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88" w:rsidRDefault="00F15188" w:rsidP="00A370A4">
      <w:pPr>
        <w:jc w:val="center"/>
        <w:rPr>
          <w:rFonts w:ascii="Arial" w:eastAsia="Times New Roman" w:hAnsi="Arial" w:cs="Arial"/>
          <w:b/>
          <w:bCs/>
          <w:kern w:val="36"/>
          <w:sz w:val="24"/>
          <w:szCs w:val="24"/>
          <w:lang w:eastAsia="pt-BR"/>
          <w14:ligatures w14:val="none"/>
        </w:rPr>
      </w:pPr>
      <w:r w:rsidRPr="00F15188">
        <w:rPr>
          <w:rFonts w:ascii="Arial" w:eastAsia="Times New Roman" w:hAnsi="Arial" w:cs="Arial"/>
          <w:b/>
          <w:bCs/>
          <w:kern w:val="36"/>
          <w:sz w:val="24"/>
          <w:szCs w:val="24"/>
          <w:lang w:eastAsia="pt-BR"/>
          <w14:ligatures w14:val="none"/>
        </w:rPr>
        <w:t>EDUCAÇÃO ESPECIAL: PERSPECTIVAS, DESAFIOS E POSSIBILIDADES NA INCLUSÃO ESCOLAR</w:t>
      </w:r>
    </w:p>
    <w:p w:rsidR="00A370A4" w:rsidRDefault="00A370A4" w:rsidP="00A370A4">
      <w:pPr>
        <w:jc w:val="center"/>
        <w:rPr>
          <w:rFonts w:ascii="Arial" w:eastAsia="Times New Roman" w:hAnsi="Arial" w:cs="Arial"/>
          <w:b/>
          <w:bCs/>
          <w:kern w:val="36"/>
          <w:sz w:val="24"/>
          <w:szCs w:val="24"/>
          <w:lang w:eastAsia="pt-BR"/>
          <w14:ligatures w14:val="none"/>
        </w:rPr>
      </w:pPr>
    </w:p>
    <w:p w:rsidR="000F10DA" w:rsidRPr="00952B30" w:rsidRDefault="000F10DA" w:rsidP="000F10DA">
      <w:pPr>
        <w:jc w:val="right"/>
        <w:rPr>
          <w:rFonts w:ascii="Arial" w:eastAsia="Times New Roman" w:hAnsi="Arial" w:cs="Arial"/>
          <w:bCs/>
          <w:kern w:val="36"/>
          <w:sz w:val="24"/>
          <w:szCs w:val="24"/>
          <w:lang w:eastAsia="pt-BR"/>
          <w14:ligatures w14:val="none"/>
        </w:rPr>
      </w:pPr>
      <w:proofErr w:type="spellStart"/>
      <w:r w:rsidRPr="00952B30">
        <w:rPr>
          <w:rFonts w:ascii="Arial" w:eastAsia="Times New Roman" w:hAnsi="Arial" w:cs="Arial"/>
          <w:bCs/>
          <w:kern w:val="36"/>
          <w:sz w:val="24"/>
          <w:szCs w:val="24"/>
          <w:lang w:eastAsia="pt-BR"/>
          <w14:ligatures w14:val="none"/>
        </w:rPr>
        <w:t>Ariany</w:t>
      </w:r>
      <w:proofErr w:type="spellEnd"/>
      <w:r w:rsidRPr="00952B30">
        <w:rPr>
          <w:rFonts w:ascii="Arial" w:eastAsia="Times New Roman" w:hAnsi="Arial" w:cs="Arial"/>
          <w:bCs/>
          <w:kern w:val="36"/>
          <w:sz w:val="24"/>
          <w:szCs w:val="24"/>
          <w:lang w:eastAsia="pt-BR"/>
          <w14:ligatures w14:val="none"/>
        </w:rPr>
        <w:t xml:space="preserve"> Maria Furlan</w:t>
      </w:r>
    </w:p>
    <w:p w:rsidR="00A370A4" w:rsidRPr="00F15188" w:rsidRDefault="00A370A4" w:rsidP="00A370A4">
      <w:pPr>
        <w:jc w:val="right"/>
        <w:rPr>
          <w:rFonts w:ascii="Arial" w:eastAsia="Times New Roman" w:hAnsi="Arial" w:cs="Arial"/>
          <w:b/>
          <w:bCs/>
          <w:kern w:val="36"/>
          <w:sz w:val="24"/>
          <w:szCs w:val="24"/>
          <w:lang w:eastAsia="pt-BR"/>
          <w14:ligatures w14:val="none"/>
        </w:rPr>
      </w:pPr>
      <w:bookmarkStart w:id="0" w:name="_GoBack"/>
      <w:bookmarkEnd w:id="0"/>
    </w:p>
    <w:p w:rsidR="00F15188" w:rsidRDefault="00F15188" w:rsidP="00A370A4">
      <w:pPr>
        <w:ind w:firstLine="0"/>
        <w:rPr>
          <w:rFonts w:ascii="Arial" w:eastAsia="Times New Roman" w:hAnsi="Arial" w:cs="Arial"/>
          <w:b/>
          <w:bCs/>
          <w:kern w:val="0"/>
          <w:sz w:val="24"/>
          <w:szCs w:val="24"/>
          <w:lang w:eastAsia="pt-BR"/>
          <w14:ligatures w14:val="none"/>
        </w:rPr>
      </w:pPr>
      <w:r w:rsidRPr="00F15188">
        <w:rPr>
          <w:rFonts w:ascii="Arial" w:eastAsia="Times New Roman" w:hAnsi="Arial" w:cs="Arial"/>
          <w:b/>
          <w:bCs/>
          <w:kern w:val="0"/>
          <w:sz w:val="24"/>
          <w:szCs w:val="24"/>
          <w:lang w:eastAsia="pt-BR"/>
          <w14:ligatures w14:val="none"/>
        </w:rPr>
        <w:t>Introdução</w:t>
      </w:r>
    </w:p>
    <w:p w:rsidR="00EB43EF" w:rsidRPr="00F15188" w:rsidRDefault="00EB43EF" w:rsidP="00A370A4">
      <w:pPr>
        <w:ind w:firstLine="0"/>
        <w:rPr>
          <w:rFonts w:ascii="Arial" w:eastAsia="Times New Roman" w:hAnsi="Arial" w:cs="Arial"/>
          <w:b/>
          <w:bCs/>
          <w:kern w:val="0"/>
          <w:sz w:val="24"/>
          <w:szCs w:val="24"/>
          <w:lang w:eastAsia="pt-BR"/>
          <w14:ligatures w14:val="none"/>
        </w:rPr>
      </w:pPr>
    </w:p>
    <w:p w:rsidR="00F15188" w:rsidRPr="00F15188" w:rsidRDefault="00F15188" w:rsidP="00F15188">
      <w:pPr>
        <w:rPr>
          <w:rFonts w:ascii="Arial" w:eastAsia="Times New Roman" w:hAnsi="Arial" w:cs="Arial"/>
          <w:kern w:val="0"/>
          <w:sz w:val="24"/>
          <w:szCs w:val="24"/>
          <w:lang w:eastAsia="pt-BR"/>
          <w14:ligatures w14:val="none"/>
        </w:rPr>
      </w:pPr>
      <w:r w:rsidRPr="00F15188">
        <w:rPr>
          <w:rFonts w:ascii="Arial" w:eastAsia="Times New Roman" w:hAnsi="Arial" w:cs="Arial"/>
          <w:kern w:val="0"/>
          <w:sz w:val="24"/>
          <w:szCs w:val="24"/>
          <w:lang w:eastAsia="pt-BR"/>
          <w14:ligatures w14:val="none"/>
        </w:rPr>
        <w:t>A Educação Especial constitui-se como um campo essencial dentro da Educação Básica, uma vez que busca garantir o direito à aprendizagem e à inclusão de estudantes público-alvo da educação especial (PAEE), ou seja, aqueles com deficiência, transtornos globais do desenvolvimento e altas habilidades/</w:t>
      </w:r>
      <w:proofErr w:type="spellStart"/>
      <w:r w:rsidRPr="00F15188">
        <w:rPr>
          <w:rFonts w:ascii="Arial" w:eastAsia="Times New Roman" w:hAnsi="Arial" w:cs="Arial"/>
          <w:kern w:val="0"/>
          <w:sz w:val="24"/>
          <w:szCs w:val="24"/>
          <w:lang w:eastAsia="pt-BR"/>
          <w14:ligatures w14:val="none"/>
        </w:rPr>
        <w:t>superdotação</w:t>
      </w:r>
      <w:proofErr w:type="spellEnd"/>
      <w:r w:rsidRPr="00F15188">
        <w:rPr>
          <w:rFonts w:ascii="Arial" w:eastAsia="Times New Roman" w:hAnsi="Arial" w:cs="Arial"/>
          <w:kern w:val="0"/>
          <w:sz w:val="24"/>
          <w:szCs w:val="24"/>
          <w:lang w:eastAsia="pt-BR"/>
          <w14:ligatures w14:val="none"/>
        </w:rPr>
        <w:t>. Ao longo da história, a educação destinada a esse público sofreu transformações significativas: de práticas segregacionistas e excludentes a políticas que defendem a inclusão em classes comuns do ensino regular.</w:t>
      </w:r>
    </w:p>
    <w:p w:rsidR="00F15188" w:rsidRPr="00F15188" w:rsidRDefault="00F15188" w:rsidP="00F15188">
      <w:pPr>
        <w:rPr>
          <w:rFonts w:ascii="Arial" w:eastAsia="Times New Roman" w:hAnsi="Arial" w:cs="Arial"/>
          <w:kern w:val="0"/>
          <w:sz w:val="24"/>
          <w:szCs w:val="24"/>
          <w:lang w:eastAsia="pt-BR"/>
          <w14:ligatures w14:val="none"/>
        </w:rPr>
      </w:pPr>
      <w:r w:rsidRPr="00F15188">
        <w:rPr>
          <w:rFonts w:ascii="Arial" w:eastAsia="Times New Roman" w:hAnsi="Arial" w:cs="Arial"/>
          <w:kern w:val="0"/>
          <w:sz w:val="24"/>
          <w:szCs w:val="24"/>
          <w:lang w:eastAsia="pt-BR"/>
          <w14:ligatures w14:val="none"/>
        </w:rPr>
        <w:t xml:space="preserve">De acordo com a </w:t>
      </w:r>
      <w:r w:rsidRPr="00F15188">
        <w:rPr>
          <w:rFonts w:ascii="Arial" w:eastAsia="Times New Roman" w:hAnsi="Arial" w:cs="Arial"/>
          <w:bCs/>
          <w:kern w:val="0"/>
          <w:sz w:val="24"/>
          <w:szCs w:val="24"/>
          <w:lang w:eastAsia="pt-BR"/>
          <w14:ligatures w14:val="none"/>
        </w:rPr>
        <w:t>Lei de Diretrizes e Bases da Educação Nacional – LDB nº 9.394/96</w:t>
      </w:r>
      <w:r w:rsidRPr="00F15188">
        <w:rPr>
          <w:rFonts w:ascii="Arial" w:eastAsia="Times New Roman" w:hAnsi="Arial" w:cs="Arial"/>
          <w:kern w:val="0"/>
          <w:sz w:val="24"/>
          <w:szCs w:val="24"/>
          <w:lang w:eastAsia="pt-BR"/>
          <w14:ligatures w14:val="none"/>
        </w:rPr>
        <w:t xml:space="preserve">, a Educação Especial deve perpassar todos os níveis, etapas e modalidades de ensino, sendo oferecida preferencialmente na rede regular. A </w:t>
      </w:r>
      <w:r w:rsidRPr="00F15188">
        <w:rPr>
          <w:rFonts w:ascii="Arial" w:eastAsia="Times New Roman" w:hAnsi="Arial" w:cs="Arial"/>
          <w:bCs/>
          <w:kern w:val="0"/>
          <w:sz w:val="24"/>
          <w:szCs w:val="24"/>
          <w:lang w:eastAsia="pt-BR"/>
          <w14:ligatures w14:val="none"/>
        </w:rPr>
        <w:t>Política Nacional de Educação Especial na Perspectiva da Educação Inclusiva (2008)</w:t>
      </w:r>
      <w:r w:rsidRPr="00F15188">
        <w:rPr>
          <w:rFonts w:ascii="Arial" w:eastAsia="Times New Roman" w:hAnsi="Arial" w:cs="Arial"/>
          <w:kern w:val="0"/>
          <w:sz w:val="24"/>
          <w:szCs w:val="24"/>
          <w:lang w:eastAsia="pt-BR"/>
          <w14:ligatures w14:val="none"/>
        </w:rPr>
        <w:t xml:space="preserve"> reforça a necessidade de promover práticas pedagógicas que contemplem a diversidade, garantindo a aprendizagem e a participação de todos.</w:t>
      </w:r>
    </w:p>
    <w:p w:rsidR="00F15188" w:rsidRDefault="00F15188" w:rsidP="00F15188">
      <w:pPr>
        <w:rPr>
          <w:rFonts w:ascii="Arial" w:eastAsia="Times New Roman" w:hAnsi="Arial" w:cs="Arial"/>
          <w:kern w:val="0"/>
          <w:sz w:val="24"/>
          <w:szCs w:val="24"/>
          <w:lang w:eastAsia="pt-BR"/>
          <w14:ligatures w14:val="none"/>
        </w:rPr>
      </w:pPr>
      <w:r w:rsidRPr="00F15188">
        <w:rPr>
          <w:rFonts w:ascii="Arial" w:eastAsia="Times New Roman" w:hAnsi="Arial" w:cs="Arial"/>
          <w:kern w:val="0"/>
          <w:sz w:val="24"/>
          <w:szCs w:val="24"/>
          <w:lang w:eastAsia="pt-BR"/>
          <w14:ligatures w14:val="none"/>
        </w:rPr>
        <w:t>Nesse contexto, compreender os desafios e potencialidades da Educação Especial é essencial para a construção de uma escola inclusiva, que reconheça as diferenças como parte da riqueza humana e promova equidade educacional.</w:t>
      </w:r>
    </w:p>
    <w:p w:rsidR="00A370A4" w:rsidRPr="00F15188" w:rsidRDefault="00A370A4" w:rsidP="00F15188">
      <w:pPr>
        <w:rPr>
          <w:rFonts w:ascii="Arial" w:eastAsia="Times New Roman" w:hAnsi="Arial" w:cs="Arial"/>
          <w:kern w:val="0"/>
          <w:sz w:val="24"/>
          <w:szCs w:val="24"/>
          <w:lang w:eastAsia="pt-BR"/>
          <w14:ligatures w14:val="none"/>
        </w:rPr>
      </w:pPr>
    </w:p>
    <w:p w:rsidR="00F15188" w:rsidRDefault="00F15188" w:rsidP="00A370A4">
      <w:pPr>
        <w:ind w:firstLine="0"/>
        <w:rPr>
          <w:rFonts w:ascii="Arial" w:eastAsia="Times New Roman" w:hAnsi="Arial" w:cs="Arial"/>
          <w:b/>
          <w:bCs/>
          <w:kern w:val="0"/>
          <w:sz w:val="24"/>
          <w:szCs w:val="24"/>
          <w:lang w:eastAsia="pt-BR"/>
          <w14:ligatures w14:val="none"/>
        </w:rPr>
      </w:pPr>
      <w:r w:rsidRPr="00F15188">
        <w:rPr>
          <w:rFonts w:ascii="Arial" w:eastAsia="Times New Roman" w:hAnsi="Arial" w:cs="Arial"/>
          <w:b/>
          <w:bCs/>
          <w:kern w:val="0"/>
          <w:sz w:val="24"/>
          <w:szCs w:val="24"/>
          <w:lang w:eastAsia="pt-BR"/>
          <w14:ligatures w14:val="none"/>
        </w:rPr>
        <w:t>Desenvolvimento</w:t>
      </w:r>
    </w:p>
    <w:p w:rsidR="00EB43EF" w:rsidRPr="00F15188" w:rsidRDefault="00EB43EF" w:rsidP="00A370A4">
      <w:pPr>
        <w:ind w:firstLine="0"/>
        <w:rPr>
          <w:rFonts w:ascii="Arial" w:eastAsia="Times New Roman" w:hAnsi="Arial" w:cs="Arial"/>
          <w:b/>
          <w:bCs/>
          <w:kern w:val="0"/>
          <w:sz w:val="24"/>
          <w:szCs w:val="24"/>
          <w:lang w:eastAsia="pt-BR"/>
          <w14:ligatures w14:val="none"/>
        </w:rPr>
      </w:pPr>
    </w:p>
    <w:p w:rsidR="00F15188" w:rsidRPr="00F15188" w:rsidRDefault="00F15188" w:rsidP="00F15188">
      <w:pPr>
        <w:rPr>
          <w:rFonts w:ascii="Arial" w:eastAsia="Times New Roman" w:hAnsi="Arial" w:cs="Arial"/>
          <w:kern w:val="0"/>
          <w:sz w:val="24"/>
          <w:szCs w:val="24"/>
          <w:lang w:eastAsia="pt-BR"/>
          <w14:ligatures w14:val="none"/>
        </w:rPr>
      </w:pPr>
      <w:r w:rsidRPr="00F15188">
        <w:rPr>
          <w:rFonts w:ascii="Arial" w:eastAsia="Times New Roman" w:hAnsi="Arial" w:cs="Arial"/>
          <w:kern w:val="0"/>
          <w:sz w:val="24"/>
          <w:szCs w:val="24"/>
          <w:lang w:eastAsia="pt-BR"/>
          <w14:ligatures w14:val="none"/>
        </w:rPr>
        <w:t xml:space="preserve">A Educação Especial, historicamente, foi marcada por práticas assistencialistas e segregacionistas, em que crianças e jovens com deficiência eram mantidos em instituições específicas, distantes do convívio social. Contudo, a partir da segunda metade do século XX, influenciada por documentos internacionais, como a </w:t>
      </w:r>
      <w:r w:rsidRPr="00F15188">
        <w:rPr>
          <w:rFonts w:ascii="Arial" w:eastAsia="Times New Roman" w:hAnsi="Arial" w:cs="Arial"/>
          <w:bCs/>
          <w:kern w:val="0"/>
          <w:sz w:val="24"/>
          <w:szCs w:val="24"/>
          <w:lang w:eastAsia="pt-BR"/>
          <w14:ligatures w14:val="none"/>
        </w:rPr>
        <w:t>Declaração de Salamanca (1994)</w:t>
      </w:r>
      <w:r w:rsidRPr="00F15188">
        <w:rPr>
          <w:rFonts w:ascii="Arial" w:eastAsia="Times New Roman" w:hAnsi="Arial" w:cs="Arial"/>
          <w:kern w:val="0"/>
          <w:sz w:val="24"/>
          <w:szCs w:val="24"/>
          <w:lang w:eastAsia="pt-BR"/>
          <w14:ligatures w14:val="none"/>
        </w:rPr>
        <w:t>, houve um movimento crescente em prol da inclusão, reconhecendo que a escola deve estar preparada para receber todos os alunos, respeitando suas singularidades.</w:t>
      </w:r>
    </w:p>
    <w:p w:rsidR="00F15188" w:rsidRPr="00F15188" w:rsidRDefault="00F15188" w:rsidP="00F15188">
      <w:pPr>
        <w:rPr>
          <w:rFonts w:ascii="Arial" w:eastAsia="Times New Roman" w:hAnsi="Arial" w:cs="Arial"/>
          <w:kern w:val="0"/>
          <w:sz w:val="24"/>
          <w:szCs w:val="24"/>
          <w:lang w:eastAsia="pt-BR"/>
          <w14:ligatures w14:val="none"/>
        </w:rPr>
      </w:pPr>
      <w:r w:rsidRPr="00F15188">
        <w:rPr>
          <w:rFonts w:ascii="Arial" w:eastAsia="Times New Roman" w:hAnsi="Arial" w:cs="Arial"/>
          <w:kern w:val="0"/>
          <w:sz w:val="24"/>
          <w:szCs w:val="24"/>
          <w:lang w:eastAsia="pt-BR"/>
          <w14:ligatures w14:val="none"/>
        </w:rPr>
        <w:lastRenderedPageBreak/>
        <w:t xml:space="preserve">Segundo </w:t>
      </w:r>
      <w:proofErr w:type="spellStart"/>
      <w:r w:rsidRPr="00F15188">
        <w:rPr>
          <w:rFonts w:ascii="Arial" w:eastAsia="Times New Roman" w:hAnsi="Arial" w:cs="Arial"/>
          <w:kern w:val="0"/>
          <w:sz w:val="24"/>
          <w:szCs w:val="24"/>
          <w:lang w:eastAsia="pt-BR"/>
          <w14:ligatures w14:val="none"/>
        </w:rPr>
        <w:t>Mantoan</w:t>
      </w:r>
      <w:proofErr w:type="spellEnd"/>
      <w:r w:rsidRPr="00F15188">
        <w:rPr>
          <w:rFonts w:ascii="Arial" w:eastAsia="Times New Roman" w:hAnsi="Arial" w:cs="Arial"/>
          <w:kern w:val="0"/>
          <w:sz w:val="24"/>
          <w:szCs w:val="24"/>
          <w:lang w:eastAsia="pt-BR"/>
          <w14:ligatures w14:val="none"/>
        </w:rPr>
        <w:t xml:space="preserve"> (2003), a inclusão escolar não significa apenas matricular o aluno com deficiência na escola regular, mas sim “transformar a escola em um espaço que acolha, respeite e valorize a diversidade humana, revendo práticas, concepções e currículos para torná-los acessíveis a todos”. Dessa forma, a educação inclusiva exige mudanças estruturais, pedagógicas e atitudinais.</w:t>
      </w:r>
    </w:p>
    <w:p w:rsidR="00F15188" w:rsidRPr="00F15188" w:rsidRDefault="00F15188" w:rsidP="00F15188">
      <w:pPr>
        <w:rPr>
          <w:rFonts w:ascii="Arial" w:eastAsia="Times New Roman" w:hAnsi="Arial" w:cs="Arial"/>
          <w:kern w:val="0"/>
          <w:sz w:val="24"/>
          <w:szCs w:val="24"/>
          <w:lang w:eastAsia="pt-BR"/>
          <w14:ligatures w14:val="none"/>
        </w:rPr>
      </w:pPr>
      <w:r w:rsidRPr="00F15188">
        <w:rPr>
          <w:rFonts w:ascii="Arial" w:eastAsia="Times New Roman" w:hAnsi="Arial" w:cs="Arial"/>
          <w:kern w:val="0"/>
          <w:sz w:val="24"/>
          <w:szCs w:val="24"/>
          <w:lang w:eastAsia="pt-BR"/>
          <w14:ligatures w14:val="none"/>
        </w:rPr>
        <w:t xml:space="preserve">Outro ponto fundamental refere-se à </w:t>
      </w:r>
      <w:r w:rsidRPr="00F15188">
        <w:rPr>
          <w:rFonts w:ascii="Arial" w:eastAsia="Times New Roman" w:hAnsi="Arial" w:cs="Arial"/>
          <w:bCs/>
          <w:kern w:val="0"/>
          <w:sz w:val="24"/>
          <w:szCs w:val="24"/>
          <w:lang w:eastAsia="pt-BR"/>
          <w14:ligatures w14:val="none"/>
        </w:rPr>
        <w:t>formação docente</w:t>
      </w:r>
      <w:r w:rsidRPr="00F15188">
        <w:rPr>
          <w:rFonts w:ascii="Arial" w:eastAsia="Times New Roman" w:hAnsi="Arial" w:cs="Arial"/>
          <w:kern w:val="0"/>
          <w:sz w:val="24"/>
          <w:szCs w:val="24"/>
          <w:lang w:eastAsia="pt-BR"/>
          <w14:ligatures w14:val="none"/>
        </w:rPr>
        <w:t xml:space="preserve">. Professores precisam estar preparados para lidar com a diversidade em sala de aula, compreendendo as necessidades educacionais específicas dos alunos. Como destaca </w:t>
      </w:r>
      <w:proofErr w:type="spellStart"/>
      <w:r w:rsidRPr="00F15188">
        <w:rPr>
          <w:rFonts w:ascii="Arial" w:eastAsia="Times New Roman" w:hAnsi="Arial" w:cs="Arial"/>
          <w:kern w:val="0"/>
          <w:sz w:val="24"/>
          <w:szCs w:val="24"/>
          <w:lang w:eastAsia="pt-BR"/>
          <w14:ligatures w14:val="none"/>
        </w:rPr>
        <w:t>Glat</w:t>
      </w:r>
      <w:proofErr w:type="spellEnd"/>
      <w:r w:rsidRPr="00F15188">
        <w:rPr>
          <w:rFonts w:ascii="Arial" w:eastAsia="Times New Roman" w:hAnsi="Arial" w:cs="Arial"/>
          <w:kern w:val="0"/>
          <w:sz w:val="24"/>
          <w:szCs w:val="24"/>
          <w:lang w:eastAsia="pt-BR"/>
          <w14:ligatures w14:val="none"/>
        </w:rPr>
        <w:t xml:space="preserve"> e Blanco (2007), a efetivação da inclusão depende não apenas da legislação, mas do “compromisso político e pedagógico das escolas e de seus profissionais em desenvolver estratégias diferenciadas de ensino”.</w:t>
      </w:r>
    </w:p>
    <w:p w:rsidR="00F15188" w:rsidRPr="00F15188" w:rsidRDefault="00F15188" w:rsidP="00F15188">
      <w:pPr>
        <w:rPr>
          <w:rFonts w:ascii="Arial" w:eastAsia="Times New Roman" w:hAnsi="Arial" w:cs="Arial"/>
          <w:kern w:val="0"/>
          <w:sz w:val="24"/>
          <w:szCs w:val="24"/>
          <w:lang w:eastAsia="pt-BR"/>
          <w14:ligatures w14:val="none"/>
        </w:rPr>
      </w:pPr>
      <w:r w:rsidRPr="00F15188">
        <w:rPr>
          <w:rFonts w:ascii="Arial" w:eastAsia="Times New Roman" w:hAnsi="Arial" w:cs="Arial"/>
          <w:kern w:val="0"/>
          <w:sz w:val="24"/>
          <w:szCs w:val="24"/>
          <w:lang w:eastAsia="pt-BR"/>
          <w14:ligatures w14:val="none"/>
        </w:rPr>
        <w:t xml:space="preserve">Além disso, a utilização de </w:t>
      </w:r>
      <w:r w:rsidRPr="00F15188">
        <w:rPr>
          <w:rFonts w:ascii="Arial" w:eastAsia="Times New Roman" w:hAnsi="Arial" w:cs="Arial"/>
          <w:bCs/>
          <w:kern w:val="0"/>
          <w:sz w:val="24"/>
          <w:szCs w:val="24"/>
          <w:lang w:eastAsia="pt-BR"/>
          <w14:ligatures w14:val="none"/>
        </w:rPr>
        <w:t xml:space="preserve">tecnologias </w:t>
      </w:r>
      <w:proofErr w:type="spellStart"/>
      <w:r w:rsidRPr="00F15188">
        <w:rPr>
          <w:rFonts w:ascii="Arial" w:eastAsia="Times New Roman" w:hAnsi="Arial" w:cs="Arial"/>
          <w:bCs/>
          <w:kern w:val="0"/>
          <w:sz w:val="24"/>
          <w:szCs w:val="24"/>
          <w:lang w:eastAsia="pt-BR"/>
          <w14:ligatures w14:val="none"/>
        </w:rPr>
        <w:t>assistivas</w:t>
      </w:r>
      <w:proofErr w:type="spellEnd"/>
      <w:r w:rsidRPr="00F15188">
        <w:rPr>
          <w:rFonts w:ascii="Arial" w:eastAsia="Times New Roman" w:hAnsi="Arial" w:cs="Arial"/>
          <w:kern w:val="0"/>
          <w:sz w:val="24"/>
          <w:szCs w:val="24"/>
          <w:lang w:eastAsia="pt-BR"/>
          <w14:ligatures w14:val="none"/>
        </w:rPr>
        <w:t xml:space="preserve"> e recursos pedagógicos adaptados é fundamental para ampliar a autonomia e a participação dos estudantes da Educação Especial. Segundo </w:t>
      </w:r>
      <w:proofErr w:type="spellStart"/>
      <w:r w:rsidRPr="00F15188">
        <w:rPr>
          <w:rFonts w:ascii="Arial" w:eastAsia="Times New Roman" w:hAnsi="Arial" w:cs="Arial"/>
          <w:kern w:val="0"/>
          <w:sz w:val="24"/>
          <w:szCs w:val="24"/>
          <w:lang w:eastAsia="pt-BR"/>
          <w14:ligatures w14:val="none"/>
        </w:rPr>
        <w:t>Bersch</w:t>
      </w:r>
      <w:proofErr w:type="spellEnd"/>
      <w:r w:rsidRPr="00F15188">
        <w:rPr>
          <w:rFonts w:ascii="Arial" w:eastAsia="Times New Roman" w:hAnsi="Arial" w:cs="Arial"/>
          <w:kern w:val="0"/>
          <w:sz w:val="24"/>
          <w:szCs w:val="24"/>
          <w:lang w:eastAsia="pt-BR"/>
          <w14:ligatures w14:val="none"/>
        </w:rPr>
        <w:t xml:space="preserve"> (2017), as tecnologias </w:t>
      </w:r>
      <w:proofErr w:type="spellStart"/>
      <w:r w:rsidRPr="00F15188">
        <w:rPr>
          <w:rFonts w:ascii="Arial" w:eastAsia="Times New Roman" w:hAnsi="Arial" w:cs="Arial"/>
          <w:kern w:val="0"/>
          <w:sz w:val="24"/>
          <w:szCs w:val="24"/>
          <w:lang w:eastAsia="pt-BR"/>
          <w14:ligatures w14:val="none"/>
        </w:rPr>
        <w:t>assistivas</w:t>
      </w:r>
      <w:proofErr w:type="spellEnd"/>
      <w:r w:rsidRPr="00F15188">
        <w:rPr>
          <w:rFonts w:ascii="Arial" w:eastAsia="Times New Roman" w:hAnsi="Arial" w:cs="Arial"/>
          <w:kern w:val="0"/>
          <w:sz w:val="24"/>
          <w:szCs w:val="24"/>
          <w:lang w:eastAsia="pt-BR"/>
          <w14:ligatures w14:val="none"/>
        </w:rPr>
        <w:t xml:space="preserve"> permitem remover barreiras, criando condições para que os alunos tenham acesso ao currículo e participem ativamente das atividades escolares.</w:t>
      </w:r>
    </w:p>
    <w:p w:rsidR="00F15188" w:rsidRDefault="00F15188" w:rsidP="00F15188">
      <w:pPr>
        <w:rPr>
          <w:rFonts w:ascii="Arial" w:eastAsia="Times New Roman" w:hAnsi="Arial" w:cs="Arial"/>
          <w:kern w:val="0"/>
          <w:sz w:val="24"/>
          <w:szCs w:val="24"/>
          <w:lang w:eastAsia="pt-BR"/>
          <w14:ligatures w14:val="none"/>
        </w:rPr>
      </w:pPr>
      <w:r w:rsidRPr="00F15188">
        <w:rPr>
          <w:rFonts w:ascii="Arial" w:eastAsia="Times New Roman" w:hAnsi="Arial" w:cs="Arial"/>
          <w:kern w:val="0"/>
          <w:sz w:val="24"/>
          <w:szCs w:val="24"/>
          <w:lang w:eastAsia="pt-BR"/>
          <w14:ligatures w14:val="none"/>
        </w:rPr>
        <w:t>Entretanto, os desafios persistem: falta de acessibilidade física e pedagógica, escassez de recursos, ausência de formação continuada para docentes e preconceito ainda presente em muitas instituições escolares. A superação desses obstáculos requer políticas públicas eficazes, além de uma mudança de mentalidade que reconheça a diversidade como um valor e não como um problema.</w:t>
      </w:r>
    </w:p>
    <w:p w:rsidR="00F15188" w:rsidRPr="00F15188" w:rsidRDefault="00F15188" w:rsidP="00F15188">
      <w:pPr>
        <w:rPr>
          <w:rFonts w:ascii="Arial" w:eastAsia="Times New Roman" w:hAnsi="Arial" w:cs="Arial"/>
          <w:kern w:val="0"/>
          <w:sz w:val="24"/>
          <w:szCs w:val="24"/>
          <w:lang w:eastAsia="pt-BR"/>
          <w14:ligatures w14:val="none"/>
        </w:rPr>
      </w:pPr>
    </w:p>
    <w:p w:rsidR="00F15188" w:rsidRDefault="00F15188" w:rsidP="002A6A61">
      <w:pPr>
        <w:ind w:firstLine="0"/>
        <w:rPr>
          <w:rFonts w:ascii="Arial" w:eastAsia="Times New Roman" w:hAnsi="Arial" w:cs="Arial"/>
          <w:b/>
          <w:bCs/>
          <w:kern w:val="0"/>
          <w:sz w:val="24"/>
          <w:szCs w:val="24"/>
          <w:lang w:eastAsia="pt-BR"/>
          <w14:ligatures w14:val="none"/>
        </w:rPr>
      </w:pPr>
      <w:r w:rsidRPr="00F15188">
        <w:rPr>
          <w:rFonts w:ascii="Arial" w:eastAsia="Times New Roman" w:hAnsi="Arial" w:cs="Arial"/>
          <w:b/>
          <w:bCs/>
          <w:kern w:val="0"/>
          <w:sz w:val="24"/>
          <w:szCs w:val="24"/>
          <w:lang w:eastAsia="pt-BR"/>
          <w14:ligatures w14:val="none"/>
        </w:rPr>
        <w:t>Considerações Finais</w:t>
      </w:r>
    </w:p>
    <w:p w:rsidR="00F15188" w:rsidRPr="00F15188" w:rsidRDefault="00F15188" w:rsidP="00F15188">
      <w:pPr>
        <w:rPr>
          <w:rFonts w:ascii="Arial" w:eastAsia="Times New Roman" w:hAnsi="Arial" w:cs="Arial"/>
          <w:b/>
          <w:bCs/>
          <w:kern w:val="0"/>
          <w:sz w:val="24"/>
          <w:szCs w:val="24"/>
          <w:lang w:eastAsia="pt-BR"/>
          <w14:ligatures w14:val="none"/>
        </w:rPr>
      </w:pPr>
    </w:p>
    <w:p w:rsidR="00F15188" w:rsidRPr="00F15188" w:rsidRDefault="00F15188" w:rsidP="00F15188">
      <w:pPr>
        <w:rPr>
          <w:rFonts w:ascii="Arial" w:eastAsia="Times New Roman" w:hAnsi="Arial" w:cs="Arial"/>
          <w:kern w:val="0"/>
          <w:sz w:val="24"/>
          <w:szCs w:val="24"/>
          <w:lang w:eastAsia="pt-BR"/>
          <w14:ligatures w14:val="none"/>
        </w:rPr>
      </w:pPr>
      <w:r w:rsidRPr="00F15188">
        <w:rPr>
          <w:rFonts w:ascii="Arial" w:eastAsia="Times New Roman" w:hAnsi="Arial" w:cs="Arial"/>
          <w:kern w:val="0"/>
          <w:sz w:val="24"/>
          <w:szCs w:val="24"/>
          <w:lang w:eastAsia="pt-BR"/>
          <w14:ligatures w14:val="none"/>
        </w:rPr>
        <w:t>A Educação Especial, entendida na perspectiva da inclusão, representa um direito inalienável e uma conquista social que busca garantir o acesso, a permanência e a aprendizagem de todos os estudantes. Para que esse objetivo seja alcançado, é necessário um compromisso coletivo envolvendo gestores, professores, famílias e comunidade.</w:t>
      </w:r>
    </w:p>
    <w:p w:rsidR="00F15188" w:rsidRPr="00F15188" w:rsidRDefault="00F15188" w:rsidP="00F15188">
      <w:pPr>
        <w:rPr>
          <w:rFonts w:ascii="Arial" w:eastAsia="Times New Roman" w:hAnsi="Arial" w:cs="Arial"/>
          <w:kern w:val="0"/>
          <w:sz w:val="24"/>
          <w:szCs w:val="24"/>
          <w:lang w:eastAsia="pt-BR"/>
          <w14:ligatures w14:val="none"/>
        </w:rPr>
      </w:pPr>
      <w:r w:rsidRPr="00F15188">
        <w:rPr>
          <w:rFonts w:ascii="Arial" w:eastAsia="Times New Roman" w:hAnsi="Arial" w:cs="Arial"/>
          <w:kern w:val="0"/>
          <w:sz w:val="24"/>
          <w:szCs w:val="24"/>
          <w:lang w:eastAsia="pt-BR"/>
          <w14:ligatures w14:val="none"/>
        </w:rPr>
        <w:t xml:space="preserve">É imprescindível que as escolas promovam ambientes inclusivos, capazes de respeitar as especificidades de cada criança e jovem, garantindo-lhes oportunidades de desenvolvimento pleno. A formação docente, a implementação de práticas </w:t>
      </w:r>
      <w:r w:rsidRPr="00F15188">
        <w:rPr>
          <w:rFonts w:ascii="Arial" w:eastAsia="Times New Roman" w:hAnsi="Arial" w:cs="Arial"/>
          <w:kern w:val="0"/>
          <w:sz w:val="24"/>
          <w:szCs w:val="24"/>
          <w:lang w:eastAsia="pt-BR"/>
          <w14:ligatures w14:val="none"/>
        </w:rPr>
        <w:lastRenderedPageBreak/>
        <w:t>pedagógicas inovadoras e o uso de recursos acessíveis constituem-se como pilares fundamentais nesse processo.</w:t>
      </w:r>
    </w:p>
    <w:p w:rsidR="00F15188" w:rsidRPr="00F15188" w:rsidRDefault="00F15188" w:rsidP="00F15188">
      <w:pPr>
        <w:rPr>
          <w:rFonts w:ascii="Arial" w:eastAsia="Times New Roman" w:hAnsi="Arial" w:cs="Arial"/>
          <w:kern w:val="0"/>
          <w:sz w:val="24"/>
          <w:szCs w:val="24"/>
          <w:lang w:eastAsia="pt-BR"/>
          <w14:ligatures w14:val="none"/>
        </w:rPr>
      </w:pPr>
      <w:r w:rsidRPr="00F15188">
        <w:rPr>
          <w:rFonts w:ascii="Arial" w:eastAsia="Times New Roman" w:hAnsi="Arial" w:cs="Arial"/>
          <w:kern w:val="0"/>
          <w:sz w:val="24"/>
          <w:szCs w:val="24"/>
          <w:lang w:eastAsia="pt-BR"/>
          <w14:ligatures w14:val="none"/>
        </w:rPr>
        <w:t>Assim, a Educação Especial não deve ser vista como uma área isolada, mas como parte integrante do sistema educacional. Somente por meio da construção de uma escola verdadeiramente inclusiva será possível garantir que a educação cumpra seu papel social: formar cidadãos críticos, participativos e conscientes de seus direitos.</w:t>
      </w:r>
    </w:p>
    <w:p w:rsidR="00F15188" w:rsidRPr="00F15188" w:rsidRDefault="00F15188" w:rsidP="002A6A61">
      <w:pPr>
        <w:ind w:firstLine="0"/>
        <w:rPr>
          <w:rFonts w:ascii="Arial" w:eastAsia="Times New Roman" w:hAnsi="Arial" w:cs="Arial"/>
          <w:kern w:val="0"/>
          <w:sz w:val="24"/>
          <w:szCs w:val="24"/>
          <w:lang w:eastAsia="pt-BR"/>
          <w14:ligatures w14:val="none"/>
        </w:rPr>
      </w:pPr>
    </w:p>
    <w:p w:rsidR="00F15188" w:rsidRDefault="00F15188" w:rsidP="00C91D3B">
      <w:pPr>
        <w:spacing w:line="240" w:lineRule="auto"/>
        <w:ind w:firstLine="0"/>
        <w:rPr>
          <w:rFonts w:ascii="Arial" w:eastAsia="Times New Roman" w:hAnsi="Arial" w:cs="Arial"/>
          <w:b/>
          <w:bCs/>
          <w:kern w:val="0"/>
          <w:sz w:val="24"/>
          <w:szCs w:val="24"/>
          <w:lang w:eastAsia="pt-BR"/>
          <w14:ligatures w14:val="none"/>
        </w:rPr>
      </w:pPr>
      <w:r w:rsidRPr="00F15188">
        <w:rPr>
          <w:rFonts w:ascii="Arial" w:eastAsia="Times New Roman" w:hAnsi="Arial" w:cs="Arial"/>
          <w:b/>
          <w:bCs/>
          <w:kern w:val="0"/>
          <w:sz w:val="24"/>
          <w:szCs w:val="24"/>
          <w:lang w:eastAsia="pt-BR"/>
          <w14:ligatures w14:val="none"/>
        </w:rPr>
        <w:t>Referências</w:t>
      </w:r>
    </w:p>
    <w:p w:rsidR="00C91D3B" w:rsidRPr="00F15188" w:rsidRDefault="00C91D3B" w:rsidP="00C91D3B">
      <w:pPr>
        <w:spacing w:line="240" w:lineRule="auto"/>
        <w:ind w:firstLine="0"/>
        <w:rPr>
          <w:rFonts w:ascii="Arial" w:eastAsia="Times New Roman" w:hAnsi="Arial" w:cs="Arial"/>
          <w:b/>
          <w:bCs/>
          <w:kern w:val="0"/>
          <w:sz w:val="24"/>
          <w:szCs w:val="24"/>
          <w:lang w:eastAsia="pt-BR"/>
          <w14:ligatures w14:val="none"/>
        </w:rPr>
      </w:pPr>
    </w:p>
    <w:p w:rsidR="00F15188" w:rsidRDefault="00F15188" w:rsidP="00C91D3B">
      <w:pPr>
        <w:spacing w:line="240" w:lineRule="auto"/>
        <w:ind w:firstLine="0"/>
        <w:rPr>
          <w:rFonts w:ascii="Arial" w:eastAsia="Times New Roman" w:hAnsi="Arial" w:cs="Arial"/>
          <w:kern w:val="0"/>
          <w:sz w:val="24"/>
          <w:szCs w:val="24"/>
          <w:lang w:eastAsia="pt-BR"/>
          <w14:ligatures w14:val="none"/>
        </w:rPr>
      </w:pPr>
      <w:r w:rsidRPr="00F15188">
        <w:rPr>
          <w:rFonts w:ascii="Arial" w:eastAsia="Times New Roman" w:hAnsi="Arial" w:cs="Arial"/>
          <w:kern w:val="0"/>
          <w:sz w:val="24"/>
          <w:szCs w:val="24"/>
          <w:lang w:eastAsia="pt-BR"/>
          <w14:ligatures w14:val="none"/>
        </w:rPr>
        <w:t xml:space="preserve">BERSCH, Rita. </w:t>
      </w:r>
      <w:r w:rsidRPr="00F15188">
        <w:rPr>
          <w:rFonts w:ascii="Arial" w:eastAsia="Times New Roman" w:hAnsi="Arial" w:cs="Arial"/>
          <w:b/>
          <w:bCs/>
          <w:kern w:val="0"/>
          <w:sz w:val="24"/>
          <w:szCs w:val="24"/>
          <w:lang w:eastAsia="pt-BR"/>
          <w14:ligatures w14:val="none"/>
        </w:rPr>
        <w:t xml:space="preserve">Tecnologia </w:t>
      </w:r>
      <w:proofErr w:type="spellStart"/>
      <w:r w:rsidRPr="00F15188">
        <w:rPr>
          <w:rFonts w:ascii="Arial" w:eastAsia="Times New Roman" w:hAnsi="Arial" w:cs="Arial"/>
          <w:b/>
          <w:bCs/>
          <w:kern w:val="0"/>
          <w:sz w:val="24"/>
          <w:szCs w:val="24"/>
          <w:lang w:eastAsia="pt-BR"/>
          <w14:ligatures w14:val="none"/>
        </w:rPr>
        <w:t>Assistiva</w:t>
      </w:r>
      <w:proofErr w:type="spellEnd"/>
      <w:r w:rsidRPr="00F15188">
        <w:rPr>
          <w:rFonts w:ascii="Arial" w:eastAsia="Times New Roman" w:hAnsi="Arial" w:cs="Arial"/>
          <w:b/>
          <w:bCs/>
          <w:kern w:val="0"/>
          <w:sz w:val="24"/>
          <w:szCs w:val="24"/>
          <w:lang w:eastAsia="pt-BR"/>
          <w14:ligatures w14:val="none"/>
        </w:rPr>
        <w:t xml:space="preserve"> e Educação Inclusiva</w:t>
      </w:r>
      <w:r w:rsidRPr="00F15188">
        <w:rPr>
          <w:rFonts w:ascii="Arial" w:eastAsia="Times New Roman" w:hAnsi="Arial" w:cs="Arial"/>
          <w:kern w:val="0"/>
          <w:sz w:val="24"/>
          <w:szCs w:val="24"/>
          <w:lang w:eastAsia="pt-BR"/>
          <w14:ligatures w14:val="none"/>
        </w:rPr>
        <w:t>. Porto Alegre: UFRGS, 2017.</w:t>
      </w:r>
    </w:p>
    <w:p w:rsidR="00C91D3B" w:rsidRPr="00F15188" w:rsidRDefault="00C91D3B" w:rsidP="00C91D3B">
      <w:pPr>
        <w:spacing w:line="240" w:lineRule="auto"/>
        <w:ind w:firstLine="0"/>
        <w:rPr>
          <w:rFonts w:ascii="Arial" w:eastAsia="Times New Roman" w:hAnsi="Arial" w:cs="Arial"/>
          <w:kern w:val="0"/>
          <w:sz w:val="24"/>
          <w:szCs w:val="24"/>
          <w:lang w:eastAsia="pt-BR"/>
          <w14:ligatures w14:val="none"/>
        </w:rPr>
      </w:pPr>
    </w:p>
    <w:p w:rsidR="00F15188" w:rsidRDefault="00F15188" w:rsidP="00C91D3B">
      <w:pPr>
        <w:spacing w:line="240" w:lineRule="auto"/>
        <w:ind w:firstLine="0"/>
        <w:rPr>
          <w:rFonts w:ascii="Arial" w:eastAsia="Times New Roman" w:hAnsi="Arial" w:cs="Arial"/>
          <w:kern w:val="0"/>
          <w:sz w:val="24"/>
          <w:szCs w:val="24"/>
          <w:lang w:eastAsia="pt-BR"/>
          <w14:ligatures w14:val="none"/>
        </w:rPr>
      </w:pPr>
      <w:r w:rsidRPr="00F15188">
        <w:rPr>
          <w:rFonts w:ascii="Arial" w:eastAsia="Times New Roman" w:hAnsi="Arial" w:cs="Arial"/>
          <w:kern w:val="0"/>
          <w:sz w:val="24"/>
          <w:szCs w:val="24"/>
          <w:lang w:eastAsia="pt-BR"/>
          <w14:ligatures w14:val="none"/>
        </w:rPr>
        <w:t xml:space="preserve">BRASIL. </w:t>
      </w:r>
      <w:r w:rsidRPr="00F15188">
        <w:rPr>
          <w:rFonts w:ascii="Arial" w:eastAsia="Times New Roman" w:hAnsi="Arial" w:cs="Arial"/>
          <w:b/>
          <w:bCs/>
          <w:kern w:val="0"/>
          <w:sz w:val="24"/>
          <w:szCs w:val="24"/>
          <w:lang w:eastAsia="pt-BR"/>
          <w14:ligatures w14:val="none"/>
        </w:rPr>
        <w:t>Lei de Diretrizes e Bases da Educação Nacional – LDB nº 9.394/96</w:t>
      </w:r>
      <w:r w:rsidRPr="00F15188">
        <w:rPr>
          <w:rFonts w:ascii="Arial" w:eastAsia="Times New Roman" w:hAnsi="Arial" w:cs="Arial"/>
          <w:kern w:val="0"/>
          <w:sz w:val="24"/>
          <w:szCs w:val="24"/>
          <w:lang w:eastAsia="pt-BR"/>
          <w14:ligatures w14:val="none"/>
        </w:rPr>
        <w:t>. Brasília: MEC, 1996.</w:t>
      </w:r>
    </w:p>
    <w:p w:rsidR="00C91D3B" w:rsidRPr="00F15188" w:rsidRDefault="00C91D3B" w:rsidP="00C91D3B">
      <w:pPr>
        <w:spacing w:line="240" w:lineRule="auto"/>
        <w:ind w:firstLine="0"/>
        <w:rPr>
          <w:rFonts w:ascii="Arial" w:eastAsia="Times New Roman" w:hAnsi="Arial" w:cs="Arial"/>
          <w:kern w:val="0"/>
          <w:sz w:val="24"/>
          <w:szCs w:val="24"/>
          <w:lang w:eastAsia="pt-BR"/>
          <w14:ligatures w14:val="none"/>
        </w:rPr>
      </w:pPr>
    </w:p>
    <w:p w:rsidR="00F15188" w:rsidRDefault="00F15188" w:rsidP="00C91D3B">
      <w:pPr>
        <w:spacing w:line="240" w:lineRule="auto"/>
        <w:ind w:firstLine="0"/>
        <w:rPr>
          <w:rFonts w:ascii="Arial" w:eastAsia="Times New Roman" w:hAnsi="Arial" w:cs="Arial"/>
          <w:kern w:val="0"/>
          <w:sz w:val="24"/>
          <w:szCs w:val="24"/>
          <w:lang w:eastAsia="pt-BR"/>
          <w14:ligatures w14:val="none"/>
        </w:rPr>
      </w:pPr>
      <w:r w:rsidRPr="00F15188">
        <w:rPr>
          <w:rFonts w:ascii="Arial" w:eastAsia="Times New Roman" w:hAnsi="Arial" w:cs="Arial"/>
          <w:kern w:val="0"/>
          <w:sz w:val="24"/>
          <w:szCs w:val="24"/>
          <w:lang w:eastAsia="pt-BR"/>
          <w14:ligatures w14:val="none"/>
        </w:rPr>
        <w:t xml:space="preserve">BRASIL. </w:t>
      </w:r>
      <w:r w:rsidRPr="00F15188">
        <w:rPr>
          <w:rFonts w:ascii="Arial" w:eastAsia="Times New Roman" w:hAnsi="Arial" w:cs="Arial"/>
          <w:b/>
          <w:bCs/>
          <w:kern w:val="0"/>
          <w:sz w:val="24"/>
          <w:szCs w:val="24"/>
          <w:lang w:eastAsia="pt-BR"/>
          <w14:ligatures w14:val="none"/>
        </w:rPr>
        <w:t>Política Nacional de Educação Especial na Perspectiva da Educação Inclusiva</w:t>
      </w:r>
      <w:r w:rsidRPr="00F15188">
        <w:rPr>
          <w:rFonts w:ascii="Arial" w:eastAsia="Times New Roman" w:hAnsi="Arial" w:cs="Arial"/>
          <w:kern w:val="0"/>
          <w:sz w:val="24"/>
          <w:szCs w:val="24"/>
          <w:lang w:eastAsia="pt-BR"/>
          <w14:ligatures w14:val="none"/>
        </w:rPr>
        <w:t>. Brasília: MEC/SEESP, 2008.</w:t>
      </w:r>
    </w:p>
    <w:p w:rsidR="00C91D3B" w:rsidRPr="00F15188" w:rsidRDefault="00C91D3B" w:rsidP="00C91D3B">
      <w:pPr>
        <w:spacing w:line="240" w:lineRule="auto"/>
        <w:ind w:firstLine="0"/>
        <w:rPr>
          <w:rFonts w:ascii="Arial" w:eastAsia="Times New Roman" w:hAnsi="Arial" w:cs="Arial"/>
          <w:kern w:val="0"/>
          <w:sz w:val="24"/>
          <w:szCs w:val="24"/>
          <w:lang w:eastAsia="pt-BR"/>
          <w14:ligatures w14:val="none"/>
        </w:rPr>
      </w:pPr>
    </w:p>
    <w:p w:rsidR="00F15188" w:rsidRDefault="00F15188" w:rsidP="00C91D3B">
      <w:pPr>
        <w:spacing w:line="240" w:lineRule="auto"/>
        <w:ind w:firstLine="0"/>
        <w:rPr>
          <w:rFonts w:ascii="Arial" w:eastAsia="Times New Roman" w:hAnsi="Arial" w:cs="Arial"/>
          <w:kern w:val="0"/>
          <w:sz w:val="24"/>
          <w:szCs w:val="24"/>
          <w:lang w:eastAsia="pt-BR"/>
          <w14:ligatures w14:val="none"/>
        </w:rPr>
      </w:pPr>
      <w:r w:rsidRPr="00F15188">
        <w:rPr>
          <w:rFonts w:ascii="Arial" w:eastAsia="Times New Roman" w:hAnsi="Arial" w:cs="Arial"/>
          <w:kern w:val="0"/>
          <w:sz w:val="24"/>
          <w:szCs w:val="24"/>
          <w:lang w:eastAsia="pt-BR"/>
          <w14:ligatures w14:val="none"/>
        </w:rPr>
        <w:t xml:space="preserve">DECLARAÇÃO DE SALAMANCA. </w:t>
      </w:r>
      <w:r w:rsidRPr="00F15188">
        <w:rPr>
          <w:rFonts w:ascii="Arial" w:eastAsia="Times New Roman" w:hAnsi="Arial" w:cs="Arial"/>
          <w:b/>
          <w:bCs/>
          <w:kern w:val="0"/>
          <w:sz w:val="24"/>
          <w:szCs w:val="24"/>
          <w:lang w:eastAsia="pt-BR"/>
          <w14:ligatures w14:val="none"/>
        </w:rPr>
        <w:t>Princípios, políticas e práticas na área das necessidades educativas especiais</w:t>
      </w:r>
      <w:r w:rsidRPr="00F15188">
        <w:rPr>
          <w:rFonts w:ascii="Arial" w:eastAsia="Times New Roman" w:hAnsi="Arial" w:cs="Arial"/>
          <w:kern w:val="0"/>
          <w:sz w:val="24"/>
          <w:szCs w:val="24"/>
          <w:lang w:eastAsia="pt-BR"/>
          <w14:ligatures w14:val="none"/>
        </w:rPr>
        <w:t>. Salamanca: UNESCO, 1994.</w:t>
      </w:r>
    </w:p>
    <w:p w:rsidR="00C91D3B" w:rsidRPr="00F15188" w:rsidRDefault="00C91D3B" w:rsidP="00C91D3B">
      <w:pPr>
        <w:spacing w:line="240" w:lineRule="auto"/>
        <w:ind w:firstLine="0"/>
        <w:rPr>
          <w:rFonts w:ascii="Arial" w:eastAsia="Times New Roman" w:hAnsi="Arial" w:cs="Arial"/>
          <w:kern w:val="0"/>
          <w:sz w:val="24"/>
          <w:szCs w:val="24"/>
          <w:lang w:eastAsia="pt-BR"/>
          <w14:ligatures w14:val="none"/>
        </w:rPr>
      </w:pPr>
    </w:p>
    <w:p w:rsidR="00F15188" w:rsidRDefault="00F15188" w:rsidP="00C91D3B">
      <w:pPr>
        <w:spacing w:line="240" w:lineRule="auto"/>
        <w:ind w:firstLine="0"/>
        <w:rPr>
          <w:rFonts w:ascii="Arial" w:eastAsia="Times New Roman" w:hAnsi="Arial" w:cs="Arial"/>
          <w:kern w:val="0"/>
          <w:sz w:val="24"/>
          <w:szCs w:val="24"/>
          <w:lang w:eastAsia="pt-BR"/>
          <w14:ligatures w14:val="none"/>
        </w:rPr>
      </w:pPr>
      <w:r w:rsidRPr="00F15188">
        <w:rPr>
          <w:rFonts w:ascii="Arial" w:eastAsia="Times New Roman" w:hAnsi="Arial" w:cs="Arial"/>
          <w:kern w:val="0"/>
          <w:sz w:val="24"/>
          <w:szCs w:val="24"/>
          <w:lang w:eastAsia="pt-BR"/>
          <w14:ligatures w14:val="none"/>
        </w:rPr>
        <w:t xml:space="preserve">GLAT, Rosana; BLANCO, Eliane M. </w:t>
      </w:r>
      <w:r w:rsidRPr="00F15188">
        <w:rPr>
          <w:rFonts w:ascii="Arial" w:eastAsia="Times New Roman" w:hAnsi="Arial" w:cs="Arial"/>
          <w:b/>
          <w:bCs/>
          <w:kern w:val="0"/>
          <w:sz w:val="24"/>
          <w:szCs w:val="24"/>
          <w:lang w:eastAsia="pt-BR"/>
          <w14:ligatures w14:val="none"/>
        </w:rPr>
        <w:t>Educação Especial: Inclusão Escolar e Formação de Professores</w:t>
      </w:r>
      <w:r w:rsidRPr="00F15188">
        <w:rPr>
          <w:rFonts w:ascii="Arial" w:eastAsia="Times New Roman" w:hAnsi="Arial" w:cs="Arial"/>
          <w:kern w:val="0"/>
          <w:sz w:val="24"/>
          <w:szCs w:val="24"/>
          <w:lang w:eastAsia="pt-BR"/>
          <w14:ligatures w14:val="none"/>
        </w:rPr>
        <w:t xml:space="preserve">. Rio de Janeiro: </w:t>
      </w:r>
      <w:proofErr w:type="spellStart"/>
      <w:r w:rsidRPr="00F15188">
        <w:rPr>
          <w:rFonts w:ascii="Arial" w:eastAsia="Times New Roman" w:hAnsi="Arial" w:cs="Arial"/>
          <w:kern w:val="0"/>
          <w:sz w:val="24"/>
          <w:szCs w:val="24"/>
          <w:lang w:eastAsia="pt-BR"/>
          <w14:ligatures w14:val="none"/>
        </w:rPr>
        <w:t>EdUERJ</w:t>
      </w:r>
      <w:proofErr w:type="spellEnd"/>
      <w:r w:rsidRPr="00F15188">
        <w:rPr>
          <w:rFonts w:ascii="Arial" w:eastAsia="Times New Roman" w:hAnsi="Arial" w:cs="Arial"/>
          <w:kern w:val="0"/>
          <w:sz w:val="24"/>
          <w:szCs w:val="24"/>
          <w:lang w:eastAsia="pt-BR"/>
          <w14:ligatures w14:val="none"/>
        </w:rPr>
        <w:t>, 2007.</w:t>
      </w:r>
    </w:p>
    <w:p w:rsidR="00C91D3B" w:rsidRPr="00F15188" w:rsidRDefault="00C91D3B" w:rsidP="00C91D3B">
      <w:pPr>
        <w:spacing w:line="240" w:lineRule="auto"/>
        <w:ind w:firstLine="0"/>
        <w:rPr>
          <w:rFonts w:ascii="Arial" w:eastAsia="Times New Roman" w:hAnsi="Arial" w:cs="Arial"/>
          <w:kern w:val="0"/>
          <w:sz w:val="24"/>
          <w:szCs w:val="24"/>
          <w:lang w:eastAsia="pt-BR"/>
          <w14:ligatures w14:val="none"/>
        </w:rPr>
      </w:pPr>
    </w:p>
    <w:p w:rsidR="00F15188" w:rsidRPr="00F15188" w:rsidRDefault="00F15188" w:rsidP="00C91D3B">
      <w:pPr>
        <w:spacing w:line="240" w:lineRule="auto"/>
        <w:ind w:firstLine="0"/>
        <w:rPr>
          <w:rFonts w:ascii="Arial" w:eastAsia="Times New Roman" w:hAnsi="Arial" w:cs="Arial"/>
          <w:kern w:val="0"/>
          <w:sz w:val="24"/>
          <w:szCs w:val="24"/>
          <w:lang w:eastAsia="pt-BR"/>
          <w14:ligatures w14:val="none"/>
        </w:rPr>
      </w:pPr>
      <w:r w:rsidRPr="00F15188">
        <w:rPr>
          <w:rFonts w:ascii="Arial" w:eastAsia="Times New Roman" w:hAnsi="Arial" w:cs="Arial"/>
          <w:kern w:val="0"/>
          <w:sz w:val="24"/>
          <w:szCs w:val="24"/>
          <w:lang w:eastAsia="pt-BR"/>
          <w14:ligatures w14:val="none"/>
        </w:rPr>
        <w:t xml:space="preserve">MANTOAN, Maria Teresa </w:t>
      </w:r>
      <w:proofErr w:type="spellStart"/>
      <w:r w:rsidRPr="00F15188">
        <w:rPr>
          <w:rFonts w:ascii="Arial" w:eastAsia="Times New Roman" w:hAnsi="Arial" w:cs="Arial"/>
          <w:kern w:val="0"/>
          <w:sz w:val="24"/>
          <w:szCs w:val="24"/>
          <w:lang w:eastAsia="pt-BR"/>
          <w14:ligatures w14:val="none"/>
        </w:rPr>
        <w:t>Eglér</w:t>
      </w:r>
      <w:proofErr w:type="spellEnd"/>
      <w:r w:rsidRPr="00F15188">
        <w:rPr>
          <w:rFonts w:ascii="Arial" w:eastAsia="Times New Roman" w:hAnsi="Arial" w:cs="Arial"/>
          <w:kern w:val="0"/>
          <w:sz w:val="24"/>
          <w:szCs w:val="24"/>
          <w:lang w:eastAsia="pt-BR"/>
          <w14:ligatures w14:val="none"/>
        </w:rPr>
        <w:t xml:space="preserve">. </w:t>
      </w:r>
      <w:r w:rsidRPr="00F15188">
        <w:rPr>
          <w:rFonts w:ascii="Arial" w:eastAsia="Times New Roman" w:hAnsi="Arial" w:cs="Arial"/>
          <w:b/>
          <w:bCs/>
          <w:kern w:val="0"/>
          <w:sz w:val="24"/>
          <w:szCs w:val="24"/>
          <w:lang w:eastAsia="pt-BR"/>
          <w14:ligatures w14:val="none"/>
        </w:rPr>
        <w:t>Inclusão Escolar: O que é? Por quê? Como fazer?</w:t>
      </w:r>
      <w:r w:rsidRPr="00F15188">
        <w:rPr>
          <w:rFonts w:ascii="Arial" w:eastAsia="Times New Roman" w:hAnsi="Arial" w:cs="Arial"/>
          <w:kern w:val="0"/>
          <w:sz w:val="24"/>
          <w:szCs w:val="24"/>
          <w:lang w:eastAsia="pt-BR"/>
          <w14:ligatures w14:val="none"/>
        </w:rPr>
        <w:t xml:space="preserve"> São Paulo: Moderna, 2003.</w:t>
      </w:r>
    </w:p>
    <w:p w:rsidR="00455442" w:rsidRPr="00F15188" w:rsidRDefault="00455442" w:rsidP="00C91D3B">
      <w:pPr>
        <w:spacing w:line="240" w:lineRule="auto"/>
        <w:ind w:firstLine="0"/>
        <w:rPr>
          <w:rFonts w:ascii="Arial" w:hAnsi="Arial" w:cs="Arial"/>
          <w:sz w:val="24"/>
          <w:szCs w:val="24"/>
        </w:rPr>
      </w:pPr>
    </w:p>
    <w:sectPr w:rsidR="00455442" w:rsidRPr="00F15188" w:rsidSect="00BA752F">
      <w:foot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0CB" w:rsidRDefault="001E50CB" w:rsidP="00C91D3B">
      <w:pPr>
        <w:spacing w:line="240" w:lineRule="auto"/>
      </w:pPr>
      <w:r>
        <w:separator/>
      </w:r>
    </w:p>
  </w:endnote>
  <w:endnote w:type="continuationSeparator" w:id="0">
    <w:p w:rsidR="001E50CB" w:rsidRDefault="001E50CB" w:rsidP="00C91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71197"/>
      <w:docPartObj>
        <w:docPartGallery w:val="Page Numbers (Bottom of Page)"/>
        <w:docPartUnique/>
      </w:docPartObj>
    </w:sdtPr>
    <w:sdtEndPr/>
    <w:sdtContent>
      <w:p w:rsidR="00C91D3B" w:rsidRDefault="00C91D3B">
        <w:pPr>
          <w:pStyle w:val="Rodap"/>
          <w:jc w:val="right"/>
        </w:pPr>
        <w:r>
          <w:fldChar w:fldCharType="begin"/>
        </w:r>
        <w:r>
          <w:instrText>PAGE   \* MERGEFORMAT</w:instrText>
        </w:r>
        <w:r>
          <w:fldChar w:fldCharType="separate"/>
        </w:r>
        <w:r w:rsidR="000F10DA">
          <w:rPr>
            <w:noProof/>
          </w:rPr>
          <w:t>3</w:t>
        </w:r>
        <w:r>
          <w:fldChar w:fldCharType="end"/>
        </w:r>
      </w:p>
    </w:sdtContent>
  </w:sdt>
  <w:p w:rsidR="00C91D3B" w:rsidRDefault="00C91D3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0CB" w:rsidRDefault="001E50CB" w:rsidP="00C91D3B">
      <w:pPr>
        <w:spacing w:line="240" w:lineRule="auto"/>
      </w:pPr>
      <w:r>
        <w:separator/>
      </w:r>
    </w:p>
  </w:footnote>
  <w:footnote w:type="continuationSeparator" w:id="0">
    <w:p w:rsidR="001E50CB" w:rsidRDefault="001E50CB" w:rsidP="00C91D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23C"/>
    <w:multiLevelType w:val="multilevel"/>
    <w:tmpl w:val="D01C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88"/>
    <w:rsid w:val="00006508"/>
    <w:rsid w:val="000848AD"/>
    <w:rsid w:val="000F10DA"/>
    <w:rsid w:val="0012175E"/>
    <w:rsid w:val="001E50CB"/>
    <w:rsid w:val="002A6A61"/>
    <w:rsid w:val="0035254F"/>
    <w:rsid w:val="00393C44"/>
    <w:rsid w:val="00455442"/>
    <w:rsid w:val="00A370A4"/>
    <w:rsid w:val="00AD6F5B"/>
    <w:rsid w:val="00BA752F"/>
    <w:rsid w:val="00C91D3B"/>
    <w:rsid w:val="00EB43EF"/>
    <w:rsid w:val="00F151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6588"/>
  <w15:chartTrackingRefBased/>
  <w15:docId w15:val="{5A794A4F-25ED-4B8D-B2D5-65BFEDEC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1D3B"/>
    <w:pPr>
      <w:tabs>
        <w:tab w:val="center" w:pos="4252"/>
        <w:tab w:val="right" w:pos="8504"/>
      </w:tabs>
      <w:spacing w:line="240" w:lineRule="auto"/>
    </w:pPr>
  </w:style>
  <w:style w:type="character" w:customStyle="1" w:styleId="CabealhoChar">
    <w:name w:val="Cabeçalho Char"/>
    <w:basedOn w:val="Fontepargpadro"/>
    <w:link w:val="Cabealho"/>
    <w:uiPriority w:val="99"/>
    <w:rsid w:val="00C91D3B"/>
  </w:style>
  <w:style w:type="paragraph" w:styleId="Rodap">
    <w:name w:val="footer"/>
    <w:basedOn w:val="Normal"/>
    <w:link w:val="RodapChar"/>
    <w:uiPriority w:val="99"/>
    <w:unhideWhenUsed/>
    <w:rsid w:val="00C91D3B"/>
    <w:pPr>
      <w:tabs>
        <w:tab w:val="center" w:pos="4252"/>
        <w:tab w:val="right" w:pos="8504"/>
      </w:tabs>
      <w:spacing w:line="240" w:lineRule="auto"/>
    </w:pPr>
  </w:style>
  <w:style w:type="character" w:customStyle="1" w:styleId="RodapChar">
    <w:name w:val="Rodapé Char"/>
    <w:basedOn w:val="Fontepargpadro"/>
    <w:link w:val="Rodap"/>
    <w:uiPriority w:val="99"/>
    <w:rsid w:val="00C91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58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793</Words>
  <Characters>4283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Custódio</dc:creator>
  <cp:keywords/>
  <dc:description/>
  <cp:lastModifiedBy>Alessandra Custódio</cp:lastModifiedBy>
  <cp:revision>10</cp:revision>
  <dcterms:created xsi:type="dcterms:W3CDTF">2025-08-20T19:45:00Z</dcterms:created>
  <dcterms:modified xsi:type="dcterms:W3CDTF">2025-09-03T11:20:00Z</dcterms:modified>
</cp:coreProperties>
</file>