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7C3" w:rsidRDefault="006F47C3" w:rsidP="006F47C3">
      <w:pPr>
        <w:jc w:val="center"/>
        <w:rPr>
          <w:rFonts w:ascii="Arial" w:eastAsia="Times New Roman" w:hAnsi="Arial" w:cs="Arial"/>
          <w:b/>
          <w:bCs/>
          <w:kern w:val="36"/>
          <w:sz w:val="24"/>
          <w:szCs w:val="24"/>
          <w:lang w:eastAsia="pt-BR"/>
          <w14:ligatures w14:val="none"/>
        </w:rPr>
      </w:pPr>
      <w:r w:rsidRPr="006F47C3">
        <w:rPr>
          <w:rFonts w:ascii="Arial" w:eastAsia="Times New Roman" w:hAnsi="Arial" w:cs="Arial"/>
          <w:b/>
          <w:bCs/>
          <w:kern w:val="36"/>
          <w:sz w:val="24"/>
          <w:szCs w:val="24"/>
          <w:lang w:eastAsia="pt-BR"/>
          <w14:ligatures w14:val="none"/>
        </w:rPr>
        <w:t>Educação Inclusiva: Desafios, Possibilidades e o Papel da Formação Docente</w:t>
      </w:r>
    </w:p>
    <w:p w:rsidR="006F47C3" w:rsidRDefault="006F47C3" w:rsidP="006F47C3">
      <w:pPr>
        <w:jc w:val="center"/>
        <w:rPr>
          <w:rFonts w:ascii="Arial" w:eastAsia="Times New Roman" w:hAnsi="Arial" w:cs="Arial"/>
          <w:b/>
          <w:bCs/>
          <w:kern w:val="36"/>
          <w:sz w:val="24"/>
          <w:szCs w:val="24"/>
          <w:lang w:eastAsia="pt-BR"/>
          <w14:ligatures w14:val="none"/>
        </w:rPr>
      </w:pPr>
    </w:p>
    <w:p w:rsidR="006F47C3" w:rsidRDefault="006F47C3" w:rsidP="006F47C3">
      <w:pPr>
        <w:jc w:val="right"/>
        <w:rPr>
          <w:rFonts w:ascii="Arial" w:eastAsia="Times New Roman" w:hAnsi="Arial" w:cs="Arial"/>
          <w:b/>
          <w:bCs/>
          <w:kern w:val="36"/>
          <w:sz w:val="24"/>
          <w:szCs w:val="24"/>
          <w:lang w:eastAsia="pt-BR"/>
          <w14:ligatures w14:val="none"/>
        </w:rPr>
      </w:pPr>
      <w:r>
        <w:rPr>
          <w:rFonts w:ascii="Arial" w:eastAsia="Times New Roman" w:hAnsi="Arial" w:cs="Arial"/>
          <w:b/>
          <w:bCs/>
          <w:kern w:val="36"/>
          <w:sz w:val="24"/>
          <w:szCs w:val="24"/>
          <w:lang w:eastAsia="pt-BR"/>
          <w14:ligatures w14:val="none"/>
        </w:rPr>
        <w:t xml:space="preserve">Alessandra Aparecida Avelino dos Santos Custódio da Silva </w:t>
      </w:r>
    </w:p>
    <w:p w:rsidR="006F47C3" w:rsidRPr="006F47C3" w:rsidRDefault="006F47C3" w:rsidP="006F47C3">
      <w:pPr>
        <w:jc w:val="center"/>
        <w:rPr>
          <w:rFonts w:ascii="Arial" w:eastAsia="Times New Roman" w:hAnsi="Arial" w:cs="Arial"/>
          <w:b/>
          <w:bCs/>
          <w:kern w:val="36"/>
          <w:sz w:val="24"/>
          <w:szCs w:val="24"/>
          <w:lang w:eastAsia="pt-BR"/>
          <w14:ligatures w14:val="none"/>
        </w:rPr>
      </w:pPr>
    </w:p>
    <w:p w:rsidR="006F47C3" w:rsidRPr="006F47C3" w:rsidRDefault="006F47C3" w:rsidP="006F47C3">
      <w:pPr>
        <w:ind w:firstLine="0"/>
        <w:rPr>
          <w:rFonts w:ascii="Arial" w:eastAsia="Times New Roman" w:hAnsi="Arial" w:cs="Arial"/>
          <w:b/>
          <w:bCs/>
          <w:kern w:val="0"/>
          <w:sz w:val="24"/>
          <w:szCs w:val="24"/>
          <w:lang w:eastAsia="pt-BR"/>
          <w14:ligatures w14:val="none"/>
        </w:rPr>
      </w:pPr>
      <w:r w:rsidRPr="006F47C3">
        <w:rPr>
          <w:rFonts w:ascii="Arial" w:eastAsia="Times New Roman" w:hAnsi="Arial" w:cs="Arial"/>
          <w:b/>
          <w:bCs/>
          <w:kern w:val="0"/>
          <w:sz w:val="24"/>
          <w:szCs w:val="24"/>
          <w:lang w:eastAsia="pt-BR"/>
          <w14:ligatures w14:val="none"/>
        </w:rPr>
        <w:t>Introdução</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A Educação Inclusiva representa uma conquista histórica no campo dos direitos humanos e sociais, consolidada a partir de legislações nacionais e internacionais que buscam assegurar o direito de todos à educação de qualidade. No Brasil, a Constituição Federal de 1988, a Lei de Diretrizes e Bases da Educação Nacional (Lei nº 9.394/1996) e a Política Nacional de Educação Especial na Perspectiva da Educação Inclusiva (BRASIL, 2008) consolidam princípios que orientam a escola para a valorização da diversidade e para a superação de barreiras excludentes.</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Nesse cenário, a escola contemporânea precisa se reconfigurar a fim de atender à pluralidade de sujeitos, rompendo com práticas tradicionais que reforçam a exclusão e promovendo ambientes que possibilitem o desenvolvimento integral dos estudantes. A inclusão escolar, no entanto, não se limita ao acesso físico, mas exige um compromisso pedagógico, político e ético com a aprendizagem significativa e a equidade de oportunidades.</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O presente artigo busca discutir os desafios e possibilidades da educação inclusiva na atualidade, com ênfase no papel da formação docente, nas barreiras enfrentadas no cotidiano escolar e nas estratégias que podem favorecer a efetivação desse processo.</w:t>
      </w:r>
    </w:p>
    <w:p w:rsidR="006F47C3" w:rsidRPr="006F47C3" w:rsidRDefault="006F47C3" w:rsidP="006F47C3">
      <w:pPr>
        <w:rPr>
          <w:rFonts w:ascii="Arial" w:eastAsia="Times New Roman" w:hAnsi="Arial" w:cs="Arial"/>
          <w:kern w:val="0"/>
          <w:sz w:val="24"/>
          <w:szCs w:val="24"/>
          <w:lang w:eastAsia="pt-BR"/>
          <w14:ligatures w14:val="none"/>
        </w:rPr>
      </w:pPr>
    </w:p>
    <w:p w:rsidR="006F47C3" w:rsidRPr="006F47C3" w:rsidRDefault="006F47C3" w:rsidP="006F47C3">
      <w:pPr>
        <w:ind w:firstLine="0"/>
        <w:rPr>
          <w:rFonts w:ascii="Arial" w:eastAsia="Times New Roman" w:hAnsi="Arial" w:cs="Arial"/>
          <w:b/>
          <w:bCs/>
          <w:kern w:val="0"/>
          <w:sz w:val="24"/>
          <w:szCs w:val="24"/>
          <w:lang w:eastAsia="pt-BR"/>
          <w14:ligatures w14:val="none"/>
        </w:rPr>
      </w:pPr>
      <w:r w:rsidRPr="006F47C3">
        <w:rPr>
          <w:rFonts w:ascii="Arial" w:eastAsia="Times New Roman" w:hAnsi="Arial" w:cs="Arial"/>
          <w:b/>
          <w:bCs/>
          <w:kern w:val="0"/>
          <w:sz w:val="24"/>
          <w:szCs w:val="24"/>
          <w:lang w:eastAsia="pt-BR"/>
          <w14:ligatures w14:val="none"/>
        </w:rPr>
        <w:t>A Educação Inclusiva e seus fundamentos</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A educação inclusiva é pautada no princípio da equidade, isto é, no reconhecimento de que todos os estudantes têm direito a aprender, mas que cada um possui necessidades diferentes que devem ser respeitadas (MANTOAN, 2006). Nesse sentido, não se trata apenas de inserir alunos com deficiência em escolas comuns, mas de transformar as práticas pedagógicas, currículos e relações escolares para que a diversidade seja compreendida como parte constitutiva do processo educativo.</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lastRenderedPageBreak/>
        <w:t>A Convenção sobre os Direitos das Pessoas com Deficiência (ONU, 2006), ratificada pelo Brasil com equivalência de emenda constitucional, reforça que a educação inclusiva é um dever do Estado, não uma escolha. Essa perspectiva é reafirmada pela Política Nacional de Educação Especial na Perspectiva da Educação Inclusiva (BRASIL, 2008), que prevê a matrícula de estudantes com deficiência, transtornos globais do desenvolvimento e altas habilidades/superdotação em classes comuns, com oferta de Atendimento Educacional Especializado (AEE).</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Contudo, a efetivação dessa legislação ainda encontra barreiras, como a falta de infraestrutura nas escolas, ausência de recursos pedagógicos adequados e formação insuficiente dos professores.</w:t>
      </w:r>
    </w:p>
    <w:p w:rsidR="006F47C3" w:rsidRPr="006F47C3" w:rsidRDefault="006F47C3" w:rsidP="006F47C3">
      <w:pPr>
        <w:rPr>
          <w:rFonts w:ascii="Arial" w:eastAsia="Times New Roman" w:hAnsi="Arial" w:cs="Arial"/>
          <w:kern w:val="0"/>
          <w:sz w:val="24"/>
          <w:szCs w:val="24"/>
          <w:lang w:eastAsia="pt-BR"/>
          <w14:ligatures w14:val="none"/>
        </w:rPr>
      </w:pPr>
    </w:p>
    <w:p w:rsidR="006F47C3" w:rsidRPr="006F47C3" w:rsidRDefault="006F47C3" w:rsidP="006F47C3">
      <w:pPr>
        <w:ind w:firstLine="0"/>
        <w:rPr>
          <w:rFonts w:ascii="Arial" w:eastAsia="Times New Roman" w:hAnsi="Arial" w:cs="Arial"/>
          <w:b/>
          <w:bCs/>
          <w:kern w:val="0"/>
          <w:sz w:val="24"/>
          <w:szCs w:val="24"/>
          <w:lang w:eastAsia="pt-BR"/>
          <w14:ligatures w14:val="none"/>
        </w:rPr>
      </w:pPr>
      <w:r w:rsidRPr="006F47C3">
        <w:rPr>
          <w:rFonts w:ascii="Arial" w:eastAsia="Times New Roman" w:hAnsi="Arial" w:cs="Arial"/>
          <w:b/>
          <w:bCs/>
          <w:kern w:val="0"/>
          <w:sz w:val="24"/>
          <w:szCs w:val="24"/>
          <w:lang w:eastAsia="pt-BR"/>
          <w14:ligatures w14:val="none"/>
        </w:rPr>
        <w:t>Desafios da inclusão na escola contemporânea</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Um dos principais desafios enfrentados é a resistência de parte do corpo docente, muitas vezes associada à ausência de preparo para lidar com a diversidade. Estudos apontam que a formação inicial dos professores ainda não contempla, de maneira satisfatória, as demandas da educação inclusiva (GLAT; BLANCO, 2009). Assim, muitos profissionais sentem-se inseguros diante de situações que exigem adaptações curriculares e metodológicas.</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Outro obstáculo relevante é a permanência de práticas pedagógicas tradicionais, centradas na homogeneização, que desconsideram o ritmo e as singularidades dos alunos. A lógica da padronização acaba por reforçar processos de exclusão, uma vez que nem todos os estudantes conseguem acompanhar as expectativas impostas por um modelo único de ensino (MENDES, 2010).</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Além disso, a escola enfrenta limitações estruturais, como a falta de acessibilidade física e tecnológica, ausência de materiais adaptados e equipes de apoio reduzidas. Tais fatores dificultam a plena participação de estudantes com deficiência e revelam a distância entre o discurso inclusivo e a prática escolar cotidiana.</w:t>
      </w:r>
    </w:p>
    <w:p w:rsidR="006F47C3" w:rsidRPr="006F47C3" w:rsidRDefault="006F47C3" w:rsidP="006F47C3">
      <w:pPr>
        <w:rPr>
          <w:rFonts w:ascii="Arial" w:eastAsia="Times New Roman" w:hAnsi="Arial" w:cs="Arial"/>
          <w:kern w:val="0"/>
          <w:sz w:val="24"/>
          <w:szCs w:val="24"/>
          <w:lang w:eastAsia="pt-BR"/>
          <w14:ligatures w14:val="none"/>
        </w:rPr>
      </w:pPr>
    </w:p>
    <w:p w:rsidR="006F47C3" w:rsidRPr="006F47C3" w:rsidRDefault="006F47C3" w:rsidP="006F47C3">
      <w:pPr>
        <w:ind w:firstLine="0"/>
        <w:rPr>
          <w:rFonts w:ascii="Arial" w:eastAsia="Times New Roman" w:hAnsi="Arial" w:cs="Arial"/>
          <w:b/>
          <w:bCs/>
          <w:kern w:val="0"/>
          <w:sz w:val="24"/>
          <w:szCs w:val="24"/>
          <w:lang w:eastAsia="pt-BR"/>
          <w14:ligatures w14:val="none"/>
        </w:rPr>
      </w:pPr>
      <w:r w:rsidRPr="006F47C3">
        <w:rPr>
          <w:rFonts w:ascii="Arial" w:eastAsia="Times New Roman" w:hAnsi="Arial" w:cs="Arial"/>
          <w:b/>
          <w:bCs/>
          <w:kern w:val="0"/>
          <w:sz w:val="24"/>
          <w:szCs w:val="24"/>
          <w:lang w:eastAsia="pt-BR"/>
          <w14:ligatures w14:val="none"/>
        </w:rPr>
        <w:t>Possibilidades e estratégias de efetivação da inclusão</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 xml:space="preserve">Apesar dos desafios, a educação inclusiva apresenta inúmeras possibilidades. A adoção de metodologias ativas e diferenciadas, como projetos </w:t>
      </w:r>
      <w:r w:rsidRPr="006F47C3">
        <w:rPr>
          <w:rFonts w:ascii="Arial" w:eastAsia="Times New Roman" w:hAnsi="Arial" w:cs="Arial"/>
          <w:kern w:val="0"/>
          <w:sz w:val="24"/>
          <w:szCs w:val="24"/>
          <w:lang w:eastAsia="pt-BR"/>
          <w14:ligatures w14:val="none"/>
        </w:rPr>
        <w:lastRenderedPageBreak/>
        <w:t>interdisciplinares, uso de tecnologias assistivas e práticas colaborativas, tem se mostrado eficaz na promoção da aprendizagem de todos os estudantes (MANTOAN, 2015).</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A valorização do Atendimento Educacional Especializado (AEE) é igualmente fundamental, uma vez que esse espaço garante o suporte necessário ao desenvolvimento das potencialidades dos alunos com deficiência. Contudo, o AEE deve ser compreendido como um complemento, e não como substituto da escolarização em classes comuns.</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Outro aspecto essencial é a formação continuada dos professores, que deve oferecer subsídios teóricos e práticos para a construção de práticas pedagógicas inclusivas. A formação precisa ir além do domínio técnico, abrangendo uma perspectiva crítica que possibilite ao docente refletir sobre sua prática e assumir uma postura ética e política frente à diversidade (GLAT; BLANCO, 2009).</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A parceria entre escola, família e comunidade também se mostra imprescindível. O processo de inclusão exige a construção coletiva de uma cultura escolar baseada na cooperação, no diálogo e na valorização das diferenças como riqueza para a formação humana.</w:t>
      </w:r>
    </w:p>
    <w:p w:rsidR="006F47C3" w:rsidRPr="006F47C3" w:rsidRDefault="006F47C3" w:rsidP="006F47C3">
      <w:pPr>
        <w:rPr>
          <w:rFonts w:ascii="Arial" w:eastAsia="Times New Roman" w:hAnsi="Arial" w:cs="Arial"/>
          <w:kern w:val="0"/>
          <w:sz w:val="24"/>
          <w:szCs w:val="24"/>
          <w:lang w:eastAsia="pt-BR"/>
          <w14:ligatures w14:val="none"/>
        </w:rPr>
      </w:pPr>
    </w:p>
    <w:p w:rsidR="006F47C3" w:rsidRPr="006F47C3" w:rsidRDefault="006F47C3" w:rsidP="006F47C3">
      <w:pPr>
        <w:ind w:firstLine="0"/>
        <w:rPr>
          <w:rFonts w:ascii="Arial" w:eastAsia="Times New Roman" w:hAnsi="Arial" w:cs="Arial"/>
          <w:b/>
          <w:bCs/>
          <w:kern w:val="0"/>
          <w:sz w:val="24"/>
          <w:szCs w:val="24"/>
          <w:lang w:eastAsia="pt-BR"/>
          <w14:ligatures w14:val="none"/>
        </w:rPr>
      </w:pPr>
      <w:r w:rsidRPr="006F47C3">
        <w:rPr>
          <w:rFonts w:ascii="Arial" w:eastAsia="Times New Roman" w:hAnsi="Arial" w:cs="Arial"/>
          <w:b/>
          <w:bCs/>
          <w:kern w:val="0"/>
          <w:sz w:val="24"/>
          <w:szCs w:val="24"/>
          <w:lang w:eastAsia="pt-BR"/>
          <w14:ligatures w14:val="none"/>
        </w:rPr>
        <w:t>Considerações Finais</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A educação inclusiva constitui-se como um direito inalienável e uma exigência ética e social das sociedades contemporâneas. No Brasil, avanços legislativos demonstram um compromisso político com a promoção da inclusão, mas sua efetivação ainda enfrenta barreiras significativas.</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A escola inclusiva requer mudanças estruturais e, sobretudo, culturais, demandando uma formação docente crítica, reflexiva e comprometida com a diversidade. Superar os desafios implica adotar práticas pedagógicas inovadoras, investir em políticas públicas consistentes e promover o diálogo constante entre todos os atores envolvidos no processo educativo.</w:t>
      </w:r>
    </w:p>
    <w:p w:rsidR="006F47C3" w:rsidRPr="006F47C3" w:rsidRDefault="006F47C3" w:rsidP="006F47C3">
      <w:pPr>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Assim, a construção de uma educação verdadeiramente inclusiva não deve ser vista como uma tarefa isolada de professores ou gestores, mas como um compromisso coletivo da sociedade. Somente assim será possível garantir uma escola que respeite, valorize e potencialize cada sujeito, reafirmando a educação como um direito de todos.</w:t>
      </w:r>
    </w:p>
    <w:p w:rsidR="006F47C3" w:rsidRPr="006F47C3" w:rsidRDefault="006F47C3" w:rsidP="006F47C3">
      <w:pPr>
        <w:spacing w:before="100" w:beforeAutospacing="1" w:after="100" w:afterAutospacing="1" w:line="240" w:lineRule="auto"/>
        <w:ind w:firstLine="0"/>
        <w:outlineLvl w:val="1"/>
        <w:rPr>
          <w:rFonts w:ascii="Arial" w:eastAsia="Times New Roman" w:hAnsi="Arial" w:cs="Arial"/>
          <w:b/>
          <w:bCs/>
          <w:kern w:val="0"/>
          <w:sz w:val="24"/>
          <w:szCs w:val="24"/>
          <w:lang w:eastAsia="pt-BR"/>
          <w14:ligatures w14:val="none"/>
        </w:rPr>
      </w:pPr>
      <w:r w:rsidRPr="006F47C3">
        <w:rPr>
          <w:rFonts w:ascii="Arial" w:eastAsia="Times New Roman" w:hAnsi="Arial" w:cs="Arial"/>
          <w:b/>
          <w:bCs/>
          <w:kern w:val="0"/>
          <w:sz w:val="24"/>
          <w:szCs w:val="24"/>
          <w:lang w:eastAsia="pt-BR"/>
          <w14:ligatures w14:val="none"/>
        </w:rPr>
        <w:lastRenderedPageBreak/>
        <w:t>Referências</w:t>
      </w:r>
    </w:p>
    <w:p w:rsidR="006F47C3" w:rsidRPr="006F47C3" w:rsidRDefault="006F47C3" w:rsidP="006F47C3">
      <w:pPr>
        <w:spacing w:before="100" w:beforeAutospacing="1" w:after="100" w:afterAutospacing="1" w:line="240" w:lineRule="auto"/>
        <w:ind w:firstLine="0"/>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 xml:space="preserve">BRASIL. </w:t>
      </w:r>
      <w:r w:rsidRPr="006F47C3">
        <w:rPr>
          <w:rFonts w:ascii="Arial" w:eastAsia="Times New Roman" w:hAnsi="Arial" w:cs="Arial"/>
          <w:b/>
          <w:bCs/>
          <w:kern w:val="0"/>
          <w:sz w:val="24"/>
          <w:szCs w:val="24"/>
          <w:lang w:eastAsia="pt-BR"/>
          <w14:ligatures w14:val="none"/>
        </w:rPr>
        <w:t>Política Nacional de Educação Especial na Perspectiva da Educação Inclusiva</w:t>
      </w:r>
      <w:r w:rsidRPr="006F47C3">
        <w:rPr>
          <w:rFonts w:ascii="Arial" w:eastAsia="Times New Roman" w:hAnsi="Arial" w:cs="Arial"/>
          <w:kern w:val="0"/>
          <w:sz w:val="24"/>
          <w:szCs w:val="24"/>
          <w:lang w:eastAsia="pt-BR"/>
          <w14:ligatures w14:val="none"/>
        </w:rPr>
        <w:t>. Brasília: MEC/SEESP, 2008.</w:t>
      </w:r>
    </w:p>
    <w:p w:rsidR="006F47C3" w:rsidRPr="006F47C3" w:rsidRDefault="006F47C3" w:rsidP="006F47C3">
      <w:pPr>
        <w:spacing w:before="100" w:beforeAutospacing="1" w:after="100" w:afterAutospacing="1" w:line="240" w:lineRule="auto"/>
        <w:ind w:firstLine="0"/>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 xml:space="preserve">GLAT, Rosana; BLANCO, Valéria. </w:t>
      </w:r>
      <w:r w:rsidRPr="006F47C3">
        <w:rPr>
          <w:rFonts w:ascii="Arial" w:eastAsia="Times New Roman" w:hAnsi="Arial" w:cs="Arial"/>
          <w:b/>
          <w:bCs/>
          <w:kern w:val="0"/>
          <w:sz w:val="24"/>
          <w:szCs w:val="24"/>
          <w:lang w:eastAsia="pt-BR"/>
          <w14:ligatures w14:val="none"/>
        </w:rPr>
        <w:t>Educação inclusiva: cultura e cotidiano escolar</w:t>
      </w:r>
      <w:r w:rsidRPr="006F47C3">
        <w:rPr>
          <w:rFonts w:ascii="Arial" w:eastAsia="Times New Roman" w:hAnsi="Arial" w:cs="Arial"/>
          <w:kern w:val="0"/>
          <w:sz w:val="24"/>
          <w:szCs w:val="24"/>
          <w:lang w:eastAsia="pt-BR"/>
          <w14:ligatures w14:val="none"/>
        </w:rPr>
        <w:t>. Rio de Janeiro: Wak Editora, 2009.</w:t>
      </w:r>
    </w:p>
    <w:p w:rsidR="006F47C3" w:rsidRPr="006F47C3" w:rsidRDefault="006F47C3" w:rsidP="006F47C3">
      <w:pPr>
        <w:spacing w:before="100" w:beforeAutospacing="1" w:after="100" w:afterAutospacing="1" w:line="240" w:lineRule="auto"/>
        <w:ind w:firstLine="0"/>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 xml:space="preserve">MANTOAN, Maria Teresa Eglér. </w:t>
      </w:r>
      <w:r w:rsidRPr="006F47C3">
        <w:rPr>
          <w:rFonts w:ascii="Arial" w:eastAsia="Times New Roman" w:hAnsi="Arial" w:cs="Arial"/>
          <w:b/>
          <w:bCs/>
          <w:kern w:val="0"/>
          <w:sz w:val="24"/>
          <w:szCs w:val="24"/>
          <w:lang w:eastAsia="pt-BR"/>
          <w14:ligatures w14:val="none"/>
        </w:rPr>
        <w:t>Inclusão escolar: O que é? Por quê? Como fazer?</w:t>
      </w:r>
      <w:r w:rsidRPr="006F47C3">
        <w:rPr>
          <w:rFonts w:ascii="Arial" w:eastAsia="Times New Roman" w:hAnsi="Arial" w:cs="Arial"/>
          <w:kern w:val="0"/>
          <w:sz w:val="24"/>
          <w:szCs w:val="24"/>
          <w:lang w:eastAsia="pt-BR"/>
          <w14:ligatures w14:val="none"/>
        </w:rPr>
        <w:t xml:space="preserve"> São Paulo: Moderna, 2006.</w:t>
      </w:r>
    </w:p>
    <w:p w:rsidR="006F47C3" w:rsidRPr="006F47C3" w:rsidRDefault="006F47C3" w:rsidP="006F47C3">
      <w:pPr>
        <w:spacing w:before="100" w:beforeAutospacing="1" w:after="100" w:afterAutospacing="1" w:line="240" w:lineRule="auto"/>
        <w:ind w:firstLine="0"/>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 xml:space="preserve">MANTOAN, Maria Teresa Eglér. </w:t>
      </w:r>
      <w:r w:rsidRPr="006F47C3">
        <w:rPr>
          <w:rFonts w:ascii="Arial" w:eastAsia="Times New Roman" w:hAnsi="Arial" w:cs="Arial"/>
          <w:b/>
          <w:bCs/>
          <w:kern w:val="0"/>
          <w:sz w:val="24"/>
          <w:szCs w:val="24"/>
          <w:lang w:eastAsia="pt-BR"/>
          <w14:ligatures w14:val="none"/>
        </w:rPr>
        <w:t>O desafio das diferenças nas escolas</w:t>
      </w:r>
      <w:r w:rsidRPr="006F47C3">
        <w:rPr>
          <w:rFonts w:ascii="Arial" w:eastAsia="Times New Roman" w:hAnsi="Arial" w:cs="Arial"/>
          <w:kern w:val="0"/>
          <w:sz w:val="24"/>
          <w:szCs w:val="24"/>
          <w:lang w:eastAsia="pt-BR"/>
          <w14:ligatures w14:val="none"/>
        </w:rPr>
        <w:t>. 6. ed. Petrópolis: Vozes, 2015.</w:t>
      </w:r>
    </w:p>
    <w:p w:rsidR="006F47C3" w:rsidRPr="006F47C3" w:rsidRDefault="006F47C3" w:rsidP="006F47C3">
      <w:pPr>
        <w:spacing w:before="100" w:beforeAutospacing="1" w:after="100" w:afterAutospacing="1" w:line="240" w:lineRule="auto"/>
        <w:ind w:firstLine="0"/>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 xml:space="preserve">MENDES, Enicéia Gonçalves. </w:t>
      </w:r>
      <w:r w:rsidRPr="006F47C3">
        <w:rPr>
          <w:rFonts w:ascii="Arial" w:eastAsia="Times New Roman" w:hAnsi="Arial" w:cs="Arial"/>
          <w:b/>
          <w:bCs/>
          <w:kern w:val="0"/>
          <w:sz w:val="24"/>
          <w:szCs w:val="24"/>
          <w:lang w:eastAsia="pt-BR"/>
          <w14:ligatures w14:val="none"/>
        </w:rPr>
        <w:t>A inclusão escolar de alunos com necessidades educacionais especiais: construindo um caminho</w:t>
      </w:r>
      <w:r w:rsidRPr="006F47C3">
        <w:rPr>
          <w:rFonts w:ascii="Arial" w:eastAsia="Times New Roman" w:hAnsi="Arial" w:cs="Arial"/>
          <w:kern w:val="0"/>
          <w:sz w:val="24"/>
          <w:szCs w:val="24"/>
          <w:lang w:eastAsia="pt-BR"/>
          <w14:ligatures w14:val="none"/>
        </w:rPr>
        <w:t>. Brasília: MEC, 2010.</w:t>
      </w:r>
    </w:p>
    <w:p w:rsidR="006F47C3" w:rsidRPr="006F47C3" w:rsidRDefault="006F47C3" w:rsidP="006F47C3">
      <w:pPr>
        <w:spacing w:before="100" w:beforeAutospacing="1" w:after="100" w:afterAutospacing="1" w:line="240" w:lineRule="auto"/>
        <w:ind w:firstLine="0"/>
        <w:rPr>
          <w:rFonts w:ascii="Arial" w:eastAsia="Times New Roman" w:hAnsi="Arial" w:cs="Arial"/>
          <w:kern w:val="0"/>
          <w:sz w:val="24"/>
          <w:szCs w:val="24"/>
          <w:lang w:eastAsia="pt-BR"/>
          <w14:ligatures w14:val="none"/>
        </w:rPr>
      </w:pPr>
      <w:r w:rsidRPr="006F47C3">
        <w:rPr>
          <w:rFonts w:ascii="Arial" w:eastAsia="Times New Roman" w:hAnsi="Arial" w:cs="Arial"/>
          <w:kern w:val="0"/>
          <w:sz w:val="24"/>
          <w:szCs w:val="24"/>
          <w:lang w:eastAsia="pt-BR"/>
          <w14:ligatures w14:val="none"/>
        </w:rPr>
        <w:t xml:space="preserve">ONU. </w:t>
      </w:r>
      <w:r w:rsidRPr="006F47C3">
        <w:rPr>
          <w:rFonts w:ascii="Arial" w:eastAsia="Times New Roman" w:hAnsi="Arial" w:cs="Arial"/>
          <w:b/>
          <w:bCs/>
          <w:kern w:val="0"/>
          <w:sz w:val="24"/>
          <w:szCs w:val="24"/>
          <w:lang w:eastAsia="pt-BR"/>
          <w14:ligatures w14:val="none"/>
        </w:rPr>
        <w:t>Convenção sobre os Direitos das Pessoas com Deficiência</w:t>
      </w:r>
      <w:r w:rsidRPr="006F47C3">
        <w:rPr>
          <w:rFonts w:ascii="Arial" w:eastAsia="Times New Roman" w:hAnsi="Arial" w:cs="Arial"/>
          <w:kern w:val="0"/>
          <w:sz w:val="24"/>
          <w:szCs w:val="24"/>
          <w:lang w:eastAsia="pt-BR"/>
          <w14:ligatures w14:val="none"/>
        </w:rPr>
        <w:t>. Nova Iorque: ONU, 2006.</w:t>
      </w:r>
    </w:p>
    <w:p w:rsidR="00455442" w:rsidRPr="006F47C3" w:rsidRDefault="00455442" w:rsidP="006F47C3">
      <w:pPr>
        <w:rPr>
          <w:rFonts w:ascii="Arial" w:hAnsi="Arial" w:cs="Arial"/>
          <w:sz w:val="24"/>
          <w:szCs w:val="24"/>
        </w:rPr>
      </w:pPr>
    </w:p>
    <w:sectPr w:rsidR="00455442" w:rsidRPr="006F47C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25D" w:rsidRDefault="005D225D" w:rsidP="006F47C3">
      <w:pPr>
        <w:spacing w:line="240" w:lineRule="auto"/>
      </w:pPr>
      <w:r>
        <w:separator/>
      </w:r>
    </w:p>
  </w:endnote>
  <w:endnote w:type="continuationSeparator" w:id="0">
    <w:p w:rsidR="005D225D" w:rsidRDefault="005D225D" w:rsidP="006F4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C3" w:rsidRDefault="006F47C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92882"/>
      <w:docPartObj>
        <w:docPartGallery w:val="Page Numbers (Bottom of Page)"/>
        <w:docPartUnique/>
      </w:docPartObj>
    </w:sdtPr>
    <w:sdtContent>
      <w:bookmarkStart w:id="0" w:name="_GoBack" w:displacedByCustomXml="prev"/>
      <w:bookmarkEnd w:id="0" w:displacedByCustomXml="prev"/>
      <w:p w:rsidR="006F47C3" w:rsidRDefault="006F47C3">
        <w:pPr>
          <w:pStyle w:val="Rodap"/>
          <w:jc w:val="right"/>
        </w:pPr>
        <w:r>
          <w:fldChar w:fldCharType="begin"/>
        </w:r>
        <w:r>
          <w:instrText>PAGE   \* MERGEFORMAT</w:instrText>
        </w:r>
        <w:r>
          <w:fldChar w:fldCharType="separate"/>
        </w:r>
        <w:r>
          <w:rPr>
            <w:noProof/>
          </w:rPr>
          <w:t>4</w:t>
        </w:r>
        <w:r>
          <w:fldChar w:fldCharType="end"/>
        </w:r>
      </w:p>
    </w:sdtContent>
  </w:sdt>
  <w:p w:rsidR="006F47C3" w:rsidRDefault="006F47C3">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C3" w:rsidRDefault="006F47C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25D" w:rsidRDefault="005D225D" w:rsidP="006F47C3">
      <w:pPr>
        <w:spacing w:line="240" w:lineRule="auto"/>
      </w:pPr>
      <w:r>
        <w:separator/>
      </w:r>
    </w:p>
  </w:footnote>
  <w:footnote w:type="continuationSeparator" w:id="0">
    <w:p w:rsidR="005D225D" w:rsidRDefault="005D225D" w:rsidP="006F47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C3" w:rsidRDefault="006F47C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C3" w:rsidRDefault="006F47C3">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C3" w:rsidRDefault="006F47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C3"/>
    <w:rsid w:val="000848AD"/>
    <w:rsid w:val="00393C44"/>
    <w:rsid w:val="00455442"/>
    <w:rsid w:val="005D225D"/>
    <w:rsid w:val="006F4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9DA87CA"/>
  <w15:chartTrackingRefBased/>
  <w15:docId w15:val="{3CACEB87-822B-4BFF-9E88-AEE3AA16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47C3"/>
    <w:pPr>
      <w:tabs>
        <w:tab w:val="center" w:pos="4252"/>
        <w:tab w:val="right" w:pos="8504"/>
      </w:tabs>
      <w:spacing w:line="240" w:lineRule="auto"/>
    </w:pPr>
  </w:style>
  <w:style w:type="character" w:customStyle="1" w:styleId="CabealhoChar">
    <w:name w:val="Cabeçalho Char"/>
    <w:basedOn w:val="Fontepargpadro"/>
    <w:link w:val="Cabealho"/>
    <w:uiPriority w:val="99"/>
    <w:rsid w:val="006F47C3"/>
  </w:style>
  <w:style w:type="paragraph" w:styleId="Rodap">
    <w:name w:val="footer"/>
    <w:basedOn w:val="Normal"/>
    <w:link w:val="RodapChar"/>
    <w:uiPriority w:val="99"/>
    <w:unhideWhenUsed/>
    <w:rsid w:val="006F47C3"/>
    <w:pPr>
      <w:tabs>
        <w:tab w:val="center" w:pos="4252"/>
        <w:tab w:val="right" w:pos="8504"/>
      </w:tabs>
      <w:spacing w:line="240" w:lineRule="auto"/>
    </w:pPr>
  </w:style>
  <w:style w:type="character" w:customStyle="1" w:styleId="RodapChar">
    <w:name w:val="Rodapé Char"/>
    <w:basedOn w:val="Fontepargpadro"/>
    <w:link w:val="Rodap"/>
    <w:uiPriority w:val="99"/>
    <w:rsid w:val="006F4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2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1060</Words>
  <Characters>5724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Custódio</dc:creator>
  <cp:keywords/>
  <dc:description/>
  <cp:lastModifiedBy>Alessandra Custódio</cp:lastModifiedBy>
  <cp:revision>1</cp:revision>
  <dcterms:created xsi:type="dcterms:W3CDTF">2025-08-19T01:32:00Z</dcterms:created>
  <dcterms:modified xsi:type="dcterms:W3CDTF">2025-08-19T01:35:00Z</dcterms:modified>
</cp:coreProperties>
</file>