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bookmarkStart w:colFirst="0" w:colLast="0" w:name="_heading=h.yy8k2dccv24b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Alfabetização com Equidade e Qualidade: Fundamento da Educação Básica nos Anos Iniciais do Ensino Fundamental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Ellen MONTINELLI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alfabetização é uma das etapas mais fundamentais do processo educativo. É durante os anos iniciais do ensino fundamental que a criança desenvolve as habilidades básicas de leitura e escrita, competências que servem de alicerce para todo o percurso escolar e para a participação ativa na sociedade. No entanto, apesar dos avanços nas políticas públicas educacionais, o Brasil ainda enfrenta desafios significativos relacionados à alfabetização, sobretudo quando se trata de garantir equidade e qualidade nesse processo.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alfabetização, equidade, qualidade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Professora da Física, Matemática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Pedagogia,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vertAlign w:val="baseline"/>
            <w:rtl w:val="0"/>
          </w:rPr>
          <w:t xml:space="preserve">montinelli@hotmail.com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rqkgojix3hm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e8mo3m2ph9h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alfabetização com equidade implica reconhecer as desigualdades socioeconômicas, regionais, étnico-raciais, de gênero e de condições de aprendizagem entre os alunos e, a partir disso, oferecer recursos, metodologias e apoios diferenciados para garantir que todos tenham as mesmas oportunidades de aprender. Já a alfabetização com qualidade pressupõe o uso de práticas pedagógicas eficazes, fundamentadas em evidências científicas, que respeitem o ritmo de desenvolvimento de cada criança e assegurem a aprendizagem significativa.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 últimas décadas, a universalização do acesso à escola não foi suficiente para garantir que todas as crianças sejam plenamente alfabetizadas até os oito anos de idade, como estabelece o Plano Nacional de Educação (PNE). Dados de avaliações nacionais, como o SAEB, apontam que uma parcela expressiva dos alunos termina o 2º ano do ensino fundamental sem conseguir ler ou escrever com fluência. A pandemia da COVID-19 agravou ainda mais esse cenário, evidenciando a urgência de ações focadas na alfabetização.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artigo, propõe-se uma análise aprofundada da alfabetização com equidade e qualidade, com foco especial nos anos iniciais do ensino fundamental. Serão abordados o contexto histórico e legal da alfabetização no Brasil, os desafios enfrentados pelos sistemas de ensino, as políticas públicas recentes, o papel do professor e da escola, e as estratégias pedagógicas que têm se mostrado mais eficazes. Ao final, propõe-se uma reflexão sobre os caminhos possíveis para garantir que nenhuma criança seja deixada para trás nesse processo essencial para o desenvolvimento humano e social.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vxknvsuybqjc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Contexto Histórico e Legal da Alfabetização no Brasil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trajetória da alfabetização no Brasil é marcada por avanços, retrocessos e contradições. Historicamente, o acesso à educação formal esteve restrito às camadas mais privilegiadas da sociedade, e a alfabetização era vista como um privilégio, não como um direito universal. Durante o período colonial e imperial, a educação era oferecida majoritariamente por instituições religiosas e era voltada a uma pequena elite, o que gerou uma enorme exclusão educacional da população negra, indígena e pobre.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Foi apenas com a Constituição de 1934 que o direito à educação começou a ser tratado como dever do Estado, mas as políticas públicas ainda eram fragmentadas e descontinuadas. O analfabetismo continuava a atingir grande parte da população, e a alfabetização era muitas vezes vista de forma simplista, como uma tarefa a ser cumprida apenas nos primeiros anos escolares, desconsiderando suas dimensões cognitivas, sociais e culturais.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movimento de alfabetização de jovens e adultos, liderado por Paulo Freire na década de 1960, trouxe uma nova concepção de alfabetização, entendida como um processo de libertação, conscientização e leitura crítica do mundo. Freire defendia que alfabetizar não era apenas ensinar a ler palavras, mas também ensinar a ler a realidade. Apesar de interrompido pelo golpe militar de 1964, esse pensamento influenciou profundamente as políticas educacionais posteriores.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Constituição Federal de 1988, ao afirmar que “a educação é direito de todos e dever do Estado e da família”, marca um divisor de águas na história da educação brasileira. A Lei de Diretrizes e Bases da Educação Nacional (LDB – Lei nº 9.394/1996) estabelece que o ensino fundamental tem por objetivo a formação básica do cidadão, garantindo o domínio da leitura, da escrita e do cálculo.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anos 2000, o Brasil iniciou um movimento mais consistente de foco na alfabetização, com destaque para os seguintes marcos: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Alfabetização na Idade Certa (PNAIC)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criado em 2012, com foco na formação de professores, produção de materiais e avaliação da aprendizagem.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Base Nacional Comum Curricular (BNCC)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aprovada em 2017, que define os direitos de aprendizagem das crianças e coloca a alfabetização como prioridade nos dois primeiros anos do ensino fundamental.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Compromisso Nacional Criança Alfabetizada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lançado em 2023, que visa assegurar que todas as crianças estejam alfabetizadas ao final do 2º ano, com foco em equidade, colaboração federativa e evidências científicas.</w:t>
        <w:br w:type="textWrapping"/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Esses marcos legais e políticos reforçam a importância da alfabetização como um direito de todos e um compromisso coletivo do Estado e da sociedade. No entanto, os desafios persistem, especialmente no que diz respeito à superação das desigualdades que impactam o processo de aprendizagem nos anos iniciais do ensino fundamental.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l8ahomq83au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Desafios da Alfabetização no Brasil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Apesar dos avanços legais e das políticas públicas voltadas para a alfabetização, o Brasil enfrenta uma série de desafios que comprometem a aprendizagem plena e a qualidade do processo, especialmente nos anos iniciais do ensino fundamental.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ubnf7vy0lqep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Desigualdades Sociais e Regionais</w:t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das maiores dificuldades está relacionada às desigualdades sociais e regionais que caracterizam o país. Crianças de famílias de baixa renda, residentes em áreas rurais ou periferias urbanas, e pertencentes a grupos étnicos marginalizados — como populações indígenas e quilombolas — apresentam índices maiores de atraso escolar e baixo desempenho em leitura e escrita.</w:t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Essas desigualdades refletem condições adversas fora e dentro da escola, como falta de acesso a materiais didáticos, infraestrutura precária, ausência de ambientes familiares estimulantes para a leitura e escrita, entre outros fatores.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tnvudmyv2hc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Formação e Valorização dos Professores</w:t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 desafio crítico é a formação insuficiente e a desvalorização da carreira docente. Muitos professores que atuam nos anos iniciais não possuem preparação específica para trabalhar com alfabetização, ou não recebem formação continuada para atualizar suas práticas pedagógicas.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baixos salários, falta de apoio técnico e condições de trabalho precárias contribuem para o desestímulo profissional, o que impacta diretamente na qualidade do ensino.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bbt7amd39zvb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Metodologias e Práticas Pedagógicas Ineficazes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alfabetização exige o uso de metodologias fundamentadas em pesquisas sobre o desenvolvimento da linguagem e da cognição infantil. No entanto, ainda é comum encontrar práticas pedagógicas defasadas, que focam apenas na decodificação mecânica de palavras, sem desenvolver a compreensão, o prazer pela leitura ou a produção textual.</w:t>
      </w:r>
    </w:p>
    <w:p w:rsidR="00000000" w:rsidDel="00000000" w:rsidP="00000000" w:rsidRDefault="00000000" w:rsidRPr="00000000" w14:paraId="0000003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ausência de materiais didáticos adequados e a falta de diagnóstico e acompanhamento individualizado das dificuldades dos alunos também comprometem o processo.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kduo0mw3s8i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Impactos da Pandemia de COVID-19</w:t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crise sanitária causada pela pandemia de COVID-19 teve um impacto severo na alfabetização, especialmente entre as crianças que estavam nos anos iniciais do ensino fundamental. O fechamento das escolas e a transição abrupta para o ensino remoto geraram perda de aprendizado, especialmente para alunos com menor acesso à internet, dispositivos digitais e apoio familiar.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Estudos indicam que muitos alunos não receberam acompanhamento adequado durante esse período, aumentando o risco de evasão escolar e atrasos na alfabetização.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gxebdxirw71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Avaliação e Monitoramento da Aprendizagem</w:t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falta de sistemas eficientes de avaliação e monitoramento contínuo da alfabetização impede a identificação precoce das dificuldades dos alunos. Isso dificulta a implementação de intervenções pedagógicas específicas e a adaptação do ensino às necessidades reais de cada criança.</w:t>
      </w:r>
    </w:p>
    <w:p w:rsidR="00000000" w:rsidDel="00000000" w:rsidP="00000000" w:rsidRDefault="00000000" w:rsidRPr="00000000" w14:paraId="0000003A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alfabetização é um direito fundamental e um alicerce insubstituível para o desenvolvimento integral das crianças e para o exercício pleno da cidadania. Quando tratamos da alfabetização nos anos iniciais do ensino fundamental, é imprescindível considerar que a aprendizagem da leitura e da escrita não pode ser reduzida a um processo mecânico ou homogêneo. Pelo contrário, ela deve ser vista como uma construção complexa, que exige sensibilidade pedagógica, planejamento intencional e compromisso com a diversidade.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equidade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alfabetização significa reconhecer que nem todas as crianças chegam à escola com as mesmas condições de vida, de acesso à cultura escrita ou de apoio familiar. Portanto, políticas públicas e práticas pedagógicas devem ser direcionadas para oferecer mais àqueles que têm menos, ajustando o ensino às necessidades individuais, sem abrir mão de altos padrões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qualidade, por sua vez, implica formação docente sólida, uso de metodologias fundamentadas em evidências, recursos adequados, avaliação contínua e apoio institucional. Não se trata apenas de alcançar índices em avaliações externas, mas de promover aprendizagens significativas que permitam a cada criança apropriar-se da linguagem escrita como ferramenta de expressão, reflexão e transformação social.</w:t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realidade brasileira mostra que ainda há um longo caminho a ser percorrido. Os impactos da pandemia de COVID-19, as desigualdades estruturais e a falta de investimentos em formação docente são obstáculos importantes. Contudo, também há experiências exitosas, políticas promissoras e professores comprometidos que mostram que é possível avançar.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alfabetizar com equidade e qualidade não é apenas uma meta técnica ou pedagógica, mas um ato de justiça social. É garantir que cada criança, independentemente de sua origem, tenha a chance de aprender, sonhar e transformar seu próprio futuro. O compromisso com essa alfabetização é, portanto, um compromisso com uma escola mais democrática, inclusiva e humana.</w:t>
      </w:r>
    </w:p>
    <w:p w:rsidR="00000000" w:rsidDel="00000000" w:rsidP="00000000" w:rsidRDefault="00000000" w:rsidRPr="00000000" w14:paraId="00000040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41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BRASIL. Ministério da Educação.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Plano Nacional de Educação 2014-2024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Brasília: MEC, 2014.</w:t>
        <w:br w:type="textWrapping"/>
        <w:t xml:space="preserve">TIBÚRCIO, Manoel Matias; OLIVEIRA, Maria Cecilia de Souza Minayo.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Qualidade da educação básica: conceitos, indicadores e desafios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ENCE, 2010.</w:t>
        <w:br w:type="textWrapping"/>
        <w:t xml:space="preserve">FREIRE, Paulo.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Pedagogia do oprimido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50. ed. Rio de Janeiro: Paz e Terra, 2011.</w:t>
        <w:br w:type="textWrapping"/>
        <w:t xml:space="preserve">MOROSINI, Marina 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Equidade na educação: desafios e perspectivas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Cortez, 2015.</w:t>
        <w:br w:type="textWrapping"/>
        <w:t xml:space="preserve">PELLEGRINI, Aldo.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e desigualdade: caminhos para a equidade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Loyola, 2013.</w:t>
        <w:br w:type="textWrapping"/>
        <w:t xml:space="preserve">LOPES, Marcos Antonio de Souza.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Qualidade e equidade na educação: reflexões contemporâneas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Belo Horizonte: Autêntica, 2016.</w:t>
        <w:br w:type="textWrapping"/>
        <w:t xml:space="preserve">SACRISTÁN, José Gimeno.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qualidade da educação: uma perspectiva crítica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Porto Alegre: Artmed, 2008.</w:t>
        <w:br w:type="textWrapping"/>
        <w:t xml:space="preserve">BRASIL. Ministério da Educação.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Base Nacional Comum Curricular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Brasília: MEC, 2017.</w:t>
        <w:br w:type="textWrapping"/>
        <w:t xml:space="preserve">OLIVEIRA, Sônia Kramer; SOUZA, Rosana.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inclusiva e equidade: desafios para a prática docente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Curitiba: Appris, 2018.</w:t>
        <w:br w:type="textWrapping"/>
        <w:t xml:space="preserve">TEBEROSKY, Ana.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Ensino e aprendizagem: bases para a qualidade educacional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Cortez, 2014.</w:t>
        <w:br w:type="textWrapping"/>
        <w:t xml:space="preserve">LIBÂNEO, José Carlos.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Didática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15. ed. São Paulo: Cortez, 2013.</w:t>
        <w:br w:type="textWrapping"/>
        <w:t xml:space="preserve">RIZZO, Luiz Carlos.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Avaliação da qualidade da educação: análise de políticas e práticas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Campinas: Papirus, 2012.</w:t>
        <w:br w:type="textWrapping"/>
        <w:t xml:space="preserve">SCHWARTZMAN, Simon.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Desigualdade, educação e desenvolvimento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FGV, 2017.</w:t>
        <w:br w:type="textWrapping"/>
        <w:t xml:space="preserve">PACHECO, José Francisco.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e políticas públicas: qualidade e equidade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Elsevier, 2019.</w:t>
        <w:br w:type="textWrapping"/>
        <w:t xml:space="preserve">BRASIL. Instituto Nacional de Estudos e Pesquisas Educacionais Anísio Teixeira (INEP).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Indicadores da educação brasileira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Brasília: INEP, 2021.</w:t>
      </w:r>
    </w:p>
    <w:p w:rsidR="00000000" w:rsidDel="00000000" w:rsidP="00000000" w:rsidRDefault="00000000" w:rsidRPr="00000000" w14:paraId="00000042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left w:color="000000" w:space="0" w:sz="0" w:val="none"/>
        </w:pBdr>
        <w:spacing w:after="0" w:before="220" w:line="384.0000000000000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tinelli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uwQiYFVm1A+rbTYmvxWijrzPg==">CgMxLjAyDmgueXk4azJkY2N2MjRiMg5oLnJxa2dvaml4M2htcTIOaC43ZThtbzNtMnBoOWgyDmgudnhrbnZzdXlicWpjMg5oLjFsOGFob21xODNhdTIOaC51Ym5mN3Z5MGxxZXAyDmguZHRudnVkbXl2MmhjMg5oLmJidDdhbWQzOXp2YjIOaC43a2R1bzBtdzNzOGkyDmgua2d4ZWJkeGlydzcxOAByITFzb0JRM3hmS2YxRF9Bd3BEcnJMaW1NUEtlYm42NmZPXw==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2015-04-28T13:21:00Z</dcterms:created>
  <dc:creator>Ellen Montinelli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