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78A6" w14:textId="73EA4EA2" w:rsidR="00537C62" w:rsidRDefault="00537C62" w:rsidP="00537C62">
      <w:pPr>
        <w:pStyle w:val="Standard"/>
        <w:ind w:firstLine="709"/>
        <w:rPr>
          <w:rFonts w:ascii="Linux Biolinum G" w:hAnsi="Linux Biolinum G"/>
          <w:b/>
          <w:bCs/>
        </w:rPr>
      </w:pPr>
      <w:r>
        <w:rPr>
          <w:rFonts w:ascii="Linux Biolinum G" w:hAnsi="Linux Biolinum G"/>
          <w:b/>
          <w:bCs/>
        </w:rPr>
        <w:t xml:space="preserve">O que são </w:t>
      </w:r>
      <w:r>
        <w:rPr>
          <w:rFonts w:ascii="Linux Biolinum G" w:hAnsi="Linux Biolinum G"/>
          <w:b/>
          <w:bCs/>
        </w:rPr>
        <w:t>Pis e Cofins Monofásicos e sua aplicabilidade</w:t>
      </w:r>
      <w:r>
        <w:rPr>
          <w:rFonts w:ascii="Linux Biolinum G" w:hAnsi="Linux Biolinum G"/>
          <w:b/>
          <w:bCs/>
        </w:rPr>
        <w:t>?</w:t>
      </w:r>
    </w:p>
    <w:p w14:paraId="2874E6F1" w14:textId="0DBEB907" w:rsidR="002D685B" w:rsidRDefault="001D3443" w:rsidP="001D3443">
      <w:pPr>
        <w:tabs>
          <w:tab w:val="left" w:pos="3345"/>
        </w:tabs>
      </w:pPr>
      <w:r>
        <w:tab/>
      </w:r>
    </w:p>
    <w:p w14:paraId="6034D057" w14:textId="652982A7" w:rsidR="00EB78D4" w:rsidRDefault="00EB78D4"/>
    <w:p w14:paraId="19B0F0B3" w14:textId="0D804223" w:rsidR="009C0EA0" w:rsidRPr="00772541" w:rsidRDefault="009C0EA0">
      <w:pPr>
        <w:rPr>
          <w:rFonts w:ascii="Liberation Serif" w:hAnsi="Liberation Serif" w:cs="Liberation Serif"/>
        </w:rPr>
      </w:pPr>
      <w:r w:rsidRPr="00772541">
        <w:rPr>
          <w:rFonts w:ascii="Liberation Serif" w:hAnsi="Liberation Serif" w:cs="Liberation Serif"/>
        </w:rPr>
        <w:t>Nesse artigo abordar</w:t>
      </w:r>
      <w:r w:rsidR="00FF64D4">
        <w:rPr>
          <w:rFonts w:ascii="Liberation Serif" w:hAnsi="Liberation Serif" w:cs="Liberation Serif"/>
        </w:rPr>
        <w:t>emos</w:t>
      </w:r>
      <w:r w:rsidRPr="00772541">
        <w:rPr>
          <w:rFonts w:ascii="Liberation Serif" w:hAnsi="Liberation Serif" w:cs="Liberation Serif"/>
        </w:rPr>
        <w:t xml:space="preserve"> dois </w:t>
      </w:r>
      <w:r w:rsidR="00545E4E" w:rsidRPr="00772541">
        <w:rPr>
          <w:rFonts w:ascii="Liberation Serif" w:hAnsi="Liberation Serif" w:cs="Liberation Serif"/>
        </w:rPr>
        <w:t>tributos</w:t>
      </w:r>
      <w:r w:rsidR="006D37E1">
        <w:rPr>
          <w:rFonts w:ascii="Liberation Serif" w:hAnsi="Liberation Serif" w:cs="Liberation Serif"/>
        </w:rPr>
        <w:t xml:space="preserve"> </w:t>
      </w:r>
      <w:r w:rsidR="006D37E1" w:rsidRPr="008112CA">
        <w:rPr>
          <w:rFonts w:ascii="Liberation Serif" w:hAnsi="Liberation Serif" w:cs="Liberation Serif"/>
          <w:b/>
          <w:bCs/>
        </w:rPr>
        <w:t>PIS</w:t>
      </w:r>
      <w:r w:rsidR="006D37E1">
        <w:rPr>
          <w:rFonts w:ascii="Liberation Serif" w:hAnsi="Liberation Serif" w:cs="Liberation Serif"/>
        </w:rPr>
        <w:t xml:space="preserve"> e </w:t>
      </w:r>
      <w:r w:rsidR="006D37E1" w:rsidRPr="008112CA">
        <w:rPr>
          <w:rFonts w:ascii="Liberation Serif" w:hAnsi="Liberation Serif" w:cs="Liberation Serif"/>
          <w:b/>
          <w:bCs/>
        </w:rPr>
        <w:t>COFINS</w:t>
      </w:r>
      <w:r w:rsidRPr="00772541">
        <w:rPr>
          <w:rFonts w:ascii="Liberation Serif" w:hAnsi="Liberation Serif" w:cs="Liberation Serif"/>
        </w:rPr>
        <w:t xml:space="preserve"> </w:t>
      </w:r>
      <w:r w:rsidR="00545E4E" w:rsidRPr="00772541">
        <w:rPr>
          <w:rFonts w:ascii="Liberation Serif" w:hAnsi="Liberation Serif" w:cs="Liberation Serif"/>
        </w:rPr>
        <w:t>tão</w:t>
      </w:r>
      <w:r w:rsidRPr="00772541">
        <w:rPr>
          <w:rFonts w:ascii="Liberation Serif" w:hAnsi="Liberation Serif" w:cs="Liberation Serif"/>
        </w:rPr>
        <w:t xml:space="preserve"> comuns para os empresários</w:t>
      </w:r>
      <w:r w:rsidR="006D37E1">
        <w:rPr>
          <w:rFonts w:ascii="Liberation Serif" w:hAnsi="Liberation Serif" w:cs="Liberation Serif"/>
        </w:rPr>
        <w:t xml:space="preserve"> brasileiros</w:t>
      </w:r>
      <w:r w:rsidRPr="00772541">
        <w:rPr>
          <w:rFonts w:ascii="Liberation Serif" w:hAnsi="Liberation Serif" w:cs="Liberation Serif"/>
        </w:rPr>
        <w:t xml:space="preserve">, </w:t>
      </w:r>
      <w:r w:rsidR="00FF64D4" w:rsidRPr="00772541">
        <w:rPr>
          <w:rFonts w:ascii="Liberation Serif" w:hAnsi="Liberation Serif" w:cs="Liberation Serif"/>
        </w:rPr>
        <w:t xml:space="preserve">todo </w:t>
      </w:r>
      <w:r w:rsidR="00FF64D4">
        <w:rPr>
          <w:rFonts w:ascii="Liberation Serif" w:hAnsi="Liberation Serif" w:cs="Liberation Serif"/>
        </w:rPr>
        <w:t>período de apuração</w:t>
      </w:r>
      <w:r w:rsidR="00FF64D4" w:rsidRPr="00772541">
        <w:rPr>
          <w:rFonts w:ascii="Liberation Serif" w:hAnsi="Liberation Serif" w:cs="Liberation Serif"/>
        </w:rPr>
        <w:t xml:space="preserve"> é</w:t>
      </w:r>
      <w:r w:rsidR="006D37E1" w:rsidRPr="00772541">
        <w:rPr>
          <w:rFonts w:ascii="Liberation Serif" w:hAnsi="Liberation Serif" w:cs="Liberation Serif"/>
        </w:rPr>
        <w:t xml:space="preserve"> </w:t>
      </w:r>
      <w:r w:rsidR="00FF64D4" w:rsidRPr="00772541">
        <w:rPr>
          <w:rFonts w:ascii="Liberation Serif" w:hAnsi="Liberation Serif" w:cs="Liberation Serif"/>
        </w:rPr>
        <w:t>arrecadado</w:t>
      </w:r>
      <w:r w:rsidRPr="00772541">
        <w:rPr>
          <w:rFonts w:ascii="Liberation Serif" w:hAnsi="Liberation Serif" w:cs="Liberation Serif"/>
        </w:rPr>
        <w:t xml:space="preserve"> aos cofres da </w:t>
      </w:r>
      <w:r w:rsidRPr="008112CA">
        <w:rPr>
          <w:rFonts w:ascii="Liberation Serif" w:hAnsi="Liberation Serif" w:cs="Liberation Serif"/>
          <w:b/>
          <w:bCs/>
          <w:u w:val="single"/>
        </w:rPr>
        <w:t>UNIAO</w:t>
      </w:r>
      <w:r w:rsidRPr="00772541">
        <w:rPr>
          <w:rFonts w:ascii="Liberation Serif" w:hAnsi="Liberation Serif" w:cs="Liberation Serif"/>
        </w:rPr>
        <w:t xml:space="preserve"> pel</w:t>
      </w:r>
      <w:r w:rsidR="006D37E1">
        <w:rPr>
          <w:rFonts w:ascii="Liberation Serif" w:hAnsi="Liberation Serif" w:cs="Liberation Serif"/>
        </w:rPr>
        <w:t>a</w:t>
      </w:r>
      <w:r w:rsidRPr="00772541">
        <w:rPr>
          <w:rFonts w:ascii="Liberation Serif" w:hAnsi="Liberation Serif" w:cs="Liberation Serif"/>
        </w:rPr>
        <w:t xml:space="preserve">s </w:t>
      </w:r>
      <w:r w:rsidR="006D37E1" w:rsidRPr="00772541">
        <w:rPr>
          <w:rFonts w:ascii="Liberation Serif" w:hAnsi="Liberation Serif" w:cs="Liberation Serif"/>
        </w:rPr>
        <w:t>empresa</w:t>
      </w:r>
      <w:r w:rsidR="006D37E1">
        <w:rPr>
          <w:rFonts w:ascii="Liberation Serif" w:hAnsi="Liberation Serif" w:cs="Liberation Serif"/>
        </w:rPr>
        <w:t>s</w:t>
      </w:r>
      <w:r w:rsidRPr="00772541">
        <w:rPr>
          <w:rFonts w:ascii="Liberation Serif" w:hAnsi="Liberation Serif" w:cs="Liberation Serif"/>
        </w:rPr>
        <w:t xml:space="preserve"> de </w:t>
      </w:r>
      <w:r w:rsidR="008129B5">
        <w:rPr>
          <w:rFonts w:ascii="Liberation Serif" w:hAnsi="Liberation Serif" w:cs="Liberation Serif"/>
        </w:rPr>
        <w:t>modo</w:t>
      </w:r>
      <w:r w:rsidRPr="00772541">
        <w:rPr>
          <w:rFonts w:ascii="Liberation Serif" w:hAnsi="Liberation Serif" w:cs="Liberation Serif"/>
        </w:rPr>
        <w:t xml:space="preserve"> geral.</w:t>
      </w:r>
    </w:p>
    <w:p w14:paraId="048633D6" w14:textId="5D9721CF" w:rsidR="00EB78D4" w:rsidRPr="00772541" w:rsidRDefault="00545E4E">
      <w:pPr>
        <w:rPr>
          <w:rFonts w:ascii="Liberation Serif" w:hAnsi="Liberation Serif" w:cs="Liberation Serif"/>
        </w:rPr>
      </w:pPr>
      <w:r w:rsidRPr="00772541">
        <w:rPr>
          <w:rFonts w:ascii="Liberation Serif" w:hAnsi="Liberation Serif" w:cs="Liberation Serif"/>
        </w:rPr>
        <w:t>Porém</w:t>
      </w:r>
      <w:r w:rsidR="009C0EA0" w:rsidRPr="00772541">
        <w:rPr>
          <w:rFonts w:ascii="Liberation Serif" w:hAnsi="Liberation Serif" w:cs="Liberation Serif"/>
        </w:rPr>
        <w:t xml:space="preserve"> muitos</w:t>
      </w:r>
      <w:r w:rsidR="00152CA4">
        <w:rPr>
          <w:rFonts w:ascii="Liberation Serif" w:hAnsi="Liberation Serif" w:cs="Liberation Serif"/>
        </w:rPr>
        <w:t xml:space="preserve"> empresários e gestores </w:t>
      </w:r>
      <w:r w:rsidR="009C0EA0" w:rsidRPr="00772541">
        <w:rPr>
          <w:rFonts w:ascii="Liberation Serif" w:hAnsi="Liberation Serif" w:cs="Liberation Serif"/>
        </w:rPr>
        <w:t xml:space="preserve">tem </w:t>
      </w:r>
      <w:r w:rsidRPr="00772541">
        <w:rPr>
          <w:rFonts w:ascii="Liberation Serif" w:hAnsi="Liberation Serif" w:cs="Liberation Serif"/>
        </w:rPr>
        <w:t>dúvidas</w:t>
      </w:r>
      <w:r w:rsidR="00152CA4">
        <w:rPr>
          <w:rFonts w:ascii="Liberation Serif" w:hAnsi="Liberation Serif" w:cs="Liberation Serif"/>
        </w:rPr>
        <w:t xml:space="preserve"> </w:t>
      </w:r>
      <w:r w:rsidR="009C0EA0" w:rsidRPr="00772541">
        <w:rPr>
          <w:rFonts w:ascii="Liberation Serif" w:hAnsi="Liberation Serif" w:cs="Liberation Serif"/>
        </w:rPr>
        <w:t>sobre esse tributo e quais os benefícios que ele traz para alguns tipos de negócios.</w:t>
      </w:r>
    </w:p>
    <w:p w14:paraId="0E02DE1D" w14:textId="1756BB80" w:rsidR="009C0EA0" w:rsidRDefault="009C0EA0">
      <w:pPr>
        <w:rPr>
          <w:rFonts w:ascii="Liberation Serif" w:hAnsi="Liberation Serif" w:cs="Liberation Serif"/>
        </w:rPr>
      </w:pPr>
      <w:r w:rsidRPr="00772541">
        <w:rPr>
          <w:rFonts w:ascii="Liberation Serif" w:hAnsi="Liberation Serif" w:cs="Liberation Serif"/>
        </w:rPr>
        <w:t xml:space="preserve">Sobre essa questão importante e </w:t>
      </w:r>
      <w:r w:rsidR="00BF0449">
        <w:rPr>
          <w:rFonts w:ascii="Liberation Serif" w:hAnsi="Liberation Serif" w:cs="Liberation Serif"/>
        </w:rPr>
        <w:t xml:space="preserve">que </w:t>
      </w:r>
      <w:r w:rsidRPr="00772541">
        <w:rPr>
          <w:rFonts w:ascii="Liberation Serif" w:hAnsi="Liberation Serif" w:cs="Liberation Serif"/>
        </w:rPr>
        <w:t xml:space="preserve">muitos desconhecem, </w:t>
      </w:r>
      <w:r w:rsidR="00BF0449">
        <w:rPr>
          <w:rFonts w:ascii="Liberation Serif" w:hAnsi="Liberation Serif" w:cs="Liberation Serif"/>
        </w:rPr>
        <w:t>trataremos</w:t>
      </w:r>
      <w:r w:rsidRPr="00772541">
        <w:rPr>
          <w:rFonts w:ascii="Liberation Serif" w:hAnsi="Liberation Serif" w:cs="Liberation Serif"/>
        </w:rPr>
        <w:t xml:space="preserve"> a seguir:</w:t>
      </w:r>
    </w:p>
    <w:p w14:paraId="2C0432F6" w14:textId="77777777" w:rsidR="00152CA4" w:rsidRDefault="00152CA4">
      <w:pPr>
        <w:rPr>
          <w:rFonts w:ascii="Liberation Serif" w:hAnsi="Liberation Serif" w:cs="Liberation Serif"/>
        </w:rPr>
      </w:pPr>
    </w:p>
    <w:p w14:paraId="5E263DD6" w14:textId="61EA374C" w:rsidR="0079311A" w:rsidRDefault="0079311A" w:rsidP="005E3D8C">
      <w:pPr>
        <w:tabs>
          <w:tab w:val="left" w:pos="585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Pis </w:t>
      </w:r>
      <w:r w:rsidR="00643900">
        <w:rPr>
          <w:rFonts w:ascii="Liberation Serif" w:hAnsi="Liberation Serif" w:cs="Liberation Serif"/>
        </w:rPr>
        <w:t>–</w:t>
      </w:r>
      <w:r>
        <w:rPr>
          <w:rFonts w:ascii="Liberation Serif" w:hAnsi="Liberation Serif" w:cs="Liberation Serif"/>
        </w:rPr>
        <w:t xml:space="preserve"> </w:t>
      </w:r>
      <w:r w:rsidR="00643900">
        <w:rPr>
          <w:rFonts w:ascii="Liberation Serif" w:hAnsi="Liberation Serif" w:cs="Liberation Serif"/>
        </w:rPr>
        <w:t xml:space="preserve">Pagamento de </w:t>
      </w:r>
      <w:r w:rsidR="00097D97">
        <w:rPr>
          <w:rFonts w:ascii="Liberation Serif" w:hAnsi="Liberation Serif" w:cs="Liberation Serif"/>
        </w:rPr>
        <w:t>Integração</w:t>
      </w:r>
      <w:r w:rsidR="00643900">
        <w:rPr>
          <w:rFonts w:ascii="Liberation Serif" w:hAnsi="Liberation Serif" w:cs="Liberation Serif"/>
        </w:rPr>
        <w:t xml:space="preserve"> Social</w:t>
      </w:r>
      <w:r w:rsidR="00097D97">
        <w:rPr>
          <w:rFonts w:ascii="Liberation Serif" w:hAnsi="Liberation Serif" w:cs="Liberation Serif"/>
        </w:rPr>
        <w:t>.</w:t>
      </w:r>
      <w:r w:rsidR="005E3D8C">
        <w:rPr>
          <w:rFonts w:ascii="Liberation Serif" w:hAnsi="Liberation Serif" w:cs="Liberation Serif"/>
        </w:rPr>
        <w:tab/>
      </w:r>
    </w:p>
    <w:p w14:paraId="02707889" w14:textId="10A86041" w:rsidR="00643900" w:rsidRDefault="0064390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Cofins </w:t>
      </w:r>
      <w:r w:rsidR="00097D97">
        <w:rPr>
          <w:rFonts w:ascii="Liberation Serif" w:hAnsi="Liberation Serif" w:cs="Liberation Serif"/>
        </w:rPr>
        <w:t>–</w:t>
      </w:r>
      <w:r>
        <w:rPr>
          <w:rFonts w:ascii="Liberation Serif" w:hAnsi="Liberation Serif" w:cs="Liberation Serif"/>
        </w:rPr>
        <w:t xml:space="preserve"> </w:t>
      </w:r>
      <w:r w:rsidR="00097D97">
        <w:rPr>
          <w:rFonts w:ascii="Liberation Serif" w:hAnsi="Liberation Serif" w:cs="Liberation Serif"/>
        </w:rPr>
        <w:t>Contribuição para o Financiamento da Seguridade Social.</w:t>
      </w:r>
    </w:p>
    <w:p w14:paraId="268161E0" w14:textId="77777777" w:rsidR="00D27BDD" w:rsidRPr="00772541" w:rsidRDefault="00D27BDD">
      <w:pPr>
        <w:rPr>
          <w:rFonts w:ascii="Liberation Serif" w:hAnsi="Liberation Serif" w:cs="Liberation Serif"/>
        </w:rPr>
      </w:pPr>
    </w:p>
    <w:p w14:paraId="5DC6457D" w14:textId="34BD8136" w:rsidR="009C0EA0" w:rsidRDefault="00BF0449">
      <w:r>
        <w:t>Todas as empresas no final de cada período comercial (</w:t>
      </w:r>
      <w:r w:rsidR="001D3443">
        <w:t>mensal</w:t>
      </w:r>
      <w:r w:rsidR="008A1317">
        <w:t>, trimestral e anual</w:t>
      </w:r>
      <w:r>
        <w:t>) e auferido suas vendas e apurado seus tributos</w:t>
      </w:r>
      <w:r w:rsidR="008A1317">
        <w:t xml:space="preserve"> federais</w:t>
      </w:r>
      <w:r>
        <w:t>, dentre esses estão o Pis e</w:t>
      </w:r>
      <w:r w:rsidR="00892496">
        <w:t xml:space="preserve"> a</w:t>
      </w:r>
      <w:r>
        <w:t xml:space="preserve"> Cofins, para as empresas no Regime Cumulativo e Não Cumulativo.</w:t>
      </w:r>
    </w:p>
    <w:p w14:paraId="29A35D43" w14:textId="49038DC2" w:rsidR="00BF0449" w:rsidRDefault="001D3443">
      <w:r>
        <w:t xml:space="preserve">Para cada Regime Tributário está </w:t>
      </w:r>
      <w:r w:rsidR="006F07EB">
        <w:t>enquadra</w:t>
      </w:r>
      <w:r>
        <w:t>do uma alíquota diferente, conforme determina a legislação em vigor.</w:t>
      </w:r>
    </w:p>
    <w:p w14:paraId="041A544C" w14:textId="61B3DE33" w:rsidR="001D3443" w:rsidRDefault="008112CA">
      <w:r>
        <w:t>Porém</w:t>
      </w:r>
      <w:r w:rsidR="001D3443">
        <w:t xml:space="preserve"> nesse processo de apuração tributári</w:t>
      </w:r>
      <w:r w:rsidR="00DA598B">
        <w:t>a</w:t>
      </w:r>
      <w:r w:rsidR="001D3443">
        <w:t xml:space="preserve">, devemos ficar atentos aos produtos que também recolhem o PIS e COFINS, </w:t>
      </w:r>
      <w:r w:rsidR="00DA598B">
        <w:t xml:space="preserve">só que </w:t>
      </w:r>
      <w:r w:rsidR="001D3443" w:rsidRPr="00A9599E">
        <w:rPr>
          <w:u w:val="single"/>
        </w:rPr>
        <w:t>Monofásicos</w:t>
      </w:r>
      <w:r w:rsidR="001D3443">
        <w:t xml:space="preserve">, muitos </w:t>
      </w:r>
      <w:r w:rsidR="00DA598B">
        <w:t xml:space="preserve">gestores </w:t>
      </w:r>
      <w:r w:rsidR="001D3443">
        <w:t xml:space="preserve">não sabem e acabam honorando sua empresa pagando impostos demasiadamente, </w:t>
      </w:r>
      <w:r w:rsidR="00DA598B">
        <w:t>ou seja,</w:t>
      </w:r>
      <w:r w:rsidR="001D3443">
        <w:t xml:space="preserve"> sem ter a obrigação de </w:t>
      </w:r>
      <w:r w:rsidR="00DA598B">
        <w:t>pagá-los</w:t>
      </w:r>
      <w:r w:rsidR="001D3443">
        <w:t>.</w:t>
      </w:r>
    </w:p>
    <w:p w14:paraId="3472C0D6" w14:textId="77777777" w:rsidR="00CE5CD2" w:rsidRDefault="00CE5CD2">
      <w:pPr>
        <w:rPr>
          <w:b/>
          <w:bCs/>
        </w:rPr>
      </w:pPr>
    </w:p>
    <w:p w14:paraId="57B8EF2A" w14:textId="5A607398" w:rsidR="001D3443" w:rsidRDefault="001D3443">
      <w:r w:rsidRPr="00DF4AC1">
        <w:rPr>
          <w:b/>
          <w:bCs/>
        </w:rPr>
        <w:t>Produtos Monofásicos</w:t>
      </w:r>
      <w:r>
        <w:t xml:space="preserve"> </w:t>
      </w:r>
      <w:r w:rsidR="000766AF">
        <w:t>são</w:t>
      </w:r>
      <w:r w:rsidR="00DF4AC1">
        <w:t xml:space="preserve"> aqueles que faze</w:t>
      </w:r>
      <w:r w:rsidR="00F064A6">
        <w:t>m</w:t>
      </w:r>
      <w:r w:rsidR="00DF4AC1">
        <w:t xml:space="preserve"> parte de uma cadeia produtiva, onde o seu pagamento tributário se da somente na primeira etapa, sendo essa de responsabilidade do Fabricante ou Importador.</w:t>
      </w:r>
    </w:p>
    <w:p w14:paraId="64619AE5" w14:textId="378DDB60" w:rsidR="00DF4AC1" w:rsidRDefault="009524E9">
      <w:r>
        <w:t>As demais etapas seguintes</w:t>
      </w:r>
      <w:r w:rsidR="00DF4AC1">
        <w:t xml:space="preserve">, como </w:t>
      </w:r>
      <w:r w:rsidR="000766AF">
        <w:t>d</w:t>
      </w:r>
      <w:r w:rsidR="00DF4AC1">
        <w:t>istribuidor,</w:t>
      </w:r>
      <w:r w:rsidR="00224652">
        <w:t xml:space="preserve"> </w:t>
      </w:r>
      <w:r w:rsidR="000766AF">
        <w:t>a</w:t>
      </w:r>
      <w:r>
        <w:t>tacadista</w:t>
      </w:r>
      <w:r w:rsidR="00224652">
        <w:t>,</w:t>
      </w:r>
      <w:r w:rsidR="000766AF">
        <w:t xml:space="preserve"> v</w:t>
      </w:r>
      <w:r w:rsidR="00DF4AC1">
        <w:t xml:space="preserve">arejista e </w:t>
      </w:r>
      <w:r w:rsidR="000766AF">
        <w:t>c</w:t>
      </w:r>
      <w:r w:rsidR="00DF4AC1">
        <w:t xml:space="preserve">onsumidor </w:t>
      </w:r>
      <w:r w:rsidR="000766AF">
        <w:t>f</w:t>
      </w:r>
      <w:r w:rsidR="00DF4AC1">
        <w:t>inal, não deverão fazer novo pagamento de tal tributo.</w:t>
      </w:r>
    </w:p>
    <w:p w14:paraId="2C62019B" w14:textId="77777777" w:rsidR="0013649F" w:rsidRDefault="0013649F"/>
    <w:p w14:paraId="34365C09" w14:textId="03A52F2C" w:rsidR="00DF4AC1" w:rsidRDefault="00DF4AC1">
      <w:r>
        <w:t xml:space="preserve">O que isso quer </w:t>
      </w:r>
      <w:r w:rsidR="00E5398F">
        <w:t>dizer?</w:t>
      </w:r>
    </w:p>
    <w:p w14:paraId="007EC339" w14:textId="5E72ED48" w:rsidR="00DF4AC1" w:rsidRDefault="003E0100">
      <w:r>
        <w:t xml:space="preserve">Quer dizer que as empresas que </w:t>
      </w:r>
      <w:r w:rsidR="009524E9">
        <w:t>comercializam</w:t>
      </w:r>
      <w:r>
        <w:t xml:space="preserve"> tais produtos </w:t>
      </w:r>
      <w:r w:rsidRPr="00E5398F">
        <w:rPr>
          <w:u w:val="single"/>
        </w:rPr>
        <w:t>Monofásicos</w:t>
      </w:r>
      <w:r>
        <w:t xml:space="preserve"> e ess</w:t>
      </w:r>
      <w:r w:rsidR="00366489">
        <w:t>e</w:t>
      </w:r>
      <w:r>
        <w:t xml:space="preserve">s não são </w:t>
      </w:r>
      <w:r w:rsidR="009524E9" w:rsidRPr="0086710C">
        <w:rPr>
          <w:u w:val="single"/>
        </w:rPr>
        <w:t>fabricante</w:t>
      </w:r>
      <w:r>
        <w:t xml:space="preserve"> e </w:t>
      </w:r>
      <w:r w:rsidR="009524E9">
        <w:t xml:space="preserve">nem </w:t>
      </w:r>
      <w:r w:rsidR="009524E9">
        <w:rPr>
          <w:u w:val="single"/>
        </w:rPr>
        <w:t>importador</w:t>
      </w:r>
      <w:r>
        <w:t xml:space="preserve">, não deveriam </w:t>
      </w:r>
      <w:r w:rsidR="003D696C">
        <w:t>pagá-los</w:t>
      </w:r>
      <w:r>
        <w:t xml:space="preserve"> novamente aos cofres públicos, e o que diz a </w:t>
      </w:r>
      <w:r w:rsidR="009524E9">
        <w:t>legislação</w:t>
      </w:r>
      <w:r>
        <w:t xml:space="preserve"> vigente.</w:t>
      </w:r>
    </w:p>
    <w:p w14:paraId="0DF0FFDD" w14:textId="4F0D6055" w:rsidR="00A5425E" w:rsidRDefault="008533FA">
      <w:r>
        <w:t>Porém</w:t>
      </w:r>
      <w:r w:rsidR="003D696C">
        <w:t xml:space="preserve"> tal fato e mais comum do que pensamos, de Regra Geral as empresas no Lucro Presumido e Lucro Real e bem mais difícil </w:t>
      </w:r>
      <w:r w:rsidR="00915231">
        <w:t>da ocorrência desse fato</w:t>
      </w:r>
      <w:r w:rsidR="003D696C">
        <w:t>, pois tais regimento</w:t>
      </w:r>
      <w:r w:rsidR="000D76AC">
        <w:t>s</w:t>
      </w:r>
      <w:r w:rsidR="003D696C">
        <w:t xml:space="preserve"> contábeis são apurados com maior rigor e detalhes, o que </w:t>
      </w:r>
      <w:r>
        <w:t>é</w:t>
      </w:r>
      <w:r w:rsidR="003D696C">
        <w:t xml:space="preserve"> benéfico aos empresários, já no Regime Simples Nacional, isso ocorre com </w:t>
      </w:r>
      <w:r>
        <w:t xml:space="preserve">maior </w:t>
      </w:r>
      <w:r w:rsidR="003D696C">
        <w:t>frequência</w:t>
      </w:r>
      <w:r>
        <w:t>.</w:t>
      </w:r>
      <w:r w:rsidR="003D696C">
        <w:t xml:space="preserve"> </w:t>
      </w:r>
    </w:p>
    <w:p w14:paraId="38CC87E4" w14:textId="4EC27539" w:rsidR="003D696C" w:rsidRDefault="003D696C">
      <w:r>
        <w:t xml:space="preserve">Motivo do Simples Nacional recolher </w:t>
      </w:r>
      <w:r w:rsidR="00EF4B15">
        <w:t>imposto</w:t>
      </w:r>
      <w:r w:rsidR="000D76AC">
        <w:t>s</w:t>
      </w:r>
      <w:r w:rsidR="00EF4B15">
        <w:t xml:space="preserve"> </w:t>
      </w:r>
      <w:r>
        <w:t>errado</w:t>
      </w:r>
      <w:r w:rsidR="000D76AC">
        <w:t>s</w:t>
      </w:r>
      <w:r>
        <w:t xml:space="preserve">: </w:t>
      </w:r>
      <w:r w:rsidR="00A1376A">
        <w:t xml:space="preserve">No final </w:t>
      </w:r>
      <w:r w:rsidR="000D76AC">
        <w:t>d</w:t>
      </w:r>
      <w:r w:rsidR="00A1376A">
        <w:t>e cada ciclo comercial (mensal) são enviados aos contadores os arquivos de saídas (</w:t>
      </w:r>
      <w:r w:rsidR="000D76AC">
        <w:t>vendas)</w:t>
      </w:r>
      <w:r w:rsidR="00EF4B15">
        <w:t xml:space="preserve">, chamados de </w:t>
      </w:r>
      <w:r w:rsidR="00EF4B15" w:rsidRPr="00EF4B15">
        <w:rPr>
          <w:b/>
          <w:bCs/>
          <w:u w:val="single"/>
        </w:rPr>
        <w:t xml:space="preserve">XML </w:t>
      </w:r>
      <w:r w:rsidR="008533FA" w:rsidRPr="00EF4B15">
        <w:rPr>
          <w:b/>
          <w:bCs/>
          <w:u w:val="single"/>
        </w:rPr>
        <w:t>Saídas</w:t>
      </w:r>
      <w:r w:rsidR="008533FA">
        <w:t>,</w:t>
      </w:r>
      <w:r w:rsidR="00EF4B15">
        <w:t xml:space="preserve"> nele </w:t>
      </w:r>
      <w:r w:rsidR="00E77111">
        <w:t>está</w:t>
      </w:r>
      <w:r w:rsidR="00EF4B15">
        <w:t xml:space="preserve"> contido os registros dos produtos vendidos naquele determinado período.</w:t>
      </w:r>
      <w:r w:rsidR="000D76AC">
        <w:t xml:space="preserve"> </w:t>
      </w:r>
    </w:p>
    <w:p w14:paraId="362B2039" w14:textId="714CD8EE" w:rsidR="00EF4B15" w:rsidRDefault="00EF4B15">
      <w:r>
        <w:t>Quando do recebimento desse</w:t>
      </w:r>
      <w:r w:rsidR="0013649F">
        <w:t>s</w:t>
      </w:r>
      <w:r>
        <w:t xml:space="preserve"> arquivo</w:t>
      </w:r>
      <w:r w:rsidR="0013649F">
        <w:t>s</w:t>
      </w:r>
      <w:r>
        <w:t xml:space="preserve"> na Contabilidade, geralmente não </w:t>
      </w:r>
      <w:r w:rsidR="002452BB">
        <w:t>realização</w:t>
      </w:r>
      <w:r>
        <w:t xml:space="preserve"> a</w:t>
      </w:r>
      <w:r w:rsidR="002452BB">
        <w:t xml:space="preserve"> </w:t>
      </w:r>
      <w:r>
        <w:t xml:space="preserve">segregação dos </w:t>
      </w:r>
      <w:r w:rsidR="00DB5A48">
        <w:t xml:space="preserve">arquivos </w:t>
      </w:r>
      <w:r>
        <w:t xml:space="preserve">xml </w:t>
      </w:r>
      <w:r w:rsidR="0013649F">
        <w:t>por</w:t>
      </w:r>
      <w:r>
        <w:t xml:space="preserve"> </w:t>
      </w:r>
      <w:r w:rsidR="0013649F">
        <w:t xml:space="preserve">ncm dos </w:t>
      </w:r>
      <w:r w:rsidRPr="00EF4B15">
        <w:rPr>
          <w:u w:val="single"/>
        </w:rPr>
        <w:t>produtos tributados</w:t>
      </w:r>
      <w:r>
        <w:t xml:space="preserve">, dos </w:t>
      </w:r>
      <w:r w:rsidR="00DB5A48">
        <w:t xml:space="preserve">arquivos </w:t>
      </w:r>
      <w:r>
        <w:t xml:space="preserve">xml </w:t>
      </w:r>
      <w:r w:rsidR="0013649F">
        <w:t>por ncm dos</w:t>
      </w:r>
      <w:r>
        <w:t xml:space="preserve"> </w:t>
      </w:r>
      <w:r w:rsidRPr="00EF4B15">
        <w:rPr>
          <w:u w:val="single"/>
        </w:rPr>
        <w:t>produtos monofásicos</w:t>
      </w:r>
      <w:r>
        <w:t>, o que acaba</w:t>
      </w:r>
      <w:r w:rsidR="00DB5A48">
        <w:t>ra</w:t>
      </w:r>
      <w:r>
        <w:t xml:space="preserve"> acarretando o cálculo do tributo a pagar sobre o total das vendas auferidas naquele período.</w:t>
      </w:r>
    </w:p>
    <w:p w14:paraId="52E73F48" w14:textId="410FA5F5" w:rsidR="00EF4B15" w:rsidRDefault="00EF4B15">
      <w:r>
        <w:t xml:space="preserve">Dessa forma, </w:t>
      </w:r>
      <w:r w:rsidR="00DB5A48">
        <w:t>a</w:t>
      </w:r>
      <w:r>
        <w:t xml:space="preserve"> empresa pagara mais imposto do que o devido, pois não se beneficia dos produtos monofásicos, ou seja, dos produtos que já foram pagos seus tributos na primeira etapa.</w:t>
      </w:r>
    </w:p>
    <w:p w14:paraId="0F8ED9C5" w14:textId="77777777" w:rsidR="00D1286C" w:rsidRDefault="00D1286C"/>
    <w:p w14:paraId="656BC2E0" w14:textId="5AF8FFE5" w:rsidR="00BC2774" w:rsidRDefault="00C36336">
      <w:r>
        <w:t>E qu</w:t>
      </w:r>
      <w:r w:rsidR="006B68D0">
        <w:t>ais os</w:t>
      </w:r>
      <w:r>
        <w:t xml:space="preserve"> </w:t>
      </w:r>
      <w:r w:rsidR="00BC2774">
        <w:t>produtos</w:t>
      </w:r>
      <w:r>
        <w:t xml:space="preserve"> </w:t>
      </w:r>
      <w:r w:rsidR="006B68D0">
        <w:t>com esses benefícios fiscais</w:t>
      </w:r>
      <w:r w:rsidR="00BC2774">
        <w:t>?</w:t>
      </w:r>
    </w:p>
    <w:p w14:paraId="5F2DE68F" w14:textId="523FE067" w:rsidR="00BC2774" w:rsidRDefault="00BC2774">
      <w:r>
        <w:t xml:space="preserve">São vários os produtos que </w:t>
      </w:r>
      <w:r w:rsidR="0080521F">
        <w:t>têm</w:t>
      </w:r>
      <w:r>
        <w:t xml:space="preserve"> esse </w:t>
      </w:r>
      <w:r w:rsidR="0080521F">
        <w:t>benefício</w:t>
      </w:r>
      <w:r>
        <w:t xml:space="preserve"> fiscal, e sua relação </w:t>
      </w:r>
      <w:r w:rsidR="00D1286C">
        <w:t>estão</w:t>
      </w:r>
      <w:r>
        <w:t xml:space="preserve"> descritos na tabela fiscal </w:t>
      </w:r>
      <w:r w:rsidR="001D4303">
        <w:t>4.3.10 – Produtos Sujeitos a Alíquota Diferenciadas: Incidência Monofásica e por Pauta -CST 02 e 04</w:t>
      </w:r>
      <w:r>
        <w:t xml:space="preserve">, fazendo parte de vários </w:t>
      </w:r>
      <w:r w:rsidR="006A0D57">
        <w:t>tipos</w:t>
      </w:r>
      <w:r>
        <w:t xml:space="preserve"> de empresas tais como alguns exemplos a seguir:</w:t>
      </w:r>
    </w:p>
    <w:p w14:paraId="0F33E56C" w14:textId="77777777" w:rsidR="00393A07" w:rsidRDefault="00393A07"/>
    <w:p w14:paraId="12C71651" w14:textId="67ED97EE" w:rsidR="00BC2774" w:rsidRDefault="00BC2774" w:rsidP="00D1286C">
      <w:pPr>
        <w:pStyle w:val="PargrafodaLista"/>
        <w:numPr>
          <w:ilvl w:val="0"/>
          <w:numId w:val="1"/>
        </w:numPr>
      </w:pPr>
      <w:r>
        <w:t>Auto Pecas,</w:t>
      </w:r>
    </w:p>
    <w:p w14:paraId="20EA727C" w14:textId="4C3BC45D" w:rsidR="00BC2774" w:rsidRDefault="00BC2774" w:rsidP="00D1286C">
      <w:pPr>
        <w:pStyle w:val="PargrafodaLista"/>
        <w:numPr>
          <w:ilvl w:val="0"/>
          <w:numId w:val="1"/>
        </w:numPr>
      </w:pPr>
      <w:r>
        <w:t xml:space="preserve">Moto Pecas, </w:t>
      </w:r>
    </w:p>
    <w:p w14:paraId="2BE90E43" w14:textId="6A56914E" w:rsidR="00BC2774" w:rsidRDefault="00BC2774" w:rsidP="00D1286C">
      <w:pPr>
        <w:pStyle w:val="PargrafodaLista"/>
        <w:numPr>
          <w:ilvl w:val="0"/>
          <w:numId w:val="1"/>
        </w:numPr>
      </w:pPr>
      <w:r>
        <w:t>Borracharias,</w:t>
      </w:r>
    </w:p>
    <w:p w14:paraId="16115D64" w14:textId="29FC2F87" w:rsidR="00BC2774" w:rsidRDefault="00BC2774" w:rsidP="00D1286C">
      <w:pPr>
        <w:pStyle w:val="PargrafodaLista"/>
        <w:numPr>
          <w:ilvl w:val="0"/>
          <w:numId w:val="2"/>
        </w:numPr>
      </w:pPr>
      <w:r>
        <w:t>Casa de Pneus Novos,</w:t>
      </w:r>
    </w:p>
    <w:p w14:paraId="448C2EBF" w14:textId="23140A6E" w:rsidR="00BC2774" w:rsidRDefault="00BC2774" w:rsidP="00D1286C">
      <w:pPr>
        <w:pStyle w:val="PargrafodaLista"/>
        <w:numPr>
          <w:ilvl w:val="0"/>
          <w:numId w:val="2"/>
        </w:numPr>
      </w:pPr>
      <w:r>
        <w:t>Bicicletarias,</w:t>
      </w:r>
    </w:p>
    <w:p w14:paraId="52E0D1BC" w14:textId="6E89A84B" w:rsidR="00BC2774" w:rsidRDefault="00BC2774" w:rsidP="00D1286C">
      <w:pPr>
        <w:pStyle w:val="PargrafodaLista"/>
        <w:numPr>
          <w:ilvl w:val="0"/>
          <w:numId w:val="2"/>
        </w:numPr>
      </w:pPr>
      <w:r>
        <w:t>Casa de Ração,</w:t>
      </w:r>
    </w:p>
    <w:p w14:paraId="355A570C" w14:textId="4EAFA32E" w:rsidR="00BC2774" w:rsidRDefault="00BC2774" w:rsidP="00D1286C">
      <w:pPr>
        <w:pStyle w:val="PargrafodaLista"/>
        <w:numPr>
          <w:ilvl w:val="0"/>
          <w:numId w:val="2"/>
        </w:numPr>
      </w:pPr>
      <w:r>
        <w:t>Cosméticos e Perfumarias,</w:t>
      </w:r>
    </w:p>
    <w:p w14:paraId="306CE0B0" w14:textId="6F4295B3" w:rsidR="00BC2774" w:rsidRDefault="00BC2774" w:rsidP="00D1286C">
      <w:pPr>
        <w:pStyle w:val="PargrafodaLista"/>
        <w:numPr>
          <w:ilvl w:val="0"/>
          <w:numId w:val="2"/>
        </w:numPr>
      </w:pPr>
      <w:r>
        <w:t>Farmácias,</w:t>
      </w:r>
    </w:p>
    <w:p w14:paraId="61CFEE4C" w14:textId="1070F07C" w:rsidR="00BC2774" w:rsidRDefault="00BC2774" w:rsidP="00D1286C">
      <w:pPr>
        <w:pStyle w:val="PargrafodaLista"/>
        <w:numPr>
          <w:ilvl w:val="0"/>
          <w:numId w:val="2"/>
        </w:numPr>
      </w:pPr>
      <w:r>
        <w:t>Distribuidora de Bebidas,</w:t>
      </w:r>
    </w:p>
    <w:p w14:paraId="57C68B41" w14:textId="49E2C447" w:rsidR="00BC2774" w:rsidRDefault="00BC2774" w:rsidP="00D1286C">
      <w:pPr>
        <w:pStyle w:val="PargrafodaLista"/>
        <w:numPr>
          <w:ilvl w:val="0"/>
          <w:numId w:val="2"/>
        </w:numPr>
      </w:pPr>
      <w:r>
        <w:t>Distribuidora de Gás,</w:t>
      </w:r>
    </w:p>
    <w:p w14:paraId="05BFFD6D" w14:textId="7F29F5C9" w:rsidR="00BC2774" w:rsidRDefault="008B593F" w:rsidP="00D1286C">
      <w:pPr>
        <w:pStyle w:val="PargrafodaLista"/>
        <w:numPr>
          <w:ilvl w:val="0"/>
          <w:numId w:val="2"/>
        </w:numPr>
      </w:pPr>
      <w:r>
        <w:t>Lojas Veículos Novos,</w:t>
      </w:r>
    </w:p>
    <w:p w14:paraId="07C71882" w14:textId="3B06C422" w:rsidR="00121D8A" w:rsidRDefault="00121D8A" w:rsidP="00D1286C">
      <w:pPr>
        <w:pStyle w:val="PargrafodaLista"/>
        <w:numPr>
          <w:ilvl w:val="0"/>
          <w:numId w:val="2"/>
        </w:numPr>
      </w:pPr>
      <w:r>
        <w:t xml:space="preserve">Postos </w:t>
      </w:r>
      <w:r w:rsidR="00DE4A1C">
        <w:t>Combustíveis</w:t>
      </w:r>
      <w:r>
        <w:t>.</w:t>
      </w:r>
    </w:p>
    <w:p w14:paraId="31D82244" w14:textId="33F74F1C" w:rsidR="008B593F" w:rsidRDefault="008B593F">
      <w:r>
        <w:t>Entre outros...</w:t>
      </w:r>
    </w:p>
    <w:p w14:paraId="1C4348F1" w14:textId="5EFCAE01" w:rsidR="00FA7B25" w:rsidRDefault="005513D5" w:rsidP="004855FE">
      <w:r>
        <w:t xml:space="preserve">Como podemos observar acima, </w:t>
      </w:r>
      <w:r w:rsidR="00B549F1">
        <w:t xml:space="preserve">são vários </w:t>
      </w:r>
      <w:r w:rsidR="000D0EDF">
        <w:t xml:space="preserve">os tipos de empresas que tem o benefício fiscal, </w:t>
      </w:r>
      <w:r w:rsidR="007B297D">
        <w:t>e mu</w:t>
      </w:r>
      <w:r w:rsidR="00F94078">
        <w:t>i</w:t>
      </w:r>
      <w:r w:rsidR="007B297D">
        <w:t>t</w:t>
      </w:r>
      <w:r w:rsidR="00F94078">
        <w:t>o</w:t>
      </w:r>
      <w:r w:rsidR="007B297D">
        <w:t xml:space="preserve">s </w:t>
      </w:r>
      <w:r w:rsidR="00F94078">
        <w:t>empresários</w:t>
      </w:r>
      <w:r w:rsidR="007B297D">
        <w:t xml:space="preserve"> ou gestores nunca ouviram falar sobre, e </w:t>
      </w:r>
      <w:r w:rsidR="00F94078">
        <w:t>m</w:t>
      </w:r>
      <w:r w:rsidR="007B297D">
        <w:t xml:space="preserve">uitas das </w:t>
      </w:r>
      <w:r w:rsidR="00F94078">
        <w:t>vezes e</w:t>
      </w:r>
      <w:r w:rsidR="007B297D">
        <w:t xml:space="preserve">sse valor pago a maior </w:t>
      </w:r>
      <w:r w:rsidR="00F94078">
        <w:t>t</w:t>
      </w:r>
      <w:r w:rsidR="007B297D">
        <w:t>odos os meses, e o foleg</w:t>
      </w:r>
      <w:r w:rsidR="00F94078">
        <w:t>o</w:t>
      </w:r>
      <w:r w:rsidR="007B297D">
        <w:t xml:space="preserve"> que faltava para seu fluxo de caixa</w:t>
      </w:r>
      <w:r w:rsidR="00F94078">
        <w:t xml:space="preserve"> </w:t>
      </w:r>
      <w:r w:rsidR="007B297D">
        <w:t>realizar</w:t>
      </w:r>
      <w:r w:rsidR="00F94078">
        <w:t>,</w:t>
      </w:r>
      <w:r w:rsidR="007B297D">
        <w:t xml:space="preserve"> o investimento em maquinários, estrutura, </w:t>
      </w:r>
      <w:r w:rsidR="00F94078">
        <w:t>ampliação</w:t>
      </w:r>
      <w:r w:rsidR="007B297D">
        <w:t xml:space="preserve"> do </w:t>
      </w:r>
      <w:r w:rsidR="00F94078">
        <w:t>negócio</w:t>
      </w:r>
      <w:r w:rsidR="007B297D">
        <w:t xml:space="preserve"> etc.</w:t>
      </w:r>
      <w:r w:rsidR="00F94078">
        <w:t xml:space="preserve"> </w:t>
      </w:r>
    </w:p>
    <w:p w14:paraId="5174C013" w14:textId="1EAC3B13" w:rsidR="00FA7B25" w:rsidRDefault="00FA7B25"/>
    <w:p w14:paraId="50631228" w14:textId="03BC6299" w:rsidR="004855FE" w:rsidRDefault="004855FE"/>
    <w:p w14:paraId="6D1F47CB" w14:textId="77777777" w:rsidR="004855FE" w:rsidRDefault="004855FE"/>
    <w:p w14:paraId="3E5F176B" w14:textId="77777777" w:rsidR="00FA7B25" w:rsidRDefault="00FA7B25"/>
    <w:p w14:paraId="4E8A4AB7" w14:textId="77777777" w:rsidR="00DC50D5" w:rsidRDefault="00DC50D5" w:rsidP="00DC50D5">
      <w:pPr>
        <w:pStyle w:val="Standard"/>
        <w:jc w:val="both"/>
      </w:pPr>
      <w:r>
        <w:t>Referencias:</w:t>
      </w:r>
    </w:p>
    <w:p w14:paraId="2A613429" w14:textId="77777777" w:rsidR="00DC50D5" w:rsidRDefault="00DC50D5" w:rsidP="00DC50D5">
      <w:pPr>
        <w:pStyle w:val="Standard"/>
        <w:jc w:val="both"/>
      </w:pPr>
    </w:p>
    <w:p w14:paraId="6E1ACF06" w14:textId="32A268F4" w:rsidR="00DC50D5" w:rsidRDefault="00DC50D5" w:rsidP="00DC50D5">
      <w:pPr>
        <w:pStyle w:val="Standard"/>
        <w:jc w:val="both"/>
      </w:pPr>
      <w:r>
        <w:t xml:space="preserve">1. </w:t>
      </w:r>
      <w:r w:rsidR="00121D8A">
        <w:t xml:space="preserve">Lei n. 10.147, de 21 de </w:t>
      </w:r>
      <w:r w:rsidR="00A03721">
        <w:t>dezembro</w:t>
      </w:r>
      <w:r w:rsidR="00121D8A">
        <w:t xml:space="preserve"> de 2000 </w:t>
      </w:r>
      <w:r w:rsidR="003E31A2">
        <w:t>–</w:t>
      </w:r>
      <w:r w:rsidR="00121D8A">
        <w:t xml:space="preserve"> </w:t>
      </w:r>
      <w:r w:rsidR="00A15871">
        <w:t>Dispõe</w:t>
      </w:r>
      <w:r w:rsidR="003E31A2">
        <w:t xml:space="preserve"> sobre a incidência da </w:t>
      </w:r>
      <w:r w:rsidR="00A15871">
        <w:t>Contribuição</w:t>
      </w:r>
      <w:r w:rsidR="003E31A2">
        <w:t xml:space="preserve"> para os Programas de </w:t>
      </w:r>
      <w:r w:rsidR="00A15871">
        <w:t>Integração</w:t>
      </w:r>
      <w:r w:rsidR="003E31A2">
        <w:t xml:space="preserve"> Social</w:t>
      </w:r>
      <w:r w:rsidR="00A15871">
        <w:t>- PIS</w:t>
      </w:r>
      <w:r w:rsidR="003E31A2">
        <w:t xml:space="preserve"> e </w:t>
      </w:r>
      <w:r w:rsidR="00A15871">
        <w:t>da Contribuição para o Financiamento da Seguridade Social - COFINS</w:t>
      </w:r>
      <w:r>
        <w:t>,</w:t>
      </w:r>
      <w:r w:rsidR="00A15871">
        <w:t xml:space="preserve"> </w:t>
      </w:r>
      <w:r w:rsidR="00A03721">
        <w:t>nas operações</w:t>
      </w:r>
      <w:r w:rsidR="00A15871">
        <w:t xml:space="preserve"> de vendas dos produtos que especifica.</w:t>
      </w:r>
    </w:p>
    <w:p w14:paraId="158519FC" w14:textId="77777777" w:rsidR="00DC50D5" w:rsidRDefault="00DC50D5" w:rsidP="00DC50D5">
      <w:pPr>
        <w:pStyle w:val="Standard"/>
        <w:jc w:val="both"/>
      </w:pPr>
    </w:p>
    <w:p w14:paraId="4A0A3607" w14:textId="3C708492" w:rsidR="00DC50D5" w:rsidRDefault="00DC50D5" w:rsidP="000435DF">
      <w:pPr>
        <w:pStyle w:val="Standard"/>
        <w:jc w:val="both"/>
      </w:pPr>
      <w:r>
        <w:t xml:space="preserve">2. </w:t>
      </w:r>
      <w:r w:rsidR="000435DF">
        <w:t>Lei n. 10.</w:t>
      </w:r>
      <w:r w:rsidR="000435DF">
        <w:t>485</w:t>
      </w:r>
      <w:r w:rsidR="000435DF">
        <w:t xml:space="preserve">, de </w:t>
      </w:r>
      <w:r w:rsidR="000435DF">
        <w:t>03</w:t>
      </w:r>
      <w:r w:rsidR="000435DF">
        <w:t xml:space="preserve"> de </w:t>
      </w:r>
      <w:r w:rsidR="00A03721">
        <w:t>julho</w:t>
      </w:r>
      <w:r w:rsidR="000435DF">
        <w:t xml:space="preserve"> de 200</w:t>
      </w:r>
      <w:r w:rsidR="000435DF">
        <w:t>2</w:t>
      </w:r>
      <w:r w:rsidR="000435DF">
        <w:t xml:space="preserve"> </w:t>
      </w:r>
      <w:r w:rsidR="00D233F1">
        <w:t>– Anexo I e II</w:t>
      </w:r>
      <w:r w:rsidR="000435DF">
        <w:t>– Dispõe sobre a incidência da Contribuição para os Programas de Integração Social- PIS e da Contribuição para o Financiamento da Seguridade Social - COFINS, na</w:t>
      </w:r>
      <w:r w:rsidR="00A03721">
        <w:t>s hipóteses que menciona, e dá outras providencias.</w:t>
      </w:r>
    </w:p>
    <w:p w14:paraId="04C780DD" w14:textId="77777777" w:rsidR="00DC50D5" w:rsidRDefault="00DC50D5" w:rsidP="00A03721">
      <w:pPr>
        <w:pStyle w:val="Standard"/>
        <w:jc w:val="center"/>
      </w:pPr>
    </w:p>
    <w:p w14:paraId="74A75B59" w14:textId="61124A5F" w:rsidR="00DC50D5" w:rsidRDefault="00DC50D5" w:rsidP="00DC50D5">
      <w:pPr>
        <w:pStyle w:val="Standard"/>
        <w:tabs>
          <w:tab w:val="left" w:pos="1980"/>
        </w:tabs>
        <w:jc w:val="both"/>
      </w:pPr>
      <w:r>
        <w:tab/>
      </w:r>
    </w:p>
    <w:p w14:paraId="0E21926D" w14:textId="06F97631" w:rsidR="00FA7B25" w:rsidRDefault="00FA7B25" w:rsidP="00DC50D5">
      <w:pPr>
        <w:pStyle w:val="Standard"/>
        <w:tabs>
          <w:tab w:val="left" w:pos="1980"/>
        </w:tabs>
        <w:jc w:val="both"/>
      </w:pPr>
    </w:p>
    <w:p w14:paraId="2B37EEBF" w14:textId="1BCEF107" w:rsidR="00FA7B25" w:rsidRDefault="00FA7B25" w:rsidP="00DC50D5">
      <w:pPr>
        <w:pStyle w:val="Standard"/>
        <w:tabs>
          <w:tab w:val="left" w:pos="1980"/>
        </w:tabs>
        <w:jc w:val="both"/>
      </w:pPr>
    </w:p>
    <w:p w14:paraId="6D0152A3" w14:textId="66CC20C9" w:rsidR="00FA7B25" w:rsidRDefault="00FA7B25" w:rsidP="00DC50D5">
      <w:pPr>
        <w:pStyle w:val="Standard"/>
        <w:tabs>
          <w:tab w:val="left" w:pos="1980"/>
        </w:tabs>
        <w:jc w:val="both"/>
      </w:pPr>
    </w:p>
    <w:p w14:paraId="13C6E9B0" w14:textId="50FFC91F" w:rsidR="00FA7B25" w:rsidRDefault="00FA7B25" w:rsidP="00DC50D5">
      <w:pPr>
        <w:pStyle w:val="Standard"/>
        <w:tabs>
          <w:tab w:val="left" w:pos="1980"/>
        </w:tabs>
        <w:jc w:val="both"/>
      </w:pPr>
    </w:p>
    <w:p w14:paraId="7FD38F56" w14:textId="77777777" w:rsidR="00FA7B25" w:rsidRDefault="00FA7B25" w:rsidP="00DC50D5">
      <w:pPr>
        <w:pStyle w:val="Standard"/>
        <w:tabs>
          <w:tab w:val="left" w:pos="1980"/>
        </w:tabs>
        <w:jc w:val="both"/>
      </w:pPr>
    </w:p>
    <w:p w14:paraId="08BE6C89" w14:textId="0C566BB6" w:rsidR="00DC50D5" w:rsidRDefault="00DC50D5" w:rsidP="00DC50D5">
      <w:pPr>
        <w:pStyle w:val="Standard"/>
        <w:tabs>
          <w:tab w:val="left" w:pos="1980"/>
        </w:tabs>
        <w:jc w:val="both"/>
      </w:pPr>
    </w:p>
    <w:p w14:paraId="6A6ED179" w14:textId="77777777" w:rsidR="00DC50D5" w:rsidRDefault="00DC50D5" w:rsidP="00DC50D5">
      <w:pPr>
        <w:pStyle w:val="Standard"/>
        <w:tabs>
          <w:tab w:val="left" w:pos="1980"/>
        </w:tabs>
        <w:jc w:val="both"/>
      </w:pPr>
    </w:p>
    <w:p w14:paraId="536866F5" w14:textId="2C03886C" w:rsidR="00DC50D5" w:rsidRDefault="00DC50D5" w:rsidP="00DC50D5">
      <w:pPr>
        <w:pStyle w:val="Standard"/>
      </w:pPr>
      <w:r>
        <w:t>Drauzio Henrique de Mattos</w:t>
      </w:r>
    </w:p>
    <w:p w14:paraId="26CB6310" w14:textId="09A5512B" w:rsidR="009C0EA0" w:rsidRDefault="00DC50D5" w:rsidP="00D103DC">
      <w:pPr>
        <w:pStyle w:val="Standard"/>
      </w:pPr>
      <w:r>
        <w:t xml:space="preserve">Especialista </w:t>
      </w:r>
      <w:r>
        <w:t xml:space="preserve">em </w:t>
      </w:r>
      <w:r>
        <w:t>Finanças</w:t>
      </w:r>
      <w:r>
        <w:t xml:space="preserve"> e Tributária.</w:t>
      </w:r>
    </w:p>
    <w:sectPr w:rsidR="009C0EA0" w:rsidSect="00FA7B25">
      <w:pgSz w:w="11906" w:h="16838"/>
      <w:pgMar w:top="993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Linux Biolinum G"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89189B"/>
    <w:multiLevelType w:val="hybridMultilevel"/>
    <w:tmpl w:val="98BA91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7799"/>
    <w:multiLevelType w:val="hybridMultilevel"/>
    <w:tmpl w:val="CF50D7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19509">
    <w:abstractNumId w:val="1"/>
  </w:num>
  <w:num w:numId="2" w16cid:durableId="1201241811">
    <w:abstractNumId w:val="2"/>
  </w:num>
  <w:num w:numId="3" w16cid:durableId="116682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62"/>
    <w:rsid w:val="000435DF"/>
    <w:rsid w:val="000766AF"/>
    <w:rsid w:val="00091FBB"/>
    <w:rsid w:val="00097D97"/>
    <w:rsid w:val="000D0EDF"/>
    <w:rsid w:val="000D76AC"/>
    <w:rsid w:val="00121D8A"/>
    <w:rsid w:val="0013649F"/>
    <w:rsid w:val="00152CA4"/>
    <w:rsid w:val="001D3443"/>
    <w:rsid w:val="001D4303"/>
    <w:rsid w:val="00204DA6"/>
    <w:rsid w:val="00224652"/>
    <w:rsid w:val="00241812"/>
    <w:rsid w:val="002452BB"/>
    <w:rsid w:val="002D685B"/>
    <w:rsid w:val="002F46EB"/>
    <w:rsid w:val="003136CD"/>
    <w:rsid w:val="00366489"/>
    <w:rsid w:val="00393A07"/>
    <w:rsid w:val="003D696C"/>
    <w:rsid w:val="003E0100"/>
    <w:rsid w:val="003E31A2"/>
    <w:rsid w:val="004855FE"/>
    <w:rsid w:val="00537C62"/>
    <w:rsid w:val="00545E4E"/>
    <w:rsid w:val="005513D5"/>
    <w:rsid w:val="005E3D8C"/>
    <w:rsid w:val="005F7503"/>
    <w:rsid w:val="00643900"/>
    <w:rsid w:val="006A0D57"/>
    <w:rsid w:val="006B68D0"/>
    <w:rsid w:val="006D37E1"/>
    <w:rsid w:val="006F07EB"/>
    <w:rsid w:val="007237EB"/>
    <w:rsid w:val="00772541"/>
    <w:rsid w:val="0079311A"/>
    <w:rsid w:val="007B297D"/>
    <w:rsid w:val="0080521F"/>
    <w:rsid w:val="008112CA"/>
    <w:rsid w:val="008129B5"/>
    <w:rsid w:val="008533FA"/>
    <w:rsid w:val="0086710C"/>
    <w:rsid w:val="00892496"/>
    <w:rsid w:val="008A1317"/>
    <w:rsid w:val="008A2D1B"/>
    <w:rsid w:val="008B593F"/>
    <w:rsid w:val="00915231"/>
    <w:rsid w:val="009524E9"/>
    <w:rsid w:val="009C0EA0"/>
    <w:rsid w:val="00A03721"/>
    <w:rsid w:val="00A06123"/>
    <w:rsid w:val="00A1376A"/>
    <w:rsid w:val="00A15871"/>
    <w:rsid w:val="00A5425E"/>
    <w:rsid w:val="00A9599E"/>
    <w:rsid w:val="00B02469"/>
    <w:rsid w:val="00B549F1"/>
    <w:rsid w:val="00BC2774"/>
    <w:rsid w:val="00BF0449"/>
    <w:rsid w:val="00C36336"/>
    <w:rsid w:val="00CE5CD2"/>
    <w:rsid w:val="00D103DC"/>
    <w:rsid w:val="00D1286C"/>
    <w:rsid w:val="00D233F1"/>
    <w:rsid w:val="00D27BDD"/>
    <w:rsid w:val="00DA598B"/>
    <w:rsid w:val="00DB5A48"/>
    <w:rsid w:val="00DC50D5"/>
    <w:rsid w:val="00DE4A1C"/>
    <w:rsid w:val="00DF4AC1"/>
    <w:rsid w:val="00E5398F"/>
    <w:rsid w:val="00E77111"/>
    <w:rsid w:val="00E93183"/>
    <w:rsid w:val="00EB78D4"/>
    <w:rsid w:val="00EF03BB"/>
    <w:rsid w:val="00EF4B15"/>
    <w:rsid w:val="00F064A6"/>
    <w:rsid w:val="00F94078"/>
    <w:rsid w:val="00FA7B2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4862"/>
  <w15:chartTrackingRefBased/>
  <w15:docId w15:val="{55174212-6434-4B68-BD24-BA0F3DC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D430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37C6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1286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D4303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hgkelc">
    <w:name w:val="hgkelc"/>
    <w:basedOn w:val="Fontepargpadro"/>
    <w:rsid w:val="00121D8A"/>
  </w:style>
  <w:style w:type="paragraph" w:styleId="NormalWeb">
    <w:name w:val="Normal (Web)"/>
    <w:basedOn w:val="Normal"/>
    <w:uiPriority w:val="99"/>
    <w:semiHidden/>
    <w:unhideWhenUsed/>
    <w:rsid w:val="0004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Drauzio Mattos</dc:creator>
  <cp:keywords/>
  <dc:description/>
  <cp:lastModifiedBy>Drauzio Mattos</cp:lastModifiedBy>
  <cp:revision>98</cp:revision>
  <dcterms:created xsi:type="dcterms:W3CDTF">2023-03-12T23:08:00Z</dcterms:created>
  <dcterms:modified xsi:type="dcterms:W3CDTF">2023-03-13T03:05:00Z</dcterms:modified>
</cp:coreProperties>
</file>