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37C" w:rsidRDefault="0087037C" w:rsidP="004535E0">
      <w:pPr>
        <w:jc w:val="center"/>
        <w:rPr>
          <w:rFonts w:ascii="Times New Roman" w:hAnsi="Times New Roman"/>
          <w:b/>
          <w:sz w:val="24"/>
          <w:szCs w:val="24"/>
          <w:lang w:val="pt-BR"/>
        </w:rPr>
      </w:pPr>
      <w:r w:rsidRPr="0087037C">
        <w:rPr>
          <w:rFonts w:ascii="Times New Roman" w:hAnsi="Times New Roman"/>
          <w:b/>
          <w:sz w:val="24"/>
          <w:szCs w:val="24"/>
          <w:lang w:val="pt-BR"/>
        </w:rPr>
        <w:t>JOGOS COMO ALTERNATIVA DIDÁCTICA PARA O ENSINO E APRENDIZAGEM DA MATEMÁTICA:</w:t>
      </w:r>
    </w:p>
    <w:p w:rsidR="0087037C" w:rsidRDefault="0087037C" w:rsidP="0087037C">
      <w:pPr>
        <w:spacing w:line="360" w:lineRule="auto"/>
        <w:jc w:val="center"/>
        <w:rPr>
          <w:rFonts w:ascii="Times New Roman" w:hAnsi="Times New Roman" w:cs="Times New Roman"/>
          <w:b/>
          <w:sz w:val="24"/>
          <w:szCs w:val="24"/>
          <w:lang w:val="pt-BR"/>
        </w:rPr>
      </w:pPr>
      <w:r w:rsidRPr="0087037C">
        <w:rPr>
          <w:rFonts w:ascii="Times New Roman" w:hAnsi="Times New Roman" w:cs="Times New Roman"/>
          <w:b/>
          <w:sz w:val="24"/>
          <w:szCs w:val="24"/>
          <w:lang w:val="pt-BR"/>
        </w:rPr>
        <w:t xml:space="preserve">Implementação do Jogo 20 “Uahya” e a Introdução ao Conceito de Sucessões </w:t>
      </w:r>
    </w:p>
    <w:p w:rsidR="0087037C" w:rsidRPr="0087037C" w:rsidRDefault="0087037C" w:rsidP="0087037C">
      <w:pPr>
        <w:spacing w:after="196" w:line="359" w:lineRule="auto"/>
        <w:jc w:val="right"/>
        <w:rPr>
          <w:rFonts w:ascii="Times New Roman" w:hAnsi="Times New Roman" w:cs="Times New Roman"/>
          <w:sz w:val="24"/>
          <w:szCs w:val="24"/>
          <w:lang w:val="pt-PT"/>
        </w:rPr>
      </w:pPr>
      <w:r w:rsidRPr="0087037C">
        <w:rPr>
          <w:rFonts w:ascii="Times New Roman" w:hAnsi="Times New Roman" w:cs="Times New Roman"/>
          <w:sz w:val="24"/>
          <w:szCs w:val="24"/>
          <w:lang w:val="pt-PT"/>
        </w:rPr>
        <w:t>Jaime do Castelo Pedro</w:t>
      </w:r>
      <w:r w:rsidRPr="0087037C">
        <w:rPr>
          <w:rStyle w:val="Refdenotaderodap"/>
          <w:rFonts w:ascii="Times New Roman" w:hAnsi="Times New Roman" w:cs="Times New Roman"/>
          <w:sz w:val="24"/>
          <w:szCs w:val="24"/>
          <w:lang w:val="pt-PT"/>
        </w:rPr>
        <w:footnoteReference w:id="1"/>
      </w:r>
    </w:p>
    <w:p w:rsidR="0087037C" w:rsidRPr="0087037C" w:rsidRDefault="00381339" w:rsidP="0087037C">
      <w:pPr>
        <w:spacing w:after="196" w:line="359" w:lineRule="auto"/>
        <w:jc w:val="right"/>
        <w:rPr>
          <w:rFonts w:ascii="Times New Roman" w:hAnsi="Times New Roman" w:cs="Times New Roman"/>
          <w:sz w:val="24"/>
          <w:szCs w:val="24"/>
          <w:lang w:val="pt-PT"/>
        </w:rPr>
      </w:pPr>
      <w:r>
        <w:rPr>
          <w:rFonts w:ascii="Times New Roman" w:hAnsi="Times New Roman" w:cs="Times New Roman"/>
          <w:sz w:val="24"/>
          <w:szCs w:val="24"/>
          <w:lang w:val="pt-PT"/>
        </w:rPr>
        <w:t>Moçambique</w:t>
      </w:r>
      <w:r w:rsidR="0087037C" w:rsidRPr="0087037C">
        <w:rPr>
          <w:rFonts w:ascii="Times New Roman" w:hAnsi="Times New Roman" w:cs="Times New Roman"/>
          <w:sz w:val="24"/>
          <w:szCs w:val="24"/>
          <w:lang w:val="pt-PT"/>
        </w:rPr>
        <w:t xml:space="preserve"> – 2022</w:t>
      </w:r>
    </w:p>
    <w:p w:rsidR="0087037C" w:rsidRPr="0087037C" w:rsidRDefault="0087037C" w:rsidP="0087037C">
      <w:pPr>
        <w:spacing w:line="360" w:lineRule="auto"/>
        <w:jc w:val="right"/>
        <w:rPr>
          <w:rFonts w:ascii="Times New Roman" w:hAnsi="Times New Roman" w:cs="Times New Roman"/>
          <w:b/>
          <w:sz w:val="24"/>
          <w:szCs w:val="24"/>
        </w:rPr>
      </w:pPr>
      <w:r w:rsidRPr="0087037C">
        <w:rPr>
          <w:rStyle w:val="Hyperlink"/>
          <w:rFonts w:ascii="Times New Roman" w:hAnsi="Times New Roman" w:cs="Times New Roman"/>
          <w:color w:val="auto"/>
          <w:sz w:val="24"/>
          <w:szCs w:val="24"/>
          <w:u w:val="none"/>
        </w:rPr>
        <w:t xml:space="preserve">Email: </w:t>
      </w:r>
      <w:hyperlink r:id="rId8" w:history="1">
        <w:r w:rsidRPr="0087037C">
          <w:rPr>
            <w:rStyle w:val="Hyperlink"/>
            <w:rFonts w:ascii="Times New Roman" w:hAnsi="Times New Roman" w:cs="Times New Roman"/>
            <w:sz w:val="24"/>
            <w:szCs w:val="24"/>
          </w:rPr>
          <w:t>rasjames47@yahoo.com.br</w:t>
        </w:r>
      </w:hyperlink>
    </w:p>
    <w:p w:rsidR="00321369" w:rsidRDefault="00321369" w:rsidP="004B5CA7">
      <w:pPr>
        <w:pStyle w:val="Ttulo1"/>
        <w:spacing w:before="0" w:after="240" w:line="360" w:lineRule="auto"/>
        <w:jc w:val="both"/>
        <w:rPr>
          <w:rFonts w:ascii="Times New Roman" w:hAnsi="Times New Roman" w:cs="Times New Roman"/>
          <w:b/>
          <w:color w:val="auto"/>
          <w:sz w:val="28"/>
          <w:szCs w:val="28"/>
        </w:rPr>
      </w:pPr>
      <w:bookmarkStart w:id="0" w:name="_Toc93521502"/>
      <w:r w:rsidRPr="00EA5375">
        <w:rPr>
          <w:rFonts w:ascii="Times New Roman" w:hAnsi="Times New Roman" w:cs="Times New Roman"/>
          <w:b/>
          <w:color w:val="auto"/>
          <w:sz w:val="28"/>
          <w:szCs w:val="28"/>
        </w:rPr>
        <w:t>Resumo</w:t>
      </w:r>
    </w:p>
    <w:p w:rsidR="00DF71FF" w:rsidRPr="00A0586E" w:rsidRDefault="00DF71FF" w:rsidP="00A0586E">
      <w:pPr>
        <w:spacing w:line="240" w:lineRule="auto"/>
        <w:ind w:firstLine="360"/>
        <w:jc w:val="both"/>
        <w:rPr>
          <w:rFonts w:ascii="Times New Roman" w:hAnsi="Times New Roman" w:cs="Times New Roman"/>
          <w:sz w:val="20"/>
          <w:szCs w:val="20"/>
          <w:lang w:val="pt-BR"/>
        </w:rPr>
      </w:pPr>
      <w:r w:rsidRPr="00A0586E">
        <w:rPr>
          <w:rFonts w:ascii="Times New Roman" w:hAnsi="Times New Roman" w:cs="Times New Roman"/>
          <w:sz w:val="20"/>
          <w:szCs w:val="20"/>
          <w:lang w:val="pt-BR"/>
        </w:rPr>
        <w:t>A falta de motivação na parte dos</w:t>
      </w:r>
      <w:r w:rsidR="00F72501" w:rsidRPr="00A0586E">
        <w:rPr>
          <w:rFonts w:ascii="Times New Roman" w:hAnsi="Times New Roman" w:cs="Times New Roman"/>
          <w:sz w:val="20"/>
          <w:szCs w:val="20"/>
          <w:lang w:val="pt-BR"/>
        </w:rPr>
        <w:t xml:space="preserve"> alunos nas aulas de Matemática, </w:t>
      </w:r>
      <w:r w:rsidRPr="00A0586E">
        <w:rPr>
          <w:rFonts w:ascii="Times New Roman" w:hAnsi="Times New Roman" w:cs="Times New Roman"/>
          <w:sz w:val="20"/>
          <w:szCs w:val="20"/>
          <w:lang w:val="pt-BR"/>
        </w:rPr>
        <w:t>de criatividade e do conhecimento da realidade do ensino em que nos inserimos é uma questão que tem impedido uma progressão no processo de ensino e aprendizagem. Neste sentido</w:t>
      </w:r>
      <w:r w:rsidR="00F72501" w:rsidRPr="00A0586E">
        <w:rPr>
          <w:rFonts w:ascii="Times New Roman" w:hAnsi="Times New Roman" w:cs="Times New Roman"/>
          <w:sz w:val="20"/>
          <w:szCs w:val="20"/>
          <w:lang w:val="pt-BR"/>
        </w:rPr>
        <w:t>, a presente pesquisa está</w:t>
      </w:r>
      <w:r w:rsidRPr="00A0586E">
        <w:rPr>
          <w:rFonts w:ascii="Times New Roman" w:hAnsi="Times New Roman" w:cs="Times New Roman"/>
          <w:sz w:val="20"/>
          <w:szCs w:val="20"/>
          <w:lang w:val="pt-BR"/>
        </w:rPr>
        <w:t xml:space="preserve"> perante um olhar nos jogos didácticos matemáticos na sala de aulas. O problema está assentado nas </w:t>
      </w:r>
      <w:r w:rsidRPr="00A0586E">
        <w:rPr>
          <w:rFonts w:ascii="Times New Roman" w:hAnsi="Times New Roman" w:cs="Times New Roman"/>
          <w:bCs/>
          <w:sz w:val="20"/>
          <w:szCs w:val="20"/>
          <w:lang w:val="pt-BR"/>
        </w:rPr>
        <w:t xml:space="preserve">potencialidades que os </w:t>
      </w:r>
      <w:r w:rsidRPr="00A0586E">
        <w:rPr>
          <w:rFonts w:ascii="Times New Roman" w:hAnsi="Times New Roman" w:cs="Times New Roman"/>
          <w:sz w:val="20"/>
          <w:szCs w:val="20"/>
          <w:lang w:val="pt-BR"/>
        </w:rPr>
        <w:t>jogos didácticos matemáticos na sala de aulas</w:t>
      </w:r>
      <w:r w:rsidRPr="00A0586E">
        <w:rPr>
          <w:rFonts w:ascii="Times New Roman" w:hAnsi="Times New Roman" w:cs="Times New Roman"/>
          <w:bCs/>
          <w:sz w:val="20"/>
          <w:szCs w:val="20"/>
          <w:lang w:val="pt-BR"/>
        </w:rPr>
        <w:t xml:space="preserve"> trazerem para uma mediação e assimilação motivadora, tendo em conta as condições reais do ensino no país. </w:t>
      </w:r>
      <w:r w:rsidR="00B536D9" w:rsidRPr="00A0586E">
        <w:rPr>
          <w:rFonts w:ascii="Times New Roman" w:hAnsi="Times New Roman" w:cs="Times New Roman"/>
          <w:bCs/>
          <w:sz w:val="20"/>
          <w:szCs w:val="20"/>
          <w:lang w:val="pt-BR"/>
        </w:rPr>
        <w:t>Foi uma</w:t>
      </w:r>
      <w:r w:rsidRPr="00A0586E">
        <w:rPr>
          <w:rFonts w:ascii="Times New Roman" w:hAnsi="Times New Roman" w:cs="Times New Roman"/>
          <w:bCs/>
          <w:sz w:val="20"/>
          <w:szCs w:val="20"/>
          <w:lang w:val="pt-BR"/>
        </w:rPr>
        <w:t xml:space="preserve"> pesquisa </w:t>
      </w:r>
      <w:r w:rsidR="00C574DC" w:rsidRPr="00A0586E">
        <w:rPr>
          <w:rFonts w:ascii="Times New Roman" w:hAnsi="Times New Roman" w:cs="Times New Roman"/>
          <w:bCs/>
          <w:sz w:val="20"/>
          <w:szCs w:val="20"/>
          <w:lang w:val="pt-BR"/>
        </w:rPr>
        <w:t xml:space="preserve">mista </w:t>
      </w:r>
      <w:r w:rsidRPr="00A0586E">
        <w:rPr>
          <w:rFonts w:ascii="Times New Roman" w:hAnsi="Times New Roman" w:cs="Times New Roman"/>
          <w:sz w:val="20"/>
          <w:szCs w:val="20"/>
          <w:lang w:val="pt-BR"/>
        </w:rPr>
        <w:t>utiliza</w:t>
      </w:r>
      <w:r w:rsidR="00B536D9" w:rsidRPr="00A0586E">
        <w:rPr>
          <w:rFonts w:ascii="Times New Roman" w:hAnsi="Times New Roman" w:cs="Times New Roman"/>
          <w:sz w:val="20"/>
          <w:szCs w:val="20"/>
          <w:lang w:val="pt-BR"/>
        </w:rPr>
        <w:t>n</w:t>
      </w:r>
      <w:r w:rsidRPr="00A0586E">
        <w:rPr>
          <w:rFonts w:ascii="Times New Roman" w:hAnsi="Times New Roman" w:cs="Times New Roman"/>
          <w:sz w:val="20"/>
          <w:szCs w:val="20"/>
          <w:lang w:val="pt-BR"/>
        </w:rPr>
        <w:t>do a</w:t>
      </w:r>
      <w:r w:rsidRPr="00A0586E">
        <w:rPr>
          <w:rFonts w:ascii="Times New Roman" w:hAnsi="Times New Roman" w:cs="Times New Roman"/>
          <w:b/>
          <w:sz w:val="20"/>
          <w:szCs w:val="20"/>
          <w:lang w:val="pt-BR"/>
        </w:rPr>
        <w:t xml:space="preserve"> </w:t>
      </w:r>
      <w:r w:rsidRPr="00A0586E">
        <w:rPr>
          <w:rFonts w:ascii="Times New Roman" w:hAnsi="Times New Roman" w:cs="Times New Roman"/>
          <w:sz w:val="20"/>
          <w:szCs w:val="20"/>
          <w:lang w:val="pt-BR"/>
        </w:rPr>
        <w:t xml:space="preserve">pesquisa bibliográfica, </w:t>
      </w:r>
      <w:r w:rsidR="00B536D9" w:rsidRPr="00A0586E">
        <w:rPr>
          <w:rFonts w:ascii="Times New Roman" w:hAnsi="Times New Roman" w:cs="Times New Roman"/>
          <w:sz w:val="20"/>
          <w:szCs w:val="20"/>
          <w:lang w:val="pt-BR"/>
        </w:rPr>
        <w:t>com</w:t>
      </w:r>
      <w:r w:rsidRPr="00A0586E">
        <w:rPr>
          <w:rFonts w:ascii="Times New Roman" w:hAnsi="Times New Roman" w:cs="Times New Roman"/>
          <w:sz w:val="20"/>
          <w:szCs w:val="20"/>
          <w:lang w:val="pt-BR"/>
        </w:rPr>
        <w:t xml:space="preserve"> observação directa</w:t>
      </w:r>
      <w:r w:rsidRPr="00A0586E">
        <w:rPr>
          <w:rFonts w:ascii="Times New Roman" w:hAnsi="Times New Roman" w:cs="Times New Roman"/>
          <w:b/>
          <w:sz w:val="20"/>
          <w:szCs w:val="20"/>
          <w:lang w:val="pt-BR"/>
        </w:rPr>
        <w:t xml:space="preserve"> </w:t>
      </w:r>
      <w:r w:rsidRPr="00A0586E">
        <w:rPr>
          <w:rFonts w:ascii="Times New Roman" w:hAnsi="Times New Roman" w:cs="Times New Roman"/>
          <w:sz w:val="20"/>
          <w:szCs w:val="20"/>
          <w:lang w:val="pt-BR"/>
        </w:rPr>
        <w:t>da situação actual da implementação dos jogos didácticos matemáticos na sala de aulas e suas consequências. Foi aplicado o método descritivo</w:t>
      </w:r>
      <w:r w:rsidR="00C574DC" w:rsidRPr="00A0586E">
        <w:rPr>
          <w:rFonts w:ascii="Times New Roman" w:hAnsi="Times New Roman" w:cs="Times New Roman"/>
          <w:sz w:val="20"/>
          <w:szCs w:val="20"/>
          <w:lang w:val="pt-BR"/>
        </w:rPr>
        <w:t xml:space="preserve"> conjugado com</w:t>
      </w:r>
      <w:r w:rsidRPr="00A0586E">
        <w:rPr>
          <w:rFonts w:ascii="Times New Roman" w:hAnsi="Times New Roman" w:cs="Times New Roman"/>
          <w:b/>
          <w:sz w:val="20"/>
          <w:szCs w:val="20"/>
          <w:lang w:val="pt-BR"/>
        </w:rPr>
        <w:t xml:space="preserve"> </w:t>
      </w:r>
      <w:r w:rsidRPr="00A0586E">
        <w:rPr>
          <w:rFonts w:ascii="Times New Roman" w:hAnsi="Times New Roman" w:cs="Times New Roman"/>
          <w:sz w:val="20"/>
          <w:szCs w:val="20"/>
          <w:lang w:val="pt-BR"/>
        </w:rPr>
        <w:t>a técnica de entrevista,</w:t>
      </w:r>
      <w:r w:rsidRPr="00A0586E">
        <w:rPr>
          <w:rFonts w:ascii="Times New Roman" w:hAnsi="Times New Roman" w:cs="Times New Roman"/>
          <w:color w:val="000000"/>
          <w:sz w:val="20"/>
          <w:szCs w:val="20"/>
          <w:lang w:val="pt-BR"/>
        </w:rPr>
        <w:t xml:space="preserve"> onde o público alvo foram professores de Matemática e alunos da </w:t>
      </w:r>
      <w:r w:rsidRPr="00A0586E">
        <w:rPr>
          <w:rFonts w:ascii="Times New Roman" w:hAnsi="Times New Roman" w:cs="Times New Roman"/>
          <w:sz w:val="20"/>
          <w:szCs w:val="20"/>
          <w:lang w:val="pt-BR"/>
        </w:rPr>
        <w:t xml:space="preserve">8ª classe </w:t>
      </w:r>
      <w:r w:rsidR="00C574DC" w:rsidRPr="00A0586E">
        <w:rPr>
          <w:rFonts w:ascii="Times New Roman" w:hAnsi="Times New Roman" w:cs="Times New Roman"/>
          <w:sz w:val="20"/>
          <w:szCs w:val="20"/>
          <w:lang w:val="pt-BR"/>
        </w:rPr>
        <w:t>da mesma escola</w:t>
      </w:r>
      <w:r w:rsidRPr="00A0586E">
        <w:rPr>
          <w:rFonts w:ascii="Times New Roman" w:hAnsi="Times New Roman" w:cs="Times New Roman"/>
          <w:sz w:val="20"/>
          <w:szCs w:val="20"/>
          <w:lang w:val="pt-BR"/>
        </w:rPr>
        <w:t xml:space="preserve">. </w:t>
      </w:r>
      <w:r w:rsidR="00A0586E" w:rsidRPr="00A0586E">
        <w:rPr>
          <w:rFonts w:ascii="Times New Roman" w:hAnsi="Times New Roman" w:cs="Times New Roman"/>
          <w:bCs/>
          <w:sz w:val="20"/>
          <w:szCs w:val="20"/>
          <w:lang w:val="pt-BR"/>
        </w:rPr>
        <w:t>O</w:t>
      </w:r>
      <w:r w:rsidRPr="00A0586E">
        <w:rPr>
          <w:rFonts w:ascii="Times New Roman" w:hAnsi="Times New Roman" w:cs="Times New Roman"/>
          <w:bCs/>
          <w:sz w:val="20"/>
          <w:szCs w:val="20"/>
          <w:lang w:val="pt-BR"/>
        </w:rPr>
        <w:t xml:space="preserve"> objectivo foi de </w:t>
      </w:r>
      <w:r w:rsidRPr="00A0586E">
        <w:rPr>
          <w:rFonts w:ascii="Times New Roman" w:hAnsi="Times New Roman" w:cs="Times New Roman"/>
          <w:sz w:val="20"/>
          <w:szCs w:val="20"/>
          <w:lang w:val="pt-BR"/>
        </w:rPr>
        <w:t xml:space="preserve">melhorar o ensino e aprendizagem da Matemática a partir dos jogos didácticos matemáticos na sala de aulas. </w:t>
      </w:r>
      <w:r w:rsidR="00A0586E" w:rsidRPr="00A0586E">
        <w:rPr>
          <w:rFonts w:ascii="Times New Roman" w:hAnsi="Times New Roman" w:cs="Times New Roman"/>
          <w:sz w:val="20"/>
          <w:szCs w:val="20"/>
          <w:lang w:val="pt-BR"/>
        </w:rPr>
        <w:t>A</w:t>
      </w:r>
      <w:r w:rsidR="00C574DC" w:rsidRPr="00A0586E">
        <w:rPr>
          <w:rFonts w:ascii="Times New Roman" w:hAnsi="Times New Roman" w:cs="Times New Roman"/>
          <w:sz w:val="20"/>
          <w:szCs w:val="20"/>
          <w:lang w:val="pt-BR"/>
        </w:rPr>
        <w:t xml:space="preserve"> pesquisa possui um</w:t>
      </w:r>
      <w:r w:rsidRPr="00A0586E">
        <w:rPr>
          <w:rFonts w:ascii="Times New Roman" w:hAnsi="Times New Roman" w:cs="Times New Roman"/>
          <w:sz w:val="20"/>
          <w:szCs w:val="20"/>
          <w:lang w:val="pt-BR"/>
        </w:rPr>
        <w:t xml:space="preserve"> elevado valor didáctico,</w:t>
      </w:r>
      <w:r w:rsidRPr="00A0586E">
        <w:rPr>
          <w:rFonts w:ascii="Times New Roman" w:hAnsi="Times New Roman" w:cs="Times New Roman"/>
          <w:color w:val="FF0000"/>
          <w:sz w:val="20"/>
          <w:szCs w:val="20"/>
          <w:lang w:val="pt-BR"/>
        </w:rPr>
        <w:t xml:space="preserve"> </w:t>
      </w:r>
      <w:r w:rsidRPr="00A0586E">
        <w:rPr>
          <w:rFonts w:ascii="Times New Roman" w:hAnsi="Times New Roman" w:cs="Times New Roman"/>
          <w:sz w:val="20"/>
          <w:szCs w:val="20"/>
          <w:lang w:val="pt-BR"/>
        </w:rPr>
        <w:t xml:space="preserve">pedagógico e educacional. Notou-se que 99% dos professores nunca </w:t>
      </w:r>
      <w:r w:rsidR="00A0586E" w:rsidRPr="00A0586E">
        <w:rPr>
          <w:rFonts w:ascii="Times New Roman" w:hAnsi="Times New Roman" w:cs="Times New Roman"/>
          <w:sz w:val="20"/>
          <w:szCs w:val="20"/>
          <w:lang w:val="pt-BR"/>
        </w:rPr>
        <w:t>implementaram</w:t>
      </w:r>
      <w:r w:rsidRPr="00A0586E">
        <w:rPr>
          <w:rFonts w:ascii="Times New Roman" w:hAnsi="Times New Roman" w:cs="Times New Roman"/>
          <w:sz w:val="20"/>
          <w:szCs w:val="20"/>
          <w:lang w:val="pt-BR"/>
        </w:rPr>
        <w:t xml:space="preserve"> qualquer tipo de jogo relacionado com o conteúdo matemático na sala de aulas. </w:t>
      </w:r>
    </w:p>
    <w:p w:rsidR="00A0586E" w:rsidRDefault="00C574DC" w:rsidP="00A0586E">
      <w:pPr>
        <w:spacing w:line="360" w:lineRule="auto"/>
        <w:ind w:firstLine="360"/>
        <w:jc w:val="both"/>
        <w:rPr>
          <w:rFonts w:ascii="Times New Roman" w:hAnsi="Times New Roman" w:cs="Times New Roman"/>
          <w:sz w:val="24"/>
          <w:szCs w:val="24"/>
          <w:lang w:val="pt-BR"/>
        </w:rPr>
      </w:pPr>
      <w:r w:rsidRPr="00C574DC">
        <w:rPr>
          <w:rFonts w:ascii="Times New Roman" w:hAnsi="Times New Roman" w:cs="Times New Roman"/>
          <w:b/>
          <w:sz w:val="24"/>
          <w:szCs w:val="24"/>
          <w:lang w:val="pt-BR"/>
        </w:rPr>
        <w:t>Palavras</w:t>
      </w:r>
      <w:r w:rsidR="00DF71FF" w:rsidRPr="00C574DC">
        <w:rPr>
          <w:rFonts w:ascii="Times New Roman" w:hAnsi="Times New Roman" w:cs="Times New Roman"/>
          <w:b/>
          <w:sz w:val="24"/>
          <w:szCs w:val="24"/>
          <w:lang w:val="pt-BR"/>
        </w:rPr>
        <w:t>-chave</w:t>
      </w:r>
      <w:r>
        <w:rPr>
          <w:rFonts w:ascii="Times New Roman" w:hAnsi="Times New Roman" w:cs="Times New Roman"/>
          <w:sz w:val="24"/>
          <w:szCs w:val="24"/>
          <w:lang w:val="pt-BR"/>
        </w:rPr>
        <w:t>:</w:t>
      </w:r>
      <w:r w:rsidR="00DF71FF">
        <w:rPr>
          <w:rFonts w:ascii="Times New Roman" w:hAnsi="Times New Roman" w:cs="Times New Roman"/>
          <w:sz w:val="24"/>
          <w:szCs w:val="24"/>
          <w:lang w:val="pt-BR"/>
        </w:rPr>
        <w:t xml:space="preserve"> </w:t>
      </w:r>
      <w:r>
        <w:rPr>
          <w:rFonts w:ascii="Times New Roman" w:hAnsi="Times New Roman" w:cs="Times New Roman"/>
          <w:sz w:val="24"/>
          <w:szCs w:val="24"/>
          <w:lang w:val="pt-BR"/>
        </w:rPr>
        <w:t>Jogo</w:t>
      </w:r>
      <w:r w:rsidR="00DF71FF">
        <w:rPr>
          <w:rFonts w:ascii="Times New Roman" w:hAnsi="Times New Roman" w:cs="Times New Roman"/>
          <w:sz w:val="24"/>
          <w:szCs w:val="24"/>
          <w:lang w:val="pt-BR"/>
        </w:rPr>
        <w:t xml:space="preserve">, </w:t>
      </w:r>
      <w:r>
        <w:rPr>
          <w:rFonts w:ascii="Times New Roman" w:hAnsi="Times New Roman" w:cs="Times New Roman"/>
          <w:sz w:val="24"/>
          <w:szCs w:val="24"/>
          <w:lang w:val="pt-BR"/>
        </w:rPr>
        <w:t>Didáctica</w:t>
      </w:r>
      <w:r w:rsidR="00DF71FF">
        <w:rPr>
          <w:rFonts w:ascii="Times New Roman" w:hAnsi="Times New Roman" w:cs="Times New Roman"/>
          <w:sz w:val="24"/>
          <w:szCs w:val="24"/>
          <w:lang w:val="pt-BR"/>
        </w:rPr>
        <w:t xml:space="preserve">, Matemática, </w:t>
      </w:r>
      <w:r>
        <w:rPr>
          <w:rFonts w:ascii="Times New Roman" w:hAnsi="Times New Roman" w:cs="Times New Roman"/>
          <w:sz w:val="24"/>
          <w:szCs w:val="24"/>
          <w:lang w:val="pt-BR"/>
        </w:rPr>
        <w:t>Aluno</w:t>
      </w:r>
      <w:r w:rsidR="00DF71FF">
        <w:rPr>
          <w:rFonts w:ascii="Times New Roman" w:hAnsi="Times New Roman" w:cs="Times New Roman"/>
          <w:sz w:val="24"/>
          <w:szCs w:val="24"/>
          <w:lang w:val="pt-BR"/>
        </w:rPr>
        <w:t>.</w:t>
      </w:r>
    </w:p>
    <w:p w:rsidR="004274EE" w:rsidRPr="00381339" w:rsidRDefault="004274EE" w:rsidP="00D41EAD">
      <w:pPr>
        <w:spacing w:line="360" w:lineRule="auto"/>
        <w:jc w:val="both"/>
        <w:rPr>
          <w:rFonts w:ascii="Times New Roman" w:hAnsi="Times New Roman" w:cs="Times New Roman"/>
          <w:b/>
          <w:sz w:val="28"/>
          <w:szCs w:val="28"/>
          <w:lang w:val="pt-BR"/>
        </w:rPr>
      </w:pPr>
    </w:p>
    <w:p w:rsidR="00321369" w:rsidRPr="00D41EAD" w:rsidRDefault="00321369" w:rsidP="00D41EAD">
      <w:pPr>
        <w:spacing w:line="360" w:lineRule="auto"/>
        <w:jc w:val="both"/>
        <w:rPr>
          <w:rFonts w:ascii="Times New Roman" w:hAnsi="Times New Roman" w:cs="Times New Roman"/>
          <w:b/>
          <w:sz w:val="28"/>
          <w:szCs w:val="28"/>
        </w:rPr>
      </w:pPr>
      <w:r w:rsidRPr="00D41EAD">
        <w:rPr>
          <w:rFonts w:ascii="Times New Roman" w:hAnsi="Times New Roman" w:cs="Times New Roman"/>
          <w:b/>
          <w:sz w:val="28"/>
          <w:szCs w:val="28"/>
        </w:rPr>
        <w:t>Abstract</w:t>
      </w:r>
    </w:p>
    <w:p w:rsidR="00D41EAD" w:rsidRPr="00381339" w:rsidRDefault="00D41EAD" w:rsidP="00D41EAD">
      <w:pPr>
        <w:spacing w:line="240" w:lineRule="auto"/>
        <w:ind w:firstLine="360"/>
        <w:jc w:val="both"/>
        <w:rPr>
          <w:rFonts w:ascii="Times New Roman" w:hAnsi="Times New Roman" w:cs="Times New Roman"/>
          <w:sz w:val="20"/>
          <w:szCs w:val="20"/>
        </w:rPr>
      </w:pPr>
      <w:r w:rsidRPr="00381339">
        <w:rPr>
          <w:rFonts w:ascii="Times New Roman" w:hAnsi="Times New Roman" w:cs="Times New Roman"/>
          <w:sz w:val="20"/>
          <w:szCs w:val="20"/>
        </w:rPr>
        <w:t xml:space="preserve">The lack of motivation on the part of students in Mathematics classes, of creativity and knowledge of the reality of teaching in which we operate is an issue that has prevented a progression in the teaching and learning process. In this sense, the present research is looking at the mathematical didactic games in the classroom. The problem is based on the potential that mathematical didactic games in the classroom bring to a motivating mediation and assimilation, taking into account the real conditions of teaching in the country. It was a mixed research using bibliographic research, with direct observation of the current situation of the implementation of mathematical didactic games in the classroom and its consequences. The descriptive method combined with the interview technique </w:t>
      </w:r>
      <w:proofErr w:type="gramStart"/>
      <w:r w:rsidRPr="00381339">
        <w:rPr>
          <w:rFonts w:ascii="Times New Roman" w:hAnsi="Times New Roman" w:cs="Times New Roman"/>
          <w:sz w:val="20"/>
          <w:szCs w:val="20"/>
        </w:rPr>
        <w:t>was applied</w:t>
      </w:r>
      <w:proofErr w:type="gramEnd"/>
      <w:r w:rsidRPr="00381339">
        <w:rPr>
          <w:rFonts w:ascii="Times New Roman" w:hAnsi="Times New Roman" w:cs="Times New Roman"/>
          <w:sz w:val="20"/>
          <w:szCs w:val="20"/>
        </w:rPr>
        <w:t xml:space="preserve">, where the target audience were Mathematics teachers and 8th grade students from the same school. The objective was to improve the teaching and learning of Mathematics through mathematical didactic games in the classroom. Research has a high didactic, pedagogical and educational value. It </w:t>
      </w:r>
      <w:proofErr w:type="gramStart"/>
      <w:r w:rsidRPr="00381339">
        <w:rPr>
          <w:rFonts w:ascii="Times New Roman" w:hAnsi="Times New Roman" w:cs="Times New Roman"/>
          <w:sz w:val="20"/>
          <w:szCs w:val="20"/>
        </w:rPr>
        <w:t>was noted</w:t>
      </w:r>
      <w:proofErr w:type="gramEnd"/>
      <w:r w:rsidRPr="00381339">
        <w:rPr>
          <w:rFonts w:ascii="Times New Roman" w:hAnsi="Times New Roman" w:cs="Times New Roman"/>
          <w:sz w:val="20"/>
          <w:szCs w:val="20"/>
        </w:rPr>
        <w:t xml:space="preserve"> that 99% of teachers never implemented any type of game related to mathematical content in the classroom.</w:t>
      </w:r>
    </w:p>
    <w:p w:rsidR="00040CF9" w:rsidRDefault="00040CF9" w:rsidP="00040CF9">
      <w:pPr>
        <w:spacing w:line="360" w:lineRule="auto"/>
        <w:ind w:firstLine="360"/>
        <w:jc w:val="both"/>
        <w:rPr>
          <w:rFonts w:ascii="inherit" w:hAnsi="inherit"/>
          <w:color w:val="202124"/>
          <w:sz w:val="42"/>
          <w:szCs w:val="42"/>
        </w:rPr>
      </w:pPr>
      <w:r w:rsidRPr="00381339">
        <w:rPr>
          <w:rFonts w:ascii="Times New Roman" w:hAnsi="Times New Roman" w:cs="Times New Roman"/>
          <w:b/>
          <w:sz w:val="24"/>
          <w:szCs w:val="24"/>
        </w:rPr>
        <w:t>Keywords</w:t>
      </w:r>
      <w:r w:rsidRPr="00381339">
        <w:rPr>
          <w:rFonts w:ascii="Times New Roman" w:hAnsi="Times New Roman" w:cs="Times New Roman"/>
          <w:sz w:val="24"/>
          <w:szCs w:val="24"/>
        </w:rPr>
        <w:t>: Game, Didactics, Mathematics, Student.</w:t>
      </w:r>
    </w:p>
    <w:p w:rsidR="00040CF9" w:rsidRPr="00D41EAD" w:rsidRDefault="00040CF9" w:rsidP="00D41EAD">
      <w:pPr>
        <w:spacing w:line="240" w:lineRule="auto"/>
        <w:ind w:firstLine="360"/>
        <w:jc w:val="both"/>
        <w:rPr>
          <w:rFonts w:ascii="Times New Roman" w:hAnsi="Times New Roman" w:cs="Times New Roman"/>
          <w:sz w:val="20"/>
          <w:szCs w:val="20"/>
        </w:rPr>
      </w:pPr>
    </w:p>
    <w:p w:rsidR="00B61E1C" w:rsidRPr="00437945" w:rsidRDefault="00B61E1C" w:rsidP="004B5CA7">
      <w:pPr>
        <w:pStyle w:val="Ttulo1"/>
        <w:spacing w:before="0" w:after="240" w:line="360" w:lineRule="auto"/>
        <w:jc w:val="both"/>
        <w:rPr>
          <w:rFonts w:ascii="Times New Roman" w:hAnsi="Times New Roman" w:cs="Times New Roman"/>
          <w:b/>
          <w:color w:val="auto"/>
          <w:sz w:val="28"/>
          <w:szCs w:val="28"/>
          <w:lang w:val="pt-PT"/>
        </w:rPr>
      </w:pPr>
      <w:r w:rsidRPr="00437945">
        <w:rPr>
          <w:rFonts w:ascii="Times New Roman" w:hAnsi="Times New Roman" w:cs="Times New Roman"/>
          <w:b/>
          <w:color w:val="auto"/>
          <w:sz w:val="28"/>
          <w:szCs w:val="28"/>
          <w:lang w:val="pt-PT"/>
        </w:rPr>
        <w:lastRenderedPageBreak/>
        <w:t>Introdução</w:t>
      </w:r>
      <w:bookmarkEnd w:id="0"/>
    </w:p>
    <w:p w:rsidR="0036395B" w:rsidRPr="009A66CF" w:rsidRDefault="0036395B" w:rsidP="009A66CF">
      <w:pPr>
        <w:spacing w:line="360" w:lineRule="auto"/>
        <w:ind w:firstLine="360"/>
        <w:jc w:val="both"/>
        <w:rPr>
          <w:rFonts w:ascii="Times New Roman" w:hAnsi="Times New Roman" w:cs="Times New Roman"/>
          <w:sz w:val="24"/>
          <w:szCs w:val="24"/>
          <w:lang w:val="pt-BR"/>
        </w:rPr>
      </w:pPr>
      <w:r w:rsidRPr="009A66CF">
        <w:rPr>
          <w:rFonts w:ascii="Times New Roman" w:hAnsi="Times New Roman" w:cs="Times New Roman"/>
          <w:sz w:val="24"/>
          <w:szCs w:val="24"/>
          <w:lang w:val="pt-BR"/>
        </w:rPr>
        <w:t xml:space="preserve">Actualmente, verifica-se a falta de motivação na parte dos alunos nas aulas de Matemática durante a mediação e assimilação de certos conteúdos. Nota-se ainda a falta de </w:t>
      </w:r>
      <w:r w:rsidR="00583A10" w:rsidRPr="009A66CF">
        <w:rPr>
          <w:rFonts w:ascii="Times New Roman" w:hAnsi="Times New Roman" w:cs="Times New Roman"/>
          <w:sz w:val="24"/>
          <w:szCs w:val="24"/>
          <w:lang w:val="pt-BR"/>
        </w:rPr>
        <w:t>criatividade e</w:t>
      </w:r>
      <w:r w:rsidRPr="009A66CF">
        <w:rPr>
          <w:rFonts w:ascii="Times New Roman" w:hAnsi="Times New Roman" w:cs="Times New Roman"/>
          <w:sz w:val="24"/>
          <w:szCs w:val="24"/>
          <w:lang w:val="pt-BR"/>
        </w:rPr>
        <w:t xml:space="preserve"> do conhecimento da realidade do ensino em que nos </w:t>
      </w:r>
      <w:r w:rsidR="00F85923" w:rsidRPr="009A66CF">
        <w:rPr>
          <w:rFonts w:ascii="Times New Roman" w:hAnsi="Times New Roman" w:cs="Times New Roman"/>
          <w:sz w:val="24"/>
          <w:szCs w:val="24"/>
          <w:lang w:val="pt-BR"/>
        </w:rPr>
        <w:t>i</w:t>
      </w:r>
      <w:r w:rsidRPr="009A66CF">
        <w:rPr>
          <w:rFonts w:ascii="Times New Roman" w:hAnsi="Times New Roman" w:cs="Times New Roman"/>
          <w:sz w:val="24"/>
          <w:szCs w:val="24"/>
          <w:lang w:val="pt-BR"/>
        </w:rPr>
        <w:t xml:space="preserve">nserimos. </w:t>
      </w:r>
    </w:p>
    <w:p w:rsidR="0036395B" w:rsidRPr="009A66CF" w:rsidRDefault="0036395B" w:rsidP="009A66CF">
      <w:pPr>
        <w:spacing w:line="360" w:lineRule="auto"/>
        <w:ind w:firstLine="360"/>
        <w:jc w:val="both"/>
        <w:rPr>
          <w:rFonts w:ascii="Times New Roman" w:hAnsi="Times New Roman" w:cs="Times New Roman"/>
          <w:sz w:val="24"/>
          <w:szCs w:val="24"/>
          <w:lang w:val="pt-BR"/>
        </w:rPr>
      </w:pPr>
      <w:r w:rsidRPr="009A66CF">
        <w:rPr>
          <w:rFonts w:ascii="Times New Roman" w:hAnsi="Times New Roman" w:cs="Times New Roman"/>
          <w:sz w:val="24"/>
          <w:szCs w:val="24"/>
          <w:lang w:val="pt-BR"/>
        </w:rPr>
        <w:t>Nos</w:t>
      </w:r>
      <w:r w:rsidR="005B46F7" w:rsidRPr="009A66CF">
        <w:rPr>
          <w:rFonts w:ascii="Times New Roman" w:hAnsi="Times New Roman" w:cs="Times New Roman"/>
          <w:sz w:val="24"/>
          <w:szCs w:val="24"/>
          <w:lang w:val="pt-BR"/>
        </w:rPr>
        <w:t xml:space="preserve"> Programas do Ensino Secundário Geral</w:t>
      </w:r>
      <w:r w:rsidRPr="009A66CF">
        <w:rPr>
          <w:rFonts w:ascii="Times New Roman" w:hAnsi="Times New Roman" w:cs="Times New Roman"/>
          <w:sz w:val="24"/>
          <w:szCs w:val="24"/>
          <w:lang w:val="pt-BR"/>
        </w:rPr>
        <w:t xml:space="preserve"> </w:t>
      </w:r>
      <w:r w:rsidR="005B46F7" w:rsidRPr="009A66CF">
        <w:rPr>
          <w:rFonts w:ascii="Times New Roman" w:hAnsi="Times New Roman" w:cs="Times New Roman"/>
          <w:sz w:val="24"/>
          <w:szCs w:val="24"/>
          <w:lang w:val="pt-BR"/>
        </w:rPr>
        <w:t>(</w:t>
      </w:r>
      <w:r w:rsidRPr="009A66CF">
        <w:rPr>
          <w:rFonts w:ascii="Times New Roman" w:hAnsi="Times New Roman" w:cs="Times New Roman"/>
          <w:sz w:val="24"/>
          <w:szCs w:val="24"/>
          <w:lang w:val="pt-BR"/>
        </w:rPr>
        <w:t>PESG</w:t>
      </w:r>
      <w:r w:rsidR="005B46F7" w:rsidRPr="009A66CF">
        <w:rPr>
          <w:rFonts w:ascii="Times New Roman" w:hAnsi="Times New Roman" w:cs="Times New Roman"/>
          <w:sz w:val="24"/>
          <w:szCs w:val="24"/>
          <w:lang w:val="pt-BR"/>
        </w:rPr>
        <w:t>)</w:t>
      </w:r>
      <w:r w:rsidRPr="009A66CF">
        <w:rPr>
          <w:rFonts w:ascii="Times New Roman" w:hAnsi="Times New Roman" w:cs="Times New Roman"/>
          <w:sz w:val="24"/>
          <w:szCs w:val="24"/>
          <w:lang w:val="pt-BR"/>
        </w:rPr>
        <w:t xml:space="preserve"> do nosso país as referências sobre os jogos na sala de aulas não aparecem, presume-se que o professor no seu melhoramento da mediação e assimilação, maximizando o </w:t>
      </w:r>
      <w:r w:rsidR="005B46F7" w:rsidRPr="009A66CF">
        <w:rPr>
          <w:rFonts w:ascii="Times New Roman" w:hAnsi="Times New Roman" w:cs="Times New Roman"/>
          <w:sz w:val="24"/>
          <w:szCs w:val="24"/>
          <w:lang w:val="pt-BR"/>
        </w:rPr>
        <w:t>Processo de Ensino e Aprendizagem (</w:t>
      </w:r>
      <w:r w:rsidRPr="009A66CF">
        <w:rPr>
          <w:rFonts w:ascii="Times New Roman" w:hAnsi="Times New Roman" w:cs="Times New Roman"/>
          <w:sz w:val="24"/>
          <w:szCs w:val="24"/>
          <w:lang w:val="pt-BR"/>
        </w:rPr>
        <w:t>PEA</w:t>
      </w:r>
      <w:r w:rsidR="005B46F7" w:rsidRPr="009A66CF">
        <w:rPr>
          <w:rFonts w:ascii="Times New Roman" w:hAnsi="Times New Roman" w:cs="Times New Roman"/>
          <w:sz w:val="24"/>
          <w:szCs w:val="24"/>
          <w:lang w:val="pt-BR"/>
        </w:rPr>
        <w:t>)</w:t>
      </w:r>
      <w:r w:rsidRPr="009A66CF">
        <w:rPr>
          <w:rFonts w:ascii="Times New Roman" w:hAnsi="Times New Roman" w:cs="Times New Roman"/>
          <w:sz w:val="24"/>
          <w:szCs w:val="24"/>
          <w:lang w:val="pt-BR"/>
        </w:rPr>
        <w:t xml:space="preserve"> ele tem de aplicar a sua </w:t>
      </w:r>
      <w:r w:rsidR="00583A10" w:rsidRPr="009A66CF">
        <w:rPr>
          <w:rFonts w:ascii="Times New Roman" w:hAnsi="Times New Roman" w:cs="Times New Roman"/>
          <w:sz w:val="24"/>
          <w:szCs w:val="24"/>
          <w:lang w:val="pt-BR"/>
        </w:rPr>
        <w:t>criatividade</w:t>
      </w:r>
      <w:r w:rsidRPr="009A66CF">
        <w:rPr>
          <w:rFonts w:ascii="Times New Roman" w:hAnsi="Times New Roman" w:cs="Times New Roman"/>
          <w:sz w:val="24"/>
          <w:szCs w:val="24"/>
          <w:lang w:val="pt-BR"/>
        </w:rPr>
        <w:t xml:space="preserve"> de modo a fazer chegar o aluno mais próximo do conteúdo. Esta situ</w:t>
      </w:r>
      <w:r w:rsidR="00583A10">
        <w:rPr>
          <w:rFonts w:ascii="Times New Roman" w:hAnsi="Times New Roman" w:cs="Times New Roman"/>
          <w:sz w:val="24"/>
          <w:szCs w:val="24"/>
          <w:lang w:val="pt-BR"/>
        </w:rPr>
        <w:t xml:space="preserve">ação acontece perante um olhar </w:t>
      </w:r>
      <w:r w:rsidRPr="009A66CF">
        <w:rPr>
          <w:rFonts w:ascii="Times New Roman" w:hAnsi="Times New Roman" w:cs="Times New Roman"/>
          <w:sz w:val="24"/>
          <w:szCs w:val="24"/>
          <w:lang w:val="pt-BR"/>
        </w:rPr>
        <w:t xml:space="preserve">nos jogos didácticos matemáticos na sala de aulas. O problema está assentado nas </w:t>
      </w:r>
      <w:r w:rsidRPr="009A66CF">
        <w:rPr>
          <w:rFonts w:ascii="Times New Roman" w:hAnsi="Times New Roman" w:cs="Times New Roman"/>
          <w:bCs/>
          <w:sz w:val="24"/>
          <w:szCs w:val="24"/>
          <w:lang w:val="pt-BR"/>
        </w:rPr>
        <w:t xml:space="preserve">potencialidades que os </w:t>
      </w:r>
      <w:r w:rsidRPr="009A66CF">
        <w:rPr>
          <w:rFonts w:ascii="Times New Roman" w:hAnsi="Times New Roman" w:cs="Times New Roman"/>
          <w:sz w:val="24"/>
          <w:szCs w:val="24"/>
          <w:lang w:val="pt-BR"/>
        </w:rPr>
        <w:t xml:space="preserve">jogos </w:t>
      </w:r>
      <w:r w:rsidR="00827830" w:rsidRPr="009A66CF">
        <w:rPr>
          <w:rFonts w:ascii="Times New Roman" w:hAnsi="Times New Roman" w:cs="Times New Roman"/>
          <w:sz w:val="24"/>
          <w:szCs w:val="24"/>
          <w:lang w:val="pt-BR"/>
        </w:rPr>
        <w:t>didácticos matemáticos</w:t>
      </w:r>
      <w:r w:rsidRPr="009A66CF">
        <w:rPr>
          <w:rFonts w:ascii="Times New Roman" w:hAnsi="Times New Roman" w:cs="Times New Roman"/>
          <w:sz w:val="24"/>
          <w:szCs w:val="24"/>
          <w:lang w:val="pt-BR"/>
        </w:rPr>
        <w:t xml:space="preserve"> na sala de aulas</w:t>
      </w:r>
      <w:r w:rsidR="00583A10">
        <w:rPr>
          <w:rFonts w:ascii="Times New Roman" w:hAnsi="Times New Roman" w:cs="Times New Roman"/>
          <w:bCs/>
          <w:sz w:val="24"/>
          <w:szCs w:val="24"/>
          <w:lang w:val="pt-BR"/>
        </w:rPr>
        <w:t xml:space="preserve"> trazerem para </w:t>
      </w:r>
      <w:r w:rsidRPr="009A66CF">
        <w:rPr>
          <w:rFonts w:ascii="Times New Roman" w:hAnsi="Times New Roman" w:cs="Times New Roman"/>
          <w:bCs/>
          <w:sz w:val="24"/>
          <w:szCs w:val="24"/>
          <w:lang w:val="pt-BR"/>
        </w:rPr>
        <w:t>uma mediação e assimilação motivadora, tendo em conta as condições reais do ensino no nosso país.</w:t>
      </w:r>
    </w:p>
    <w:p w:rsidR="0036395B" w:rsidRPr="009A66CF" w:rsidRDefault="001F55E8" w:rsidP="009A66CF">
      <w:pPr>
        <w:spacing w:line="360" w:lineRule="auto"/>
        <w:ind w:firstLine="360"/>
        <w:jc w:val="both"/>
        <w:rPr>
          <w:rFonts w:ascii="Times New Roman" w:hAnsi="Times New Roman" w:cs="Times New Roman"/>
          <w:color w:val="000000"/>
          <w:sz w:val="24"/>
          <w:szCs w:val="24"/>
          <w:lang w:val="pt-BR"/>
        </w:rPr>
      </w:pPr>
      <w:r w:rsidRPr="009A66CF">
        <w:rPr>
          <w:rFonts w:ascii="Times New Roman" w:hAnsi="Times New Roman" w:cs="Times New Roman"/>
          <w:sz w:val="24"/>
          <w:szCs w:val="24"/>
          <w:lang w:val="pt-BR"/>
        </w:rPr>
        <w:t xml:space="preserve">Foi </w:t>
      </w:r>
      <w:r w:rsidR="0036395B" w:rsidRPr="009A66CF">
        <w:rPr>
          <w:rFonts w:ascii="Times New Roman" w:hAnsi="Times New Roman" w:cs="Times New Roman"/>
          <w:sz w:val="24"/>
          <w:szCs w:val="24"/>
          <w:lang w:val="pt-BR"/>
        </w:rPr>
        <w:t>utilizad</w:t>
      </w:r>
      <w:r>
        <w:rPr>
          <w:rFonts w:ascii="Times New Roman" w:hAnsi="Times New Roman" w:cs="Times New Roman"/>
          <w:sz w:val="24"/>
          <w:szCs w:val="24"/>
          <w:lang w:val="pt-BR"/>
        </w:rPr>
        <w:t>a</w:t>
      </w:r>
      <w:r w:rsidR="0036395B" w:rsidRPr="009A66CF">
        <w:rPr>
          <w:rFonts w:ascii="Times New Roman" w:hAnsi="Times New Roman" w:cs="Times New Roman"/>
          <w:sz w:val="24"/>
          <w:szCs w:val="24"/>
          <w:lang w:val="pt-BR"/>
        </w:rPr>
        <w:t xml:space="preserve"> a</w:t>
      </w:r>
      <w:r w:rsidR="0036395B" w:rsidRPr="009A66CF">
        <w:rPr>
          <w:rFonts w:ascii="Times New Roman" w:hAnsi="Times New Roman" w:cs="Times New Roman"/>
          <w:b/>
          <w:sz w:val="24"/>
          <w:szCs w:val="24"/>
          <w:lang w:val="pt-BR"/>
        </w:rPr>
        <w:t xml:space="preserve"> </w:t>
      </w:r>
      <w:r w:rsidR="0036395B" w:rsidRPr="009A66CF">
        <w:rPr>
          <w:rFonts w:ascii="Times New Roman" w:hAnsi="Times New Roman" w:cs="Times New Roman"/>
          <w:sz w:val="24"/>
          <w:szCs w:val="24"/>
          <w:lang w:val="pt-BR"/>
        </w:rPr>
        <w:t>pesquisa bibliográfica e análise documental</w:t>
      </w:r>
      <w:r>
        <w:rPr>
          <w:rFonts w:ascii="Times New Roman" w:hAnsi="Times New Roman" w:cs="Times New Roman"/>
          <w:sz w:val="24"/>
          <w:szCs w:val="24"/>
          <w:lang w:val="pt-BR"/>
        </w:rPr>
        <w:t>, a partir da o</w:t>
      </w:r>
      <w:r w:rsidR="0036395B" w:rsidRPr="009A66CF">
        <w:rPr>
          <w:rFonts w:ascii="Times New Roman" w:hAnsi="Times New Roman" w:cs="Times New Roman"/>
          <w:sz w:val="24"/>
          <w:szCs w:val="24"/>
          <w:lang w:val="pt-BR"/>
        </w:rPr>
        <w:t>bservação directa</w:t>
      </w:r>
      <w:r w:rsidR="0036395B" w:rsidRPr="009A66CF">
        <w:rPr>
          <w:rFonts w:ascii="Times New Roman" w:hAnsi="Times New Roman" w:cs="Times New Roman"/>
          <w:b/>
          <w:sz w:val="24"/>
          <w:szCs w:val="24"/>
          <w:lang w:val="pt-BR"/>
        </w:rPr>
        <w:t xml:space="preserve"> </w:t>
      </w:r>
      <w:r w:rsidR="0036395B" w:rsidRPr="009A66CF">
        <w:rPr>
          <w:rFonts w:ascii="Times New Roman" w:hAnsi="Times New Roman" w:cs="Times New Roman"/>
          <w:sz w:val="24"/>
          <w:szCs w:val="24"/>
          <w:lang w:val="pt-BR"/>
        </w:rPr>
        <w:t>da situação actual da implementação dos jogos didácticos matemáticos na sala de aulas e suas consequências. Foi aplicado o método descritivo</w:t>
      </w:r>
      <w:r w:rsidR="0036395B" w:rsidRPr="009A66CF">
        <w:rPr>
          <w:rFonts w:ascii="Times New Roman" w:hAnsi="Times New Roman" w:cs="Times New Roman"/>
          <w:b/>
          <w:sz w:val="24"/>
          <w:szCs w:val="24"/>
          <w:lang w:val="pt-BR"/>
        </w:rPr>
        <w:t xml:space="preserve"> </w:t>
      </w:r>
      <w:r w:rsidR="0036395B" w:rsidRPr="009A66CF">
        <w:rPr>
          <w:rFonts w:ascii="Times New Roman" w:hAnsi="Times New Roman" w:cs="Times New Roman"/>
          <w:sz w:val="24"/>
          <w:szCs w:val="24"/>
          <w:lang w:val="pt-BR"/>
        </w:rPr>
        <w:t>semelhante da observação</w:t>
      </w:r>
      <w:r>
        <w:rPr>
          <w:rFonts w:ascii="Times New Roman" w:hAnsi="Times New Roman" w:cs="Times New Roman"/>
          <w:sz w:val="24"/>
          <w:szCs w:val="24"/>
          <w:lang w:val="pt-BR"/>
        </w:rPr>
        <w:t xml:space="preserve">, acompanhado </w:t>
      </w:r>
      <w:r w:rsidR="009715C9">
        <w:rPr>
          <w:rFonts w:ascii="Times New Roman" w:hAnsi="Times New Roman" w:cs="Times New Roman"/>
          <w:sz w:val="24"/>
          <w:szCs w:val="24"/>
          <w:lang w:val="pt-BR"/>
        </w:rPr>
        <w:t xml:space="preserve">da </w:t>
      </w:r>
      <w:r w:rsidR="009715C9" w:rsidRPr="009A66CF">
        <w:rPr>
          <w:rFonts w:ascii="Times New Roman" w:hAnsi="Times New Roman" w:cs="Times New Roman"/>
          <w:sz w:val="24"/>
          <w:szCs w:val="24"/>
          <w:lang w:val="pt-BR"/>
        </w:rPr>
        <w:t>técnica</w:t>
      </w:r>
      <w:r w:rsidR="0036395B" w:rsidRPr="009A66CF">
        <w:rPr>
          <w:rFonts w:ascii="Times New Roman" w:hAnsi="Times New Roman" w:cs="Times New Roman"/>
          <w:sz w:val="24"/>
          <w:szCs w:val="24"/>
          <w:lang w:val="pt-BR"/>
        </w:rPr>
        <w:t xml:space="preserve"> de entrevista</w:t>
      </w:r>
      <w:r w:rsidR="0036395B" w:rsidRPr="009A66CF">
        <w:rPr>
          <w:rFonts w:ascii="Times New Roman" w:hAnsi="Times New Roman" w:cs="Times New Roman"/>
          <w:b/>
          <w:sz w:val="24"/>
          <w:szCs w:val="24"/>
          <w:lang w:val="pt-BR"/>
        </w:rPr>
        <w:t xml:space="preserve"> </w:t>
      </w:r>
      <w:r w:rsidR="0036395B" w:rsidRPr="009A66CF">
        <w:rPr>
          <w:rFonts w:ascii="Times New Roman" w:hAnsi="Times New Roman" w:cs="Times New Roman"/>
          <w:sz w:val="24"/>
          <w:szCs w:val="24"/>
          <w:lang w:val="pt-BR"/>
        </w:rPr>
        <w:t>efe</w:t>
      </w:r>
      <w:r w:rsidR="009715C9">
        <w:rPr>
          <w:rFonts w:ascii="Times New Roman" w:hAnsi="Times New Roman" w:cs="Times New Roman"/>
          <w:sz w:val="24"/>
          <w:szCs w:val="24"/>
          <w:lang w:val="pt-BR"/>
        </w:rPr>
        <w:t xml:space="preserve">ctuada </w:t>
      </w:r>
      <w:r w:rsidR="0036395B" w:rsidRPr="009A66CF">
        <w:rPr>
          <w:rFonts w:ascii="Times New Roman" w:hAnsi="Times New Roman" w:cs="Times New Roman"/>
          <w:sz w:val="24"/>
          <w:szCs w:val="24"/>
          <w:lang w:val="pt-BR"/>
        </w:rPr>
        <w:t xml:space="preserve">para os </w:t>
      </w:r>
      <w:r w:rsidR="0036395B" w:rsidRPr="009A66CF">
        <w:rPr>
          <w:rFonts w:ascii="Times New Roman" w:hAnsi="Times New Roman" w:cs="Times New Roman"/>
          <w:color w:val="000000"/>
          <w:sz w:val="24"/>
          <w:szCs w:val="24"/>
          <w:lang w:val="pt-BR"/>
        </w:rPr>
        <w:t xml:space="preserve">professores de Matemática e alunos da </w:t>
      </w:r>
      <w:r w:rsidR="0036395B" w:rsidRPr="009A66CF">
        <w:rPr>
          <w:rFonts w:ascii="Times New Roman" w:hAnsi="Times New Roman" w:cs="Times New Roman"/>
          <w:sz w:val="24"/>
          <w:szCs w:val="24"/>
          <w:lang w:val="pt-BR"/>
        </w:rPr>
        <w:t>8ª classe da E</w:t>
      </w:r>
      <w:r w:rsidR="00116527">
        <w:rPr>
          <w:rFonts w:ascii="Times New Roman" w:hAnsi="Times New Roman" w:cs="Times New Roman"/>
          <w:sz w:val="24"/>
          <w:szCs w:val="24"/>
          <w:lang w:val="pt-BR"/>
        </w:rPr>
        <w:t xml:space="preserve">scola </w:t>
      </w:r>
      <w:r w:rsidR="0036395B" w:rsidRPr="009A66CF">
        <w:rPr>
          <w:rFonts w:ascii="Times New Roman" w:hAnsi="Times New Roman" w:cs="Times New Roman"/>
          <w:sz w:val="24"/>
          <w:szCs w:val="24"/>
          <w:lang w:val="pt-BR"/>
        </w:rPr>
        <w:t>S</w:t>
      </w:r>
      <w:r w:rsidR="00116527">
        <w:rPr>
          <w:rFonts w:ascii="Times New Roman" w:hAnsi="Times New Roman" w:cs="Times New Roman"/>
          <w:sz w:val="24"/>
          <w:szCs w:val="24"/>
          <w:lang w:val="pt-BR"/>
        </w:rPr>
        <w:t xml:space="preserve">ecundária </w:t>
      </w:r>
      <w:r w:rsidR="0036395B" w:rsidRPr="009A66CF">
        <w:rPr>
          <w:rFonts w:ascii="Times New Roman" w:hAnsi="Times New Roman" w:cs="Times New Roman"/>
          <w:sz w:val="24"/>
          <w:szCs w:val="24"/>
          <w:lang w:val="pt-BR"/>
        </w:rPr>
        <w:t>G</w:t>
      </w:r>
      <w:r w:rsidR="00116527">
        <w:rPr>
          <w:rFonts w:ascii="Times New Roman" w:hAnsi="Times New Roman" w:cs="Times New Roman"/>
          <w:sz w:val="24"/>
          <w:szCs w:val="24"/>
          <w:lang w:val="pt-BR"/>
        </w:rPr>
        <w:t xml:space="preserve">eral </w:t>
      </w:r>
      <w:r w:rsidR="0036395B" w:rsidRPr="009A66CF">
        <w:rPr>
          <w:rFonts w:ascii="Times New Roman" w:hAnsi="Times New Roman" w:cs="Times New Roman"/>
          <w:sz w:val="24"/>
          <w:szCs w:val="24"/>
          <w:lang w:val="pt-BR"/>
        </w:rPr>
        <w:t>A</w:t>
      </w:r>
      <w:r w:rsidR="00116527">
        <w:rPr>
          <w:rFonts w:ascii="Times New Roman" w:hAnsi="Times New Roman" w:cs="Times New Roman"/>
          <w:sz w:val="24"/>
          <w:szCs w:val="24"/>
          <w:lang w:val="pt-BR"/>
        </w:rPr>
        <w:t xml:space="preserve">eroporto </w:t>
      </w:r>
      <w:r w:rsidR="0036395B" w:rsidRPr="009A66CF">
        <w:rPr>
          <w:rFonts w:ascii="Times New Roman" w:hAnsi="Times New Roman" w:cs="Times New Roman"/>
          <w:sz w:val="24"/>
          <w:szCs w:val="24"/>
          <w:lang w:val="pt-BR"/>
        </w:rPr>
        <w:t>E</w:t>
      </w:r>
      <w:r w:rsidR="00116527">
        <w:rPr>
          <w:rFonts w:ascii="Times New Roman" w:hAnsi="Times New Roman" w:cs="Times New Roman"/>
          <w:sz w:val="24"/>
          <w:szCs w:val="24"/>
          <w:lang w:val="pt-BR"/>
        </w:rPr>
        <w:t xml:space="preserve">xpansão – </w:t>
      </w:r>
      <w:r w:rsidR="0036395B" w:rsidRPr="009A66CF">
        <w:rPr>
          <w:rFonts w:ascii="Times New Roman" w:hAnsi="Times New Roman" w:cs="Times New Roman"/>
          <w:sz w:val="24"/>
          <w:szCs w:val="24"/>
          <w:lang w:val="pt-BR"/>
        </w:rPr>
        <w:t xml:space="preserve">Quelimane. Com um universo de 5 professores e 10 alunos escolhidos aletoriamente em número de 5 turmas. Estudo feito sem excepção de sexo nem idade, onde todos os elementos da amostra </w:t>
      </w:r>
      <w:r w:rsidR="009715C9" w:rsidRPr="009A66CF">
        <w:rPr>
          <w:rFonts w:ascii="Times New Roman" w:hAnsi="Times New Roman" w:cs="Times New Roman"/>
          <w:sz w:val="24"/>
          <w:szCs w:val="24"/>
          <w:lang w:val="pt-BR"/>
        </w:rPr>
        <w:t>tiveram</w:t>
      </w:r>
      <w:r w:rsidR="0036395B" w:rsidRPr="009A66CF">
        <w:rPr>
          <w:rFonts w:ascii="Times New Roman" w:hAnsi="Times New Roman" w:cs="Times New Roman"/>
          <w:sz w:val="24"/>
          <w:szCs w:val="24"/>
          <w:lang w:val="pt-BR"/>
        </w:rPr>
        <w:t xml:space="preserve"> a mesma probabilidade de escolha.</w:t>
      </w:r>
    </w:p>
    <w:p w:rsidR="0036395B" w:rsidRPr="009A66CF" w:rsidRDefault="0036395B" w:rsidP="009A66CF">
      <w:pPr>
        <w:spacing w:line="360" w:lineRule="auto"/>
        <w:ind w:firstLine="360"/>
        <w:jc w:val="both"/>
        <w:rPr>
          <w:rFonts w:ascii="Times New Roman" w:hAnsi="Times New Roman" w:cs="Times New Roman"/>
          <w:color w:val="000000"/>
          <w:sz w:val="24"/>
          <w:szCs w:val="24"/>
          <w:lang w:val="pt-BR"/>
        </w:rPr>
      </w:pPr>
      <w:r w:rsidRPr="009A66CF">
        <w:rPr>
          <w:rFonts w:ascii="Times New Roman" w:hAnsi="Times New Roman" w:cs="Times New Roman"/>
          <w:color w:val="000000"/>
          <w:sz w:val="24"/>
          <w:szCs w:val="24"/>
          <w:lang w:val="pt-BR"/>
        </w:rPr>
        <w:t xml:space="preserve">De acordo com </w:t>
      </w:r>
      <w:r w:rsidR="004B5CA7" w:rsidRPr="009A66CF">
        <w:rPr>
          <w:rFonts w:ascii="Times New Roman" w:hAnsi="Times New Roman" w:cs="Times New Roman"/>
          <w:color w:val="000000"/>
          <w:sz w:val="24"/>
          <w:szCs w:val="24"/>
          <w:lang w:val="pt-BR"/>
        </w:rPr>
        <w:t xml:space="preserve">SCHWARTZ </w:t>
      </w:r>
      <w:r w:rsidRPr="009A66CF">
        <w:rPr>
          <w:rFonts w:ascii="Times New Roman" w:hAnsi="Times New Roman" w:cs="Times New Roman"/>
          <w:color w:val="000000"/>
          <w:sz w:val="24"/>
          <w:szCs w:val="24"/>
          <w:lang w:val="pt-BR"/>
        </w:rPr>
        <w:t>(1966), a noção de jogo aplicado à educação desenvolveu-se vagarosamente e penetrou, tardiamente, no âmbito escolar, sendo sistematizada com atraso, mas trouxe transformações significativas, fazendo com que a aprendizagem se tornasse divertida.</w:t>
      </w:r>
    </w:p>
    <w:p w:rsidR="0036395B" w:rsidRPr="009A66CF" w:rsidRDefault="0036395B" w:rsidP="009A66CF">
      <w:pPr>
        <w:spacing w:line="360" w:lineRule="auto"/>
        <w:ind w:firstLine="360"/>
        <w:jc w:val="both"/>
        <w:rPr>
          <w:rFonts w:ascii="Times New Roman" w:hAnsi="Times New Roman" w:cs="Times New Roman"/>
          <w:color w:val="000000"/>
          <w:sz w:val="24"/>
          <w:szCs w:val="24"/>
          <w:lang w:val="pt-BR"/>
        </w:rPr>
      </w:pPr>
      <w:r w:rsidRPr="009A66CF">
        <w:rPr>
          <w:rFonts w:ascii="Times New Roman" w:hAnsi="Times New Roman" w:cs="Times New Roman"/>
          <w:color w:val="000000"/>
          <w:sz w:val="24"/>
          <w:szCs w:val="24"/>
          <w:lang w:val="pt-BR"/>
        </w:rPr>
        <w:t>A importância dos jogos no ensino da Matemática vem sendo debatida há algum tempo, sendo bastante questionado o facto de a criança realmente aprender Matemática brincando e a intervenção do professor. Por isso, ao optar por trabalhar a Matemática por meio dos jogos, o professor deve levar em conta a importância da definição dos conteúdos e das habilidades presentes nas brincadeiras e o planejamento de sua acção com o objectivo do jogo não se tornar mero lazer.</w:t>
      </w:r>
    </w:p>
    <w:p w:rsidR="0036395B" w:rsidRPr="009A66CF" w:rsidRDefault="004B5CA7" w:rsidP="009A66CF">
      <w:pPr>
        <w:spacing w:line="360" w:lineRule="auto"/>
        <w:ind w:firstLine="360"/>
        <w:jc w:val="both"/>
        <w:rPr>
          <w:rFonts w:ascii="Times New Roman" w:hAnsi="Times New Roman" w:cs="Times New Roman"/>
          <w:color w:val="000000"/>
          <w:sz w:val="24"/>
          <w:szCs w:val="24"/>
          <w:lang w:val="pt-BR"/>
        </w:rPr>
      </w:pPr>
      <w:r w:rsidRPr="009A66CF">
        <w:rPr>
          <w:rFonts w:ascii="Times New Roman" w:hAnsi="Times New Roman" w:cs="Times New Roman"/>
          <w:color w:val="000000"/>
          <w:sz w:val="24"/>
          <w:szCs w:val="24"/>
          <w:lang w:val="pt-BR"/>
        </w:rPr>
        <w:lastRenderedPageBreak/>
        <w:t xml:space="preserve">GUZMÁN </w:t>
      </w:r>
      <w:r w:rsidR="0036395B" w:rsidRPr="009A66CF">
        <w:rPr>
          <w:rFonts w:ascii="Times New Roman" w:hAnsi="Times New Roman" w:cs="Times New Roman"/>
          <w:color w:val="000000"/>
          <w:sz w:val="24"/>
          <w:szCs w:val="24"/>
          <w:lang w:val="pt-BR"/>
        </w:rPr>
        <w:t>(1986)</w:t>
      </w:r>
      <w:r w:rsidR="00CD3EB2">
        <w:rPr>
          <w:rFonts w:ascii="Times New Roman" w:hAnsi="Times New Roman" w:cs="Times New Roman"/>
          <w:color w:val="000000"/>
          <w:sz w:val="24"/>
          <w:szCs w:val="24"/>
          <w:lang w:val="pt-BR"/>
        </w:rPr>
        <w:t>,</w:t>
      </w:r>
      <w:r w:rsidR="0036395B" w:rsidRPr="009A66CF">
        <w:rPr>
          <w:rFonts w:ascii="Times New Roman" w:hAnsi="Times New Roman" w:cs="Times New Roman"/>
          <w:color w:val="000000"/>
          <w:sz w:val="24"/>
          <w:szCs w:val="24"/>
          <w:lang w:val="pt-BR"/>
        </w:rPr>
        <w:t xml:space="preserve"> valoriza a utilização dos jogos para o ensino da Matemática, sobretudo porque eles não apenas divertem, mas também extrai das actividades materiais suficientes para gerar conhecimento, interessar e fazer com que os estudantes pensem com certa motivação.</w:t>
      </w:r>
    </w:p>
    <w:p w:rsidR="0036395B" w:rsidRPr="009A66CF" w:rsidRDefault="0036395B" w:rsidP="009A66CF">
      <w:pPr>
        <w:spacing w:line="360" w:lineRule="auto"/>
        <w:ind w:firstLine="360"/>
        <w:jc w:val="both"/>
        <w:rPr>
          <w:rFonts w:ascii="Times New Roman" w:hAnsi="Times New Roman" w:cs="Times New Roman"/>
          <w:color w:val="000000"/>
          <w:sz w:val="24"/>
          <w:szCs w:val="24"/>
          <w:lang w:val="pt-BR"/>
        </w:rPr>
      </w:pPr>
      <w:r w:rsidRPr="009A66CF">
        <w:rPr>
          <w:rFonts w:ascii="Times New Roman" w:hAnsi="Times New Roman" w:cs="Times New Roman"/>
          <w:color w:val="000000"/>
          <w:sz w:val="24"/>
          <w:szCs w:val="24"/>
          <w:lang w:val="pt-BR"/>
        </w:rPr>
        <w:t xml:space="preserve">De acordo com </w:t>
      </w:r>
      <w:r w:rsidR="004B5CA7" w:rsidRPr="009A66CF">
        <w:rPr>
          <w:rFonts w:ascii="Times New Roman" w:hAnsi="Times New Roman" w:cs="Times New Roman"/>
          <w:color w:val="000000"/>
          <w:sz w:val="24"/>
          <w:szCs w:val="24"/>
          <w:lang w:val="pt-BR"/>
        </w:rPr>
        <w:t xml:space="preserve">BORIN </w:t>
      </w:r>
      <w:r w:rsidRPr="009A66CF">
        <w:rPr>
          <w:rFonts w:ascii="Times New Roman" w:hAnsi="Times New Roman" w:cs="Times New Roman"/>
          <w:color w:val="000000"/>
          <w:sz w:val="24"/>
          <w:szCs w:val="24"/>
          <w:lang w:val="pt-BR"/>
        </w:rPr>
        <w:t>(1996), um dos motivos para a introdução de jogos nas aulas de Matemática é a possibilidade de diminuir bloqueios (</w:t>
      </w:r>
      <w:r w:rsidR="00AD435B" w:rsidRPr="009A66CF">
        <w:rPr>
          <w:rFonts w:ascii="Times New Roman" w:hAnsi="Times New Roman" w:cs="Times New Roman"/>
          <w:color w:val="000000"/>
          <w:sz w:val="24"/>
          <w:szCs w:val="24"/>
          <w:lang w:val="pt-BR"/>
        </w:rPr>
        <w:t>psicológicos</w:t>
      </w:r>
      <w:r w:rsidRPr="009A66CF">
        <w:rPr>
          <w:rFonts w:ascii="Times New Roman" w:hAnsi="Times New Roman" w:cs="Times New Roman"/>
          <w:color w:val="000000"/>
          <w:sz w:val="24"/>
          <w:szCs w:val="24"/>
          <w:lang w:val="pt-BR"/>
        </w:rPr>
        <w:t>) apresentados pelos alunos. Assim sendo, o ensino da Matemática na Educação deve priorizar o avanço do conhecimento das crianças perante situações significativas de aprendizagem, sendo que o ensino por meio dos jogos deve acontecer de forma a auxiliar no ensino do conteúdo, propiciando a aquisição de habilidades e o desenvolvimento operatório da criança.</w:t>
      </w:r>
    </w:p>
    <w:p w:rsidR="00CD3EB2" w:rsidRDefault="0036395B" w:rsidP="00CD3EB2">
      <w:pPr>
        <w:spacing w:line="360" w:lineRule="auto"/>
        <w:ind w:firstLine="360"/>
        <w:jc w:val="both"/>
        <w:rPr>
          <w:rFonts w:ascii="Times New Roman" w:hAnsi="Times New Roman" w:cs="Times New Roman"/>
          <w:color w:val="000000"/>
          <w:sz w:val="24"/>
          <w:szCs w:val="24"/>
          <w:lang w:val="pt-BR"/>
        </w:rPr>
      </w:pPr>
      <w:r w:rsidRPr="009A66CF">
        <w:rPr>
          <w:rFonts w:ascii="Times New Roman" w:hAnsi="Times New Roman" w:cs="Times New Roman"/>
          <w:color w:val="000000"/>
          <w:sz w:val="24"/>
          <w:szCs w:val="24"/>
          <w:lang w:val="pt-BR"/>
        </w:rPr>
        <w:t xml:space="preserve">Considera-se </w:t>
      </w:r>
      <w:r w:rsidR="00F808B0" w:rsidRPr="009A66CF">
        <w:rPr>
          <w:rFonts w:ascii="Times New Roman" w:hAnsi="Times New Roman" w:cs="Times New Roman"/>
          <w:color w:val="000000"/>
          <w:sz w:val="24"/>
          <w:szCs w:val="24"/>
          <w:lang w:val="pt-BR"/>
        </w:rPr>
        <w:t xml:space="preserve">que </w:t>
      </w:r>
      <w:r w:rsidRPr="009A66CF">
        <w:rPr>
          <w:rFonts w:ascii="Times New Roman" w:hAnsi="Times New Roman" w:cs="Times New Roman"/>
          <w:color w:val="000000"/>
          <w:sz w:val="24"/>
          <w:szCs w:val="24"/>
          <w:lang w:val="pt-BR"/>
        </w:rPr>
        <w:t>a medida em que introduzimos um determinado tipo de jogo com uma bagagem didáctica, buscamos uma motivação de modo a criar uma construção do conhecimento.</w:t>
      </w:r>
    </w:p>
    <w:p w:rsidR="00B436FB" w:rsidRPr="009A66CF" w:rsidRDefault="009D2C80" w:rsidP="009A66CF">
      <w:pPr>
        <w:spacing w:line="360" w:lineRule="auto"/>
        <w:ind w:firstLine="360"/>
        <w:jc w:val="both"/>
        <w:rPr>
          <w:rFonts w:ascii="Times New Roman" w:hAnsi="Times New Roman" w:cs="Times New Roman"/>
          <w:sz w:val="24"/>
          <w:szCs w:val="24"/>
          <w:lang w:val="pt-BR"/>
        </w:rPr>
      </w:pPr>
      <w:r w:rsidRPr="009A66CF">
        <w:rPr>
          <w:rFonts w:ascii="Times New Roman" w:hAnsi="Times New Roman" w:cs="Times New Roman"/>
          <w:sz w:val="24"/>
          <w:szCs w:val="24"/>
          <w:lang w:val="pt-BR"/>
        </w:rPr>
        <w:t xml:space="preserve">A motivação é um factor importante na parte dos alunos assim como dos professores nas aulas de Matemática. O factor criatividade e a falta do conhecimento da realidade do ensino em que nos </w:t>
      </w:r>
      <w:r w:rsidR="00026084" w:rsidRPr="009A66CF">
        <w:rPr>
          <w:rFonts w:ascii="Times New Roman" w:hAnsi="Times New Roman" w:cs="Times New Roman"/>
          <w:sz w:val="24"/>
          <w:szCs w:val="24"/>
          <w:lang w:val="pt-BR"/>
        </w:rPr>
        <w:t>i</w:t>
      </w:r>
      <w:r w:rsidRPr="009A66CF">
        <w:rPr>
          <w:rFonts w:ascii="Times New Roman" w:hAnsi="Times New Roman" w:cs="Times New Roman"/>
          <w:sz w:val="24"/>
          <w:szCs w:val="24"/>
          <w:lang w:val="pt-BR"/>
        </w:rPr>
        <w:t>nserimos é colocado aos alunos da 8ª classe da Escola Secundária Geral Aeroporto Expansão-Quelimane, concretamente os do curso nocturno.</w:t>
      </w:r>
      <w:r w:rsidR="00CD3EB2">
        <w:rPr>
          <w:rFonts w:ascii="Times New Roman" w:hAnsi="Times New Roman" w:cs="Times New Roman"/>
          <w:sz w:val="24"/>
          <w:szCs w:val="24"/>
          <w:lang w:val="pt-BR"/>
        </w:rPr>
        <w:t xml:space="preserve"> </w:t>
      </w:r>
      <w:r w:rsidR="00B436FB" w:rsidRPr="009A66CF">
        <w:rPr>
          <w:rFonts w:ascii="Times New Roman" w:hAnsi="Times New Roman" w:cs="Times New Roman"/>
          <w:sz w:val="24"/>
          <w:szCs w:val="24"/>
          <w:lang w:val="pt-BR"/>
        </w:rPr>
        <w:t>O professor no seu papel como mediador, deve-se pre</w:t>
      </w:r>
      <w:r w:rsidR="00026084" w:rsidRPr="009A66CF">
        <w:rPr>
          <w:rFonts w:ascii="Times New Roman" w:hAnsi="Times New Roman" w:cs="Times New Roman"/>
          <w:sz w:val="24"/>
          <w:szCs w:val="24"/>
          <w:lang w:val="pt-BR"/>
        </w:rPr>
        <w:t>o</w:t>
      </w:r>
      <w:r w:rsidR="00B436FB" w:rsidRPr="009A66CF">
        <w:rPr>
          <w:rFonts w:ascii="Times New Roman" w:hAnsi="Times New Roman" w:cs="Times New Roman"/>
          <w:sz w:val="24"/>
          <w:szCs w:val="24"/>
          <w:lang w:val="pt-BR"/>
        </w:rPr>
        <w:t>cupar na</w:t>
      </w:r>
      <w:r w:rsidRPr="009A66CF">
        <w:rPr>
          <w:rFonts w:ascii="Times New Roman" w:hAnsi="Times New Roman" w:cs="Times New Roman"/>
          <w:sz w:val="24"/>
          <w:szCs w:val="24"/>
          <w:lang w:val="pt-BR"/>
        </w:rPr>
        <w:t xml:space="preserve"> maximiza</w:t>
      </w:r>
      <w:r w:rsidR="00B436FB" w:rsidRPr="009A66CF">
        <w:rPr>
          <w:rFonts w:ascii="Times New Roman" w:hAnsi="Times New Roman" w:cs="Times New Roman"/>
          <w:sz w:val="24"/>
          <w:szCs w:val="24"/>
          <w:lang w:val="pt-BR"/>
        </w:rPr>
        <w:t>ção do</w:t>
      </w:r>
      <w:r w:rsidRPr="009A66CF">
        <w:rPr>
          <w:rFonts w:ascii="Times New Roman" w:hAnsi="Times New Roman" w:cs="Times New Roman"/>
          <w:sz w:val="24"/>
          <w:szCs w:val="24"/>
          <w:lang w:val="pt-BR"/>
        </w:rPr>
        <w:t xml:space="preserve"> </w:t>
      </w:r>
      <w:r w:rsidR="00B436FB" w:rsidRPr="009A66CF">
        <w:rPr>
          <w:rFonts w:ascii="Times New Roman" w:hAnsi="Times New Roman" w:cs="Times New Roman"/>
          <w:sz w:val="24"/>
          <w:szCs w:val="24"/>
          <w:lang w:val="pt-BR"/>
        </w:rPr>
        <w:t>P</w:t>
      </w:r>
      <w:r w:rsidR="00CD3EB2">
        <w:rPr>
          <w:rFonts w:ascii="Times New Roman" w:hAnsi="Times New Roman" w:cs="Times New Roman"/>
          <w:sz w:val="24"/>
          <w:szCs w:val="24"/>
          <w:lang w:val="pt-BR"/>
        </w:rPr>
        <w:t xml:space="preserve">rocesso de </w:t>
      </w:r>
      <w:r w:rsidR="00B436FB" w:rsidRPr="009A66CF">
        <w:rPr>
          <w:rFonts w:ascii="Times New Roman" w:hAnsi="Times New Roman" w:cs="Times New Roman"/>
          <w:sz w:val="24"/>
          <w:szCs w:val="24"/>
          <w:lang w:val="pt-BR"/>
        </w:rPr>
        <w:t>E</w:t>
      </w:r>
      <w:r w:rsidR="00CD3EB2">
        <w:rPr>
          <w:rFonts w:ascii="Times New Roman" w:hAnsi="Times New Roman" w:cs="Times New Roman"/>
          <w:sz w:val="24"/>
          <w:szCs w:val="24"/>
          <w:lang w:val="pt-BR"/>
        </w:rPr>
        <w:t xml:space="preserve">nsino e </w:t>
      </w:r>
      <w:r w:rsidR="00B436FB" w:rsidRPr="009A66CF">
        <w:rPr>
          <w:rFonts w:ascii="Times New Roman" w:hAnsi="Times New Roman" w:cs="Times New Roman"/>
          <w:sz w:val="24"/>
          <w:szCs w:val="24"/>
          <w:lang w:val="pt-BR"/>
        </w:rPr>
        <w:t>A</w:t>
      </w:r>
      <w:r w:rsidR="00CD3EB2">
        <w:rPr>
          <w:rFonts w:ascii="Times New Roman" w:hAnsi="Times New Roman" w:cs="Times New Roman"/>
          <w:sz w:val="24"/>
          <w:szCs w:val="24"/>
          <w:lang w:val="pt-BR"/>
        </w:rPr>
        <w:t>prendizagem</w:t>
      </w:r>
      <w:r w:rsidR="00B436FB" w:rsidRPr="009A66CF">
        <w:rPr>
          <w:rFonts w:ascii="Times New Roman" w:hAnsi="Times New Roman" w:cs="Times New Roman"/>
          <w:sz w:val="24"/>
          <w:szCs w:val="24"/>
          <w:lang w:val="pt-BR"/>
        </w:rPr>
        <w:t xml:space="preserve"> aplicando a</w:t>
      </w:r>
      <w:r w:rsidRPr="009A66CF">
        <w:rPr>
          <w:rFonts w:ascii="Times New Roman" w:hAnsi="Times New Roman" w:cs="Times New Roman"/>
          <w:sz w:val="24"/>
          <w:szCs w:val="24"/>
          <w:lang w:val="pt-BR"/>
        </w:rPr>
        <w:t xml:space="preserve"> </w:t>
      </w:r>
      <w:r w:rsidR="00CD3EB2" w:rsidRPr="009A66CF">
        <w:rPr>
          <w:rFonts w:ascii="Times New Roman" w:hAnsi="Times New Roman" w:cs="Times New Roman"/>
          <w:sz w:val="24"/>
          <w:szCs w:val="24"/>
          <w:lang w:val="pt-BR"/>
        </w:rPr>
        <w:t>criatividade</w:t>
      </w:r>
      <w:r w:rsidRPr="009A66CF">
        <w:rPr>
          <w:rFonts w:ascii="Times New Roman" w:hAnsi="Times New Roman" w:cs="Times New Roman"/>
          <w:sz w:val="24"/>
          <w:szCs w:val="24"/>
          <w:lang w:val="pt-BR"/>
        </w:rPr>
        <w:t xml:space="preserve"> de modo </w:t>
      </w:r>
      <w:r w:rsidR="00B436FB" w:rsidRPr="009A66CF">
        <w:rPr>
          <w:rFonts w:ascii="Times New Roman" w:hAnsi="Times New Roman" w:cs="Times New Roman"/>
          <w:sz w:val="24"/>
          <w:szCs w:val="24"/>
          <w:lang w:val="pt-BR"/>
        </w:rPr>
        <w:t xml:space="preserve">a </w:t>
      </w:r>
      <w:r w:rsidR="00CD3EB2" w:rsidRPr="009A66CF">
        <w:rPr>
          <w:rFonts w:ascii="Times New Roman" w:hAnsi="Times New Roman" w:cs="Times New Roman"/>
          <w:sz w:val="24"/>
          <w:szCs w:val="24"/>
          <w:lang w:val="pt-BR"/>
        </w:rPr>
        <w:t>cumprir</w:t>
      </w:r>
      <w:r w:rsidR="00B436FB" w:rsidRPr="009A66CF">
        <w:rPr>
          <w:rFonts w:ascii="Times New Roman" w:hAnsi="Times New Roman" w:cs="Times New Roman"/>
          <w:sz w:val="24"/>
          <w:szCs w:val="24"/>
          <w:lang w:val="pt-BR"/>
        </w:rPr>
        <w:t xml:space="preserve"> com os objectivos do triângulo didáctico</w:t>
      </w:r>
      <w:r w:rsidR="00026084" w:rsidRPr="009A66CF">
        <w:rPr>
          <w:rStyle w:val="Refdenotaderodap"/>
          <w:rFonts w:ascii="Times New Roman" w:hAnsi="Times New Roman" w:cs="Times New Roman"/>
          <w:sz w:val="24"/>
          <w:szCs w:val="24"/>
          <w:lang w:val="pt-BR"/>
        </w:rPr>
        <w:footnoteReference w:id="2"/>
      </w:r>
      <w:r w:rsidR="00B436FB" w:rsidRPr="009A66CF">
        <w:rPr>
          <w:rFonts w:ascii="Times New Roman" w:hAnsi="Times New Roman" w:cs="Times New Roman"/>
          <w:sz w:val="24"/>
          <w:szCs w:val="24"/>
          <w:lang w:val="pt-BR"/>
        </w:rPr>
        <w:t>.</w:t>
      </w:r>
    </w:p>
    <w:p w:rsidR="00AD435B" w:rsidRDefault="009D2C80" w:rsidP="00AD435B">
      <w:pPr>
        <w:spacing w:line="360" w:lineRule="auto"/>
        <w:ind w:firstLine="360"/>
        <w:jc w:val="both"/>
        <w:rPr>
          <w:rFonts w:ascii="Times New Roman" w:hAnsi="Times New Roman" w:cs="Times New Roman"/>
          <w:sz w:val="24"/>
          <w:szCs w:val="24"/>
          <w:lang w:val="pt-BR"/>
        </w:rPr>
      </w:pPr>
      <w:r w:rsidRPr="009A66CF">
        <w:rPr>
          <w:rFonts w:ascii="Times New Roman" w:hAnsi="Times New Roman" w:cs="Times New Roman"/>
          <w:sz w:val="24"/>
          <w:szCs w:val="24"/>
          <w:lang w:val="pt-BR"/>
        </w:rPr>
        <w:t xml:space="preserve">Esta situação </w:t>
      </w:r>
      <w:r w:rsidR="00583A10">
        <w:rPr>
          <w:rFonts w:ascii="Times New Roman" w:hAnsi="Times New Roman" w:cs="Times New Roman"/>
          <w:sz w:val="24"/>
          <w:szCs w:val="24"/>
          <w:lang w:val="pt-BR"/>
        </w:rPr>
        <w:t xml:space="preserve">acontece perante um olhar </w:t>
      </w:r>
      <w:r w:rsidRPr="009A66CF">
        <w:rPr>
          <w:rFonts w:ascii="Times New Roman" w:hAnsi="Times New Roman" w:cs="Times New Roman"/>
          <w:sz w:val="24"/>
          <w:szCs w:val="24"/>
          <w:lang w:val="pt-BR"/>
        </w:rPr>
        <w:t xml:space="preserve">nos jogos didácticos matemáticos na sala de aulas. </w:t>
      </w:r>
      <w:r w:rsidR="00B77553">
        <w:rPr>
          <w:rFonts w:ascii="Times New Roman" w:hAnsi="Times New Roman" w:cs="Times New Roman"/>
          <w:sz w:val="24"/>
          <w:szCs w:val="24"/>
          <w:lang w:val="pt-BR"/>
        </w:rPr>
        <w:t>Onde</w:t>
      </w:r>
      <w:r w:rsidR="0070673A">
        <w:rPr>
          <w:rFonts w:ascii="Times New Roman" w:hAnsi="Times New Roman" w:cs="Times New Roman"/>
          <w:sz w:val="24"/>
          <w:szCs w:val="24"/>
          <w:lang w:val="pt-BR"/>
        </w:rPr>
        <w:t>, c</w:t>
      </w:r>
      <w:r w:rsidRPr="009A66CF">
        <w:rPr>
          <w:rFonts w:ascii="Times New Roman" w:hAnsi="Times New Roman" w:cs="Times New Roman"/>
          <w:sz w:val="24"/>
          <w:szCs w:val="24"/>
          <w:lang w:val="pt-BR"/>
        </w:rPr>
        <w:t>om base nos pressupostos acima referenciados leva</w:t>
      </w:r>
      <w:r w:rsidR="0070673A">
        <w:rPr>
          <w:rFonts w:ascii="Times New Roman" w:hAnsi="Times New Roman" w:cs="Times New Roman"/>
          <w:sz w:val="24"/>
          <w:szCs w:val="24"/>
          <w:lang w:val="pt-BR"/>
        </w:rPr>
        <w:t xml:space="preserve">nta-se o seguinte problema: </w:t>
      </w:r>
      <w:r w:rsidR="0070673A" w:rsidRPr="001A5B95">
        <w:rPr>
          <w:rFonts w:ascii="Times New Roman" w:hAnsi="Times New Roman" w:cs="Times New Roman"/>
          <w:bCs/>
          <w:i/>
          <w:sz w:val="24"/>
          <w:szCs w:val="24"/>
          <w:lang w:val="pt-BR"/>
        </w:rPr>
        <w:t>q</w:t>
      </w:r>
      <w:r w:rsidRPr="001A5B95">
        <w:rPr>
          <w:rFonts w:ascii="Times New Roman" w:hAnsi="Times New Roman" w:cs="Times New Roman"/>
          <w:bCs/>
          <w:i/>
          <w:sz w:val="24"/>
          <w:szCs w:val="24"/>
          <w:lang w:val="pt-BR"/>
        </w:rPr>
        <w:t xml:space="preserve">uais são as potencialidades que os </w:t>
      </w:r>
      <w:r w:rsidRPr="001A5B95">
        <w:rPr>
          <w:rFonts w:ascii="Times New Roman" w:hAnsi="Times New Roman" w:cs="Times New Roman"/>
          <w:i/>
          <w:sz w:val="24"/>
          <w:szCs w:val="24"/>
          <w:lang w:val="pt-BR"/>
        </w:rPr>
        <w:t xml:space="preserve">jogos </w:t>
      </w:r>
      <w:r w:rsidR="00827830" w:rsidRPr="001A5B95">
        <w:rPr>
          <w:rFonts w:ascii="Times New Roman" w:hAnsi="Times New Roman" w:cs="Times New Roman"/>
          <w:i/>
          <w:sz w:val="24"/>
          <w:szCs w:val="24"/>
          <w:lang w:val="pt-BR"/>
        </w:rPr>
        <w:t>didácticos matemáticos</w:t>
      </w:r>
      <w:r w:rsidRPr="001A5B95">
        <w:rPr>
          <w:rFonts w:ascii="Times New Roman" w:hAnsi="Times New Roman" w:cs="Times New Roman"/>
          <w:i/>
          <w:sz w:val="24"/>
          <w:szCs w:val="24"/>
          <w:lang w:val="pt-BR"/>
        </w:rPr>
        <w:t xml:space="preserve"> na sala de aulas</w:t>
      </w:r>
      <w:r w:rsidRPr="001A5B95">
        <w:rPr>
          <w:rFonts w:ascii="Times New Roman" w:hAnsi="Times New Roman" w:cs="Times New Roman"/>
          <w:bCs/>
          <w:i/>
          <w:sz w:val="24"/>
          <w:szCs w:val="24"/>
          <w:lang w:val="pt-BR"/>
        </w:rPr>
        <w:t xml:space="preserve"> poderão trazer par</w:t>
      </w:r>
      <w:r w:rsidR="00583A10" w:rsidRPr="001A5B95">
        <w:rPr>
          <w:rFonts w:ascii="Times New Roman" w:hAnsi="Times New Roman" w:cs="Times New Roman"/>
          <w:bCs/>
          <w:i/>
          <w:sz w:val="24"/>
          <w:szCs w:val="24"/>
          <w:lang w:val="pt-BR"/>
        </w:rPr>
        <w:t>a</w:t>
      </w:r>
      <w:r w:rsidRPr="001A5B95">
        <w:rPr>
          <w:rFonts w:ascii="Times New Roman" w:hAnsi="Times New Roman" w:cs="Times New Roman"/>
          <w:bCs/>
          <w:i/>
          <w:sz w:val="24"/>
          <w:szCs w:val="24"/>
          <w:lang w:val="pt-BR"/>
        </w:rPr>
        <w:t xml:space="preserve"> uma mediação e assimilação motivadora, tendo em conta as condições reais do ensino no nosso país?</w:t>
      </w:r>
    </w:p>
    <w:p w:rsidR="00381339" w:rsidRDefault="00381339">
      <w:pPr>
        <w:rPr>
          <w:rFonts w:ascii="Times New Roman" w:hAnsi="Times New Roman" w:cs="Times New Roman"/>
          <w:b/>
          <w:sz w:val="28"/>
          <w:szCs w:val="28"/>
          <w:lang w:val="pt-BR"/>
        </w:rPr>
      </w:pPr>
      <w:r>
        <w:rPr>
          <w:rFonts w:ascii="Times New Roman" w:hAnsi="Times New Roman" w:cs="Times New Roman"/>
          <w:b/>
          <w:sz w:val="28"/>
          <w:szCs w:val="28"/>
          <w:lang w:val="pt-BR"/>
        </w:rPr>
        <w:br w:type="page"/>
      </w:r>
    </w:p>
    <w:p w:rsidR="004A62B2" w:rsidRPr="00EA5375" w:rsidRDefault="004A62B2" w:rsidP="00EA5375">
      <w:pPr>
        <w:spacing w:line="360" w:lineRule="auto"/>
        <w:jc w:val="both"/>
        <w:rPr>
          <w:rFonts w:ascii="Times New Roman" w:hAnsi="Times New Roman" w:cs="Times New Roman"/>
          <w:b/>
          <w:sz w:val="28"/>
          <w:szCs w:val="28"/>
          <w:lang w:val="pt-BR"/>
        </w:rPr>
      </w:pPr>
      <w:r w:rsidRPr="00EA5375">
        <w:rPr>
          <w:rFonts w:ascii="Times New Roman" w:hAnsi="Times New Roman" w:cs="Times New Roman"/>
          <w:b/>
          <w:sz w:val="28"/>
          <w:szCs w:val="28"/>
          <w:lang w:val="pt-BR"/>
        </w:rPr>
        <w:lastRenderedPageBreak/>
        <w:t xml:space="preserve">Implementação do Jogo 20 “Uahya” e a Introdução ao Conceito de Sucessões </w:t>
      </w:r>
    </w:p>
    <w:p w:rsidR="009D2C80" w:rsidRDefault="009D2C80" w:rsidP="00AD435B">
      <w:pPr>
        <w:spacing w:line="360" w:lineRule="auto"/>
        <w:ind w:firstLine="360"/>
        <w:jc w:val="both"/>
        <w:rPr>
          <w:rFonts w:ascii="Times New Roman" w:hAnsi="Times New Roman" w:cs="Times New Roman"/>
          <w:sz w:val="24"/>
          <w:szCs w:val="24"/>
          <w:lang w:val="pt-BR"/>
        </w:rPr>
      </w:pPr>
      <w:r w:rsidRPr="009A66CF">
        <w:rPr>
          <w:rFonts w:ascii="Times New Roman" w:hAnsi="Times New Roman" w:cs="Times New Roman"/>
          <w:sz w:val="24"/>
          <w:szCs w:val="24"/>
          <w:lang w:val="pt-BR"/>
        </w:rPr>
        <w:t>A motivação para a escolha deste tema, deveu-se ao facto de uma experiência efectuada pelo autor na Escola Secundária Geral Aeroporto Expansão</w:t>
      </w:r>
      <w:r w:rsidR="00116527">
        <w:rPr>
          <w:rFonts w:ascii="Times New Roman" w:hAnsi="Times New Roman" w:cs="Times New Roman"/>
          <w:sz w:val="24"/>
          <w:szCs w:val="24"/>
          <w:lang w:val="pt-BR"/>
        </w:rPr>
        <w:t xml:space="preserve"> – </w:t>
      </w:r>
      <w:r w:rsidRPr="009A66CF">
        <w:rPr>
          <w:rFonts w:ascii="Times New Roman" w:hAnsi="Times New Roman" w:cs="Times New Roman"/>
          <w:sz w:val="24"/>
          <w:szCs w:val="24"/>
          <w:lang w:val="pt-BR"/>
        </w:rPr>
        <w:t xml:space="preserve">Quelimane, onde </w:t>
      </w:r>
      <w:r w:rsidR="00AD435B" w:rsidRPr="009A66CF">
        <w:rPr>
          <w:rFonts w:ascii="Times New Roman" w:hAnsi="Times New Roman" w:cs="Times New Roman"/>
          <w:sz w:val="24"/>
          <w:szCs w:val="24"/>
          <w:lang w:val="pt-BR"/>
        </w:rPr>
        <w:t>introduziu-se</w:t>
      </w:r>
      <w:r w:rsidRPr="009A66CF">
        <w:rPr>
          <w:rFonts w:ascii="Times New Roman" w:hAnsi="Times New Roman" w:cs="Times New Roman"/>
          <w:sz w:val="24"/>
          <w:szCs w:val="24"/>
          <w:lang w:val="pt-BR"/>
        </w:rPr>
        <w:t xml:space="preserve"> um jogo durante uma aula de Matemática no curso nocturno durante as Práticas Pedagógicas III, trazendo resu</w:t>
      </w:r>
      <w:r w:rsidR="00EE0888">
        <w:rPr>
          <w:rFonts w:ascii="Times New Roman" w:hAnsi="Times New Roman" w:cs="Times New Roman"/>
          <w:sz w:val="24"/>
          <w:szCs w:val="24"/>
          <w:lang w:val="pt-BR"/>
        </w:rPr>
        <w:t>ltados positivos e apreciáveis com um e</w:t>
      </w:r>
      <w:r w:rsidRPr="009A66CF">
        <w:rPr>
          <w:rFonts w:ascii="Times New Roman" w:hAnsi="Times New Roman" w:cs="Times New Roman"/>
          <w:sz w:val="24"/>
          <w:szCs w:val="24"/>
          <w:lang w:val="pt-BR"/>
        </w:rPr>
        <w:t>levado valor didáctico,</w:t>
      </w:r>
      <w:r w:rsidRPr="009A66CF">
        <w:rPr>
          <w:rFonts w:ascii="Times New Roman" w:hAnsi="Times New Roman" w:cs="Times New Roman"/>
          <w:color w:val="FF0000"/>
          <w:sz w:val="24"/>
          <w:szCs w:val="24"/>
          <w:lang w:val="pt-BR"/>
        </w:rPr>
        <w:t xml:space="preserve"> </w:t>
      </w:r>
      <w:r w:rsidRPr="009A66CF">
        <w:rPr>
          <w:rFonts w:ascii="Times New Roman" w:hAnsi="Times New Roman" w:cs="Times New Roman"/>
          <w:sz w:val="24"/>
          <w:szCs w:val="24"/>
          <w:lang w:val="pt-BR"/>
        </w:rPr>
        <w:t>pedagógico e educacional.</w:t>
      </w:r>
    </w:p>
    <w:p w:rsidR="005D140D" w:rsidRDefault="00481E86" w:rsidP="005D140D">
      <w:pPr>
        <w:spacing w:line="360" w:lineRule="auto"/>
        <w:ind w:firstLine="36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Considerou-se de elevado valor didáctico </w:t>
      </w:r>
      <w:r w:rsidR="009D2C80" w:rsidRPr="009A66CF">
        <w:rPr>
          <w:rFonts w:ascii="Times New Roman" w:hAnsi="Times New Roman" w:cs="Times New Roman"/>
          <w:sz w:val="24"/>
          <w:szCs w:val="24"/>
          <w:lang w:val="pt-BR"/>
        </w:rPr>
        <w:t xml:space="preserve">a medida em que os jogos em si não carregam a capacidade de desenvolvimento conceitual, porém considera-se que eles acabam suprindo certas necessidades e funções vitais ao desenvolvimento intelectual e consequentemente da aprendizagem. </w:t>
      </w:r>
      <w:r w:rsidR="009D2C80" w:rsidRPr="009A66CF">
        <w:rPr>
          <w:rFonts w:ascii="Times New Roman" w:hAnsi="Times New Roman" w:cs="Times New Roman"/>
          <w:color w:val="000000"/>
          <w:sz w:val="24"/>
          <w:szCs w:val="24"/>
          <w:lang w:val="pt-BR"/>
        </w:rPr>
        <w:t xml:space="preserve">Mesmo que estas </w:t>
      </w:r>
      <w:proofErr w:type="spellStart"/>
      <w:r w:rsidR="009D2C80" w:rsidRPr="009A66CF">
        <w:rPr>
          <w:rFonts w:ascii="Times New Roman" w:hAnsi="Times New Roman" w:cs="Times New Roman"/>
          <w:color w:val="000000"/>
          <w:sz w:val="24"/>
          <w:szCs w:val="24"/>
          <w:lang w:val="pt-BR"/>
        </w:rPr>
        <w:t>acções</w:t>
      </w:r>
      <w:proofErr w:type="spellEnd"/>
      <w:r w:rsidR="009D2C80" w:rsidRPr="009A66CF">
        <w:rPr>
          <w:rFonts w:ascii="Times New Roman" w:hAnsi="Times New Roman" w:cs="Times New Roman"/>
          <w:color w:val="000000"/>
          <w:sz w:val="24"/>
          <w:szCs w:val="24"/>
          <w:lang w:val="pt-BR"/>
        </w:rPr>
        <w:t xml:space="preserve"> não representem aprendizado imediato, elas servem, ao menos, como exercícios de estruturas e habilidades, o que vem a desenvolver certos potenciais no indivíduo, até mesmo quando são encaradas somente como passatempos. O mediador não interpreta mas deve poder compreender as manifestações simbólicas e procurar adequar as a</w:t>
      </w:r>
      <w:r w:rsidR="0044192F" w:rsidRPr="009A66CF">
        <w:rPr>
          <w:rFonts w:ascii="Times New Roman" w:hAnsi="Times New Roman" w:cs="Times New Roman"/>
          <w:color w:val="000000"/>
          <w:sz w:val="24"/>
          <w:szCs w:val="24"/>
          <w:lang w:val="pt-BR"/>
        </w:rPr>
        <w:t>c</w:t>
      </w:r>
      <w:r w:rsidR="009D2C80" w:rsidRPr="009A66CF">
        <w:rPr>
          <w:rFonts w:ascii="Times New Roman" w:hAnsi="Times New Roman" w:cs="Times New Roman"/>
          <w:color w:val="000000"/>
          <w:sz w:val="24"/>
          <w:szCs w:val="24"/>
          <w:lang w:val="pt-BR"/>
        </w:rPr>
        <w:t>tividades lúdicas às necessidades dos alunos.</w:t>
      </w:r>
    </w:p>
    <w:p w:rsidR="005D140D" w:rsidRDefault="005D140D" w:rsidP="005D140D">
      <w:pPr>
        <w:spacing w:line="360" w:lineRule="auto"/>
        <w:ind w:firstLine="36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Para o </w:t>
      </w:r>
      <w:r w:rsidRPr="005D140D">
        <w:rPr>
          <w:rFonts w:ascii="Times New Roman" w:hAnsi="Times New Roman" w:cs="Times New Roman"/>
          <w:sz w:val="24"/>
          <w:szCs w:val="24"/>
          <w:lang w:val="pt-BR"/>
        </w:rPr>
        <w:t>v</w:t>
      </w:r>
      <w:r w:rsidR="009D2C80" w:rsidRPr="005D140D">
        <w:rPr>
          <w:rFonts w:ascii="Times New Roman" w:hAnsi="Times New Roman" w:cs="Times New Roman"/>
          <w:sz w:val="24"/>
          <w:szCs w:val="24"/>
          <w:lang w:val="pt-BR"/>
        </w:rPr>
        <w:t>alor pedagógico</w:t>
      </w:r>
      <w:r>
        <w:rPr>
          <w:rFonts w:ascii="Times New Roman" w:hAnsi="Times New Roman" w:cs="Times New Roman"/>
          <w:sz w:val="24"/>
          <w:szCs w:val="24"/>
          <w:lang w:val="pt-BR"/>
        </w:rPr>
        <w:t>, verificou-se</w:t>
      </w:r>
      <w:r w:rsidR="009D2C80" w:rsidRPr="009A66CF">
        <w:rPr>
          <w:rFonts w:ascii="Times New Roman" w:hAnsi="Times New Roman" w:cs="Times New Roman"/>
          <w:sz w:val="24"/>
          <w:szCs w:val="24"/>
          <w:lang w:val="pt-BR"/>
        </w:rPr>
        <w:t xml:space="preserve"> </w:t>
      </w:r>
      <w:r>
        <w:rPr>
          <w:rFonts w:ascii="Times New Roman" w:hAnsi="Times New Roman" w:cs="Times New Roman"/>
          <w:sz w:val="24"/>
          <w:szCs w:val="24"/>
          <w:lang w:val="pt-BR"/>
        </w:rPr>
        <w:t>ao se considerar</w:t>
      </w:r>
      <w:r w:rsidR="009D2C80" w:rsidRPr="009A66CF">
        <w:rPr>
          <w:rFonts w:ascii="Times New Roman" w:hAnsi="Times New Roman" w:cs="Times New Roman"/>
          <w:sz w:val="24"/>
          <w:szCs w:val="24"/>
          <w:lang w:val="pt-BR"/>
        </w:rPr>
        <w:t xml:space="preserve"> o jogo </w:t>
      </w:r>
      <w:r>
        <w:rPr>
          <w:rFonts w:ascii="Times New Roman" w:hAnsi="Times New Roman" w:cs="Times New Roman"/>
          <w:sz w:val="24"/>
          <w:szCs w:val="24"/>
          <w:lang w:val="pt-BR"/>
        </w:rPr>
        <w:t>como</w:t>
      </w:r>
      <w:r w:rsidR="009D2C80" w:rsidRPr="009A66CF">
        <w:rPr>
          <w:rFonts w:ascii="Times New Roman" w:hAnsi="Times New Roman" w:cs="Times New Roman"/>
          <w:sz w:val="24"/>
          <w:szCs w:val="24"/>
          <w:lang w:val="pt-BR"/>
        </w:rPr>
        <w:t xml:space="preserve"> um óptimo recurso pedagógico na sala de aula proporcionando a relação entre parceiros e grupos o que é um factor de avanços cognitivos, pois durante os jogos a criança estabelece decisões, </w:t>
      </w:r>
      <w:proofErr w:type="spellStart"/>
      <w:r w:rsidR="009D2C80" w:rsidRPr="009A66CF">
        <w:rPr>
          <w:rFonts w:ascii="Times New Roman" w:hAnsi="Times New Roman" w:cs="Times New Roman"/>
          <w:sz w:val="24"/>
          <w:szCs w:val="24"/>
          <w:lang w:val="pt-BR"/>
        </w:rPr>
        <w:t>conflitua-se</w:t>
      </w:r>
      <w:proofErr w:type="spellEnd"/>
      <w:r w:rsidR="009D2C80" w:rsidRPr="009A66CF">
        <w:rPr>
          <w:rFonts w:ascii="Times New Roman" w:hAnsi="Times New Roman" w:cs="Times New Roman"/>
          <w:sz w:val="24"/>
          <w:szCs w:val="24"/>
          <w:lang w:val="pt-BR"/>
        </w:rPr>
        <w:t xml:space="preserve"> com seus adversários e reexamina seus conceitos.</w:t>
      </w:r>
    </w:p>
    <w:p w:rsidR="009D2C80" w:rsidRPr="009A66CF" w:rsidRDefault="005D140D" w:rsidP="009A66CF">
      <w:pPr>
        <w:spacing w:line="360" w:lineRule="auto"/>
        <w:ind w:firstLine="36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 </w:t>
      </w:r>
      <w:r w:rsidRPr="005D140D">
        <w:rPr>
          <w:rFonts w:ascii="Times New Roman" w:hAnsi="Times New Roman" w:cs="Times New Roman"/>
          <w:sz w:val="24"/>
          <w:szCs w:val="24"/>
          <w:lang w:val="pt-BR"/>
        </w:rPr>
        <w:t>v</w:t>
      </w:r>
      <w:r w:rsidR="009D2C80" w:rsidRPr="005D140D">
        <w:rPr>
          <w:rFonts w:ascii="Times New Roman" w:hAnsi="Times New Roman" w:cs="Times New Roman"/>
          <w:color w:val="000000" w:themeColor="text1"/>
          <w:sz w:val="24"/>
          <w:szCs w:val="24"/>
          <w:lang w:val="pt-BR"/>
        </w:rPr>
        <w:t>alor educacional</w:t>
      </w:r>
      <w:r w:rsidR="009D2C80" w:rsidRPr="009A66CF">
        <w:rPr>
          <w:rFonts w:ascii="Times New Roman" w:hAnsi="Times New Roman" w:cs="Times New Roman"/>
          <w:color w:val="000000" w:themeColor="text1"/>
          <w:sz w:val="24"/>
          <w:szCs w:val="24"/>
          <w:lang w:val="pt-BR"/>
        </w:rPr>
        <w:t xml:space="preserve"> é notado durante o uso dos jogos no contexto educacional sendo apenas situado </w:t>
      </w:r>
      <w:proofErr w:type="spellStart"/>
      <w:r w:rsidR="009D2C80" w:rsidRPr="009A66CF">
        <w:rPr>
          <w:rFonts w:ascii="Times New Roman" w:hAnsi="Times New Roman" w:cs="Times New Roman"/>
          <w:color w:val="000000" w:themeColor="text1"/>
          <w:sz w:val="24"/>
          <w:szCs w:val="24"/>
          <w:lang w:val="pt-BR"/>
        </w:rPr>
        <w:t>corre</w:t>
      </w:r>
      <w:r w:rsidR="009634EA" w:rsidRPr="009A66CF">
        <w:rPr>
          <w:rFonts w:ascii="Times New Roman" w:hAnsi="Times New Roman" w:cs="Times New Roman"/>
          <w:color w:val="000000" w:themeColor="text1"/>
          <w:sz w:val="24"/>
          <w:szCs w:val="24"/>
          <w:lang w:val="pt-BR"/>
        </w:rPr>
        <w:t>c</w:t>
      </w:r>
      <w:r w:rsidR="009D2C80" w:rsidRPr="009A66CF">
        <w:rPr>
          <w:rFonts w:ascii="Times New Roman" w:hAnsi="Times New Roman" w:cs="Times New Roman"/>
          <w:color w:val="000000" w:themeColor="text1"/>
          <w:sz w:val="24"/>
          <w:szCs w:val="24"/>
          <w:lang w:val="pt-BR"/>
        </w:rPr>
        <w:t>tamente</w:t>
      </w:r>
      <w:proofErr w:type="spellEnd"/>
      <w:r w:rsidR="009D2C80" w:rsidRPr="009A66CF">
        <w:rPr>
          <w:rFonts w:ascii="Times New Roman" w:hAnsi="Times New Roman" w:cs="Times New Roman"/>
          <w:color w:val="000000" w:themeColor="text1"/>
          <w:sz w:val="24"/>
          <w:szCs w:val="24"/>
          <w:lang w:val="pt-BR"/>
        </w:rPr>
        <w:t xml:space="preserve"> a partir da compreensão dos </w:t>
      </w:r>
      <w:proofErr w:type="spellStart"/>
      <w:r w:rsidR="009D2C80" w:rsidRPr="009A66CF">
        <w:rPr>
          <w:rFonts w:ascii="Times New Roman" w:hAnsi="Times New Roman" w:cs="Times New Roman"/>
          <w:color w:val="000000" w:themeColor="text1"/>
          <w:sz w:val="24"/>
          <w:szCs w:val="24"/>
          <w:lang w:val="pt-BR"/>
        </w:rPr>
        <w:t>factores</w:t>
      </w:r>
      <w:proofErr w:type="spellEnd"/>
      <w:r w:rsidR="009D2C80" w:rsidRPr="009A66CF">
        <w:rPr>
          <w:rFonts w:ascii="Times New Roman" w:hAnsi="Times New Roman" w:cs="Times New Roman"/>
          <w:color w:val="000000" w:themeColor="text1"/>
          <w:sz w:val="24"/>
          <w:szCs w:val="24"/>
          <w:lang w:val="pt-BR"/>
        </w:rPr>
        <w:t xml:space="preserve"> que colaboram para uma aprendizagem </w:t>
      </w:r>
      <w:proofErr w:type="spellStart"/>
      <w:r w:rsidR="009D2C80" w:rsidRPr="009A66CF">
        <w:rPr>
          <w:rFonts w:ascii="Times New Roman" w:hAnsi="Times New Roman" w:cs="Times New Roman"/>
          <w:color w:val="000000" w:themeColor="text1"/>
          <w:sz w:val="24"/>
          <w:szCs w:val="24"/>
          <w:lang w:val="pt-BR"/>
        </w:rPr>
        <w:t>activa</w:t>
      </w:r>
      <w:proofErr w:type="spellEnd"/>
      <w:r w:rsidR="009B7B5E" w:rsidRPr="009A66CF">
        <w:rPr>
          <w:rFonts w:ascii="Times New Roman" w:hAnsi="Times New Roman" w:cs="Times New Roman"/>
          <w:color w:val="000000" w:themeColor="text1"/>
          <w:sz w:val="24"/>
          <w:szCs w:val="24"/>
          <w:lang w:val="pt-BR"/>
        </w:rPr>
        <w:t>, s</w:t>
      </w:r>
      <w:r w:rsidR="009D2C80" w:rsidRPr="009A66CF">
        <w:rPr>
          <w:rFonts w:ascii="Times New Roman" w:hAnsi="Times New Roman" w:cs="Times New Roman"/>
          <w:color w:val="000000" w:themeColor="text1"/>
          <w:sz w:val="24"/>
          <w:szCs w:val="24"/>
          <w:lang w:val="pt-BR"/>
        </w:rPr>
        <w:t>endo usados os jogos em sala de aulas com o intuito de transmitir e fixar conteúdos da disciplina de Matemática de uma forma mais agradável e atraente para os alunos.</w:t>
      </w:r>
      <w:r>
        <w:rPr>
          <w:rFonts w:ascii="Times New Roman" w:hAnsi="Times New Roman" w:cs="Times New Roman"/>
          <w:color w:val="000000" w:themeColor="text1"/>
          <w:sz w:val="24"/>
          <w:szCs w:val="24"/>
          <w:lang w:val="pt-BR"/>
        </w:rPr>
        <w:t xml:space="preserve"> </w:t>
      </w:r>
      <w:r w:rsidR="009D2C80" w:rsidRPr="009A66CF">
        <w:rPr>
          <w:rFonts w:ascii="Times New Roman" w:hAnsi="Times New Roman" w:cs="Times New Roman"/>
          <w:sz w:val="24"/>
          <w:szCs w:val="24"/>
          <w:lang w:val="pt-BR"/>
        </w:rPr>
        <w:t xml:space="preserve">Contudo os alunos da escola acima citada mostraram grande interesse durante as aulas de Matemática as quais envolviam jogos </w:t>
      </w:r>
      <w:r w:rsidR="00827830" w:rsidRPr="009A66CF">
        <w:rPr>
          <w:rFonts w:ascii="Times New Roman" w:hAnsi="Times New Roman" w:cs="Times New Roman"/>
          <w:sz w:val="24"/>
          <w:szCs w:val="24"/>
          <w:lang w:val="pt-BR"/>
        </w:rPr>
        <w:t>didácticos matemáticos</w:t>
      </w:r>
      <w:r w:rsidR="009D2C80" w:rsidRPr="009A66CF">
        <w:rPr>
          <w:rFonts w:ascii="Times New Roman" w:hAnsi="Times New Roman" w:cs="Times New Roman"/>
          <w:sz w:val="24"/>
          <w:szCs w:val="24"/>
          <w:lang w:val="pt-BR"/>
        </w:rPr>
        <w:t xml:space="preserve"> na sala de aulas.</w:t>
      </w:r>
    </w:p>
    <w:p w:rsidR="005D140D" w:rsidRDefault="009D2C80" w:rsidP="009A66CF">
      <w:pPr>
        <w:spacing w:line="360" w:lineRule="auto"/>
        <w:ind w:firstLine="360"/>
        <w:jc w:val="both"/>
        <w:rPr>
          <w:rFonts w:ascii="Times New Roman" w:hAnsi="Times New Roman" w:cs="Times New Roman"/>
          <w:sz w:val="24"/>
          <w:szCs w:val="24"/>
          <w:lang w:val="pt-BR"/>
        </w:rPr>
      </w:pPr>
      <w:r w:rsidRPr="009A66CF">
        <w:rPr>
          <w:rFonts w:ascii="Times New Roman" w:hAnsi="Times New Roman" w:cs="Times New Roman"/>
          <w:sz w:val="24"/>
          <w:szCs w:val="24"/>
          <w:lang w:val="pt-BR"/>
        </w:rPr>
        <w:t xml:space="preserve">Em contrapartida tem se verificado enormes problemas de cumprimento dos objectivos didácticos traçados durante a planificação da aula. Tal situação tem criado enormes problemas de cumprimento do tempo planificado e o término dos conteúdos da planificação anual distorcido. Assim, as propostas das </w:t>
      </w:r>
      <w:proofErr w:type="spellStart"/>
      <w:r w:rsidRPr="009A66CF">
        <w:rPr>
          <w:rFonts w:ascii="Times New Roman" w:hAnsi="Times New Roman" w:cs="Times New Roman"/>
          <w:sz w:val="24"/>
          <w:szCs w:val="24"/>
          <w:lang w:val="pt-BR"/>
        </w:rPr>
        <w:t>acções</w:t>
      </w:r>
      <w:proofErr w:type="spellEnd"/>
      <w:r w:rsidRPr="009A66CF">
        <w:rPr>
          <w:rFonts w:ascii="Times New Roman" w:hAnsi="Times New Roman" w:cs="Times New Roman"/>
          <w:sz w:val="24"/>
          <w:szCs w:val="24"/>
          <w:lang w:val="pt-BR"/>
        </w:rPr>
        <w:t xml:space="preserve"> dos jogos </w:t>
      </w:r>
      <w:proofErr w:type="spellStart"/>
      <w:r w:rsidRPr="009A66CF">
        <w:rPr>
          <w:rFonts w:ascii="Times New Roman" w:hAnsi="Times New Roman" w:cs="Times New Roman"/>
          <w:sz w:val="24"/>
          <w:szCs w:val="24"/>
          <w:lang w:val="pt-BR"/>
        </w:rPr>
        <w:t>didácticos</w:t>
      </w:r>
      <w:proofErr w:type="spellEnd"/>
      <w:r w:rsidRPr="009A66CF">
        <w:rPr>
          <w:rFonts w:ascii="Times New Roman" w:hAnsi="Times New Roman" w:cs="Times New Roman"/>
          <w:sz w:val="24"/>
          <w:szCs w:val="24"/>
          <w:lang w:val="pt-BR"/>
        </w:rPr>
        <w:t xml:space="preserve"> matemáticos na sala de aulas que </w:t>
      </w:r>
      <w:r w:rsidR="009634EA" w:rsidRPr="009A66CF">
        <w:rPr>
          <w:rFonts w:ascii="Times New Roman" w:hAnsi="Times New Roman" w:cs="Times New Roman"/>
          <w:sz w:val="24"/>
          <w:szCs w:val="24"/>
          <w:lang w:val="pt-BR"/>
        </w:rPr>
        <w:t xml:space="preserve">são </w:t>
      </w:r>
      <w:r w:rsidRPr="009A66CF">
        <w:rPr>
          <w:rFonts w:ascii="Times New Roman" w:hAnsi="Times New Roman" w:cs="Times New Roman"/>
          <w:sz w:val="24"/>
          <w:szCs w:val="24"/>
          <w:lang w:val="pt-BR"/>
        </w:rPr>
        <w:t>realizadas neste trabalho, constitu</w:t>
      </w:r>
      <w:r w:rsidR="0044192F" w:rsidRPr="009A66CF">
        <w:rPr>
          <w:rFonts w:ascii="Times New Roman" w:hAnsi="Times New Roman" w:cs="Times New Roman"/>
          <w:sz w:val="24"/>
          <w:szCs w:val="24"/>
          <w:lang w:val="pt-BR"/>
        </w:rPr>
        <w:t>em</w:t>
      </w:r>
      <w:r w:rsidRPr="009A66CF">
        <w:rPr>
          <w:rFonts w:ascii="Times New Roman" w:hAnsi="Times New Roman" w:cs="Times New Roman"/>
          <w:sz w:val="24"/>
          <w:szCs w:val="24"/>
          <w:lang w:val="pt-BR"/>
        </w:rPr>
        <w:t xml:space="preserve"> um avanço, no sentido de reunir elementos fundamentais para a formulação de um modelo de planeamento de jogos </w:t>
      </w:r>
      <w:r w:rsidR="00827830" w:rsidRPr="009A66CF">
        <w:rPr>
          <w:rFonts w:ascii="Times New Roman" w:hAnsi="Times New Roman" w:cs="Times New Roman"/>
          <w:sz w:val="24"/>
          <w:szCs w:val="24"/>
          <w:lang w:val="pt-BR"/>
        </w:rPr>
        <w:t>didácticos matemáticos</w:t>
      </w:r>
      <w:r w:rsidR="005D140D">
        <w:rPr>
          <w:rFonts w:ascii="Times New Roman" w:hAnsi="Times New Roman" w:cs="Times New Roman"/>
          <w:sz w:val="24"/>
          <w:szCs w:val="24"/>
          <w:lang w:val="pt-BR"/>
        </w:rPr>
        <w:t xml:space="preserve"> na sala de aulas.</w:t>
      </w:r>
    </w:p>
    <w:p w:rsidR="009A66CF" w:rsidRDefault="005D140D" w:rsidP="009A66CF">
      <w:pPr>
        <w:spacing w:line="360" w:lineRule="auto"/>
        <w:ind w:firstLine="360"/>
        <w:jc w:val="both"/>
        <w:rPr>
          <w:rFonts w:ascii="Times New Roman" w:hAnsi="Times New Roman" w:cs="Times New Roman"/>
          <w:color w:val="000000"/>
          <w:sz w:val="24"/>
          <w:szCs w:val="24"/>
          <w:lang w:val="pt-BR"/>
        </w:rPr>
      </w:pPr>
      <w:r>
        <w:rPr>
          <w:rFonts w:ascii="Times New Roman" w:hAnsi="Times New Roman" w:cs="Times New Roman"/>
          <w:sz w:val="24"/>
          <w:szCs w:val="24"/>
          <w:lang w:val="pt-BR"/>
        </w:rPr>
        <w:lastRenderedPageBreak/>
        <w:t>A pesquisa</w:t>
      </w:r>
      <w:r w:rsidR="009D2C80" w:rsidRPr="009A66CF">
        <w:rPr>
          <w:rFonts w:ascii="Times New Roman" w:hAnsi="Times New Roman" w:cs="Times New Roman"/>
          <w:sz w:val="24"/>
          <w:szCs w:val="24"/>
          <w:lang w:val="pt-BR"/>
        </w:rPr>
        <w:t xml:space="preserve"> contribui</w:t>
      </w:r>
      <w:r>
        <w:rPr>
          <w:rFonts w:ascii="Times New Roman" w:hAnsi="Times New Roman" w:cs="Times New Roman"/>
          <w:sz w:val="24"/>
          <w:szCs w:val="24"/>
          <w:lang w:val="pt-BR"/>
        </w:rPr>
        <w:t>rá</w:t>
      </w:r>
      <w:r w:rsidR="009D2C80" w:rsidRPr="009A66CF">
        <w:rPr>
          <w:rFonts w:ascii="Times New Roman" w:hAnsi="Times New Roman" w:cs="Times New Roman"/>
          <w:sz w:val="24"/>
          <w:szCs w:val="24"/>
          <w:lang w:val="pt-BR"/>
        </w:rPr>
        <w:t xml:space="preserve"> para consciencializar os mediadores da disciplina de </w:t>
      </w:r>
      <w:r w:rsidR="0044192F" w:rsidRPr="009A66CF">
        <w:rPr>
          <w:rFonts w:ascii="Times New Roman" w:hAnsi="Times New Roman" w:cs="Times New Roman"/>
          <w:sz w:val="24"/>
          <w:szCs w:val="24"/>
          <w:lang w:val="pt-BR"/>
        </w:rPr>
        <w:t>Matemática</w:t>
      </w:r>
      <w:r>
        <w:rPr>
          <w:rFonts w:ascii="Times New Roman" w:hAnsi="Times New Roman" w:cs="Times New Roman"/>
          <w:sz w:val="24"/>
          <w:szCs w:val="24"/>
          <w:lang w:val="pt-BR"/>
        </w:rPr>
        <w:t>, onde a</w:t>
      </w:r>
      <w:r w:rsidR="009D2C80" w:rsidRPr="009A66CF">
        <w:rPr>
          <w:rFonts w:ascii="Times New Roman" w:hAnsi="Times New Roman" w:cs="Times New Roman"/>
          <w:sz w:val="24"/>
          <w:szCs w:val="24"/>
          <w:lang w:val="pt-BR"/>
        </w:rPr>
        <w:t xml:space="preserve"> relevância dos jogos na sala de aulas é de não apenas divertir, mas, também extrair das actividades, </w:t>
      </w:r>
      <w:r w:rsidR="00827830" w:rsidRPr="009A66CF">
        <w:rPr>
          <w:rFonts w:ascii="Times New Roman" w:hAnsi="Times New Roman" w:cs="Times New Roman"/>
          <w:sz w:val="24"/>
          <w:szCs w:val="24"/>
          <w:lang w:val="pt-BR"/>
        </w:rPr>
        <w:t>materiais suficientes</w:t>
      </w:r>
      <w:r w:rsidR="009D2C80" w:rsidRPr="009A66CF">
        <w:rPr>
          <w:rFonts w:ascii="Times New Roman" w:hAnsi="Times New Roman" w:cs="Times New Roman"/>
          <w:sz w:val="24"/>
          <w:szCs w:val="24"/>
          <w:lang w:val="pt-BR"/>
        </w:rPr>
        <w:t xml:space="preserve"> para gerar conhecimento, interessar e fazer com que os </w:t>
      </w:r>
      <w:r>
        <w:rPr>
          <w:rFonts w:ascii="Times New Roman" w:hAnsi="Times New Roman" w:cs="Times New Roman"/>
          <w:sz w:val="24"/>
          <w:szCs w:val="24"/>
          <w:lang w:val="pt-BR"/>
        </w:rPr>
        <w:t>alunos</w:t>
      </w:r>
      <w:r w:rsidR="009D2C80" w:rsidRPr="009A66CF">
        <w:rPr>
          <w:rFonts w:ascii="Times New Roman" w:hAnsi="Times New Roman" w:cs="Times New Roman"/>
          <w:sz w:val="24"/>
          <w:szCs w:val="24"/>
          <w:lang w:val="pt-BR"/>
        </w:rPr>
        <w:t xml:space="preserve"> pensem com certa motivação. </w:t>
      </w:r>
      <w:r w:rsidR="009D2C80" w:rsidRPr="009A66CF">
        <w:rPr>
          <w:rFonts w:ascii="Times New Roman" w:hAnsi="Times New Roman" w:cs="Times New Roman"/>
          <w:color w:val="000000"/>
          <w:sz w:val="24"/>
          <w:szCs w:val="24"/>
          <w:lang w:val="pt-BR"/>
        </w:rPr>
        <w:t>Para além das razões citadas,</w:t>
      </w:r>
      <w:r>
        <w:rPr>
          <w:rFonts w:ascii="Times New Roman" w:hAnsi="Times New Roman" w:cs="Times New Roman"/>
          <w:color w:val="000000"/>
          <w:sz w:val="24"/>
          <w:szCs w:val="24"/>
          <w:lang w:val="pt-BR"/>
        </w:rPr>
        <w:t xml:space="preserve"> nota-se que o uso dos jogos na </w:t>
      </w:r>
      <w:r w:rsidR="009D2C80" w:rsidRPr="009A66CF">
        <w:rPr>
          <w:rFonts w:ascii="Times New Roman" w:hAnsi="Times New Roman" w:cs="Times New Roman"/>
          <w:color w:val="000000"/>
          <w:sz w:val="24"/>
          <w:szCs w:val="24"/>
          <w:lang w:val="pt-BR"/>
        </w:rPr>
        <w:t xml:space="preserve">escola </w:t>
      </w:r>
      <w:r>
        <w:rPr>
          <w:rFonts w:ascii="Times New Roman" w:hAnsi="Times New Roman" w:cs="Times New Roman"/>
          <w:color w:val="000000"/>
          <w:sz w:val="24"/>
          <w:szCs w:val="24"/>
          <w:lang w:val="pt-BR"/>
        </w:rPr>
        <w:t xml:space="preserve">em causa </w:t>
      </w:r>
      <w:r w:rsidR="009D2C80" w:rsidRPr="009A66CF">
        <w:rPr>
          <w:rFonts w:ascii="Times New Roman" w:hAnsi="Times New Roman" w:cs="Times New Roman"/>
          <w:color w:val="000000"/>
          <w:sz w:val="24"/>
          <w:szCs w:val="24"/>
          <w:lang w:val="pt-BR"/>
        </w:rPr>
        <w:t xml:space="preserve">é quase </w:t>
      </w:r>
      <w:r w:rsidR="00827830" w:rsidRPr="009A66CF">
        <w:rPr>
          <w:rFonts w:ascii="Times New Roman" w:hAnsi="Times New Roman" w:cs="Times New Roman"/>
          <w:color w:val="000000"/>
          <w:sz w:val="24"/>
          <w:szCs w:val="24"/>
          <w:lang w:val="pt-BR"/>
        </w:rPr>
        <w:t>nulo</w:t>
      </w:r>
      <w:r w:rsidR="009D2C80" w:rsidRPr="009A66CF">
        <w:rPr>
          <w:rFonts w:ascii="Times New Roman" w:hAnsi="Times New Roman" w:cs="Times New Roman"/>
          <w:color w:val="000000"/>
          <w:sz w:val="24"/>
          <w:szCs w:val="24"/>
          <w:lang w:val="pt-BR"/>
        </w:rPr>
        <w:t>, isto é, não se verifica</w:t>
      </w:r>
      <w:r>
        <w:rPr>
          <w:rFonts w:ascii="Times New Roman" w:hAnsi="Times New Roman" w:cs="Times New Roman"/>
          <w:color w:val="000000"/>
          <w:sz w:val="24"/>
          <w:szCs w:val="24"/>
          <w:lang w:val="pt-BR"/>
        </w:rPr>
        <w:t xml:space="preserve"> a sua prática</w:t>
      </w:r>
      <w:r w:rsidR="009D2C80" w:rsidRPr="009A66CF">
        <w:rPr>
          <w:rFonts w:ascii="Times New Roman" w:hAnsi="Times New Roman" w:cs="Times New Roman"/>
          <w:color w:val="000000"/>
          <w:sz w:val="24"/>
          <w:szCs w:val="24"/>
          <w:lang w:val="pt-BR"/>
        </w:rPr>
        <w:t>.</w:t>
      </w:r>
    </w:p>
    <w:p w:rsidR="003E76CA" w:rsidRPr="009A66CF" w:rsidRDefault="00B741C0" w:rsidP="003D20D5">
      <w:pPr>
        <w:spacing w:line="360" w:lineRule="auto"/>
        <w:ind w:firstLine="360"/>
        <w:jc w:val="both"/>
        <w:rPr>
          <w:rFonts w:ascii="Times New Roman" w:hAnsi="Times New Roman" w:cs="Times New Roman"/>
          <w:sz w:val="24"/>
          <w:szCs w:val="24"/>
          <w:lang w:val="pt-BR"/>
        </w:rPr>
      </w:pPr>
      <w:r>
        <w:rPr>
          <w:rFonts w:ascii="Times New Roman" w:hAnsi="Times New Roman" w:cs="Times New Roman"/>
          <w:color w:val="000000"/>
          <w:sz w:val="24"/>
          <w:szCs w:val="24"/>
          <w:lang w:val="pt-BR"/>
        </w:rPr>
        <w:t>Com a implementação dos jogos como alternativa didática para o ensino e aprendizagem da Matemática pretende-se m</w:t>
      </w:r>
      <w:r w:rsidR="003E76CA" w:rsidRPr="009A66CF">
        <w:rPr>
          <w:rFonts w:ascii="Times New Roman" w:hAnsi="Times New Roman" w:cs="Times New Roman"/>
          <w:sz w:val="24"/>
          <w:szCs w:val="24"/>
          <w:lang w:val="pt-BR"/>
        </w:rPr>
        <w:t>elhorar o ensino e aprendizagem da Matemática</w:t>
      </w:r>
      <w:r w:rsidR="004B5CA7">
        <w:rPr>
          <w:rFonts w:ascii="Times New Roman" w:hAnsi="Times New Roman" w:cs="Times New Roman"/>
          <w:sz w:val="24"/>
          <w:szCs w:val="24"/>
          <w:lang w:val="pt-BR"/>
        </w:rPr>
        <w:t xml:space="preserve"> </w:t>
      </w:r>
      <w:r w:rsidR="004B5CA7" w:rsidRPr="009A66CF">
        <w:rPr>
          <w:rFonts w:ascii="Times New Roman" w:hAnsi="Times New Roman" w:cs="Times New Roman"/>
          <w:sz w:val="24"/>
          <w:szCs w:val="24"/>
          <w:lang w:val="pt-BR"/>
        </w:rPr>
        <w:t>na sala de aulas</w:t>
      </w:r>
      <w:r>
        <w:rPr>
          <w:rFonts w:ascii="Times New Roman" w:hAnsi="Times New Roman" w:cs="Times New Roman"/>
          <w:sz w:val="24"/>
          <w:szCs w:val="24"/>
          <w:lang w:val="pt-BR"/>
        </w:rPr>
        <w:t>. E para tal</w:t>
      </w:r>
      <w:r w:rsidR="003D20D5">
        <w:rPr>
          <w:rFonts w:ascii="Times New Roman" w:hAnsi="Times New Roman" w:cs="Times New Roman"/>
          <w:sz w:val="24"/>
          <w:szCs w:val="24"/>
          <w:lang w:val="pt-BR"/>
        </w:rPr>
        <w:t xml:space="preserve"> sentiu-se a necessidade de d</w:t>
      </w:r>
      <w:r w:rsidR="003E76CA" w:rsidRPr="009A66CF">
        <w:rPr>
          <w:rFonts w:ascii="Times New Roman" w:hAnsi="Times New Roman" w:cs="Times New Roman"/>
          <w:sz w:val="24"/>
          <w:szCs w:val="24"/>
          <w:lang w:val="pt-BR"/>
        </w:rPr>
        <w:t xml:space="preserve">esenvolver metodologias de ensino que permitam a utilização de jogos didácticos </w:t>
      </w:r>
      <w:r w:rsidR="00827830" w:rsidRPr="009A66CF">
        <w:rPr>
          <w:rFonts w:ascii="Times New Roman" w:hAnsi="Times New Roman" w:cs="Times New Roman"/>
          <w:sz w:val="24"/>
          <w:szCs w:val="24"/>
          <w:lang w:val="pt-BR"/>
        </w:rPr>
        <w:t>matemáticos na</w:t>
      </w:r>
      <w:r w:rsidR="003E76CA" w:rsidRPr="009A66CF">
        <w:rPr>
          <w:rFonts w:ascii="Times New Roman" w:hAnsi="Times New Roman" w:cs="Times New Roman"/>
          <w:sz w:val="24"/>
          <w:szCs w:val="24"/>
          <w:lang w:val="pt-BR"/>
        </w:rPr>
        <w:t xml:space="preserve"> sala de aulas;</w:t>
      </w:r>
      <w:r w:rsidR="003D20D5">
        <w:rPr>
          <w:rFonts w:ascii="Times New Roman" w:hAnsi="Times New Roman" w:cs="Times New Roman"/>
          <w:sz w:val="24"/>
          <w:szCs w:val="24"/>
          <w:lang w:val="pt-BR"/>
        </w:rPr>
        <w:t xml:space="preserve"> v</w:t>
      </w:r>
      <w:r w:rsidR="003E76CA" w:rsidRPr="009A66CF">
        <w:rPr>
          <w:rFonts w:ascii="Times New Roman" w:hAnsi="Times New Roman" w:cs="Times New Roman"/>
          <w:sz w:val="24"/>
          <w:szCs w:val="24"/>
          <w:lang w:val="pt-BR"/>
        </w:rPr>
        <w:t>erificar os conhecimentos adquiridos pelos alunos durante a mediação dos conteúdos matemáticos recorrendo a estratégias com a utilização do jogo;</w:t>
      </w:r>
      <w:r w:rsidR="003D20D5">
        <w:rPr>
          <w:rFonts w:ascii="Times New Roman" w:hAnsi="Times New Roman" w:cs="Times New Roman"/>
          <w:sz w:val="24"/>
          <w:szCs w:val="24"/>
          <w:lang w:val="pt-BR"/>
        </w:rPr>
        <w:t xml:space="preserve"> i</w:t>
      </w:r>
      <w:r w:rsidR="003E76CA" w:rsidRPr="009A66CF">
        <w:rPr>
          <w:rFonts w:ascii="Times New Roman" w:hAnsi="Times New Roman" w:cs="Times New Roman"/>
          <w:sz w:val="24"/>
          <w:szCs w:val="24"/>
          <w:lang w:val="pt-BR"/>
        </w:rPr>
        <w:t>dentificar as principais competências matemáticas favorecidas pelo ensino e a</w:t>
      </w:r>
      <w:r w:rsidR="003D20D5">
        <w:rPr>
          <w:rFonts w:ascii="Times New Roman" w:hAnsi="Times New Roman" w:cs="Times New Roman"/>
          <w:sz w:val="24"/>
          <w:szCs w:val="24"/>
          <w:lang w:val="pt-BR"/>
        </w:rPr>
        <w:t xml:space="preserve">prendizagem com recurso </w:t>
      </w:r>
      <w:proofErr w:type="gramStart"/>
      <w:r w:rsidR="003D20D5">
        <w:rPr>
          <w:rFonts w:ascii="Times New Roman" w:hAnsi="Times New Roman" w:cs="Times New Roman"/>
          <w:sz w:val="24"/>
          <w:szCs w:val="24"/>
          <w:lang w:val="pt-BR"/>
        </w:rPr>
        <w:t>à</w:t>
      </w:r>
      <w:proofErr w:type="gramEnd"/>
      <w:r w:rsidR="003D20D5">
        <w:rPr>
          <w:rFonts w:ascii="Times New Roman" w:hAnsi="Times New Roman" w:cs="Times New Roman"/>
          <w:sz w:val="24"/>
          <w:szCs w:val="24"/>
          <w:lang w:val="pt-BR"/>
        </w:rPr>
        <w:t xml:space="preserve"> jogos e por fim a</w:t>
      </w:r>
      <w:r w:rsidR="003E76CA" w:rsidRPr="009A66CF">
        <w:rPr>
          <w:rFonts w:ascii="Times New Roman" w:hAnsi="Times New Roman" w:cs="Times New Roman"/>
          <w:sz w:val="24"/>
          <w:szCs w:val="24"/>
          <w:lang w:val="pt-BR"/>
        </w:rPr>
        <w:t>nalisar o papel dos jogos didácticos matemáticos na sala de aulas.</w:t>
      </w:r>
    </w:p>
    <w:p w:rsidR="00437945" w:rsidRPr="009A66CF" w:rsidRDefault="00437945" w:rsidP="00437945">
      <w:pPr>
        <w:autoSpaceDE w:val="0"/>
        <w:autoSpaceDN w:val="0"/>
        <w:adjustRightInd w:val="0"/>
        <w:spacing w:line="360" w:lineRule="auto"/>
        <w:ind w:firstLine="360"/>
        <w:jc w:val="both"/>
        <w:rPr>
          <w:rFonts w:ascii="Times New Roman" w:hAnsi="Times New Roman" w:cs="Times New Roman"/>
          <w:sz w:val="24"/>
          <w:szCs w:val="24"/>
          <w:lang w:val="pt-BR"/>
        </w:rPr>
      </w:pPr>
      <w:r w:rsidRPr="009A66CF">
        <w:rPr>
          <w:rFonts w:ascii="Times New Roman" w:hAnsi="Times New Roman" w:cs="Times New Roman"/>
          <w:sz w:val="24"/>
          <w:szCs w:val="24"/>
          <w:lang w:val="pt-BR"/>
        </w:rPr>
        <w:t>Entre as ideias dos diferentes autores há uma convergência a medida em que GUZM</w:t>
      </w:r>
      <w:r>
        <w:rPr>
          <w:rFonts w:ascii="Times New Roman" w:hAnsi="Times New Roman" w:cs="Times New Roman"/>
          <w:sz w:val="24"/>
          <w:szCs w:val="24"/>
          <w:lang w:val="pt-BR"/>
        </w:rPr>
        <w:t>Á</w:t>
      </w:r>
      <w:r w:rsidRPr="009A66CF">
        <w:rPr>
          <w:rFonts w:ascii="Times New Roman" w:hAnsi="Times New Roman" w:cs="Times New Roman"/>
          <w:sz w:val="24"/>
          <w:szCs w:val="24"/>
          <w:lang w:val="pt-BR"/>
        </w:rPr>
        <w:t>N</w:t>
      </w:r>
      <w:r>
        <w:rPr>
          <w:rFonts w:ascii="Times New Roman" w:hAnsi="Times New Roman" w:cs="Times New Roman"/>
          <w:sz w:val="24"/>
          <w:szCs w:val="24"/>
          <w:lang w:val="pt-BR"/>
        </w:rPr>
        <w:t xml:space="preserve"> (1986),</w:t>
      </w:r>
      <w:r w:rsidRPr="009A66CF">
        <w:rPr>
          <w:rFonts w:ascii="Times New Roman" w:hAnsi="Times New Roman" w:cs="Times New Roman"/>
          <w:sz w:val="24"/>
          <w:szCs w:val="24"/>
          <w:lang w:val="pt-BR"/>
        </w:rPr>
        <w:t xml:space="preserve"> compara o jogo com o divertimento criador de </w:t>
      </w:r>
      <w:proofErr w:type="spellStart"/>
      <w:r w:rsidRPr="009A66CF">
        <w:rPr>
          <w:rFonts w:ascii="Times New Roman" w:hAnsi="Times New Roman" w:cs="Times New Roman"/>
          <w:sz w:val="24"/>
          <w:szCs w:val="24"/>
          <w:lang w:val="pt-BR"/>
        </w:rPr>
        <w:t>actividades</w:t>
      </w:r>
      <w:proofErr w:type="spellEnd"/>
      <w:r w:rsidRPr="009A66CF">
        <w:rPr>
          <w:rFonts w:ascii="Times New Roman" w:hAnsi="Times New Roman" w:cs="Times New Roman"/>
          <w:sz w:val="24"/>
          <w:szCs w:val="24"/>
          <w:lang w:val="pt-BR"/>
        </w:rPr>
        <w:t xml:space="preserve"> geradoras do conhecimento buscando uma motivação; BORIN </w:t>
      </w:r>
      <w:r>
        <w:rPr>
          <w:rFonts w:ascii="Times New Roman" w:hAnsi="Times New Roman" w:cs="Times New Roman"/>
          <w:sz w:val="24"/>
          <w:szCs w:val="24"/>
          <w:lang w:val="pt-BR"/>
        </w:rPr>
        <w:t xml:space="preserve">(1996), </w:t>
      </w:r>
      <w:proofErr w:type="spellStart"/>
      <w:r w:rsidRPr="009A66CF">
        <w:rPr>
          <w:rFonts w:ascii="Times New Roman" w:hAnsi="Times New Roman" w:cs="Times New Roman"/>
          <w:sz w:val="24"/>
          <w:szCs w:val="24"/>
          <w:lang w:val="pt-BR"/>
        </w:rPr>
        <w:t>propoi</w:t>
      </w:r>
      <w:proofErr w:type="spellEnd"/>
      <w:r w:rsidRPr="009A66CF">
        <w:rPr>
          <w:rFonts w:ascii="Times New Roman" w:hAnsi="Times New Roman" w:cs="Times New Roman"/>
          <w:sz w:val="24"/>
          <w:szCs w:val="24"/>
          <w:lang w:val="pt-BR"/>
        </w:rPr>
        <w:t xml:space="preserve"> os jogos como auxílio dos conteúdos proporcionando habilidades e o desenvolvimento operatório; HUIZINGA</w:t>
      </w:r>
      <w:r>
        <w:rPr>
          <w:rFonts w:ascii="Times New Roman" w:hAnsi="Times New Roman" w:cs="Times New Roman"/>
          <w:sz w:val="24"/>
          <w:szCs w:val="24"/>
          <w:lang w:val="pt-BR"/>
        </w:rPr>
        <w:t xml:space="preserve"> (1971), </w:t>
      </w:r>
      <w:r w:rsidRPr="009A66CF">
        <w:rPr>
          <w:rFonts w:ascii="Times New Roman" w:hAnsi="Times New Roman" w:cs="Times New Roman"/>
          <w:sz w:val="24"/>
          <w:szCs w:val="24"/>
          <w:lang w:val="pt-BR"/>
        </w:rPr>
        <w:t>coloca o jogo como uma situação de reflexo psicológico podendo criar uma motivação mental; PIAGET</w:t>
      </w:r>
      <w:r>
        <w:rPr>
          <w:rFonts w:ascii="Times New Roman" w:hAnsi="Times New Roman" w:cs="Times New Roman"/>
          <w:sz w:val="24"/>
          <w:szCs w:val="24"/>
          <w:lang w:val="pt-BR"/>
        </w:rPr>
        <w:t xml:space="preserve"> (1978),</w:t>
      </w:r>
      <w:r w:rsidRPr="009A66CF">
        <w:rPr>
          <w:rFonts w:ascii="Times New Roman" w:hAnsi="Times New Roman" w:cs="Times New Roman"/>
          <w:sz w:val="24"/>
          <w:szCs w:val="24"/>
          <w:lang w:val="pt-BR"/>
        </w:rPr>
        <w:t xml:space="preserve"> considera o jogo como uma forma de </w:t>
      </w:r>
      <w:proofErr w:type="spellStart"/>
      <w:r w:rsidRPr="009A66CF">
        <w:rPr>
          <w:rFonts w:ascii="Times New Roman" w:hAnsi="Times New Roman" w:cs="Times New Roman"/>
          <w:sz w:val="24"/>
          <w:szCs w:val="24"/>
          <w:lang w:val="pt-BR"/>
        </w:rPr>
        <w:t>actividade</w:t>
      </w:r>
      <w:proofErr w:type="spellEnd"/>
      <w:r w:rsidRPr="009A66CF">
        <w:rPr>
          <w:rFonts w:ascii="Times New Roman" w:hAnsi="Times New Roman" w:cs="Times New Roman"/>
          <w:sz w:val="24"/>
          <w:szCs w:val="24"/>
          <w:lang w:val="pt-BR"/>
        </w:rPr>
        <w:t xml:space="preserve"> particularmente ponderosa. Nota-se a convergência de ideias de diversos autores sobre as </w:t>
      </w:r>
      <w:proofErr w:type="spellStart"/>
      <w:r w:rsidRPr="009A66CF">
        <w:rPr>
          <w:rFonts w:ascii="Times New Roman" w:hAnsi="Times New Roman" w:cs="Times New Roman"/>
          <w:sz w:val="24"/>
          <w:szCs w:val="24"/>
          <w:lang w:val="pt-BR"/>
        </w:rPr>
        <w:t>actividades</w:t>
      </w:r>
      <w:proofErr w:type="spellEnd"/>
      <w:r w:rsidRPr="009A66CF">
        <w:rPr>
          <w:rFonts w:ascii="Times New Roman" w:hAnsi="Times New Roman" w:cs="Times New Roman"/>
          <w:sz w:val="24"/>
          <w:szCs w:val="24"/>
          <w:lang w:val="pt-BR"/>
        </w:rPr>
        <w:t xml:space="preserve"> psicológicas que ocorrem dentro da esfera mental alastrando-se para o comportamento e </w:t>
      </w:r>
      <w:proofErr w:type="spellStart"/>
      <w:r w:rsidRPr="009A66CF">
        <w:rPr>
          <w:rFonts w:ascii="Times New Roman" w:hAnsi="Times New Roman" w:cs="Times New Roman"/>
          <w:sz w:val="24"/>
          <w:szCs w:val="24"/>
          <w:lang w:val="pt-BR"/>
        </w:rPr>
        <w:t>acções</w:t>
      </w:r>
      <w:proofErr w:type="spellEnd"/>
      <w:r w:rsidRPr="009A66CF">
        <w:rPr>
          <w:rFonts w:ascii="Times New Roman" w:hAnsi="Times New Roman" w:cs="Times New Roman"/>
          <w:sz w:val="24"/>
          <w:szCs w:val="24"/>
          <w:lang w:val="pt-BR"/>
        </w:rPr>
        <w:t xml:space="preserve">. </w:t>
      </w:r>
    </w:p>
    <w:p w:rsidR="00D02E85" w:rsidRDefault="00D02E85" w:rsidP="009A66CF">
      <w:pPr>
        <w:spacing w:line="360" w:lineRule="auto"/>
        <w:ind w:firstLine="360"/>
        <w:jc w:val="both"/>
        <w:rPr>
          <w:rFonts w:ascii="Times New Roman" w:hAnsi="Times New Roman" w:cs="Times New Roman"/>
          <w:sz w:val="24"/>
          <w:szCs w:val="24"/>
          <w:lang w:val="pt-BR"/>
        </w:rPr>
      </w:pPr>
      <w:r w:rsidRPr="009A66CF">
        <w:rPr>
          <w:rFonts w:ascii="Times New Roman" w:hAnsi="Times New Roman" w:cs="Times New Roman"/>
          <w:sz w:val="24"/>
          <w:szCs w:val="24"/>
          <w:lang w:val="pt-BR"/>
        </w:rPr>
        <w:t xml:space="preserve">Aprender com o outro é mais rápido e mais </w:t>
      </w:r>
      <w:proofErr w:type="spellStart"/>
      <w:r w:rsidRPr="009A66CF">
        <w:rPr>
          <w:rFonts w:ascii="Times New Roman" w:hAnsi="Times New Roman" w:cs="Times New Roman"/>
          <w:sz w:val="24"/>
          <w:szCs w:val="24"/>
          <w:lang w:val="pt-BR"/>
        </w:rPr>
        <w:t>efectivo</w:t>
      </w:r>
      <w:proofErr w:type="spellEnd"/>
      <w:r w:rsidRPr="009A66CF">
        <w:rPr>
          <w:rFonts w:ascii="Times New Roman" w:hAnsi="Times New Roman" w:cs="Times New Roman"/>
          <w:sz w:val="24"/>
          <w:szCs w:val="24"/>
          <w:lang w:val="pt-BR"/>
        </w:rPr>
        <w:t xml:space="preserve"> porque é mais prazeroso. Uma das coisas que o jogo assegura é esse espaço de prazer e aprendizagem que o bebê </w:t>
      </w:r>
      <w:r w:rsidR="00AC78E7" w:rsidRPr="009A66CF">
        <w:rPr>
          <w:rFonts w:ascii="Times New Roman" w:hAnsi="Times New Roman" w:cs="Times New Roman"/>
          <w:sz w:val="24"/>
          <w:szCs w:val="24"/>
          <w:lang w:val="pt-BR"/>
        </w:rPr>
        <w:t>conhece,</w:t>
      </w:r>
      <w:r w:rsidRPr="009A66CF">
        <w:rPr>
          <w:rFonts w:ascii="Times New Roman" w:hAnsi="Times New Roman" w:cs="Times New Roman"/>
          <w:sz w:val="24"/>
          <w:szCs w:val="24"/>
          <w:lang w:val="pt-BR"/>
        </w:rPr>
        <w:t xml:space="preserve"> mas que a crianç</w:t>
      </w:r>
      <w:r w:rsidR="000C2F37" w:rsidRPr="009A66CF">
        <w:rPr>
          <w:rFonts w:ascii="Times New Roman" w:hAnsi="Times New Roman" w:cs="Times New Roman"/>
          <w:sz w:val="24"/>
          <w:szCs w:val="24"/>
          <w:lang w:val="pt-BR"/>
        </w:rPr>
        <w:t>a perde quando entra na escola.</w:t>
      </w:r>
    </w:p>
    <w:p w:rsidR="008C0820" w:rsidRPr="00224CE8" w:rsidRDefault="008C0820" w:rsidP="009A66CF">
      <w:pPr>
        <w:spacing w:line="360" w:lineRule="auto"/>
        <w:ind w:firstLine="360"/>
        <w:jc w:val="both"/>
        <w:rPr>
          <w:rFonts w:ascii="Times New Roman" w:hAnsi="Times New Roman" w:cs="Times New Roman"/>
          <w:sz w:val="24"/>
          <w:szCs w:val="24"/>
          <w:lang w:val="pt-BR"/>
        </w:rPr>
      </w:pPr>
      <w:r w:rsidRPr="00224CE8">
        <w:rPr>
          <w:rFonts w:ascii="Times New Roman" w:hAnsi="Times New Roman" w:cs="Times New Roman"/>
          <w:sz w:val="24"/>
          <w:szCs w:val="24"/>
          <w:lang w:val="pt-BR"/>
        </w:rPr>
        <w:t>A denominação deste jogo</w:t>
      </w:r>
      <w:r w:rsidR="006621B9" w:rsidRPr="00224CE8">
        <w:rPr>
          <w:rFonts w:ascii="Times New Roman" w:hAnsi="Times New Roman" w:cs="Times New Roman"/>
          <w:sz w:val="24"/>
          <w:szCs w:val="24"/>
          <w:lang w:val="pt-BR"/>
        </w:rPr>
        <w:t xml:space="preserve"> surge a partir de uma </w:t>
      </w:r>
      <w:proofErr w:type="spellStart"/>
      <w:r w:rsidR="006621B9" w:rsidRPr="00224CE8">
        <w:rPr>
          <w:rFonts w:ascii="Times New Roman" w:hAnsi="Times New Roman" w:cs="Times New Roman"/>
          <w:sz w:val="24"/>
          <w:szCs w:val="24"/>
          <w:lang w:val="pt-BR"/>
        </w:rPr>
        <w:t>interjecção</w:t>
      </w:r>
      <w:proofErr w:type="spellEnd"/>
      <w:r w:rsidR="00224CE8" w:rsidRPr="00224CE8">
        <w:rPr>
          <w:rFonts w:ascii="Times New Roman" w:hAnsi="Times New Roman" w:cs="Times New Roman"/>
          <w:sz w:val="24"/>
          <w:szCs w:val="24"/>
          <w:lang w:val="pt-BR"/>
        </w:rPr>
        <w:t xml:space="preserve"> “</w:t>
      </w:r>
      <w:proofErr w:type="spellStart"/>
      <w:r w:rsidR="00224CE8" w:rsidRPr="00224CE8">
        <w:rPr>
          <w:rFonts w:ascii="Times New Roman" w:hAnsi="Times New Roman" w:cs="Times New Roman"/>
          <w:sz w:val="24"/>
          <w:szCs w:val="24"/>
          <w:lang w:val="pt-BR"/>
        </w:rPr>
        <w:t>uahya</w:t>
      </w:r>
      <w:proofErr w:type="spellEnd"/>
      <w:r w:rsidR="00224CE8" w:rsidRPr="00224CE8">
        <w:rPr>
          <w:rFonts w:ascii="Times New Roman" w:hAnsi="Times New Roman" w:cs="Times New Roman"/>
          <w:sz w:val="24"/>
          <w:szCs w:val="24"/>
          <w:lang w:val="pt-BR"/>
        </w:rPr>
        <w:t>” popular e nativa em gesto de exclamar alegria à medida que a bola vai tocando o solo da configuração do campo de um dos participantes do jogo.</w:t>
      </w:r>
    </w:p>
    <w:p w:rsidR="00C2607D" w:rsidRPr="009A66CF" w:rsidRDefault="00C2607D" w:rsidP="009A66CF">
      <w:pPr>
        <w:spacing w:line="360" w:lineRule="auto"/>
        <w:ind w:firstLine="360"/>
        <w:jc w:val="both"/>
        <w:rPr>
          <w:rFonts w:ascii="Times New Roman" w:hAnsi="Times New Roman" w:cs="Times New Roman"/>
          <w:sz w:val="24"/>
          <w:szCs w:val="24"/>
          <w:lang w:val="pt-BR"/>
        </w:rPr>
      </w:pPr>
      <w:r>
        <w:rPr>
          <w:rFonts w:ascii="Times New Roman" w:hAnsi="Times New Roman" w:cs="Times New Roman"/>
          <w:sz w:val="24"/>
          <w:szCs w:val="24"/>
          <w:lang w:val="pt-BR"/>
        </w:rPr>
        <w:t>Para a implementação do jogo em causa utilizam-se os seguintes materiais:</w:t>
      </w:r>
    </w:p>
    <w:p w:rsidR="00C2607D" w:rsidRDefault="00D02E85" w:rsidP="00C2607D">
      <w:pPr>
        <w:pStyle w:val="PargrafodaLista"/>
        <w:numPr>
          <w:ilvl w:val="0"/>
          <w:numId w:val="30"/>
        </w:numPr>
        <w:spacing w:line="360" w:lineRule="auto"/>
        <w:jc w:val="both"/>
        <w:rPr>
          <w:rFonts w:ascii="Times New Roman" w:hAnsi="Times New Roman" w:cs="Times New Roman"/>
          <w:bCs/>
          <w:sz w:val="24"/>
          <w:szCs w:val="24"/>
          <w:lang w:val="pt-BR"/>
        </w:rPr>
      </w:pPr>
      <w:r w:rsidRPr="00C2607D">
        <w:rPr>
          <w:rFonts w:ascii="Times New Roman" w:hAnsi="Times New Roman" w:cs="Times New Roman"/>
          <w:bCs/>
          <w:sz w:val="24"/>
          <w:szCs w:val="24"/>
          <w:lang w:val="pt-BR"/>
        </w:rPr>
        <w:t>Uma bola de futebol 11 seja original ou feita de palha (material local);</w:t>
      </w:r>
    </w:p>
    <w:p w:rsidR="00C2607D" w:rsidRDefault="00D02E85" w:rsidP="00C2607D">
      <w:pPr>
        <w:pStyle w:val="PargrafodaLista"/>
        <w:numPr>
          <w:ilvl w:val="0"/>
          <w:numId w:val="30"/>
        </w:numPr>
        <w:spacing w:line="360" w:lineRule="auto"/>
        <w:jc w:val="both"/>
        <w:rPr>
          <w:rFonts w:ascii="Times New Roman" w:hAnsi="Times New Roman" w:cs="Times New Roman"/>
          <w:bCs/>
          <w:sz w:val="24"/>
          <w:szCs w:val="24"/>
          <w:lang w:val="pt-BR"/>
        </w:rPr>
      </w:pPr>
      <w:r w:rsidRPr="00C2607D">
        <w:rPr>
          <w:rFonts w:ascii="Times New Roman" w:hAnsi="Times New Roman" w:cs="Times New Roman"/>
          <w:bCs/>
          <w:sz w:val="24"/>
          <w:szCs w:val="24"/>
          <w:lang w:val="pt-BR"/>
        </w:rPr>
        <w:t>Esboça-se um quadrado no chão e divide-se em quatro partes iguais;</w:t>
      </w:r>
    </w:p>
    <w:p w:rsidR="00D02E85" w:rsidRPr="00C2607D" w:rsidRDefault="00D02E85" w:rsidP="00C2607D">
      <w:pPr>
        <w:pStyle w:val="PargrafodaLista"/>
        <w:numPr>
          <w:ilvl w:val="0"/>
          <w:numId w:val="30"/>
        </w:numPr>
        <w:spacing w:line="360" w:lineRule="auto"/>
        <w:jc w:val="both"/>
        <w:rPr>
          <w:rFonts w:ascii="Times New Roman" w:hAnsi="Times New Roman" w:cs="Times New Roman"/>
          <w:bCs/>
          <w:sz w:val="24"/>
          <w:szCs w:val="24"/>
          <w:lang w:val="pt-BR"/>
        </w:rPr>
      </w:pPr>
      <w:r w:rsidRPr="00C2607D">
        <w:rPr>
          <w:rFonts w:ascii="Times New Roman" w:hAnsi="Times New Roman" w:cs="Times New Roman"/>
          <w:bCs/>
          <w:sz w:val="24"/>
          <w:szCs w:val="24"/>
          <w:lang w:val="pt-BR"/>
        </w:rPr>
        <w:t>Cada quadrado é habitualmente chamado de casa.</w:t>
      </w:r>
    </w:p>
    <w:p w:rsidR="00D02E85" w:rsidRPr="009A66CF" w:rsidRDefault="00C2607D" w:rsidP="00617243">
      <w:pPr>
        <w:spacing w:line="360" w:lineRule="auto"/>
        <w:ind w:firstLine="720"/>
        <w:jc w:val="both"/>
        <w:rPr>
          <w:rFonts w:ascii="Times New Roman" w:hAnsi="Times New Roman" w:cs="Times New Roman"/>
          <w:bCs/>
          <w:sz w:val="24"/>
          <w:szCs w:val="24"/>
          <w:lang w:val="pt-BR"/>
        </w:rPr>
      </w:pPr>
      <w:r>
        <w:rPr>
          <w:rFonts w:ascii="Times New Roman" w:hAnsi="Times New Roman" w:cs="Times New Roman"/>
          <w:bCs/>
          <w:sz w:val="24"/>
          <w:szCs w:val="24"/>
          <w:lang w:val="pt-BR"/>
        </w:rPr>
        <w:lastRenderedPageBreak/>
        <w:t xml:space="preserve">O objectivo deste jogo é de </w:t>
      </w:r>
      <w:r w:rsidR="00B019AB">
        <w:rPr>
          <w:rFonts w:ascii="Times New Roman" w:hAnsi="Times New Roman" w:cs="Times New Roman"/>
          <w:bCs/>
          <w:sz w:val="24"/>
          <w:szCs w:val="24"/>
          <w:lang w:val="pt-BR"/>
        </w:rPr>
        <w:t>“</w:t>
      </w:r>
      <w:r>
        <w:rPr>
          <w:rFonts w:ascii="Times New Roman" w:hAnsi="Times New Roman" w:cs="Times New Roman"/>
          <w:bCs/>
          <w:sz w:val="24"/>
          <w:szCs w:val="24"/>
          <w:lang w:val="pt-BR"/>
        </w:rPr>
        <w:t>e</w:t>
      </w:r>
      <w:r w:rsidR="00D02E85" w:rsidRPr="009A66CF">
        <w:rPr>
          <w:rFonts w:ascii="Times New Roman" w:hAnsi="Times New Roman" w:cs="Times New Roman"/>
          <w:bCs/>
          <w:sz w:val="24"/>
          <w:szCs w:val="24"/>
          <w:lang w:val="pt-BR"/>
        </w:rPr>
        <w:t>liminar</w:t>
      </w:r>
      <w:r w:rsidR="00B019AB">
        <w:rPr>
          <w:rFonts w:ascii="Times New Roman" w:hAnsi="Times New Roman" w:cs="Times New Roman"/>
          <w:bCs/>
          <w:sz w:val="24"/>
          <w:szCs w:val="24"/>
          <w:lang w:val="pt-BR"/>
        </w:rPr>
        <w:t>”</w:t>
      </w:r>
      <w:r w:rsidR="00D02E85" w:rsidRPr="009A66CF">
        <w:rPr>
          <w:rFonts w:ascii="Times New Roman" w:hAnsi="Times New Roman" w:cs="Times New Roman"/>
          <w:bCs/>
          <w:sz w:val="24"/>
          <w:szCs w:val="24"/>
          <w:lang w:val="pt-BR"/>
        </w:rPr>
        <w:t xml:space="preserve"> o adversário, marcando maior número de bolas na casa deste.</w:t>
      </w:r>
      <w:r w:rsidR="00B019AB">
        <w:rPr>
          <w:rFonts w:ascii="Times New Roman" w:hAnsi="Times New Roman" w:cs="Times New Roman"/>
          <w:bCs/>
          <w:sz w:val="24"/>
          <w:szCs w:val="24"/>
          <w:lang w:val="pt-BR"/>
        </w:rPr>
        <w:t xml:space="preserve"> Tendo como regras:</w:t>
      </w:r>
    </w:p>
    <w:p w:rsidR="00D02E85" w:rsidRPr="00617243" w:rsidRDefault="00D02E85" w:rsidP="00617243">
      <w:pPr>
        <w:pStyle w:val="PargrafodaLista"/>
        <w:numPr>
          <w:ilvl w:val="0"/>
          <w:numId w:val="30"/>
        </w:numPr>
        <w:spacing w:line="360" w:lineRule="auto"/>
        <w:jc w:val="both"/>
        <w:rPr>
          <w:rFonts w:ascii="Times New Roman" w:hAnsi="Times New Roman" w:cs="Times New Roman"/>
          <w:bCs/>
          <w:sz w:val="24"/>
          <w:szCs w:val="24"/>
          <w:lang w:val="pt-BR"/>
        </w:rPr>
      </w:pPr>
      <w:r w:rsidRPr="009A66CF">
        <w:rPr>
          <w:rFonts w:ascii="Times New Roman" w:hAnsi="Times New Roman" w:cs="Times New Roman"/>
          <w:bCs/>
          <w:sz w:val="24"/>
          <w:szCs w:val="24"/>
          <w:lang w:val="pt-BR"/>
        </w:rPr>
        <w:t>Número de participantes: 4, ocupando cada um uma casa;</w:t>
      </w:r>
    </w:p>
    <w:p w:rsidR="00D02E85" w:rsidRPr="00617243" w:rsidRDefault="00D02E85" w:rsidP="00617243">
      <w:pPr>
        <w:pStyle w:val="PargrafodaLista"/>
        <w:numPr>
          <w:ilvl w:val="0"/>
          <w:numId w:val="30"/>
        </w:numPr>
        <w:spacing w:line="360" w:lineRule="auto"/>
        <w:jc w:val="both"/>
        <w:rPr>
          <w:rFonts w:ascii="Times New Roman" w:hAnsi="Times New Roman" w:cs="Times New Roman"/>
          <w:bCs/>
          <w:sz w:val="24"/>
          <w:szCs w:val="24"/>
          <w:lang w:val="pt-BR"/>
        </w:rPr>
      </w:pPr>
      <w:r w:rsidRPr="009A66CF">
        <w:rPr>
          <w:rFonts w:ascii="Times New Roman" w:hAnsi="Times New Roman" w:cs="Times New Roman"/>
          <w:bCs/>
          <w:sz w:val="24"/>
          <w:szCs w:val="24"/>
          <w:lang w:val="pt-BR"/>
        </w:rPr>
        <w:t>Cada jogador é adversário de qualquer um dos três restantes;</w:t>
      </w:r>
    </w:p>
    <w:p w:rsidR="00D02E85" w:rsidRPr="00617243" w:rsidRDefault="00D02E85" w:rsidP="00617243">
      <w:pPr>
        <w:pStyle w:val="PargrafodaLista"/>
        <w:numPr>
          <w:ilvl w:val="0"/>
          <w:numId w:val="30"/>
        </w:numPr>
        <w:spacing w:line="360" w:lineRule="auto"/>
        <w:jc w:val="both"/>
        <w:rPr>
          <w:rFonts w:ascii="Times New Roman" w:hAnsi="Times New Roman" w:cs="Times New Roman"/>
          <w:bCs/>
          <w:sz w:val="24"/>
          <w:szCs w:val="24"/>
          <w:lang w:val="pt-BR"/>
        </w:rPr>
      </w:pPr>
      <w:r w:rsidRPr="009A66CF">
        <w:rPr>
          <w:rFonts w:ascii="Times New Roman" w:hAnsi="Times New Roman" w:cs="Times New Roman"/>
          <w:bCs/>
          <w:sz w:val="24"/>
          <w:szCs w:val="24"/>
          <w:lang w:val="pt-BR"/>
        </w:rPr>
        <w:t>Cada jogador no início possui 20 pontos;</w:t>
      </w:r>
    </w:p>
    <w:p w:rsidR="00D02E85" w:rsidRPr="00617243" w:rsidRDefault="00D02E85" w:rsidP="00617243">
      <w:pPr>
        <w:pStyle w:val="PargrafodaLista"/>
        <w:numPr>
          <w:ilvl w:val="0"/>
          <w:numId w:val="30"/>
        </w:numPr>
        <w:spacing w:line="360" w:lineRule="auto"/>
        <w:jc w:val="both"/>
        <w:rPr>
          <w:rFonts w:ascii="Times New Roman" w:hAnsi="Times New Roman" w:cs="Times New Roman"/>
          <w:bCs/>
          <w:sz w:val="24"/>
          <w:szCs w:val="24"/>
          <w:lang w:val="pt-BR"/>
        </w:rPr>
      </w:pPr>
      <w:r w:rsidRPr="009A66CF">
        <w:rPr>
          <w:rFonts w:ascii="Times New Roman" w:hAnsi="Times New Roman" w:cs="Times New Roman"/>
          <w:bCs/>
          <w:sz w:val="24"/>
          <w:szCs w:val="24"/>
          <w:lang w:val="pt-BR"/>
        </w:rPr>
        <w:t>Cada bola marcada numa casa é menos dois pontos para o respectivo jogador (cada bola que toca o chão na casa de um jogador é menos dois pontos para este).</w:t>
      </w:r>
    </w:p>
    <w:p w:rsidR="00C97603" w:rsidRDefault="00D214B8" w:rsidP="00C97603">
      <w:pPr>
        <w:spacing w:line="360" w:lineRule="auto"/>
        <w:ind w:firstLine="720"/>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Sendo o jogo uma </w:t>
      </w:r>
      <w:proofErr w:type="spellStart"/>
      <w:r>
        <w:rPr>
          <w:rFonts w:ascii="Times New Roman" w:hAnsi="Times New Roman" w:cs="Times New Roman"/>
          <w:bCs/>
          <w:sz w:val="24"/>
          <w:szCs w:val="24"/>
          <w:lang w:val="pt-BR"/>
        </w:rPr>
        <w:t>a</w:t>
      </w:r>
      <w:r w:rsidR="00C97603">
        <w:rPr>
          <w:rFonts w:ascii="Times New Roman" w:hAnsi="Times New Roman" w:cs="Times New Roman"/>
          <w:bCs/>
          <w:sz w:val="24"/>
          <w:szCs w:val="24"/>
          <w:lang w:val="pt-BR"/>
        </w:rPr>
        <w:t>c</w:t>
      </w:r>
      <w:r>
        <w:rPr>
          <w:rFonts w:ascii="Times New Roman" w:hAnsi="Times New Roman" w:cs="Times New Roman"/>
          <w:bCs/>
          <w:sz w:val="24"/>
          <w:szCs w:val="24"/>
          <w:lang w:val="pt-BR"/>
        </w:rPr>
        <w:t>tividade</w:t>
      </w:r>
      <w:proofErr w:type="spellEnd"/>
      <w:r>
        <w:rPr>
          <w:rFonts w:ascii="Times New Roman" w:hAnsi="Times New Roman" w:cs="Times New Roman"/>
          <w:bCs/>
          <w:sz w:val="24"/>
          <w:szCs w:val="24"/>
          <w:lang w:val="pt-BR"/>
        </w:rPr>
        <w:t xml:space="preserve"> organizada e ordenada, ele possui certas regras habituais</w:t>
      </w:r>
      <w:r w:rsidR="00C97603">
        <w:rPr>
          <w:rFonts w:ascii="Times New Roman" w:hAnsi="Times New Roman" w:cs="Times New Roman"/>
          <w:bCs/>
          <w:sz w:val="24"/>
          <w:szCs w:val="24"/>
          <w:lang w:val="pt-BR"/>
        </w:rPr>
        <w:t xml:space="preserve"> que abaixo serão explicadas.</w:t>
      </w:r>
    </w:p>
    <w:p w:rsidR="00D214B8" w:rsidRDefault="00C97603" w:rsidP="00C97603">
      <w:pPr>
        <w:spacing w:line="360" w:lineRule="auto"/>
        <w:ind w:firstLine="720"/>
        <w:jc w:val="both"/>
        <w:rPr>
          <w:rFonts w:ascii="Times New Roman" w:hAnsi="Times New Roman" w:cs="Times New Roman"/>
          <w:bCs/>
          <w:sz w:val="24"/>
          <w:szCs w:val="24"/>
          <w:lang w:val="pt-BR"/>
        </w:rPr>
      </w:pPr>
      <w:r>
        <w:rPr>
          <w:rFonts w:ascii="Times New Roman" w:hAnsi="Times New Roman" w:cs="Times New Roman"/>
          <w:bCs/>
          <w:sz w:val="24"/>
          <w:szCs w:val="24"/>
          <w:lang w:val="pt-BR"/>
        </w:rPr>
        <w:t>U</w:t>
      </w:r>
      <w:r w:rsidRPr="009A66CF">
        <w:rPr>
          <w:rFonts w:ascii="Times New Roman" w:hAnsi="Times New Roman" w:cs="Times New Roman"/>
          <w:bCs/>
          <w:sz w:val="24"/>
          <w:szCs w:val="24"/>
          <w:lang w:val="pt-BR"/>
        </w:rPr>
        <w:t xml:space="preserve">m </w:t>
      </w:r>
      <w:r w:rsidR="00D02E85" w:rsidRPr="009A66CF">
        <w:rPr>
          <w:rFonts w:ascii="Times New Roman" w:hAnsi="Times New Roman" w:cs="Times New Roman"/>
          <w:bCs/>
          <w:sz w:val="24"/>
          <w:szCs w:val="24"/>
          <w:lang w:val="pt-BR"/>
        </w:rPr>
        <w:t>jogador indicado em consenso comum leva a bola</w:t>
      </w:r>
      <w:r w:rsidR="00D214B8">
        <w:rPr>
          <w:rFonts w:ascii="Times New Roman" w:hAnsi="Times New Roman" w:cs="Times New Roman"/>
          <w:bCs/>
          <w:sz w:val="24"/>
          <w:szCs w:val="24"/>
          <w:lang w:val="pt-BR"/>
        </w:rPr>
        <w:t xml:space="preserve"> inicialmente deixando</w:t>
      </w:r>
      <w:r w:rsidR="00D02E85" w:rsidRPr="009A66CF">
        <w:rPr>
          <w:rFonts w:ascii="Times New Roman" w:hAnsi="Times New Roman" w:cs="Times New Roman"/>
          <w:bCs/>
          <w:sz w:val="24"/>
          <w:szCs w:val="24"/>
          <w:lang w:val="pt-BR"/>
        </w:rPr>
        <w:t xml:space="preserve"> no centro</w:t>
      </w:r>
      <w:r w:rsidR="00D214B8">
        <w:rPr>
          <w:rFonts w:ascii="Times New Roman" w:hAnsi="Times New Roman" w:cs="Times New Roman"/>
          <w:bCs/>
          <w:sz w:val="24"/>
          <w:szCs w:val="24"/>
          <w:lang w:val="pt-BR"/>
        </w:rPr>
        <w:t xml:space="preserve"> no esboço quadrangular já referido, e joga-a para cima, assim iniciando o jogo.</w:t>
      </w:r>
    </w:p>
    <w:p w:rsidR="00C97603" w:rsidRDefault="00D02E85" w:rsidP="00D214B8">
      <w:pPr>
        <w:spacing w:line="360" w:lineRule="auto"/>
        <w:ind w:firstLine="720"/>
        <w:jc w:val="both"/>
        <w:rPr>
          <w:rFonts w:ascii="Times New Roman" w:hAnsi="Times New Roman" w:cs="Times New Roman"/>
          <w:bCs/>
          <w:sz w:val="24"/>
          <w:szCs w:val="24"/>
          <w:lang w:val="pt-BR"/>
        </w:rPr>
      </w:pPr>
      <w:r w:rsidRPr="009A66CF">
        <w:rPr>
          <w:rFonts w:ascii="Times New Roman" w:hAnsi="Times New Roman" w:cs="Times New Roman"/>
          <w:bCs/>
          <w:sz w:val="24"/>
          <w:szCs w:val="24"/>
          <w:lang w:val="pt-BR"/>
        </w:rPr>
        <w:t xml:space="preserve">Cada jogador vai atacando a bola de modo que esta não toque o chão da sua casa, mais em </w:t>
      </w:r>
      <w:r w:rsidR="00827830" w:rsidRPr="009A66CF">
        <w:rPr>
          <w:rFonts w:ascii="Times New Roman" w:hAnsi="Times New Roman" w:cs="Times New Roman"/>
          <w:bCs/>
          <w:sz w:val="24"/>
          <w:szCs w:val="24"/>
          <w:lang w:val="pt-BR"/>
        </w:rPr>
        <w:t>contrapartida</w:t>
      </w:r>
      <w:r w:rsidRPr="009A66CF">
        <w:rPr>
          <w:rFonts w:ascii="Times New Roman" w:hAnsi="Times New Roman" w:cs="Times New Roman"/>
          <w:bCs/>
          <w:sz w:val="24"/>
          <w:szCs w:val="24"/>
          <w:lang w:val="pt-BR"/>
        </w:rPr>
        <w:t xml:space="preserve"> vai lutando para que a bola caia na casa do adversário de modo que lhe retire dois pontos. </w:t>
      </w:r>
    </w:p>
    <w:p w:rsidR="00D44F84" w:rsidRDefault="00D02E85" w:rsidP="00D214B8">
      <w:pPr>
        <w:spacing w:line="360" w:lineRule="auto"/>
        <w:ind w:firstLine="720"/>
        <w:jc w:val="both"/>
        <w:rPr>
          <w:rFonts w:ascii="Times New Roman" w:hAnsi="Times New Roman" w:cs="Times New Roman"/>
          <w:bCs/>
          <w:sz w:val="24"/>
          <w:szCs w:val="24"/>
          <w:lang w:val="pt-BR"/>
        </w:rPr>
      </w:pPr>
      <w:r w:rsidRPr="009A66CF">
        <w:rPr>
          <w:rFonts w:ascii="Times New Roman" w:hAnsi="Times New Roman" w:cs="Times New Roman"/>
          <w:bCs/>
          <w:sz w:val="24"/>
          <w:szCs w:val="24"/>
          <w:lang w:val="pt-BR"/>
        </w:rPr>
        <w:t xml:space="preserve">Se um jogador toca a bola </w:t>
      </w:r>
      <w:r w:rsidR="006A2054">
        <w:rPr>
          <w:rFonts w:ascii="Times New Roman" w:hAnsi="Times New Roman" w:cs="Times New Roman"/>
          <w:bCs/>
          <w:sz w:val="24"/>
          <w:szCs w:val="24"/>
          <w:lang w:val="pt-BR"/>
        </w:rPr>
        <w:t>com a</w:t>
      </w:r>
      <w:r w:rsidRPr="009A66CF">
        <w:rPr>
          <w:rFonts w:ascii="Times New Roman" w:hAnsi="Times New Roman" w:cs="Times New Roman"/>
          <w:bCs/>
          <w:sz w:val="24"/>
          <w:szCs w:val="24"/>
          <w:lang w:val="pt-BR"/>
        </w:rPr>
        <w:t xml:space="preserve"> mão por livre vontade dentro da sua casa, lhe é retirado</w:t>
      </w:r>
      <w:r w:rsidR="00D44F84">
        <w:rPr>
          <w:rFonts w:ascii="Times New Roman" w:hAnsi="Times New Roman" w:cs="Times New Roman"/>
          <w:bCs/>
          <w:sz w:val="24"/>
          <w:szCs w:val="24"/>
          <w:lang w:val="pt-BR"/>
        </w:rPr>
        <w:t xml:space="preserve"> 4 pontos de cada vez da penalização </w:t>
      </w:r>
      <w:r w:rsidRPr="009A66CF">
        <w:rPr>
          <w:rFonts w:ascii="Times New Roman" w:hAnsi="Times New Roman" w:cs="Times New Roman"/>
          <w:bCs/>
          <w:sz w:val="24"/>
          <w:szCs w:val="24"/>
          <w:lang w:val="pt-BR"/>
        </w:rPr>
        <w:t xml:space="preserve">dos pontos que </w:t>
      </w:r>
      <w:r w:rsidR="00D44F84">
        <w:rPr>
          <w:rFonts w:ascii="Times New Roman" w:hAnsi="Times New Roman" w:cs="Times New Roman"/>
          <w:bCs/>
          <w:sz w:val="24"/>
          <w:szCs w:val="24"/>
          <w:lang w:val="pt-BR"/>
        </w:rPr>
        <w:t>já tinha anteriormente</w:t>
      </w:r>
      <w:r w:rsidRPr="009A66CF">
        <w:rPr>
          <w:rFonts w:ascii="Times New Roman" w:hAnsi="Times New Roman" w:cs="Times New Roman"/>
          <w:bCs/>
          <w:sz w:val="24"/>
          <w:szCs w:val="24"/>
          <w:lang w:val="pt-BR"/>
        </w:rPr>
        <w:t xml:space="preserve">. </w:t>
      </w:r>
      <w:r w:rsidR="00D44F84">
        <w:rPr>
          <w:rFonts w:ascii="Times New Roman" w:hAnsi="Times New Roman" w:cs="Times New Roman"/>
          <w:bCs/>
          <w:sz w:val="24"/>
          <w:szCs w:val="24"/>
          <w:lang w:val="pt-BR"/>
        </w:rPr>
        <w:t>Assim, os pontos vão diminuindo a medida a bola toca uma dada casa ou haja uma penalização para um dado participante. Neste contexto, s</w:t>
      </w:r>
      <w:r w:rsidRPr="009A66CF">
        <w:rPr>
          <w:rFonts w:ascii="Times New Roman" w:hAnsi="Times New Roman" w:cs="Times New Roman"/>
          <w:bCs/>
          <w:sz w:val="24"/>
          <w:szCs w:val="24"/>
          <w:lang w:val="pt-BR"/>
        </w:rPr>
        <w:t xml:space="preserve">empre que </w:t>
      </w:r>
      <w:r w:rsidR="00D44F84">
        <w:rPr>
          <w:rFonts w:ascii="Times New Roman" w:hAnsi="Times New Roman" w:cs="Times New Roman"/>
          <w:bCs/>
          <w:sz w:val="24"/>
          <w:szCs w:val="24"/>
          <w:lang w:val="pt-BR"/>
        </w:rPr>
        <w:t xml:space="preserve">alguém </w:t>
      </w:r>
      <w:r w:rsidRPr="009A66CF">
        <w:rPr>
          <w:rFonts w:ascii="Times New Roman" w:hAnsi="Times New Roman" w:cs="Times New Roman"/>
          <w:bCs/>
          <w:sz w:val="24"/>
          <w:szCs w:val="24"/>
          <w:lang w:val="pt-BR"/>
        </w:rPr>
        <w:t>tiver zero pontos é imediatamente eliminado</w:t>
      </w:r>
      <w:r w:rsidR="00D44F84">
        <w:rPr>
          <w:rFonts w:ascii="Times New Roman" w:hAnsi="Times New Roman" w:cs="Times New Roman"/>
          <w:bCs/>
          <w:sz w:val="24"/>
          <w:szCs w:val="24"/>
          <w:lang w:val="pt-BR"/>
        </w:rPr>
        <w:t>, deixando de fazer parte do jogo</w:t>
      </w:r>
      <w:r w:rsidRPr="009A66CF">
        <w:rPr>
          <w:rFonts w:ascii="Times New Roman" w:hAnsi="Times New Roman" w:cs="Times New Roman"/>
          <w:bCs/>
          <w:sz w:val="24"/>
          <w:szCs w:val="24"/>
          <w:lang w:val="pt-BR"/>
        </w:rPr>
        <w:t xml:space="preserve"> e os restantes continuam o jogo com os mesmos pontos tidos após ter sido um deles eliminado</w:t>
      </w:r>
      <w:r w:rsidR="00D44F84">
        <w:rPr>
          <w:rFonts w:ascii="Times New Roman" w:hAnsi="Times New Roman" w:cs="Times New Roman"/>
          <w:bCs/>
          <w:sz w:val="24"/>
          <w:szCs w:val="24"/>
          <w:lang w:val="pt-BR"/>
        </w:rPr>
        <w:t>.</w:t>
      </w:r>
    </w:p>
    <w:p w:rsidR="00D02E85" w:rsidRDefault="00D02E85" w:rsidP="00D214B8">
      <w:pPr>
        <w:spacing w:line="360" w:lineRule="auto"/>
        <w:ind w:firstLine="720"/>
        <w:jc w:val="both"/>
        <w:rPr>
          <w:rFonts w:ascii="Times New Roman" w:hAnsi="Times New Roman" w:cs="Times New Roman"/>
          <w:bCs/>
          <w:sz w:val="24"/>
          <w:szCs w:val="24"/>
          <w:lang w:val="pt-BR"/>
        </w:rPr>
      </w:pPr>
      <w:r w:rsidRPr="009A66CF">
        <w:rPr>
          <w:rFonts w:ascii="Times New Roman" w:hAnsi="Times New Roman" w:cs="Times New Roman"/>
          <w:bCs/>
          <w:sz w:val="24"/>
          <w:szCs w:val="24"/>
          <w:lang w:val="pt-BR"/>
        </w:rPr>
        <w:t xml:space="preserve">O jogo termina só e somente se são eliminados os três primeiros jogadores e o último é neste caso considerado o vencedor. </w:t>
      </w:r>
    </w:p>
    <w:p w:rsidR="00381339" w:rsidRDefault="00381339" w:rsidP="001D5175">
      <w:pPr>
        <w:spacing w:line="360" w:lineRule="auto"/>
        <w:ind w:firstLine="360"/>
        <w:jc w:val="center"/>
        <w:rPr>
          <w:rFonts w:ascii="Times New Roman" w:hAnsi="Times New Roman" w:cs="Times New Roman"/>
          <w:b/>
          <w:bCs/>
          <w:sz w:val="24"/>
          <w:szCs w:val="24"/>
          <w:lang w:val="pt-BR"/>
        </w:rPr>
      </w:pPr>
    </w:p>
    <w:p w:rsidR="00381339" w:rsidRDefault="00381339" w:rsidP="001D5175">
      <w:pPr>
        <w:spacing w:line="360" w:lineRule="auto"/>
        <w:ind w:firstLine="360"/>
        <w:jc w:val="center"/>
        <w:rPr>
          <w:rFonts w:ascii="Times New Roman" w:hAnsi="Times New Roman" w:cs="Times New Roman"/>
          <w:b/>
          <w:bCs/>
          <w:sz w:val="24"/>
          <w:szCs w:val="24"/>
          <w:lang w:val="pt-BR"/>
        </w:rPr>
      </w:pPr>
    </w:p>
    <w:p w:rsidR="00381339" w:rsidRDefault="00381339" w:rsidP="001D5175">
      <w:pPr>
        <w:spacing w:line="360" w:lineRule="auto"/>
        <w:ind w:firstLine="360"/>
        <w:jc w:val="center"/>
        <w:rPr>
          <w:rFonts w:ascii="Times New Roman" w:hAnsi="Times New Roman" w:cs="Times New Roman"/>
          <w:b/>
          <w:bCs/>
          <w:sz w:val="24"/>
          <w:szCs w:val="24"/>
          <w:lang w:val="pt-BR"/>
        </w:rPr>
      </w:pPr>
    </w:p>
    <w:p w:rsidR="00381339" w:rsidRDefault="00381339" w:rsidP="001D5175">
      <w:pPr>
        <w:spacing w:line="360" w:lineRule="auto"/>
        <w:ind w:firstLine="360"/>
        <w:jc w:val="center"/>
        <w:rPr>
          <w:rFonts w:ascii="Times New Roman" w:hAnsi="Times New Roman" w:cs="Times New Roman"/>
          <w:b/>
          <w:bCs/>
          <w:sz w:val="24"/>
          <w:szCs w:val="24"/>
          <w:lang w:val="pt-BR"/>
        </w:rPr>
      </w:pPr>
    </w:p>
    <w:p w:rsidR="00381339" w:rsidRDefault="00381339" w:rsidP="001D5175">
      <w:pPr>
        <w:spacing w:line="360" w:lineRule="auto"/>
        <w:ind w:firstLine="360"/>
        <w:jc w:val="center"/>
        <w:rPr>
          <w:rFonts w:ascii="Times New Roman" w:hAnsi="Times New Roman" w:cs="Times New Roman"/>
          <w:b/>
          <w:bCs/>
          <w:sz w:val="24"/>
          <w:szCs w:val="24"/>
          <w:lang w:val="pt-BR"/>
        </w:rPr>
      </w:pPr>
    </w:p>
    <w:p w:rsidR="00381339" w:rsidRDefault="00381339" w:rsidP="001D5175">
      <w:pPr>
        <w:spacing w:line="360" w:lineRule="auto"/>
        <w:ind w:firstLine="360"/>
        <w:jc w:val="center"/>
        <w:rPr>
          <w:rFonts w:ascii="Times New Roman" w:hAnsi="Times New Roman" w:cs="Times New Roman"/>
          <w:b/>
          <w:bCs/>
          <w:sz w:val="24"/>
          <w:szCs w:val="24"/>
          <w:lang w:val="pt-BR"/>
        </w:rPr>
      </w:pPr>
    </w:p>
    <w:p w:rsidR="001D5175" w:rsidRPr="001D5175" w:rsidRDefault="001D5175" w:rsidP="001D5175">
      <w:pPr>
        <w:spacing w:line="360" w:lineRule="auto"/>
        <w:ind w:firstLine="360"/>
        <w:jc w:val="center"/>
        <w:rPr>
          <w:rFonts w:ascii="Times New Roman" w:hAnsi="Times New Roman" w:cs="Times New Roman"/>
          <w:bCs/>
          <w:sz w:val="24"/>
          <w:szCs w:val="24"/>
          <w:lang w:val="pt-BR"/>
        </w:rPr>
      </w:pPr>
      <w:r w:rsidRPr="001D5175">
        <w:rPr>
          <w:rFonts w:ascii="Times New Roman" w:hAnsi="Times New Roman" w:cs="Times New Roman"/>
          <w:b/>
          <w:bCs/>
          <w:sz w:val="24"/>
          <w:szCs w:val="24"/>
          <w:lang w:val="pt-BR"/>
        </w:rPr>
        <w:lastRenderedPageBreak/>
        <w:t>Figura 1</w:t>
      </w:r>
      <w:r w:rsidRPr="001D5175">
        <w:rPr>
          <w:rFonts w:ascii="Times New Roman" w:hAnsi="Times New Roman" w:cs="Times New Roman"/>
          <w:bCs/>
          <w:sz w:val="24"/>
          <w:szCs w:val="24"/>
          <w:lang w:val="pt-BR"/>
        </w:rPr>
        <w:t>: Esquema do Campo do Jogo</w:t>
      </w:r>
    </w:p>
    <w:p w:rsidR="00D02E85" w:rsidRPr="009A66CF" w:rsidRDefault="00D02E85" w:rsidP="001D5175">
      <w:pPr>
        <w:spacing w:line="360" w:lineRule="auto"/>
        <w:ind w:firstLine="360"/>
        <w:jc w:val="center"/>
        <w:rPr>
          <w:rFonts w:ascii="Times New Roman" w:hAnsi="Times New Roman" w:cs="Times New Roman"/>
          <w:bCs/>
          <w:sz w:val="24"/>
          <w:szCs w:val="24"/>
        </w:rPr>
      </w:pPr>
      <w:r w:rsidRPr="009A66CF">
        <w:rPr>
          <w:rFonts w:ascii="Times New Roman" w:hAnsi="Times New Roman" w:cs="Times New Roman"/>
          <w:bCs/>
          <w:noProof/>
          <w:sz w:val="24"/>
          <w:szCs w:val="24"/>
        </w:rPr>
        <w:drawing>
          <wp:inline distT="0" distB="0" distL="0" distR="0">
            <wp:extent cx="4539615" cy="205334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544157" cy="2055395"/>
                    </a:xfrm>
                    <a:prstGeom prst="rect">
                      <a:avLst/>
                    </a:prstGeom>
                    <a:noFill/>
                    <a:ln w="9525">
                      <a:noFill/>
                      <a:miter lim="800000"/>
                      <a:headEnd/>
                      <a:tailEnd/>
                    </a:ln>
                  </pic:spPr>
                </pic:pic>
              </a:graphicData>
            </a:graphic>
          </wp:inline>
        </w:drawing>
      </w:r>
    </w:p>
    <w:p w:rsidR="00D02E85" w:rsidRPr="00D44F84" w:rsidRDefault="001D5175" w:rsidP="001D5175">
      <w:pPr>
        <w:spacing w:line="360" w:lineRule="auto"/>
        <w:ind w:firstLine="360"/>
        <w:jc w:val="center"/>
        <w:rPr>
          <w:rFonts w:ascii="Times New Roman" w:hAnsi="Times New Roman" w:cs="Times New Roman"/>
          <w:bCs/>
          <w:sz w:val="20"/>
          <w:szCs w:val="20"/>
          <w:lang w:val="pt-BR"/>
        </w:rPr>
      </w:pPr>
      <w:r w:rsidRPr="00D44F84">
        <w:rPr>
          <w:rFonts w:ascii="Times New Roman" w:hAnsi="Times New Roman" w:cs="Times New Roman"/>
          <w:b/>
          <w:bCs/>
          <w:sz w:val="20"/>
          <w:szCs w:val="20"/>
          <w:lang w:val="pt-BR"/>
        </w:rPr>
        <w:t>Fonte</w:t>
      </w:r>
      <w:r w:rsidR="003A50DE" w:rsidRPr="00D44F84">
        <w:rPr>
          <w:rFonts w:ascii="Times New Roman" w:hAnsi="Times New Roman" w:cs="Times New Roman"/>
          <w:bCs/>
          <w:sz w:val="20"/>
          <w:szCs w:val="20"/>
          <w:lang w:val="pt-BR"/>
        </w:rPr>
        <w:t>:</w:t>
      </w:r>
      <w:r w:rsidR="00E86DC2" w:rsidRPr="00D44F84">
        <w:rPr>
          <w:rFonts w:ascii="Times New Roman" w:hAnsi="Times New Roman" w:cs="Times New Roman"/>
          <w:bCs/>
          <w:sz w:val="20"/>
          <w:szCs w:val="20"/>
          <w:lang w:val="pt-BR"/>
        </w:rPr>
        <w:t xml:space="preserve"> </w:t>
      </w:r>
      <w:r w:rsidRPr="00D44F84">
        <w:rPr>
          <w:rFonts w:ascii="Times New Roman" w:hAnsi="Times New Roman" w:cs="Times New Roman"/>
          <w:bCs/>
          <w:sz w:val="20"/>
          <w:szCs w:val="20"/>
          <w:lang w:val="pt-BR"/>
        </w:rPr>
        <w:t>Adaptado pelo Autor (2011)</w:t>
      </w:r>
      <w:r w:rsidR="00D44F84">
        <w:rPr>
          <w:rFonts w:ascii="Times New Roman" w:hAnsi="Times New Roman" w:cs="Times New Roman"/>
          <w:bCs/>
          <w:sz w:val="20"/>
          <w:szCs w:val="20"/>
          <w:lang w:val="pt-BR"/>
        </w:rPr>
        <w:t>.</w:t>
      </w:r>
    </w:p>
    <w:p w:rsidR="00D02E85" w:rsidRPr="00EA5375" w:rsidRDefault="00D02E85" w:rsidP="00AC78E7">
      <w:pPr>
        <w:pStyle w:val="Ttulo1"/>
        <w:spacing w:before="0" w:after="240" w:line="360" w:lineRule="auto"/>
        <w:jc w:val="both"/>
        <w:rPr>
          <w:rFonts w:ascii="Times New Roman" w:hAnsi="Times New Roman" w:cs="Times New Roman"/>
          <w:b/>
          <w:color w:val="auto"/>
          <w:sz w:val="28"/>
          <w:szCs w:val="28"/>
          <w:lang w:val="pt-BR"/>
        </w:rPr>
      </w:pPr>
      <w:bookmarkStart w:id="1" w:name="_Toc93521525"/>
      <w:r w:rsidRPr="00EA5375">
        <w:rPr>
          <w:rFonts w:ascii="Times New Roman" w:hAnsi="Times New Roman" w:cs="Times New Roman"/>
          <w:b/>
          <w:color w:val="auto"/>
          <w:sz w:val="28"/>
          <w:szCs w:val="28"/>
          <w:lang w:val="pt-BR"/>
        </w:rPr>
        <w:t>Importância do Jogo 20 (Uahya) no Aprendizado da Matemática</w:t>
      </w:r>
      <w:bookmarkEnd w:id="1"/>
    </w:p>
    <w:p w:rsidR="003B4546" w:rsidRDefault="00D02E85" w:rsidP="009A66CF">
      <w:pPr>
        <w:spacing w:line="360" w:lineRule="auto"/>
        <w:ind w:firstLine="360"/>
        <w:jc w:val="both"/>
        <w:rPr>
          <w:rFonts w:ascii="Times New Roman" w:hAnsi="Times New Roman" w:cs="Times New Roman"/>
          <w:bCs/>
          <w:sz w:val="24"/>
          <w:szCs w:val="24"/>
          <w:lang w:val="pt-BR"/>
        </w:rPr>
      </w:pPr>
      <w:r w:rsidRPr="009A66CF">
        <w:rPr>
          <w:rFonts w:ascii="Times New Roman" w:hAnsi="Times New Roman" w:cs="Times New Roman"/>
          <w:bCs/>
          <w:sz w:val="24"/>
          <w:szCs w:val="24"/>
          <w:lang w:val="pt-BR"/>
        </w:rPr>
        <w:t>Este jogo permite desenvolver habilidades gráficas, sobretudo a criança aprende a desenhar quadrados, lidando-se assim com os conceitos de paralelismo, perpendicularidade e congruência de quadrados, como se pode observar no esquema do campo de jogo, apesar de não usarem um rigor preciso na vida real. Também a criança tem a possibilidade de aprender o cálculo da área de figuras planas em partes, assimilando assim a propriedade que diz: “</w:t>
      </w:r>
      <w:r w:rsidRPr="009A66CF">
        <w:rPr>
          <w:rFonts w:ascii="Times New Roman" w:hAnsi="Times New Roman" w:cs="Times New Roman"/>
          <w:bCs/>
          <w:i/>
          <w:sz w:val="24"/>
          <w:szCs w:val="24"/>
          <w:lang w:val="pt-BR"/>
        </w:rPr>
        <w:t>A soma das partes é igual a um todo</w:t>
      </w:r>
      <w:r w:rsidRPr="009A66CF">
        <w:rPr>
          <w:rFonts w:ascii="Times New Roman" w:hAnsi="Times New Roman" w:cs="Times New Roman"/>
          <w:bCs/>
          <w:sz w:val="24"/>
          <w:szCs w:val="24"/>
          <w:lang w:val="pt-BR"/>
        </w:rPr>
        <w:t xml:space="preserve">”. </w:t>
      </w:r>
    </w:p>
    <w:p w:rsidR="00D02E85" w:rsidRDefault="003B4546" w:rsidP="009A66CF">
      <w:pPr>
        <w:spacing w:line="360" w:lineRule="auto"/>
        <w:ind w:firstLine="360"/>
        <w:jc w:val="both"/>
        <w:rPr>
          <w:rFonts w:ascii="Times New Roman" w:hAnsi="Times New Roman" w:cs="Times New Roman"/>
          <w:bCs/>
          <w:sz w:val="24"/>
          <w:szCs w:val="24"/>
          <w:lang w:val="pt-BR"/>
        </w:rPr>
      </w:pPr>
      <w:r>
        <w:rPr>
          <w:rFonts w:ascii="Times New Roman" w:hAnsi="Times New Roman" w:cs="Times New Roman"/>
          <w:bCs/>
          <w:sz w:val="24"/>
          <w:szCs w:val="24"/>
          <w:lang w:val="pt-BR"/>
        </w:rPr>
        <w:t>Como se pode observar, n</w:t>
      </w:r>
      <w:r w:rsidR="00D02E85" w:rsidRPr="009A66CF">
        <w:rPr>
          <w:rFonts w:ascii="Times New Roman" w:hAnsi="Times New Roman" w:cs="Times New Roman"/>
          <w:bCs/>
          <w:sz w:val="24"/>
          <w:szCs w:val="24"/>
          <w:lang w:val="pt-BR"/>
        </w:rPr>
        <w:t>o início do esboço, a criança desenha um quadrado maior. Supon</w:t>
      </w:r>
      <w:r>
        <w:rPr>
          <w:rFonts w:ascii="Times New Roman" w:hAnsi="Times New Roman" w:cs="Times New Roman"/>
          <w:bCs/>
          <w:sz w:val="24"/>
          <w:szCs w:val="24"/>
          <w:lang w:val="pt-BR"/>
        </w:rPr>
        <w:t>do</w:t>
      </w:r>
      <w:r w:rsidR="00D02E85" w:rsidRPr="009A66CF">
        <w:rPr>
          <w:rFonts w:ascii="Times New Roman" w:hAnsi="Times New Roman" w:cs="Times New Roman"/>
          <w:bCs/>
          <w:sz w:val="24"/>
          <w:szCs w:val="24"/>
          <w:lang w:val="pt-BR"/>
        </w:rPr>
        <w:t xml:space="preserve"> que o lado do quadrado é “</w:t>
      </w:r>
      <w:r w:rsidR="00D02E85" w:rsidRPr="009A66CF">
        <w:rPr>
          <w:rFonts w:ascii="Times New Roman" w:hAnsi="Times New Roman" w:cs="Times New Roman"/>
          <w:bCs/>
          <w:i/>
          <w:sz w:val="24"/>
          <w:szCs w:val="24"/>
          <w:lang w:val="pt-BR"/>
        </w:rPr>
        <w:t>l”</w:t>
      </w:r>
      <w:r w:rsidR="00D02E85" w:rsidRPr="009A66CF">
        <w:rPr>
          <w:rFonts w:ascii="Times New Roman" w:hAnsi="Times New Roman" w:cs="Times New Roman"/>
          <w:bCs/>
          <w:sz w:val="24"/>
          <w:szCs w:val="24"/>
          <w:lang w:val="pt-BR"/>
        </w:rPr>
        <w:t>, tal como:</w:t>
      </w:r>
    </w:p>
    <w:p w:rsidR="00020DCE" w:rsidRPr="001D5175" w:rsidRDefault="00020DCE" w:rsidP="00020DCE">
      <w:pPr>
        <w:spacing w:line="360" w:lineRule="auto"/>
        <w:ind w:firstLine="360"/>
        <w:jc w:val="center"/>
        <w:rPr>
          <w:rFonts w:ascii="Times New Roman" w:hAnsi="Times New Roman" w:cs="Times New Roman"/>
          <w:bCs/>
          <w:sz w:val="24"/>
          <w:szCs w:val="24"/>
          <w:lang w:val="pt-BR"/>
        </w:rPr>
      </w:pPr>
      <w:r w:rsidRPr="001D5175">
        <w:rPr>
          <w:rFonts w:ascii="Times New Roman" w:hAnsi="Times New Roman" w:cs="Times New Roman"/>
          <w:b/>
          <w:bCs/>
          <w:sz w:val="24"/>
          <w:szCs w:val="24"/>
          <w:lang w:val="pt-BR"/>
        </w:rPr>
        <w:t xml:space="preserve">Figura </w:t>
      </w:r>
      <w:r>
        <w:rPr>
          <w:rFonts w:ascii="Times New Roman" w:hAnsi="Times New Roman" w:cs="Times New Roman"/>
          <w:b/>
          <w:bCs/>
          <w:sz w:val="24"/>
          <w:szCs w:val="24"/>
          <w:lang w:val="pt-BR"/>
        </w:rPr>
        <w:t>2</w:t>
      </w:r>
      <w:r w:rsidRPr="001D5175">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Esboço do Quadrado</w:t>
      </w:r>
      <w:r w:rsidRPr="001D5175">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Ilustrando os Lados</w:t>
      </w:r>
    </w:p>
    <w:p w:rsidR="00D02E85" w:rsidRPr="00020DCE" w:rsidRDefault="00D02E85" w:rsidP="009A66CF">
      <w:pPr>
        <w:spacing w:line="360" w:lineRule="auto"/>
        <w:jc w:val="both"/>
        <w:rPr>
          <w:rFonts w:ascii="Times New Roman" w:hAnsi="Times New Roman" w:cs="Times New Roman"/>
          <w:bCs/>
          <w:sz w:val="24"/>
          <w:szCs w:val="24"/>
          <w:lang w:val="pt-PT"/>
        </w:rPr>
      </w:pPr>
      <w:r w:rsidRPr="009A66CF">
        <w:rPr>
          <w:rFonts w:ascii="Times New Roman" w:hAnsi="Times New Roman" w:cs="Times New Roman"/>
          <w:sz w:val="24"/>
          <w:szCs w:val="24"/>
          <w:lang w:val="pt-BR"/>
        </w:rPr>
        <w:t xml:space="preserve">              </w:t>
      </w:r>
      <w:r w:rsidR="003B4546">
        <w:rPr>
          <w:rFonts w:ascii="Times New Roman" w:hAnsi="Times New Roman" w:cs="Times New Roman"/>
          <w:sz w:val="24"/>
          <w:szCs w:val="24"/>
          <w:lang w:val="pt-BR"/>
        </w:rPr>
        <w:t xml:space="preserve"> </w:t>
      </w:r>
      <w:r w:rsidR="003B4546">
        <w:rPr>
          <w:rFonts w:ascii="Times New Roman" w:hAnsi="Times New Roman" w:cs="Times New Roman"/>
          <w:sz w:val="24"/>
          <w:szCs w:val="24"/>
          <w:lang w:val="pt-BR"/>
        </w:rPr>
        <w:tab/>
      </w:r>
      <w:r w:rsidR="003B4546">
        <w:rPr>
          <w:rFonts w:ascii="Times New Roman" w:hAnsi="Times New Roman" w:cs="Times New Roman"/>
          <w:sz w:val="24"/>
          <w:szCs w:val="24"/>
          <w:lang w:val="pt-BR"/>
        </w:rPr>
        <w:tab/>
      </w:r>
      <w:r w:rsidR="003B4546">
        <w:rPr>
          <w:rFonts w:ascii="Times New Roman" w:hAnsi="Times New Roman" w:cs="Times New Roman"/>
          <w:sz w:val="24"/>
          <w:szCs w:val="24"/>
          <w:lang w:val="pt-BR"/>
        </w:rPr>
        <w:tab/>
      </w:r>
      <w:r w:rsidR="00020DCE">
        <w:rPr>
          <w:rFonts w:ascii="Times New Roman" w:hAnsi="Times New Roman" w:cs="Times New Roman"/>
          <w:sz w:val="24"/>
          <w:szCs w:val="24"/>
          <w:lang w:val="pt-BR"/>
        </w:rPr>
        <w:tab/>
      </w:r>
      <w:r w:rsidRPr="009A66CF">
        <w:rPr>
          <w:rFonts w:ascii="Times New Roman" w:hAnsi="Times New Roman" w:cs="Times New Roman"/>
          <w:sz w:val="24"/>
          <w:szCs w:val="24"/>
          <w:lang w:val="pt-BR"/>
        </w:rPr>
        <w:t xml:space="preserve"> </w:t>
      </w:r>
      <w:r w:rsidR="00F60C4F">
        <w:rPr>
          <w:rFonts w:ascii="Times New Roman" w:hAnsi="Times New Roman" w:cs="Times New Roman"/>
          <w:bCs/>
          <w:sz w:val="24"/>
          <w:szCs w:val="24"/>
        </w:rPr>
      </w:r>
      <w:r w:rsidR="00F60C4F">
        <w:rPr>
          <w:rFonts w:ascii="Times New Roman" w:hAnsi="Times New Roman" w:cs="Times New Roman"/>
          <w:bCs/>
          <w:sz w:val="24"/>
          <w:szCs w:val="24"/>
        </w:rPr>
        <w:pict>
          <v:group id="_x0000_s1026" editas="canvas" style="width:120.75pt;height:109.7pt;mso-position-horizontal-relative:char;mso-position-vertical-relative:line" coordorigin="2624,1701" coordsize="2415,219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624;top:1701;width:2415;height:2194" o:preferrelative="f">
              <v:fill o:detectmouseclick="t"/>
              <v:path o:extrusionok="t" o:connecttype="none"/>
              <o:lock v:ext="edit" text="t"/>
            </v:shape>
            <v:rect id="_x0000_s1028" style="position:absolute;left:2624;top:2272;width:1980;height:1623" strokeweight="2.25pt">
              <v:textbox style="mso-next-textbox:#_x0000_s1028">
                <w:txbxContent>
                  <w:p w:rsidR="0040721C" w:rsidRPr="001B0FCD" w:rsidRDefault="0040721C" w:rsidP="003B4546">
                    <w:pPr>
                      <w:jc w:val="both"/>
                    </w:pPr>
                  </w:p>
                </w:txbxContent>
              </v:textbox>
            </v:rect>
            <v:line id="_x0000_s1029" style="position:absolute;flip:y" from="2624,1894" to="2624,2254">
              <v:stroke dashstyle="dash"/>
            </v:line>
            <v:line id="_x0000_s1030" style="position:absolute;flip:y" from="4604,1910" to="4604,2271">
              <v:stroke dashstyle="dash"/>
            </v:line>
            <v:line id="_x0000_s1031" style="position:absolute" from="2624,2060" to="4604,2060">
              <v:stroke dashstyle="dash"/>
            </v:line>
            <v:line id="_x0000_s1032" style="position:absolute" from="4679,2272" to="5039,2272">
              <v:stroke dashstyle="dash"/>
            </v:line>
            <v:line id="_x0000_s1033" style="position:absolute" from="4664,3892" to="5024,3892">
              <v:stroke dashstyle="dash"/>
            </v:line>
            <v:line id="_x0000_s1034" style="position:absolute" from="4889,2254" to="4889,3874">
              <v:stroke dashstyle="dash"/>
            </v:line>
            <v:shape id="_x0000_s1035" type="#_x0000_t75" style="position:absolute;left:3569;top:1701;width:135;height:285">
              <v:imagedata r:id="rId10" o:title=""/>
            </v:shape>
            <v:shape id="_x0000_s1036" type="#_x0000_t75" style="position:absolute;left:4889;top:2820;width:135;height:285">
              <v:imagedata r:id="rId10" o:title=""/>
            </v:shape>
            <w10:wrap type="none"/>
            <w10:anchorlock/>
          </v:group>
          <o:OLEObject Type="Embed" ProgID="Equation.3" ShapeID="_x0000_s1035" DrawAspect="Content" ObjectID="_1721548271" r:id="rId11"/>
          <o:OLEObject Type="Embed" ProgID="Equation.3" ShapeID="_x0000_s1036" DrawAspect="Content" ObjectID="_1721548272" r:id="rId12"/>
        </w:pict>
      </w:r>
    </w:p>
    <w:p w:rsidR="00020DCE" w:rsidRPr="00D44F84" w:rsidRDefault="00020DCE" w:rsidP="00020DCE">
      <w:pPr>
        <w:spacing w:line="360" w:lineRule="auto"/>
        <w:ind w:firstLine="360"/>
        <w:jc w:val="center"/>
        <w:rPr>
          <w:rFonts w:ascii="Times New Roman" w:hAnsi="Times New Roman" w:cs="Times New Roman"/>
          <w:bCs/>
          <w:sz w:val="20"/>
          <w:szCs w:val="20"/>
          <w:lang w:val="pt-BR"/>
        </w:rPr>
      </w:pPr>
      <w:r w:rsidRPr="00D44F84">
        <w:rPr>
          <w:rFonts w:ascii="Times New Roman" w:hAnsi="Times New Roman" w:cs="Times New Roman"/>
          <w:b/>
          <w:bCs/>
          <w:sz w:val="20"/>
          <w:szCs w:val="20"/>
          <w:lang w:val="pt-BR"/>
        </w:rPr>
        <w:t>Fonte</w:t>
      </w:r>
      <w:r w:rsidRPr="00D44F84">
        <w:rPr>
          <w:rFonts w:ascii="Times New Roman" w:hAnsi="Times New Roman" w:cs="Times New Roman"/>
          <w:bCs/>
          <w:sz w:val="20"/>
          <w:szCs w:val="20"/>
          <w:lang w:val="pt-BR"/>
        </w:rPr>
        <w:t>: Adaptado pelo Autor (2011)</w:t>
      </w:r>
      <w:r>
        <w:rPr>
          <w:rFonts w:ascii="Times New Roman" w:hAnsi="Times New Roman" w:cs="Times New Roman"/>
          <w:bCs/>
          <w:sz w:val="20"/>
          <w:szCs w:val="20"/>
          <w:lang w:val="pt-BR"/>
        </w:rPr>
        <w:t>.</w:t>
      </w:r>
    </w:p>
    <w:p w:rsidR="00E86DC2" w:rsidRPr="009A66CF" w:rsidRDefault="00E86DC2" w:rsidP="009A66CF">
      <w:pPr>
        <w:spacing w:line="360" w:lineRule="auto"/>
        <w:jc w:val="both"/>
        <w:rPr>
          <w:rFonts w:ascii="Times New Roman" w:hAnsi="Times New Roman" w:cs="Times New Roman"/>
          <w:sz w:val="24"/>
          <w:szCs w:val="24"/>
          <w:lang w:val="pt-BR"/>
        </w:rPr>
      </w:pPr>
      <w:r w:rsidRPr="009A66CF">
        <w:rPr>
          <w:rFonts w:ascii="Times New Roman" w:hAnsi="Times New Roman" w:cs="Times New Roman"/>
          <w:bCs/>
          <w:sz w:val="24"/>
          <w:szCs w:val="24"/>
          <w:lang w:val="pt-BR"/>
        </w:rPr>
        <w:t xml:space="preserve">      </w:t>
      </w:r>
      <w:r w:rsidRPr="009A66CF">
        <w:rPr>
          <w:rFonts w:ascii="Times New Roman" w:hAnsi="Times New Roman" w:cs="Times New Roman"/>
          <w:bCs/>
          <w:sz w:val="24"/>
          <w:szCs w:val="24"/>
          <w:lang w:val="pt-BR"/>
        </w:rPr>
        <w:tab/>
      </w:r>
      <w:r w:rsidR="00D02E85" w:rsidRPr="009A66CF">
        <w:rPr>
          <w:rFonts w:ascii="Times New Roman" w:hAnsi="Times New Roman" w:cs="Times New Roman"/>
          <w:bCs/>
          <w:sz w:val="24"/>
          <w:szCs w:val="24"/>
          <w:lang w:val="pt-BR"/>
        </w:rPr>
        <w:t xml:space="preserve">A área do quadrado será expressa pela fórmula habitual: </w:t>
      </w:r>
      <w:r w:rsidR="00F60C4F">
        <w:rPr>
          <w:rFonts w:ascii="Times New Roman" w:hAnsi="Times New Roman" w:cs="Times New Roman"/>
          <w:sz w:val="24"/>
          <w:szCs w:val="24"/>
        </w:rPr>
      </w:r>
      <w:r w:rsidR="00F60C4F">
        <w:rPr>
          <w:rFonts w:ascii="Times New Roman" w:hAnsi="Times New Roman" w:cs="Times New Roman"/>
          <w:sz w:val="24"/>
          <w:szCs w:val="24"/>
        </w:rPr>
        <w:pict>
          <v:group id="_x0000_s1056" editas="canvas" style="width:41.25pt;height:17.25pt;mso-position-horizontal-relative:char;mso-position-vertical-relative:line" coordorigin="5249,13702" coordsize="1421,594">
            <o:lock v:ext="edit" aspectratio="t"/>
            <v:shape id="_x0000_s1057" type="#_x0000_t75" style="position:absolute;left:5249;top:13702;width:1421;height:594" o:preferrelative="f">
              <v:fill o:detectmouseclick="t"/>
              <v:path o:extrusionok="t" o:connecttype="none"/>
              <o:lock v:ext="edit" text="t"/>
            </v:shape>
            <v:rect id="_x0000_s1058" style="position:absolute;left:5585;top:13986;width:310;height:310"/>
            <v:shape id="_x0000_s1059" type="#_x0000_t75" style="position:absolute;left:5250;top:13702;width:1420;height:594">
              <v:imagedata r:id="rId13" o:title=""/>
            </v:shape>
            <w10:wrap type="none"/>
            <w10:anchorlock/>
          </v:group>
          <o:OLEObject Type="Embed" ProgID="Equation.3" ShapeID="_x0000_s1059" DrawAspect="Content" ObjectID="_1721548273" r:id="rId14"/>
        </w:pict>
      </w:r>
      <w:r w:rsidR="00D02E85" w:rsidRPr="009A66CF">
        <w:rPr>
          <w:rFonts w:ascii="Times New Roman" w:hAnsi="Times New Roman" w:cs="Times New Roman"/>
          <w:sz w:val="24"/>
          <w:szCs w:val="24"/>
          <w:lang w:val="pt-BR"/>
        </w:rPr>
        <w:tab/>
      </w:r>
    </w:p>
    <w:p w:rsidR="00D02E85" w:rsidRDefault="00D02E85" w:rsidP="009A66CF">
      <w:pPr>
        <w:spacing w:line="360" w:lineRule="auto"/>
        <w:ind w:firstLine="720"/>
        <w:jc w:val="both"/>
        <w:rPr>
          <w:rFonts w:ascii="Times New Roman" w:hAnsi="Times New Roman" w:cs="Times New Roman"/>
          <w:sz w:val="24"/>
          <w:szCs w:val="24"/>
          <w:lang w:val="pt-BR"/>
        </w:rPr>
      </w:pPr>
      <w:r w:rsidRPr="009A66CF">
        <w:rPr>
          <w:rFonts w:ascii="Times New Roman" w:hAnsi="Times New Roman" w:cs="Times New Roman"/>
          <w:bCs/>
          <w:sz w:val="24"/>
          <w:szCs w:val="24"/>
          <w:lang w:val="pt-BR"/>
        </w:rPr>
        <w:lastRenderedPageBreak/>
        <w:t xml:space="preserve">Depois de dividirem o quadrado em quatro partes, terão agora 4 novos quadrados menores que o primeiro. Suponhamos que os lados dos novos quadrados são a metade do lado do quadrado maior, pelo pressuposto de que os novos quadrados são iguais, teremos: </w:t>
      </w:r>
      <w:r w:rsidRPr="009A66CF">
        <w:rPr>
          <w:rFonts w:ascii="Times New Roman" w:hAnsi="Times New Roman" w:cs="Times New Roman"/>
          <w:sz w:val="24"/>
          <w:szCs w:val="24"/>
          <w:lang w:val="pt-BR"/>
        </w:rPr>
        <w:t xml:space="preserve">  </w:t>
      </w:r>
    </w:p>
    <w:p w:rsidR="00020DCE" w:rsidRPr="001D5175" w:rsidRDefault="00020DCE" w:rsidP="00020DCE">
      <w:pPr>
        <w:spacing w:line="360" w:lineRule="auto"/>
        <w:ind w:firstLine="360"/>
        <w:jc w:val="center"/>
        <w:rPr>
          <w:rFonts w:ascii="Times New Roman" w:hAnsi="Times New Roman" w:cs="Times New Roman"/>
          <w:bCs/>
          <w:sz w:val="24"/>
          <w:szCs w:val="24"/>
          <w:lang w:val="pt-BR"/>
        </w:rPr>
      </w:pPr>
      <w:r w:rsidRPr="001D5175">
        <w:rPr>
          <w:rFonts w:ascii="Times New Roman" w:hAnsi="Times New Roman" w:cs="Times New Roman"/>
          <w:b/>
          <w:bCs/>
          <w:sz w:val="24"/>
          <w:szCs w:val="24"/>
          <w:lang w:val="pt-BR"/>
        </w:rPr>
        <w:t xml:space="preserve">Figura </w:t>
      </w:r>
      <w:r>
        <w:rPr>
          <w:rFonts w:ascii="Times New Roman" w:hAnsi="Times New Roman" w:cs="Times New Roman"/>
          <w:b/>
          <w:bCs/>
          <w:sz w:val="24"/>
          <w:szCs w:val="24"/>
          <w:lang w:val="pt-BR"/>
        </w:rPr>
        <w:t>3</w:t>
      </w:r>
      <w:r w:rsidRPr="001D5175">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Esboço do Quadrado</w:t>
      </w:r>
      <w:r w:rsidRPr="001D5175">
        <w:rPr>
          <w:rFonts w:ascii="Times New Roman" w:hAnsi="Times New Roman" w:cs="Times New Roman"/>
          <w:bCs/>
          <w:sz w:val="24"/>
          <w:szCs w:val="24"/>
          <w:lang w:val="pt-BR"/>
        </w:rPr>
        <w:t xml:space="preserve"> </w:t>
      </w:r>
      <w:r w:rsidR="00EB7585">
        <w:rPr>
          <w:rFonts w:ascii="Times New Roman" w:hAnsi="Times New Roman" w:cs="Times New Roman"/>
          <w:bCs/>
          <w:sz w:val="24"/>
          <w:szCs w:val="24"/>
          <w:lang w:val="pt-BR"/>
        </w:rPr>
        <w:t>maior dividido</w:t>
      </w:r>
      <w:r>
        <w:rPr>
          <w:rFonts w:ascii="Times New Roman" w:hAnsi="Times New Roman" w:cs="Times New Roman"/>
          <w:bCs/>
          <w:sz w:val="24"/>
          <w:szCs w:val="24"/>
          <w:lang w:val="pt-BR"/>
        </w:rPr>
        <w:t xml:space="preserve"> em 4 menores </w:t>
      </w:r>
      <w:r w:rsidR="00EB7585">
        <w:rPr>
          <w:rFonts w:ascii="Times New Roman" w:hAnsi="Times New Roman" w:cs="Times New Roman"/>
          <w:bCs/>
          <w:sz w:val="24"/>
          <w:szCs w:val="24"/>
          <w:lang w:val="pt-BR"/>
        </w:rPr>
        <w:t>e iguais</w:t>
      </w:r>
    </w:p>
    <w:p w:rsidR="00D02E85" w:rsidRDefault="00D02E85" w:rsidP="009A66CF">
      <w:pPr>
        <w:spacing w:line="360" w:lineRule="auto"/>
        <w:jc w:val="both"/>
        <w:rPr>
          <w:rFonts w:ascii="Times New Roman" w:hAnsi="Times New Roman" w:cs="Times New Roman"/>
          <w:bCs/>
          <w:sz w:val="24"/>
          <w:szCs w:val="24"/>
        </w:rPr>
      </w:pPr>
      <w:r w:rsidRPr="009A66CF">
        <w:rPr>
          <w:rFonts w:ascii="Times New Roman" w:hAnsi="Times New Roman" w:cs="Times New Roman"/>
          <w:sz w:val="24"/>
          <w:szCs w:val="24"/>
          <w:lang w:val="pt-BR"/>
        </w:rPr>
        <w:t xml:space="preserve">                                      </w:t>
      </w:r>
      <w:r w:rsidR="00EB7585">
        <w:rPr>
          <w:rFonts w:ascii="Times New Roman" w:hAnsi="Times New Roman" w:cs="Times New Roman"/>
          <w:sz w:val="24"/>
          <w:szCs w:val="24"/>
          <w:lang w:val="pt-BR"/>
        </w:rPr>
        <w:tab/>
      </w:r>
      <w:r w:rsidRPr="009A66CF">
        <w:rPr>
          <w:rFonts w:ascii="Times New Roman" w:hAnsi="Times New Roman" w:cs="Times New Roman"/>
          <w:sz w:val="24"/>
          <w:szCs w:val="24"/>
          <w:lang w:val="pt-BR"/>
        </w:rPr>
        <w:t xml:space="preserve">        </w:t>
      </w:r>
      <w:r w:rsidR="00F60C4F">
        <w:rPr>
          <w:rFonts w:ascii="Times New Roman" w:hAnsi="Times New Roman" w:cs="Times New Roman"/>
          <w:bCs/>
          <w:sz w:val="24"/>
          <w:szCs w:val="24"/>
        </w:rPr>
      </w:r>
      <w:r w:rsidR="00F60C4F">
        <w:rPr>
          <w:rFonts w:ascii="Times New Roman" w:hAnsi="Times New Roman" w:cs="Times New Roman"/>
          <w:bCs/>
          <w:sz w:val="24"/>
          <w:szCs w:val="24"/>
        </w:rPr>
        <w:pict>
          <v:group id="_x0000_s1037" editas="canvas" style="width:138.6pt;height:134.9pt;mso-position-horizontal-relative:char;mso-position-vertical-relative:line" coordorigin="2979,2128" coordsize="2200,2141">
            <o:lock v:ext="edit" aspectratio="t"/>
            <v:shape id="_x0000_s1038" type="#_x0000_t75" style="position:absolute;left:2979;top:2128;width:2200;height:2141" o:preferrelative="f">
              <v:fill o:detectmouseclick="t"/>
              <v:path o:extrusionok="t" o:connecttype="none"/>
              <o:lock v:ext="edit" text="t"/>
            </v:shape>
            <v:rect id="_x0000_s1039" style="position:absolute;left:2979;top:2980;width:1572;height:1289" strokeweight="2.25pt">
              <v:textbox style="mso-next-textbox:#_x0000_s1039">
                <w:txbxContent>
                  <w:p w:rsidR="0040721C" w:rsidRDefault="0040721C" w:rsidP="00D02E85">
                    <w:r>
                      <w:t>1</w:t>
                    </w:r>
                    <w:r>
                      <w:tab/>
                      <w:t xml:space="preserve">             2</w:t>
                    </w:r>
                  </w:p>
                  <w:p w:rsidR="0040721C" w:rsidRDefault="0040721C" w:rsidP="00D02E85">
                    <w:r>
                      <w:t xml:space="preserve">                                </w:t>
                    </w:r>
                  </w:p>
                  <w:p w:rsidR="0040721C" w:rsidRDefault="0040721C" w:rsidP="00D02E85">
                    <w:r>
                      <w:t xml:space="preserve">                                        </w:t>
                    </w:r>
                  </w:p>
                  <w:p w:rsidR="0040721C" w:rsidRPr="001B0FCD" w:rsidRDefault="0040721C" w:rsidP="00D02E85">
                    <w:r>
                      <w:t xml:space="preserve">                                     3                       4</w:t>
                    </w:r>
                    <w:r>
                      <w:tab/>
                    </w:r>
                  </w:p>
                </w:txbxContent>
              </v:textbox>
            </v:rect>
            <v:line id="_x0000_s1040" style="position:absolute" from="3765,2983" to="3765,4269" strokeweight="2.25pt"/>
            <v:shape id="_x0000_s1041" style="position:absolute;left:2979;top:3626;width:1591;height:4" coordsize="2004,6" path="m,6l2004,e" filled="f" strokeweight="2.25pt">
              <v:path arrowok="t"/>
            </v:shape>
            <v:line id="_x0000_s1042" style="position:absolute;flip:y" from="3753,2702" to="3753,2988">
              <v:stroke dashstyle="dash"/>
            </v:line>
            <v:line id="_x0000_s1043" style="position:absolute;flip:y" from="2979,2259" to="2979,2973">
              <v:stroke dashstyle="dash"/>
            </v:line>
            <v:line id="_x0000_s1044" style="position:absolute" from="4179,2985" to="5179,2985">
              <v:stroke dashstyle="dash"/>
            </v:line>
            <v:line id="_x0000_s1045" style="position:absolute" from="4394,3627" to="4822,3627">
              <v:stroke dashstyle="dash"/>
            </v:line>
            <v:line id="_x0000_s1046" style="position:absolute" from="4179,4270" to="5179,4270">
              <v:stroke dashstyle="dash"/>
            </v:line>
            <v:line id="_x0000_s1047" style="position:absolute" from="4989,2985" to="4989,4271">
              <v:stroke dashstyle="dash"/>
            </v:line>
            <v:line id="_x0000_s1048" style="position:absolute" from="4694,2933" to="4694,3647">
              <v:stroke dashstyle="dash"/>
            </v:line>
            <v:line id="_x0000_s1049" style="position:absolute" from="2929,2833" to="3786,2833">
              <v:stroke dashstyle="dash"/>
            </v:line>
            <v:line id="_x0000_s1050" style="position:absolute" from="2905,2409" to="4620,2409">
              <v:stroke dashstyle="dash"/>
            </v:line>
            <v:shape id="_x0000_s1051" type="#_x0000_t75" style="position:absolute;left:3679;top:2128;width:107;height:226">
              <v:imagedata r:id="rId10" o:title=""/>
            </v:shape>
            <v:shape id="_x0000_s1052" type="#_x0000_t75" style="position:absolute;left:3358;top:2414;width:157;height:428">
              <v:imagedata r:id="rId15" o:title=""/>
            </v:shape>
            <v:line id="_x0000_s1053" style="position:absolute;flip:y" from="4548,2283" to="4548,2997">
              <v:stroke dashstyle="dash"/>
            </v:line>
            <v:shape id="_x0000_s1054" type="#_x0000_t75" style="position:absolute;left:4734;top:3099;width:157;height:429">
              <v:imagedata r:id="rId15" o:title=""/>
            </v:shape>
            <v:shape id="_x0000_s1055" type="#_x0000_t75" style="position:absolute;left:5072;top:3413;width:107;height:226">
              <v:imagedata r:id="rId10" o:title=""/>
            </v:shape>
            <w10:wrap type="none"/>
            <w10:anchorlock/>
          </v:group>
          <o:OLEObject Type="Embed" ProgID="Equation.3" ShapeID="_x0000_s1051" DrawAspect="Content" ObjectID="_1721548274" r:id="rId16"/>
          <o:OLEObject Type="Embed" ProgID="Equation.3" ShapeID="_x0000_s1052" DrawAspect="Content" ObjectID="_1721548275" r:id="rId17"/>
          <o:OLEObject Type="Embed" ProgID="Equation.3" ShapeID="_x0000_s1054" DrawAspect="Content" ObjectID="_1721548276" r:id="rId18"/>
          <o:OLEObject Type="Embed" ProgID="Equation.3" ShapeID="_x0000_s1055" DrawAspect="Content" ObjectID="_1721548277" r:id="rId19"/>
        </w:pict>
      </w:r>
    </w:p>
    <w:p w:rsidR="00EB7585" w:rsidRPr="00D44F84" w:rsidRDefault="00EB7585" w:rsidP="00EB7585">
      <w:pPr>
        <w:spacing w:line="360" w:lineRule="auto"/>
        <w:ind w:firstLine="360"/>
        <w:jc w:val="center"/>
        <w:rPr>
          <w:rFonts w:ascii="Times New Roman" w:hAnsi="Times New Roman" w:cs="Times New Roman"/>
          <w:bCs/>
          <w:sz w:val="20"/>
          <w:szCs w:val="20"/>
          <w:lang w:val="pt-BR"/>
        </w:rPr>
      </w:pPr>
      <w:r w:rsidRPr="00D44F84">
        <w:rPr>
          <w:rFonts w:ascii="Times New Roman" w:hAnsi="Times New Roman" w:cs="Times New Roman"/>
          <w:b/>
          <w:bCs/>
          <w:sz w:val="20"/>
          <w:szCs w:val="20"/>
          <w:lang w:val="pt-BR"/>
        </w:rPr>
        <w:t>Fonte</w:t>
      </w:r>
      <w:r w:rsidRPr="00D44F84">
        <w:rPr>
          <w:rFonts w:ascii="Times New Roman" w:hAnsi="Times New Roman" w:cs="Times New Roman"/>
          <w:bCs/>
          <w:sz w:val="20"/>
          <w:szCs w:val="20"/>
          <w:lang w:val="pt-BR"/>
        </w:rPr>
        <w:t>: Adaptado pelo Autor (2011)</w:t>
      </w:r>
      <w:r>
        <w:rPr>
          <w:rFonts w:ascii="Times New Roman" w:hAnsi="Times New Roman" w:cs="Times New Roman"/>
          <w:bCs/>
          <w:sz w:val="20"/>
          <w:szCs w:val="20"/>
          <w:lang w:val="pt-BR"/>
        </w:rPr>
        <w:t>.</w:t>
      </w:r>
    </w:p>
    <w:p w:rsidR="00D02E85" w:rsidRPr="009A66CF" w:rsidRDefault="00D02E85" w:rsidP="003B4546">
      <w:pPr>
        <w:spacing w:line="360" w:lineRule="auto"/>
        <w:ind w:firstLine="720"/>
        <w:jc w:val="both"/>
        <w:rPr>
          <w:rFonts w:ascii="Times New Roman" w:hAnsi="Times New Roman" w:cs="Times New Roman"/>
          <w:bCs/>
          <w:sz w:val="24"/>
          <w:szCs w:val="24"/>
          <w:lang w:val="pt-BR"/>
        </w:rPr>
      </w:pPr>
      <w:r w:rsidRPr="009A66CF">
        <w:rPr>
          <w:rFonts w:ascii="Times New Roman" w:hAnsi="Times New Roman" w:cs="Times New Roman"/>
          <w:bCs/>
          <w:sz w:val="24"/>
          <w:szCs w:val="24"/>
          <w:lang w:val="pt-BR"/>
        </w:rPr>
        <w:t>Podemos calcular a área do quadrado 1, 2, 3, 4, termos:</w:t>
      </w:r>
    </w:p>
    <w:p w:rsidR="00D02E85" w:rsidRPr="009A66CF" w:rsidRDefault="00D02E85" w:rsidP="003B4546">
      <w:pPr>
        <w:spacing w:line="360" w:lineRule="auto"/>
        <w:jc w:val="center"/>
        <w:rPr>
          <w:rFonts w:ascii="Times New Roman" w:hAnsi="Times New Roman" w:cs="Times New Roman"/>
          <w:sz w:val="24"/>
          <w:szCs w:val="24"/>
          <w:lang w:val="pt-BR"/>
        </w:rPr>
      </w:pPr>
      <w:r w:rsidRPr="009A66CF">
        <w:rPr>
          <w:rFonts w:ascii="Times New Roman" w:hAnsi="Times New Roman" w:cs="Times New Roman"/>
          <w:position w:val="-28"/>
          <w:sz w:val="24"/>
          <w:szCs w:val="24"/>
        </w:rPr>
        <w:object w:dxaOrig="1680" w:dyaOrig="740">
          <v:shape id="_x0000_i1028" type="#_x0000_t75" style="width:84pt;height:36.75pt" o:ole="">
            <v:imagedata r:id="rId20" o:title=""/>
          </v:shape>
          <o:OLEObject Type="Embed" ProgID="Equation.3" ShapeID="_x0000_i1028" DrawAspect="Content" ObjectID="_1721548252" r:id="rId21"/>
        </w:object>
      </w:r>
      <w:proofErr w:type="gramStart"/>
      <w:r w:rsidRPr="009A66CF">
        <w:rPr>
          <w:rFonts w:ascii="Times New Roman" w:hAnsi="Times New Roman" w:cs="Times New Roman"/>
          <w:sz w:val="24"/>
          <w:szCs w:val="24"/>
          <w:lang w:val="pt-BR"/>
        </w:rPr>
        <w:t xml:space="preserve">;   </w:t>
      </w:r>
      <w:proofErr w:type="gramEnd"/>
      <w:r w:rsidRPr="009A66CF">
        <w:rPr>
          <w:rFonts w:ascii="Times New Roman" w:hAnsi="Times New Roman" w:cs="Times New Roman"/>
          <w:position w:val="-28"/>
          <w:sz w:val="24"/>
          <w:szCs w:val="24"/>
        </w:rPr>
        <w:object w:dxaOrig="1719" w:dyaOrig="740">
          <v:shape id="_x0000_i1029" type="#_x0000_t75" style="width:86.25pt;height:36.75pt" o:ole="">
            <v:imagedata r:id="rId22" o:title=""/>
          </v:shape>
          <o:OLEObject Type="Embed" ProgID="Equation.3" ShapeID="_x0000_i1029" DrawAspect="Content" ObjectID="_1721548253" r:id="rId23"/>
        </w:object>
      </w:r>
      <w:r w:rsidRPr="009A66CF">
        <w:rPr>
          <w:rFonts w:ascii="Times New Roman" w:hAnsi="Times New Roman" w:cs="Times New Roman"/>
          <w:sz w:val="24"/>
          <w:szCs w:val="24"/>
          <w:lang w:val="pt-BR"/>
        </w:rPr>
        <w:t xml:space="preserve">;   </w:t>
      </w:r>
      <w:r w:rsidRPr="009A66CF">
        <w:rPr>
          <w:rFonts w:ascii="Times New Roman" w:hAnsi="Times New Roman" w:cs="Times New Roman"/>
          <w:position w:val="-28"/>
          <w:sz w:val="24"/>
          <w:szCs w:val="24"/>
        </w:rPr>
        <w:object w:dxaOrig="1700" w:dyaOrig="740">
          <v:shape id="_x0000_i1030" type="#_x0000_t75" style="width:84.75pt;height:36.75pt" o:ole="">
            <v:imagedata r:id="rId24" o:title=""/>
          </v:shape>
          <o:OLEObject Type="Embed" ProgID="Equation.3" ShapeID="_x0000_i1030" DrawAspect="Content" ObjectID="_1721548254" r:id="rId25"/>
        </w:object>
      </w:r>
      <w:r w:rsidRPr="009A66CF">
        <w:rPr>
          <w:rFonts w:ascii="Times New Roman" w:hAnsi="Times New Roman" w:cs="Times New Roman"/>
          <w:sz w:val="24"/>
          <w:szCs w:val="24"/>
          <w:lang w:val="pt-BR"/>
        </w:rPr>
        <w:t xml:space="preserve"> e   </w:t>
      </w:r>
      <w:r w:rsidRPr="009A66CF">
        <w:rPr>
          <w:rFonts w:ascii="Times New Roman" w:hAnsi="Times New Roman" w:cs="Times New Roman"/>
          <w:position w:val="-28"/>
          <w:sz w:val="24"/>
          <w:szCs w:val="24"/>
        </w:rPr>
        <w:object w:dxaOrig="1719" w:dyaOrig="740">
          <v:shape id="_x0000_i1031" type="#_x0000_t75" style="width:86.25pt;height:36.75pt" o:ole="">
            <v:imagedata r:id="rId26" o:title=""/>
          </v:shape>
          <o:OLEObject Type="Embed" ProgID="Equation.3" ShapeID="_x0000_i1031" DrawAspect="Content" ObjectID="_1721548255" r:id="rId27"/>
        </w:object>
      </w:r>
    </w:p>
    <w:p w:rsidR="00D02E85" w:rsidRPr="009A66CF" w:rsidRDefault="00D02E85" w:rsidP="009A66CF">
      <w:pPr>
        <w:spacing w:line="360" w:lineRule="auto"/>
        <w:ind w:firstLine="720"/>
        <w:jc w:val="both"/>
        <w:rPr>
          <w:rFonts w:ascii="Times New Roman" w:hAnsi="Times New Roman" w:cs="Times New Roman"/>
          <w:sz w:val="24"/>
          <w:szCs w:val="24"/>
          <w:lang w:val="pt-BR"/>
        </w:rPr>
      </w:pPr>
      <w:r w:rsidRPr="009A66CF">
        <w:rPr>
          <w:rFonts w:ascii="Times New Roman" w:hAnsi="Times New Roman" w:cs="Times New Roman"/>
          <w:sz w:val="24"/>
          <w:szCs w:val="24"/>
          <w:lang w:val="pt-BR"/>
        </w:rPr>
        <w:t xml:space="preserve">Somando as áreas obtidas, teremos: </w:t>
      </w:r>
    </w:p>
    <w:p w:rsidR="00D02E85" w:rsidRPr="009A66CF" w:rsidRDefault="00D02E85" w:rsidP="003B4546">
      <w:pPr>
        <w:spacing w:line="360" w:lineRule="auto"/>
        <w:jc w:val="center"/>
        <w:rPr>
          <w:rFonts w:ascii="Times New Roman" w:hAnsi="Times New Roman" w:cs="Times New Roman"/>
          <w:bCs/>
          <w:sz w:val="24"/>
          <w:szCs w:val="24"/>
        </w:rPr>
      </w:pPr>
      <w:r w:rsidRPr="009A66CF">
        <w:rPr>
          <w:rFonts w:ascii="Times New Roman" w:hAnsi="Times New Roman" w:cs="Times New Roman"/>
          <w:position w:val="-24"/>
          <w:sz w:val="24"/>
          <w:szCs w:val="24"/>
        </w:rPr>
        <w:object w:dxaOrig="6640" w:dyaOrig="660">
          <v:shape id="_x0000_i1032" type="#_x0000_t75" style="width:332.25pt;height:33pt" o:ole="">
            <v:imagedata r:id="rId28" o:title=""/>
          </v:shape>
          <o:OLEObject Type="Embed" ProgID="Equation.3" ShapeID="_x0000_i1032" DrawAspect="Content" ObjectID="_1721548256" r:id="rId29"/>
        </w:object>
      </w:r>
    </w:p>
    <w:p w:rsidR="00D02E85" w:rsidRPr="009A66CF" w:rsidRDefault="00D02E85" w:rsidP="009A66CF">
      <w:pPr>
        <w:spacing w:line="360" w:lineRule="auto"/>
        <w:jc w:val="both"/>
        <w:rPr>
          <w:rFonts w:ascii="Times New Roman" w:hAnsi="Times New Roman" w:cs="Times New Roman"/>
          <w:bCs/>
          <w:sz w:val="24"/>
          <w:szCs w:val="24"/>
          <w:lang w:val="pt-BR"/>
        </w:rPr>
      </w:pPr>
      <w:r w:rsidRPr="009A66CF">
        <w:rPr>
          <w:rFonts w:ascii="Times New Roman" w:hAnsi="Times New Roman" w:cs="Times New Roman"/>
          <w:bCs/>
          <w:sz w:val="24"/>
          <w:szCs w:val="24"/>
          <w:lang w:val="pt-BR"/>
        </w:rPr>
        <w:t xml:space="preserve"> </w:t>
      </w:r>
      <w:r w:rsidRPr="009A66CF">
        <w:rPr>
          <w:rFonts w:ascii="Times New Roman" w:hAnsi="Times New Roman" w:cs="Times New Roman"/>
          <w:bCs/>
          <w:sz w:val="24"/>
          <w:szCs w:val="24"/>
          <w:lang w:val="pt-BR"/>
        </w:rPr>
        <w:tab/>
        <w:t xml:space="preserve">Como </w:t>
      </w:r>
      <w:r w:rsidR="003B4546">
        <w:rPr>
          <w:rFonts w:ascii="Times New Roman" w:hAnsi="Times New Roman" w:cs="Times New Roman"/>
          <w:bCs/>
          <w:sz w:val="24"/>
          <w:szCs w:val="24"/>
          <w:lang w:val="pt-BR"/>
        </w:rPr>
        <w:t>se pode</w:t>
      </w:r>
      <w:r w:rsidRPr="009A66CF">
        <w:rPr>
          <w:rFonts w:ascii="Times New Roman" w:hAnsi="Times New Roman" w:cs="Times New Roman"/>
          <w:bCs/>
          <w:sz w:val="24"/>
          <w:szCs w:val="24"/>
          <w:lang w:val="pt-BR"/>
        </w:rPr>
        <w:t xml:space="preserve"> notar, a soma encontrada é igual a área do quadrado maior, então:</w:t>
      </w:r>
    </w:p>
    <w:p w:rsidR="00EA5375" w:rsidRDefault="00D02E85" w:rsidP="00EA5375">
      <w:pPr>
        <w:spacing w:line="360" w:lineRule="auto"/>
        <w:jc w:val="both"/>
        <w:rPr>
          <w:rFonts w:ascii="Times New Roman" w:hAnsi="Times New Roman" w:cs="Times New Roman"/>
          <w:sz w:val="24"/>
          <w:szCs w:val="24"/>
          <w:lang w:val="pt-BR"/>
        </w:rPr>
      </w:pPr>
      <w:r w:rsidRPr="009A66CF">
        <w:rPr>
          <w:rFonts w:ascii="Times New Roman" w:hAnsi="Times New Roman" w:cs="Times New Roman"/>
          <w:position w:val="-28"/>
          <w:sz w:val="24"/>
          <w:szCs w:val="24"/>
        </w:rPr>
        <w:object w:dxaOrig="3240" w:dyaOrig="680">
          <v:shape id="_x0000_i1033" type="#_x0000_t75" style="width:162pt;height:33.75pt" o:ole="">
            <v:imagedata r:id="rId30" o:title=""/>
          </v:shape>
          <o:OLEObject Type="Embed" ProgID="Equation.3" ShapeID="_x0000_i1033" DrawAspect="Content" ObjectID="_1721548257" r:id="rId31"/>
        </w:object>
      </w:r>
      <w:r w:rsidRPr="009A66CF">
        <w:rPr>
          <w:rFonts w:ascii="Times New Roman" w:hAnsi="Times New Roman" w:cs="Times New Roman"/>
          <w:sz w:val="24"/>
          <w:szCs w:val="24"/>
          <w:lang w:val="pt-BR"/>
        </w:rPr>
        <w:t xml:space="preserve">, deste modo podemos afirmar que a soma das partes é igual ao todo, com base nesse ideal matemático </w:t>
      </w:r>
      <w:bookmarkStart w:id="2" w:name="_Toc93521526"/>
      <w:r w:rsidR="00EA5375">
        <w:rPr>
          <w:rFonts w:ascii="Times New Roman" w:hAnsi="Times New Roman" w:cs="Times New Roman"/>
          <w:sz w:val="24"/>
          <w:szCs w:val="24"/>
          <w:lang w:val="pt-BR"/>
        </w:rPr>
        <w:t>que o jogo 20 permite explorar.</w:t>
      </w:r>
    </w:p>
    <w:p w:rsidR="00D02E85" w:rsidRPr="00EA5375" w:rsidRDefault="00D02E85" w:rsidP="00EA5375">
      <w:pPr>
        <w:spacing w:line="360" w:lineRule="auto"/>
        <w:jc w:val="both"/>
        <w:rPr>
          <w:rFonts w:ascii="Times New Roman" w:hAnsi="Times New Roman" w:cs="Times New Roman"/>
          <w:sz w:val="28"/>
          <w:szCs w:val="28"/>
          <w:lang w:val="pt-BR"/>
        </w:rPr>
      </w:pPr>
      <w:r w:rsidRPr="00EA5375">
        <w:rPr>
          <w:rFonts w:ascii="Times New Roman" w:hAnsi="Times New Roman" w:cs="Times New Roman"/>
          <w:b/>
          <w:sz w:val="28"/>
          <w:szCs w:val="28"/>
          <w:lang w:val="pt-BR"/>
        </w:rPr>
        <w:t>As Sucessões e o Jogo 20 (Uahya)</w:t>
      </w:r>
      <w:bookmarkEnd w:id="2"/>
    </w:p>
    <w:p w:rsidR="00D02E85" w:rsidRPr="009A66CF" w:rsidRDefault="00D02E85" w:rsidP="009A66CF">
      <w:pPr>
        <w:spacing w:line="360" w:lineRule="auto"/>
        <w:ind w:firstLine="360"/>
        <w:jc w:val="both"/>
        <w:rPr>
          <w:rFonts w:ascii="Times New Roman" w:hAnsi="Times New Roman" w:cs="Times New Roman"/>
          <w:sz w:val="24"/>
          <w:szCs w:val="24"/>
          <w:lang w:val="pt-BR"/>
        </w:rPr>
      </w:pPr>
      <w:r w:rsidRPr="009A66CF">
        <w:rPr>
          <w:rFonts w:ascii="Times New Roman" w:hAnsi="Times New Roman" w:cs="Times New Roman"/>
          <w:sz w:val="24"/>
          <w:szCs w:val="24"/>
          <w:lang w:val="pt-BR"/>
        </w:rPr>
        <w:t xml:space="preserve">O jogo </w:t>
      </w:r>
      <w:r w:rsidR="002E71FD">
        <w:rPr>
          <w:rFonts w:ascii="Times New Roman" w:hAnsi="Times New Roman" w:cs="Times New Roman"/>
          <w:sz w:val="24"/>
          <w:szCs w:val="24"/>
          <w:lang w:val="pt-BR"/>
        </w:rPr>
        <w:t>20</w:t>
      </w:r>
      <w:r w:rsidRPr="009A66CF">
        <w:rPr>
          <w:rFonts w:ascii="Times New Roman" w:hAnsi="Times New Roman" w:cs="Times New Roman"/>
          <w:sz w:val="24"/>
          <w:szCs w:val="24"/>
          <w:lang w:val="pt-BR"/>
        </w:rPr>
        <w:t xml:space="preserve"> pode ser estudado como sucessão, </w:t>
      </w:r>
      <w:r w:rsidR="002E71FD">
        <w:rPr>
          <w:rFonts w:ascii="Times New Roman" w:hAnsi="Times New Roman" w:cs="Times New Roman"/>
          <w:sz w:val="24"/>
          <w:szCs w:val="24"/>
          <w:lang w:val="pt-BR"/>
        </w:rPr>
        <w:t>como abaixo será ilustrado.</w:t>
      </w:r>
    </w:p>
    <w:p w:rsidR="00D02E85" w:rsidRPr="009A66CF" w:rsidRDefault="00D02E85" w:rsidP="009A66CF">
      <w:pPr>
        <w:spacing w:line="360" w:lineRule="auto"/>
        <w:ind w:firstLine="360"/>
        <w:jc w:val="both"/>
        <w:rPr>
          <w:rFonts w:ascii="Times New Roman" w:hAnsi="Times New Roman" w:cs="Times New Roman"/>
          <w:sz w:val="24"/>
          <w:szCs w:val="24"/>
        </w:rPr>
      </w:pPr>
      <w:r w:rsidRPr="009A66CF">
        <w:rPr>
          <w:rFonts w:ascii="Times New Roman" w:hAnsi="Times New Roman" w:cs="Times New Roman"/>
          <w:sz w:val="24"/>
          <w:szCs w:val="24"/>
          <w:lang w:val="pt-BR"/>
        </w:rPr>
        <w:t xml:space="preserve">Qualquer jogador no início do jogo possui 20 pontos, na medida que a bola escapa e toca o chão de sua casa lhe é retirado 2 pontos. Este processo sempre ocorre até que a pontuação do </w:t>
      </w:r>
      <w:r w:rsidR="00827830" w:rsidRPr="009A66CF">
        <w:rPr>
          <w:rFonts w:ascii="Times New Roman" w:hAnsi="Times New Roman" w:cs="Times New Roman"/>
          <w:sz w:val="24"/>
          <w:szCs w:val="24"/>
          <w:lang w:val="pt-BR"/>
        </w:rPr>
        <w:t>jogador seja</w:t>
      </w:r>
      <w:r w:rsidRPr="009A66CF">
        <w:rPr>
          <w:rFonts w:ascii="Times New Roman" w:hAnsi="Times New Roman" w:cs="Times New Roman"/>
          <w:sz w:val="24"/>
          <w:szCs w:val="24"/>
          <w:lang w:val="pt-BR"/>
        </w:rPr>
        <w:t xml:space="preserve"> zero </w:t>
      </w:r>
      <w:r w:rsidR="0044439A" w:rsidRPr="009A66CF">
        <w:rPr>
          <w:rFonts w:ascii="Times New Roman" w:hAnsi="Times New Roman" w:cs="Times New Roman"/>
          <w:sz w:val="24"/>
          <w:szCs w:val="24"/>
          <w:lang w:val="pt-BR"/>
        </w:rPr>
        <w:t xml:space="preserve">e consequentemente é eliminado. </w:t>
      </w:r>
      <w:proofErr w:type="spellStart"/>
      <w:r w:rsidR="00E86DC2" w:rsidRPr="009A66CF">
        <w:rPr>
          <w:rFonts w:ascii="Times New Roman" w:hAnsi="Times New Roman" w:cs="Times New Roman"/>
          <w:sz w:val="24"/>
          <w:szCs w:val="24"/>
        </w:rPr>
        <w:t>Veja</w:t>
      </w:r>
      <w:proofErr w:type="spellEnd"/>
      <w:r w:rsidR="00E86DC2" w:rsidRPr="009A66CF">
        <w:rPr>
          <w:rFonts w:ascii="Times New Roman" w:hAnsi="Times New Roman" w:cs="Times New Roman"/>
          <w:sz w:val="24"/>
          <w:szCs w:val="24"/>
        </w:rPr>
        <w:t xml:space="preserve"> </w:t>
      </w:r>
      <w:proofErr w:type="spellStart"/>
      <w:r w:rsidRPr="009A66CF">
        <w:rPr>
          <w:rFonts w:ascii="Times New Roman" w:hAnsi="Times New Roman" w:cs="Times New Roman"/>
          <w:sz w:val="24"/>
          <w:szCs w:val="24"/>
        </w:rPr>
        <w:t>como</w:t>
      </w:r>
      <w:proofErr w:type="spellEnd"/>
      <w:r w:rsidRPr="009A66CF">
        <w:rPr>
          <w:rFonts w:ascii="Times New Roman" w:hAnsi="Times New Roman" w:cs="Times New Roman"/>
          <w:sz w:val="24"/>
          <w:szCs w:val="24"/>
        </w:rPr>
        <w:t xml:space="preserve"> </w:t>
      </w:r>
      <w:proofErr w:type="spellStart"/>
      <w:r w:rsidRPr="009A66CF">
        <w:rPr>
          <w:rFonts w:ascii="Times New Roman" w:hAnsi="Times New Roman" w:cs="Times New Roman"/>
          <w:sz w:val="24"/>
          <w:szCs w:val="24"/>
        </w:rPr>
        <w:t>isso</w:t>
      </w:r>
      <w:proofErr w:type="spellEnd"/>
      <w:r w:rsidRPr="009A66CF">
        <w:rPr>
          <w:rFonts w:ascii="Times New Roman" w:hAnsi="Times New Roman" w:cs="Times New Roman"/>
          <w:sz w:val="24"/>
          <w:szCs w:val="24"/>
        </w:rPr>
        <w:t xml:space="preserve"> </w:t>
      </w:r>
      <w:proofErr w:type="spellStart"/>
      <w:r w:rsidRPr="009A66CF">
        <w:rPr>
          <w:rFonts w:ascii="Times New Roman" w:hAnsi="Times New Roman" w:cs="Times New Roman"/>
          <w:sz w:val="24"/>
          <w:szCs w:val="24"/>
        </w:rPr>
        <w:t>acontece</w:t>
      </w:r>
      <w:proofErr w:type="spellEnd"/>
      <w:r w:rsidR="002E71FD">
        <w:rPr>
          <w:rFonts w:ascii="Times New Roman" w:hAnsi="Times New Roman" w:cs="Times New Roman"/>
          <w:sz w:val="24"/>
          <w:szCs w:val="24"/>
        </w:rPr>
        <w:t xml:space="preserve"> de </w:t>
      </w:r>
      <w:proofErr w:type="spellStart"/>
      <w:r w:rsidR="002E71FD">
        <w:rPr>
          <w:rFonts w:ascii="Times New Roman" w:hAnsi="Times New Roman" w:cs="Times New Roman"/>
          <w:sz w:val="24"/>
          <w:szCs w:val="24"/>
        </w:rPr>
        <w:t>uma</w:t>
      </w:r>
      <w:proofErr w:type="spellEnd"/>
      <w:r w:rsidR="002E71FD">
        <w:rPr>
          <w:rFonts w:ascii="Times New Roman" w:hAnsi="Times New Roman" w:cs="Times New Roman"/>
          <w:sz w:val="24"/>
          <w:szCs w:val="24"/>
        </w:rPr>
        <w:t xml:space="preserve"> forma </w:t>
      </w:r>
      <w:proofErr w:type="spellStart"/>
      <w:r w:rsidR="002E71FD">
        <w:rPr>
          <w:rFonts w:ascii="Times New Roman" w:hAnsi="Times New Roman" w:cs="Times New Roman"/>
          <w:sz w:val="24"/>
          <w:szCs w:val="24"/>
        </w:rPr>
        <w:t>matemática</w:t>
      </w:r>
      <w:proofErr w:type="spellEnd"/>
      <w:r w:rsidRPr="009A66CF">
        <w:rPr>
          <w:rFonts w:ascii="Times New Roman" w:hAnsi="Times New Roman" w:cs="Times New Roman"/>
          <w:sz w:val="24"/>
          <w:szCs w:val="24"/>
        </w:rPr>
        <w:t>:</w:t>
      </w:r>
    </w:p>
    <w:p w:rsidR="00D02E85" w:rsidRPr="009A66CF" w:rsidRDefault="00D02E85" w:rsidP="00827830">
      <w:pPr>
        <w:spacing w:line="360" w:lineRule="auto"/>
        <w:ind w:firstLine="360"/>
        <w:jc w:val="center"/>
        <w:rPr>
          <w:rFonts w:ascii="Times New Roman" w:hAnsi="Times New Roman" w:cs="Times New Roman"/>
          <w:sz w:val="24"/>
          <w:szCs w:val="24"/>
        </w:rPr>
      </w:pPr>
      <w:r w:rsidRPr="009A66CF">
        <w:rPr>
          <w:rFonts w:ascii="Times New Roman" w:hAnsi="Times New Roman" w:cs="Times New Roman"/>
          <w:position w:val="-182"/>
          <w:sz w:val="24"/>
          <w:szCs w:val="24"/>
        </w:rPr>
        <w:object w:dxaOrig="3440" w:dyaOrig="3760">
          <v:shape id="_x0000_i1034" type="#_x0000_t75" style="width:171.75pt;height:188.25pt" o:ole="">
            <v:imagedata r:id="rId32" o:title=""/>
          </v:shape>
          <o:OLEObject Type="Embed" ProgID="Equation.3" ShapeID="_x0000_i1034" DrawAspect="Content" ObjectID="_1721548258" r:id="rId33"/>
        </w:object>
      </w:r>
    </w:p>
    <w:p w:rsidR="00D02E85" w:rsidRPr="009A66CF" w:rsidRDefault="00D02E85" w:rsidP="009A66CF">
      <w:pPr>
        <w:spacing w:line="360" w:lineRule="auto"/>
        <w:ind w:firstLine="720"/>
        <w:jc w:val="both"/>
        <w:rPr>
          <w:rFonts w:ascii="Times New Roman" w:hAnsi="Times New Roman" w:cs="Times New Roman"/>
          <w:sz w:val="24"/>
          <w:szCs w:val="24"/>
          <w:lang w:val="pt-BR"/>
        </w:rPr>
      </w:pPr>
      <w:r w:rsidRPr="009A66CF">
        <w:rPr>
          <w:rFonts w:ascii="Times New Roman" w:hAnsi="Times New Roman" w:cs="Times New Roman"/>
          <w:sz w:val="24"/>
          <w:szCs w:val="24"/>
          <w:lang w:val="pt-BR"/>
        </w:rPr>
        <w:t xml:space="preserve"> Como podemos observar, para que um determinado jogador seja eliminado verifica-se uma aplicação </w:t>
      </w:r>
      <w:proofErr w:type="gramStart"/>
      <w:r w:rsidRPr="009A66CF">
        <w:rPr>
          <w:rFonts w:ascii="Times New Roman" w:hAnsi="Times New Roman" w:cs="Times New Roman"/>
          <w:sz w:val="24"/>
          <w:szCs w:val="24"/>
          <w:lang w:val="pt-BR"/>
        </w:rPr>
        <w:t xml:space="preserve">de </w:t>
      </w:r>
      <w:r w:rsidRPr="009A66CF">
        <w:rPr>
          <w:rFonts w:ascii="Times New Roman" w:hAnsi="Times New Roman" w:cs="Times New Roman"/>
          <w:position w:val="-10"/>
          <w:sz w:val="24"/>
          <w:szCs w:val="24"/>
        </w:rPr>
        <w:object w:dxaOrig="999" w:dyaOrig="320">
          <v:shape id="_x0000_i1035" type="#_x0000_t75" style="width:50.25pt;height:15.75pt" o:ole="">
            <v:imagedata r:id="rId34" o:title=""/>
          </v:shape>
          <o:OLEObject Type="Embed" ProgID="Equation.3" ShapeID="_x0000_i1035" DrawAspect="Content" ObjectID="_1721548259" r:id="rId35"/>
        </w:object>
      </w:r>
      <w:r w:rsidRPr="009A66CF">
        <w:rPr>
          <w:rFonts w:ascii="Times New Roman" w:hAnsi="Times New Roman" w:cs="Times New Roman"/>
          <w:sz w:val="24"/>
          <w:szCs w:val="24"/>
          <w:lang w:val="pt-BR"/>
        </w:rPr>
        <w:t>,</w:t>
      </w:r>
      <w:proofErr w:type="gramEnd"/>
      <w:r w:rsidRPr="009A66CF">
        <w:rPr>
          <w:rFonts w:ascii="Times New Roman" w:hAnsi="Times New Roman" w:cs="Times New Roman"/>
          <w:sz w:val="24"/>
          <w:szCs w:val="24"/>
          <w:lang w:val="pt-BR"/>
        </w:rPr>
        <w:t xml:space="preserve"> onde cada pontuação do jogador após a bola ter tocado o chão de sua casa é dada pela fórmula </w:t>
      </w:r>
      <w:r w:rsidRPr="009A66CF">
        <w:rPr>
          <w:rFonts w:ascii="Times New Roman" w:hAnsi="Times New Roman" w:cs="Times New Roman"/>
          <w:position w:val="-30"/>
          <w:sz w:val="24"/>
          <w:szCs w:val="24"/>
        </w:rPr>
        <w:object w:dxaOrig="2020" w:dyaOrig="720">
          <v:shape id="_x0000_i1036" type="#_x0000_t75" style="width:101.25pt;height:36pt" o:ole="">
            <v:imagedata r:id="rId36" o:title=""/>
          </v:shape>
          <o:OLEObject Type="Embed" ProgID="Equation.3" ShapeID="_x0000_i1036" DrawAspect="Content" ObjectID="_1721548260" r:id="rId37"/>
        </w:object>
      </w:r>
      <w:r w:rsidRPr="009A66CF">
        <w:rPr>
          <w:rFonts w:ascii="Times New Roman" w:hAnsi="Times New Roman" w:cs="Times New Roman"/>
          <w:sz w:val="24"/>
          <w:szCs w:val="24"/>
          <w:lang w:val="pt-BR"/>
        </w:rPr>
        <w:t>.</w:t>
      </w:r>
    </w:p>
    <w:p w:rsidR="00D02E85" w:rsidRPr="009A66CF" w:rsidRDefault="00D02E85" w:rsidP="009A66CF">
      <w:pPr>
        <w:spacing w:line="360" w:lineRule="auto"/>
        <w:ind w:firstLine="720"/>
        <w:jc w:val="both"/>
        <w:rPr>
          <w:rFonts w:ascii="Times New Roman" w:hAnsi="Times New Roman" w:cs="Times New Roman"/>
          <w:sz w:val="24"/>
          <w:szCs w:val="24"/>
          <w:lang w:val="pt-BR"/>
        </w:rPr>
      </w:pPr>
      <w:r w:rsidRPr="009A66CF">
        <w:rPr>
          <w:rFonts w:ascii="Times New Roman" w:hAnsi="Times New Roman" w:cs="Times New Roman"/>
          <w:position w:val="-10"/>
          <w:sz w:val="24"/>
          <w:szCs w:val="24"/>
        </w:rPr>
        <w:object w:dxaOrig="1020" w:dyaOrig="320">
          <v:shape id="_x0000_i1037" type="#_x0000_t75" style="width:51pt;height:15.75pt" o:ole="">
            <v:imagedata r:id="rId38" o:title=""/>
          </v:shape>
          <o:OLEObject Type="Embed" ProgID="Equation.3" ShapeID="_x0000_i1037" DrawAspect="Content" ObjectID="_1721548261" r:id="rId39"/>
        </w:object>
      </w:r>
      <w:r w:rsidRPr="009A66CF">
        <w:rPr>
          <w:rFonts w:ascii="Times New Roman" w:hAnsi="Times New Roman" w:cs="Times New Roman"/>
          <w:sz w:val="24"/>
          <w:szCs w:val="24"/>
          <w:lang w:val="pt-BR"/>
        </w:rPr>
        <w:t xml:space="preserve"> </w:t>
      </w:r>
      <w:proofErr w:type="gramStart"/>
      <w:r w:rsidRPr="009A66CF">
        <w:rPr>
          <w:rFonts w:ascii="Times New Roman" w:hAnsi="Times New Roman" w:cs="Times New Roman"/>
          <w:sz w:val="24"/>
          <w:szCs w:val="24"/>
          <w:lang w:val="pt-BR"/>
        </w:rPr>
        <w:t>representa</w:t>
      </w:r>
      <w:proofErr w:type="gramEnd"/>
      <w:r w:rsidRPr="009A66CF">
        <w:rPr>
          <w:rFonts w:ascii="Times New Roman" w:hAnsi="Times New Roman" w:cs="Times New Roman"/>
          <w:sz w:val="24"/>
          <w:szCs w:val="24"/>
          <w:lang w:val="pt-BR"/>
        </w:rPr>
        <w:t xml:space="preserve"> a pontuação do jogador no início do jogo, isto é, antes de nenhuma bo</w:t>
      </w:r>
      <w:r w:rsidR="00D24316">
        <w:rPr>
          <w:rFonts w:ascii="Times New Roman" w:hAnsi="Times New Roman" w:cs="Times New Roman"/>
          <w:sz w:val="24"/>
          <w:szCs w:val="24"/>
          <w:lang w:val="pt-BR"/>
        </w:rPr>
        <w:t>l</w:t>
      </w:r>
      <w:r w:rsidRPr="009A66CF">
        <w:rPr>
          <w:rFonts w:ascii="Times New Roman" w:hAnsi="Times New Roman" w:cs="Times New Roman"/>
          <w:sz w:val="24"/>
          <w:szCs w:val="24"/>
          <w:lang w:val="pt-BR"/>
        </w:rPr>
        <w:t>a ter tocado o chão da sua casa.</w:t>
      </w:r>
    </w:p>
    <w:p w:rsidR="00D02E85" w:rsidRPr="009A66CF" w:rsidRDefault="00D02E85" w:rsidP="009A66CF">
      <w:pPr>
        <w:spacing w:line="360" w:lineRule="auto"/>
        <w:ind w:firstLine="720"/>
        <w:jc w:val="both"/>
        <w:rPr>
          <w:rFonts w:ascii="Times New Roman" w:hAnsi="Times New Roman" w:cs="Times New Roman"/>
          <w:sz w:val="24"/>
          <w:szCs w:val="24"/>
          <w:lang w:val="pt-BR"/>
        </w:rPr>
      </w:pPr>
      <w:r w:rsidRPr="009A66CF">
        <w:rPr>
          <w:rFonts w:ascii="Times New Roman" w:hAnsi="Times New Roman" w:cs="Times New Roman"/>
          <w:sz w:val="24"/>
          <w:szCs w:val="24"/>
          <w:lang w:val="pt-BR"/>
        </w:rPr>
        <w:t xml:space="preserve">A este tipo de aplicação </w:t>
      </w:r>
      <w:proofErr w:type="gramStart"/>
      <w:r w:rsidRPr="009A66CF">
        <w:rPr>
          <w:rFonts w:ascii="Times New Roman" w:hAnsi="Times New Roman" w:cs="Times New Roman"/>
          <w:sz w:val="24"/>
          <w:szCs w:val="24"/>
          <w:lang w:val="pt-BR"/>
        </w:rPr>
        <w:t xml:space="preserve">de </w:t>
      </w:r>
      <w:r w:rsidRPr="009A66CF">
        <w:rPr>
          <w:rFonts w:ascii="Times New Roman" w:hAnsi="Times New Roman" w:cs="Times New Roman"/>
          <w:position w:val="-6"/>
          <w:sz w:val="24"/>
          <w:szCs w:val="24"/>
        </w:rPr>
        <w:object w:dxaOrig="840" w:dyaOrig="279">
          <v:shape id="_x0000_i1038" type="#_x0000_t75" style="width:42pt;height:14.25pt" o:ole="">
            <v:imagedata r:id="rId40" o:title=""/>
          </v:shape>
          <o:OLEObject Type="Embed" ProgID="Equation.3" ShapeID="_x0000_i1038" DrawAspect="Content" ObjectID="_1721548262" r:id="rId41"/>
        </w:object>
      </w:r>
      <w:r w:rsidRPr="009A66CF">
        <w:rPr>
          <w:rFonts w:ascii="Times New Roman" w:hAnsi="Times New Roman" w:cs="Times New Roman"/>
          <w:sz w:val="24"/>
          <w:szCs w:val="24"/>
          <w:lang w:val="pt-BR"/>
        </w:rPr>
        <w:t>,</w:t>
      </w:r>
      <w:proofErr w:type="gramEnd"/>
      <w:r w:rsidRPr="009A66CF">
        <w:rPr>
          <w:rFonts w:ascii="Times New Roman" w:hAnsi="Times New Roman" w:cs="Times New Roman"/>
          <w:sz w:val="24"/>
          <w:szCs w:val="24"/>
          <w:lang w:val="pt-BR"/>
        </w:rPr>
        <w:t xml:space="preserve"> </w:t>
      </w:r>
      <w:r w:rsidRPr="009A66CF">
        <w:rPr>
          <w:rFonts w:ascii="Times New Roman" w:hAnsi="Times New Roman" w:cs="Times New Roman"/>
          <w:b/>
          <w:sz w:val="24"/>
          <w:szCs w:val="24"/>
          <w:lang w:val="pt-BR"/>
        </w:rPr>
        <w:t>chamamos de sucess</w:t>
      </w:r>
      <w:r w:rsidR="00D24316">
        <w:rPr>
          <w:rFonts w:ascii="Times New Roman" w:hAnsi="Times New Roman" w:cs="Times New Roman"/>
          <w:b/>
          <w:sz w:val="24"/>
          <w:szCs w:val="24"/>
          <w:lang w:val="pt-BR"/>
        </w:rPr>
        <w:t>ão</w:t>
      </w:r>
      <w:r w:rsidRPr="009A66CF">
        <w:rPr>
          <w:rFonts w:ascii="Times New Roman" w:hAnsi="Times New Roman" w:cs="Times New Roman"/>
          <w:sz w:val="24"/>
          <w:szCs w:val="24"/>
          <w:lang w:val="pt-BR"/>
        </w:rPr>
        <w:t xml:space="preserve"> onde os elementos de </w:t>
      </w:r>
      <w:r w:rsidRPr="00D24316">
        <w:rPr>
          <w:rFonts w:ascii="Times New Roman" w:hAnsi="Times New Roman" w:cs="Times New Roman"/>
          <w:i/>
          <w:sz w:val="24"/>
          <w:szCs w:val="24"/>
          <w:lang w:val="pt-BR"/>
        </w:rPr>
        <w:t>N</w:t>
      </w:r>
      <w:r w:rsidRPr="009A66CF">
        <w:rPr>
          <w:rFonts w:ascii="Times New Roman" w:hAnsi="Times New Roman" w:cs="Times New Roman"/>
          <w:sz w:val="24"/>
          <w:szCs w:val="24"/>
          <w:lang w:val="pt-BR"/>
        </w:rPr>
        <w:t xml:space="preserve"> representam a ordem pela qual o elemento de </w:t>
      </w:r>
      <w:r w:rsidRPr="00D24316">
        <w:rPr>
          <w:rFonts w:ascii="Times New Roman" w:hAnsi="Times New Roman" w:cs="Times New Roman"/>
          <w:i/>
          <w:sz w:val="24"/>
          <w:szCs w:val="24"/>
          <w:lang w:val="pt-BR"/>
        </w:rPr>
        <w:t>IR</w:t>
      </w:r>
      <w:r w:rsidRPr="009A66CF">
        <w:rPr>
          <w:rFonts w:ascii="Times New Roman" w:hAnsi="Times New Roman" w:cs="Times New Roman"/>
          <w:sz w:val="24"/>
          <w:szCs w:val="24"/>
          <w:lang w:val="pt-BR"/>
        </w:rPr>
        <w:t xml:space="preserve"> se encontra e os elementos de </w:t>
      </w:r>
      <w:r w:rsidRPr="00D24316">
        <w:rPr>
          <w:rFonts w:ascii="Times New Roman" w:hAnsi="Times New Roman" w:cs="Times New Roman"/>
          <w:i/>
          <w:sz w:val="24"/>
          <w:szCs w:val="24"/>
          <w:lang w:val="pt-BR"/>
        </w:rPr>
        <w:t>IR</w:t>
      </w:r>
      <w:r w:rsidRPr="009A66CF">
        <w:rPr>
          <w:rFonts w:ascii="Times New Roman" w:hAnsi="Times New Roman" w:cs="Times New Roman"/>
          <w:sz w:val="24"/>
          <w:szCs w:val="24"/>
          <w:lang w:val="pt-BR"/>
        </w:rPr>
        <w:t xml:space="preserve"> são designado por termos da sucessão.</w:t>
      </w:r>
    </w:p>
    <w:p w:rsidR="00D02E85" w:rsidRPr="009A66CF" w:rsidRDefault="00D02E85" w:rsidP="009A66CF">
      <w:pPr>
        <w:spacing w:line="360" w:lineRule="auto"/>
        <w:ind w:firstLine="720"/>
        <w:jc w:val="both"/>
        <w:rPr>
          <w:rFonts w:ascii="Times New Roman" w:hAnsi="Times New Roman" w:cs="Times New Roman"/>
          <w:sz w:val="24"/>
          <w:szCs w:val="24"/>
          <w:lang w:val="pt-BR"/>
        </w:rPr>
      </w:pPr>
      <w:r w:rsidRPr="009A66CF">
        <w:rPr>
          <w:rFonts w:ascii="Times New Roman" w:hAnsi="Times New Roman" w:cs="Times New Roman"/>
          <w:sz w:val="24"/>
          <w:szCs w:val="24"/>
          <w:lang w:val="pt-BR"/>
        </w:rPr>
        <w:t xml:space="preserve">A fórmula acima mostrada é designada </w:t>
      </w:r>
      <w:r w:rsidRPr="009A66CF">
        <w:rPr>
          <w:rFonts w:ascii="Times New Roman" w:hAnsi="Times New Roman" w:cs="Times New Roman"/>
          <w:b/>
          <w:sz w:val="24"/>
          <w:szCs w:val="24"/>
          <w:lang w:val="pt-BR"/>
        </w:rPr>
        <w:t>fórmula de recorrência</w:t>
      </w:r>
      <w:r w:rsidRPr="009A66CF">
        <w:rPr>
          <w:rFonts w:ascii="Times New Roman" w:hAnsi="Times New Roman" w:cs="Times New Roman"/>
          <w:sz w:val="24"/>
          <w:szCs w:val="24"/>
          <w:lang w:val="pt-BR"/>
        </w:rPr>
        <w:t xml:space="preserve"> para a sucessão dada.</w:t>
      </w:r>
    </w:p>
    <w:p w:rsidR="00D02E85" w:rsidRPr="009A66CF" w:rsidRDefault="00D02E85" w:rsidP="009A66CF">
      <w:pPr>
        <w:spacing w:line="360" w:lineRule="auto"/>
        <w:ind w:firstLine="720"/>
        <w:jc w:val="both"/>
        <w:rPr>
          <w:rFonts w:ascii="Times New Roman" w:hAnsi="Times New Roman" w:cs="Times New Roman"/>
          <w:sz w:val="24"/>
          <w:szCs w:val="24"/>
          <w:lang w:val="pt-BR"/>
        </w:rPr>
      </w:pPr>
      <w:r w:rsidRPr="009A66CF">
        <w:rPr>
          <w:rFonts w:ascii="Times New Roman" w:hAnsi="Times New Roman" w:cs="Times New Roman"/>
          <w:sz w:val="24"/>
          <w:szCs w:val="24"/>
          <w:lang w:val="pt-BR"/>
        </w:rPr>
        <w:t>Por outro lado podemos observar que na fórmula dada existe um elemento a qual se rep</w:t>
      </w:r>
      <w:r w:rsidR="00827830">
        <w:rPr>
          <w:rFonts w:ascii="Times New Roman" w:hAnsi="Times New Roman" w:cs="Times New Roman"/>
          <w:sz w:val="24"/>
          <w:szCs w:val="24"/>
          <w:lang w:val="pt-BR"/>
        </w:rPr>
        <w:t xml:space="preserve">ete (constante) e, se </w:t>
      </w:r>
      <w:proofErr w:type="gramStart"/>
      <w:r w:rsidR="00827830">
        <w:rPr>
          <w:rFonts w:ascii="Times New Roman" w:hAnsi="Times New Roman" w:cs="Times New Roman"/>
          <w:sz w:val="24"/>
          <w:szCs w:val="24"/>
          <w:lang w:val="pt-BR"/>
        </w:rPr>
        <w:t xml:space="preserve">passarmos </w:t>
      </w:r>
      <w:r w:rsidRPr="009A66CF">
        <w:rPr>
          <w:rFonts w:ascii="Times New Roman" w:hAnsi="Times New Roman" w:cs="Times New Roman"/>
          <w:position w:val="-10"/>
          <w:sz w:val="24"/>
          <w:szCs w:val="24"/>
        </w:rPr>
        <w:object w:dxaOrig="540" w:dyaOrig="320">
          <v:shape id="_x0000_i1039" type="#_x0000_t75" style="width:27pt;height:15.75pt" o:ole="">
            <v:imagedata r:id="rId42" o:title=""/>
          </v:shape>
          <o:OLEObject Type="Embed" ProgID="Equation.3" ShapeID="_x0000_i1039" DrawAspect="Content" ObjectID="_1721548263" r:id="rId43"/>
        </w:object>
      </w:r>
      <w:r w:rsidRPr="009A66CF">
        <w:rPr>
          <w:rFonts w:ascii="Times New Roman" w:hAnsi="Times New Roman" w:cs="Times New Roman"/>
          <w:sz w:val="24"/>
          <w:szCs w:val="24"/>
          <w:lang w:val="pt-BR"/>
        </w:rPr>
        <w:t xml:space="preserve"> para</w:t>
      </w:r>
      <w:proofErr w:type="gramEnd"/>
      <w:r w:rsidRPr="009A66CF">
        <w:rPr>
          <w:rFonts w:ascii="Times New Roman" w:hAnsi="Times New Roman" w:cs="Times New Roman"/>
          <w:sz w:val="24"/>
          <w:szCs w:val="24"/>
          <w:lang w:val="pt-BR"/>
        </w:rPr>
        <w:t xml:space="preserve"> o primeiro membro teremos: </w:t>
      </w:r>
      <w:r w:rsidRPr="009A66CF">
        <w:rPr>
          <w:rFonts w:ascii="Times New Roman" w:hAnsi="Times New Roman" w:cs="Times New Roman"/>
          <w:position w:val="-30"/>
          <w:sz w:val="24"/>
          <w:szCs w:val="24"/>
        </w:rPr>
        <w:object w:dxaOrig="2140" w:dyaOrig="720">
          <v:shape id="_x0000_i1040" type="#_x0000_t75" style="width:107.25pt;height:36pt" o:ole="">
            <v:imagedata r:id="rId44" o:title=""/>
          </v:shape>
          <o:OLEObject Type="Embed" ProgID="Equation.3" ShapeID="_x0000_i1040" DrawAspect="Content" ObjectID="_1721548264" r:id="rId45"/>
        </w:object>
      </w:r>
      <w:r w:rsidRPr="009A66CF">
        <w:rPr>
          <w:rFonts w:ascii="Times New Roman" w:hAnsi="Times New Roman" w:cs="Times New Roman"/>
          <w:sz w:val="24"/>
          <w:szCs w:val="24"/>
          <w:lang w:val="pt-BR"/>
        </w:rPr>
        <w:t>. Olhando para o esquema da eliminação do jogador relacionado com a fórmula agora obtida vemos que:</w:t>
      </w:r>
    </w:p>
    <w:p w:rsidR="00D02E85" w:rsidRPr="009A66CF" w:rsidRDefault="00D02E85" w:rsidP="00827830">
      <w:pPr>
        <w:spacing w:line="360" w:lineRule="auto"/>
        <w:jc w:val="center"/>
        <w:rPr>
          <w:rFonts w:ascii="Times New Roman" w:hAnsi="Times New Roman" w:cs="Times New Roman"/>
          <w:sz w:val="24"/>
          <w:szCs w:val="24"/>
          <w:lang w:val="pt-BR"/>
        </w:rPr>
      </w:pPr>
      <w:r w:rsidRPr="009A66CF">
        <w:rPr>
          <w:rFonts w:ascii="Times New Roman" w:hAnsi="Times New Roman" w:cs="Times New Roman"/>
          <w:position w:val="-182"/>
          <w:sz w:val="24"/>
          <w:szCs w:val="24"/>
        </w:rPr>
        <w:object w:dxaOrig="3440" w:dyaOrig="3760">
          <v:shape id="_x0000_i1041" type="#_x0000_t75" style="width:171.75pt;height:188.25pt" o:ole="">
            <v:imagedata r:id="rId32" o:title=""/>
          </v:shape>
          <o:OLEObject Type="Embed" ProgID="Equation.3" ShapeID="_x0000_i1041" DrawAspect="Content" ObjectID="_1721548265" r:id="rId46"/>
        </w:object>
      </w:r>
      <w:r w:rsidRPr="009A66CF">
        <w:rPr>
          <w:rFonts w:ascii="Times New Roman" w:hAnsi="Times New Roman" w:cs="Times New Roman"/>
          <w:sz w:val="24"/>
          <w:szCs w:val="24"/>
          <w:lang w:val="pt-BR"/>
        </w:rPr>
        <w:t xml:space="preserve">    </w:t>
      </w:r>
      <w:r w:rsidRPr="009A66CF">
        <w:rPr>
          <w:rFonts w:ascii="Times New Roman" w:hAnsi="Times New Roman" w:cs="Times New Roman"/>
          <w:position w:val="-6"/>
          <w:sz w:val="24"/>
          <w:szCs w:val="24"/>
        </w:rPr>
        <w:object w:dxaOrig="300" w:dyaOrig="240">
          <v:shape id="_x0000_i1042" type="#_x0000_t75" style="width:15pt;height:12pt" o:ole="">
            <v:imagedata r:id="rId47" o:title=""/>
          </v:shape>
          <o:OLEObject Type="Embed" ProgID="Equation.3" ShapeID="_x0000_i1042" DrawAspect="Content" ObjectID="_1721548266" r:id="rId48"/>
        </w:object>
      </w:r>
      <w:r w:rsidRPr="009A66CF">
        <w:rPr>
          <w:rFonts w:ascii="Times New Roman" w:hAnsi="Times New Roman" w:cs="Times New Roman"/>
          <w:sz w:val="24"/>
          <w:szCs w:val="24"/>
          <w:lang w:val="pt-BR"/>
        </w:rPr>
        <w:t xml:space="preserve">    </w:t>
      </w:r>
      <w:r w:rsidRPr="009A66CF">
        <w:rPr>
          <w:rFonts w:ascii="Times New Roman" w:hAnsi="Times New Roman" w:cs="Times New Roman"/>
          <w:position w:val="-182"/>
          <w:sz w:val="24"/>
          <w:szCs w:val="24"/>
        </w:rPr>
        <w:object w:dxaOrig="3300" w:dyaOrig="3760">
          <v:shape id="_x0000_i1043" type="#_x0000_t75" style="width:165pt;height:188.25pt" o:ole="">
            <v:imagedata r:id="rId49" o:title=""/>
          </v:shape>
          <o:OLEObject Type="Embed" ProgID="Equation.3" ShapeID="_x0000_i1043" DrawAspect="Content" ObjectID="_1721548267" r:id="rId50"/>
        </w:object>
      </w:r>
    </w:p>
    <w:p w:rsidR="00D02E85" w:rsidRPr="004B0264" w:rsidRDefault="00D02E85" w:rsidP="009A66CF">
      <w:pPr>
        <w:spacing w:line="360" w:lineRule="auto"/>
        <w:jc w:val="both"/>
        <w:rPr>
          <w:rFonts w:ascii="Times New Roman" w:hAnsi="Times New Roman" w:cs="Times New Roman"/>
          <w:sz w:val="24"/>
          <w:szCs w:val="24"/>
          <w:lang w:val="pt-BR"/>
        </w:rPr>
      </w:pPr>
      <w:r w:rsidRPr="009A66CF">
        <w:rPr>
          <w:rFonts w:ascii="Times New Roman" w:hAnsi="Times New Roman" w:cs="Times New Roman"/>
          <w:sz w:val="24"/>
          <w:szCs w:val="24"/>
          <w:lang w:val="pt-BR"/>
        </w:rPr>
        <w:t xml:space="preserve"> </w:t>
      </w:r>
      <w:r w:rsidRPr="009A66CF">
        <w:rPr>
          <w:rFonts w:ascii="Times New Roman" w:hAnsi="Times New Roman" w:cs="Times New Roman"/>
          <w:sz w:val="24"/>
          <w:szCs w:val="24"/>
          <w:lang w:val="pt-BR"/>
        </w:rPr>
        <w:tab/>
        <w:t xml:space="preserve">É fácil notar, sempre que subtraímos um termo e o seu antecedente dá-nos uma constante que é </w:t>
      </w:r>
      <w:r w:rsidR="00D24316">
        <w:rPr>
          <w:rFonts w:ascii="Times New Roman" w:hAnsi="Times New Roman" w:cs="Times New Roman"/>
          <w:sz w:val="24"/>
          <w:szCs w:val="24"/>
          <w:lang w:val="pt-BR"/>
        </w:rPr>
        <w:t>(</w:t>
      </w:r>
      <w:r w:rsidRPr="009A66CF">
        <w:rPr>
          <w:rFonts w:ascii="Times New Roman" w:hAnsi="Times New Roman" w:cs="Times New Roman"/>
          <w:sz w:val="24"/>
          <w:szCs w:val="24"/>
          <w:lang w:val="pt-BR"/>
        </w:rPr>
        <w:t>-2</w:t>
      </w:r>
      <w:r w:rsidR="00D24316">
        <w:rPr>
          <w:rFonts w:ascii="Times New Roman" w:hAnsi="Times New Roman" w:cs="Times New Roman"/>
          <w:sz w:val="24"/>
          <w:szCs w:val="24"/>
          <w:lang w:val="pt-BR"/>
        </w:rPr>
        <w:t>)</w:t>
      </w:r>
      <w:r w:rsidRPr="009A66CF">
        <w:rPr>
          <w:rFonts w:ascii="Times New Roman" w:hAnsi="Times New Roman" w:cs="Times New Roman"/>
          <w:sz w:val="24"/>
          <w:szCs w:val="24"/>
          <w:lang w:val="pt-BR"/>
        </w:rPr>
        <w:t>. A esse tipo de sucess</w:t>
      </w:r>
      <w:r w:rsidR="00D24316">
        <w:rPr>
          <w:rFonts w:ascii="Times New Roman" w:hAnsi="Times New Roman" w:cs="Times New Roman"/>
          <w:sz w:val="24"/>
          <w:szCs w:val="24"/>
          <w:lang w:val="pt-BR"/>
        </w:rPr>
        <w:t>ão</w:t>
      </w:r>
      <w:r w:rsidRPr="009A66CF">
        <w:rPr>
          <w:rFonts w:ascii="Times New Roman" w:hAnsi="Times New Roman" w:cs="Times New Roman"/>
          <w:sz w:val="24"/>
          <w:szCs w:val="24"/>
          <w:lang w:val="pt-BR"/>
        </w:rPr>
        <w:t xml:space="preserve"> (</w:t>
      </w:r>
      <w:r w:rsidRPr="009A66CF">
        <w:rPr>
          <w:rFonts w:ascii="Times New Roman" w:hAnsi="Times New Roman" w:cs="Times New Roman"/>
          <w:i/>
          <w:sz w:val="24"/>
          <w:szCs w:val="24"/>
          <w:lang w:val="pt-BR"/>
        </w:rPr>
        <w:t>a</w:t>
      </w:r>
      <w:r w:rsidRPr="009A66CF">
        <w:rPr>
          <w:rFonts w:ascii="Times New Roman" w:hAnsi="Times New Roman" w:cs="Times New Roman"/>
          <w:i/>
          <w:sz w:val="24"/>
          <w:szCs w:val="24"/>
          <w:vertAlign w:val="subscript"/>
          <w:lang w:val="pt-BR"/>
        </w:rPr>
        <w:t xml:space="preserve">2 </w:t>
      </w:r>
      <w:r w:rsidRPr="009A66CF">
        <w:rPr>
          <w:rFonts w:ascii="Times New Roman" w:hAnsi="Times New Roman" w:cs="Times New Roman"/>
          <w:i/>
          <w:sz w:val="24"/>
          <w:szCs w:val="24"/>
          <w:lang w:val="pt-BR"/>
        </w:rPr>
        <w:t>– a</w:t>
      </w:r>
      <w:r w:rsidRPr="009A66CF">
        <w:rPr>
          <w:rFonts w:ascii="Times New Roman" w:hAnsi="Times New Roman" w:cs="Times New Roman"/>
          <w:i/>
          <w:sz w:val="24"/>
          <w:szCs w:val="24"/>
          <w:vertAlign w:val="subscript"/>
          <w:lang w:val="pt-BR"/>
        </w:rPr>
        <w:t xml:space="preserve">1 </w:t>
      </w:r>
      <w:r w:rsidRPr="009A66CF">
        <w:rPr>
          <w:rFonts w:ascii="Times New Roman" w:hAnsi="Times New Roman" w:cs="Times New Roman"/>
          <w:i/>
          <w:sz w:val="24"/>
          <w:szCs w:val="24"/>
          <w:lang w:val="pt-BR"/>
        </w:rPr>
        <w:t>= a</w:t>
      </w:r>
      <w:r w:rsidRPr="009A66CF">
        <w:rPr>
          <w:rFonts w:ascii="Times New Roman" w:hAnsi="Times New Roman" w:cs="Times New Roman"/>
          <w:i/>
          <w:sz w:val="24"/>
          <w:szCs w:val="24"/>
          <w:vertAlign w:val="subscript"/>
          <w:lang w:val="pt-BR"/>
        </w:rPr>
        <w:t xml:space="preserve">3 </w:t>
      </w:r>
      <w:r w:rsidRPr="009A66CF">
        <w:rPr>
          <w:rFonts w:ascii="Times New Roman" w:hAnsi="Times New Roman" w:cs="Times New Roman"/>
          <w:i/>
          <w:sz w:val="24"/>
          <w:szCs w:val="24"/>
          <w:lang w:val="pt-BR"/>
        </w:rPr>
        <w:t>– a</w:t>
      </w:r>
      <w:r w:rsidRPr="009A66CF">
        <w:rPr>
          <w:rFonts w:ascii="Times New Roman" w:hAnsi="Times New Roman" w:cs="Times New Roman"/>
          <w:i/>
          <w:sz w:val="24"/>
          <w:szCs w:val="24"/>
          <w:vertAlign w:val="subscript"/>
          <w:lang w:val="pt-BR"/>
        </w:rPr>
        <w:t xml:space="preserve">2 </w:t>
      </w:r>
      <w:r w:rsidRPr="009A66CF">
        <w:rPr>
          <w:rFonts w:ascii="Times New Roman" w:hAnsi="Times New Roman" w:cs="Times New Roman"/>
          <w:i/>
          <w:sz w:val="24"/>
          <w:szCs w:val="24"/>
          <w:lang w:val="pt-BR"/>
        </w:rPr>
        <w:t>= a</w:t>
      </w:r>
      <w:r w:rsidRPr="009A66CF">
        <w:rPr>
          <w:rFonts w:ascii="Times New Roman" w:hAnsi="Times New Roman" w:cs="Times New Roman"/>
          <w:i/>
          <w:sz w:val="24"/>
          <w:szCs w:val="24"/>
          <w:vertAlign w:val="subscript"/>
          <w:lang w:val="pt-BR"/>
        </w:rPr>
        <w:t xml:space="preserve">4 </w:t>
      </w:r>
      <w:r w:rsidRPr="009A66CF">
        <w:rPr>
          <w:rFonts w:ascii="Times New Roman" w:hAnsi="Times New Roman" w:cs="Times New Roman"/>
          <w:i/>
          <w:sz w:val="24"/>
          <w:szCs w:val="24"/>
          <w:lang w:val="pt-BR"/>
        </w:rPr>
        <w:t>– a</w:t>
      </w:r>
      <w:r w:rsidRPr="009A66CF">
        <w:rPr>
          <w:rFonts w:ascii="Times New Roman" w:hAnsi="Times New Roman" w:cs="Times New Roman"/>
          <w:i/>
          <w:sz w:val="24"/>
          <w:szCs w:val="24"/>
          <w:vertAlign w:val="subscript"/>
          <w:lang w:val="pt-BR"/>
        </w:rPr>
        <w:t xml:space="preserve">3 </w:t>
      </w:r>
      <w:r w:rsidRPr="009A66CF">
        <w:rPr>
          <w:rFonts w:ascii="Times New Roman" w:hAnsi="Times New Roman" w:cs="Times New Roman"/>
          <w:i/>
          <w:sz w:val="24"/>
          <w:szCs w:val="24"/>
          <w:lang w:val="pt-BR"/>
        </w:rPr>
        <w:t xml:space="preserve">= a </w:t>
      </w:r>
      <w:r w:rsidRPr="009A66CF">
        <w:rPr>
          <w:rFonts w:ascii="Times New Roman" w:hAnsi="Times New Roman" w:cs="Times New Roman"/>
          <w:i/>
          <w:sz w:val="24"/>
          <w:szCs w:val="24"/>
          <w:vertAlign w:val="subscript"/>
          <w:lang w:val="pt-BR"/>
        </w:rPr>
        <w:t xml:space="preserve">(n+1) </w:t>
      </w:r>
      <w:r w:rsidRPr="009A66CF">
        <w:rPr>
          <w:rFonts w:ascii="Times New Roman" w:hAnsi="Times New Roman" w:cs="Times New Roman"/>
          <w:i/>
          <w:sz w:val="24"/>
          <w:szCs w:val="24"/>
          <w:lang w:val="pt-BR"/>
        </w:rPr>
        <w:t>– a</w:t>
      </w:r>
      <w:r w:rsidRPr="009A66CF">
        <w:rPr>
          <w:rFonts w:ascii="Times New Roman" w:hAnsi="Times New Roman" w:cs="Times New Roman"/>
          <w:i/>
          <w:sz w:val="24"/>
          <w:szCs w:val="24"/>
          <w:vertAlign w:val="subscript"/>
          <w:lang w:val="pt-BR"/>
        </w:rPr>
        <w:t xml:space="preserve">n </w:t>
      </w:r>
      <w:r w:rsidR="00827830">
        <w:rPr>
          <w:rFonts w:ascii="Times New Roman" w:hAnsi="Times New Roman" w:cs="Times New Roman"/>
          <w:i/>
          <w:sz w:val="24"/>
          <w:szCs w:val="24"/>
          <w:lang w:val="pt-BR"/>
        </w:rPr>
        <w:t>=</w:t>
      </w:r>
      <w:r w:rsidR="00D24316">
        <w:rPr>
          <w:rFonts w:ascii="Times New Roman" w:hAnsi="Times New Roman" w:cs="Times New Roman"/>
          <w:i/>
          <w:sz w:val="24"/>
          <w:szCs w:val="24"/>
          <w:lang w:val="pt-BR"/>
        </w:rPr>
        <w:t xml:space="preserve"> </w:t>
      </w:r>
      <w:r w:rsidR="00827830">
        <w:rPr>
          <w:rFonts w:ascii="Times New Roman" w:hAnsi="Times New Roman" w:cs="Times New Roman"/>
          <w:i/>
          <w:sz w:val="24"/>
          <w:szCs w:val="24"/>
          <w:lang w:val="pt-BR"/>
        </w:rPr>
        <w:t>k)</w:t>
      </w:r>
      <w:r w:rsidRPr="009A66CF">
        <w:rPr>
          <w:rFonts w:ascii="Times New Roman" w:hAnsi="Times New Roman" w:cs="Times New Roman"/>
          <w:i/>
          <w:sz w:val="24"/>
          <w:szCs w:val="24"/>
          <w:lang w:val="pt-BR"/>
        </w:rPr>
        <w:t xml:space="preserve"> </w:t>
      </w:r>
      <w:r w:rsidRPr="009A66CF">
        <w:rPr>
          <w:rFonts w:ascii="Times New Roman" w:hAnsi="Times New Roman" w:cs="Times New Roman"/>
          <w:sz w:val="24"/>
          <w:szCs w:val="24"/>
          <w:lang w:val="pt-BR"/>
        </w:rPr>
        <w:t>em que a diferença de um termo e seu antecedente é constante chamaremos de progressões aritméticas (</w:t>
      </w:r>
      <w:r w:rsidRPr="00D24316">
        <w:rPr>
          <w:rFonts w:ascii="Times New Roman" w:hAnsi="Times New Roman" w:cs="Times New Roman"/>
          <w:i/>
          <w:sz w:val="24"/>
          <w:szCs w:val="24"/>
          <w:lang w:val="pt-BR"/>
        </w:rPr>
        <w:t>PA</w:t>
      </w:r>
      <w:r w:rsidRPr="009A66CF">
        <w:rPr>
          <w:rFonts w:ascii="Times New Roman" w:hAnsi="Times New Roman" w:cs="Times New Roman"/>
          <w:sz w:val="24"/>
          <w:szCs w:val="24"/>
          <w:lang w:val="pt-BR"/>
        </w:rPr>
        <w:t>). Est</w:t>
      </w:r>
      <w:r w:rsidR="00D24316">
        <w:rPr>
          <w:rFonts w:ascii="Times New Roman" w:hAnsi="Times New Roman" w:cs="Times New Roman"/>
          <w:sz w:val="24"/>
          <w:szCs w:val="24"/>
          <w:lang w:val="pt-BR"/>
        </w:rPr>
        <w:t>e</w:t>
      </w:r>
      <w:r w:rsidRPr="009A66CF">
        <w:rPr>
          <w:rFonts w:ascii="Times New Roman" w:hAnsi="Times New Roman" w:cs="Times New Roman"/>
          <w:sz w:val="24"/>
          <w:szCs w:val="24"/>
          <w:lang w:val="pt-BR"/>
        </w:rPr>
        <w:t xml:space="preserve"> é um tipo de sucessões especiais e, a essa constante designa-se por </w:t>
      </w:r>
      <w:r w:rsidR="008052E6">
        <w:rPr>
          <w:rFonts w:ascii="Times New Roman" w:hAnsi="Times New Roman" w:cs="Times New Roman"/>
          <w:sz w:val="24"/>
          <w:szCs w:val="24"/>
          <w:lang w:val="pt-BR"/>
        </w:rPr>
        <w:t>diferença</w:t>
      </w:r>
      <w:r w:rsidRPr="009A66CF">
        <w:rPr>
          <w:rFonts w:ascii="Times New Roman" w:hAnsi="Times New Roman" w:cs="Times New Roman"/>
          <w:sz w:val="24"/>
          <w:szCs w:val="24"/>
          <w:lang w:val="pt-BR"/>
        </w:rPr>
        <w:t xml:space="preserve"> da sucessão, dada pela fórmula já conhecida</w:t>
      </w:r>
      <w:proofErr w:type="gramStart"/>
      <w:r w:rsidRPr="009A66CF">
        <w:rPr>
          <w:rFonts w:ascii="Times New Roman" w:hAnsi="Times New Roman" w:cs="Times New Roman"/>
          <w:sz w:val="24"/>
          <w:szCs w:val="24"/>
          <w:lang w:val="pt-BR"/>
        </w:rPr>
        <w:t xml:space="preserve">: </w:t>
      </w:r>
      <w:r w:rsidRPr="009A66CF">
        <w:rPr>
          <w:rFonts w:ascii="Times New Roman" w:hAnsi="Times New Roman" w:cs="Times New Roman"/>
          <w:position w:val="-10"/>
          <w:sz w:val="24"/>
          <w:szCs w:val="24"/>
        </w:rPr>
        <w:object w:dxaOrig="1880" w:dyaOrig="320">
          <v:shape id="_x0000_i1044" type="#_x0000_t75" style="width:93.75pt;height:15.75pt" o:ole="">
            <v:imagedata r:id="rId51" o:title=""/>
          </v:shape>
          <o:OLEObject Type="Embed" ProgID="Equation.3" ShapeID="_x0000_i1044" DrawAspect="Content" ObjectID="_1721548268" r:id="rId52"/>
        </w:object>
      </w:r>
      <w:r w:rsidRPr="009A66CF">
        <w:rPr>
          <w:rFonts w:ascii="Times New Roman" w:hAnsi="Times New Roman" w:cs="Times New Roman"/>
          <w:sz w:val="24"/>
          <w:szCs w:val="24"/>
          <w:lang w:val="pt-BR"/>
        </w:rPr>
        <w:t>.</w:t>
      </w:r>
      <w:proofErr w:type="gramEnd"/>
    </w:p>
    <w:p w:rsidR="00D02E85" w:rsidRPr="009A66CF" w:rsidRDefault="00D02E85" w:rsidP="009A66CF">
      <w:pPr>
        <w:spacing w:line="360" w:lineRule="auto"/>
        <w:ind w:firstLine="720"/>
        <w:jc w:val="both"/>
        <w:rPr>
          <w:rFonts w:ascii="Times New Roman" w:hAnsi="Times New Roman" w:cs="Times New Roman"/>
          <w:sz w:val="24"/>
          <w:szCs w:val="24"/>
          <w:lang w:val="pt-BR"/>
        </w:rPr>
      </w:pPr>
      <w:r w:rsidRPr="009A66CF">
        <w:rPr>
          <w:rFonts w:ascii="Times New Roman" w:hAnsi="Times New Roman" w:cs="Times New Roman"/>
          <w:sz w:val="24"/>
          <w:szCs w:val="24"/>
          <w:lang w:val="pt-BR"/>
        </w:rPr>
        <w:t xml:space="preserve">Para o caso do jogo 20, vemos que a razão é negativa sempre que efetuamos a </w:t>
      </w:r>
      <w:proofErr w:type="gramStart"/>
      <w:r w:rsidRPr="009A66CF">
        <w:rPr>
          <w:rFonts w:ascii="Times New Roman" w:hAnsi="Times New Roman" w:cs="Times New Roman"/>
          <w:sz w:val="24"/>
          <w:szCs w:val="24"/>
          <w:lang w:val="pt-BR"/>
        </w:rPr>
        <w:t xml:space="preserve">diferença </w:t>
      </w:r>
      <w:r w:rsidRPr="009A66CF">
        <w:rPr>
          <w:rFonts w:ascii="Times New Roman" w:hAnsi="Times New Roman" w:cs="Times New Roman"/>
          <w:position w:val="-10"/>
          <w:sz w:val="24"/>
          <w:szCs w:val="24"/>
        </w:rPr>
        <w:object w:dxaOrig="1880" w:dyaOrig="320">
          <v:shape id="_x0000_i1045" type="#_x0000_t75" style="width:93.75pt;height:15.75pt" o:ole="">
            <v:imagedata r:id="rId51" o:title=""/>
          </v:shape>
          <o:OLEObject Type="Embed" ProgID="Equation.3" ShapeID="_x0000_i1045" DrawAspect="Content" ObjectID="_1721548269" r:id="rId53"/>
        </w:object>
      </w:r>
      <w:r w:rsidRPr="009A66CF">
        <w:rPr>
          <w:rFonts w:ascii="Times New Roman" w:hAnsi="Times New Roman" w:cs="Times New Roman"/>
          <w:sz w:val="24"/>
          <w:szCs w:val="24"/>
          <w:lang w:val="pt-BR"/>
        </w:rPr>
        <w:t>,</w:t>
      </w:r>
      <w:proofErr w:type="gramEnd"/>
      <w:r w:rsidRPr="009A66CF">
        <w:rPr>
          <w:rFonts w:ascii="Times New Roman" w:hAnsi="Times New Roman" w:cs="Times New Roman"/>
          <w:sz w:val="24"/>
          <w:szCs w:val="24"/>
          <w:lang w:val="pt-BR"/>
        </w:rPr>
        <w:t xml:space="preserve"> isto é, </w:t>
      </w:r>
      <w:r w:rsidRPr="008052E6">
        <w:rPr>
          <w:rFonts w:ascii="Times New Roman" w:hAnsi="Times New Roman" w:cs="Times New Roman"/>
          <w:i/>
          <w:sz w:val="24"/>
          <w:szCs w:val="24"/>
          <w:lang w:val="pt-BR"/>
        </w:rPr>
        <w:t>d = -2</w:t>
      </w:r>
      <w:r w:rsidRPr="009A66CF">
        <w:rPr>
          <w:rFonts w:ascii="Times New Roman" w:hAnsi="Times New Roman" w:cs="Times New Roman"/>
          <w:sz w:val="24"/>
          <w:szCs w:val="24"/>
          <w:lang w:val="pt-BR"/>
        </w:rPr>
        <w:t xml:space="preserve">. A toda sucessão que se comporta dessa maneira quer seja especial ou não, chamamos de </w:t>
      </w:r>
      <w:r w:rsidRPr="009A66CF">
        <w:rPr>
          <w:rFonts w:ascii="Times New Roman" w:hAnsi="Times New Roman" w:cs="Times New Roman"/>
          <w:b/>
          <w:sz w:val="24"/>
          <w:szCs w:val="24"/>
          <w:lang w:val="pt-BR"/>
        </w:rPr>
        <w:t>sucessões m</w:t>
      </w:r>
      <w:r w:rsidR="008052E6">
        <w:rPr>
          <w:rFonts w:ascii="Times New Roman" w:hAnsi="Times New Roman" w:cs="Times New Roman"/>
          <w:b/>
          <w:sz w:val="24"/>
          <w:szCs w:val="24"/>
          <w:lang w:val="pt-BR"/>
        </w:rPr>
        <w:t>onotonamente decrescente</w:t>
      </w:r>
      <w:r w:rsidRPr="009A66CF">
        <w:rPr>
          <w:rFonts w:ascii="Times New Roman" w:hAnsi="Times New Roman" w:cs="Times New Roman"/>
          <w:sz w:val="24"/>
          <w:szCs w:val="24"/>
          <w:lang w:val="pt-BR"/>
        </w:rPr>
        <w:t xml:space="preserve">, ou seja, uma sucessão é dita decrescente sempre </w:t>
      </w:r>
      <w:proofErr w:type="gramStart"/>
      <w:r w:rsidRPr="009A66CF">
        <w:rPr>
          <w:rFonts w:ascii="Times New Roman" w:hAnsi="Times New Roman" w:cs="Times New Roman"/>
          <w:sz w:val="24"/>
          <w:szCs w:val="24"/>
          <w:lang w:val="pt-BR"/>
        </w:rPr>
        <w:t xml:space="preserve">que </w:t>
      </w:r>
      <w:r w:rsidRPr="009A66CF">
        <w:rPr>
          <w:rFonts w:ascii="Times New Roman" w:hAnsi="Times New Roman" w:cs="Times New Roman"/>
          <w:position w:val="-10"/>
          <w:sz w:val="24"/>
          <w:szCs w:val="24"/>
        </w:rPr>
        <w:object w:dxaOrig="1880" w:dyaOrig="320">
          <v:shape id="_x0000_i1046" type="#_x0000_t75" style="width:93.75pt;height:15.75pt" o:ole="">
            <v:imagedata r:id="rId54" o:title=""/>
          </v:shape>
          <o:OLEObject Type="Embed" ProgID="Equation.3" ShapeID="_x0000_i1046" DrawAspect="Content" ObjectID="_1721548270" r:id="rId55"/>
        </w:object>
      </w:r>
      <w:r w:rsidRPr="009A66CF">
        <w:rPr>
          <w:rFonts w:ascii="Times New Roman" w:hAnsi="Times New Roman" w:cs="Times New Roman"/>
          <w:sz w:val="24"/>
          <w:szCs w:val="24"/>
          <w:lang w:val="pt-BR"/>
        </w:rPr>
        <w:t>.</w:t>
      </w:r>
      <w:proofErr w:type="gramEnd"/>
      <w:r w:rsidRPr="009A66CF">
        <w:rPr>
          <w:rFonts w:ascii="Times New Roman" w:hAnsi="Times New Roman" w:cs="Times New Roman"/>
          <w:sz w:val="24"/>
          <w:szCs w:val="24"/>
          <w:lang w:val="pt-BR"/>
        </w:rPr>
        <w:t xml:space="preserve"> </w:t>
      </w:r>
    </w:p>
    <w:p w:rsidR="00D02E85" w:rsidRPr="008052E6" w:rsidRDefault="00827830" w:rsidP="00AC78E7">
      <w:pPr>
        <w:pStyle w:val="Ttulo1"/>
        <w:spacing w:before="0" w:after="240" w:line="360" w:lineRule="auto"/>
        <w:jc w:val="both"/>
        <w:rPr>
          <w:rFonts w:ascii="Times New Roman" w:hAnsi="Times New Roman" w:cs="Times New Roman"/>
          <w:b/>
          <w:color w:val="auto"/>
          <w:sz w:val="28"/>
          <w:szCs w:val="28"/>
          <w:lang w:val="pt-BR"/>
        </w:rPr>
      </w:pPr>
      <w:r w:rsidRPr="00AC78E7">
        <w:rPr>
          <w:rFonts w:ascii="Times New Roman" w:hAnsi="Times New Roman" w:cs="Times New Roman"/>
          <w:b/>
          <w:color w:val="auto"/>
          <w:sz w:val="24"/>
          <w:szCs w:val="24"/>
          <w:lang w:val="pt-BR"/>
        </w:rPr>
        <w:t xml:space="preserve"> </w:t>
      </w:r>
      <w:bookmarkStart w:id="3" w:name="_Toc93521527"/>
      <w:r w:rsidR="00D02E85" w:rsidRPr="008052E6">
        <w:rPr>
          <w:rFonts w:ascii="Times New Roman" w:hAnsi="Times New Roman" w:cs="Times New Roman"/>
          <w:b/>
          <w:color w:val="auto"/>
          <w:sz w:val="28"/>
          <w:szCs w:val="28"/>
          <w:lang w:val="pt-BR"/>
        </w:rPr>
        <w:t>Procedimentos Didácticos do Jogo</w:t>
      </w:r>
      <w:r w:rsidR="00B63E96" w:rsidRPr="008052E6">
        <w:rPr>
          <w:rFonts w:ascii="Times New Roman" w:hAnsi="Times New Roman" w:cs="Times New Roman"/>
          <w:b/>
          <w:color w:val="auto"/>
          <w:sz w:val="28"/>
          <w:szCs w:val="28"/>
          <w:lang w:val="pt-BR"/>
        </w:rPr>
        <w:t xml:space="preserve"> 20</w:t>
      </w:r>
      <w:bookmarkEnd w:id="3"/>
    </w:p>
    <w:p w:rsidR="00D02E85" w:rsidRPr="009A66CF" w:rsidRDefault="00D02E85" w:rsidP="009A66CF">
      <w:pPr>
        <w:spacing w:line="360" w:lineRule="auto"/>
        <w:ind w:firstLine="360"/>
        <w:jc w:val="both"/>
        <w:rPr>
          <w:rFonts w:ascii="Times New Roman" w:hAnsi="Times New Roman" w:cs="Times New Roman"/>
          <w:b/>
          <w:sz w:val="24"/>
          <w:szCs w:val="24"/>
          <w:lang w:val="pt-BR"/>
        </w:rPr>
      </w:pPr>
      <w:r w:rsidRPr="009A66CF">
        <w:rPr>
          <w:rFonts w:ascii="Times New Roman" w:hAnsi="Times New Roman" w:cs="Times New Roman"/>
          <w:sz w:val="24"/>
          <w:szCs w:val="24"/>
          <w:lang w:val="pt-BR"/>
        </w:rPr>
        <w:t xml:space="preserve">Os jogos trabalhados em sala de aula devem ter regras, por ser uma </w:t>
      </w:r>
      <w:proofErr w:type="spellStart"/>
      <w:r w:rsidRPr="009A66CF">
        <w:rPr>
          <w:rFonts w:ascii="Times New Roman" w:hAnsi="Times New Roman" w:cs="Times New Roman"/>
          <w:sz w:val="24"/>
          <w:szCs w:val="24"/>
          <w:lang w:val="pt-BR"/>
        </w:rPr>
        <w:t>actividade</w:t>
      </w:r>
      <w:proofErr w:type="spellEnd"/>
      <w:r w:rsidRPr="009A66CF">
        <w:rPr>
          <w:rFonts w:ascii="Times New Roman" w:hAnsi="Times New Roman" w:cs="Times New Roman"/>
          <w:sz w:val="24"/>
          <w:szCs w:val="24"/>
          <w:lang w:val="pt-BR"/>
        </w:rPr>
        <w:t xml:space="preserve"> mais socializada onde as regras têm uma aplicação </w:t>
      </w:r>
      <w:proofErr w:type="spellStart"/>
      <w:r w:rsidRPr="009A66CF">
        <w:rPr>
          <w:rFonts w:ascii="Times New Roman" w:hAnsi="Times New Roman" w:cs="Times New Roman"/>
          <w:sz w:val="24"/>
          <w:szCs w:val="24"/>
          <w:lang w:val="pt-BR"/>
        </w:rPr>
        <w:t>efectiva</w:t>
      </w:r>
      <w:proofErr w:type="spellEnd"/>
      <w:r w:rsidRPr="009A66CF">
        <w:rPr>
          <w:rFonts w:ascii="Times New Roman" w:hAnsi="Times New Roman" w:cs="Times New Roman"/>
          <w:sz w:val="24"/>
          <w:szCs w:val="24"/>
          <w:lang w:val="pt-BR"/>
        </w:rPr>
        <w:t xml:space="preserve"> e nas quais as relações de cooperação entre os jogadores são fundamentais (FRIEDMANN, 1996).</w:t>
      </w:r>
      <w:r w:rsidR="008052E6">
        <w:rPr>
          <w:rFonts w:ascii="Times New Roman" w:hAnsi="Times New Roman" w:cs="Times New Roman"/>
          <w:sz w:val="24"/>
          <w:szCs w:val="24"/>
          <w:lang w:val="pt-BR"/>
        </w:rPr>
        <w:t xml:space="preserve"> Neste contexto, j</w:t>
      </w:r>
      <w:r w:rsidRPr="009A66CF">
        <w:rPr>
          <w:rFonts w:ascii="Times New Roman" w:hAnsi="Times New Roman" w:cs="Times New Roman"/>
          <w:sz w:val="24"/>
          <w:szCs w:val="24"/>
          <w:lang w:val="pt-BR"/>
        </w:rPr>
        <w:t>ogos estratégicos, onde são trabalhadas as habilidades q</w:t>
      </w:r>
      <w:r w:rsidR="008052E6">
        <w:rPr>
          <w:rFonts w:ascii="Times New Roman" w:hAnsi="Times New Roman" w:cs="Times New Roman"/>
          <w:sz w:val="24"/>
          <w:szCs w:val="24"/>
          <w:lang w:val="pt-BR"/>
        </w:rPr>
        <w:t>ue compõem o raciocínio lógico, c</w:t>
      </w:r>
      <w:r w:rsidRPr="009A66CF">
        <w:rPr>
          <w:rFonts w:ascii="Times New Roman" w:hAnsi="Times New Roman" w:cs="Times New Roman"/>
          <w:sz w:val="24"/>
          <w:szCs w:val="24"/>
          <w:lang w:val="pt-BR"/>
        </w:rPr>
        <w:t xml:space="preserve">om eles, os alunos </w:t>
      </w:r>
      <w:proofErr w:type="spellStart"/>
      <w:r w:rsidRPr="009A66CF">
        <w:rPr>
          <w:rFonts w:ascii="Times New Roman" w:hAnsi="Times New Roman" w:cs="Times New Roman"/>
          <w:sz w:val="24"/>
          <w:szCs w:val="24"/>
          <w:lang w:val="pt-BR"/>
        </w:rPr>
        <w:t>lêm</w:t>
      </w:r>
      <w:proofErr w:type="spellEnd"/>
      <w:r w:rsidRPr="009A66CF">
        <w:rPr>
          <w:rFonts w:ascii="Times New Roman" w:hAnsi="Times New Roman" w:cs="Times New Roman"/>
          <w:sz w:val="24"/>
          <w:szCs w:val="24"/>
          <w:lang w:val="pt-BR"/>
        </w:rPr>
        <w:t xml:space="preserve"> as regras e buscam caminhos para atingirem o objectivo final, utilizando estratégias (procedimentos) para isso.</w:t>
      </w:r>
    </w:p>
    <w:p w:rsidR="00D02E85" w:rsidRPr="009A66CF" w:rsidRDefault="00D02E85" w:rsidP="008052E6">
      <w:pPr>
        <w:spacing w:line="360" w:lineRule="auto"/>
        <w:ind w:firstLine="360"/>
        <w:jc w:val="both"/>
        <w:rPr>
          <w:rFonts w:ascii="Times New Roman" w:hAnsi="Times New Roman" w:cs="Times New Roman"/>
          <w:sz w:val="24"/>
          <w:szCs w:val="24"/>
          <w:lang w:val="pt-BR"/>
        </w:rPr>
      </w:pPr>
      <w:r w:rsidRPr="009A66CF">
        <w:rPr>
          <w:rFonts w:ascii="Times New Roman" w:hAnsi="Times New Roman" w:cs="Times New Roman"/>
          <w:sz w:val="24"/>
          <w:szCs w:val="24"/>
          <w:lang w:val="pt-BR"/>
        </w:rPr>
        <w:t>Além de realizado o diagnóstico do jogo, a a</w:t>
      </w:r>
      <w:r w:rsidR="008052E6">
        <w:rPr>
          <w:rFonts w:ascii="Times New Roman" w:hAnsi="Times New Roman" w:cs="Times New Roman"/>
          <w:sz w:val="24"/>
          <w:szCs w:val="24"/>
          <w:lang w:val="pt-BR"/>
        </w:rPr>
        <w:t>c</w:t>
      </w:r>
      <w:r w:rsidRPr="009A66CF">
        <w:rPr>
          <w:rFonts w:ascii="Times New Roman" w:hAnsi="Times New Roman" w:cs="Times New Roman"/>
          <w:sz w:val="24"/>
          <w:szCs w:val="24"/>
          <w:lang w:val="pt-BR"/>
        </w:rPr>
        <w:t>ção do professor é fundamental para alcançar e ampliar os objectivos propostos.</w:t>
      </w:r>
      <w:r w:rsidR="008052E6">
        <w:rPr>
          <w:rFonts w:ascii="Times New Roman" w:hAnsi="Times New Roman" w:cs="Times New Roman"/>
          <w:sz w:val="24"/>
          <w:szCs w:val="24"/>
          <w:lang w:val="pt-BR"/>
        </w:rPr>
        <w:t xml:space="preserve"> Porém, a</w:t>
      </w:r>
      <w:r w:rsidRPr="009A66CF">
        <w:rPr>
          <w:rFonts w:ascii="Times New Roman" w:hAnsi="Times New Roman" w:cs="Times New Roman"/>
          <w:sz w:val="24"/>
          <w:szCs w:val="24"/>
          <w:lang w:val="pt-BR"/>
        </w:rPr>
        <w:t xml:space="preserve"> competição garante dinamismo, movimento, propiciando interesse e contribuindo para o desenvolvimento social. Faz com que o aluno elabore estratégias, e com o tempo, aprimore essas estratégias, a fim de superar deficiências.</w:t>
      </w:r>
    </w:p>
    <w:p w:rsidR="00D02E85" w:rsidRPr="009A66CF" w:rsidRDefault="00D02E85" w:rsidP="00D60775">
      <w:pPr>
        <w:spacing w:line="360" w:lineRule="auto"/>
        <w:ind w:firstLine="360"/>
        <w:jc w:val="both"/>
        <w:rPr>
          <w:rFonts w:ascii="Times New Roman" w:hAnsi="Times New Roman" w:cs="Times New Roman"/>
          <w:sz w:val="24"/>
          <w:szCs w:val="24"/>
          <w:lang w:val="pt-BR"/>
        </w:rPr>
      </w:pPr>
      <w:r w:rsidRPr="009A66CF">
        <w:rPr>
          <w:rFonts w:ascii="Times New Roman" w:hAnsi="Times New Roman" w:cs="Times New Roman"/>
          <w:sz w:val="24"/>
          <w:szCs w:val="24"/>
          <w:lang w:val="pt-BR"/>
        </w:rPr>
        <w:lastRenderedPageBreak/>
        <w:t xml:space="preserve">A busca pela competição faz com que o jogador sempre busque desafios maiores, a fim de sempre se superar, pois a competição no jogo propicia uma constante </w:t>
      </w:r>
      <w:proofErr w:type="spellStart"/>
      <w:r w:rsidRPr="009A66CF">
        <w:rPr>
          <w:rFonts w:ascii="Times New Roman" w:hAnsi="Times New Roman" w:cs="Times New Roman"/>
          <w:sz w:val="24"/>
          <w:szCs w:val="24"/>
          <w:lang w:val="pt-BR"/>
        </w:rPr>
        <w:t>auto-avaliação</w:t>
      </w:r>
      <w:proofErr w:type="spellEnd"/>
      <w:r w:rsidRPr="009A66CF">
        <w:rPr>
          <w:rFonts w:ascii="Times New Roman" w:hAnsi="Times New Roman" w:cs="Times New Roman"/>
          <w:sz w:val="24"/>
          <w:szCs w:val="24"/>
          <w:lang w:val="pt-BR"/>
        </w:rPr>
        <w:t xml:space="preserve"> do sujeito sobre suas competências, habilidades, etc.</w:t>
      </w:r>
      <w:r w:rsidR="00D60775">
        <w:rPr>
          <w:rFonts w:ascii="Times New Roman" w:hAnsi="Times New Roman" w:cs="Times New Roman"/>
          <w:sz w:val="24"/>
          <w:szCs w:val="24"/>
          <w:lang w:val="pt-BR"/>
        </w:rPr>
        <w:t xml:space="preserve"> </w:t>
      </w:r>
      <w:r w:rsidRPr="009A66CF">
        <w:rPr>
          <w:rFonts w:ascii="Times New Roman" w:hAnsi="Times New Roman" w:cs="Times New Roman"/>
          <w:sz w:val="24"/>
          <w:szCs w:val="24"/>
          <w:lang w:val="pt-BR"/>
        </w:rPr>
        <w:t>A partir disso, acredita-se que a presente pesquisa poderá contribuir para esclarecer o papel do jogo numa situação de intervenção, tanto na construção de noções como nas possibilidades de desencadear o desenvolvimento do pensamento.</w:t>
      </w:r>
    </w:p>
    <w:p w:rsidR="00D02E85" w:rsidRPr="009A66CF" w:rsidRDefault="00D02E85" w:rsidP="009A66CF">
      <w:pPr>
        <w:autoSpaceDE w:val="0"/>
        <w:autoSpaceDN w:val="0"/>
        <w:adjustRightInd w:val="0"/>
        <w:spacing w:line="360" w:lineRule="auto"/>
        <w:ind w:firstLine="360"/>
        <w:jc w:val="both"/>
        <w:rPr>
          <w:rFonts w:ascii="Times New Roman" w:hAnsi="Times New Roman" w:cs="Times New Roman"/>
          <w:sz w:val="24"/>
          <w:szCs w:val="24"/>
          <w:lang w:val="pt-BR"/>
        </w:rPr>
      </w:pPr>
      <w:r w:rsidRPr="009A66CF">
        <w:rPr>
          <w:rFonts w:ascii="Times New Roman" w:hAnsi="Times New Roman" w:cs="Times New Roman"/>
          <w:sz w:val="24"/>
          <w:szCs w:val="24"/>
          <w:lang w:val="pt-BR"/>
        </w:rPr>
        <w:t xml:space="preserve">Dependendo de como é conduzido, o jogo </w:t>
      </w:r>
      <w:proofErr w:type="spellStart"/>
      <w:r w:rsidRPr="009A66CF">
        <w:rPr>
          <w:rFonts w:ascii="Times New Roman" w:hAnsi="Times New Roman" w:cs="Times New Roman"/>
          <w:sz w:val="24"/>
          <w:szCs w:val="24"/>
          <w:lang w:val="pt-BR"/>
        </w:rPr>
        <w:t>activa</w:t>
      </w:r>
      <w:proofErr w:type="spellEnd"/>
      <w:r w:rsidRPr="009A66CF">
        <w:rPr>
          <w:rFonts w:ascii="Times New Roman" w:hAnsi="Times New Roman" w:cs="Times New Roman"/>
          <w:sz w:val="24"/>
          <w:szCs w:val="24"/>
          <w:lang w:val="pt-BR"/>
        </w:rPr>
        <w:t xml:space="preserve"> e desenvolve os esquemas de conhecimento, aqueles que vão poder colaborar na aprendizagem de qualquer novo conhecimento, como observar e identificar, comparar e classificar, conceituar, relacionar e inferir. Também são esquemas de conhecimento os procedimentos utilizados no jogo como o planejamento, a previsão, a antecipação, o método de registro a contagem e outros. </w:t>
      </w:r>
    </w:p>
    <w:p w:rsidR="00D02E85" w:rsidRPr="00D60775" w:rsidRDefault="001D5175" w:rsidP="00AC78E7">
      <w:pPr>
        <w:pStyle w:val="Ttulo1"/>
        <w:spacing w:before="0" w:after="240" w:line="360" w:lineRule="auto"/>
        <w:jc w:val="both"/>
        <w:rPr>
          <w:rFonts w:ascii="Times New Roman" w:hAnsi="Times New Roman" w:cs="Times New Roman"/>
          <w:b/>
          <w:color w:val="auto"/>
          <w:sz w:val="28"/>
          <w:szCs w:val="28"/>
          <w:lang w:val="pt-BR"/>
        </w:rPr>
      </w:pPr>
      <w:r w:rsidRPr="00D60775">
        <w:rPr>
          <w:rFonts w:ascii="Times New Roman" w:hAnsi="Times New Roman" w:cs="Times New Roman"/>
          <w:b/>
          <w:color w:val="auto"/>
          <w:sz w:val="28"/>
          <w:szCs w:val="28"/>
          <w:lang w:val="pt-BR"/>
        </w:rPr>
        <w:t xml:space="preserve"> </w:t>
      </w:r>
      <w:bookmarkStart w:id="4" w:name="_Toc93521528"/>
      <w:r w:rsidR="00D02E85" w:rsidRPr="00D60775">
        <w:rPr>
          <w:rFonts w:ascii="Times New Roman" w:hAnsi="Times New Roman" w:cs="Times New Roman"/>
          <w:b/>
          <w:color w:val="auto"/>
          <w:sz w:val="28"/>
          <w:szCs w:val="28"/>
          <w:lang w:val="pt-BR"/>
        </w:rPr>
        <w:t>Vantagens do Jogo</w:t>
      </w:r>
      <w:bookmarkEnd w:id="4"/>
    </w:p>
    <w:p w:rsidR="00D60775" w:rsidRDefault="00D02E85" w:rsidP="00D60775">
      <w:pPr>
        <w:spacing w:line="360" w:lineRule="auto"/>
        <w:ind w:firstLine="360"/>
        <w:jc w:val="both"/>
        <w:rPr>
          <w:rFonts w:ascii="Times New Roman" w:hAnsi="Times New Roman" w:cs="Times New Roman"/>
          <w:bCs/>
          <w:sz w:val="24"/>
          <w:szCs w:val="24"/>
          <w:lang w:val="pt-BR"/>
        </w:rPr>
      </w:pPr>
      <w:r w:rsidRPr="009A66CF">
        <w:rPr>
          <w:rFonts w:ascii="Times New Roman" w:hAnsi="Times New Roman" w:cs="Times New Roman"/>
          <w:sz w:val="24"/>
          <w:szCs w:val="24"/>
          <w:lang w:val="pt-BR"/>
        </w:rPr>
        <w:t>Com o esquema do campo do jogo 20, podemos ainda pensar na possibilidade de introduzir o cálculo das áreas de figuras planas com base na composição e decomposição de figuras planas.</w:t>
      </w:r>
      <w:r w:rsidR="00D60775">
        <w:rPr>
          <w:rFonts w:ascii="Times New Roman" w:hAnsi="Times New Roman" w:cs="Times New Roman"/>
          <w:bCs/>
          <w:sz w:val="24"/>
          <w:szCs w:val="24"/>
          <w:lang w:val="pt-BR"/>
        </w:rPr>
        <w:t xml:space="preserve"> </w:t>
      </w:r>
    </w:p>
    <w:p w:rsidR="003A5A7C" w:rsidRDefault="00D02E85" w:rsidP="00D60775">
      <w:pPr>
        <w:spacing w:line="360" w:lineRule="auto"/>
        <w:ind w:firstLine="360"/>
        <w:jc w:val="both"/>
        <w:rPr>
          <w:rFonts w:ascii="Times New Roman" w:hAnsi="Times New Roman" w:cs="Times New Roman"/>
          <w:bCs/>
          <w:sz w:val="24"/>
          <w:szCs w:val="24"/>
          <w:lang w:val="pt-BR"/>
        </w:rPr>
      </w:pPr>
      <w:r w:rsidRPr="009A66CF">
        <w:rPr>
          <w:rFonts w:ascii="Times New Roman" w:hAnsi="Times New Roman" w:cs="Times New Roman"/>
          <w:bCs/>
          <w:sz w:val="24"/>
          <w:szCs w:val="24"/>
          <w:lang w:val="pt-BR"/>
        </w:rPr>
        <w:t xml:space="preserve">Ainda mais, o jogo 20 permite desenvolver habilidades na </w:t>
      </w:r>
      <w:proofErr w:type="spellStart"/>
      <w:r w:rsidRPr="009A66CF">
        <w:rPr>
          <w:rFonts w:ascii="Times New Roman" w:hAnsi="Times New Roman" w:cs="Times New Roman"/>
          <w:bCs/>
          <w:sz w:val="24"/>
          <w:szCs w:val="24"/>
          <w:lang w:val="pt-BR"/>
        </w:rPr>
        <w:t>subtracção</w:t>
      </w:r>
      <w:proofErr w:type="spellEnd"/>
      <w:r w:rsidRPr="009A66CF">
        <w:rPr>
          <w:rFonts w:ascii="Times New Roman" w:hAnsi="Times New Roman" w:cs="Times New Roman"/>
          <w:bCs/>
          <w:sz w:val="24"/>
          <w:szCs w:val="24"/>
          <w:lang w:val="pt-BR"/>
        </w:rPr>
        <w:t xml:space="preserve"> de números inteiros de 1 </w:t>
      </w:r>
      <w:proofErr w:type="gramStart"/>
      <w:r w:rsidRPr="009A66CF">
        <w:rPr>
          <w:rFonts w:ascii="Times New Roman" w:hAnsi="Times New Roman" w:cs="Times New Roman"/>
          <w:bCs/>
          <w:sz w:val="24"/>
          <w:szCs w:val="24"/>
          <w:lang w:val="pt-BR"/>
        </w:rPr>
        <w:t>à</w:t>
      </w:r>
      <w:proofErr w:type="gramEnd"/>
      <w:r w:rsidRPr="009A66CF">
        <w:rPr>
          <w:rFonts w:ascii="Times New Roman" w:hAnsi="Times New Roman" w:cs="Times New Roman"/>
          <w:bCs/>
          <w:sz w:val="24"/>
          <w:szCs w:val="24"/>
          <w:lang w:val="pt-BR"/>
        </w:rPr>
        <w:t xml:space="preserve"> 20 por 2 e por 4. Aprender também o conceito de sucessão e suas propriedades. Por exemplo: </w:t>
      </w:r>
      <w:r w:rsidR="003A5A7C">
        <w:rPr>
          <w:rFonts w:ascii="Times New Roman" w:hAnsi="Times New Roman" w:cs="Times New Roman"/>
          <w:bCs/>
          <w:sz w:val="24"/>
          <w:szCs w:val="24"/>
          <w:lang w:val="pt-BR"/>
        </w:rPr>
        <w:t>s</w:t>
      </w:r>
      <w:r w:rsidRPr="009A66CF">
        <w:rPr>
          <w:rFonts w:ascii="Times New Roman" w:hAnsi="Times New Roman" w:cs="Times New Roman"/>
          <w:bCs/>
          <w:sz w:val="24"/>
          <w:szCs w:val="24"/>
          <w:lang w:val="pt-BR"/>
        </w:rPr>
        <w:t>upon</w:t>
      </w:r>
      <w:r w:rsidR="003A5A7C">
        <w:rPr>
          <w:rFonts w:ascii="Times New Roman" w:hAnsi="Times New Roman" w:cs="Times New Roman"/>
          <w:bCs/>
          <w:sz w:val="24"/>
          <w:szCs w:val="24"/>
          <w:lang w:val="pt-BR"/>
        </w:rPr>
        <w:t>do</w:t>
      </w:r>
      <w:r w:rsidRPr="009A66CF">
        <w:rPr>
          <w:rFonts w:ascii="Times New Roman" w:hAnsi="Times New Roman" w:cs="Times New Roman"/>
          <w:bCs/>
          <w:sz w:val="24"/>
          <w:szCs w:val="24"/>
          <w:lang w:val="pt-BR"/>
        </w:rPr>
        <w:t xml:space="preserve"> que um jogador tem 16 pontos, se ele toca a bola a mão os outros</w:t>
      </w:r>
      <w:r w:rsidR="003A5A7C">
        <w:rPr>
          <w:rFonts w:ascii="Times New Roman" w:hAnsi="Times New Roman" w:cs="Times New Roman"/>
          <w:bCs/>
          <w:sz w:val="24"/>
          <w:szCs w:val="24"/>
          <w:lang w:val="pt-BR"/>
        </w:rPr>
        <w:t xml:space="preserve"> terão que subtrair de 16 os</w:t>
      </w:r>
      <w:r w:rsidRPr="009A66CF">
        <w:rPr>
          <w:rFonts w:ascii="Times New Roman" w:hAnsi="Times New Roman" w:cs="Times New Roman"/>
          <w:bCs/>
          <w:sz w:val="24"/>
          <w:szCs w:val="24"/>
          <w:lang w:val="pt-BR"/>
        </w:rPr>
        <w:t xml:space="preserve"> 4 pontos. Para divulgarem o </w:t>
      </w:r>
      <w:proofErr w:type="spellStart"/>
      <w:r w:rsidRPr="009A66CF">
        <w:rPr>
          <w:rFonts w:ascii="Times New Roman" w:hAnsi="Times New Roman" w:cs="Times New Roman"/>
          <w:bCs/>
          <w:sz w:val="24"/>
          <w:szCs w:val="24"/>
          <w:lang w:val="pt-BR"/>
        </w:rPr>
        <w:t>correcto</w:t>
      </w:r>
      <w:proofErr w:type="spellEnd"/>
      <w:r w:rsidRPr="009A66CF">
        <w:rPr>
          <w:rFonts w:ascii="Times New Roman" w:hAnsi="Times New Roman" w:cs="Times New Roman"/>
          <w:bCs/>
          <w:sz w:val="24"/>
          <w:szCs w:val="24"/>
          <w:lang w:val="pt-BR"/>
        </w:rPr>
        <w:t xml:space="preserve"> resultado terão que saber </w:t>
      </w:r>
      <w:proofErr w:type="spellStart"/>
      <w:r w:rsidRPr="009A66CF">
        <w:rPr>
          <w:rFonts w:ascii="Times New Roman" w:hAnsi="Times New Roman" w:cs="Times New Roman"/>
          <w:bCs/>
          <w:sz w:val="24"/>
          <w:szCs w:val="24"/>
          <w:lang w:val="pt-BR"/>
        </w:rPr>
        <w:t>efectuar</w:t>
      </w:r>
      <w:proofErr w:type="spellEnd"/>
      <w:r w:rsidRPr="009A66CF">
        <w:rPr>
          <w:rFonts w:ascii="Times New Roman" w:hAnsi="Times New Roman" w:cs="Times New Roman"/>
          <w:bCs/>
          <w:sz w:val="24"/>
          <w:szCs w:val="24"/>
          <w:lang w:val="pt-BR"/>
        </w:rPr>
        <w:t xml:space="preserve"> a </w:t>
      </w:r>
      <w:proofErr w:type="spellStart"/>
      <w:r w:rsidRPr="009A66CF">
        <w:rPr>
          <w:rFonts w:ascii="Times New Roman" w:hAnsi="Times New Roman" w:cs="Times New Roman"/>
          <w:bCs/>
          <w:sz w:val="24"/>
          <w:szCs w:val="24"/>
          <w:lang w:val="pt-BR"/>
        </w:rPr>
        <w:t>subtracção</w:t>
      </w:r>
      <w:proofErr w:type="spellEnd"/>
      <w:r w:rsidRPr="009A66CF">
        <w:rPr>
          <w:rFonts w:ascii="Times New Roman" w:hAnsi="Times New Roman" w:cs="Times New Roman"/>
          <w:bCs/>
          <w:sz w:val="24"/>
          <w:szCs w:val="24"/>
          <w:lang w:val="pt-BR"/>
        </w:rPr>
        <w:t xml:space="preserve"> (16-4) que neste caso a operação será igual a 12. Este resultado </w:t>
      </w:r>
      <w:r w:rsidR="00827830" w:rsidRPr="009A66CF">
        <w:rPr>
          <w:rFonts w:ascii="Times New Roman" w:hAnsi="Times New Roman" w:cs="Times New Roman"/>
          <w:bCs/>
          <w:sz w:val="24"/>
          <w:szCs w:val="24"/>
          <w:lang w:val="pt-BR"/>
        </w:rPr>
        <w:t>deverá</w:t>
      </w:r>
      <w:r w:rsidRPr="009A66CF">
        <w:rPr>
          <w:rFonts w:ascii="Times New Roman" w:hAnsi="Times New Roman" w:cs="Times New Roman"/>
          <w:bCs/>
          <w:sz w:val="24"/>
          <w:szCs w:val="24"/>
          <w:lang w:val="pt-BR"/>
        </w:rPr>
        <w:t xml:space="preserve"> ser partilhado com vista a garantir a lealdade na atribuição dos pontos.</w:t>
      </w:r>
    </w:p>
    <w:p w:rsidR="00D02E85" w:rsidRPr="009A66CF" w:rsidRDefault="00D02E85" w:rsidP="00D60775">
      <w:pPr>
        <w:spacing w:line="360" w:lineRule="auto"/>
        <w:ind w:firstLine="360"/>
        <w:jc w:val="both"/>
        <w:rPr>
          <w:rFonts w:ascii="Times New Roman" w:hAnsi="Times New Roman" w:cs="Times New Roman"/>
          <w:bCs/>
          <w:sz w:val="24"/>
          <w:szCs w:val="24"/>
          <w:lang w:val="pt-BR"/>
        </w:rPr>
      </w:pPr>
      <w:r w:rsidRPr="009A66CF">
        <w:rPr>
          <w:rFonts w:ascii="Times New Roman" w:hAnsi="Times New Roman" w:cs="Times New Roman"/>
          <w:bCs/>
          <w:sz w:val="24"/>
          <w:szCs w:val="24"/>
          <w:lang w:val="pt-BR"/>
        </w:rPr>
        <w:t xml:space="preserve">Caso os participantes não saibam </w:t>
      </w:r>
      <w:proofErr w:type="spellStart"/>
      <w:r w:rsidRPr="009A66CF">
        <w:rPr>
          <w:rFonts w:ascii="Times New Roman" w:hAnsi="Times New Roman" w:cs="Times New Roman"/>
          <w:bCs/>
          <w:sz w:val="24"/>
          <w:szCs w:val="24"/>
          <w:lang w:val="pt-BR"/>
        </w:rPr>
        <w:t>efectuar</w:t>
      </w:r>
      <w:proofErr w:type="spellEnd"/>
      <w:r w:rsidRPr="009A66CF">
        <w:rPr>
          <w:rFonts w:ascii="Times New Roman" w:hAnsi="Times New Roman" w:cs="Times New Roman"/>
          <w:bCs/>
          <w:sz w:val="24"/>
          <w:szCs w:val="24"/>
          <w:lang w:val="pt-BR"/>
        </w:rPr>
        <w:t xml:space="preserve"> </w:t>
      </w:r>
      <w:r w:rsidR="00603DD5" w:rsidRPr="009A66CF">
        <w:rPr>
          <w:rFonts w:ascii="Times New Roman" w:hAnsi="Times New Roman" w:cs="Times New Roman"/>
          <w:bCs/>
          <w:sz w:val="24"/>
          <w:szCs w:val="24"/>
          <w:lang w:val="pt-BR"/>
        </w:rPr>
        <w:t>as operações poderão</w:t>
      </w:r>
      <w:r w:rsidRPr="009A66CF">
        <w:rPr>
          <w:rFonts w:ascii="Times New Roman" w:hAnsi="Times New Roman" w:cs="Times New Roman"/>
          <w:bCs/>
          <w:sz w:val="24"/>
          <w:szCs w:val="24"/>
          <w:lang w:val="pt-BR"/>
        </w:rPr>
        <w:t xml:space="preserve"> se atribuir pontos a mais, que resultara num prejuízo para o jogador a quem foi atribuído esse valor, na medida que estará mais próximo da eliminação ou, pontos a menos que favorecerá o jogador a quem foi cedido </w:t>
      </w:r>
      <w:r w:rsidR="00603DD5" w:rsidRPr="009A66CF">
        <w:rPr>
          <w:rFonts w:ascii="Times New Roman" w:hAnsi="Times New Roman" w:cs="Times New Roman"/>
          <w:bCs/>
          <w:sz w:val="24"/>
          <w:szCs w:val="24"/>
          <w:lang w:val="pt-BR"/>
        </w:rPr>
        <w:t>dando-lhe</w:t>
      </w:r>
      <w:r w:rsidRPr="009A66CF">
        <w:rPr>
          <w:rFonts w:ascii="Times New Roman" w:hAnsi="Times New Roman" w:cs="Times New Roman"/>
          <w:bCs/>
          <w:sz w:val="24"/>
          <w:szCs w:val="24"/>
          <w:lang w:val="pt-BR"/>
        </w:rPr>
        <w:t xml:space="preserve"> a possibilidade de se recuperar da eliminação. Esta </w:t>
      </w:r>
      <w:proofErr w:type="spellStart"/>
      <w:r w:rsidRPr="009A66CF">
        <w:rPr>
          <w:rFonts w:ascii="Times New Roman" w:hAnsi="Times New Roman" w:cs="Times New Roman"/>
          <w:bCs/>
          <w:sz w:val="24"/>
          <w:szCs w:val="24"/>
          <w:lang w:val="pt-BR"/>
        </w:rPr>
        <w:t>subtracção</w:t>
      </w:r>
      <w:proofErr w:type="spellEnd"/>
      <w:r w:rsidRPr="009A66CF">
        <w:rPr>
          <w:rFonts w:ascii="Times New Roman" w:hAnsi="Times New Roman" w:cs="Times New Roman"/>
          <w:bCs/>
          <w:sz w:val="24"/>
          <w:szCs w:val="24"/>
          <w:lang w:val="pt-BR"/>
        </w:rPr>
        <w:t xml:space="preserve">, conduz o aluno a caminho de uma sucessão especial.  </w:t>
      </w:r>
    </w:p>
    <w:p w:rsidR="00D02E85" w:rsidRPr="009A66CF" w:rsidRDefault="003A5A7C" w:rsidP="009A66CF">
      <w:pPr>
        <w:spacing w:line="360" w:lineRule="auto"/>
        <w:ind w:firstLine="360"/>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É pertinente c</w:t>
      </w:r>
      <w:r w:rsidR="00D02E85" w:rsidRPr="009A66CF">
        <w:rPr>
          <w:rFonts w:ascii="Times New Roman" w:hAnsi="Times New Roman" w:cs="Times New Roman"/>
          <w:color w:val="000000"/>
          <w:sz w:val="24"/>
          <w:szCs w:val="24"/>
          <w:lang w:val="pt-BR"/>
        </w:rPr>
        <w:t>ompetir dentro de regras, sabendo respeitar a força do oponente, perceber uma situação sob o ponto de vista oposto ao seu.</w:t>
      </w:r>
      <w:r w:rsidR="00B21850">
        <w:rPr>
          <w:rFonts w:ascii="Times New Roman" w:hAnsi="Times New Roman" w:cs="Times New Roman"/>
          <w:color w:val="000000"/>
          <w:sz w:val="24"/>
          <w:szCs w:val="24"/>
          <w:lang w:val="pt-BR"/>
        </w:rPr>
        <w:t xml:space="preserve"> </w:t>
      </w:r>
      <w:r w:rsidR="00D02E85" w:rsidRPr="009A66CF">
        <w:rPr>
          <w:rFonts w:ascii="Times New Roman" w:hAnsi="Times New Roman" w:cs="Times New Roman"/>
          <w:sz w:val="24"/>
          <w:szCs w:val="24"/>
          <w:lang w:val="pt-BR"/>
        </w:rPr>
        <w:t>Neste sentido, o jogo promove o desenvolvimento, porque está imp</w:t>
      </w:r>
      <w:r w:rsidR="00B21850">
        <w:rPr>
          <w:rFonts w:ascii="Times New Roman" w:hAnsi="Times New Roman" w:cs="Times New Roman"/>
          <w:sz w:val="24"/>
          <w:szCs w:val="24"/>
          <w:lang w:val="pt-BR"/>
        </w:rPr>
        <w:t xml:space="preserve">regnado de aprendizagem. (KISHIMOTO, </w:t>
      </w:r>
      <w:r w:rsidR="00D02E85" w:rsidRPr="009A66CF">
        <w:rPr>
          <w:rFonts w:ascii="Times New Roman" w:hAnsi="Times New Roman" w:cs="Times New Roman"/>
          <w:sz w:val="24"/>
          <w:szCs w:val="24"/>
          <w:lang w:val="pt-BR"/>
        </w:rPr>
        <w:t>2001).</w:t>
      </w:r>
    </w:p>
    <w:p w:rsidR="00D02E85" w:rsidRPr="009A66CF" w:rsidRDefault="00B21850" w:rsidP="009A66CF">
      <w:pPr>
        <w:spacing w:line="360" w:lineRule="auto"/>
        <w:ind w:firstLine="36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De acordo com </w:t>
      </w:r>
      <w:r w:rsidRPr="009A66CF">
        <w:rPr>
          <w:rFonts w:ascii="Times New Roman" w:hAnsi="Times New Roman" w:cs="Times New Roman"/>
          <w:sz w:val="24"/>
          <w:szCs w:val="24"/>
          <w:lang w:val="pt-BR"/>
        </w:rPr>
        <w:t>BRENELLI</w:t>
      </w:r>
      <w:r>
        <w:rPr>
          <w:rFonts w:ascii="Times New Roman" w:hAnsi="Times New Roman" w:cs="Times New Roman"/>
          <w:sz w:val="24"/>
          <w:szCs w:val="24"/>
          <w:lang w:val="pt-BR"/>
        </w:rPr>
        <w:t xml:space="preserve"> (</w:t>
      </w:r>
      <w:r w:rsidRPr="009A66CF">
        <w:rPr>
          <w:rFonts w:ascii="Times New Roman" w:hAnsi="Times New Roman" w:cs="Times New Roman"/>
          <w:sz w:val="24"/>
          <w:szCs w:val="24"/>
          <w:lang w:val="pt-BR"/>
        </w:rPr>
        <w:t>1996</w:t>
      </w:r>
      <w:r>
        <w:rPr>
          <w:rFonts w:ascii="Times New Roman" w:hAnsi="Times New Roman" w:cs="Times New Roman"/>
          <w:sz w:val="24"/>
          <w:szCs w:val="24"/>
          <w:lang w:val="pt-BR"/>
        </w:rPr>
        <w:t xml:space="preserve">), </w:t>
      </w:r>
      <w:r w:rsidRPr="009A66CF">
        <w:rPr>
          <w:rFonts w:ascii="Times New Roman" w:hAnsi="Times New Roman" w:cs="Times New Roman"/>
          <w:sz w:val="24"/>
          <w:szCs w:val="24"/>
          <w:lang w:val="pt-BR"/>
        </w:rPr>
        <w:t>MACEDO</w:t>
      </w:r>
      <w:r>
        <w:rPr>
          <w:rFonts w:ascii="Times New Roman" w:hAnsi="Times New Roman" w:cs="Times New Roman"/>
          <w:sz w:val="24"/>
          <w:szCs w:val="24"/>
          <w:lang w:val="pt-BR"/>
        </w:rPr>
        <w:t xml:space="preserve"> (1995),</w:t>
      </w:r>
      <w:r w:rsidRPr="009A66CF">
        <w:rPr>
          <w:rFonts w:ascii="Times New Roman" w:hAnsi="Times New Roman" w:cs="Times New Roman"/>
          <w:sz w:val="24"/>
          <w:szCs w:val="24"/>
          <w:lang w:val="pt-BR"/>
        </w:rPr>
        <w:t xml:space="preserve"> KAMII e D</w:t>
      </w:r>
      <w:r w:rsidR="00D76158">
        <w:rPr>
          <w:rFonts w:ascii="Times New Roman" w:hAnsi="Times New Roman" w:cs="Times New Roman"/>
          <w:sz w:val="24"/>
          <w:szCs w:val="24"/>
          <w:lang w:val="pt-BR"/>
        </w:rPr>
        <w:t xml:space="preserve">e </w:t>
      </w:r>
      <w:r w:rsidRPr="009A66CF">
        <w:rPr>
          <w:rFonts w:ascii="Times New Roman" w:hAnsi="Times New Roman" w:cs="Times New Roman"/>
          <w:sz w:val="24"/>
          <w:szCs w:val="24"/>
          <w:lang w:val="pt-BR"/>
        </w:rPr>
        <w:t>VRIES</w:t>
      </w:r>
      <w:r>
        <w:rPr>
          <w:rFonts w:ascii="Times New Roman" w:hAnsi="Times New Roman" w:cs="Times New Roman"/>
          <w:sz w:val="24"/>
          <w:szCs w:val="24"/>
          <w:lang w:val="pt-BR"/>
        </w:rPr>
        <w:t xml:space="preserve"> (1990) e </w:t>
      </w:r>
      <w:r w:rsidRPr="009A66CF">
        <w:rPr>
          <w:rFonts w:ascii="Times New Roman" w:hAnsi="Times New Roman" w:cs="Times New Roman"/>
          <w:sz w:val="24"/>
          <w:szCs w:val="24"/>
          <w:lang w:val="pt-BR"/>
        </w:rPr>
        <w:t>GRANDO</w:t>
      </w:r>
      <w:r>
        <w:rPr>
          <w:rFonts w:ascii="Times New Roman" w:hAnsi="Times New Roman" w:cs="Times New Roman"/>
          <w:sz w:val="24"/>
          <w:szCs w:val="24"/>
          <w:lang w:val="pt-BR"/>
        </w:rPr>
        <w:t xml:space="preserve"> (200</w:t>
      </w:r>
      <w:r w:rsidR="00D37487">
        <w:rPr>
          <w:rFonts w:ascii="Times New Roman" w:hAnsi="Times New Roman" w:cs="Times New Roman"/>
          <w:sz w:val="24"/>
          <w:szCs w:val="24"/>
          <w:lang w:val="pt-BR"/>
        </w:rPr>
        <w:t>8</w:t>
      </w:r>
      <w:r w:rsidRPr="009A66CF">
        <w:rPr>
          <w:rFonts w:ascii="Times New Roman" w:hAnsi="Times New Roman" w:cs="Times New Roman"/>
          <w:sz w:val="24"/>
          <w:szCs w:val="24"/>
          <w:lang w:val="pt-BR"/>
        </w:rPr>
        <w:t>)</w:t>
      </w:r>
      <w:r>
        <w:rPr>
          <w:rFonts w:ascii="Times New Roman" w:hAnsi="Times New Roman" w:cs="Times New Roman"/>
          <w:sz w:val="24"/>
          <w:szCs w:val="24"/>
          <w:lang w:val="pt-BR"/>
        </w:rPr>
        <w:t>, o</w:t>
      </w:r>
      <w:r w:rsidR="00D02E85" w:rsidRPr="009A66CF">
        <w:rPr>
          <w:rFonts w:ascii="Times New Roman" w:hAnsi="Times New Roman" w:cs="Times New Roman"/>
          <w:sz w:val="24"/>
          <w:szCs w:val="24"/>
          <w:lang w:val="pt-BR"/>
        </w:rPr>
        <w:t xml:space="preserve"> papel do jogo e sua importância na área da Matemática são destacados, </w:t>
      </w:r>
      <w:r w:rsidR="00D02E85" w:rsidRPr="009A66CF">
        <w:rPr>
          <w:rFonts w:ascii="Times New Roman" w:hAnsi="Times New Roman" w:cs="Times New Roman"/>
          <w:sz w:val="24"/>
          <w:szCs w:val="24"/>
          <w:lang w:val="pt-BR"/>
        </w:rPr>
        <w:lastRenderedPageBreak/>
        <w:t>visto que o jogo é um meio de se tornar o ensino mais praze</w:t>
      </w:r>
      <w:r>
        <w:rPr>
          <w:rFonts w:ascii="Times New Roman" w:hAnsi="Times New Roman" w:cs="Times New Roman"/>
          <w:sz w:val="24"/>
          <w:szCs w:val="24"/>
          <w:lang w:val="pt-BR"/>
        </w:rPr>
        <w:t>roso e mais próximo da criança</w:t>
      </w:r>
      <w:r w:rsidR="00D02E85" w:rsidRPr="009A66CF">
        <w:rPr>
          <w:rFonts w:ascii="Times New Roman" w:hAnsi="Times New Roman" w:cs="Times New Roman"/>
          <w:sz w:val="24"/>
          <w:szCs w:val="24"/>
          <w:lang w:val="pt-BR"/>
        </w:rPr>
        <w:t xml:space="preserve">, podendo esta compreender as noções Matemáticas, em especial as operações básicas, que foram favorecidas pelo jogo escolhido para </w:t>
      </w:r>
      <w:r>
        <w:rPr>
          <w:rFonts w:ascii="Times New Roman" w:hAnsi="Times New Roman" w:cs="Times New Roman"/>
          <w:sz w:val="24"/>
          <w:szCs w:val="24"/>
          <w:lang w:val="pt-BR"/>
        </w:rPr>
        <w:t>a presente pesquisa</w:t>
      </w:r>
      <w:r w:rsidR="00D02E85" w:rsidRPr="009A66CF">
        <w:rPr>
          <w:rFonts w:ascii="Times New Roman" w:hAnsi="Times New Roman" w:cs="Times New Roman"/>
          <w:sz w:val="24"/>
          <w:szCs w:val="24"/>
          <w:lang w:val="pt-BR"/>
        </w:rPr>
        <w:t>.</w:t>
      </w:r>
    </w:p>
    <w:p w:rsidR="00D02E85" w:rsidRPr="009A66CF" w:rsidRDefault="00D02E85" w:rsidP="009A66CF">
      <w:pPr>
        <w:spacing w:line="360" w:lineRule="auto"/>
        <w:ind w:firstLine="360"/>
        <w:jc w:val="both"/>
        <w:rPr>
          <w:rFonts w:ascii="Times New Roman" w:hAnsi="Times New Roman" w:cs="Times New Roman"/>
          <w:sz w:val="24"/>
          <w:szCs w:val="24"/>
          <w:lang w:val="pt-BR"/>
        </w:rPr>
      </w:pPr>
      <w:r w:rsidRPr="009A66CF">
        <w:rPr>
          <w:rFonts w:ascii="Times New Roman" w:hAnsi="Times New Roman" w:cs="Times New Roman"/>
          <w:sz w:val="24"/>
          <w:szCs w:val="24"/>
          <w:lang w:val="pt-BR"/>
        </w:rPr>
        <w:t xml:space="preserve">O jogo, na educação </w:t>
      </w:r>
      <w:r w:rsidR="00B21850" w:rsidRPr="009A66CF">
        <w:rPr>
          <w:rFonts w:ascii="Times New Roman" w:hAnsi="Times New Roman" w:cs="Times New Roman"/>
          <w:sz w:val="24"/>
          <w:szCs w:val="24"/>
          <w:lang w:val="pt-BR"/>
        </w:rPr>
        <w:t>Matemática</w:t>
      </w:r>
      <w:r w:rsidRPr="009A66CF">
        <w:rPr>
          <w:rFonts w:ascii="Times New Roman" w:hAnsi="Times New Roman" w:cs="Times New Roman"/>
          <w:sz w:val="24"/>
          <w:szCs w:val="24"/>
          <w:lang w:val="pt-BR"/>
        </w:rPr>
        <w:t xml:space="preserve">, passa a ter o caráter de material de ensino quando considerado promotor de aprendizagem. </w:t>
      </w:r>
      <w:r w:rsidR="00B21850">
        <w:rPr>
          <w:rFonts w:ascii="Times New Roman" w:hAnsi="Times New Roman" w:cs="Times New Roman"/>
          <w:sz w:val="24"/>
          <w:szCs w:val="24"/>
          <w:lang w:val="pt-BR"/>
        </w:rPr>
        <w:t xml:space="preserve">Neste sentido, a criança </w:t>
      </w:r>
      <w:r w:rsidRPr="009A66CF">
        <w:rPr>
          <w:rFonts w:ascii="Times New Roman" w:hAnsi="Times New Roman" w:cs="Times New Roman"/>
          <w:sz w:val="24"/>
          <w:szCs w:val="24"/>
          <w:lang w:val="pt-BR"/>
        </w:rPr>
        <w:t xml:space="preserve">colocada diante de situações lúdicas, apreende a estrutura lógica da brincadeira e, deste modo, apreende também a estrutura matemática ali presente. </w:t>
      </w:r>
    </w:p>
    <w:p w:rsidR="00D02E85" w:rsidRPr="00D60775" w:rsidRDefault="00D02E85" w:rsidP="00AC78E7">
      <w:pPr>
        <w:pStyle w:val="Ttulo1"/>
        <w:spacing w:before="0" w:after="240" w:line="360" w:lineRule="auto"/>
        <w:jc w:val="both"/>
        <w:rPr>
          <w:rFonts w:ascii="Times New Roman" w:hAnsi="Times New Roman" w:cs="Times New Roman"/>
          <w:b/>
          <w:color w:val="auto"/>
          <w:sz w:val="28"/>
          <w:szCs w:val="28"/>
          <w:lang w:val="pt-BR"/>
        </w:rPr>
      </w:pPr>
      <w:bookmarkStart w:id="5" w:name="_Toc93521529"/>
      <w:r w:rsidRPr="00D60775">
        <w:rPr>
          <w:rFonts w:ascii="Times New Roman" w:hAnsi="Times New Roman" w:cs="Times New Roman"/>
          <w:b/>
          <w:color w:val="auto"/>
          <w:sz w:val="28"/>
          <w:szCs w:val="28"/>
          <w:lang w:val="pt-BR"/>
        </w:rPr>
        <w:t>Desvantagens do Jogo</w:t>
      </w:r>
      <w:bookmarkEnd w:id="5"/>
    </w:p>
    <w:p w:rsidR="00D02E85" w:rsidRPr="009A66CF" w:rsidRDefault="00D02E85" w:rsidP="009A66CF">
      <w:pPr>
        <w:spacing w:line="360" w:lineRule="auto"/>
        <w:ind w:firstLine="360"/>
        <w:jc w:val="both"/>
        <w:rPr>
          <w:rFonts w:ascii="Times New Roman" w:hAnsi="Times New Roman" w:cs="Times New Roman"/>
          <w:sz w:val="24"/>
          <w:szCs w:val="24"/>
          <w:lang w:val="pt-BR"/>
        </w:rPr>
      </w:pPr>
      <w:r w:rsidRPr="009A66CF">
        <w:rPr>
          <w:rFonts w:ascii="Times New Roman" w:hAnsi="Times New Roman" w:cs="Times New Roman"/>
          <w:sz w:val="24"/>
          <w:szCs w:val="24"/>
          <w:lang w:val="pt-BR"/>
        </w:rPr>
        <w:t>Quando os jogos são mal utilizados, existe o perigo de dar ao jogo um carácter puramente aleatório, tornando-se um “apêndice” em sala de aula. Os alunos jogam e se sentem motivados pelo jogo, sem saber porque jogam.</w:t>
      </w:r>
    </w:p>
    <w:p w:rsidR="00D02E85" w:rsidRPr="009A66CF" w:rsidRDefault="00D02E85" w:rsidP="009A66CF">
      <w:pPr>
        <w:spacing w:line="360" w:lineRule="auto"/>
        <w:ind w:firstLine="360"/>
        <w:jc w:val="both"/>
        <w:rPr>
          <w:rFonts w:ascii="Times New Roman" w:hAnsi="Times New Roman" w:cs="Times New Roman"/>
          <w:sz w:val="24"/>
          <w:szCs w:val="24"/>
          <w:lang w:val="pt-BR"/>
        </w:rPr>
      </w:pPr>
      <w:r w:rsidRPr="009A66CF">
        <w:rPr>
          <w:rFonts w:ascii="Times New Roman" w:hAnsi="Times New Roman" w:cs="Times New Roman"/>
          <w:sz w:val="24"/>
          <w:szCs w:val="24"/>
          <w:lang w:val="pt-BR"/>
        </w:rPr>
        <w:t>O tempo gasto pela actividades do jogo em salas de aulas é maior e, se o professor não estiver preparado, pode existir um sacrifício de outros conteúdos pela falta de tempo.</w:t>
      </w:r>
    </w:p>
    <w:p w:rsidR="00D02E85" w:rsidRPr="009A66CF" w:rsidRDefault="00D02E85" w:rsidP="009A66CF">
      <w:pPr>
        <w:spacing w:line="360" w:lineRule="auto"/>
        <w:ind w:firstLine="360"/>
        <w:jc w:val="both"/>
        <w:rPr>
          <w:rFonts w:ascii="Times New Roman" w:hAnsi="Times New Roman" w:cs="Times New Roman"/>
          <w:sz w:val="24"/>
          <w:szCs w:val="24"/>
          <w:lang w:val="pt-BR"/>
        </w:rPr>
      </w:pPr>
      <w:r w:rsidRPr="009A66CF">
        <w:rPr>
          <w:rFonts w:ascii="Times New Roman" w:hAnsi="Times New Roman" w:cs="Times New Roman"/>
          <w:sz w:val="24"/>
          <w:szCs w:val="24"/>
          <w:lang w:val="pt-BR"/>
        </w:rPr>
        <w:t xml:space="preserve">A perda de “ludicidade” do jogo pela interferência constante do professor, destruindo a </w:t>
      </w:r>
      <w:r w:rsidR="00603DD5" w:rsidRPr="009A66CF">
        <w:rPr>
          <w:rFonts w:ascii="Times New Roman" w:hAnsi="Times New Roman" w:cs="Times New Roman"/>
          <w:sz w:val="24"/>
          <w:szCs w:val="24"/>
          <w:lang w:val="pt-BR"/>
        </w:rPr>
        <w:t>essência</w:t>
      </w:r>
      <w:r w:rsidRPr="009A66CF">
        <w:rPr>
          <w:rFonts w:ascii="Times New Roman" w:hAnsi="Times New Roman" w:cs="Times New Roman"/>
          <w:sz w:val="24"/>
          <w:szCs w:val="24"/>
          <w:lang w:val="pt-BR"/>
        </w:rPr>
        <w:t xml:space="preserve"> do jogo.</w:t>
      </w:r>
    </w:p>
    <w:p w:rsidR="00D02E85" w:rsidRPr="00561A35" w:rsidRDefault="00D02E85" w:rsidP="00AC78E7">
      <w:pPr>
        <w:pStyle w:val="Ttulo1"/>
        <w:spacing w:before="0" w:after="240" w:line="360" w:lineRule="auto"/>
        <w:jc w:val="both"/>
        <w:rPr>
          <w:rFonts w:ascii="Times New Roman" w:hAnsi="Times New Roman" w:cs="Times New Roman"/>
          <w:b/>
          <w:color w:val="auto"/>
          <w:sz w:val="28"/>
          <w:szCs w:val="28"/>
          <w:lang w:val="pt-BR"/>
        </w:rPr>
      </w:pPr>
      <w:bookmarkStart w:id="6" w:name="_Toc93521530"/>
      <w:r w:rsidRPr="00561A35">
        <w:rPr>
          <w:rFonts w:ascii="Times New Roman" w:hAnsi="Times New Roman" w:cs="Times New Roman"/>
          <w:b/>
          <w:color w:val="auto"/>
          <w:sz w:val="28"/>
          <w:szCs w:val="28"/>
          <w:lang w:val="pt-BR"/>
        </w:rPr>
        <w:t>Limitações do Jogo</w:t>
      </w:r>
      <w:bookmarkEnd w:id="6"/>
    </w:p>
    <w:p w:rsidR="00D02E85" w:rsidRPr="009A66CF" w:rsidRDefault="00D02E85" w:rsidP="009A66CF">
      <w:pPr>
        <w:spacing w:line="360" w:lineRule="auto"/>
        <w:ind w:firstLine="360"/>
        <w:jc w:val="both"/>
        <w:rPr>
          <w:rFonts w:ascii="Times New Roman" w:hAnsi="Times New Roman" w:cs="Times New Roman"/>
          <w:sz w:val="24"/>
          <w:szCs w:val="24"/>
          <w:lang w:val="pt-BR"/>
        </w:rPr>
      </w:pPr>
      <w:r w:rsidRPr="009A66CF">
        <w:rPr>
          <w:rFonts w:ascii="Times New Roman" w:hAnsi="Times New Roman" w:cs="Times New Roman"/>
          <w:sz w:val="24"/>
          <w:szCs w:val="24"/>
          <w:lang w:val="pt-BR"/>
        </w:rPr>
        <w:t xml:space="preserve">Os </w:t>
      </w:r>
      <w:proofErr w:type="spellStart"/>
      <w:r w:rsidRPr="009A66CF">
        <w:rPr>
          <w:rFonts w:ascii="Times New Roman" w:hAnsi="Times New Roman" w:cs="Times New Roman"/>
          <w:sz w:val="24"/>
          <w:szCs w:val="24"/>
          <w:lang w:val="pt-BR"/>
        </w:rPr>
        <w:t>factores</w:t>
      </w:r>
      <w:proofErr w:type="spellEnd"/>
      <w:r w:rsidRPr="009A66CF">
        <w:rPr>
          <w:rFonts w:ascii="Times New Roman" w:hAnsi="Times New Roman" w:cs="Times New Roman"/>
          <w:sz w:val="24"/>
          <w:szCs w:val="24"/>
          <w:lang w:val="pt-BR"/>
        </w:rPr>
        <w:t xml:space="preserve"> limitantes que constituem as </w:t>
      </w:r>
      <w:proofErr w:type="spellStart"/>
      <w:r w:rsidRPr="009A66CF">
        <w:rPr>
          <w:rFonts w:ascii="Times New Roman" w:hAnsi="Times New Roman" w:cs="Times New Roman"/>
          <w:sz w:val="24"/>
          <w:szCs w:val="24"/>
          <w:lang w:val="pt-BR"/>
        </w:rPr>
        <w:t>limitacões</w:t>
      </w:r>
      <w:proofErr w:type="spellEnd"/>
      <w:r w:rsidRPr="009A66CF">
        <w:rPr>
          <w:rFonts w:ascii="Times New Roman" w:hAnsi="Times New Roman" w:cs="Times New Roman"/>
          <w:sz w:val="24"/>
          <w:szCs w:val="24"/>
          <w:lang w:val="pt-BR"/>
        </w:rPr>
        <w:t xml:space="preserve"> deste jogo são:</w:t>
      </w:r>
    </w:p>
    <w:p w:rsidR="00D02E85" w:rsidRPr="009A66CF" w:rsidRDefault="00D02E85" w:rsidP="00803328">
      <w:pPr>
        <w:numPr>
          <w:ilvl w:val="0"/>
          <w:numId w:val="12"/>
        </w:numPr>
        <w:spacing w:line="360" w:lineRule="auto"/>
        <w:jc w:val="both"/>
        <w:rPr>
          <w:rFonts w:ascii="Times New Roman" w:hAnsi="Times New Roman" w:cs="Times New Roman"/>
          <w:b/>
          <w:sz w:val="24"/>
          <w:szCs w:val="24"/>
        </w:rPr>
      </w:pPr>
      <w:proofErr w:type="spellStart"/>
      <w:r w:rsidRPr="009A66CF">
        <w:rPr>
          <w:rFonts w:ascii="Times New Roman" w:hAnsi="Times New Roman" w:cs="Times New Roman"/>
          <w:sz w:val="24"/>
          <w:szCs w:val="24"/>
        </w:rPr>
        <w:t>Escassez</w:t>
      </w:r>
      <w:proofErr w:type="spellEnd"/>
      <w:r w:rsidRPr="009A66CF">
        <w:rPr>
          <w:rFonts w:ascii="Times New Roman" w:hAnsi="Times New Roman" w:cs="Times New Roman"/>
          <w:sz w:val="24"/>
          <w:szCs w:val="24"/>
        </w:rPr>
        <w:t xml:space="preserve"> de </w:t>
      </w:r>
      <w:proofErr w:type="spellStart"/>
      <w:r w:rsidRPr="009A66CF">
        <w:rPr>
          <w:rFonts w:ascii="Times New Roman" w:hAnsi="Times New Roman" w:cs="Times New Roman"/>
          <w:sz w:val="24"/>
          <w:szCs w:val="24"/>
        </w:rPr>
        <w:t>literatura</w:t>
      </w:r>
      <w:proofErr w:type="spellEnd"/>
      <w:r w:rsidRPr="009A66CF">
        <w:rPr>
          <w:rFonts w:ascii="Times New Roman" w:hAnsi="Times New Roman" w:cs="Times New Roman"/>
          <w:sz w:val="24"/>
          <w:szCs w:val="24"/>
        </w:rPr>
        <w:t>;</w:t>
      </w:r>
    </w:p>
    <w:p w:rsidR="00D02E85" w:rsidRPr="009A66CF" w:rsidRDefault="00D02E85" w:rsidP="00803328">
      <w:pPr>
        <w:numPr>
          <w:ilvl w:val="0"/>
          <w:numId w:val="12"/>
        </w:numPr>
        <w:spacing w:line="360" w:lineRule="auto"/>
        <w:jc w:val="both"/>
        <w:rPr>
          <w:rFonts w:ascii="Times New Roman" w:hAnsi="Times New Roman" w:cs="Times New Roman"/>
          <w:sz w:val="24"/>
          <w:szCs w:val="24"/>
          <w:lang w:val="pt-BR"/>
        </w:rPr>
      </w:pPr>
      <w:r w:rsidRPr="009A66CF">
        <w:rPr>
          <w:rFonts w:ascii="Times New Roman" w:hAnsi="Times New Roman" w:cs="Times New Roman"/>
          <w:sz w:val="24"/>
          <w:szCs w:val="24"/>
          <w:lang w:val="pt-BR"/>
        </w:rPr>
        <w:t xml:space="preserve">Praticantes com fraco domínio da </w:t>
      </w:r>
      <w:r w:rsidR="00506E7A" w:rsidRPr="009A66CF">
        <w:rPr>
          <w:rFonts w:ascii="Times New Roman" w:hAnsi="Times New Roman" w:cs="Times New Roman"/>
          <w:sz w:val="24"/>
          <w:szCs w:val="24"/>
          <w:lang w:val="pt-BR"/>
        </w:rPr>
        <w:t>aritmética</w:t>
      </w:r>
      <w:r w:rsidRPr="009A66CF">
        <w:rPr>
          <w:rFonts w:ascii="Times New Roman" w:hAnsi="Times New Roman" w:cs="Times New Roman"/>
          <w:sz w:val="24"/>
          <w:szCs w:val="24"/>
          <w:lang w:val="pt-BR"/>
        </w:rPr>
        <w:t xml:space="preserve">, isto é, </w:t>
      </w:r>
      <w:proofErr w:type="spellStart"/>
      <w:r w:rsidRPr="009A66CF">
        <w:rPr>
          <w:rFonts w:ascii="Times New Roman" w:hAnsi="Times New Roman" w:cs="Times New Roman"/>
          <w:sz w:val="24"/>
          <w:szCs w:val="24"/>
          <w:lang w:val="pt-BR"/>
        </w:rPr>
        <w:t>a</w:t>
      </w:r>
      <w:proofErr w:type="spellEnd"/>
      <w:r w:rsidRPr="009A66CF">
        <w:rPr>
          <w:rFonts w:ascii="Times New Roman" w:hAnsi="Times New Roman" w:cs="Times New Roman"/>
          <w:sz w:val="24"/>
          <w:szCs w:val="24"/>
          <w:lang w:val="pt-BR"/>
        </w:rPr>
        <w:t xml:space="preserve"> medida que o jogo vai decorrendo existirá uma diminuição de 2 unidades em cada vez que a bola cairá numa das casas dos participantes a partir dos 20 pontos </w:t>
      </w:r>
      <w:r w:rsidR="00C13C4C" w:rsidRPr="009A66CF">
        <w:rPr>
          <w:rFonts w:ascii="Times New Roman" w:hAnsi="Times New Roman" w:cs="Times New Roman"/>
          <w:sz w:val="24"/>
          <w:szCs w:val="24"/>
          <w:lang w:val="pt-BR"/>
        </w:rPr>
        <w:t>atribuídos</w:t>
      </w:r>
      <w:r w:rsidRPr="009A66CF">
        <w:rPr>
          <w:rFonts w:ascii="Times New Roman" w:hAnsi="Times New Roman" w:cs="Times New Roman"/>
          <w:sz w:val="24"/>
          <w:szCs w:val="24"/>
          <w:lang w:val="pt-BR"/>
        </w:rPr>
        <w:t xml:space="preserve"> a cada </w:t>
      </w:r>
      <w:r w:rsidR="00603DD5" w:rsidRPr="009A66CF">
        <w:rPr>
          <w:rFonts w:ascii="Times New Roman" w:hAnsi="Times New Roman" w:cs="Times New Roman"/>
          <w:sz w:val="24"/>
          <w:szCs w:val="24"/>
          <w:lang w:val="pt-BR"/>
        </w:rPr>
        <w:t>jogador no</w:t>
      </w:r>
      <w:r w:rsidRPr="009A66CF">
        <w:rPr>
          <w:rFonts w:ascii="Times New Roman" w:hAnsi="Times New Roman" w:cs="Times New Roman"/>
          <w:sz w:val="24"/>
          <w:szCs w:val="24"/>
          <w:lang w:val="pt-BR"/>
        </w:rPr>
        <w:t xml:space="preserve"> início do jogo.</w:t>
      </w:r>
    </w:p>
    <w:p w:rsidR="00C13C4C" w:rsidRDefault="00D02E85" w:rsidP="00803328">
      <w:pPr>
        <w:numPr>
          <w:ilvl w:val="0"/>
          <w:numId w:val="12"/>
        </w:numPr>
        <w:spacing w:line="360" w:lineRule="auto"/>
        <w:jc w:val="both"/>
        <w:rPr>
          <w:rFonts w:ascii="Times New Roman" w:hAnsi="Times New Roman" w:cs="Times New Roman"/>
          <w:sz w:val="24"/>
          <w:szCs w:val="24"/>
          <w:lang w:val="pt-BR"/>
        </w:rPr>
      </w:pPr>
      <w:r w:rsidRPr="009A66CF">
        <w:rPr>
          <w:rFonts w:ascii="Times New Roman" w:hAnsi="Times New Roman" w:cs="Times New Roman"/>
          <w:sz w:val="24"/>
          <w:szCs w:val="24"/>
          <w:lang w:val="pt-BR"/>
        </w:rPr>
        <w:t xml:space="preserve">A presença de praticantes </w:t>
      </w:r>
      <w:r w:rsidR="00C13C4C" w:rsidRPr="009A66CF">
        <w:rPr>
          <w:rFonts w:ascii="Times New Roman" w:hAnsi="Times New Roman" w:cs="Times New Roman"/>
          <w:sz w:val="24"/>
          <w:szCs w:val="24"/>
          <w:lang w:val="pt-BR"/>
        </w:rPr>
        <w:t>deficientes</w:t>
      </w:r>
      <w:r w:rsidRPr="009A66CF">
        <w:rPr>
          <w:rFonts w:ascii="Times New Roman" w:hAnsi="Times New Roman" w:cs="Times New Roman"/>
          <w:sz w:val="24"/>
          <w:szCs w:val="24"/>
          <w:lang w:val="pt-BR"/>
        </w:rPr>
        <w:t xml:space="preserve"> físicos ou mentais;</w:t>
      </w:r>
    </w:p>
    <w:p w:rsidR="000C2F37" w:rsidRPr="00C13C4C" w:rsidRDefault="00D02E85" w:rsidP="00803328">
      <w:pPr>
        <w:numPr>
          <w:ilvl w:val="0"/>
          <w:numId w:val="12"/>
        </w:numPr>
        <w:spacing w:line="360" w:lineRule="auto"/>
        <w:jc w:val="both"/>
        <w:rPr>
          <w:rFonts w:ascii="Times New Roman" w:hAnsi="Times New Roman" w:cs="Times New Roman"/>
          <w:sz w:val="24"/>
          <w:szCs w:val="24"/>
          <w:lang w:val="pt-BR"/>
        </w:rPr>
      </w:pPr>
      <w:r w:rsidRPr="00C13C4C">
        <w:rPr>
          <w:rFonts w:ascii="Times New Roman" w:hAnsi="Times New Roman" w:cs="Times New Roman"/>
          <w:sz w:val="24"/>
          <w:szCs w:val="24"/>
          <w:lang w:val="pt-BR"/>
        </w:rPr>
        <w:t xml:space="preserve">O número de praticantes excedendo 4, poderá provocar um desequilíbrio durante o jogo. Porque os 4 jogadores se localizarão mais próximo do centro facilitando </w:t>
      </w:r>
      <w:r w:rsidR="00C13C4C" w:rsidRPr="00C13C4C">
        <w:rPr>
          <w:rFonts w:ascii="Times New Roman" w:hAnsi="Times New Roman" w:cs="Times New Roman"/>
          <w:sz w:val="24"/>
          <w:szCs w:val="24"/>
          <w:lang w:val="pt-BR"/>
        </w:rPr>
        <w:t>à</w:t>
      </w:r>
      <w:r w:rsidRPr="00C13C4C">
        <w:rPr>
          <w:rFonts w:ascii="Times New Roman" w:hAnsi="Times New Roman" w:cs="Times New Roman"/>
          <w:sz w:val="24"/>
          <w:szCs w:val="24"/>
          <w:lang w:val="pt-BR"/>
        </w:rPr>
        <w:t xml:space="preserve"> diminuição da pontuação.</w:t>
      </w:r>
    </w:p>
    <w:p w:rsidR="000C2F37" w:rsidRPr="009A66CF" w:rsidRDefault="000C2F37" w:rsidP="009A66CF">
      <w:pPr>
        <w:pStyle w:val="PargrafodaLista"/>
        <w:spacing w:line="360" w:lineRule="auto"/>
        <w:ind w:left="810"/>
        <w:jc w:val="both"/>
        <w:rPr>
          <w:rFonts w:ascii="Times New Roman" w:hAnsi="Times New Roman" w:cs="Times New Roman"/>
          <w:b/>
          <w:sz w:val="24"/>
          <w:szCs w:val="24"/>
          <w:lang w:val="pt-BR"/>
        </w:rPr>
      </w:pPr>
    </w:p>
    <w:p w:rsidR="00BA048F" w:rsidRPr="007B6276" w:rsidRDefault="0044749D" w:rsidP="003579C7">
      <w:pPr>
        <w:pStyle w:val="Ttulo1"/>
        <w:spacing w:before="0" w:after="240" w:line="360" w:lineRule="auto"/>
        <w:jc w:val="both"/>
        <w:rPr>
          <w:rFonts w:ascii="Times New Roman" w:hAnsi="Times New Roman" w:cs="Times New Roman"/>
          <w:b/>
          <w:color w:val="auto"/>
          <w:sz w:val="28"/>
          <w:szCs w:val="28"/>
          <w:lang w:val="pt-BR"/>
        </w:rPr>
      </w:pPr>
      <w:bookmarkStart w:id="7" w:name="_Toc93521540"/>
      <w:r w:rsidRPr="007B6276">
        <w:rPr>
          <w:rFonts w:ascii="Times New Roman" w:hAnsi="Times New Roman" w:cs="Times New Roman"/>
          <w:b/>
          <w:color w:val="auto"/>
          <w:sz w:val="28"/>
          <w:szCs w:val="28"/>
          <w:lang w:val="pt-BR"/>
        </w:rPr>
        <w:lastRenderedPageBreak/>
        <w:t>Con</w:t>
      </w:r>
      <w:r w:rsidR="007B6276">
        <w:rPr>
          <w:rFonts w:ascii="Times New Roman" w:hAnsi="Times New Roman" w:cs="Times New Roman"/>
          <w:b/>
          <w:color w:val="auto"/>
          <w:sz w:val="28"/>
          <w:szCs w:val="28"/>
          <w:lang w:val="pt-BR"/>
        </w:rPr>
        <w:t>siderações</w:t>
      </w:r>
      <w:r w:rsidRPr="007B6276">
        <w:rPr>
          <w:rFonts w:ascii="Times New Roman" w:hAnsi="Times New Roman" w:cs="Times New Roman"/>
          <w:b/>
          <w:color w:val="auto"/>
          <w:sz w:val="28"/>
          <w:szCs w:val="28"/>
          <w:lang w:val="pt-BR"/>
        </w:rPr>
        <w:t xml:space="preserve"> </w:t>
      </w:r>
      <w:bookmarkEnd w:id="7"/>
      <w:r w:rsidR="007B6276">
        <w:rPr>
          <w:rFonts w:ascii="Times New Roman" w:hAnsi="Times New Roman" w:cs="Times New Roman"/>
          <w:b/>
          <w:color w:val="auto"/>
          <w:sz w:val="28"/>
          <w:szCs w:val="28"/>
          <w:lang w:val="pt-BR"/>
        </w:rPr>
        <w:t>Finais</w:t>
      </w:r>
    </w:p>
    <w:p w:rsidR="005569F4" w:rsidRPr="000C7DE0" w:rsidRDefault="005569F4" w:rsidP="005569F4">
      <w:pPr>
        <w:spacing w:line="360" w:lineRule="auto"/>
        <w:ind w:firstLine="450"/>
        <w:jc w:val="both"/>
        <w:rPr>
          <w:rFonts w:ascii="Times New Roman" w:hAnsi="Times New Roman" w:cs="Times New Roman"/>
          <w:sz w:val="24"/>
          <w:szCs w:val="24"/>
          <w:lang w:val="pt-BR"/>
        </w:rPr>
      </w:pPr>
      <w:r w:rsidRPr="000C7DE0">
        <w:rPr>
          <w:rFonts w:ascii="Times New Roman" w:hAnsi="Times New Roman" w:cs="Times New Roman"/>
          <w:sz w:val="24"/>
          <w:szCs w:val="24"/>
          <w:lang w:val="pt-BR"/>
        </w:rPr>
        <w:t xml:space="preserve">Na presente </w:t>
      </w:r>
      <w:r w:rsidR="00603DD5" w:rsidRPr="000C7DE0">
        <w:rPr>
          <w:rFonts w:ascii="Times New Roman" w:hAnsi="Times New Roman" w:cs="Times New Roman"/>
          <w:sz w:val="24"/>
          <w:szCs w:val="24"/>
          <w:lang w:val="pt-BR"/>
        </w:rPr>
        <w:t>pesquisa</w:t>
      </w:r>
      <w:r w:rsidRPr="000C7DE0">
        <w:rPr>
          <w:rFonts w:ascii="Times New Roman" w:hAnsi="Times New Roman" w:cs="Times New Roman"/>
          <w:sz w:val="24"/>
          <w:szCs w:val="24"/>
          <w:lang w:val="pt-BR"/>
        </w:rPr>
        <w:t xml:space="preserve"> ficaram claros os elementos relevantes de implementação dos jogos como alternativa didáctica para o ensino e aprendizagem </w:t>
      </w:r>
      <w:r w:rsidR="00603DD5" w:rsidRPr="000C7DE0">
        <w:rPr>
          <w:rFonts w:ascii="Times New Roman" w:hAnsi="Times New Roman" w:cs="Times New Roman"/>
          <w:sz w:val="24"/>
          <w:szCs w:val="24"/>
          <w:lang w:val="pt-BR"/>
        </w:rPr>
        <w:t>da Matemática</w:t>
      </w:r>
      <w:r w:rsidRPr="000C7DE0">
        <w:rPr>
          <w:rFonts w:ascii="Times New Roman" w:hAnsi="Times New Roman" w:cs="Times New Roman"/>
          <w:sz w:val="24"/>
          <w:szCs w:val="24"/>
          <w:lang w:val="pt-BR"/>
        </w:rPr>
        <w:t xml:space="preserve"> na sala de aulas. Na medida em que foi focalizado o processo de construção de conceitos matemáticos a partir dos procedimentos elaborados pelos jogos. Considerando as particularidades desta situação, acredita-se que a manifestação do fenómeno investigado pode ser de forma ampla e natural.</w:t>
      </w:r>
    </w:p>
    <w:p w:rsidR="005569F4" w:rsidRDefault="00803328" w:rsidP="00803328">
      <w:pPr>
        <w:autoSpaceDE w:val="0"/>
        <w:autoSpaceDN w:val="0"/>
        <w:adjustRightInd w:val="0"/>
        <w:spacing w:line="360" w:lineRule="auto"/>
        <w:ind w:firstLine="45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pesquisa mostrou que, </w:t>
      </w:r>
      <w:r w:rsidRPr="00803328">
        <w:rPr>
          <w:rFonts w:ascii="Times New Roman" w:hAnsi="Times New Roman" w:cs="Times New Roman"/>
          <w:sz w:val="24"/>
          <w:szCs w:val="24"/>
          <w:lang w:val="pt-BR"/>
        </w:rPr>
        <w:t>quanto</w:t>
      </w:r>
      <w:r w:rsidR="005569F4" w:rsidRPr="00803328">
        <w:rPr>
          <w:rFonts w:ascii="Times New Roman" w:hAnsi="Times New Roman" w:cs="Times New Roman"/>
          <w:sz w:val="24"/>
          <w:szCs w:val="24"/>
          <w:lang w:val="pt-BR"/>
        </w:rPr>
        <w:t xml:space="preserve"> aos professores</w:t>
      </w:r>
      <w:r w:rsidRPr="00803328">
        <w:rPr>
          <w:rFonts w:ascii="Times New Roman" w:hAnsi="Times New Roman" w:cs="Times New Roman"/>
          <w:sz w:val="24"/>
          <w:szCs w:val="24"/>
          <w:lang w:val="pt-BR"/>
        </w:rPr>
        <w:t xml:space="preserve"> </w:t>
      </w:r>
      <w:r w:rsidR="005569F4" w:rsidRPr="00803328">
        <w:rPr>
          <w:rFonts w:ascii="Times New Roman" w:hAnsi="Times New Roman" w:cs="Times New Roman"/>
          <w:sz w:val="24"/>
          <w:szCs w:val="24"/>
          <w:lang w:val="pt-BR"/>
        </w:rPr>
        <w:t>de Matemática da E</w:t>
      </w:r>
      <w:r w:rsidRPr="00803328">
        <w:rPr>
          <w:rFonts w:ascii="Times New Roman" w:hAnsi="Times New Roman" w:cs="Times New Roman"/>
          <w:sz w:val="24"/>
          <w:szCs w:val="24"/>
          <w:lang w:val="pt-BR"/>
        </w:rPr>
        <w:t xml:space="preserve">scola </w:t>
      </w:r>
      <w:r w:rsidR="005569F4" w:rsidRPr="00803328">
        <w:rPr>
          <w:rFonts w:ascii="Times New Roman" w:hAnsi="Times New Roman" w:cs="Times New Roman"/>
          <w:sz w:val="24"/>
          <w:szCs w:val="24"/>
          <w:lang w:val="pt-BR"/>
        </w:rPr>
        <w:t>S</w:t>
      </w:r>
      <w:r w:rsidRPr="00803328">
        <w:rPr>
          <w:rFonts w:ascii="Times New Roman" w:hAnsi="Times New Roman" w:cs="Times New Roman"/>
          <w:sz w:val="24"/>
          <w:szCs w:val="24"/>
          <w:lang w:val="pt-BR"/>
        </w:rPr>
        <w:t xml:space="preserve">ecundária </w:t>
      </w:r>
      <w:r w:rsidR="005569F4" w:rsidRPr="00803328">
        <w:rPr>
          <w:rFonts w:ascii="Times New Roman" w:hAnsi="Times New Roman" w:cs="Times New Roman"/>
          <w:sz w:val="24"/>
          <w:szCs w:val="24"/>
          <w:lang w:val="pt-BR"/>
        </w:rPr>
        <w:t>G</w:t>
      </w:r>
      <w:r w:rsidRPr="00803328">
        <w:rPr>
          <w:rFonts w:ascii="Times New Roman" w:hAnsi="Times New Roman" w:cs="Times New Roman"/>
          <w:sz w:val="24"/>
          <w:szCs w:val="24"/>
          <w:lang w:val="pt-BR"/>
        </w:rPr>
        <w:t xml:space="preserve">eral </w:t>
      </w:r>
      <w:r w:rsidR="005569F4" w:rsidRPr="00803328">
        <w:rPr>
          <w:rFonts w:ascii="Times New Roman" w:hAnsi="Times New Roman" w:cs="Times New Roman"/>
          <w:sz w:val="24"/>
          <w:szCs w:val="24"/>
          <w:lang w:val="pt-BR"/>
        </w:rPr>
        <w:t>A</w:t>
      </w:r>
      <w:r w:rsidRPr="00803328">
        <w:rPr>
          <w:rFonts w:ascii="Times New Roman" w:hAnsi="Times New Roman" w:cs="Times New Roman"/>
          <w:sz w:val="24"/>
          <w:szCs w:val="24"/>
          <w:lang w:val="pt-BR"/>
        </w:rPr>
        <w:t xml:space="preserve">eroporto </w:t>
      </w:r>
      <w:r w:rsidR="005569F4" w:rsidRPr="00803328">
        <w:rPr>
          <w:rFonts w:ascii="Times New Roman" w:hAnsi="Times New Roman" w:cs="Times New Roman"/>
          <w:sz w:val="24"/>
          <w:szCs w:val="24"/>
          <w:lang w:val="pt-BR"/>
        </w:rPr>
        <w:t>E</w:t>
      </w:r>
      <w:r w:rsidRPr="00803328">
        <w:rPr>
          <w:rFonts w:ascii="Times New Roman" w:hAnsi="Times New Roman" w:cs="Times New Roman"/>
          <w:sz w:val="24"/>
          <w:szCs w:val="24"/>
          <w:lang w:val="pt-BR"/>
        </w:rPr>
        <w:t>xpansão –</w:t>
      </w:r>
      <w:r>
        <w:rPr>
          <w:rFonts w:ascii="Times New Roman" w:hAnsi="Times New Roman" w:cs="Times New Roman"/>
          <w:sz w:val="24"/>
          <w:szCs w:val="24"/>
          <w:lang w:val="pt-BR"/>
        </w:rPr>
        <w:t xml:space="preserve"> </w:t>
      </w:r>
      <w:r w:rsidR="005569F4" w:rsidRPr="00803328">
        <w:rPr>
          <w:rFonts w:ascii="Times New Roman" w:hAnsi="Times New Roman" w:cs="Times New Roman"/>
          <w:sz w:val="24"/>
          <w:szCs w:val="24"/>
          <w:lang w:val="pt-BR"/>
        </w:rPr>
        <w:t>Quelimane</w:t>
      </w:r>
      <w:r>
        <w:rPr>
          <w:rFonts w:ascii="Times New Roman" w:hAnsi="Times New Roman" w:cs="Times New Roman"/>
          <w:sz w:val="24"/>
          <w:szCs w:val="24"/>
          <w:lang w:val="pt-BR"/>
        </w:rPr>
        <w:t xml:space="preserve">, </w:t>
      </w:r>
      <w:r w:rsidR="005569F4" w:rsidRPr="003F7227">
        <w:rPr>
          <w:rFonts w:ascii="Times New Roman" w:hAnsi="Times New Roman" w:cs="Times New Roman"/>
          <w:sz w:val="24"/>
          <w:szCs w:val="24"/>
          <w:lang w:val="pt-BR"/>
        </w:rPr>
        <w:t xml:space="preserve">99% </w:t>
      </w:r>
      <w:r>
        <w:rPr>
          <w:rFonts w:ascii="Times New Roman" w:hAnsi="Times New Roman" w:cs="Times New Roman"/>
          <w:sz w:val="24"/>
          <w:szCs w:val="24"/>
          <w:lang w:val="pt-BR"/>
        </w:rPr>
        <w:t>deles</w:t>
      </w:r>
      <w:r w:rsidR="005569F4" w:rsidRPr="003F7227">
        <w:rPr>
          <w:rFonts w:ascii="Times New Roman" w:hAnsi="Times New Roman" w:cs="Times New Roman"/>
          <w:sz w:val="24"/>
          <w:szCs w:val="24"/>
          <w:lang w:val="pt-BR"/>
        </w:rPr>
        <w:t xml:space="preserve"> nunca implement</w:t>
      </w:r>
      <w:r>
        <w:rPr>
          <w:rFonts w:ascii="Times New Roman" w:hAnsi="Times New Roman" w:cs="Times New Roman"/>
          <w:sz w:val="24"/>
          <w:szCs w:val="24"/>
          <w:lang w:val="pt-BR"/>
        </w:rPr>
        <w:t>ou</w:t>
      </w:r>
      <w:r w:rsidR="005569F4" w:rsidRPr="003F7227">
        <w:rPr>
          <w:rFonts w:ascii="Times New Roman" w:hAnsi="Times New Roman" w:cs="Times New Roman"/>
          <w:sz w:val="24"/>
          <w:szCs w:val="24"/>
          <w:lang w:val="pt-BR"/>
        </w:rPr>
        <w:t xml:space="preserve"> qualquer tipo de jogo relacionado com o conteúdo matemático na sala de aulas. Conforme o relato d</w:t>
      </w:r>
      <w:r>
        <w:rPr>
          <w:rFonts w:ascii="Times New Roman" w:hAnsi="Times New Roman" w:cs="Times New Roman"/>
          <w:sz w:val="24"/>
          <w:szCs w:val="24"/>
          <w:lang w:val="pt-BR"/>
        </w:rPr>
        <w:t>o</w:t>
      </w:r>
      <w:r w:rsidR="005569F4" w:rsidRPr="003F7227">
        <w:rPr>
          <w:rFonts w:ascii="Times New Roman" w:hAnsi="Times New Roman" w:cs="Times New Roman"/>
          <w:sz w:val="24"/>
          <w:szCs w:val="24"/>
          <w:lang w:val="pt-BR"/>
        </w:rPr>
        <w:t>s professor</w:t>
      </w:r>
      <w:r>
        <w:rPr>
          <w:rFonts w:ascii="Times New Roman" w:hAnsi="Times New Roman" w:cs="Times New Roman"/>
          <w:sz w:val="24"/>
          <w:szCs w:val="24"/>
          <w:lang w:val="pt-BR"/>
        </w:rPr>
        <w:t>e</w:t>
      </w:r>
      <w:r w:rsidR="005569F4" w:rsidRPr="003F7227">
        <w:rPr>
          <w:rFonts w:ascii="Times New Roman" w:hAnsi="Times New Roman" w:cs="Times New Roman"/>
          <w:sz w:val="24"/>
          <w:szCs w:val="24"/>
          <w:lang w:val="pt-BR"/>
        </w:rPr>
        <w:t>s, as dificuldades apresentadas por eles dizem respeito às a</w:t>
      </w:r>
      <w:r>
        <w:rPr>
          <w:rFonts w:ascii="Times New Roman" w:hAnsi="Times New Roman" w:cs="Times New Roman"/>
          <w:sz w:val="24"/>
          <w:szCs w:val="24"/>
          <w:lang w:val="pt-BR"/>
        </w:rPr>
        <w:t>titudes comportamentais durante</w:t>
      </w:r>
      <w:r w:rsidR="005569F4" w:rsidRPr="003F7227">
        <w:rPr>
          <w:rFonts w:ascii="Times New Roman" w:hAnsi="Times New Roman" w:cs="Times New Roman"/>
          <w:sz w:val="24"/>
          <w:szCs w:val="24"/>
          <w:lang w:val="pt-BR"/>
        </w:rPr>
        <w:t xml:space="preserve"> os exercícios e à compreensão geral necessárias ao desenvolvimento das actividades escolares, mais específicas de </w:t>
      </w:r>
      <w:r w:rsidR="003E6DDF" w:rsidRPr="003F7227">
        <w:rPr>
          <w:rFonts w:ascii="Times New Roman" w:hAnsi="Times New Roman" w:cs="Times New Roman"/>
          <w:sz w:val="24"/>
          <w:szCs w:val="24"/>
          <w:lang w:val="pt-BR"/>
        </w:rPr>
        <w:t>Matemática</w:t>
      </w:r>
      <w:r w:rsidR="005569F4" w:rsidRPr="003F7227">
        <w:rPr>
          <w:rFonts w:ascii="Times New Roman" w:hAnsi="Times New Roman" w:cs="Times New Roman"/>
          <w:sz w:val="24"/>
          <w:szCs w:val="24"/>
          <w:lang w:val="pt-BR"/>
        </w:rPr>
        <w:t>.</w:t>
      </w:r>
    </w:p>
    <w:p w:rsidR="00490DAC" w:rsidRDefault="00803328" w:rsidP="00803328">
      <w:pPr>
        <w:autoSpaceDE w:val="0"/>
        <w:autoSpaceDN w:val="0"/>
        <w:adjustRightInd w:val="0"/>
        <w:spacing w:line="360" w:lineRule="auto"/>
        <w:ind w:firstLine="45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Enquanto que, </w:t>
      </w:r>
      <w:r w:rsidRPr="00803328">
        <w:rPr>
          <w:rFonts w:ascii="Times New Roman" w:hAnsi="Times New Roman" w:cs="Times New Roman"/>
          <w:sz w:val="24"/>
          <w:szCs w:val="24"/>
          <w:lang w:val="pt-BR"/>
        </w:rPr>
        <w:t xml:space="preserve">quanto </w:t>
      </w:r>
      <w:r w:rsidR="005569F4" w:rsidRPr="00803328">
        <w:rPr>
          <w:rFonts w:ascii="Times New Roman" w:hAnsi="Times New Roman" w:cs="Times New Roman"/>
          <w:sz w:val="24"/>
          <w:szCs w:val="24"/>
          <w:lang w:val="pt-BR"/>
        </w:rPr>
        <w:t>aos alunos da 8ª classe</w:t>
      </w:r>
      <w:r>
        <w:rPr>
          <w:rFonts w:ascii="Times New Roman" w:hAnsi="Times New Roman" w:cs="Times New Roman"/>
          <w:sz w:val="24"/>
          <w:szCs w:val="24"/>
          <w:lang w:val="pt-BR"/>
        </w:rPr>
        <w:t xml:space="preserve"> da mesma escola em causa, no</w:t>
      </w:r>
      <w:r w:rsidR="003E6DDF">
        <w:rPr>
          <w:rFonts w:ascii="Times New Roman" w:hAnsi="Times New Roman" w:cs="Times New Roman"/>
          <w:sz w:val="24"/>
          <w:szCs w:val="24"/>
          <w:lang w:val="pt-BR"/>
        </w:rPr>
        <w:t>tou</w:t>
      </w:r>
      <w:r w:rsidR="005569F4" w:rsidRPr="003F7227">
        <w:rPr>
          <w:rFonts w:ascii="Times New Roman" w:hAnsi="Times New Roman" w:cs="Times New Roman"/>
          <w:sz w:val="24"/>
          <w:szCs w:val="24"/>
          <w:lang w:val="pt-BR"/>
        </w:rPr>
        <w:t>-se que 75% dos alunos escolhidos aletoriamente em cinco turmas a partir de pares de dois a dois fazendo p</w:t>
      </w:r>
      <w:r>
        <w:rPr>
          <w:rFonts w:ascii="Times New Roman" w:hAnsi="Times New Roman" w:cs="Times New Roman"/>
          <w:sz w:val="24"/>
          <w:szCs w:val="24"/>
          <w:lang w:val="pt-BR"/>
        </w:rPr>
        <w:t>arte da amostra, mostraram-se de</w:t>
      </w:r>
      <w:r w:rsidR="005569F4" w:rsidRPr="003F7227">
        <w:rPr>
          <w:rFonts w:ascii="Times New Roman" w:hAnsi="Times New Roman" w:cs="Times New Roman"/>
          <w:sz w:val="24"/>
          <w:szCs w:val="24"/>
          <w:lang w:val="pt-BR"/>
        </w:rPr>
        <w:t xml:space="preserve">sfamiliarizados com assuntos relacionados </w:t>
      </w:r>
      <w:proofErr w:type="gramStart"/>
      <w:r w:rsidR="005569F4" w:rsidRPr="003F7227">
        <w:rPr>
          <w:rFonts w:ascii="Times New Roman" w:hAnsi="Times New Roman" w:cs="Times New Roman"/>
          <w:sz w:val="24"/>
          <w:szCs w:val="24"/>
          <w:lang w:val="pt-BR"/>
        </w:rPr>
        <w:t>à</w:t>
      </w:r>
      <w:proofErr w:type="gramEnd"/>
      <w:r w:rsidR="005569F4" w:rsidRPr="003F7227">
        <w:rPr>
          <w:rFonts w:ascii="Times New Roman" w:hAnsi="Times New Roman" w:cs="Times New Roman"/>
          <w:sz w:val="24"/>
          <w:szCs w:val="24"/>
          <w:lang w:val="pt-BR"/>
        </w:rPr>
        <w:t xml:space="preserve"> jogos na sala de aulas durante a aula de Matemática.</w:t>
      </w:r>
    </w:p>
    <w:p w:rsidR="00A81B33" w:rsidRDefault="00A81B33" w:rsidP="00A81B33">
      <w:pPr>
        <w:spacing w:line="360" w:lineRule="auto"/>
        <w:ind w:firstLine="450"/>
        <w:jc w:val="both"/>
        <w:rPr>
          <w:rFonts w:ascii="Times New Roman" w:hAnsi="Times New Roman" w:cs="Times New Roman"/>
          <w:color w:val="000000"/>
          <w:sz w:val="24"/>
          <w:szCs w:val="24"/>
          <w:lang w:val="pt-BR"/>
        </w:rPr>
      </w:pPr>
      <w:r w:rsidRPr="009A66CF">
        <w:rPr>
          <w:rFonts w:ascii="Times New Roman" w:hAnsi="Times New Roman" w:cs="Times New Roman"/>
          <w:color w:val="000000"/>
          <w:sz w:val="24"/>
          <w:szCs w:val="24"/>
          <w:lang w:val="pt-BR"/>
        </w:rPr>
        <w:t xml:space="preserve">Considera-se a medida em que </w:t>
      </w:r>
      <w:r w:rsidR="003E6DDF">
        <w:rPr>
          <w:rFonts w:ascii="Times New Roman" w:hAnsi="Times New Roman" w:cs="Times New Roman"/>
          <w:color w:val="000000"/>
          <w:sz w:val="24"/>
          <w:szCs w:val="24"/>
          <w:lang w:val="pt-BR"/>
        </w:rPr>
        <w:t xml:space="preserve">se </w:t>
      </w:r>
      <w:r w:rsidRPr="009A66CF">
        <w:rPr>
          <w:rFonts w:ascii="Times New Roman" w:hAnsi="Times New Roman" w:cs="Times New Roman"/>
          <w:color w:val="000000"/>
          <w:sz w:val="24"/>
          <w:szCs w:val="24"/>
          <w:lang w:val="pt-BR"/>
        </w:rPr>
        <w:t>introduzimos um determinado tipo de jogo com uma bagagem didáctica, buscamos uma motivação de modo a criar uma construção do conhecimento.</w:t>
      </w:r>
    </w:p>
    <w:p w:rsidR="00803328" w:rsidRDefault="00803328" w:rsidP="00803328">
      <w:pPr>
        <w:spacing w:line="360" w:lineRule="auto"/>
        <w:ind w:firstLine="360"/>
        <w:jc w:val="both"/>
        <w:rPr>
          <w:rFonts w:ascii="Times New Roman" w:hAnsi="Times New Roman" w:cs="Times New Roman"/>
          <w:sz w:val="24"/>
          <w:szCs w:val="24"/>
          <w:lang w:val="pt-BR"/>
        </w:rPr>
      </w:pPr>
      <w:r>
        <w:rPr>
          <w:rFonts w:ascii="Times New Roman" w:hAnsi="Times New Roman" w:cs="Times New Roman"/>
          <w:color w:val="000000"/>
          <w:sz w:val="24"/>
          <w:szCs w:val="24"/>
          <w:lang w:val="pt-BR"/>
        </w:rPr>
        <w:t xml:space="preserve">Foi </w:t>
      </w:r>
      <w:r w:rsidR="00B741C0">
        <w:rPr>
          <w:rFonts w:ascii="Times New Roman" w:hAnsi="Times New Roman" w:cs="Times New Roman"/>
          <w:color w:val="000000"/>
          <w:sz w:val="24"/>
          <w:szCs w:val="24"/>
          <w:lang w:val="pt-BR"/>
        </w:rPr>
        <w:t>considerada</w:t>
      </w:r>
      <w:r>
        <w:rPr>
          <w:rFonts w:ascii="Times New Roman" w:hAnsi="Times New Roman" w:cs="Times New Roman"/>
          <w:color w:val="000000"/>
          <w:sz w:val="24"/>
          <w:szCs w:val="24"/>
          <w:lang w:val="pt-BR"/>
        </w:rPr>
        <w:t xml:space="preserve"> verdadeira a hipótese nula: o</w:t>
      </w:r>
      <w:r w:rsidR="00B741C0" w:rsidRPr="009A66CF">
        <w:rPr>
          <w:rFonts w:ascii="Times New Roman" w:hAnsi="Times New Roman" w:cs="Times New Roman"/>
          <w:sz w:val="24"/>
          <w:szCs w:val="24"/>
          <w:lang w:val="pt-BR"/>
        </w:rPr>
        <w:t xml:space="preserve"> uso dos jogos didácticos matemáticos na sala de aulas aumenta a motivação e o interesse pela Matemática, consequentemente irá aumentar o rendimento pedagógico.</w:t>
      </w:r>
      <w:bookmarkStart w:id="8" w:name="_Toc93521542"/>
    </w:p>
    <w:p w:rsidR="0044749D" w:rsidRPr="00803328" w:rsidRDefault="0044749D" w:rsidP="00803328">
      <w:pPr>
        <w:spacing w:line="360" w:lineRule="auto"/>
        <w:jc w:val="both"/>
        <w:rPr>
          <w:rFonts w:ascii="Times New Roman" w:hAnsi="Times New Roman" w:cs="Times New Roman"/>
          <w:b/>
          <w:sz w:val="24"/>
          <w:szCs w:val="24"/>
          <w:lang w:val="pt-BR"/>
        </w:rPr>
      </w:pPr>
      <w:r w:rsidRPr="00803328">
        <w:rPr>
          <w:rFonts w:ascii="Times New Roman" w:eastAsiaTheme="majorEastAsia" w:hAnsi="Times New Roman" w:cs="Times New Roman"/>
          <w:b/>
          <w:sz w:val="28"/>
          <w:szCs w:val="28"/>
          <w:lang w:val="pt-BR"/>
        </w:rPr>
        <w:t>Recomendações</w:t>
      </w:r>
      <w:bookmarkEnd w:id="8"/>
    </w:p>
    <w:p w:rsidR="009A66CF" w:rsidRPr="009A66CF" w:rsidRDefault="001457F9" w:rsidP="009A66CF">
      <w:pPr>
        <w:spacing w:before="120" w:after="120" w:line="360" w:lineRule="auto"/>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Perante </w:t>
      </w:r>
      <w:r w:rsidR="0095446F">
        <w:rPr>
          <w:rFonts w:ascii="Times New Roman" w:hAnsi="Times New Roman" w:cs="Times New Roman"/>
          <w:sz w:val="24"/>
          <w:szCs w:val="24"/>
          <w:lang w:val="pt-BR"/>
        </w:rPr>
        <w:t xml:space="preserve">os resultados </w:t>
      </w:r>
      <w:r w:rsidR="009A66CF" w:rsidRPr="009A66CF">
        <w:rPr>
          <w:rFonts w:ascii="Times New Roman" w:hAnsi="Times New Roman" w:cs="Times New Roman"/>
          <w:sz w:val="24"/>
          <w:szCs w:val="24"/>
          <w:lang w:val="pt-BR"/>
        </w:rPr>
        <w:t>observad</w:t>
      </w:r>
      <w:r w:rsidR="0095446F">
        <w:rPr>
          <w:rFonts w:ascii="Times New Roman" w:hAnsi="Times New Roman" w:cs="Times New Roman"/>
          <w:sz w:val="24"/>
          <w:szCs w:val="24"/>
          <w:lang w:val="pt-BR"/>
        </w:rPr>
        <w:t>o</w:t>
      </w:r>
      <w:r w:rsidR="009A66CF" w:rsidRPr="009A66CF">
        <w:rPr>
          <w:rFonts w:ascii="Times New Roman" w:hAnsi="Times New Roman" w:cs="Times New Roman"/>
          <w:sz w:val="24"/>
          <w:szCs w:val="24"/>
          <w:lang w:val="pt-BR"/>
        </w:rPr>
        <w:t xml:space="preserve">s </w:t>
      </w:r>
      <w:r w:rsidR="0095446F">
        <w:rPr>
          <w:rFonts w:ascii="Times New Roman" w:hAnsi="Times New Roman" w:cs="Times New Roman"/>
          <w:sz w:val="24"/>
          <w:szCs w:val="24"/>
          <w:lang w:val="pt-BR"/>
        </w:rPr>
        <w:t>durante as</w:t>
      </w:r>
      <w:r w:rsidR="009A66CF" w:rsidRPr="009A66CF">
        <w:rPr>
          <w:rFonts w:ascii="Times New Roman" w:hAnsi="Times New Roman" w:cs="Times New Roman"/>
          <w:sz w:val="24"/>
          <w:szCs w:val="24"/>
          <w:lang w:val="pt-BR"/>
        </w:rPr>
        <w:t xml:space="preserve"> an</w:t>
      </w:r>
      <w:r w:rsidR="0095446F">
        <w:rPr>
          <w:rFonts w:ascii="Times New Roman" w:hAnsi="Times New Roman" w:cs="Times New Roman"/>
          <w:sz w:val="24"/>
          <w:szCs w:val="24"/>
          <w:lang w:val="pt-BR"/>
        </w:rPr>
        <w:t>á</w:t>
      </w:r>
      <w:r w:rsidR="009A66CF" w:rsidRPr="009A66CF">
        <w:rPr>
          <w:rFonts w:ascii="Times New Roman" w:hAnsi="Times New Roman" w:cs="Times New Roman"/>
          <w:sz w:val="24"/>
          <w:szCs w:val="24"/>
          <w:lang w:val="pt-BR"/>
        </w:rPr>
        <w:t>lis</w:t>
      </w:r>
      <w:r w:rsidR="0095446F">
        <w:rPr>
          <w:rFonts w:ascii="Times New Roman" w:hAnsi="Times New Roman" w:cs="Times New Roman"/>
          <w:sz w:val="24"/>
          <w:szCs w:val="24"/>
          <w:lang w:val="pt-BR"/>
        </w:rPr>
        <w:t>es</w:t>
      </w:r>
      <w:r w:rsidR="009A66CF" w:rsidRPr="009A66CF">
        <w:rPr>
          <w:rFonts w:ascii="Times New Roman" w:hAnsi="Times New Roman" w:cs="Times New Roman"/>
          <w:sz w:val="24"/>
          <w:szCs w:val="24"/>
          <w:lang w:val="pt-BR"/>
        </w:rPr>
        <w:t xml:space="preserve"> </w:t>
      </w:r>
      <w:proofErr w:type="spellStart"/>
      <w:r w:rsidR="0095446F">
        <w:rPr>
          <w:rFonts w:ascii="Times New Roman" w:hAnsi="Times New Roman" w:cs="Times New Roman"/>
          <w:sz w:val="24"/>
          <w:szCs w:val="24"/>
          <w:lang w:val="pt-BR"/>
        </w:rPr>
        <w:t>efectuadas</w:t>
      </w:r>
      <w:proofErr w:type="spellEnd"/>
      <w:r w:rsidR="009A66CF" w:rsidRPr="009A66CF">
        <w:rPr>
          <w:rFonts w:ascii="Times New Roman" w:hAnsi="Times New Roman" w:cs="Times New Roman"/>
          <w:sz w:val="24"/>
          <w:szCs w:val="24"/>
          <w:lang w:val="pt-BR"/>
        </w:rPr>
        <w:t xml:space="preserve"> </w:t>
      </w:r>
      <w:r w:rsidR="0095446F">
        <w:rPr>
          <w:rFonts w:ascii="Times New Roman" w:hAnsi="Times New Roman" w:cs="Times New Roman"/>
          <w:sz w:val="24"/>
          <w:szCs w:val="24"/>
          <w:lang w:val="pt-BR"/>
        </w:rPr>
        <w:t xml:space="preserve">com base </w:t>
      </w:r>
      <w:r w:rsidR="00803328">
        <w:rPr>
          <w:rFonts w:ascii="Times New Roman" w:hAnsi="Times New Roman" w:cs="Times New Roman"/>
          <w:sz w:val="24"/>
          <w:szCs w:val="24"/>
          <w:lang w:val="pt-BR"/>
        </w:rPr>
        <w:t>nas entrevistas</w:t>
      </w:r>
      <w:r w:rsidR="0095446F">
        <w:rPr>
          <w:rFonts w:ascii="Times New Roman" w:hAnsi="Times New Roman" w:cs="Times New Roman"/>
          <w:sz w:val="24"/>
          <w:szCs w:val="24"/>
          <w:lang w:val="pt-BR"/>
        </w:rPr>
        <w:t xml:space="preserve"> </w:t>
      </w:r>
      <w:r w:rsidR="009A66CF" w:rsidRPr="009A66CF">
        <w:rPr>
          <w:rFonts w:ascii="Times New Roman" w:hAnsi="Times New Roman" w:cs="Times New Roman"/>
          <w:sz w:val="24"/>
          <w:szCs w:val="24"/>
          <w:lang w:val="pt-BR"/>
        </w:rPr>
        <w:t>submetid</w:t>
      </w:r>
      <w:r w:rsidR="00803328">
        <w:rPr>
          <w:rFonts w:ascii="Times New Roman" w:hAnsi="Times New Roman" w:cs="Times New Roman"/>
          <w:sz w:val="24"/>
          <w:szCs w:val="24"/>
          <w:lang w:val="pt-BR"/>
        </w:rPr>
        <w:t>as</w:t>
      </w:r>
      <w:r w:rsidR="009A66CF" w:rsidRPr="009A66CF">
        <w:rPr>
          <w:rFonts w:ascii="Times New Roman" w:hAnsi="Times New Roman" w:cs="Times New Roman"/>
          <w:sz w:val="24"/>
          <w:szCs w:val="24"/>
          <w:lang w:val="pt-BR"/>
        </w:rPr>
        <w:t xml:space="preserve"> aos </w:t>
      </w:r>
      <w:r w:rsidR="0095446F">
        <w:rPr>
          <w:rFonts w:ascii="Times New Roman" w:hAnsi="Times New Roman" w:cs="Times New Roman"/>
          <w:sz w:val="24"/>
          <w:szCs w:val="24"/>
          <w:lang w:val="pt-BR"/>
        </w:rPr>
        <w:t xml:space="preserve">professores </w:t>
      </w:r>
      <w:r w:rsidR="00F934B9">
        <w:rPr>
          <w:rFonts w:ascii="Times New Roman" w:hAnsi="Times New Roman" w:cs="Times New Roman"/>
          <w:sz w:val="24"/>
          <w:szCs w:val="24"/>
          <w:lang w:val="pt-BR"/>
        </w:rPr>
        <w:t>de Matemática da E</w:t>
      </w:r>
      <w:r w:rsidR="00803328">
        <w:rPr>
          <w:rFonts w:ascii="Times New Roman" w:hAnsi="Times New Roman" w:cs="Times New Roman"/>
          <w:sz w:val="24"/>
          <w:szCs w:val="24"/>
          <w:lang w:val="pt-BR"/>
        </w:rPr>
        <w:t xml:space="preserve">scola </w:t>
      </w:r>
      <w:r w:rsidR="00F934B9">
        <w:rPr>
          <w:rFonts w:ascii="Times New Roman" w:hAnsi="Times New Roman" w:cs="Times New Roman"/>
          <w:sz w:val="24"/>
          <w:szCs w:val="24"/>
          <w:lang w:val="pt-BR"/>
        </w:rPr>
        <w:t>S</w:t>
      </w:r>
      <w:r w:rsidR="00803328">
        <w:rPr>
          <w:rFonts w:ascii="Times New Roman" w:hAnsi="Times New Roman" w:cs="Times New Roman"/>
          <w:sz w:val="24"/>
          <w:szCs w:val="24"/>
          <w:lang w:val="pt-BR"/>
        </w:rPr>
        <w:t xml:space="preserve">ecundária </w:t>
      </w:r>
      <w:r w:rsidR="00F934B9">
        <w:rPr>
          <w:rFonts w:ascii="Times New Roman" w:hAnsi="Times New Roman" w:cs="Times New Roman"/>
          <w:sz w:val="24"/>
          <w:szCs w:val="24"/>
          <w:lang w:val="pt-BR"/>
        </w:rPr>
        <w:t>G</w:t>
      </w:r>
      <w:r w:rsidR="00803328">
        <w:rPr>
          <w:rFonts w:ascii="Times New Roman" w:hAnsi="Times New Roman" w:cs="Times New Roman"/>
          <w:sz w:val="24"/>
          <w:szCs w:val="24"/>
          <w:lang w:val="pt-BR"/>
        </w:rPr>
        <w:t xml:space="preserve">eral </w:t>
      </w:r>
      <w:r w:rsidR="00F934B9">
        <w:rPr>
          <w:rFonts w:ascii="Times New Roman" w:hAnsi="Times New Roman" w:cs="Times New Roman"/>
          <w:sz w:val="24"/>
          <w:szCs w:val="24"/>
          <w:lang w:val="pt-BR"/>
        </w:rPr>
        <w:t>A</w:t>
      </w:r>
      <w:r w:rsidR="00803328">
        <w:rPr>
          <w:rFonts w:ascii="Times New Roman" w:hAnsi="Times New Roman" w:cs="Times New Roman"/>
          <w:sz w:val="24"/>
          <w:szCs w:val="24"/>
          <w:lang w:val="pt-BR"/>
        </w:rPr>
        <w:t xml:space="preserve">eroporto </w:t>
      </w:r>
      <w:r w:rsidR="00F934B9">
        <w:rPr>
          <w:rFonts w:ascii="Times New Roman" w:hAnsi="Times New Roman" w:cs="Times New Roman"/>
          <w:sz w:val="24"/>
          <w:szCs w:val="24"/>
          <w:lang w:val="pt-BR"/>
        </w:rPr>
        <w:t>E</w:t>
      </w:r>
      <w:r w:rsidR="00803328">
        <w:rPr>
          <w:rFonts w:ascii="Times New Roman" w:hAnsi="Times New Roman" w:cs="Times New Roman"/>
          <w:sz w:val="24"/>
          <w:szCs w:val="24"/>
          <w:lang w:val="pt-BR"/>
        </w:rPr>
        <w:t xml:space="preserve">xpansão – </w:t>
      </w:r>
      <w:r w:rsidR="00F934B9">
        <w:rPr>
          <w:rFonts w:ascii="Times New Roman" w:hAnsi="Times New Roman" w:cs="Times New Roman"/>
          <w:sz w:val="24"/>
          <w:szCs w:val="24"/>
          <w:lang w:val="pt-BR"/>
        </w:rPr>
        <w:t>Q</w:t>
      </w:r>
      <w:r w:rsidR="00803328">
        <w:rPr>
          <w:rFonts w:ascii="Times New Roman" w:hAnsi="Times New Roman" w:cs="Times New Roman"/>
          <w:sz w:val="24"/>
          <w:szCs w:val="24"/>
          <w:lang w:val="pt-BR"/>
        </w:rPr>
        <w:t>uelimane</w:t>
      </w:r>
      <w:r w:rsidR="00F934B9">
        <w:rPr>
          <w:rFonts w:ascii="Times New Roman" w:hAnsi="Times New Roman" w:cs="Times New Roman"/>
          <w:sz w:val="24"/>
          <w:szCs w:val="24"/>
          <w:lang w:val="pt-BR"/>
        </w:rPr>
        <w:t xml:space="preserve"> </w:t>
      </w:r>
      <w:r w:rsidR="0095446F">
        <w:rPr>
          <w:rFonts w:ascii="Times New Roman" w:hAnsi="Times New Roman" w:cs="Times New Roman"/>
          <w:sz w:val="24"/>
          <w:szCs w:val="24"/>
          <w:lang w:val="pt-BR"/>
        </w:rPr>
        <w:t>e alunos</w:t>
      </w:r>
      <w:r w:rsidR="00F934B9">
        <w:rPr>
          <w:rFonts w:ascii="Times New Roman" w:hAnsi="Times New Roman" w:cs="Times New Roman"/>
          <w:sz w:val="24"/>
          <w:szCs w:val="24"/>
          <w:lang w:val="pt-BR"/>
        </w:rPr>
        <w:t xml:space="preserve"> da 8ª classe da mesma escola</w:t>
      </w:r>
      <w:r w:rsidR="009A66CF" w:rsidRPr="009A66CF">
        <w:rPr>
          <w:rFonts w:ascii="Times New Roman" w:hAnsi="Times New Roman" w:cs="Times New Roman"/>
          <w:sz w:val="24"/>
          <w:szCs w:val="24"/>
          <w:lang w:val="pt-BR"/>
        </w:rPr>
        <w:t xml:space="preserve">, recomenda-se </w:t>
      </w:r>
      <w:r w:rsidR="00796AE6">
        <w:rPr>
          <w:rFonts w:ascii="Times New Roman" w:hAnsi="Times New Roman" w:cs="Times New Roman"/>
          <w:sz w:val="24"/>
          <w:szCs w:val="24"/>
          <w:lang w:val="pt-BR"/>
        </w:rPr>
        <w:t>o seguinte</w:t>
      </w:r>
      <w:r w:rsidR="009A66CF" w:rsidRPr="009A66CF">
        <w:rPr>
          <w:rFonts w:ascii="Times New Roman" w:hAnsi="Times New Roman" w:cs="Times New Roman"/>
          <w:sz w:val="24"/>
          <w:szCs w:val="24"/>
          <w:lang w:val="pt-BR"/>
        </w:rPr>
        <w:t>:</w:t>
      </w:r>
    </w:p>
    <w:p w:rsidR="009A66CF" w:rsidRPr="00437945" w:rsidRDefault="0042759E" w:rsidP="00803328">
      <w:pPr>
        <w:numPr>
          <w:ilvl w:val="0"/>
          <w:numId w:val="12"/>
        </w:numPr>
        <w:spacing w:line="360" w:lineRule="auto"/>
        <w:jc w:val="both"/>
        <w:rPr>
          <w:rFonts w:ascii="Times New Roman" w:hAnsi="Times New Roman" w:cs="Times New Roman"/>
          <w:sz w:val="24"/>
          <w:szCs w:val="24"/>
          <w:lang w:val="pt-PT"/>
        </w:rPr>
      </w:pPr>
      <w:r w:rsidRPr="00437945">
        <w:rPr>
          <w:rFonts w:ascii="Times New Roman" w:hAnsi="Times New Roman" w:cs="Times New Roman"/>
          <w:sz w:val="24"/>
          <w:szCs w:val="24"/>
          <w:lang w:val="pt-PT"/>
        </w:rPr>
        <w:t xml:space="preserve">Que os professores </w:t>
      </w:r>
      <w:r w:rsidR="003579C7" w:rsidRPr="00437945">
        <w:rPr>
          <w:rFonts w:ascii="Times New Roman" w:hAnsi="Times New Roman" w:cs="Times New Roman"/>
          <w:sz w:val="24"/>
          <w:szCs w:val="24"/>
          <w:lang w:val="pt-PT"/>
        </w:rPr>
        <w:t>façam</w:t>
      </w:r>
      <w:r w:rsidRPr="00437945">
        <w:rPr>
          <w:rFonts w:ascii="Times New Roman" w:hAnsi="Times New Roman" w:cs="Times New Roman"/>
          <w:sz w:val="24"/>
          <w:szCs w:val="24"/>
          <w:lang w:val="pt-PT"/>
        </w:rPr>
        <w:t xml:space="preserve"> uma reflexão sobre a motivação de cada aula e procur</w:t>
      </w:r>
      <w:r w:rsidR="0053641C" w:rsidRPr="00437945">
        <w:rPr>
          <w:rFonts w:ascii="Times New Roman" w:hAnsi="Times New Roman" w:cs="Times New Roman"/>
          <w:sz w:val="24"/>
          <w:szCs w:val="24"/>
          <w:lang w:val="pt-PT"/>
        </w:rPr>
        <w:t>em</w:t>
      </w:r>
      <w:r w:rsidRPr="00437945">
        <w:rPr>
          <w:rFonts w:ascii="Times New Roman" w:hAnsi="Times New Roman" w:cs="Times New Roman"/>
          <w:sz w:val="24"/>
          <w:szCs w:val="24"/>
          <w:lang w:val="pt-PT"/>
        </w:rPr>
        <w:t xml:space="preserve"> mecanismos para tal, de modo a maximizar o ensino e aprendizagem da Matemática;</w:t>
      </w:r>
    </w:p>
    <w:p w:rsidR="009A66CF" w:rsidRPr="00437945" w:rsidRDefault="0042759E" w:rsidP="00803328">
      <w:pPr>
        <w:numPr>
          <w:ilvl w:val="0"/>
          <w:numId w:val="12"/>
        </w:numPr>
        <w:spacing w:line="360" w:lineRule="auto"/>
        <w:jc w:val="both"/>
        <w:rPr>
          <w:rFonts w:ascii="Times New Roman" w:hAnsi="Times New Roman" w:cs="Times New Roman"/>
          <w:sz w:val="24"/>
          <w:szCs w:val="24"/>
          <w:lang w:val="pt-PT"/>
        </w:rPr>
      </w:pPr>
      <w:r w:rsidRPr="00437945">
        <w:rPr>
          <w:rFonts w:ascii="Times New Roman" w:hAnsi="Times New Roman" w:cs="Times New Roman"/>
          <w:sz w:val="24"/>
          <w:szCs w:val="24"/>
          <w:lang w:val="pt-PT"/>
        </w:rPr>
        <w:lastRenderedPageBreak/>
        <w:t xml:space="preserve">Que a criatividade durante as aulas de Matemática </w:t>
      </w:r>
      <w:r w:rsidR="0053641C" w:rsidRPr="00437945">
        <w:rPr>
          <w:rFonts w:ascii="Times New Roman" w:hAnsi="Times New Roman" w:cs="Times New Roman"/>
          <w:sz w:val="24"/>
          <w:szCs w:val="24"/>
          <w:lang w:val="pt-PT"/>
        </w:rPr>
        <w:t>seja</w:t>
      </w:r>
      <w:r w:rsidRPr="00437945">
        <w:rPr>
          <w:rFonts w:ascii="Times New Roman" w:hAnsi="Times New Roman" w:cs="Times New Roman"/>
          <w:sz w:val="24"/>
          <w:szCs w:val="24"/>
          <w:lang w:val="pt-PT"/>
        </w:rPr>
        <w:t xml:space="preserve"> sublinhada</w:t>
      </w:r>
      <w:r w:rsidR="00354D31" w:rsidRPr="00437945">
        <w:rPr>
          <w:rFonts w:ascii="Times New Roman" w:hAnsi="Times New Roman" w:cs="Times New Roman"/>
          <w:sz w:val="24"/>
          <w:szCs w:val="24"/>
          <w:lang w:val="pt-PT"/>
        </w:rPr>
        <w:t xml:space="preserve"> e considerada como uma alternativa didáctica para o melhoramento do ensino da Matemática</w:t>
      </w:r>
      <w:r w:rsidR="009A66CF" w:rsidRPr="00437945">
        <w:rPr>
          <w:rFonts w:ascii="Times New Roman" w:hAnsi="Times New Roman" w:cs="Times New Roman"/>
          <w:sz w:val="24"/>
          <w:szCs w:val="24"/>
          <w:lang w:val="pt-PT"/>
        </w:rPr>
        <w:t>;</w:t>
      </w:r>
    </w:p>
    <w:p w:rsidR="001776D2" w:rsidRPr="00EF04B0" w:rsidRDefault="00354D31" w:rsidP="00803328">
      <w:pPr>
        <w:numPr>
          <w:ilvl w:val="0"/>
          <w:numId w:val="12"/>
        </w:numPr>
        <w:spacing w:line="360" w:lineRule="auto"/>
        <w:jc w:val="both"/>
        <w:rPr>
          <w:rFonts w:ascii="Times New Roman" w:hAnsi="Times New Roman" w:cs="Times New Roman"/>
          <w:sz w:val="24"/>
          <w:szCs w:val="24"/>
          <w:lang w:val="pt-PT"/>
        </w:rPr>
      </w:pPr>
      <w:r w:rsidRPr="00EF04B0">
        <w:rPr>
          <w:rFonts w:ascii="Times New Roman" w:hAnsi="Times New Roman" w:cs="Times New Roman"/>
          <w:sz w:val="24"/>
          <w:szCs w:val="24"/>
          <w:lang w:val="pt-PT"/>
        </w:rPr>
        <w:t>Que a maior p</w:t>
      </w:r>
      <w:r w:rsidR="00EF04B0" w:rsidRPr="00EF04B0">
        <w:rPr>
          <w:rFonts w:ascii="Times New Roman" w:hAnsi="Times New Roman" w:cs="Times New Roman"/>
          <w:sz w:val="24"/>
          <w:szCs w:val="24"/>
          <w:lang w:val="pt-PT"/>
        </w:rPr>
        <w:t>reo</w:t>
      </w:r>
      <w:r w:rsidRPr="00EF04B0">
        <w:rPr>
          <w:rFonts w:ascii="Times New Roman" w:hAnsi="Times New Roman" w:cs="Times New Roman"/>
          <w:sz w:val="24"/>
          <w:szCs w:val="24"/>
          <w:lang w:val="pt-PT"/>
        </w:rPr>
        <w:t xml:space="preserve">cupação do professor </w:t>
      </w:r>
      <w:r w:rsidR="0053641C" w:rsidRPr="00EF04B0">
        <w:rPr>
          <w:rFonts w:ascii="Times New Roman" w:hAnsi="Times New Roman" w:cs="Times New Roman"/>
          <w:sz w:val="24"/>
          <w:szCs w:val="24"/>
          <w:lang w:val="pt-PT"/>
        </w:rPr>
        <w:t>seja</w:t>
      </w:r>
      <w:r w:rsidRPr="00EF04B0">
        <w:rPr>
          <w:rFonts w:ascii="Times New Roman" w:hAnsi="Times New Roman" w:cs="Times New Roman"/>
          <w:sz w:val="24"/>
          <w:szCs w:val="24"/>
          <w:lang w:val="pt-PT"/>
        </w:rPr>
        <w:t xml:space="preserve"> primeiramente os objectivos da aula e depois a preucupação do cumprimento do plano temático.</w:t>
      </w:r>
    </w:p>
    <w:p w:rsidR="001776D2" w:rsidRDefault="001776D2" w:rsidP="001776D2">
      <w:pPr>
        <w:spacing w:before="120" w:after="120" w:line="360" w:lineRule="auto"/>
        <w:ind w:left="720"/>
        <w:jc w:val="both"/>
        <w:rPr>
          <w:rFonts w:ascii="Times New Roman" w:hAnsi="Times New Roman" w:cs="Times New Roman"/>
          <w:sz w:val="24"/>
          <w:szCs w:val="24"/>
          <w:lang w:val="pt-BR"/>
        </w:rPr>
      </w:pPr>
    </w:p>
    <w:p w:rsidR="001776D2" w:rsidRDefault="001776D2" w:rsidP="001776D2">
      <w:pPr>
        <w:spacing w:before="120" w:after="120" w:line="360" w:lineRule="auto"/>
        <w:ind w:left="720"/>
        <w:jc w:val="both"/>
        <w:rPr>
          <w:rFonts w:ascii="Times New Roman" w:hAnsi="Times New Roman" w:cs="Times New Roman"/>
          <w:sz w:val="24"/>
          <w:szCs w:val="24"/>
          <w:lang w:val="pt-BR"/>
        </w:rPr>
      </w:pPr>
    </w:p>
    <w:p w:rsidR="001776D2" w:rsidRDefault="001776D2" w:rsidP="001776D2">
      <w:pPr>
        <w:spacing w:before="120" w:after="120" w:line="360" w:lineRule="auto"/>
        <w:ind w:left="720"/>
        <w:jc w:val="both"/>
        <w:rPr>
          <w:rFonts w:ascii="Times New Roman" w:hAnsi="Times New Roman" w:cs="Times New Roman"/>
          <w:sz w:val="24"/>
          <w:szCs w:val="24"/>
          <w:lang w:val="pt-BR"/>
        </w:rPr>
      </w:pPr>
    </w:p>
    <w:p w:rsidR="001776D2" w:rsidRDefault="001776D2" w:rsidP="001776D2">
      <w:pPr>
        <w:spacing w:before="120" w:after="120" w:line="360" w:lineRule="auto"/>
        <w:ind w:left="720"/>
        <w:jc w:val="both"/>
        <w:rPr>
          <w:rFonts w:ascii="Times New Roman" w:hAnsi="Times New Roman" w:cs="Times New Roman"/>
          <w:sz w:val="24"/>
          <w:szCs w:val="24"/>
          <w:lang w:val="pt-BR"/>
        </w:rPr>
      </w:pPr>
    </w:p>
    <w:p w:rsidR="001776D2" w:rsidRDefault="001776D2" w:rsidP="001776D2">
      <w:pPr>
        <w:spacing w:before="120" w:after="120" w:line="360" w:lineRule="auto"/>
        <w:ind w:left="720"/>
        <w:jc w:val="both"/>
        <w:rPr>
          <w:rFonts w:ascii="Times New Roman" w:hAnsi="Times New Roman" w:cs="Times New Roman"/>
          <w:sz w:val="24"/>
          <w:szCs w:val="24"/>
          <w:lang w:val="pt-BR"/>
        </w:rPr>
      </w:pPr>
    </w:p>
    <w:p w:rsidR="001776D2" w:rsidRDefault="001776D2" w:rsidP="001776D2">
      <w:pPr>
        <w:spacing w:before="120" w:after="120" w:line="360" w:lineRule="auto"/>
        <w:ind w:left="720"/>
        <w:jc w:val="both"/>
        <w:rPr>
          <w:rFonts w:ascii="Times New Roman" w:hAnsi="Times New Roman" w:cs="Times New Roman"/>
          <w:sz w:val="24"/>
          <w:szCs w:val="24"/>
          <w:lang w:val="pt-BR"/>
        </w:rPr>
      </w:pPr>
    </w:p>
    <w:p w:rsidR="001776D2" w:rsidRDefault="001776D2" w:rsidP="001776D2">
      <w:pPr>
        <w:spacing w:before="120" w:after="120" w:line="360" w:lineRule="auto"/>
        <w:ind w:left="720"/>
        <w:jc w:val="both"/>
        <w:rPr>
          <w:rFonts w:ascii="Times New Roman" w:hAnsi="Times New Roman" w:cs="Times New Roman"/>
          <w:sz w:val="24"/>
          <w:szCs w:val="24"/>
          <w:lang w:val="pt-BR"/>
        </w:rPr>
      </w:pPr>
    </w:p>
    <w:p w:rsidR="001776D2" w:rsidRDefault="001776D2" w:rsidP="001776D2">
      <w:pPr>
        <w:spacing w:before="120" w:after="120" w:line="360" w:lineRule="auto"/>
        <w:ind w:left="720"/>
        <w:jc w:val="both"/>
        <w:rPr>
          <w:rFonts w:ascii="Times New Roman" w:hAnsi="Times New Roman" w:cs="Times New Roman"/>
          <w:sz w:val="24"/>
          <w:szCs w:val="24"/>
          <w:lang w:val="pt-BR"/>
        </w:rPr>
      </w:pPr>
    </w:p>
    <w:p w:rsidR="001776D2" w:rsidRDefault="001776D2" w:rsidP="001776D2">
      <w:pPr>
        <w:spacing w:before="120" w:after="120" w:line="360" w:lineRule="auto"/>
        <w:ind w:left="720"/>
        <w:jc w:val="both"/>
        <w:rPr>
          <w:rFonts w:ascii="Times New Roman" w:hAnsi="Times New Roman" w:cs="Times New Roman"/>
          <w:sz w:val="24"/>
          <w:szCs w:val="24"/>
          <w:lang w:val="pt-BR"/>
        </w:rPr>
      </w:pPr>
    </w:p>
    <w:p w:rsidR="00381339" w:rsidRDefault="00381339">
      <w:pPr>
        <w:rPr>
          <w:rFonts w:ascii="Times New Roman" w:eastAsiaTheme="majorEastAsia" w:hAnsi="Times New Roman" w:cs="Times New Roman"/>
          <w:b/>
          <w:sz w:val="28"/>
          <w:szCs w:val="28"/>
          <w:lang w:val="pt-BR"/>
        </w:rPr>
      </w:pPr>
      <w:bookmarkStart w:id="9" w:name="_Toc93521544"/>
      <w:r>
        <w:rPr>
          <w:rFonts w:ascii="Times New Roman" w:eastAsiaTheme="majorEastAsia" w:hAnsi="Times New Roman" w:cs="Times New Roman"/>
          <w:b/>
          <w:sz w:val="28"/>
          <w:szCs w:val="28"/>
          <w:lang w:val="pt-BR"/>
        </w:rPr>
        <w:br w:type="page"/>
      </w:r>
    </w:p>
    <w:p w:rsidR="009A66CF" w:rsidRPr="00B93DA5" w:rsidRDefault="009A66CF" w:rsidP="00B93DA5">
      <w:pPr>
        <w:spacing w:line="360" w:lineRule="auto"/>
        <w:jc w:val="both"/>
        <w:rPr>
          <w:rFonts w:ascii="Times New Roman" w:eastAsiaTheme="majorEastAsia" w:hAnsi="Times New Roman" w:cs="Times New Roman"/>
          <w:b/>
          <w:sz w:val="28"/>
          <w:szCs w:val="28"/>
          <w:lang w:val="pt-BR"/>
        </w:rPr>
      </w:pPr>
      <w:r w:rsidRPr="00B93DA5">
        <w:rPr>
          <w:rFonts w:ascii="Times New Roman" w:eastAsiaTheme="majorEastAsia" w:hAnsi="Times New Roman" w:cs="Times New Roman"/>
          <w:b/>
          <w:sz w:val="28"/>
          <w:szCs w:val="28"/>
          <w:lang w:val="pt-BR"/>
        </w:rPr>
        <w:lastRenderedPageBreak/>
        <w:t xml:space="preserve">Referências </w:t>
      </w:r>
      <w:r w:rsidR="006074B9" w:rsidRPr="00B93DA5">
        <w:rPr>
          <w:rFonts w:ascii="Times New Roman" w:eastAsiaTheme="majorEastAsia" w:hAnsi="Times New Roman" w:cs="Times New Roman"/>
          <w:b/>
          <w:sz w:val="28"/>
          <w:szCs w:val="28"/>
          <w:lang w:val="pt-BR"/>
        </w:rPr>
        <w:t>B</w:t>
      </w:r>
      <w:r w:rsidRPr="00B93DA5">
        <w:rPr>
          <w:rFonts w:ascii="Times New Roman" w:eastAsiaTheme="majorEastAsia" w:hAnsi="Times New Roman" w:cs="Times New Roman"/>
          <w:b/>
          <w:sz w:val="28"/>
          <w:szCs w:val="28"/>
          <w:lang w:val="pt-BR"/>
        </w:rPr>
        <w:t>ibliográficas</w:t>
      </w:r>
      <w:bookmarkEnd w:id="9"/>
    </w:p>
    <w:p w:rsidR="00381339" w:rsidRPr="009A66CF" w:rsidRDefault="00381339" w:rsidP="003D2756">
      <w:pPr>
        <w:pStyle w:val="NormalWeb"/>
        <w:numPr>
          <w:ilvl w:val="0"/>
          <w:numId w:val="13"/>
        </w:numPr>
        <w:spacing w:before="0" w:beforeAutospacing="0" w:after="225" w:line="360" w:lineRule="auto"/>
        <w:jc w:val="both"/>
        <w:rPr>
          <w:color w:val="000000"/>
          <w:lang w:val="pt-BR"/>
        </w:rPr>
      </w:pPr>
      <w:r w:rsidRPr="009A66CF">
        <w:rPr>
          <w:lang w:val="pt-BR"/>
        </w:rPr>
        <w:t>BORIN,</w:t>
      </w:r>
      <w:r>
        <w:rPr>
          <w:lang w:val="pt-BR"/>
        </w:rPr>
        <w:t xml:space="preserve"> </w:t>
      </w:r>
      <w:r w:rsidRPr="009A66CF">
        <w:rPr>
          <w:lang w:val="pt-BR"/>
        </w:rPr>
        <w:t xml:space="preserve">J. </w:t>
      </w:r>
      <w:r w:rsidRPr="00766358">
        <w:rPr>
          <w:b/>
          <w:bCs/>
          <w:lang w:val="pt-BR"/>
        </w:rPr>
        <w:t>J</w:t>
      </w:r>
      <w:r w:rsidRPr="00766358">
        <w:rPr>
          <w:b/>
          <w:bCs/>
          <w:iCs/>
          <w:lang w:val="pt-BR"/>
        </w:rPr>
        <w:t>ogos e Resolução de Problemas: uma Estratégia para as Aulas de Matemática</w:t>
      </w:r>
      <w:r w:rsidRPr="009A66CF">
        <w:rPr>
          <w:i/>
          <w:lang w:val="pt-BR"/>
        </w:rPr>
        <w:t>.</w:t>
      </w:r>
      <w:r>
        <w:rPr>
          <w:i/>
          <w:lang w:val="pt-BR"/>
        </w:rPr>
        <w:t xml:space="preserve"> </w:t>
      </w:r>
      <w:r w:rsidRPr="009A66CF">
        <w:rPr>
          <w:lang w:val="pt-BR"/>
        </w:rPr>
        <w:t>São Paulo, 1996.</w:t>
      </w:r>
    </w:p>
    <w:p w:rsidR="00381339" w:rsidRPr="00DA611E" w:rsidRDefault="00381339" w:rsidP="00DA611E">
      <w:pPr>
        <w:numPr>
          <w:ilvl w:val="0"/>
          <w:numId w:val="13"/>
        </w:numPr>
        <w:spacing w:line="360" w:lineRule="auto"/>
        <w:jc w:val="both"/>
        <w:rPr>
          <w:rFonts w:ascii="Times New Roman" w:hAnsi="Times New Roman" w:cs="Times New Roman"/>
          <w:sz w:val="24"/>
          <w:szCs w:val="24"/>
          <w:lang w:val="pt-PT"/>
        </w:rPr>
      </w:pPr>
      <w:r w:rsidRPr="00DA611E">
        <w:rPr>
          <w:rFonts w:ascii="Times New Roman" w:hAnsi="Times New Roman" w:cs="Times New Roman"/>
          <w:sz w:val="24"/>
          <w:szCs w:val="24"/>
          <w:shd w:val="clear" w:color="auto" w:fill="FFFFFF"/>
          <w:lang w:val="pt-PT"/>
        </w:rPr>
        <w:t xml:space="preserve">BRENELLI, R. P. </w:t>
      </w:r>
      <w:r w:rsidRPr="00766358">
        <w:rPr>
          <w:rFonts w:ascii="Times New Roman" w:hAnsi="Times New Roman" w:cs="Times New Roman"/>
          <w:b/>
          <w:sz w:val="24"/>
          <w:szCs w:val="24"/>
          <w:shd w:val="clear" w:color="auto" w:fill="FFFFFF"/>
          <w:lang w:val="pt-PT"/>
        </w:rPr>
        <w:t>O jogo como espaço para pensar: a construção de noções lógicas e aritméticas</w:t>
      </w:r>
      <w:r w:rsidRPr="00DA611E">
        <w:rPr>
          <w:rFonts w:ascii="Times New Roman" w:hAnsi="Times New Roman" w:cs="Times New Roman"/>
          <w:sz w:val="24"/>
          <w:szCs w:val="24"/>
          <w:shd w:val="clear" w:color="auto" w:fill="FFFFFF"/>
          <w:lang w:val="pt-PT"/>
        </w:rPr>
        <w:t>. Campinas</w:t>
      </w:r>
      <w:r>
        <w:rPr>
          <w:rFonts w:ascii="Times New Roman" w:hAnsi="Times New Roman" w:cs="Times New Roman"/>
          <w:sz w:val="24"/>
          <w:szCs w:val="24"/>
          <w:shd w:val="clear" w:color="auto" w:fill="FFFFFF"/>
          <w:lang w:val="pt-PT"/>
        </w:rPr>
        <w:t>,</w:t>
      </w:r>
      <w:r w:rsidRPr="00DA611E">
        <w:rPr>
          <w:rFonts w:ascii="Times New Roman" w:hAnsi="Times New Roman" w:cs="Times New Roman"/>
          <w:sz w:val="24"/>
          <w:szCs w:val="24"/>
          <w:shd w:val="clear" w:color="auto" w:fill="FFFFFF"/>
          <w:lang w:val="pt-PT"/>
        </w:rPr>
        <w:t xml:space="preserve"> 1996.</w:t>
      </w:r>
    </w:p>
    <w:p w:rsidR="00381339" w:rsidRPr="0003101F" w:rsidRDefault="00381339" w:rsidP="003D2756">
      <w:pPr>
        <w:pStyle w:val="NormalWeb"/>
        <w:numPr>
          <w:ilvl w:val="0"/>
          <w:numId w:val="13"/>
        </w:numPr>
        <w:spacing w:before="0" w:beforeAutospacing="0" w:after="225" w:line="360" w:lineRule="auto"/>
        <w:jc w:val="both"/>
        <w:rPr>
          <w:color w:val="000000"/>
          <w:lang w:val="pt-BR"/>
        </w:rPr>
      </w:pPr>
      <w:r w:rsidRPr="009A66CF">
        <w:rPr>
          <w:color w:val="000000"/>
          <w:lang w:val="pt-BR"/>
        </w:rPr>
        <w:t xml:space="preserve">FRIEDMANN, A. </w:t>
      </w:r>
      <w:r w:rsidRPr="00766358">
        <w:rPr>
          <w:b/>
          <w:color w:val="000000"/>
          <w:lang w:val="pt-BR"/>
        </w:rPr>
        <w:t>Brincar: Crescer e Aprender: O Resgate do Jogo Infantil</w:t>
      </w:r>
      <w:r w:rsidRPr="009A66CF">
        <w:rPr>
          <w:color w:val="000000"/>
          <w:lang w:val="pt-BR"/>
        </w:rPr>
        <w:t xml:space="preserve">. </w:t>
      </w:r>
      <w:r w:rsidRPr="0003101F">
        <w:rPr>
          <w:color w:val="000000"/>
          <w:lang w:val="pt-BR"/>
        </w:rPr>
        <w:t>Ed. Moderna. São Paulo, 1996.</w:t>
      </w:r>
    </w:p>
    <w:p w:rsidR="00381339" w:rsidRPr="00DA611E" w:rsidRDefault="00381339" w:rsidP="00DA611E">
      <w:pPr>
        <w:numPr>
          <w:ilvl w:val="0"/>
          <w:numId w:val="13"/>
        </w:numPr>
        <w:spacing w:line="360" w:lineRule="auto"/>
        <w:jc w:val="both"/>
        <w:rPr>
          <w:rFonts w:ascii="Times New Roman" w:hAnsi="Times New Roman" w:cs="Times New Roman"/>
          <w:sz w:val="24"/>
          <w:szCs w:val="24"/>
          <w:lang w:val="pt-PT"/>
        </w:rPr>
      </w:pPr>
      <w:r w:rsidRPr="00DA611E">
        <w:rPr>
          <w:rFonts w:ascii="Times New Roman" w:hAnsi="Times New Roman" w:cs="Times New Roman"/>
          <w:sz w:val="24"/>
          <w:szCs w:val="24"/>
          <w:shd w:val="clear" w:color="auto" w:fill="FFFFFF"/>
          <w:lang w:val="pt-PT"/>
        </w:rPr>
        <w:t xml:space="preserve">GRANDO, R. C. </w:t>
      </w:r>
      <w:r w:rsidRPr="00766358">
        <w:rPr>
          <w:rFonts w:ascii="Times New Roman" w:hAnsi="Times New Roman" w:cs="Times New Roman"/>
          <w:b/>
          <w:sz w:val="24"/>
          <w:szCs w:val="24"/>
          <w:shd w:val="clear" w:color="auto" w:fill="FFFFFF"/>
          <w:lang w:val="pt-PT"/>
        </w:rPr>
        <w:t>O jogo e a Matemática no Contexto da Sala de Aula</w:t>
      </w:r>
      <w:r w:rsidRPr="00DA611E">
        <w:rPr>
          <w:rFonts w:ascii="Times New Roman" w:hAnsi="Times New Roman" w:cs="Times New Roman"/>
          <w:sz w:val="24"/>
          <w:szCs w:val="24"/>
          <w:shd w:val="clear" w:color="auto" w:fill="FFFFFF"/>
          <w:lang w:val="pt-PT"/>
        </w:rPr>
        <w:t>. 2ª ed. S</w:t>
      </w:r>
      <w:r>
        <w:rPr>
          <w:rFonts w:ascii="Times New Roman" w:hAnsi="Times New Roman" w:cs="Times New Roman"/>
          <w:sz w:val="24"/>
          <w:szCs w:val="24"/>
          <w:shd w:val="clear" w:color="auto" w:fill="FFFFFF"/>
          <w:lang w:val="pt-PT"/>
        </w:rPr>
        <w:t>ã</w:t>
      </w:r>
      <w:r w:rsidRPr="00DA611E">
        <w:rPr>
          <w:rFonts w:ascii="Times New Roman" w:hAnsi="Times New Roman" w:cs="Times New Roman"/>
          <w:sz w:val="24"/>
          <w:szCs w:val="24"/>
          <w:shd w:val="clear" w:color="auto" w:fill="FFFFFF"/>
          <w:lang w:val="pt-PT"/>
        </w:rPr>
        <w:t>o Paulo. Paul</w:t>
      </w:r>
      <w:r>
        <w:rPr>
          <w:rFonts w:ascii="Times New Roman" w:hAnsi="Times New Roman" w:cs="Times New Roman"/>
          <w:sz w:val="24"/>
          <w:szCs w:val="24"/>
          <w:shd w:val="clear" w:color="auto" w:fill="FFFFFF"/>
          <w:lang w:val="pt-PT"/>
        </w:rPr>
        <w:t>us,</w:t>
      </w:r>
      <w:r w:rsidRPr="00DA611E">
        <w:rPr>
          <w:rFonts w:ascii="Times New Roman" w:hAnsi="Times New Roman" w:cs="Times New Roman"/>
          <w:sz w:val="24"/>
          <w:szCs w:val="24"/>
          <w:shd w:val="clear" w:color="auto" w:fill="FFFFFF"/>
          <w:lang w:val="pt-PT"/>
        </w:rPr>
        <w:t xml:space="preserve"> 2008.</w:t>
      </w:r>
    </w:p>
    <w:p w:rsidR="00381339" w:rsidRPr="009A66CF" w:rsidRDefault="00381339" w:rsidP="003D2756">
      <w:pPr>
        <w:pStyle w:val="NormalWeb"/>
        <w:numPr>
          <w:ilvl w:val="0"/>
          <w:numId w:val="13"/>
        </w:numPr>
        <w:spacing w:before="0" w:beforeAutospacing="0" w:line="360" w:lineRule="auto"/>
        <w:jc w:val="both"/>
        <w:rPr>
          <w:lang w:val="pt-BR"/>
        </w:rPr>
      </w:pPr>
      <w:r w:rsidRPr="009A66CF">
        <w:rPr>
          <w:lang w:val="pt-BR"/>
        </w:rPr>
        <w:t xml:space="preserve">GUZMÁN, M. de. </w:t>
      </w:r>
      <w:r w:rsidRPr="00766358">
        <w:rPr>
          <w:b/>
          <w:bCs/>
          <w:iCs/>
          <w:lang w:val="pt-BR"/>
        </w:rPr>
        <w:t>Aventuras Matemáticas</w:t>
      </w:r>
      <w:r w:rsidRPr="009A66CF">
        <w:rPr>
          <w:lang w:val="pt-BR"/>
        </w:rPr>
        <w:t>. Labor</w:t>
      </w:r>
      <w:r>
        <w:rPr>
          <w:lang w:val="pt-BR"/>
        </w:rPr>
        <w:t>.</w:t>
      </w:r>
      <w:r w:rsidRPr="009A66CF">
        <w:rPr>
          <w:lang w:val="pt-BR"/>
        </w:rPr>
        <w:t xml:space="preserve"> Barcelona</w:t>
      </w:r>
      <w:r>
        <w:rPr>
          <w:lang w:val="pt-BR"/>
        </w:rPr>
        <w:t>,</w:t>
      </w:r>
      <w:r w:rsidRPr="009A66CF">
        <w:rPr>
          <w:lang w:val="pt-BR"/>
        </w:rPr>
        <w:t xml:space="preserve"> 1986.</w:t>
      </w:r>
    </w:p>
    <w:p w:rsidR="00381339" w:rsidRPr="00193704" w:rsidRDefault="00381339" w:rsidP="003D2756">
      <w:pPr>
        <w:numPr>
          <w:ilvl w:val="0"/>
          <w:numId w:val="13"/>
        </w:numPr>
        <w:spacing w:after="0" w:line="360" w:lineRule="auto"/>
        <w:jc w:val="both"/>
        <w:rPr>
          <w:rFonts w:ascii="Times New Roman" w:hAnsi="Times New Roman" w:cs="Times New Roman"/>
          <w:sz w:val="24"/>
          <w:szCs w:val="24"/>
          <w:lang w:val="pt-BR"/>
        </w:rPr>
      </w:pPr>
      <w:r w:rsidRPr="009A66CF">
        <w:rPr>
          <w:rFonts w:ascii="Times New Roman" w:hAnsi="Times New Roman" w:cs="Times New Roman"/>
          <w:sz w:val="24"/>
          <w:szCs w:val="24"/>
          <w:lang w:val="pt-BR"/>
        </w:rPr>
        <w:t xml:space="preserve">HUIZINGA, J. </w:t>
      </w:r>
      <w:r w:rsidRPr="00766358">
        <w:rPr>
          <w:rFonts w:ascii="Times New Roman" w:hAnsi="Times New Roman" w:cs="Times New Roman"/>
          <w:b/>
          <w:bCs/>
          <w:sz w:val="24"/>
          <w:szCs w:val="24"/>
          <w:lang w:val="pt-BR"/>
        </w:rPr>
        <w:t xml:space="preserve">Homo </w:t>
      </w:r>
      <w:proofErr w:type="spellStart"/>
      <w:r w:rsidRPr="00766358">
        <w:rPr>
          <w:rFonts w:ascii="Times New Roman" w:hAnsi="Times New Roman" w:cs="Times New Roman"/>
          <w:b/>
          <w:bCs/>
          <w:sz w:val="24"/>
          <w:szCs w:val="24"/>
          <w:lang w:val="pt-BR"/>
        </w:rPr>
        <w:t>Ludens</w:t>
      </w:r>
      <w:proofErr w:type="spellEnd"/>
      <w:r w:rsidRPr="009A66CF">
        <w:rPr>
          <w:rFonts w:ascii="Times New Roman" w:hAnsi="Times New Roman" w:cs="Times New Roman"/>
          <w:bCs/>
          <w:sz w:val="24"/>
          <w:szCs w:val="24"/>
          <w:lang w:val="pt-BR"/>
        </w:rPr>
        <w:t>. Traduzido por</w:t>
      </w:r>
      <w:r w:rsidRPr="009A66CF">
        <w:rPr>
          <w:rFonts w:ascii="Times New Roman" w:hAnsi="Times New Roman" w:cs="Times New Roman"/>
          <w:sz w:val="24"/>
          <w:szCs w:val="24"/>
          <w:lang w:val="pt-BR"/>
        </w:rPr>
        <w:t xml:space="preserve"> MONTEIRO, João Paulo.</w:t>
      </w:r>
      <w:r w:rsidRPr="009A66CF">
        <w:rPr>
          <w:rFonts w:ascii="Times New Roman" w:hAnsi="Times New Roman" w:cs="Times New Roman"/>
          <w:bCs/>
          <w:sz w:val="24"/>
          <w:szCs w:val="24"/>
          <w:lang w:val="pt-BR"/>
        </w:rPr>
        <w:t xml:space="preserve">  </w:t>
      </w:r>
      <w:r w:rsidRPr="00766358">
        <w:rPr>
          <w:rFonts w:ascii="Times New Roman" w:hAnsi="Times New Roman" w:cs="Times New Roman"/>
          <w:sz w:val="24"/>
          <w:szCs w:val="24"/>
          <w:lang w:val="pt-BR"/>
        </w:rPr>
        <w:t>O jogo como Elemento da cultura</w:t>
      </w:r>
      <w:r w:rsidRPr="009A66CF">
        <w:rPr>
          <w:rFonts w:ascii="Times New Roman" w:hAnsi="Times New Roman" w:cs="Times New Roman"/>
          <w:i/>
          <w:sz w:val="24"/>
          <w:szCs w:val="24"/>
          <w:lang w:val="pt-BR"/>
        </w:rPr>
        <w:t>.</w:t>
      </w:r>
      <w:r w:rsidRPr="009A66CF">
        <w:rPr>
          <w:rFonts w:ascii="Times New Roman" w:hAnsi="Times New Roman" w:cs="Times New Roman"/>
          <w:sz w:val="24"/>
          <w:szCs w:val="24"/>
          <w:lang w:val="pt-BR"/>
        </w:rPr>
        <w:t xml:space="preserve"> </w:t>
      </w:r>
      <w:r w:rsidRPr="00193704">
        <w:rPr>
          <w:rFonts w:ascii="Times New Roman" w:hAnsi="Times New Roman" w:cs="Times New Roman"/>
          <w:sz w:val="24"/>
          <w:szCs w:val="24"/>
          <w:lang w:val="pt-BR"/>
        </w:rPr>
        <w:t>Ed</w:t>
      </w:r>
      <w:r>
        <w:rPr>
          <w:rFonts w:ascii="Times New Roman" w:hAnsi="Times New Roman" w:cs="Times New Roman"/>
          <w:sz w:val="24"/>
          <w:szCs w:val="24"/>
          <w:lang w:val="pt-BR"/>
        </w:rPr>
        <w:t>.</w:t>
      </w:r>
      <w:r w:rsidRPr="00193704">
        <w:rPr>
          <w:rFonts w:ascii="Times New Roman" w:hAnsi="Times New Roman" w:cs="Times New Roman"/>
          <w:sz w:val="24"/>
          <w:szCs w:val="24"/>
          <w:lang w:val="pt-BR"/>
        </w:rPr>
        <w:t xml:space="preserve"> Perspectiva. São Paulo</w:t>
      </w:r>
      <w:r>
        <w:rPr>
          <w:rFonts w:ascii="Times New Roman" w:hAnsi="Times New Roman" w:cs="Times New Roman"/>
          <w:sz w:val="24"/>
          <w:szCs w:val="24"/>
          <w:lang w:val="pt-BR"/>
        </w:rPr>
        <w:t>,</w:t>
      </w:r>
      <w:r w:rsidRPr="00193704">
        <w:rPr>
          <w:rFonts w:ascii="Times New Roman" w:hAnsi="Times New Roman" w:cs="Times New Roman"/>
          <w:sz w:val="24"/>
          <w:szCs w:val="24"/>
          <w:lang w:val="pt-BR"/>
        </w:rPr>
        <w:t xml:space="preserve"> 1971.</w:t>
      </w:r>
    </w:p>
    <w:p w:rsidR="00381339" w:rsidRPr="00DA611E" w:rsidRDefault="00381339" w:rsidP="00DA611E">
      <w:pPr>
        <w:numPr>
          <w:ilvl w:val="0"/>
          <w:numId w:val="13"/>
        </w:numPr>
        <w:spacing w:line="360" w:lineRule="auto"/>
        <w:jc w:val="both"/>
        <w:rPr>
          <w:rFonts w:ascii="Times New Roman" w:hAnsi="Times New Roman" w:cs="Times New Roman"/>
          <w:sz w:val="24"/>
          <w:szCs w:val="24"/>
          <w:lang w:val="pt-PT"/>
        </w:rPr>
      </w:pPr>
      <w:r w:rsidRPr="00DA611E">
        <w:rPr>
          <w:rFonts w:ascii="Times New Roman" w:hAnsi="Times New Roman" w:cs="Times New Roman"/>
          <w:sz w:val="24"/>
          <w:szCs w:val="24"/>
          <w:shd w:val="clear" w:color="auto" w:fill="FFFFFF"/>
          <w:lang w:val="pt-PT"/>
        </w:rPr>
        <w:t xml:space="preserve">KAMII, C. J e De Vries, R. </w:t>
      </w:r>
      <w:r w:rsidRPr="00766358">
        <w:rPr>
          <w:rFonts w:ascii="Times New Roman" w:hAnsi="Times New Roman" w:cs="Times New Roman"/>
          <w:b/>
          <w:sz w:val="24"/>
          <w:szCs w:val="24"/>
          <w:shd w:val="clear" w:color="auto" w:fill="FFFFFF"/>
          <w:lang w:val="pt-PT"/>
        </w:rPr>
        <w:t>Jogos em grupos na educação infantil</w:t>
      </w:r>
      <w:r w:rsidRPr="00DA611E">
        <w:rPr>
          <w:rFonts w:ascii="Times New Roman" w:hAnsi="Times New Roman" w:cs="Times New Roman"/>
          <w:sz w:val="24"/>
          <w:szCs w:val="24"/>
          <w:shd w:val="clear" w:color="auto" w:fill="FFFFFF"/>
          <w:lang w:val="pt-PT"/>
        </w:rPr>
        <w:t xml:space="preserve">. Trad. Maria Célia D. Carrasqueira. </w:t>
      </w:r>
      <w:r w:rsidRPr="00DA611E">
        <w:rPr>
          <w:rFonts w:ascii="Times New Roman" w:hAnsi="Times New Roman" w:cs="Times New Roman"/>
          <w:sz w:val="24"/>
          <w:szCs w:val="24"/>
          <w:shd w:val="clear" w:color="auto" w:fill="FFFFFF"/>
        </w:rPr>
        <w:t xml:space="preserve">São Paulo: </w:t>
      </w:r>
      <w:proofErr w:type="spellStart"/>
      <w:r w:rsidRPr="00DA611E">
        <w:rPr>
          <w:rFonts w:ascii="Times New Roman" w:hAnsi="Times New Roman" w:cs="Times New Roman"/>
          <w:sz w:val="24"/>
          <w:szCs w:val="24"/>
          <w:shd w:val="clear" w:color="auto" w:fill="FFFFFF"/>
        </w:rPr>
        <w:t>Trajetória</w:t>
      </w:r>
      <w:proofErr w:type="spellEnd"/>
      <w:r w:rsidRPr="00DA611E">
        <w:rPr>
          <w:rFonts w:ascii="Times New Roman" w:hAnsi="Times New Roman" w:cs="Times New Roman"/>
          <w:sz w:val="24"/>
          <w:szCs w:val="24"/>
          <w:shd w:val="clear" w:color="auto" w:fill="FFFFFF"/>
        </w:rPr>
        <w:t xml:space="preserve"> cultural, 1990.</w:t>
      </w:r>
    </w:p>
    <w:p w:rsidR="00381339" w:rsidRPr="00DA611E" w:rsidRDefault="00381339" w:rsidP="00DA611E">
      <w:pPr>
        <w:numPr>
          <w:ilvl w:val="0"/>
          <w:numId w:val="13"/>
        </w:num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BR"/>
        </w:rPr>
        <w:t>KISHIMOTO, T. M.</w:t>
      </w:r>
      <w:r w:rsidRPr="009A66CF">
        <w:rPr>
          <w:rFonts w:ascii="Times New Roman" w:hAnsi="Times New Roman" w:cs="Times New Roman"/>
          <w:sz w:val="24"/>
          <w:szCs w:val="24"/>
          <w:lang w:val="pt-BR"/>
        </w:rPr>
        <w:t xml:space="preserve"> BOM TEMPO, </w:t>
      </w:r>
      <w:proofErr w:type="spellStart"/>
      <w:r w:rsidRPr="009A66CF">
        <w:rPr>
          <w:rFonts w:ascii="Times New Roman" w:hAnsi="Times New Roman" w:cs="Times New Roman"/>
          <w:sz w:val="24"/>
          <w:szCs w:val="24"/>
          <w:lang w:val="pt-BR"/>
        </w:rPr>
        <w:t>Edda</w:t>
      </w:r>
      <w:proofErr w:type="spellEnd"/>
      <w:r w:rsidRPr="009A66CF">
        <w:rPr>
          <w:rFonts w:ascii="Times New Roman" w:hAnsi="Times New Roman" w:cs="Times New Roman"/>
          <w:sz w:val="24"/>
          <w:szCs w:val="24"/>
          <w:lang w:val="pt-BR"/>
        </w:rPr>
        <w:t xml:space="preserve">. </w:t>
      </w:r>
      <w:r w:rsidRPr="00766358">
        <w:rPr>
          <w:rFonts w:ascii="Times New Roman" w:hAnsi="Times New Roman" w:cs="Times New Roman"/>
          <w:b/>
          <w:bCs/>
          <w:sz w:val="24"/>
          <w:szCs w:val="24"/>
          <w:lang w:val="pt-BR"/>
        </w:rPr>
        <w:t>Jogo, Brinquedo, Brincadeira e Educação</w:t>
      </w:r>
      <w:r w:rsidRPr="00DA611E">
        <w:rPr>
          <w:rFonts w:ascii="Times New Roman" w:hAnsi="Times New Roman" w:cs="Times New Roman"/>
          <w:sz w:val="24"/>
          <w:szCs w:val="24"/>
          <w:lang w:val="pt-BR"/>
        </w:rPr>
        <w:t xml:space="preserve">.  </w:t>
      </w:r>
      <w:r w:rsidRPr="00DA611E">
        <w:rPr>
          <w:rFonts w:ascii="Times New Roman" w:hAnsi="Times New Roman" w:cs="Times New Roman"/>
          <w:sz w:val="24"/>
          <w:szCs w:val="24"/>
          <w:lang w:val="pt-PT"/>
        </w:rPr>
        <w:t>5ª Ed, Cortez, São Paulo, 2001.</w:t>
      </w:r>
    </w:p>
    <w:p w:rsidR="00381339" w:rsidRPr="00DA611E" w:rsidRDefault="00381339" w:rsidP="00DA611E">
      <w:pPr>
        <w:numPr>
          <w:ilvl w:val="0"/>
          <w:numId w:val="13"/>
        </w:numPr>
        <w:spacing w:line="360" w:lineRule="auto"/>
        <w:jc w:val="both"/>
        <w:rPr>
          <w:rFonts w:ascii="Times New Roman" w:hAnsi="Times New Roman" w:cs="Times New Roman"/>
          <w:sz w:val="24"/>
          <w:szCs w:val="24"/>
          <w:lang w:val="pt-PT"/>
        </w:rPr>
      </w:pPr>
      <w:r w:rsidRPr="00DA611E">
        <w:rPr>
          <w:rFonts w:ascii="Times New Roman" w:hAnsi="Times New Roman" w:cs="Times New Roman"/>
          <w:sz w:val="24"/>
          <w:szCs w:val="24"/>
          <w:shd w:val="clear" w:color="auto" w:fill="FFFFFF"/>
          <w:lang w:val="pt-PT"/>
        </w:rPr>
        <w:t xml:space="preserve">MACEDO, L. </w:t>
      </w:r>
      <w:r w:rsidRPr="00766358">
        <w:rPr>
          <w:rFonts w:ascii="Times New Roman" w:hAnsi="Times New Roman" w:cs="Times New Roman"/>
          <w:b/>
          <w:sz w:val="24"/>
          <w:szCs w:val="24"/>
          <w:shd w:val="clear" w:color="auto" w:fill="FFFFFF"/>
          <w:lang w:val="pt-PT"/>
        </w:rPr>
        <w:t>Os jogos e sua importância na escola</w:t>
      </w:r>
      <w:r w:rsidRPr="00DA611E">
        <w:rPr>
          <w:rFonts w:ascii="Times New Roman" w:hAnsi="Times New Roman" w:cs="Times New Roman"/>
          <w:sz w:val="24"/>
          <w:szCs w:val="24"/>
          <w:shd w:val="clear" w:color="auto" w:fill="FFFFFF"/>
          <w:lang w:val="pt-PT"/>
        </w:rPr>
        <w:t xml:space="preserve">. </w:t>
      </w:r>
      <w:r w:rsidRPr="008040CF">
        <w:rPr>
          <w:rFonts w:ascii="Times New Roman" w:hAnsi="Times New Roman" w:cs="Times New Roman"/>
          <w:sz w:val="24"/>
          <w:szCs w:val="24"/>
          <w:shd w:val="clear" w:color="auto" w:fill="FFFFFF"/>
          <w:lang w:val="pt-PT"/>
        </w:rPr>
        <w:t>Cadernos de pesquisa, 1995.</w:t>
      </w:r>
    </w:p>
    <w:p w:rsidR="00381339" w:rsidRPr="00DA611E" w:rsidRDefault="00381339" w:rsidP="00DA611E">
      <w:pPr>
        <w:numPr>
          <w:ilvl w:val="0"/>
          <w:numId w:val="13"/>
        </w:numPr>
        <w:spacing w:line="360" w:lineRule="auto"/>
        <w:jc w:val="both"/>
        <w:rPr>
          <w:rFonts w:ascii="Times New Roman" w:hAnsi="Times New Roman" w:cs="Times New Roman"/>
          <w:sz w:val="24"/>
          <w:szCs w:val="24"/>
          <w:lang w:val="pt-PT"/>
        </w:rPr>
      </w:pPr>
      <w:r w:rsidRPr="00DA611E">
        <w:rPr>
          <w:rFonts w:ascii="Times New Roman" w:hAnsi="Times New Roman" w:cs="Times New Roman"/>
          <w:sz w:val="24"/>
          <w:szCs w:val="24"/>
          <w:lang w:val="pt-BR"/>
        </w:rPr>
        <w:t xml:space="preserve">PIAGET, J. </w:t>
      </w:r>
      <w:r w:rsidRPr="00766358">
        <w:rPr>
          <w:rFonts w:ascii="Times New Roman" w:hAnsi="Times New Roman" w:cs="Times New Roman"/>
          <w:b/>
          <w:bCs/>
          <w:sz w:val="24"/>
          <w:szCs w:val="24"/>
          <w:lang w:val="pt-BR"/>
        </w:rPr>
        <w:t>A Formação do Símbolo na Criança</w:t>
      </w:r>
      <w:r w:rsidRPr="00DA611E">
        <w:rPr>
          <w:rFonts w:ascii="Times New Roman" w:hAnsi="Times New Roman" w:cs="Times New Roman"/>
          <w:sz w:val="24"/>
          <w:szCs w:val="24"/>
          <w:lang w:val="pt-BR"/>
        </w:rPr>
        <w:t xml:space="preserve">. </w:t>
      </w:r>
      <w:r>
        <w:rPr>
          <w:rFonts w:ascii="Times New Roman" w:hAnsi="Times New Roman" w:cs="Times New Roman"/>
          <w:sz w:val="24"/>
          <w:szCs w:val="24"/>
          <w:lang w:val="pt-PT"/>
        </w:rPr>
        <w:t>Zarar. Rio de Janeiro,</w:t>
      </w:r>
      <w:r w:rsidRPr="00DA611E">
        <w:rPr>
          <w:rFonts w:ascii="Times New Roman" w:hAnsi="Times New Roman" w:cs="Times New Roman"/>
          <w:sz w:val="24"/>
          <w:szCs w:val="24"/>
          <w:lang w:val="pt-PT"/>
        </w:rPr>
        <w:t xml:space="preserve"> 1978.</w:t>
      </w:r>
    </w:p>
    <w:p w:rsidR="00381339" w:rsidRPr="00DA611E" w:rsidRDefault="00381339" w:rsidP="00DA611E">
      <w:pPr>
        <w:numPr>
          <w:ilvl w:val="0"/>
          <w:numId w:val="13"/>
        </w:numPr>
        <w:spacing w:line="360" w:lineRule="auto"/>
        <w:jc w:val="both"/>
        <w:rPr>
          <w:rFonts w:ascii="Times New Roman" w:hAnsi="Times New Roman" w:cs="Times New Roman"/>
          <w:sz w:val="24"/>
          <w:szCs w:val="24"/>
          <w:lang w:val="pt-PT"/>
        </w:rPr>
      </w:pPr>
      <w:r w:rsidRPr="00DA611E">
        <w:rPr>
          <w:rFonts w:ascii="Times New Roman" w:hAnsi="Times New Roman" w:cs="Times New Roman"/>
          <w:sz w:val="24"/>
          <w:szCs w:val="24"/>
          <w:shd w:val="clear" w:color="auto" w:fill="FFFFFF"/>
        </w:rPr>
        <w:t xml:space="preserve">SCHWARTZ, S. </w:t>
      </w:r>
      <w:r w:rsidRPr="00766358">
        <w:rPr>
          <w:rFonts w:ascii="Times New Roman" w:hAnsi="Times New Roman" w:cs="Times New Roman"/>
          <w:b/>
          <w:sz w:val="24"/>
          <w:szCs w:val="24"/>
          <w:shd w:val="clear" w:color="auto" w:fill="FFFFFF"/>
        </w:rPr>
        <w:t>Value priorities and behavior: Applying a theory of integrated value systems</w:t>
      </w:r>
      <w:r w:rsidRPr="00DA611E">
        <w:rPr>
          <w:rFonts w:ascii="Times New Roman" w:hAnsi="Times New Roman" w:cs="Times New Roman"/>
          <w:sz w:val="24"/>
          <w:szCs w:val="24"/>
          <w:shd w:val="clear" w:color="auto" w:fill="FFFFFF"/>
        </w:rPr>
        <w:t xml:space="preserve">. In C. Seligman, J. M. Olson, &amp; M. P. </w:t>
      </w:r>
      <w:proofErr w:type="spellStart"/>
      <w:r w:rsidRPr="00DA611E">
        <w:rPr>
          <w:rFonts w:ascii="Times New Roman" w:hAnsi="Times New Roman" w:cs="Times New Roman"/>
          <w:sz w:val="24"/>
          <w:szCs w:val="24"/>
          <w:shd w:val="clear" w:color="auto" w:fill="FFFFFF"/>
        </w:rPr>
        <w:t>Zanna</w:t>
      </w:r>
      <w:proofErr w:type="spellEnd"/>
      <w:r w:rsidRPr="00DA611E">
        <w:rPr>
          <w:rFonts w:ascii="Times New Roman" w:hAnsi="Times New Roman" w:cs="Times New Roman"/>
          <w:sz w:val="24"/>
          <w:szCs w:val="24"/>
          <w:shd w:val="clear" w:color="auto" w:fill="FFFFFF"/>
        </w:rPr>
        <w:t xml:space="preserve"> (Eds.), </w:t>
      </w:r>
      <w:r w:rsidRPr="00766358">
        <w:rPr>
          <w:rStyle w:val="nfase"/>
          <w:rFonts w:ascii="Times New Roman" w:hAnsi="Times New Roman" w:cs="Times New Roman"/>
          <w:i w:val="0"/>
          <w:sz w:val="24"/>
          <w:szCs w:val="24"/>
          <w:shd w:val="clear" w:color="auto" w:fill="FFFFFF"/>
        </w:rPr>
        <w:t>The psychology of values: The Ontario symposium</w:t>
      </w:r>
      <w:r w:rsidRPr="00DA611E">
        <w:rPr>
          <w:rStyle w:val="nfase"/>
          <w:rFonts w:ascii="Times New Roman" w:hAnsi="Times New Roman" w:cs="Times New Roman"/>
          <w:sz w:val="24"/>
          <w:szCs w:val="24"/>
          <w:shd w:val="clear" w:color="auto" w:fill="FFFFFF"/>
        </w:rPr>
        <w:t>, </w:t>
      </w:r>
      <w:r w:rsidRPr="00DA611E">
        <w:rPr>
          <w:rFonts w:ascii="Times New Roman" w:hAnsi="Times New Roman" w:cs="Times New Roman"/>
          <w:sz w:val="24"/>
          <w:szCs w:val="24"/>
          <w:shd w:val="clear" w:color="auto" w:fill="FFFFFF"/>
        </w:rPr>
        <w:t>Vol. 8, pp. 1–24). Lawrence Erlbaum Associates, Inc.</w:t>
      </w:r>
      <w:r>
        <w:rPr>
          <w:rFonts w:ascii="Times New Roman" w:hAnsi="Times New Roman" w:cs="Times New Roman"/>
          <w:sz w:val="24"/>
          <w:szCs w:val="24"/>
          <w:shd w:val="clear" w:color="auto" w:fill="FFFFFF"/>
        </w:rPr>
        <w:t xml:space="preserve"> 1996</w:t>
      </w:r>
      <w:r w:rsidRPr="00DA611E">
        <w:rPr>
          <w:rFonts w:ascii="Times New Roman" w:hAnsi="Times New Roman" w:cs="Times New Roman"/>
          <w:sz w:val="24"/>
          <w:szCs w:val="24"/>
          <w:shd w:val="clear" w:color="auto" w:fill="FFFFFF"/>
        </w:rPr>
        <w:t>.</w:t>
      </w:r>
      <w:bookmarkStart w:id="10" w:name="_GoBack"/>
      <w:bookmarkEnd w:id="10"/>
    </w:p>
    <w:sectPr w:rsidR="00381339" w:rsidRPr="00DA611E" w:rsidSect="00A02FF0">
      <w:headerReference w:type="default" r:id="rId56"/>
      <w:pgSz w:w="11909" w:h="16834" w:code="9"/>
      <w:pgMar w:top="1699" w:right="1138" w:bottom="1138"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C4F" w:rsidRDefault="00F60C4F" w:rsidP="00E27A1D">
      <w:pPr>
        <w:spacing w:after="0" w:line="240" w:lineRule="auto"/>
      </w:pPr>
      <w:r>
        <w:separator/>
      </w:r>
    </w:p>
  </w:endnote>
  <w:endnote w:type="continuationSeparator" w:id="0">
    <w:p w:rsidR="00F60C4F" w:rsidRDefault="00F60C4F" w:rsidP="00E27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C4F" w:rsidRDefault="00F60C4F" w:rsidP="00E27A1D">
      <w:pPr>
        <w:spacing w:after="0" w:line="240" w:lineRule="auto"/>
      </w:pPr>
      <w:r>
        <w:separator/>
      </w:r>
    </w:p>
  </w:footnote>
  <w:footnote w:type="continuationSeparator" w:id="0">
    <w:p w:rsidR="00F60C4F" w:rsidRDefault="00F60C4F" w:rsidP="00E27A1D">
      <w:pPr>
        <w:spacing w:after="0" w:line="240" w:lineRule="auto"/>
      </w:pPr>
      <w:r>
        <w:continuationSeparator/>
      </w:r>
    </w:p>
  </w:footnote>
  <w:footnote w:id="1">
    <w:p w:rsidR="0040721C" w:rsidRPr="005A7408" w:rsidRDefault="0040721C" w:rsidP="005A7408">
      <w:pPr>
        <w:pStyle w:val="Textodenotaderodap"/>
        <w:jc w:val="both"/>
        <w:rPr>
          <w:rFonts w:ascii="Times New Roman" w:hAnsi="Times New Roman" w:cs="Times New Roman"/>
          <w:lang w:val="pt-PT"/>
        </w:rPr>
      </w:pPr>
      <w:r w:rsidRPr="005A7408">
        <w:rPr>
          <w:rStyle w:val="Refdenotaderodap"/>
          <w:rFonts w:ascii="Times New Roman" w:hAnsi="Times New Roman" w:cs="Times New Roman"/>
        </w:rPr>
        <w:footnoteRef/>
      </w:r>
      <w:r w:rsidRPr="005A7408">
        <w:rPr>
          <w:rFonts w:ascii="Times New Roman" w:hAnsi="Times New Roman" w:cs="Times New Roman"/>
          <w:lang w:val="pt-PT"/>
        </w:rPr>
        <w:t xml:space="preserve"> Doutor em Humanidades - Universidade Católica de Moçambique em agregação com a Pontifícia Universidade Católica do Paraná – Brasil; Mestre em Gestão e Administração Educacional – Universidade Católica de Moçambique; Bacharel e Licenciado em Ensino de Matemática – Universidade Pedagógica de Moçambique.</w:t>
      </w:r>
    </w:p>
  </w:footnote>
  <w:footnote w:id="2">
    <w:p w:rsidR="0040721C" w:rsidRPr="00026084" w:rsidRDefault="0040721C">
      <w:pPr>
        <w:pStyle w:val="Textodenotaderodap"/>
        <w:rPr>
          <w:lang w:val="pt-BR"/>
        </w:rPr>
      </w:pPr>
      <w:r w:rsidRPr="00026084">
        <w:rPr>
          <w:rStyle w:val="Refdenotaderodap"/>
          <w:rFonts w:ascii="Times New Roman" w:hAnsi="Times New Roman" w:cs="Times New Roman"/>
        </w:rPr>
        <w:footnoteRef/>
      </w:r>
      <w:r w:rsidRPr="00026084">
        <w:rPr>
          <w:rFonts w:ascii="Times New Roman" w:hAnsi="Times New Roman" w:cs="Times New Roman"/>
          <w:lang w:val="pt-BR"/>
        </w:rPr>
        <w:t xml:space="preserve"> </w:t>
      </w:r>
      <w:r w:rsidRPr="00583A10">
        <w:rPr>
          <w:rFonts w:ascii="Times New Roman" w:hAnsi="Times New Roman" w:cs="Times New Roman"/>
          <w:b/>
          <w:lang w:val="pt-BR"/>
        </w:rPr>
        <w:t>Triângulo didáctico</w:t>
      </w:r>
      <w:r w:rsidRPr="00583A10">
        <w:rPr>
          <w:rFonts w:ascii="Times New Roman" w:hAnsi="Times New Roman" w:cs="Times New Roman"/>
          <w:lang w:val="pt-BR"/>
        </w:rPr>
        <w:t xml:space="preserve"> – tem </w:t>
      </w:r>
      <w:r>
        <w:rPr>
          <w:rFonts w:ascii="Times New Roman" w:hAnsi="Times New Roman" w:cs="Times New Roman"/>
          <w:lang w:val="pt-BR"/>
        </w:rPr>
        <w:t>nos seus vértices distintos o aluno, os conteúdos e o professor, c</w:t>
      </w:r>
      <w:r w:rsidRPr="00583A10">
        <w:rPr>
          <w:rFonts w:ascii="Times New Roman" w:hAnsi="Times New Roman" w:cs="Times New Roman"/>
          <w:lang w:val="pt-BR"/>
        </w:rPr>
        <w:t>o</w:t>
      </w:r>
      <w:r>
        <w:rPr>
          <w:rFonts w:ascii="Times New Roman" w:hAnsi="Times New Roman" w:cs="Times New Roman"/>
          <w:lang w:val="pt-BR"/>
        </w:rPr>
        <w:t>m o</w:t>
      </w:r>
      <w:r w:rsidRPr="00583A10">
        <w:rPr>
          <w:rFonts w:ascii="Times New Roman" w:hAnsi="Times New Roman" w:cs="Times New Roman"/>
          <w:lang w:val="pt-BR"/>
        </w:rPr>
        <w:t xml:space="preserve"> objectivo de f</w:t>
      </w:r>
      <w:r w:rsidRPr="00026084">
        <w:rPr>
          <w:rFonts w:ascii="Times New Roman" w:hAnsi="Times New Roman" w:cs="Times New Roman"/>
          <w:lang w:val="pt-BR"/>
        </w:rPr>
        <w:t>azer</w:t>
      </w:r>
      <w:r>
        <w:rPr>
          <w:rFonts w:ascii="Times New Roman" w:hAnsi="Times New Roman" w:cs="Times New Roman"/>
          <w:lang w:val="pt-BR"/>
        </w:rPr>
        <w:t xml:space="preserve"> </w:t>
      </w:r>
      <w:r w:rsidRPr="00026084">
        <w:rPr>
          <w:rFonts w:ascii="Times New Roman" w:hAnsi="Times New Roman" w:cs="Times New Roman"/>
          <w:lang w:val="pt-BR"/>
        </w:rPr>
        <w:t>com que o aluno chegue cada vez mais perto do conteúdo</w:t>
      </w:r>
      <w:r>
        <w:rPr>
          <w:lang w:val="pt-B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208"/>
      <w:docPartObj>
        <w:docPartGallery w:val="Page Numbers (Top of Page)"/>
        <w:docPartUnique/>
      </w:docPartObj>
    </w:sdtPr>
    <w:sdtEndPr>
      <w:rPr>
        <w:rFonts w:ascii="Times New Roman" w:hAnsi="Times New Roman" w:cs="Times New Roman"/>
        <w:sz w:val="24"/>
        <w:szCs w:val="24"/>
      </w:rPr>
    </w:sdtEndPr>
    <w:sdtContent>
      <w:p w:rsidR="0040721C" w:rsidRPr="006972A5" w:rsidRDefault="0040721C" w:rsidP="006972A5">
        <w:pPr>
          <w:pStyle w:val="Cabealho"/>
          <w:jc w:val="right"/>
          <w:rPr>
            <w:rFonts w:ascii="Times New Roman" w:hAnsi="Times New Roman" w:cs="Times New Roman"/>
            <w:sz w:val="24"/>
            <w:szCs w:val="24"/>
          </w:rPr>
        </w:pPr>
        <w:r w:rsidRPr="006972A5">
          <w:rPr>
            <w:rFonts w:ascii="Times New Roman" w:hAnsi="Times New Roman" w:cs="Times New Roman"/>
            <w:sz w:val="24"/>
            <w:szCs w:val="24"/>
          </w:rPr>
          <w:fldChar w:fldCharType="begin"/>
        </w:r>
        <w:r w:rsidRPr="006972A5">
          <w:rPr>
            <w:rFonts w:ascii="Times New Roman" w:hAnsi="Times New Roman" w:cs="Times New Roman"/>
            <w:sz w:val="24"/>
            <w:szCs w:val="24"/>
          </w:rPr>
          <w:instrText xml:space="preserve"> PAGE   \* MERGEFORMAT </w:instrText>
        </w:r>
        <w:r w:rsidRPr="006972A5">
          <w:rPr>
            <w:rFonts w:ascii="Times New Roman" w:hAnsi="Times New Roman" w:cs="Times New Roman"/>
            <w:sz w:val="24"/>
            <w:szCs w:val="24"/>
          </w:rPr>
          <w:fldChar w:fldCharType="separate"/>
        </w:r>
        <w:r w:rsidR="00381339">
          <w:rPr>
            <w:rFonts w:ascii="Times New Roman" w:hAnsi="Times New Roman" w:cs="Times New Roman"/>
            <w:noProof/>
            <w:sz w:val="24"/>
            <w:szCs w:val="24"/>
          </w:rPr>
          <w:t>2</w:t>
        </w:r>
        <w:r w:rsidRPr="006972A5">
          <w:rPr>
            <w:rFonts w:ascii="Times New Roman" w:hAnsi="Times New Roman" w:cs="Times New Roman"/>
            <w:sz w:val="24"/>
            <w:szCs w:val="24"/>
          </w:rPr>
          <w:fldChar w:fldCharType="end"/>
        </w:r>
      </w:p>
    </w:sdtContent>
  </w:sdt>
  <w:p w:rsidR="0040721C" w:rsidRDefault="0040721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C6383"/>
    <w:multiLevelType w:val="hybridMultilevel"/>
    <w:tmpl w:val="D728CB2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0239A"/>
    <w:multiLevelType w:val="multilevel"/>
    <w:tmpl w:val="604242E2"/>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13D637A5"/>
    <w:multiLevelType w:val="hybridMultilevel"/>
    <w:tmpl w:val="260C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96861"/>
    <w:multiLevelType w:val="hybridMultilevel"/>
    <w:tmpl w:val="0C3C96B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C91127B"/>
    <w:multiLevelType w:val="hybridMultilevel"/>
    <w:tmpl w:val="2D9036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061C3"/>
    <w:multiLevelType w:val="hybridMultilevel"/>
    <w:tmpl w:val="EC982D2A"/>
    <w:lvl w:ilvl="0" w:tplc="9D7C0E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0F53DD"/>
    <w:multiLevelType w:val="hybridMultilevel"/>
    <w:tmpl w:val="2AD6BE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12CDF"/>
    <w:multiLevelType w:val="hybridMultilevel"/>
    <w:tmpl w:val="FC4ED4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309D3"/>
    <w:multiLevelType w:val="hybridMultilevel"/>
    <w:tmpl w:val="E2D82C98"/>
    <w:lvl w:ilvl="0" w:tplc="40F43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AD6E5E"/>
    <w:multiLevelType w:val="hybridMultilevel"/>
    <w:tmpl w:val="F3268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853B3"/>
    <w:multiLevelType w:val="hybridMultilevel"/>
    <w:tmpl w:val="B1827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36D31"/>
    <w:multiLevelType w:val="hybridMultilevel"/>
    <w:tmpl w:val="DB8406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A2F3D"/>
    <w:multiLevelType w:val="hybridMultilevel"/>
    <w:tmpl w:val="7E90CA1E"/>
    <w:lvl w:ilvl="0" w:tplc="0409000B">
      <w:start w:val="1"/>
      <w:numFmt w:val="bullet"/>
      <w:lvlText w:val=""/>
      <w:lvlJc w:val="left"/>
      <w:pPr>
        <w:tabs>
          <w:tab w:val="num" w:pos="810"/>
        </w:tabs>
        <w:ind w:left="810" w:hanging="360"/>
      </w:pPr>
      <w:rPr>
        <w:rFonts w:ascii="Wingdings" w:hAnsi="Wingdings" w:hint="default"/>
      </w:rPr>
    </w:lvl>
    <w:lvl w:ilvl="1" w:tplc="04160003" w:tentative="1">
      <w:start w:val="1"/>
      <w:numFmt w:val="bullet"/>
      <w:lvlText w:val="o"/>
      <w:lvlJc w:val="left"/>
      <w:pPr>
        <w:tabs>
          <w:tab w:val="num" w:pos="1530"/>
        </w:tabs>
        <w:ind w:left="1530" w:hanging="360"/>
      </w:pPr>
      <w:rPr>
        <w:rFonts w:ascii="Courier New" w:hAnsi="Courier New" w:cs="Courier New" w:hint="default"/>
      </w:rPr>
    </w:lvl>
    <w:lvl w:ilvl="2" w:tplc="04160005" w:tentative="1">
      <w:start w:val="1"/>
      <w:numFmt w:val="bullet"/>
      <w:lvlText w:val=""/>
      <w:lvlJc w:val="left"/>
      <w:pPr>
        <w:tabs>
          <w:tab w:val="num" w:pos="2250"/>
        </w:tabs>
        <w:ind w:left="2250" w:hanging="360"/>
      </w:pPr>
      <w:rPr>
        <w:rFonts w:ascii="Wingdings" w:hAnsi="Wingdings" w:hint="default"/>
      </w:rPr>
    </w:lvl>
    <w:lvl w:ilvl="3" w:tplc="04160001" w:tentative="1">
      <w:start w:val="1"/>
      <w:numFmt w:val="bullet"/>
      <w:lvlText w:val=""/>
      <w:lvlJc w:val="left"/>
      <w:pPr>
        <w:tabs>
          <w:tab w:val="num" w:pos="2970"/>
        </w:tabs>
        <w:ind w:left="2970" w:hanging="360"/>
      </w:pPr>
      <w:rPr>
        <w:rFonts w:ascii="Symbol" w:hAnsi="Symbol" w:hint="default"/>
      </w:rPr>
    </w:lvl>
    <w:lvl w:ilvl="4" w:tplc="04160003" w:tentative="1">
      <w:start w:val="1"/>
      <w:numFmt w:val="bullet"/>
      <w:lvlText w:val="o"/>
      <w:lvlJc w:val="left"/>
      <w:pPr>
        <w:tabs>
          <w:tab w:val="num" w:pos="3690"/>
        </w:tabs>
        <w:ind w:left="3690" w:hanging="360"/>
      </w:pPr>
      <w:rPr>
        <w:rFonts w:ascii="Courier New" w:hAnsi="Courier New" w:cs="Courier New" w:hint="default"/>
      </w:rPr>
    </w:lvl>
    <w:lvl w:ilvl="5" w:tplc="04160005" w:tentative="1">
      <w:start w:val="1"/>
      <w:numFmt w:val="bullet"/>
      <w:lvlText w:val=""/>
      <w:lvlJc w:val="left"/>
      <w:pPr>
        <w:tabs>
          <w:tab w:val="num" w:pos="4410"/>
        </w:tabs>
        <w:ind w:left="4410" w:hanging="360"/>
      </w:pPr>
      <w:rPr>
        <w:rFonts w:ascii="Wingdings" w:hAnsi="Wingdings" w:hint="default"/>
      </w:rPr>
    </w:lvl>
    <w:lvl w:ilvl="6" w:tplc="04160001" w:tentative="1">
      <w:start w:val="1"/>
      <w:numFmt w:val="bullet"/>
      <w:lvlText w:val=""/>
      <w:lvlJc w:val="left"/>
      <w:pPr>
        <w:tabs>
          <w:tab w:val="num" w:pos="5130"/>
        </w:tabs>
        <w:ind w:left="5130" w:hanging="360"/>
      </w:pPr>
      <w:rPr>
        <w:rFonts w:ascii="Symbol" w:hAnsi="Symbol" w:hint="default"/>
      </w:rPr>
    </w:lvl>
    <w:lvl w:ilvl="7" w:tplc="04160003" w:tentative="1">
      <w:start w:val="1"/>
      <w:numFmt w:val="bullet"/>
      <w:lvlText w:val="o"/>
      <w:lvlJc w:val="left"/>
      <w:pPr>
        <w:tabs>
          <w:tab w:val="num" w:pos="5850"/>
        </w:tabs>
        <w:ind w:left="5850" w:hanging="360"/>
      </w:pPr>
      <w:rPr>
        <w:rFonts w:ascii="Courier New" w:hAnsi="Courier New" w:cs="Courier New" w:hint="default"/>
      </w:rPr>
    </w:lvl>
    <w:lvl w:ilvl="8" w:tplc="04160005" w:tentative="1">
      <w:start w:val="1"/>
      <w:numFmt w:val="bullet"/>
      <w:lvlText w:val=""/>
      <w:lvlJc w:val="left"/>
      <w:pPr>
        <w:tabs>
          <w:tab w:val="num" w:pos="6570"/>
        </w:tabs>
        <w:ind w:left="6570" w:hanging="360"/>
      </w:pPr>
      <w:rPr>
        <w:rFonts w:ascii="Wingdings" w:hAnsi="Wingdings" w:hint="default"/>
      </w:rPr>
    </w:lvl>
  </w:abstractNum>
  <w:abstractNum w:abstractNumId="13" w15:restartNumberingAfterBreak="0">
    <w:nsid w:val="3D5E0DCF"/>
    <w:multiLevelType w:val="hybridMultilevel"/>
    <w:tmpl w:val="5A90A1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526DA6"/>
    <w:multiLevelType w:val="hybridMultilevel"/>
    <w:tmpl w:val="1C6CC2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F7637"/>
    <w:multiLevelType w:val="multilevel"/>
    <w:tmpl w:val="505A0D82"/>
    <w:lvl w:ilvl="0">
      <w:start w:val="1"/>
      <w:numFmt w:val="decimal"/>
      <w:lvlText w:val="%1."/>
      <w:lvlJc w:val="left"/>
      <w:pPr>
        <w:ind w:left="1377" w:hanging="810"/>
      </w:pPr>
      <w:rPr>
        <w:rFonts w:hint="default"/>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485F2C4B"/>
    <w:multiLevelType w:val="hybridMultilevel"/>
    <w:tmpl w:val="7DD6FD4E"/>
    <w:lvl w:ilvl="0" w:tplc="978ECF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8A22966"/>
    <w:multiLevelType w:val="hybridMultilevel"/>
    <w:tmpl w:val="C49E83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5E111E"/>
    <w:multiLevelType w:val="hybridMultilevel"/>
    <w:tmpl w:val="7EF276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7D5E05"/>
    <w:multiLevelType w:val="hybridMultilevel"/>
    <w:tmpl w:val="61C6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602A00"/>
    <w:multiLevelType w:val="hybridMultilevel"/>
    <w:tmpl w:val="EB04A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706EE4"/>
    <w:multiLevelType w:val="hybridMultilevel"/>
    <w:tmpl w:val="0D5A7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972343"/>
    <w:multiLevelType w:val="hybridMultilevel"/>
    <w:tmpl w:val="AFD613C2"/>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630B79DF"/>
    <w:multiLevelType w:val="hybridMultilevel"/>
    <w:tmpl w:val="A282E3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CA0BA8"/>
    <w:multiLevelType w:val="hybridMultilevel"/>
    <w:tmpl w:val="8C065C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8675F7"/>
    <w:multiLevelType w:val="hybridMultilevel"/>
    <w:tmpl w:val="A16C1D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D16F45"/>
    <w:multiLevelType w:val="hybridMultilevel"/>
    <w:tmpl w:val="341A3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BB4E13"/>
    <w:multiLevelType w:val="hybridMultilevel"/>
    <w:tmpl w:val="34400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A7662A"/>
    <w:multiLevelType w:val="multilevel"/>
    <w:tmpl w:val="3E7810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FC2972"/>
    <w:multiLevelType w:val="multilevel"/>
    <w:tmpl w:val="6EF422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4"/>
  </w:num>
  <w:num w:numId="3">
    <w:abstractNumId w:val="11"/>
  </w:num>
  <w:num w:numId="4">
    <w:abstractNumId w:val="25"/>
  </w:num>
  <w:num w:numId="5">
    <w:abstractNumId w:val="10"/>
  </w:num>
  <w:num w:numId="6">
    <w:abstractNumId w:val="21"/>
  </w:num>
  <w:num w:numId="7">
    <w:abstractNumId w:val="13"/>
  </w:num>
  <w:num w:numId="8">
    <w:abstractNumId w:val="18"/>
  </w:num>
  <w:num w:numId="9">
    <w:abstractNumId w:val="12"/>
  </w:num>
  <w:num w:numId="10">
    <w:abstractNumId w:val="24"/>
  </w:num>
  <w:num w:numId="11">
    <w:abstractNumId w:val="9"/>
  </w:num>
  <w:num w:numId="12">
    <w:abstractNumId w:val="2"/>
  </w:num>
  <w:num w:numId="13">
    <w:abstractNumId w:val="26"/>
  </w:num>
  <w:num w:numId="14">
    <w:abstractNumId w:val="7"/>
  </w:num>
  <w:num w:numId="15">
    <w:abstractNumId w:val="22"/>
  </w:num>
  <w:num w:numId="16">
    <w:abstractNumId w:val="3"/>
  </w:num>
  <w:num w:numId="17">
    <w:abstractNumId w:val="23"/>
  </w:num>
  <w:num w:numId="18">
    <w:abstractNumId w:val="6"/>
  </w:num>
  <w:num w:numId="19">
    <w:abstractNumId w:val="5"/>
  </w:num>
  <w:num w:numId="20">
    <w:abstractNumId w:val="4"/>
  </w:num>
  <w:num w:numId="21">
    <w:abstractNumId w:val="1"/>
  </w:num>
  <w:num w:numId="22">
    <w:abstractNumId w:val="15"/>
  </w:num>
  <w:num w:numId="23">
    <w:abstractNumId w:val="0"/>
  </w:num>
  <w:num w:numId="24">
    <w:abstractNumId w:val="27"/>
  </w:num>
  <w:num w:numId="25">
    <w:abstractNumId w:val="8"/>
  </w:num>
  <w:num w:numId="26">
    <w:abstractNumId w:val="16"/>
  </w:num>
  <w:num w:numId="27">
    <w:abstractNumId w:val="29"/>
  </w:num>
  <w:num w:numId="28">
    <w:abstractNumId w:val="28"/>
  </w:num>
  <w:num w:numId="29">
    <w:abstractNumId w:val="19"/>
  </w:num>
  <w:num w:numId="30">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0FC"/>
    <w:rsid w:val="00001AFE"/>
    <w:rsid w:val="00007447"/>
    <w:rsid w:val="0001525C"/>
    <w:rsid w:val="0001740C"/>
    <w:rsid w:val="00020DCE"/>
    <w:rsid w:val="00020F7D"/>
    <w:rsid w:val="000220FC"/>
    <w:rsid w:val="00026084"/>
    <w:rsid w:val="00026798"/>
    <w:rsid w:val="000269FA"/>
    <w:rsid w:val="000277D9"/>
    <w:rsid w:val="0003101F"/>
    <w:rsid w:val="00040CF9"/>
    <w:rsid w:val="00043755"/>
    <w:rsid w:val="000563C9"/>
    <w:rsid w:val="00065E0F"/>
    <w:rsid w:val="0006789F"/>
    <w:rsid w:val="000742A4"/>
    <w:rsid w:val="00094B25"/>
    <w:rsid w:val="000A6931"/>
    <w:rsid w:val="000B72DE"/>
    <w:rsid w:val="000B7DAF"/>
    <w:rsid w:val="000C2F37"/>
    <w:rsid w:val="000C7DE0"/>
    <w:rsid w:val="000D287E"/>
    <w:rsid w:val="000D71F5"/>
    <w:rsid w:val="000F46D8"/>
    <w:rsid w:val="000F512E"/>
    <w:rsid w:val="000F5191"/>
    <w:rsid w:val="0010115E"/>
    <w:rsid w:val="00107F80"/>
    <w:rsid w:val="0011642A"/>
    <w:rsid w:val="00116527"/>
    <w:rsid w:val="00116FBD"/>
    <w:rsid w:val="001206CE"/>
    <w:rsid w:val="00122350"/>
    <w:rsid w:val="001233CA"/>
    <w:rsid w:val="00123AB7"/>
    <w:rsid w:val="0013250E"/>
    <w:rsid w:val="00133830"/>
    <w:rsid w:val="001457F9"/>
    <w:rsid w:val="00174F58"/>
    <w:rsid w:val="001776D2"/>
    <w:rsid w:val="001837A1"/>
    <w:rsid w:val="00193704"/>
    <w:rsid w:val="001A5B95"/>
    <w:rsid w:val="001B2E50"/>
    <w:rsid w:val="001B2E92"/>
    <w:rsid w:val="001C11D1"/>
    <w:rsid w:val="001C3845"/>
    <w:rsid w:val="001C3D67"/>
    <w:rsid w:val="001D5175"/>
    <w:rsid w:val="001F4C93"/>
    <w:rsid w:val="001F55E8"/>
    <w:rsid w:val="001F7261"/>
    <w:rsid w:val="00201E1C"/>
    <w:rsid w:val="00204593"/>
    <w:rsid w:val="00204B64"/>
    <w:rsid w:val="00216760"/>
    <w:rsid w:val="00224CE8"/>
    <w:rsid w:val="00227CA3"/>
    <w:rsid w:val="002414D5"/>
    <w:rsid w:val="00257007"/>
    <w:rsid w:val="00257809"/>
    <w:rsid w:val="00270FE1"/>
    <w:rsid w:val="00272286"/>
    <w:rsid w:val="0027749F"/>
    <w:rsid w:val="00282743"/>
    <w:rsid w:val="00286774"/>
    <w:rsid w:val="002939DD"/>
    <w:rsid w:val="002960A9"/>
    <w:rsid w:val="002A040B"/>
    <w:rsid w:val="002A78DA"/>
    <w:rsid w:val="002B37D5"/>
    <w:rsid w:val="002B70A2"/>
    <w:rsid w:val="002C2B0D"/>
    <w:rsid w:val="002D7B19"/>
    <w:rsid w:val="002E71FD"/>
    <w:rsid w:val="00300155"/>
    <w:rsid w:val="00312F13"/>
    <w:rsid w:val="00317203"/>
    <w:rsid w:val="00321369"/>
    <w:rsid w:val="00322953"/>
    <w:rsid w:val="00340E8E"/>
    <w:rsid w:val="00354D31"/>
    <w:rsid w:val="003579C7"/>
    <w:rsid w:val="003611C0"/>
    <w:rsid w:val="0036395B"/>
    <w:rsid w:val="003668D9"/>
    <w:rsid w:val="00367772"/>
    <w:rsid w:val="00381339"/>
    <w:rsid w:val="003872CE"/>
    <w:rsid w:val="003A50DE"/>
    <w:rsid w:val="003A5A7C"/>
    <w:rsid w:val="003B3DCB"/>
    <w:rsid w:val="003B4546"/>
    <w:rsid w:val="003B5CC2"/>
    <w:rsid w:val="003C6EBF"/>
    <w:rsid w:val="003D0DBE"/>
    <w:rsid w:val="003D1D78"/>
    <w:rsid w:val="003D20D5"/>
    <w:rsid w:val="003D2756"/>
    <w:rsid w:val="003E12A8"/>
    <w:rsid w:val="003E361B"/>
    <w:rsid w:val="003E4207"/>
    <w:rsid w:val="003E6BDE"/>
    <w:rsid w:val="003E6DDF"/>
    <w:rsid w:val="003E76CA"/>
    <w:rsid w:val="003F3609"/>
    <w:rsid w:val="003F7227"/>
    <w:rsid w:val="004033EE"/>
    <w:rsid w:val="00405E0C"/>
    <w:rsid w:val="0040687F"/>
    <w:rsid w:val="0040721C"/>
    <w:rsid w:val="00407494"/>
    <w:rsid w:val="0041566E"/>
    <w:rsid w:val="00417297"/>
    <w:rsid w:val="00421E50"/>
    <w:rsid w:val="00423E77"/>
    <w:rsid w:val="004274EE"/>
    <w:rsid w:val="0042759E"/>
    <w:rsid w:val="00436DA0"/>
    <w:rsid w:val="00437945"/>
    <w:rsid w:val="0044192F"/>
    <w:rsid w:val="0044439A"/>
    <w:rsid w:val="004457A2"/>
    <w:rsid w:val="0044749D"/>
    <w:rsid w:val="00453213"/>
    <w:rsid w:val="004535E0"/>
    <w:rsid w:val="004573BC"/>
    <w:rsid w:val="00460EAD"/>
    <w:rsid w:val="00460F66"/>
    <w:rsid w:val="00476127"/>
    <w:rsid w:val="00481E86"/>
    <w:rsid w:val="004873DF"/>
    <w:rsid w:val="00490DAC"/>
    <w:rsid w:val="004923DF"/>
    <w:rsid w:val="00496954"/>
    <w:rsid w:val="004A38F4"/>
    <w:rsid w:val="004A4AAF"/>
    <w:rsid w:val="004A62B2"/>
    <w:rsid w:val="004B0264"/>
    <w:rsid w:val="004B44DE"/>
    <w:rsid w:val="004B5CA7"/>
    <w:rsid w:val="004B6100"/>
    <w:rsid w:val="004C207E"/>
    <w:rsid w:val="004D5F42"/>
    <w:rsid w:val="004E65F4"/>
    <w:rsid w:val="004E6A36"/>
    <w:rsid w:val="004E7248"/>
    <w:rsid w:val="00500DF0"/>
    <w:rsid w:val="005038F8"/>
    <w:rsid w:val="00506E7A"/>
    <w:rsid w:val="00507F66"/>
    <w:rsid w:val="00517842"/>
    <w:rsid w:val="0052074A"/>
    <w:rsid w:val="0053641C"/>
    <w:rsid w:val="005415F0"/>
    <w:rsid w:val="00552E53"/>
    <w:rsid w:val="005569F4"/>
    <w:rsid w:val="00561A35"/>
    <w:rsid w:val="00563A51"/>
    <w:rsid w:val="0057062B"/>
    <w:rsid w:val="00571409"/>
    <w:rsid w:val="00573FEB"/>
    <w:rsid w:val="00583A10"/>
    <w:rsid w:val="00584E72"/>
    <w:rsid w:val="00590C04"/>
    <w:rsid w:val="005A7215"/>
    <w:rsid w:val="005A7408"/>
    <w:rsid w:val="005B0766"/>
    <w:rsid w:val="005B2FA5"/>
    <w:rsid w:val="005B46F7"/>
    <w:rsid w:val="005B6F85"/>
    <w:rsid w:val="005C4FE2"/>
    <w:rsid w:val="005C5268"/>
    <w:rsid w:val="005D140D"/>
    <w:rsid w:val="005D3D7D"/>
    <w:rsid w:val="005D6DB8"/>
    <w:rsid w:val="005E245C"/>
    <w:rsid w:val="005F2748"/>
    <w:rsid w:val="005F4B76"/>
    <w:rsid w:val="005F67E0"/>
    <w:rsid w:val="00600C65"/>
    <w:rsid w:val="00603DD5"/>
    <w:rsid w:val="00604573"/>
    <w:rsid w:val="006074B9"/>
    <w:rsid w:val="00617243"/>
    <w:rsid w:val="006201EF"/>
    <w:rsid w:val="00626873"/>
    <w:rsid w:val="00632DAD"/>
    <w:rsid w:val="00637E8A"/>
    <w:rsid w:val="0065372C"/>
    <w:rsid w:val="00657DB0"/>
    <w:rsid w:val="006621B9"/>
    <w:rsid w:val="00665895"/>
    <w:rsid w:val="00667746"/>
    <w:rsid w:val="00675EAA"/>
    <w:rsid w:val="00681D57"/>
    <w:rsid w:val="006839F9"/>
    <w:rsid w:val="0069011C"/>
    <w:rsid w:val="006901E9"/>
    <w:rsid w:val="0069329C"/>
    <w:rsid w:val="0069353F"/>
    <w:rsid w:val="006972A5"/>
    <w:rsid w:val="006A2054"/>
    <w:rsid w:val="006B72F8"/>
    <w:rsid w:val="006C1BCE"/>
    <w:rsid w:val="006C3D34"/>
    <w:rsid w:val="006C7DCC"/>
    <w:rsid w:val="006D1D5A"/>
    <w:rsid w:val="006F39B7"/>
    <w:rsid w:val="0070098D"/>
    <w:rsid w:val="00702363"/>
    <w:rsid w:val="0070673A"/>
    <w:rsid w:val="007073D5"/>
    <w:rsid w:val="0071653B"/>
    <w:rsid w:val="007176EF"/>
    <w:rsid w:val="0072057E"/>
    <w:rsid w:val="00722A3A"/>
    <w:rsid w:val="00735B07"/>
    <w:rsid w:val="007408E1"/>
    <w:rsid w:val="00762094"/>
    <w:rsid w:val="00765597"/>
    <w:rsid w:val="00765703"/>
    <w:rsid w:val="00766358"/>
    <w:rsid w:val="00767385"/>
    <w:rsid w:val="00767C71"/>
    <w:rsid w:val="00771075"/>
    <w:rsid w:val="007811DA"/>
    <w:rsid w:val="00782909"/>
    <w:rsid w:val="00784947"/>
    <w:rsid w:val="00792F93"/>
    <w:rsid w:val="00793BB7"/>
    <w:rsid w:val="00796AE6"/>
    <w:rsid w:val="007A209B"/>
    <w:rsid w:val="007A5384"/>
    <w:rsid w:val="007B2BD4"/>
    <w:rsid w:val="007B326A"/>
    <w:rsid w:val="007B6276"/>
    <w:rsid w:val="007D0A2D"/>
    <w:rsid w:val="007D1B48"/>
    <w:rsid w:val="007E3A57"/>
    <w:rsid w:val="007E5DA7"/>
    <w:rsid w:val="007E624F"/>
    <w:rsid w:val="007F347E"/>
    <w:rsid w:val="007F50FC"/>
    <w:rsid w:val="007F61EF"/>
    <w:rsid w:val="00803328"/>
    <w:rsid w:val="008040CF"/>
    <w:rsid w:val="00804107"/>
    <w:rsid w:val="008052E6"/>
    <w:rsid w:val="0080766B"/>
    <w:rsid w:val="00807A02"/>
    <w:rsid w:val="00826040"/>
    <w:rsid w:val="00827830"/>
    <w:rsid w:val="0083223B"/>
    <w:rsid w:val="008470EF"/>
    <w:rsid w:val="008472EF"/>
    <w:rsid w:val="00850622"/>
    <w:rsid w:val="0087037C"/>
    <w:rsid w:val="00872C98"/>
    <w:rsid w:val="0088423B"/>
    <w:rsid w:val="008874AF"/>
    <w:rsid w:val="0089516A"/>
    <w:rsid w:val="00895502"/>
    <w:rsid w:val="00896390"/>
    <w:rsid w:val="008A37C7"/>
    <w:rsid w:val="008A5098"/>
    <w:rsid w:val="008A599B"/>
    <w:rsid w:val="008B36DF"/>
    <w:rsid w:val="008B6688"/>
    <w:rsid w:val="008B79DC"/>
    <w:rsid w:val="008C0820"/>
    <w:rsid w:val="008C23A3"/>
    <w:rsid w:val="008C4D8C"/>
    <w:rsid w:val="008E79B7"/>
    <w:rsid w:val="0090135A"/>
    <w:rsid w:val="009206FD"/>
    <w:rsid w:val="00924176"/>
    <w:rsid w:val="00937EE8"/>
    <w:rsid w:val="00946B31"/>
    <w:rsid w:val="0095446F"/>
    <w:rsid w:val="0096253A"/>
    <w:rsid w:val="00962D1F"/>
    <w:rsid w:val="009634EA"/>
    <w:rsid w:val="009669A9"/>
    <w:rsid w:val="009715C9"/>
    <w:rsid w:val="0097444B"/>
    <w:rsid w:val="009809B2"/>
    <w:rsid w:val="00985EA3"/>
    <w:rsid w:val="00993850"/>
    <w:rsid w:val="00994991"/>
    <w:rsid w:val="0099705D"/>
    <w:rsid w:val="009A6201"/>
    <w:rsid w:val="009A66CF"/>
    <w:rsid w:val="009B1F4C"/>
    <w:rsid w:val="009B5980"/>
    <w:rsid w:val="009B7B5E"/>
    <w:rsid w:val="009C3C8E"/>
    <w:rsid w:val="009D1DBF"/>
    <w:rsid w:val="009D2C80"/>
    <w:rsid w:val="009D69BB"/>
    <w:rsid w:val="009E46A3"/>
    <w:rsid w:val="009E49B6"/>
    <w:rsid w:val="009E5D6B"/>
    <w:rsid w:val="009E67E3"/>
    <w:rsid w:val="009E6E2C"/>
    <w:rsid w:val="00A02FF0"/>
    <w:rsid w:val="00A04026"/>
    <w:rsid w:val="00A0586E"/>
    <w:rsid w:val="00A1242A"/>
    <w:rsid w:val="00A15256"/>
    <w:rsid w:val="00A2687C"/>
    <w:rsid w:val="00A36315"/>
    <w:rsid w:val="00A41B41"/>
    <w:rsid w:val="00A4331A"/>
    <w:rsid w:val="00A660F7"/>
    <w:rsid w:val="00A70CCE"/>
    <w:rsid w:val="00A70E22"/>
    <w:rsid w:val="00A77A77"/>
    <w:rsid w:val="00A81B33"/>
    <w:rsid w:val="00A8614C"/>
    <w:rsid w:val="00A93E09"/>
    <w:rsid w:val="00A9555E"/>
    <w:rsid w:val="00AA7281"/>
    <w:rsid w:val="00AB5B0D"/>
    <w:rsid w:val="00AB7150"/>
    <w:rsid w:val="00AC0B46"/>
    <w:rsid w:val="00AC7606"/>
    <w:rsid w:val="00AC78E7"/>
    <w:rsid w:val="00AD1429"/>
    <w:rsid w:val="00AD40CB"/>
    <w:rsid w:val="00AD435B"/>
    <w:rsid w:val="00AE17CB"/>
    <w:rsid w:val="00AF7759"/>
    <w:rsid w:val="00B019AB"/>
    <w:rsid w:val="00B04253"/>
    <w:rsid w:val="00B0535F"/>
    <w:rsid w:val="00B0778E"/>
    <w:rsid w:val="00B078A9"/>
    <w:rsid w:val="00B11DD2"/>
    <w:rsid w:val="00B12401"/>
    <w:rsid w:val="00B1360C"/>
    <w:rsid w:val="00B17E22"/>
    <w:rsid w:val="00B21850"/>
    <w:rsid w:val="00B41514"/>
    <w:rsid w:val="00B436FB"/>
    <w:rsid w:val="00B536D9"/>
    <w:rsid w:val="00B61E1C"/>
    <w:rsid w:val="00B63E96"/>
    <w:rsid w:val="00B741C0"/>
    <w:rsid w:val="00B77553"/>
    <w:rsid w:val="00B8026F"/>
    <w:rsid w:val="00B93DA5"/>
    <w:rsid w:val="00B963EE"/>
    <w:rsid w:val="00BA048F"/>
    <w:rsid w:val="00BA06DE"/>
    <w:rsid w:val="00BB090C"/>
    <w:rsid w:val="00BB2165"/>
    <w:rsid w:val="00BB2612"/>
    <w:rsid w:val="00BB3694"/>
    <w:rsid w:val="00BB5605"/>
    <w:rsid w:val="00BC58A9"/>
    <w:rsid w:val="00BD145F"/>
    <w:rsid w:val="00BD3931"/>
    <w:rsid w:val="00BE11E2"/>
    <w:rsid w:val="00BF10B9"/>
    <w:rsid w:val="00BF1455"/>
    <w:rsid w:val="00C1007E"/>
    <w:rsid w:val="00C1099C"/>
    <w:rsid w:val="00C13C4C"/>
    <w:rsid w:val="00C2607D"/>
    <w:rsid w:val="00C2740F"/>
    <w:rsid w:val="00C31CCB"/>
    <w:rsid w:val="00C4143F"/>
    <w:rsid w:val="00C418A5"/>
    <w:rsid w:val="00C43081"/>
    <w:rsid w:val="00C44EDE"/>
    <w:rsid w:val="00C46FE5"/>
    <w:rsid w:val="00C57087"/>
    <w:rsid w:val="00C574DC"/>
    <w:rsid w:val="00C60131"/>
    <w:rsid w:val="00C60881"/>
    <w:rsid w:val="00C66D42"/>
    <w:rsid w:val="00C713D0"/>
    <w:rsid w:val="00C93F30"/>
    <w:rsid w:val="00C97603"/>
    <w:rsid w:val="00CA2A2E"/>
    <w:rsid w:val="00CA60C2"/>
    <w:rsid w:val="00CA67D8"/>
    <w:rsid w:val="00CA6C9A"/>
    <w:rsid w:val="00CB55BF"/>
    <w:rsid w:val="00CB5FD3"/>
    <w:rsid w:val="00CC3AE5"/>
    <w:rsid w:val="00CD3EB2"/>
    <w:rsid w:val="00CF3FEF"/>
    <w:rsid w:val="00CF7B77"/>
    <w:rsid w:val="00D02E85"/>
    <w:rsid w:val="00D070F7"/>
    <w:rsid w:val="00D214B8"/>
    <w:rsid w:val="00D21D7C"/>
    <w:rsid w:val="00D21E9A"/>
    <w:rsid w:val="00D24316"/>
    <w:rsid w:val="00D351DA"/>
    <w:rsid w:val="00D35CFE"/>
    <w:rsid w:val="00D37487"/>
    <w:rsid w:val="00D41EAD"/>
    <w:rsid w:val="00D44F84"/>
    <w:rsid w:val="00D4536A"/>
    <w:rsid w:val="00D55ACD"/>
    <w:rsid w:val="00D56A20"/>
    <w:rsid w:val="00D575B2"/>
    <w:rsid w:val="00D60775"/>
    <w:rsid w:val="00D61F08"/>
    <w:rsid w:val="00D647A1"/>
    <w:rsid w:val="00D722CA"/>
    <w:rsid w:val="00D76158"/>
    <w:rsid w:val="00D802F7"/>
    <w:rsid w:val="00D86188"/>
    <w:rsid w:val="00D9110C"/>
    <w:rsid w:val="00D91D80"/>
    <w:rsid w:val="00DA611E"/>
    <w:rsid w:val="00DA685E"/>
    <w:rsid w:val="00DB203C"/>
    <w:rsid w:val="00DB40EB"/>
    <w:rsid w:val="00DC08EB"/>
    <w:rsid w:val="00DC1356"/>
    <w:rsid w:val="00DD3A00"/>
    <w:rsid w:val="00DE3549"/>
    <w:rsid w:val="00DF71FF"/>
    <w:rsid w:val="00E01A41"/>
    <w:rsid w:val="00E16A24"/>
    <w:rsid w:val="00E25E31"/>
    <w:rsid w:val="00E27A1D"/>
    <w:rsid w:val="00E32080"/>
    <w:rsid w:val="00E3386E"/>
    <w:rsid w:val="00E47462"/>
    <w:rsid w:val="00E71A95"/>
    <w:rsid w:val="00E72F50"/>
    <w:rsid w:val="00E77F37"/>
    <w:rsid w:val="00E815D6"/>
    <w:rsid w:val="00E86DC2"/>
    <w:rsid w:val="00EA14D2"/>
    <w:rsid w:val="00EA474F"/>
    <w:rsid w:val="00EA5375"/>
    <w:rsid w:val="00EA7F06"/>
    <w:rsid w:val="00EB2E15"/>
    <w:rsid w:val="00EB5989"/>
    <w:rsid w:val="00EB7585"/>
    <w:rsid w:val="00EC3DCE"/>
    <w:rsid w:val="00ED65EE"/>
    <w:rsid w:val="00ED7339"/>
    <w:rsid w:val="00EE0888"/>
    <w:rsid w:val="00EE18FB"/>
    <w:rsid w:val="00EE1E50"/>
    <w:rsid w:val="00EE210B"/>
    <w:rsid w:val="00EE3977"/>
    <w:rsid w:val="00EE6756"/>
    <w:rsid w:val="00EF04B0"/>
    <w:rsid w:val="00EF31FE"/>
    <w:rsid w:val="00EF4891"/>
    <w:rsid w:val="00EF6F9B"/>
    <w:rsid w:val="00F20F71"/>
    <w:rsid w:val="00F21678"/>
    <w:rsid w:val="00F249E6"/>
    <w:rsid w:val="00F44638"/>
    <w:rsid w:val="00F60C4F"/>
    <w:rsid w:val="00F71AC2"/>
    <w:rsid w:val="00F72501"/>
    <w:rsid w:val="00F72AFC"/>
    <w:rsid w:val="00F808B0"/>
    <w:rsid w:val="00F820CF"/>
    <w:rsid w:val="00F85923"/>
    <w:rsid w:val="00F934B9"/>
    <w:rsid w:val="00F95DC6"/>
    <w:rsid w:val="00FB7A9E"/>
    <w:rsid w:val="00FD020F"/>
    <w:rsid w:val="00FD3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5:docId w15:val="{16544869-5EF5-457B-B253-50781A04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895"/>
  </w:style>
  <w:style w:type="paragraph" w:styleId="Ttulo1">
    <w:name w:val="heading 1"/>
    <w:basedOn w:val="Normal"/>
    <w:next w:val="Normal"/>
    <w:link w:val="Ttulo1Char"/>
    <w:uiPriority w:val="9"/>
    <w:qFormat/>
    <w:rsid w:val="004B5C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220FC"/>
    <w:pPr>
      <w:ind w:left="720"/>
      <w:contextualSpacing/>
    </w:pPr>
  </w:style>
  <w:style w:type="paragraph" w:styleId="Textodenotadefim">
    <w:name w:val="endnote text"/>
    <w:basedOn w:val="Normal"/>
    <w:link w:val="TextodenotadefimChar"/>
    <w:unhideWhenUsed/>
    <w:rsid w:val="00E27A1D"/>
    <w:pPr>
      <w:spacing w:after="0" w:line="240" w:lineRule="auto"/>
    </w:pPr>
    <w:rPr>
      <w:sz w:val="20"/>
      <w:szCs w:val="20"/>
    </w:rPr>
  </w:style>
  <w:style w:type="character" w:customStyle="1" w:styleId="TextodenotadefimChar">
    <w:name w:val="Texto de nota de fim Char"/>
    <w:basedOn w:val="Fontepargpadro"/>
    <w:link w:val="Textodenotadefim"/>
    <w:rsid w:val="00E27A1D"/>
    <w:rPr>
      <w:sz w:val="20"/>
      <w:szCs w:val="20"/>
    </w:rPr>
  </w:style>
  <w:style w:type="character" w:styleId="Refdenotadefim">
    <w:name w:val="endnote reference"/>
    <w:basedOn w:val="Fontepargpadro"/>
    <w:unhideWhenUsed/>
    <w:rsid w:val="00E27A1D"/>
    <w:rPr>
      <w:vertAlign w:val="superscript"/>
    </w:rPr>
  </w:style>
  <w:style w:type="paragraph" w:styleId="Cabealho">
    <w:name w:val="header"/>
    <w:basedOn w:val="Normal"/>
    <w:link w:val="CabealhoChar"/>
    <w:unhideWhenUsed/>
    <w:rsid w:val="007D1B48"/>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7D1B48"/>
  </w:style>
  <w:style w:type="paragraph" w:styleId="Rodap">
    <w:name w:val="footer"/>
    <w:basedOn w:val="Normal"/>
    <w:link w:val="RodapChar"/>
    <w:uiPriority w:val="99"/>
    <w:unhideWhenUsed/>
    <w:rsid w:val="007D1B48"/>
    <w:pPr>
      <w:tabs>
        <w:tab w:val="center" w:pos="4680"/>
        <w:tab w:val="right" w:pos="9360"/>
      </w:tabs>
      <w:spacing w:after="0" w:line="240" w:lineRule="auto"/>
    </w:pPr>
  </w:style>
  <w:style w:type="character" w:customStyle="1" w:styleId="RodapChar">
    <w:name w:val="Rodapé Char"/>
    <w:basedOn w:val="Fontepargpadro"/>
    <w:link w:val="Rodap"/>
    <w:uiPriority w:val="99"/>
    <w:rsid w:val="007D1B48"/>
  </w:style>
  <w:style w:type="paragraph" w:styleId="Textodenotaderodap">
    <w:name w:val="footnote text"/>
    <w:basedOn w:val="Normal"/>
    <w:link w:val="TextodenotaderodapChar"/>
    <w:uiPriority w:val="99"/>
    <w:semiHidden/>
    <w:unhideWhenUsed/>
    <w:rsid w:val="0002608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26084"/>
    <w:rPr>
      <w:sz w:val="20"/>
      <w:szCs w:val="20"/>
    </w:rPr>
  </w:style>
  <w:style w:type="character" w:styleId="Refdenotaderodap">
    <w:name w:val="footnote reference"/>
    <w:basedOn w:val="Fontepargpadro"/>
    <w:uiPriority w:val="99"/>
    <w:semiHidden/>
    <w:unhideWhenUsed/>
    <w:rsid w:val="00026084"/>
    <w:rPr>
      <w:vertAlign w:val="superscript"/>
    </w:rPr>
  </w:style>
  <w:style w:type="paragraph" w:customStyle="1" w:styleId="pj1">
    <w:name w:val="pj1"/>
    <w:basedOn w:val="Normal"/>
    <w:rsid w:val="00C46FE5"/>
    <w:pPr>
      <w:spacing w:after="0" w:line="240" w:lineRule="auto"/>
      <w:jc w:val="both"/>
    </w:pPr>
    <w:rPr>
      <w:rFonts w:ascii="Times New Roman" w:eastAsia="Times New Roman" w:hAnsi="Times New Roman" w:cs="Times New Roman"/>
      <w:sz w:val="24"/>
      <w:szCs w:val="24"/>
    </w:rPr>
  </w:style>
  <w:style w:type="character" w:customStyle="1" w:styleId="nw1">
    <w:name w:val="nw1"/>
    <w:basedOn w:val="Fontepargpadro"/>
    <w:rsid w:val="00C46FE5"/>
  </w:style>
  <w:style w:type="paragraph" w:styleId="Textodebalo">
    <w:name w:val="Balloon Text"/>
    <w:basedOn w:val="Normal"/>
    <w:link w:val="TextodebaloChar"/>
    <w:unhideWhenUsed/>
    <w:rsid w:val="00D02E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D02E85"/>
    <w:rPr>
      <w:rFonts w:ascii="Tahoma" w:hAnsi="Tahoma" w:cs="Tahoma"/>
      <w:sz w:val="16"/>
      <w:szCs w:val="16"/>
    </w:rPr>
  </w:style>
  <w:style w:type="paragraph" w:styleId="NormalWeb">
    <w:name w:val="Normal (Web)"/>
    <w:basedOn w:val="Normal"/>
    <w:rsid w:val="00340E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rsid w:val="00340E8E"/>
    <w:rPr>
      <w:color w:val="0000FF"/>
      <w:u w:val="single"/>
    </w:rPr>
  </w:style>
  <w:style w:type="table" w:styleId="Tabelacomgrade">
    <w:name w:val="Table Grid"/>
    <w:basedOn w:val="Tabelanormal"/>
    <w:rsid w:val="009E49B6"/>
    <w:pPr>
      <w:spacing w:after="0" w:line="240" w:lineRule="auto"/>
    </w:pPr>
    <w:rPr>
      <w:rFonts w:ascii="Calibri" w:eastAsia="Calibri" w:hAnsi="Calibri" w:cs="Times New Roman"/>
      <w:sz w:val="20"/>
      <w:szCs w:val="20"/>
      <w:lang w:val="pt-PT" w:eastAsia="pt-P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merodepgina">
    <w:name w:val="page number"/>
    <w:basedOn w:val="Fontepargpadro"/>
    <w:rsid w:val="009A66CF"/>
  </w:style>
  <w:style w:type="paragraph" w:styleId="Legenda">
    <w:name w:val="caption"/>
    <w:basedOn w:val="Normal"/>
    <w:next w:val="Normal"/>
    <w:unhideWhenUsed/>
    <w:qFormat/>
    <w:rsid w:val="009A66CF"/>
    <w:pPr>
      <w:spacing w:after="0" w:line="240" w:lineRule="auto"/>
    </w:pPr>
    <w:rPr>
      <w:rFonts w:ascii="Times New Roman" w:eastAsia="Times New Roman" w:hAnsi="Times New Roman" w:cs="Times New Roman"/>
      <w:b/>
      <w:bCs/>
      <w:sz w:val="20"/>
      <w:szCs w:val="20"/>
      <w:lang w:val="pt-PT"/>
    </w:rPr>
  </w:style>
  <w:style w:type="character" w:styleId="HiperlinkVisitado">
    <w:name w:val="FollowedHyperlink"/>
    <w:basedOn w:val="Fontepargpadro"/>
    <w:rsid w:val="009A66CF"/>
    <w:rPr>
      <w:color w:val="800080"/>
      <w:u w:val="single"/>
    </w:rPr>
  </w:style>
  <w:style w:type="character" w:styleId="Refdecomentrio">
    <w:name w:val="annotation reference"/>
    <w:basedOn w:val="Fontepargpadro"/>
    <w:rsid w:val="009A66CF"/>
    <w:rPr>
      <w:sz w:val="16"/>
      <w:szCs w:val="16"/>
    </w:rPr>
  </w:style>
  <w:style w:type="paragraph" w:styleId="Textodecomentrio">
    <w:name w:val="annotation text"/>
    <w:basedOn w:val="Normal"/>
    <w:link w:val="TextodecomentrioChar"/>
    <w:rsid w:val="009A66CF"/>
    <w:pPr>
      <w:spacing w:after="0" w:line="240" w:lineRule="auto"/>
    </w:pPr>
    <w:rPr>
      <w:rFonts w:ascii="Times New Roman" w:eastAsia="Times New Roman" w:hAnsi="Times New Roman" w:cs="Times New Roman"/>
      <w:sz w:val="20"/>
      <w:szCs w:val="20"/>
      <w:lang w:val="pt-PT"/>
    </w:rPr>
  </w:style>
  <w:style w:type="character" w:customStyle="1" w:styleId="TextodecomentrioChar">
    <w:name w:val="Texto de comentário Char"/>
    <w:basedOn w:val="Fontepargpadro"/>
    <w:link w:val="Textodecomentrio"/>
    <w:rsid w:val="009A66CF"/>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rsid w:val="009A66CF"/>
    <w:rPr>
      <w:b/>
      <w:bCs/>
    </w:rPr>
  </w:style>
  <w:style w:type="character" w:customStyle="1" w:styleId="AssuntodocomentrioChar">
    <w:name w:val="Assunto do comentário Char"/>
    <w:basedOn w:val="TextodecomentrioChar"/>
    <w:link w:val="Assuntodocomentrio"/>
    <w:rsid w:val="009A66CF"/>
    <w:rPr>
      <w:rFonts w:ascii="Times New Roman" w:eastAsia="Times New Roman" w:hAnsi="Times New Roman" w:cs="Times New Roman"/>
      <w:b/>
      <w:bCs/>
      <w:sz w:val="20"/>
      <w:szCs w:val="20"/>
      <w:lang w:val="pt-PT"/>
    </w:rPr>
  </w:style>
  <w:style w:type="paragraph" w:styleId="SemEspaamento">
    <w:name w:val="No Spacing"/>
    <w:link w:val="SemEspaamentoChar"/>
    <w:uiPriority w:val="1"/>
    <w:qFormat/>
    <w:rsid w:val="009A66CF"/>
    <w:pPr>
      <w:spacing w:after="0" w:line="240" w:lineRule="auto"/>
    </w:pPr>
    <w:rPr>
      <w:rFonts w:ascii="Calibri" w:eastAsia="Times New Roman" w:hAnsi="Calibri" w:cs="Times New Roman"/>
      <w:lang w:val="pt-PT"/>
    </w:rPr>
  </w:style>
  <w:style w:type="character" w:customStyle="1" w:styleId="SemEspaamentoChar">
    <w:name w:val="Sem Espaçamento Char"/>
    <w:basedOn w:val="Fontepargpadro"/>
    <w:link w:val="SemEspaamento"/>
    <w:uiPriority w:val="1"/>
    <w:rsid w:val="009A66CF"/>
    <w:rPr>
      <w:rFonts w:ascii="Calibri" w:eastAsia="Times New Roman" w:hAnsi="Calibri" w:cs="Times New Roman"/>
      <w:lang w:val="pt-PT"/>
    </w:rPr>
  </w:style>
  <w:style w:type="character" w:customStyle="1" w:styleId="Ttulo1Char">
    <w:name w:val="Título 1 Char"/>
    <w:basedOn w:val="Fontepargpadro"/>
    <w:link w:val="Ttulo1"/>
    <w:uiPriority w:val="9"/>
    <w:rsid w:val="004B5CA7"/>
    <w:rPr>
      <w:rFonts w:asciiTheme="majorHAnsi" w:eastAsiaTheme="majorEastAsia" w:hAnsiTheme="majorHAnsi" w:cstheme="majorBidi"/>
      <w:color w:val="365F91" w:themeColor="accent1" w:themeShade="BF"/>
      <w:sz w:val="32"/>
      <w:szCs w:val="32"/>
    </w:rPr>
  </w:style>
  <w:style w:type="paragraph" w:styleId="CabealhodoSumrio">
    <w:name w:val="TOC Heading"/>
    <w:basedOn w:val="Ttulo1"/>
    <w:next w:val="Normal"/>
    <w:uiPriority w:val="39"/>
    <w:unhideWhenUsed/>
    <w:qFormat/>
    <w:rsid w:val="00807A02"/>
    <w:pPr>
      <w:spacing w:line="259" w:lineRule="auto"/>
      <w:outlineLvl w:val="9"/>
    </w:pPr>
  </w:style>
  <w:style w:type="paragraph" w:styleId="Sumrio1">
    <w:name w:val="toc 1"/>
    <w:basedOn w:val="Normal"/>
    <w:next w:val="Normal"/>
    <w:autoRedefine/>
    <w:uiPriority w:val="39"/>
    <w:unhideWhenUsed/>
    <w:rsid w:val="00807A02"/>
    <w:pPr>
      <w:spacing w:after="100"/>
    </w:pPr>
  </w:style>
  <w:style w:type="character" w:styleId="nfase">
    <w:name w:val="Emphasis"/>
    <w:basedOn w:val="Fontepargpadro"/>
    <w:uiPriority w:val="20"/>
    <w:qFormat/>
    <w:rsid w:val="00D56A20"/>
    <w:rPr>
      <w:i/>
      <w:iCs/>
    </w:rPr>
  </w:style>
  <w:style w:type="paragraph" w:styleId="Pr-formataoHTML">
    <w:name w:val="HTML Preformatted"/>
    <w:basedOn w:val="Normal"/>
    <w:link w:val="Pr-formataoHTMLChar"/>
    <w:uiPriority w:val="99"/>
    <w:semiHidden/>
    <w:unhideWhenUsed/>
    <w:rsid w:val="00D41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D41EAD"/>
    <w:rPr>
      <w:rFonts w:ascii="Courier New" w:eastAsia="Times New Roman" w:hAnsi="Courier New" w:cs="Courier New"/>
      <w:sz w:val="20"/>
      <w:szCs w:val="20"/>
    </w:rPr>
  </w:style>
  <w:style w:type="character" w:customStyle="1" w:styleId="y2iqfc">
    <w:name w:val="y2iqfc"/>
    <w:basedOn w:val="Fontepargpadro"/>
    <w:rsid w:val="00D41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148684">
      <w:bodyDiv w:val="1"/>
      <w:marLeft w:val="0"/>
      <w:marRight w:val="0"/>
      <w:marTop w:val="0"/>
      <w:marBottom w:val="0"/>
      <w:divBdr>
        <w:top w:val="none" w:sz="0" w:space="0" w:color="auto"/>
        <w:left w:val="none" w:sz="0" w:space="0" w:color="auto"/>
        <w:bottom w:val="none" w:sz="0" w:space="0" w:color="auto"/>
        <w:right w:val="none" w:sz="0" w:space="0" w:color="auto"/>
      </w:divBdr>
    </w:div>
    <w:div w:id="103311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image" Target="media/image8.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image" Target="media/image18.wmf"/><Relationship Id="rId50" Type="http://schemas.openxmlformats.org/officeDocument/2006/relationships/oleObject" Target="embeddings/oleObject23.bin"/><Relationship Id="rId55" Type="http://schemas.openxmlformats.org/officeDocument/2006/relationships/oleObject" Target="embeddings/oleObject26.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2.bin"/><Relationship Id="rId11" Type="http://schemas.openxmlformats.org/officeDocument/2006/relationships/oleObject" Target="embeddings/oleObject1.bin"/><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oleObject" Target="embeddings/oleObject20.bin"/><Relationship Id="rId53" Type="http://schemas.openxmlformats.org/officeDocument/2006/relationships/oleObject" Target="embeddings/oleObject25.bin"/><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image" Target="media/image6.wmf"/><Relationship Id="rId27" Type="http://schemas.openxmlformats.org/officeDocument/2006/relationships/oleObject" Target="embeddings/oleObject11.bin"/><Relationship Id="rId30" Type="http://schemas.openxmlformats.org/officeDocument/2006/relationships/image" Target="media/image10.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header" Target="header1.xml"/><Relationship Id="rId8" Type="http://schemas.openxmlformats.org/officeDocument/2006/relationships/hyperlink" Target="mailto:rasjames47@yahoo.com.br" TargetMode="External"/><Relationship Id="rId51" Type="http://schemas.openxmlformats.org/officeDocument/2006/relationships/image" Target="media/image20.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4.wmf"/><Relationship Id="rId46" Type="http://schemas.openxmlformats.org/officeDocument/2006/relationships/oleObject" Target="embeddings/oleObject21.bin"/><Relationship Id="rId20" Type="http://schemas.openxmlformats.org/officeDocument/2006/relationships/image" Target="media/image5.wmf"/><Relationship Id="rId41" Type="http://schemas.openxmlformats.org/officeDocument/2006/relationships/oleObject" Target="embeddings/oleObject18.bin"/><Relationship Id="rId54"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7.wmf"/><Relationship Id="rId52"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CBF6D-71D9-4AC7-B7E7-C5BCE72C7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15</Pages>
  <Words>3889</Words>
  <Characters>22170</Characters>
  <Application>Microsoft Office Word</Application>
  <DocSecurity>0</DocSecurity>
  <Lines>184</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CFO</dc:creator>
  <cp:lastModifiedBy>HP</cp:lastModifiedBy>
  <cp:revision>78</cp:revision>
  <dcterms:created xsi:type="dcterms:W3CDTF">2022-01-22T10:58:00Z</dcterms:created>
  <dcterms:modified xsi:type="dcterms:W3CDTF">2022-08-09T09:04:00Z</dcterms:modified>
</cp:coreProperties>
</file>