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120A3" w14:textId="34A4E1E2" w:rsidR="00333CD9" w:rsidRPr="008618F6" w:rsidRDefault="00B73B02" w:rsidP="006D4BF5">
      <w:pPr>
        <w:jc w:val="center"/>
      </w:pPr>
      <w:bookmarkStart w:id="0" w:name="_GoBack"/>
      <w:bookmarkEnd w:id="0"/>
      <w:r w:rsidRPr="008618F6">
        <w:t xml:space="preserve">PROCESSO TRADUTÓRIO </w:t>
      </w:r>
      <w:r w:rsidR="006D3BE4">
        <w:t xml:space="preserve">E </w:t>
      </w:r>
      <w:r w:rsidR="00842D9F" w:rsidRPr="008618F6">
        <w:t>ESCOLHAS LEXICAIS</w:t>
      </w:r>
    </w:p>
    <w:p w14:paraId="2194640A" w14:textId="142B8551" w:rsidR="00B73B02" w:rsidRPr="008618F6" w:rsidRDefault="00B73B02" w:rsidP="006D4BF5">
      <w:pPr>
        <w:jc w:val="center"/>
      </w:pPr>
      <w:r w:rsidRPr="008618F6">
        <w:t>Tradução de textos técnicos de língua portuguesa escrita para língua de sinais.</w:t>
      </w:r>
    </w:p>
    <w:p w14:paraId="0B165633" w14:textId="77777777" w:rsidR="00842D9F" w:rsidRPr="008618F6" w:rsidRDefault="00842D9F" w:rsidP="006D4BF5">
      <w:pPr>
        <w:jc w:val="center"/>
      </w:pPr>
    </w:p>
    <w:p w14:paraId="2E066314" w14:textId="7AA2F16A" w:rsidR="006D4BF5" w:rsidRPr="008618F6" w:rsidRDefault="006D4BF5" w:rsidP="006D4BF5">
      <w:pPr>
        <w:jc w:val="right"/>
      </w:pPr>
      <w:r w:rsidRPr="008618F6">
        <w:t>Maria Daniela Mendes</w:t>
      </w:r>
      <w:r w:rsidRPr="008618F6">
        <w:rPr>
          <w:rStyle w:val="Refdenotaderodap"/>
        </w:rPr>
        <w:footnoteReference w:id="1"/>
      </w:r>
      <w:r w:rsidRPr="008618F6">
        <w:br/>
      </w:r>
      <w:proofErr w:type="spellStart"/>
      <w:r w:rsidRPr="008618F6">
        <w:t>Francieli</w:t>
      </w:r>
      <w:proofErr w:type="spellEnd"/>
      <w:r w:rsidRPr="008618F6">
        <w:t xml:space="preserve"> Giza</w:t>
      </w:r>
      <w:r w:rsidRPr="008618F6">
        <w:rPr>
          <w:rStyle w:val="Refdenotaderodap"/>
        </w:rPr>
        <w:footnoteReference w:id="2"/>
      </w:r>
    </w:p>
    <w:p w14:paraId="7C2D715E" w14:textId="3EAEC257" w:rsidR="00F56E04" w:rsidRPr="008618F6" w:rsidRDefault="006D4BF5" w:rsidP="00E74696">
      <w:pPr>
        <w:rPr>
          <w:b/>
          <w:bCs/>
        </w:rPr>
      </w:pPr>
      <w:r w:rsidRPr="008618F6">
        <w:rPr>
          <w:b/>
          <w:bCs/>
        </w:rPr>
        <w:t>INTRODUÇÃO</w:t>
      </w:r>
    </w:p>
    <w:p w14:paraId="795246D6" w14:textId="4DDED7D1" w:rsidR="00C60344" w:rsidRPr="008618F6" w:rsidRDefault="000C2619" w:rsidP="00471F9B">
      <w:pPr>
        <w:ind w:firstLine="708"/>
      </w:pPr>
      <w:r w:rsidRPr="008618F6">
        <w:t xml:space="preserve">O atual contexto da política de </w:t>
      </w:r>
      <w:r w:rsidR="00F42E99" w:rsidRPr="008618F6">
        <w:t>E</w:t>
      </w:r>
      <w:r w:rsidR="00A7577E" w:rsidRPr="008618F6">
        <w:t xml:space="preserve">ducação </w:t>
      </w:r>
      <w:r w:rsidR="00F42E99" w:rsidRPr="008618F6">
        <w:t>B</w:t>
      </w:r>
      <w:r w:rsidR="00A7577E" w:rsidRPr="008618F6">
        <w:t>ilíngue, vem se</w:t>
      </w:r>
      <w:r w:rsidR="00595355" w:rsidRPr="008618F6">
        <w:t>ndo cada vez mais significativo</w:t>
      </w:r>
      <w:r w:rsidR="00A7577E" w:rsidRPr="008618F6">
        <w:t xml:space="preserve">, recentemente a Lei Nº 14.191, de 3 de agosto de 2021 </w:t>
      </w:r>
      <w:r w:rsidR="006B4E1A" w:rsidRPr="008618F6">
        <w:t>a</w:t>
      </w:r>
      <w:r w:rsidR="00A7577E" w:rsidRPr="008618F6">
        <w:t xml:space="preserve">ltera a Lei nº 9.394, de 20 de dezembro de 1996 (Lei de Diretrizes e Bases da Educação Nacional), para dispor sobre a modalidade de </w:t>
      </w:r>
      <w:r w:rsidR="00F42E99" w:rsidRPr="008618F6">
        <w:t>E</w:t>
      </w:r>
      <w:r w:rsidR="00A7577E" w:rsidRPr="008618F6">
        <w:t xml:space="preserve">ducação </w:t>
      </w:r>
      <w:r w:rsidR="00F42E99" w:rsidRPr="008618F6">
        <w:t>B</w:t>
      </w:r>
      <w:r w:rsidR="00A7577E" w:rsidRPr="008618F6">
        <w:t xml:space="preserve">ilíngue de </w:t>
      </w:r>
      <w:r w:rsidR="00F42E99" w:rsidRPr="008618F6">
        <w:t>S</w:t>
      </w:r>
      <w:r w:rsidR="00A7577E" w:rsidRPr="008618F6">
        <w:t>urdos.</w:t>
      </w:r>
      <w:r w:rsidR="006B4E1A" w:rsidRPr="008618F6">
        <w:t xml:space="preserve"> </w:t>
      </w:r>
      <w:r w:rsidR="00A7577E" w:rsidRPr="008618F6">
        <w:t xml:space="preserve">O Decreto Federal nº 5626/2005, que regulamenta a Lei Federal nº 10.436/2002 (Lei de Libras) posiciona entre suas diretrizes o direito à </w:t>
      </w:r>
      <w:r w:rsidR="00F42E99" w:rsidRPr="008618F6">
        <w:t>E</w:t>
      </w:r>
      <w:r w:rsidR="006B4E1A" w:rsidRPr="008618F6">
        <w:t>ducação</w:t>
      </w:r>
      <w:r w:rsidR="00A7577E" w:rsidRPr="008618F6">
        <w:t xml:space="preserve"> </w:t>
      </w:r>
      <w:r w:rsidR="00F42E99" w:rsidRPr="008618F6">
        <w:t>B</w:t>
      </w:r>
      <w:r w:rsidR="006B4E1A" w:rsidRPr="008618F6">
        <w:t xml:space="preserve">ilíngue </w:t>
      </w:r>
      <w:r w:rsidR="00A7577E" w:rsidRPr="008618F6">
        <w:t xml:space="preserve">para </w:t>
      </w:r>
      <w:r w:rsidR="00F42E99" w:rsidRPr="008618F6">
        <w:t>S</w:t>
      </w:r>
      <w:r w:rsidR="00A7577E" w:rsidRPr="008618F6">
        <w:t xml:space="preserve">urdos, possibilitando acesso a todos os conteúdos curriculares </w:t>
      </w:r>
      <w:r w:rsidR="006B4E1A" w:rsidRPr="008618F6">
        <w:t xml:space="preserve">em Libras como língua principal, esta lei foi </w:t>
      </w:r>
      <w:r w:rsidR="00A7577E" w:rsidRPr="008618F6">
        <w:t>reconhecida como meio l</w:t>
      </w:r>
      <w:r w:rsidR="006B4E1A" w:rsidRPr="008618F6">
        <w:t xml:space="preserve">egal de comunicação e expressão. </w:t>
      </w:r>
      <w:r w:rsidR="00842D9F" w:rsidRPr="008618F6">
        <w:t xml:space="preserve"> Lei esta que dispõe sobre a Língua Brasileira de Sinais - Libras e dá outras providências, em seu Art. 1º É reconhecida como meio legal de comunicação e expressão a Língua Brasileira de Sinais - Libras e outros recursos de expressão a ela associados. Parágrafo único. Entende-se como Língua Brasileira de Sinais - Libras a forma de comunicação e expressão, em que o sistema linguístico de natureza visual-motora, com estrutura gramatical própria, constituem um sistema linguístico de transmissão de ideias e fatos, oriundos de comunidades de pessoas surdas do Brasil. </w:t>
      </w:r>
      <w:r w:rsidR="006B4E1A" w:rsidRPr="008618F6">
        <w:t>O</w:t>
      </w:r>
      <w:r w:rsidR="00A7577E" w:rsidRPr="008618F6">
        <w:t>s surdos brasileiros disponham da Língua Portuguesa na modalidade escrita como segunda língua</w:t>
      </w:r>
      <w:r w:rsidR="006B4E1A" w:rsidRPr="008618F6">
        <w:t xml:space="preserve">. Sendo que a referida </w:t>
      </w:r>
      <w:r w:rsidRPr="008618F6">
        <w:t xml:space="preserve">orientação asseguraria, </w:t>
      </w:r>
      <w:r w:rsidR="006B4E1A" w:rsidRPr="008618F6">
        <w:t>em partes,</w:t>
      </w:r>
      <w:r w:rsidRPr="008618F6">
        <w:t xml:space="preserve"> o direito linguístico dos surdos em ter a Libras como língua de instrução e interação.</w:t>
      </w:r>
      <w:r w:rsidR="00684A9F" w:rsidRPr="008618F6">
        <w:t xml:space="preserve"> </w:t>
      </w:r>
    </w:p>
    <w:p w14:paraId="445A7D24" w14:textId="62A207F1" w:rsidR="00684A9F" w:rsidRPr="008618F6" w:rsidRDefault="00CD541D" w:rsidP="00E74696">
      <w:pPr>
        <w:ind w:firstLine="708"/>
      </w:pPr>
      <w:r w:rsidRPr="008618F6">
        <w:t>Neste trabalho, voltamos nossa atenção à atividade de tradução do português para Libras de diferentes surdos do país</w:t>
      </w:r>
      <w:r w:rsidR="00471F9B">
        <w:t>, totalizando dez, todos fizeram a mesma atividade proposta para este artigo. C</w:t>
      </w:r>
      <w:r w:rsidR="00684A9F" w:rsidRPr="008618F6">
        <w:t>om a frase</w:t>
      </w:r>
      <w:r w:rsidR="00842D9F" w:rsidRPr="008618F6">
        <w:t xml:space="preserve"> organizada na estrutura gramatical da língua portuguesa escrita e transposta para língua de sinais</w:t>
      </w:r>
      <w:r w:rsidR="00B63104" w:rsidRPr="008618F6">
        <w:t>:</w:t>
      </w:r>
      <w:r w:rsidR="00842D9F" w:rsidRPr="008618F6">
        <w:t xml:space="preserve"> </w:t>
      </w:r>
      <w:r w:rsidR="00684A9F" w:rsidRPr="008618F6">
        <w:t xml:space="preserve"> “ Pense em todos os abraços e beijos que você quer dar”. </w:t>
      </w:r>
      <w:r w:rsidRPr="008618F6">
        <w:t xml:space="preserve"> O objeto de pesquisa deste artigo provém da necessidade de tornar o sujeito surdo bilíngue na </w:t>
      </w:r>
      <w:r w:rsidRPr="008618F6">
        <w:lastRenderedPageBreak/>
        <w:t xml:space="preserve">esfera educacional e social. </w:t>
      </w:r>
      <w:r w:rsidR="00750B60" w:rsidRPr="008618F6">
        <w:t xml:space="preserve">A possibilidade de tratar o vídeo em </w:t>
      </w:r>
      <w:r w:rsidR="00F61EF7" w:rsidRPr="008618F6">
        <w:t>l</w:t>
      </w:r>
      <w:r w:rsidR="00750B60" w:rsidRPr="008618F6">
        <w:t xml:space="preserve">íngua de </w:t>
      </w:r>
      <w:r w:rsidR="00F61EF7" w:rsidRPr="008618F6">
        <w:t>s</w:t>
      </w:r>
      <w:r w:rsidR="00750B60" w:rsidRPr="008618F6">
        <w:t>inais como texto deriva também das Normas Surdas de Tradução apresentadas por Stone (apud SOUZA, 2013) que salienta que</w:t>
      </w:r>
      <w:r w:rsidR="00684A9F" w:rsidRPr="008618F6">
        <w:t>:</w:t>
      </w:r>
    </w:p>
    <w:p w14:paraId="61B4B9BE" w14:textId="1713DC70" w:rsidR="00750B60" w:rsidRPr="008618F6" w:rsidRDefault="00684A9F" w:rsidP="00F61EF7">
      <w:pPr>
        <w:spacing w:before="93" w:line="240" w:lineRule="auto"/>
        <w:ind w:left="3070" w:right="154"/>
        <w:rPr>
          <w:sz w:val="20"/>
          <w:szCs w:val="20"/>
        </w:rPr>
      </w:pPr>
      <w:r w:rsidRPr="008618F6">
        <w:rPr>
          <w:sz w:val="20"/>
          <w:szCs w:val="20"/>
        </w:rPr>
        <w:t>[..]</w:t>
      </w:r>
      <w:r w:rsidRPr="008618F6">
        <w:rPr>
          <w:spacing w:val="-6"/>
          <w:sz w:val="20"/>
          <w:szCs w:val="20"/>
        </w:rPr>
        <w:t xml:space="preserve"> </w:t>
      </w:r>
      <w:r w:rsidRPr="008618F6">
        <w:rPr>
          <w:sz w:val="20"/>
          <w:szCs w:val="20"/>
        </w:rPr>
        <w:t>é</w:t>
      </w:r>
      <w:r w:rsidRPr="008618F6">
        <w:rPr>
          <w:spacing w:val="-2"/>
          <w:sz w:val="20"/>
          <w:szCs w:val="20"/>
        </w:rPr>
        <w:t xml:space="preserve"> </w:t>
      </w:r>
      <w:r w:rsidRPr="008618F6">
        <w:rPr>
          <w:sz w:val="20"/>
          <w:szCs w:val="20"/>
        </w:rPr>
        <w:t>possível</w:t>
      </w:r>
      <w:r w:rsidRPr="008618F6">
        <w:rPr>
          <w:spacing w:val="-3"/>
          <w:sz w:val="20"/>
          <w:szCs w:val="20"/>
        </w:rPr>
        <w:t xml:space="preserve"> </w:t>
      </w:r>
      <w:r w:rsidRPr="008618F6">
        <w:rPr>
          <w:sz w:val="20"/>
          <w:szCs w:val="20"/>
        </w:rPr>
        <w:t>haver</w:t>
      </w:r>
      <w:r w:rsidRPr="008618F6">
        <w:rPr>
          <w:spacing w:val="-4"/>
          <w:sz w:val="20"/>
          <w:szCs w:val="20"/>
        </w:rPr>
        <w:t xml:space="preserve"> </w:t>
      </w:r>
      <w:r w:rsidRPr="008618F6">
        <w:rPr>
          <w:sz w:val="20"/>
          <w:szCs w:val="20"/>
        </w:rPr>
        <w:t>tradução</w:t>
      </w:r>
      <w:r w:rsidRPr="008618F6">
        <w:rPr>
          <w:spacing w:val="-5"/>
          <w:sz w:val="20"/>
          <w:szCs w:val="20"/>
        </w:rPr>
        <w:t xml:space="preserve"> </w:t>
      </w:r>
      <w:r w:rsidRPr="008618F6">
        <w:rPr>
          <w:sz w:val="20"/>
          <w:szCs w:val="20"/>
        </w:rPr>
        <w:t>de</w:t>
      </w:r>
      <w:r w:rsidRPr="008618F6">
        <w:rPr>
          <w:spacing w:val="-3"/>
          <w:sz w:val="20"/>
          <w:szCs w:val="20"/>
        </w:rPr>
        <w:t xml:space="preserve"> </w:t>
      </w:r>
      <w:r w:rsidRPr="008618F6">
        <w:rPr>
          <w:sz w:val="20"/>
          <w:szCs w:val="20"/>
        </w:rPr>
        <w:t>textos</w:t>
      </w:r>
      <w:r w:rsidRPr="008618F6">
        <w:rPr>
          <w:spacing w:val="-4"/>
          <w:sz w:val="20"/>
          <w:szCs w:val="20"/>
        </w:rPr>
        <w:t xml:space="preserve"> </w:t>
      </w:r>
      <w:r w:rsidRPr="008618F6">
        <w:rPr>
          <w:sz w:val="20"/>
          <w:szCs w:val="20"/>
        </w:rPr>
        <w:t>escritos</w:t>
      </w:r>
      <w:r w:rsidRPr="008618F6">
        <w:rPr>
          <w:spacing w:val="-4"/>
          <w:sz w:val="20"/>
          <w:szCs w:val="20"/>
        </w:rPr>
        <w:t xml:space="preserve"> </w:t>
      </w:r>
      <w:r w:rsidRPr="008618F6">
        <w:rPr>
          <w:sz w:val="20"/>
          <w:szCs w:val="20"/>
        </w:rPr>
        <w:t>para</w:t>
      </w:r>
      <w:r w:rsidRPr="008618F6">
        <w:rPr>
          <w:spacing w:val="-2"/>
          <w:sz w:val="20"/>
          <w:szCs w:val="20"/>
        </w:rPr>
        <w:t xml:space="preserve"> </w:t>
      </w:r>
      <w:r w:rsidRPr="008618F6">
        <w:rPr>
          <w:sz w:val="20"/>
          <w:szCs w:val="20"/>
        </w:rPr>
        <w:t>línguas</w:t>
      </w:r>
      <w:r w:rsidRPr="008618F6">
        <w:rPr>
          <w:spacing w:val="-4"/>
          <w:sz w:val="20"/>
          <w:szCs w:val="20"/>
        </w:rPr>
        <w:t xml:space="preserve"> </w:t>
      </w:r>
      <w:r w:rsidRPr="008618F6">
        <w:rPr>
          <w:sz w:val="20"/>
          <w:szCs w:val="20"/>
        </w:rPr>
        <w:t>de</w:t>
      </w:r>
      <w:r w:rsidRPr="008618F6">
        <w:rPr>
          <w:spacing w:val="-5"/>
          <w:sz w:val="20"/>
          <w:szCs w:val="20"/>
        </w:rPr>
        <w:t xml:space="preserve"> </w:t>
      </w:r>
      <w:r w:rsidRPr="008618F6">
        <w:rPr>
          <w:sz w:val="20"/>
          <w:szCs w:val="20"/>
        </w:rPr>
        <w:t>sinais,</w:t>
      </w:r>
      <w:r w:rsidRPr="008618F6">
        <w:rPr>
          <w:spacing w:val="-4"/>
          <w:sz w:val="20"/>
          <w:szCs w:val="20"/>
        </w:rPr>
        <w:t xml:space="preserve"> </w:t>
      </w:r>
      <w:r w:rsidRPr="008618F6">
        <w:rPr>
          <w:sz w:val="20"/>
          <w:szCs w:val="20"/>
        </w:rPr>
        <w:t>textos</w:t>
      </w:r>
      <w:r w:rsidR="00595355" w:rsidRPr="008618F6">
        <w:rPr>
          <w:sz w:val="20"/>
          <w:szCs w:val="20"/>
        </w:rPr>
        <w:t xml:space="preserve"> </w:t>
      </w:r>
      <w:r w:rsidRPr="008618F6">
        <w:rPr>
          <w:spacing w:val="-53"/>
          <w:sz w:val="20"/>
          <w:szCs w:val="20"/>
        </w:rPr>
        <w:t xml:space="preserve"> </w:t>
      </w:r>
      <w:r w:rsidR="00595355" w:rsidRPr="008618F6">
        <w:rPr>
          <w:spacing w:val="-53"/>
          <w:sz w:val="20"/>
          <w:szCs w:val="20"/>
        </w:rPr>
        <w:t xml:space="preserve">        </w:t>
      </w:r>
      <w:r w:rsidRPr="008618F6">
        <w:rPr>
          <w:sz w:val="20"/>
          <w:szCs w:val="20"/>
        </w:rPr>
        <w:t xml:space="preserve">esses que, ao serem traduzidos, são </w:t>
      </w:r>
      <w:proofErr w:type="spellStart"/>
      <w:r w:rsidRPr="008618F6">
        <w:rPr>
          <w:sz w:val="20"/>
          <w:szCs w:val="20"/>
        </w:rPr>
        <w:t>re-textualizações</w:t>
      </w:r>
      <w:proofErr w:type="spellEnd"/>
      <w:r w:rsidRPr="008618F6">
        <w:rPr>
          <w:sz w:val="20"/>
          <w:szCs w:val="20"/>
        </w:rPr>
        <w:t xml:space="preserve"> orais em sinais e</w:t>
      </w:r>
      <w:r w:rsidRPr="008618F6">
        <w:rPr>
          <w:spacing w:val="1"/>
          <w:sz w:val="20"/>
          <w:szCs w:val="20"/>
        </w:rPr>
        <w:t xml:space="preserve"> </w:t>
      </w:r>
      <w:r w:rsidRPr="008618F6">
        <w:rPr>
          <w:sz w:val="20"/>
          <w:szCs w:val="20"/>
        </w:rPr>
        <w:t>performáticas,</w:t>
      </w:r>
      <w:r w:rsidRPr="008618F6">
        <w:rPr>
          <w:spacing w:val="-9"/>
          <w:sz w:val="20"/>
          <w:szCs w:val="20"/>
        </w:rPr>
        <w:t xml:space="preserve"> </w:t>
      </w:r>
      <w:r w:rsidRPr="008618F6">
        <w:rPr>
          <w:sz w:val="20"/>
          <w:szCs w:val="20"/>
        </w:rPr>
        <w:t>que,</w:t>
      </w:r>
      <w:r w:rsidRPr="008618F6">
        <w:rPr>
          <w:spacing w:val="-9"/>
          <w:sz w:val="20"/>
          <w:szCs w:val="20"/>
        </w:rPr>
        <w:t xml:space="preserve"> </w:t>
      </w:r>
      <w:r w:rsidRPr="008618F6">
        <w:rPr>
          <w:sz w:val="20"/>
          <w:szCs w:val="20"/>
        </w:rPr>
        <w:t>por</w:t>
      </w:r>
      <w:r w:rsidRPr="008618F6">
        <w:rPr>
          <w:spacing w:val="-8"/>
          <w:sz w:val="20"/>
          <w:szCs w:val="20"/>
        </w:rPr>
        <w:t xml:space="preserve"> </w:t>
      </w:r>
      <w:r w:rsidRPr="008618F6">
        <w:rPr>
          <w:sz w:val="20"/>
          <w:szCs w:val="20"/>
        </w:rPr>
        <w:t>sua</w:t>
      </w:r>
      <w:r w:rsidRPr="008618F6">
        <w:rPr>
          <w:spacing w:val="-7"/>
          <w:sz w:val="20"/>
          <w:szCs w:val="20"/>
        </w:rPr>
        <w:t xml:space="preserve"> </w:t>
      </w:r>
      <w:r w:rsidRPr="008618F6">
        <w:rPr>
          <w:sz w:val="20"/>
          <w:szCs w:val="20"/>
        </w:rPr>
        <w:t>vez,</w:t>
      </w:r>
      <w:r w:rsidRPr="008618F6">
        <w:rPr>
          <w:spacing w:val="-8"/>
          <w:sz w:val="20"/>
          <w:szCs w:val="20"/>
        </w:rPr>
        <w:t xml:space="preserve"> </w:t>
      </w:r>
      <w:r w:rsidRPr="008618F6">
        <w:rPr>
          <w:sz w:val="20"/>
          <w:szCs w:val="20"/>
        </w:rPr>
        <w:t>dispõem</w:t>
      </w:r>
      <w:r w:rsidRPr="008618F6">
        <w:rPr>
          <w:spacing w:val="-4"/>
          <w:sz w:val="20"/>
          <w:szCs w:val="20"/>
        </w:rPr>
        <w:t xml:space="preserve"> </w:t>
      </w:r>
      <w:r w:rsidRPr="008618F6">
        <w:rPr>
          <w:sz w:val="20"/>
          <w:szCs w:val="20"/>
        </w:rPr>
        <w:t>de</w:t>
      </w:r>
      <w:r w:rsidRPr="008618F6">
        <w:rPr>
          <w:spacing w:val="-9"/>
          <w:sz w:val="20"/>
          <w:szCs w:val="20"/>
        </w:rPr>
        <w:t xml:space="preserve"> </w:t>
      </w:r>
      <w:r w:rsidRPr="008618F6">
        <w:rPr>
          <w:sz w:val="20"/>
          <w:szCs w:val="20"/>
        </w:rPr>
        <w:t>normas,</w:t>
      </w:r>
      <w:r w:rsidRPr="008618F6">
        <w:rPr>
          <w:spacing w:val="-9"/>
          <w:sz w:val="20"/>
          <w:szCs w:val="20"/>
        </w:rPr>
        <w:t xml:space="preserve"> </w:t>
      </w:r>
      <w:r w:rsidRPr="008618F6">
        <w:rPr>
          <w:sz w:val="20"/>
          <w:szCs w:val="20"/>
        </w:rPr>
        <w:t>que</w:t>
      </w:r>
      <w:r w:rsidRPr="008618F6">
        <w:rPr>
          <w:spacing w:val="-8"/>
          <w:sz w:val="20"/>
          <w:szCs w:val="20"/>
        </w:rPr>
        <w:t xml:space="preserve"> </w:t>
      </w:r>
      <w:r w:rsidRPr="008618F6">
        <w:rPr>
          <w:sz w:val="20"/>
          <w:szCs w:val="20"/>
        </w:rPr>
        <w:t>revelam</w:t>
      </w:r>
      <w:r w:rsidRPr="008618F6">
        <w:rPr>
          <w:spacing w:val="-5"/>
          <w:sz w:val="20"/>
          <w:szCs w:val="20"/>
        </w:rPr>
        <w:t xml:space="preserve"> </w:t>
      </w:r>
      <w:r w:rsidRPr="008618F6">
        <w:rPr>
          <w:sz w:val="20"/>
          <w:szCs w:val="20"/>
        </w:rPr>
        <w:t>elementos</w:t>
      </w:r>
      <w:r w:rsidR="00595355" w:rsidRPr="008618F6">
        <w:rPr>
          <w:sz w:val="20"/>
          <w:szCs w:val="20"/>
        </w:rPr>
        <w:t xml:space="preserve"> </w:t>
      </w:r>
      <w:r w:rsidRPr="008618F6">
        <w:rPr>
          <w:spacing w:val="-53"/>
          <w:sz w:val="20"/>
          <w:szCs w:val="20"/>
        </w:rPr>
        <w:t xml:space="preserve"> </w:t>
      </w:r>
      <w:r w:rsidR="00595355" w:rsidRPr="008618F6">
        <w:rPr>
          <w:spacing w:val="-53"/>
          <w:sz w:val="20"/>
          <w:szCs w:val="20"/>
        </w:rPr>
        <w:t xml:space="preserve">           </w:t>
      </w:r>
      <w:r w:rsidR="00595355" w:rsidRPr="008618F6">
        <w:rPr>
          <w:sz w:val="20"/>
          <w:szCs w:val="20"/>
        </w:rPr>
        <w:t>indenitários</w:t>
      </w:r>
      <w:r w:rsidRPr="008618F6">
        <w:rPr>
          <w:sz w:val="20"/>
          <w:szCs w:val="20"/>
        </w:rPr>
        <w:t xml:space="preserve"> e culturais Surdos, próprios de procedimentos entre línguas de</w:t>
      </w:r>
      <w:r w:rsidRPr="008618F6">
        <w:rPr>
          <w:spacing w:val="1"/>
          <w:sz w:val="20"/>
          <w:szCs w:val="20"/>
        </w:rPr>
        <w:t xml:space="preserve"> </w:t>
      </w:r>
      <w:r w:rsidRPr="008618F6">
        <w:rPr>
          <w:sz w:val="20"/>
          <w:szCs w:val="20"/>
        </w:rPr>
        <w:t>modalidades</w:t>
      </w:r>
      <w:r w:rsidRPr="008618F6">
        <w:rPr>
          <w:spacing w:val="-1"/>
          <w:sz w:val="20"/>
          <w:szCs w:val="20"/>
        </w:rPr>
        <w:t xml:space="preserve"> </w:t>
      </w:r>
      <w:r w:rsidRPr="008618F6">
        <w:rPr>
          <w:sz w:val="20"/>
          <w:szCs w:val="20"/>
        </w:rPr>
        <w:t>diferentes.</w:t>
      </w:r>
      <w:r w:rsidRPr="008618F6">
        <w:rPr>
          <w:spacing w:val="-2"/>
          <w:sz w:val="20"/>
          <w:szCs w:val="20"/>
        </w:rPr>
        <w:t xml:space="preserve"> </w:t>
      </w:r>
      <w:r w:rsidRPr="008618F6">
        <w:rPr>
          <w:sz w:val="20"/>
          <w:szCs w:val="20"/>
        </w:rPr>
        <w:t>(STONE,</w:t>
      </w:r>
      <w:r w:rsidRPr="008618F6">
        <w:rPr>
          <w:spacing w:val="-2"/>
          <w:sz w:val="20"/>
          <w:szCs w:val="20"/>
        </w:rPr>
        <w:t xml:space="preserve"> </w:t>
      </w:r>
      <w:r w:rsidRPr="008618F6">
        <w:rPr>
          <w:sz w:val="20"/>
          <w:szCs w:val="20"/>
        </w:rPr>
        <w:t>2010</w:t>
      </w:r>
      <w:r w:rsidRPr="008618F6">
        <w:rPr>
          <w:spacing w:val="1"/>
          <w:sz w:val="20"/>
          <w:szCs w:val="20"/>
        </w:rPr>
        <w:t xml:space="preserve"> </w:t>
      </w:r>
      <w:r w:rsidRPr="008618F6">
        <w:rPr>
          <w:i/>
          <w:sz w:val="20"/>
          <w:szCs w:val="20"/>
        </w:rPr>
        <w:t>apud</w:t>
      </w:r>
      <w:r w:rsidRPr="008618F6">
        <w:rPr>
          <w:i/>
          <w:spacing w:val="1"/>
          <w:sz w:val="20"/>
          <w:szCs w:val="20"/>
        </w:rPr>
        <w:t xml:space="preserve"> </w:t>
      </w:r>
      <w:r w:rsidRPr="008618F6">
        <w:rPr>
          <w:sz w:val="20"/>
          <w:szCs w:val="20"/>
        </w:rPr>
        <w:t>SOUZA, 2013,</w:t>
      </w:r>
      <w:r w:rsidRPr="008618F6">
        <w:rPr>
          <w:spacing w:val="-2"/>
          <w:sz w:val="20"/>
          <w:szCs w:val="20"/>
        </w:rPr>
        <w:t xml:space="preserve"> </w:t>
      </w:r>
      <w:r w:rsidRPr="008618F6">
        <w:rPr>
          <w:sz w:val="20"/>
          <w:szCs w:val="20"/>
        </w:rPr>
        <w:t>p.154)</w:t>
      </w:r>
    </w:p>
    <w:p w14:paraId="473E4ACB" w14:textId="162665DA" w:rsidR="00750B60" w:rsidRPr="008618F6" w:rsidRDefault="00684A9F" w:rsidP="00D90989">
      <w:pPr>
        <w:ind w:firstLine="708"/>
      </w:pPr>
      <w:r w:rsidRPr="008618F6">
        <w:t>Quadros (2002) observa que o trabalho de tradução do português escrito para a Libras contempla especificidades devido à modalidade visual-espacial que caracteriza as línguas de sinais, estando relacionadas não apenas ao processo</w:t>
      </w:r>
      <w:r w:rsidR="00382534" w:rsidRPr="008618F6">
        <w:t xml:space="preserve"> </w:t>
      </w:r>
      <w:r w:rsidRPr="008618F6">
        <w:t>tradutório, mas também aos recursos tecnológicos necessários ao registro e socialização dos textos.</w:t>
      </w:r>
    </w:p>
    <w:p w14:paraId="19B8C2E4" w14:textId="3BCA1690" w:rsidR="00CF0554" w:rsidRPr="008618F6" w:rsidRDefault="00382534" w:rsidP="00E74696">
      <w:pPr>
        <w:ind w:firstLine="708"/>
      </w:pPr>
      <w:r w:rsidRPr="008618F6">
        <w:t>Sendo assim,</w:t>
      </w:r>
      <w:r w:rsidR="00987C36" w:rsidRPr="008618F6">
        <w:t xml:space="preserve"> </w:t>
      </w:r>
      <w:r w:rsidR="00595355" w:rsidRPr="008618F6">
        <w:t xml:space="preserve">analisamos os diferentes tipos </w:t>
      </w:r>
      <w:r w:rsidR="004B1450" w:rsidRPr="008618F6">
        <w:t>d</w:t>
      </w:r>
      <w:r w:rsidR="00595355" w:rsidRPr="008618F6">
        <w:t>e tradução, não apenas pela identidade surd</w:t>
      </w:r>
      <w:r w:rsidR="004B1450" w:rsidRPr="008618F6">
        <w:t xml:space="preserve">a, focamos na sinalização como meio de observação sobre qual inserção esses sujeitos estiveram em seu período </w:t>
      </w:r>
      <w:r w:rsidR="00CF0554" w:rsidRPr="008618F6">
        <w:t>escolar. S</w:t>
      </w:r>
      <w:r w:rsidR="004B1450" w:rsidRPr="008618F6">
        <w:t xml:space="preserve">e </w:t>
      </w:r>
      <w:r w:rsidR="00CF0554" w:rsidRPr="008618F6">
        <w:t xml:space="preserve">eles se </w:t>
      </w:r>
      <w:r w:rsidR="004B1450" w:rsidRPr="008618F6">
        <w:t xml:space="preserve">apropriaram </w:t>
      </w:r>
      <w:r w:rsidR="00CF0554" w:rsidRPr="008618F6">
        <w:t>d</w:t>
      </w:r>
      <w:r w:rsidR="004B1450" w:rsidRPr="008618F6">
        <w:t xml:space="preserve">a modalidade escrita </w:t>
      </w:r>
      <w:r w:rsidR="00CF0554" w:rsidRPr="008618F6">
        <w:t xml:space="preserve">na </w:t>
      </w:r>
      <w:r w:rsidR="004B1450" w:rsidRPr="008618F6">
        <w:t xml:space="preserve">escola ou não. </w:t>
      </w:r>
      <w:r w:rsidR="00CF0554" w:rsidRPr="008618F6">
        <w:t>De</w:t>
      </w:r>
      <w:r w:rsidR="004B1450" w:rsidRPr="008618F6">
        <w:t xml:space="preserve"> antemão ressaltamos que a maioria frequentou escola inclusiva</w:t>
      </w:r>
      <w:r w:rsidR="00CF0554" w:rsidRPr="008618F6">
        <w:t>, resultado este de um português sinalizado.</w:t>
      </w:r>
    </w:p>
    <w:p w14:paraId="52D056A5" w14:textId="77777777" w:rsidR="008618F6" w:rsidRPr="008618F6" w:rsidRDefault="008618F6" w:rsidP="00E74696">
      <w:pPr>
        <w:ind w:firstLine="708"/>
      </w:pPr>
    </w:p>
    <w:p w14:paraId="09E3380F" w14:textId="48EFE7E7" w:rsidR="006D4BF5" w:rsidRPr="008618F6" w:rsidRDefault="006D4BF5" w:rsidP="00E74696">
      <w:pPr>
        <w:rPr>
          <w:b/>
          <w:bCs/>
        </w:rPr>
      </w:pPr>
      <w:r w:rsidRPr="008618F6">
        <w:rPr>
          <w:b/>
          <w:bCs/>
        </w:rPr>
        <w:t>REVISÃO TEÓRIC</w:t>
      </w:r>
      <w:r w:rsidR="00CF0554" w:rsidRPr="008618F6">
        <w:rPr>
          <w:b/>
          <w:bCs/>
        </w:rPr>
        <w:t>A</w:t>
      </w:r>
    </w:p>
    <w:p w14:paraId="4010B0B7" w14:textId="7EB5CDBB" w:rsidR="0048229D" w:rsidRPr="008618F6" w:rsidRDefault="0048229D" w:rsidP="00E74696">
      <w:pPr>
        <w:ind w:firstLine="709"/>
      </w:pPr>
      <w:r w:rsidRPr="008618F6">
        <w:t>Visto que</w:t>
      </w:r>
      <w:r w:rsidR="00CF0554" w:rsidRPr="008618F6">
        <w:t>,</w:t>
      </w:r>
      <w:r w:rsidRPr="008618F6">
        <w:t xml:space="preserve"> o significado para os surdos, necessitam de estratégias para identificar a significação, o </w:t>
      </w:r>
      <w:r w:rsidR="00CF0554" w:rsidRPr="008618F6">
        <w:t>verdadeiro sentido</w:t>
      </w:r>
      <w:r w:rsidRPr="008618F6">
        <w:t xml:space="preserve"> no processo da transferência de uma palavra dentro da enunciação para que ele consiga </w:t>
      </w:r>
      <w:r w:rsidR="00CF0554" w:rsidRPr="008618F6">
        <w:t>conectar através do contexto o</w:t>
      </w:r>
      <w:r w:rsidRPr="008618F6">
        <w:t xml:space="preserve"> significado </w:t>
      </w:r>
      <w:r w:rsidR="00987F57" w:rsidRPr="008618F6">
        <w:t xml:space="preserve">das palavras em </w:t>
      </w:r>
      <w:r w:rsidR="00324E4E" w:rsidRPr="008618F6">
        <w:t>uma determinada circunstância</w:t>
      </w:r>
      <w:r w:rsidRPr="008618F6">
        <w:t>, bem como</w:t>
      </w:r>
      <w:r w:rsidR="00D92415" w:rsidRPr="008618F6">
        <w:t>,</w:t>
      </w:r>
      <w:r w:rsidRPr="008618F6">
        <w:t xml:space="preserve"> usar estratégia mental para que esse processo aconteça</w:t>
      </w:r>
      <w:r w:rsidR="00987F57" w:rsidRPr="008618F6">
        <w:t xml:space="preserve"> de fato</w:t>
      </w:r>
      <w:r w:rsidRPr="008618F6">
        <w:t>.</w:t>
      </w:r>
    </w:p>
    <w:p w14:paraId="60295E9E" w14:textId="189F101C" w:rsidR="004800F4" w:rsidRPr="008618F6" w:rsidRDefault="00A10AD2" w:rsidP="00E74696">
      <w:pPr>
        <w:ind w:firstLine="709"/>
      </w:pPr>
      <w:r w:rsidRPr="008618F6">
        <w:t xml:space="preserve">Conforme </w:t>
      </w:r>
      <w:r w:rsidR="00A41A12" w:rsidRPr="008618F6">
        <w:t xml:space="preserve">Santiago (2012, p. 37) </w:t>
      </w:r>
    </w:p>
    <w:p w14:paraId="2939CF93" w14:textId="0203A819" w:rsidR="00A41A12" w:rsidRPr="008618F6" w:rsidRDefault="00022CAB" w:rsidP="0082775B">
      <w:pPr>
        <w:spacing w:line="240" w:lineRule="auto"/>
        <w:ind w:left="2268"/>
        <w:rPr>
          <w:sz w:val="20"/>
          <w:szCs w:val="20"/>
        </w:rPr>
      </w:pPr>
      <w:r w:rsidRPr="008618F6">
        <w:rPr>
          <w:sz w:val="20"/>
          <w:szCs w:val="20"/>
        </w:rPr>
        <w:t>Portanto, procurando examinar algo mais específico em relação</w:t>
      </w:r>
      <w:r w:rsidR="00A41A12" w:rsidRPr="008618F6">
        <w:rPr>
          <w:sz w:val="20"/>
          <w:szCs w:val="20"/>
        </w:rPr>
        <w:t xml:space="preserve"> com </w:t>
      </w:r>
      <w:r w:rsidRPr="008618F6">
        <w:rPr>
          <w:sz w:val="20"/>
          <w:szCs w:val="20"/>
        </w:rPr>
        <w:t>o todo</w:t>
      </w:r>
      <w:r w:rsidR="00A41A12" w:rsidRPr="008618F6">
        <w:rPr>
          <w:sz w:val="20"/>
          <w:szCs w:val="20"/>
        </w:rPr>
        <w:t xml:space="preserve"> </w:t>
      </w:r>
      <w:r w:rsidRPr="008618F6">
        <w:rPr>
          <w:sz w:val="20"/>
          <w:szCs w:val="20"/>
        </w:rPr>
        <w:t xml:space="preserve">complexo e inacabado da materialidade da tradução/ interpretação tomarei </w:t>
      </w:r>
      <w:r w:rsidR="00A41A12" w:rsidRPr="008618F6">
        <w:rPr>
          <w:sz w:val="20"/>
          <w:szCs w:val="20"/>
        </w:rPr>
        <w:t>como ob</w:t>
      </w:r>
      <w:r w:rsidRPr="008618F6">
        <w:rPr>
          <w:sz w:val="20"/>
          <w:szCs w:val="20"/>
        </w:rPr>
        <w:t>jetivo deste estudo os</w:t>
      </w:r>
      <w:r w:rsidR="00A41A12" w:rsidRPr="008618F6">
        <w:rPr>
          <w:sz w:val="20"/>
          <w:szCs w:val="20"/>
        </w:rPr>
        <w:t xml:space="preserve"> procedimentos, </w:t>
      </w:r>
      <w:r w:rsidRPr="008618F6">
        <w:rPr>
          <w:sz w:val="20"/>
          <w:szCs w:val="20"/>
        </w:rPr>
        <w:t xml:space="preserve">compreendendo a estratégia como algo </w:t>
      </w:r>
      <w:r w:rsidR="00A41A12" w:rsidRPr="008618F6">
        <w:rPr>
          <w:sz w:val="20"/>
          <w:szCs w:val="20"/>
        </w:rPr>
        <w:t>maior que não caberia neste ensaio. Deste modo, a proposta deste ensaio é a correspondência entre duas línguas, o português e a Libras, apresentando procedimentos de tradução e a caracterização cuidadosa de alguns elementos linguísticos recorrentes ou que possam estar relacionados a cada procedimento.</w:t>
      </w:r>
    </w:p>
    <w:p w14:paraId="145E58CD" w14:textId="77777777" w:rsidR="00C90588" w:rsidRPr="008618F6" w:rsidRDefault="00987F57" w:rsidP="00556DFF">
      <w:pPr>
        <w:ind w:firstLine="708"/>
      </w:pPr>
      <w:r w:rsidRPr="008618F6">
        <w:t>Haja visto que assim como ouvintes, este processo de tradução corrobora com o tipo de aprendizagem</w:t>
      </w:r>
      <w:r w:rsidR="00C85D2C" w:rsidRPr="008618F6">
        <w:t xml:space="preserve"> que o sujeito teve no ambiente escolar e, sendo assim, o </w:t>
      </w:r>
      <w:r w:rsidR="00EB65E4" w:rsidRPr="008618F6">
        <w:t xml:space="preserve">surdo </w:t>
      </w:r>
      <w:r w:rsidR="00C85D2C" w:rsidRPr="008618F6">
        <w:t xml:space="preserve">nesse processo, envolve as duas </w:t>
      </w:r>
      <w:r w:rsidR="001959A3" w:rsidRPr="008618F6">
        <w:t xml:space="preserve">línguas, </w:t>
      </w:r>
      <w:r w:rsidR="00022CAB" w:rsidRPr="008618F6">
        <w:t>na</w:t>
      </w:r>
      <w:r w:rsidR="00C85D2C" w:rsidRPr="008618F6">
        <w:t xml:space="preserve"> tradução da frase e do desenvolvimento </w:t>
      </w:r>
      <w:r w:rsidRPr="008618F6">
        <w:t>bilíngue</w:t>
      </w:r>
      <w:r w:rsidR="00C85D2C" w:rsidRPr="008618F6">
        <w:t>,</w:t>
      </w:r>
      <w:r w:rsidRPr="008618F6">
        <w:t xml:space="preserve"> o português sendo </w:t>
      </w:r>
      <w:r w:rsidRPr="008618F6">
        <w:lastRenderedPageBreak/>
        <w:t>a língua de referência.</w:t>
      </w:r>
      <w:r w:rsidR="00EB65E4" w:rsidRPr="008618F6">
        <w:t xml:space="preserve"> </w:t>
      </w:r>
      <w:r w:rsidR="00C85D2C" w:rsidRPr="008618F6">
        <w:t>O</w:t>
      </w:r>
      <w:r w:rsidR="00EB65E4" w:rsidRPr="008618F6">
        <w:t xml:space="preserve"> </w:t>
      </w:r>
      <w:r w:rsidR="00C85D2C" w:rsidRPr="008618F6">
        <w:t xml:space="preserve">processo de transferência de significado da frase no momento em que eles </w:t>
      </w:r>
      <w:r w:rsidR="0083459F" w:rsidRPr="008618F6">
        <w:t>sinalizam</w:t>
      </w:r>
      <w:r w:rsidR="00C85D2C" w:rsidRPr="008618F6">
        <w:t>,</w:t>
      </w:r>
      <w:r w:rsidR="0083459F" w:rsidRPr="008618F6">
        <w:t xml:space="preserve"> acompanhando o português é percept</w:t>
      </w:r>
      <w:r w:rsidR="00EB65E4" w:rsidRPr="008618F6">
        <w:t>ível</w:t>
      </w:r>
      <w:r w:rsidR="0083459F" w:rsidRPr="008618F6">
        <w:t>, quase todos os surdo</w:t>
      </w:r>
      <w:r w:rsidR="00B519DD" w:rsidRPr="008618F6">
        <w:t xml:space="preserve">s </w:t>
      </w:r>
      <w:r w:rsidR="0083459F" w:rsidRPr="008618F6">
        <w:t xml:space="preserve">sinalizaram </w:t>
      </w:r>
      <w:r w:rsidR="00B519DD" w:rsidRPr="008618F6">
        <w:t xml:space="preserve">exatamente como </w:t>
      </w:r>
      <w:r w:rsidR="00EB65E4" w:rsidRPr="008618F6">
        <w:t>estava no enunciado</w:t>
      </w:r>
      <w:r w:rsidR="0083459F" w:rsidRPr="008618F6">
        <w:t xml:space="preserve"> (palavra/sinal)</w:t>
      </w:r>
      <w:r w:rsidR="00EB65E4" w:rsidRPr="008618F6">
        <w:t>,</w:t>
      </w:r>
      <w:r w:rsidR="001959A3" w:rsidRPr="008618F6">
        <w:t xml:space="preserve"> “PENSE EM TODOS OS ABRAÇOS E BEIJOS QUE VOCÊ QUER DAR”,</w:t>
      </w:r>
      <w:r w:rsidR="00C85D2C" w:rsidRPr="008618F6">
        <w:t xml:space="preserve"> </w:t>
      </w:r>
      <w:r w:rsidR="00EB65E4" w:rsidRPr="008618F6">
        <w:t xml:space="preserve">organizando a frase de acordo com as regras da língua portuguesa, foram poucos os </w:t>
      </w:r>
      <w:proofErr w:type="spellStart"/>
      <w:r w:rsidR="0083459F" w:rsidRPr="008618F6">
        <w:t>sinalizantes</w:t>
      </w:r>
      <w:proofErr w:type="spellEnd"/>
      <w:r w:rsidR="00EB65E4" w:rsidRPr="008618F6">
        <w:t xml:space="preserve"> que usaram a Libras como língua de instrução. </w:t>
      </w:r>
    </w:p>
    <w:p w14:paraId="2989B9DF" w14:textId="0075D38D" w:rsidR="00EB65E4" w:rsidRPr="008618F6" w:rsidRDefault="00C90588" w:rsidP="00556DFF">
      <w:pPr>
        <w:ind w:firstLine="708"/>
      </w:pPr>
      <w:r w:rsidRPr="008618F6">
        <w:t>No entan</w:t>
      </w:r>
      <w:r w:rsidR="007D50E6" w:rsidRPr="008618F6">
        <w:t>t</w:t>
      </w:r>
      <w:r w:rsidRPr="008618F6">
        <w:t>o, c</w:t>
      </w:r>
      <w:r w:rsidR="00EB65E4" w:rsidRPr="008618F6">
        <w:t>ada um</w:t>
      </w:r>
      <w:r w:rsidR="006A23A0" w:rsidRPr="008618F6">
        <w:t xml:space="preserve"> sinaliza</w:t>
      </w:r>
      <w:r w:rsidR="00EB65E4" w:rsidRPr="008618F6">
        <w:t xml:space="preserve"> </w:t>
      </w:r>
      <w:r w:rsidR="00891CC7" w:rsidRPr="008618F6">
        <w:t xml:space="preserve">conforme </w:t>
      </w:r>
      <w:r w:rsidR="006A23A0" w:rsidRPr="008618F6">
        <w:t xml:space="preserve">seu conhecimento </w:t>
      </w:r>
      <w:r w:rsidR="00891CC7" w:rsidRPr="008618F6">
        <w:t>não apenas na Língua em si, mas na</w:t>
      </w:r>
      <w:r w:rsidR="00EB65E4" w:rsidRPr="008618F6">
        <w:t xml:space="preserve"> tradução</w:t>
      </w:r>
      <w:r w:rsidR="00876EE4" w:rsidRPr="008618F6">
        <w:t>,</w:t>
      </w:r>
      <w:r w:rsidR="00EB65E4" w:rsidRPr="008618F6">
        <w:t xml:space="preserve"> </w:t>
      </w:r>
      <w:r w:rsidR="00891CC7" w:rsidRPr="008618F6">
        <w:t xml:space="preserve">que é momento em que se transfere a Língua portuguesa escrita </w:t>
      </w:r>
      <w:r w:rsidR="00876EE4" w:rsidRPr="008618F6">
        <w:t xml:space="preserve">que neste caso não é a L1 dos surdos </w:t>
      </w:r>
      <w:r w:rsidR="00EB65E4" w:rsidRPr="008618F6">
        <w:t>para</w:t>
      </w:r>
      <w:r w:rsidR="00C85D2C" w:rsidRPr="008618F6">
        <w:t xml:space="preserve"> Libras</w:t>
      </w:r>
      <w:r w:rsidR="00876EE4" w:rsidRPr="008618F6">
        <w:t xml:space="preserve"> que é a L1 deles. </w:t>
      </w:r>
      <w:r w:rsidR="00164BA8" w:rsidRPr="008618F6">
        <w:t>A</w:t>
      </w:r>
      <w:r w:rsidR="00891CC7" w:rsidRPr="008618F6">
        <w:t xml:space="preserve">ssim sendo, os surdos sinalizam </w:t>
      </w:r>
      <w:r w:rsidR="00347855" w:rsidRPr="008618F6">
        <w:t>palavra por palavra, perde</w:t>
      </w:r>
      <w:r w:rsidR="00876EE4" w:rsidRPr="008618F6">
        <w:t xml:space="preserve">ndo a gramática da língua de sinais, na qual </w:t>
      </w:r>
      <w:r w:rsidR="00891CC7" w:rsidRPr="008618F6">
        <w:t xml:space="preserve">tem uma estrutura </w:t>
      </w:r>
      <w:r w:rsidR="00876EE4" w:rsidRPr="008618F6">
        <w:t xml:space="preserve">toda </w:t>
      </w:r>
      <w:r w:rsidR="00891CC7" w:rsidRPr="008618F6">
        <w:t>organizada</w:t>
      </w:r>
      <w:r w:rsidR="00876EE4" w:rsidRPr="008618F6">
        <w:t xml:space="preserve"> através de seus parâmetros, o</w:t>
      </w:r>
      <w:r w:rsidR="00891CC7" w:rsidRPr="008618F6">
        <w:t>mitin</w:t>
      </w:r>
      <w:r w:rsidR="00246528" w:rsidRPr="008618F6">
        <w:t>d</w:t>
      </w:r>
      <w:r w:rsidR="00891CC7" w:rsidRPr="008618F6">
        <w:t xml:space="preserve">o e causando prejuízo no </w:t>
      </w:r>
      <w:r w:rsidR="00246528" w:rsidRPr="008618F6">
        <w:t xml:space="preserve">entendimento </w:t>
      </w:r>
      <w:r w:rsidR="00D34DE7" w:rsidRPr="008618F6">
        <w:t>d</w:t>
      </w:r>
      <w:r w:rsidR="00891CC7" w:rsidRPr="008618F6">
        <w:t>a</w:t>
      </w:r>
      <w:r w:rsidR="00D34DE7" w:rsidRPr="008618F6">
        <w:t xml:space="preserve"> </w:t>
      </w:r>
      <w:r w:rsidR="00876EE4" w:rsidRPr="008618F6">
        <w:t xml:space="preserve">versão em sua própria língua no momento da </w:t>
      </w:r>
      <w:r w:rsidR="00891CC7" w:rsidRPr="008618F6">
        <w:t>tra</w:t>
      </w:r>
      <w:r w:rsidR="009047D4" w:rsidRPr="008618F6">
        <w:t>d</w:t>
      </w:r>
      <w:r w:rsidR="00164BA8" w:rsidRPr="008618F6">
        <w:t xml:space="preserve">ução, </w:t>
      </w:r>
      <w:r w:rsidR="00891CC7" w:rsidRPr="008618F6">
        <w:t>apresentando vário</w:t>
      </w:r>
      <w:r w:rsidR="009047D4" w:rsidRPr="008618F6">
        <w:t xml:space="preserve">s </w:t>
      </w:r>
      <w:r w:rsidR="00164BA8" w:rsidRPr="008618F6">
        <w:t xml:space="preserve">sentidos, </w:t>
      </w:r>
      <w:r w:rsidR="00891CC7" w:rsidRPr="008618F6">
        <w:t>mas sem significado.</w:t>
      </w:r>
    </w:p>
    <w:p w14:paraId="1F8C70D1" w14:textId="0CA72E94" w:rsidR="00092531" w:rsidRPr="008618F6" w:rsidRDefault="00036C73" w:rsidP="00E74696">
      <w:pPr>
        <w:ind w:firstLine="709"/>
      </w:pPr>
      <w:r w:rsidRPr="008618F6">
        <w:t xml:space="preserve">Pesquisadora Barbosa (2004) </w:t>
      </w:r>
      <w:r w:rsidR="00EB70A4" w:rsidRPr="008618F6">
        <w:t>apresent</w:t>
      </w:r>
      <w:r w:rsidR="00A42611" w:rsidRPr="008618F6">
        <w:t>a</w:t>
      </w:r>
      <w:r w:rsidR="00104707" w:rsidRPr="008618F6">
        <w:t xml:space="preserve"> sobre </w:t>
      </w:r>
      <w:r w:rsidR="00EB70A4" w:rsidRPr="008618F6">
        <w:t>os procedimentos</w:t>
      </w:r>
      <w:r w:rsidR="00104707" w:rsidRPr="008618F6">
        <w:t xml:space="preserve"> de tradução entre línguas orais</w:t>
      </w:r>
      <w:r w:rsidR="00F01F86" w:rsidRPr="008618F6">
        <w:t xml:space="preserve">, </w:t>
      </w:r>
      <w:r w:rsidR="001B7E02" w:rsidRPr="008618F6">
        <w:t xml:space="preserve">e a </w:t>
      </w:r>
      <w:r w:rsidR="00F01F86" w:rsidRPr="008618F6">
        <w:t>outra pesquisadora Santiago (2012)</w:t>
      </w:r>
      <w:r w:rsidR="00EB70A4" w:rsidRPr="008618F6">
        <w:t xml:space="preserve"> </w:t>
      </w:r>
      <w:r w:rsidR="00F66CC2" w:rsidRPr="008618F6">
        <w:t xml:space="preserve">aproxima duas línguas de modalidade distintas, </w:t>
      </w:r>
      <w:r w:rsidR="00154401" w:rsidRPr="008618F6">
        <w:t xml:space="preserve">a </w:t>
      </w:r>
      <w:r w:rsidR="00F66CC2" w:rsidRPr="008618F6">
        <w:t>Língua Brasileira de Sinais</w:t>
      </w:r>
      <w:r w:rsidR="00154401" w:rsidRPr="008618F6">
        <w:t xml:space="preserve"> – Libras (Modalidade </w:t>
      </w:r>
      <w:r w:rsidR="00765F8B" w:rsidRPr="008618F6">
        <w:t>viso-</w:t>
      </w:r>
      <w:r w:rsidR="00154401" w:rsidRPr="008618F6">
        <w:t>espacial) e a Língua Portuguesa (Modalidade oral-auditiva</w:t>
      </w:r>
      <w:r w:rsidR="00765F8B" w:rsidRPr="008618F6">
        <w:t>)</w:t>
      </w:r>
      <w:r w:rsidR="001B7E02" w:rsidRPr="008618F6">
        <w:t xml:space="preserve"> para </w:t>
      </w:r>
      <w:r w:rsidR="004C0C46" w:rsidRPr="008618F6">
        <w:t>a tradução vice-versa.</w:t>
      </w:r>
    </w:p>
    <w:p w14:paraId="5850C468" w14:textId="4CD78565" w:rsidR="006E6485" w:rsidRPr="008618F6" w:rsidRDefault="006E6485" w:rsidP="00E74696">
      <w:pPr>
        <w:ind w:firstLine="709"/>
      </w:pPr>
      <w:r w:rsidRPr="008618F6">
        <w:t xml:space="preserve">Conforme com os autores Bakhtin (2009, p. 134) “O tema é um sistema </w:t>
      </w:r>
      <w:r w:rsidR="00022CAB" w:rsidRPr="008618F6">
        <w:t xml:space="preserve">de signos dinâmico e complexo, </w:t>
      </w:r>
      <w:r w:rsidRPr="008618F6">
        <w:t>que procura adaptar-se adequadamente às condições de um dado momento da evolução. O tema é uma reação da consc</w:t>
      </w:r>
      <w:r w:rsidR="00022CAB" w:rsidRPr="008618F6">
        <w:t>iência em devir ao ser em devir</w:t>
      </w:r>
      <w:r w:rsidRPr="008618F6">
        <w:t>”</w:t>
      </w:r>
      <w:r w:rsidR="003A04CD" w:rsidRPr="008618F6">
        <w:t xml:space="preserve">. Entenda que a tema poderia </w:t>
      </w:r>
      <w:r w:rsidR="00A47318" w:rsidRPr="008618F6">
        <w:t>fazer um objetivo sobre a tradução</w:t>
      </w:r>
      <w:r w:rsidR="00E80BA9" w:rsidRPr="008618F6">
        <w:t xml:space="preserve"> Libras/Português</w:t>
      </w:r>
      <w:r w:rsidR="00752901" w:rsidRPr="008618F6">
        <w:t xml:space="preserve"> que determina como produção de </w:t>
      </w:r>
      <w:r w:rsidR="0025788E" w:rsidRPr="008618F6">
        <w:t>sentido</w:t>
      </w:r>
      <w:r w:rsidR="00DA1F3D" w:rsidRPr="008618F6">
        <w:t xml:space="preserve"> sobre a palavra </w:t>
      </w:r>
      <w:r w:rsidR="00DD3177" w:rsidRPr="008618F6">
        <w:t xml:space="preserve">para sinal e sinal para palavra, </w:t>
      </w:r>
      <w:r w:rsidR="002B6E97" w:rsidRPr="008618F6">
        <w:t>exatamente</w:t>
      </w:r>
      <w:r w:rsidR="00DD3177" w:rsidRPr="008618F6">
        <w:t>, quem é o tradutor deve analisar o processo de tradução ou com quem foge ao controle de tradutor.</w:t>
      </w:r>
    </w:p>
    <w:p w14:paraId="6DF74636" w14:textId="3686F6E6" w:rsidR="00E76284" w:rsidRPr="008618F6" w:rsidRDefault="00556614" w:rsidP="00E74696">
      <w:pPr>
        <w:ind w:firstLine="709"/>
      </w:pPr>
      <w:r w:rsidRPr="008618F6">
        <w:t xml:space="preserve">Desta forma, sobre a tradução, é necessariamente </w:t>
      </w:r>
      <w:r w:rsidR="00E76284" w:rsidRPr="008618F6">
        <w:t xml:space="preserve">reconhecer </w:t>
      </w:r>
      <w:r w:rsidR="0021747D" w:rsidRPr="008618F6">
        <w:t xml:space="preserve">essas </w:t>
      </w:r>
      <w:r w:rsidR="00E76284" w:rsidRPr="008618F6">
        <w:t>as duas línguas</w:t>
      </w:r>
      <w:r w:rsidR="00107884" w:rsidRPr="008618F6">
        <w:t xml:space="preserve">, Libras e Português, como estrutura </w:t>
      </w:r>
      <w:r w:rsidR="004B5C65" w:rsidRPr="008618F6">
        <w:t>completamente</w:t>
      </w:r>
      <w:r w:rsidR="00107884" w:rsidRPr="008618F6">
        <w:t xml:space="preserve"> diferente,</w:t>
      </w:r>
      <w:r w:rsidR="0091621F" w:rsidRPr="008618F6">
        <w:t xml:space="preserve"> além</w:t>
      </w:r>
      <w:r w:rsidR="00D31EA6" w:rsidRPr="008618F6">
        <w:t xml:space="preserve"> </w:t>
      </w:r>
      <w:r w:rsidR="00B519DD" w:rsidRPr="008618F6">
        <w:t>d</w:t>
      </w:r>
      <w:r w:rsidR="003C5F1D" w:rsidRPr="008618F6">
        <w:t xml:space="preserve">a </w:t>
      </w:r>
      <w:r w:rsidR="0091621F" w:rsidRPr="008618F6">
        <w:t>gramática</w:t>
      </w:r>
      <w:r w:rsidR="003C5F1D" w:rsidRPr="008618F6">
        <w:t xml:space="preserve"> de </w:t>
      </w:r>
      <w:r w:rsidR="002D2251" w:rsidRPr="008618F6">
        <w:t>L</w:t>
      </w:r>
      <w:r w:rsidR="00B519DD" w:rsidRPr="008618F6">
        <w:t xml:space="preserve">ibras, </w:t>
      </w:r>
      <w:r w:rsidR="003C5F1D" w:rsidRPr="008618F6">
        <w:t>sempre esteve presente os elementos linguísticos como expressão não-manuais</w:t>
      </w:r>
      <w:r w:rsidR="002D2251" w:rsidRPr="008618F6">
        <w:t xml:space="preserve"> (</w:t>
      </w:r>
      <w:r w:rsidR="00B519DD" w:rsidRPr="008618F6">
        <w:t>c</w:t>
      </w:r>
      <w:r w:rsidR="00C9532B" w:rsidRPr="008618F6">
        <w:t>orpo e face,</w:t>
      </w:r>
      <w:r w:rsidR="00052291" w:rsidRPr="008618F6">
        <w:t xml:space="preserve"> ou seja,</w:t>
      </w:r>
      <w:r w:rsidR="00C9532B" w:rsidRPr="008618F6">
        <w:t xml:space="preserve"> como expressão fácil e expressão corporal) que não </w:t>
      </w:r>
      <w:r w:rsidR="00710D50" w:rsidRPr="008618F6">
        <w:t>se apresenta da mesma forma</w:t>
      </w:r>
      <w:r w:rsidR="00C9532B" w:rsidRPr="008618F6">
        <w:t xml:space="preserve"> a Língua Portuguesa, porque totalmente diferente da sua própria da </w:t>
      </w:r>
      <w:r w:rsidR="00710D50" w:rsidRPr="008618F6">
        <w:t>gramática</w:t>
      </w:r>
      <w:r w:rsidR="00C9532B" w:rsidRPr="008618F6">
        <w:t>.</w:t>
      </w:r>
    </w:p>
    <w:p w14:paraId="3FE31DE3" w14:textId="7F53DFC7" w:rsidR="00647C59" w:rsidRPr="008618F6" w:rsidRDefault="000C2619" w:rsidP="00E74696">
      <w:pPr>
        <w:ind w:firstLine="709"/>
      </w:pPr>
      <w:r w:rsidRPr="008618F6">
        <w:t xml:space="preserve">Nesta proposta, </w:t>
      </w:r>
      <w:r w:rsidR="00695D93" w:rsidRPr="008618F6">
        <w:t>visa</w:t>
      </w:r>
      <w:r w:rsidR="000231B2" w:rsidRPr="008618F6">
        <w:t>-se</w:t>
      </w:r>
      <w:r w:rsidR="00695D93" w:rsidRPr="008618F6">
        <w:t xml:space="preserve"> contribuir para que de fato</w:t>
      </w:r>
      <w:r w:rsidR="000231B2" w:rsidRPr="008618F6">
        <w:t>,</w:t>
      </w:r>
      <w:r w:rsidR="00695D93" w:rsidRPr="008618F6">
        <w:t xml:space="preserve"> ocorra a inserção</w:t>
      </w:r>
      <w:r w:rsidR="000231B2" w:rsidRPr="008618F6">
        <w:t xml:space="preserve"> da Libras no currículo escolar</w:t>
      </w:r>
      <w:r w:rsidR="00695D93" w:rsidRPr="008618F6">
        <w:t>,</w:t>
      </w:r>
      <w:r w:rsidR="009E4D83" w:rsidRPr="008618F6">
        <w:t xml:space="preserve"> para que o surdo tenha seu direito</w:t>
      </w:r>
      <w:r w:rsidR="00695D93" w:rsidRPr="008618F6">
        <w:t xml:space="preserve"> lingu</w:t>
      </w:r>
      <w:r w:rsidR="009E4D83" w:rsidRPr="008618F6">
        <w:t xml:space="preserve">ístico assegurado, priorizando a Libras </w:t>
      </w:r>
      <w:r w:rsidR="000231B2" w:rsidRPr="008618F6">
        <w:t xml:space="preserve">como primeira língua e o português </w:t>
      </w:r>
      <w:r w:rsidR="009E4D83" w:rsidRPr="008618F6">
        <w:t xml:space="preserve">como segunda língua </w:t>
      </w:r>
      <w:r w:rsidR="000231B2" w:rsidRPr="008618F6">
        <w:t xml:space="preserve">na modalidade escrita. Assim, os sujeitos surdos terão acesso </w:t>
      </w:r>
      <w:r w:rsidR="009E4D83" w:rsidRPr="008618F6">
        <w:t xml:space="preserve">pleno aos conteúdos e </w:t>
      </w:r>
      <w:r w:rsidR="000231B2" w:rsidRPr="008618F6">
        <w:t xml:space="preserve">informação como qualquer estudante, aprendendo também que o português é importante neste processo, para evitar a incompreensão </w:t>
      </w:r>
      <w:r w:rsidR="000231B2" w:rsidRPr="008618F6">
        <w:lastRenderedPageBreak/>
        <w:t xml:space="preserve">de palavras </w:t>
      </w:r>
      <w:r w:rsidR="0032761C" w:rsidRPr="008618F6">
        <w:t>quando</w:t>
      </w:r>
      <w:r w:rsidR="000231B2" w:rsidRPr="008618F6">
        <w:t xml:space="preserve"> se transfere da língua fonte para língua alvo, ou no caso da tradução da L2 para L1.</w:t>
      </w:r>
    </w:p>
    <w:p w14:paraId="4E2B20C6" w14:textId="77777777" w:rsidR="005D185C" w:rsidRPr="008618F6" w:rsidRDefault="005D185C" w:rsidP="00E74696">
      <w:pPr>
        <w:rPr>
          <w:b/>
          <w:bCs/>
        </w:rPr>
      </w:pPr>
    </w:p>
    <w:p w14:paraId="575C248C" w14:textId="6C95E97C" w:rsidR="006D4BF5" w:rsidRPr="008618F6" w:rsidRDefault="006D4BF5" w:rsidP="00E74696">
      <w:pPr>
        <w:rPr>
          <w:b/>
          <w:bCs/>
        </w:rPr>
      </w:pPr>
      <w:r w:rsidRPr="008618F6">
        <w:rPr>
          <w:b/>
          <w:bCs/>
        </w:rPr>
        <w:t>METODOLOGIA DA PESQUISA</w:t>
      </w:r>
    </w:p>
    <w:p w14:paraId="07383EBF" w14:textId="0B82D7D4" w:rsidR="006D4BF5" w:rsidRPr="008618F6" w:rsidRDefault="007759E0" w:rsidP="00E74696">
      <w:pPr>
        <w:ind w:firstLine="709"/>
      </w:pPr>
      <w:r w:rsidRPr="008618F6">
        <w:t>O present</w:t>
      </w:r>
      <w:r w:rsidR="00441F08" w:rsidRPr="008618F6">
        <w:t>e</w:t>
      </w:r>
      <w:r w:rsidRPr="008618F6">
        <w:t xml:space="preserve"> da pesquisa é uma abordagem qualitativa, </w:t>
      </w:r>
      <w:r w:rsidR="008E3526" w:rsidRPr="008618F6">
        <w:t xml:space="preserve">do tipo </w:t>
      </w:r>
      <w:r w:rsidR="00AA37F0" w:rsidRPr="008618F6">
        <w:t>exploratória, descritiva e explicativa, com abordagem teórica e prática</w:t>
      </w:r>
      <w:r w:rsidR="00A1781E" w:rsidRPr="008618F6">
        <w:t>, através de análise do conteúdo</w:t>
      </w:r>
      <w:r w:rsidR="00441F08" w:rsidRPr="008618F6">
        <w:t>.</w:t>
      </w:r>
      <w:r w:rsidR="00513BE7" w:rsidRPr="008618F6">
        <w:t xml:space="preserve"> </w:t>
      </w:r>
      <w:r w:rsidR="00441F08" w:rsidRPr="008618F6">
        <w:t>Segundo com o autor Severino (2016, p. 125) “</w:t>
      </w:r>
      <w:r w:rsidR="00955FCF" w:rsidRPr="008618F6">
        <w:t xml:space="preserve">[...] </w:t>
      </w:r>
      <w:r w:rsidR="005055B8" w:rsidRPr="008618F6">
        <w:t xml:space="preserve">São várias metodologias de pesquisa que podem adotar uma abordagem qualitativa, modo de dizer que faz referência mais a seus fundamentos </w:t>
      </w:r>
      <w:r w:rsidR="00101A6C" w:rsidRPr="008618F6">
        <w:t xml:space="preserve">epistemológicos do que propriamente </w:t>
      </w:r>
      <w:r w:rsidR="000632FC" w:rsidRPr="008618F6">
        <w:t>a especificidades metodológicos</w:t>
      </w:r>
      <w:r w:rsidR="000845F5" w:rsidRPr="008618F6">
        <w:t>”.</w:t>
      </w:r>
    </w:p>
    <w:p w14:paraId="1C9CD807" w14:textId="77777777" w:rsidR="009E4D83" w:rsidRPr="008618F6" w:rsidRDefault="00380AD7" w:rsidP="00E74696">
      <w:pPr>
        <w:ind w:firstLine="709"/>
      </w:pPr>
      <w:r w:rsidRPr="008618F6">
        <w:t>A pesquisa bibliográfica fora</w:t>
      </w:r>
      <w:r w:rsidR="00253C81" w:rsidRPr="008618F6">
        <w:t xml:space="preserve"> </w:t>
      </w:r>
      <w:r w:rsidRPr="008618F6">
        <w:t>coletada</w:t>
      </w:r>
      <w:r w:rsidR="00CA1564" w:rsidRPr="008618F6">
        <w:t xml:space="preserve"> </w:t>
      </w:r>
      <w:r w:rsidR="00AF0B5A" w:rsidRPr="008618F6">
        <w:t>dados</w:t>
      </w:r>
      <w:r w:rsidR="002338DC" w:rsidRPr="008618F6">
        <w:t xml:space="preserve">: </w:t>
      </w:r>
      <w:r w:rsidR="00496A18" w:rsidRPr="008618F6">
        <w:t>Português e Libras em diálogo: os procedimentos de tradução e o campo do sentido</w:t>
      </w:r>
      <w:r w:rsidR="00673E82" w:rsidRPr="008618F6">
        <w:t xml:space="preserve">, Vânia de Aquino </w:t>
      </w:r>
      <w:proofErr w:type="spellStart"/>
      <w:r w:rsidR="00673E82" w:rsidRPr="008618F6">
        <w:t>Albres</w:t>
      </w:r>
      <w:proofErr w:type="spellEnd"/>
      <w:r w:rsidR="00673E82" w:rsidRPr="008618F6">
        <w:t xml:space="preserve"> Santiago (2012);</w:t>
      </w:r>
      <w:r w:rsidR="00CE4722" w:rsidRPr="008618F6">
        <w:t xml:space="preserve"> Procedimentos Técnicos da tradução: uma nova proposta,</w:t>
      </w:r>
      <w:r w:rsidR="0050385F" w:rsidRPr="008618F6">
        <w:t xml:space="preserve"> Heloisa Gonçalves Barbosa (2004);</w:t>
      </w:r>
      <w:r w:rsidR="00A1781E" w:rsidRPr="008618F6">
        <w:t xml:space="preserve"> </w:t>
      </w:r>
      <w:r w:rsidR="000632FC" w:rsidRPr="008618F6">
        <w:t>A nossa</w:t>
      </w:r>
      <w:r w:rsidR="00EE4C17" w:rsidRPr="008618F6">
        <w:t xml:space="preserve"> pesquisa </w:t>
      </w:r>
      <w:r w:rsidR="000632FC" w:rsidRPr="008618F6">
        <w:t xml:space="preserve">teve </w:t>
      </w:r>
      <w:r w:rsidR="00EE4C17" w:rsidRPr="008618F6">
        <w:t>participante</w:t>
      </w:r>
      <w:r w:rsidR="000632FC" w:rsidRPr="008618F6">
        <w:t>s</w:t>
      </w:r>
      <w:r w:rsidR="00EE4C17" w:rsidRPr="008618F6">
        <w:t xml:space="preserve"> surdo</w:t>
      </w:r>
      <w:r w:rsidR="000632FC" w:rsidRPr="008618F6">
        <w:t>s,</w:t>
      </w:r>
      <w:r w:rsidR="00EE4C17" w:rsidRPr="008618F6">
        <w:t xml:space="preserve"> </w:t>
      </w:r>
      <w:r w:rsidR="000632FC" w:rsidRPr="008618F6">
        <w:t xml:space="preserve">na qual </w:t>
      </w:r>
      <w:r w:rsidR="00EE4C17" w:rsidRPr="008618F6">
        <w:t xml:space="preserve">relataram </w:t>
      </w:r>
      <w:r w:rsidR="00156028" w:rsidRPr="008618F6">
        <w:t>com a tradução no português para Libras</w:t>
      </w:r>
      <w:r w:rsidR="00D14FBF" w:rsidRPr="008618F6">
        <w:t xml:space="preserve"> de cada um diferente de forma tradução. </w:t>
      </w:r>
    </w:p>
    <w:p w14:paraId="259966CE" w14:textId="12E07C0D" w:rsidR="00F42A1E" w:rsidRPr="008618F6" w:rsidRDefault="00D14FBF" w:rsidP="00E74696">
      <w:pPr>
        <w:ind w:firstLine="709"/>
      </w:pPr>
      <w:r w:rsidRPr="008618F6">
        <w:t xml:space="preserve">Com o estudo </w:t>
      </w:r>
      <w:r w:rsidR="00FE3D3D" w:rsidRPr="008618F6">
        <w:t>Severino (2016, p. 127) “</w:t>
      </w:r>
      <w:r w:rsidR="00740A7C" w:rsidRPr="008618F6">
        <w:t>[...] Observação as manifestações dos sujeitos e as situações vividas, vai registrando descriti</w:t>
      </w:r>
      <w:r w:rsidR="00036980" w:rsidRPr="008618F6">
        <w:t>vamente todos os elementos observados bem como as análises e considerações que fi</w:t>
      </w:r>
      <w:r w:rsidR="00022CAB" w:rsidRPr="008618F6">
        <w:t>zer ao longo dessa participação</w:t>
      </w:r>
      <w:r w:rsidR="00AB7DD3" w:rsidRPr="008618F6">
        <w:t xml:space="preserve">”. Portanto, ao realizar um diagnóstico e </w:t>
      </w:r>
      <w:r w:rsidR="00A66198" w:rsidRPr="008618F6">
        <w:t>a análise de uma determinada caso.</w:t>
      </w:r>
      <w:r w:rsidR="009E4D83" w:rsidRPr="008618F6">
        <w:t xml:space="preserve"> </w:t>
      </w:r>
      <w:r w:rsidR="000632FC" w:rsidRPr="008618F6">
        <w:t>N</w:t>
      </w:r>
      <w:r w:rsidR="00F42A1E" w:rsidRPr="008618F6">
        <w:t xml:space="preserve">osso tema mais importante </w:t>
      </w:r>
      <w:r w:rsidR="00E4043A" w:rsidRPr="008618F6">
        <w:t xml:space="preserve">sobre o processo </w:t>
      </w:r>
      <w:r w:rsidR="000632FC" w:rsidRPr="008618F6">
        <w:t xml:space="preserve">tradução </w:t>
      </w:r>
      <w:r w:rsidR="00022CAB" w:rsidRPr="008618F6">
        <w:t>bilíngue</w:t>
      </w:r>
      <w:r w:rsidR="00CF6623" w:rsidRPr="008618F6">
        <w:t xml:space="preserve"> (Língua Portuguesa/Libras)</w:t>
      </w:r>
      <w:r w:rsidR="007B20D5" w:rsidRPr="008618F6">
        <w:t xml:space="preserve">, para participante surdo, como </w:t>
      </w:r>
      <w:r w:rsidR="00813B14" w:rsidRPr="008618F6">
        <w:t>entendimento sobre a palavra com significado representa</w:t>
      </w:r>
      <w:r w:rsidR="000A3D18" w:rsidRPr="008618F6">
        <w:t>m</w:t>
      </w:r>
      <w:r w:rsidR="00813B14" w:rsidRPr="008618F6">
        <w:t xml:space="preserve"> o enunciado. </w:t>
      </w:r>
      <w:r w:rsidR="0005165C" w:rsidRPr="008618F6">
        <w:t xml:space="preserve">Conforme com o Severino (2016, p. </w:t>
      </w:r>
      <w:r w:rsidR="00CF6623" w:rsidRPr="008618F6">
        <w:t>129)</w:t>
      </w:r>
    </w:p>
    <w:p w14:paraId="554A2C74" w14:textId="77777777" w:rsidR="00CF6623" w:rsidRPr="008618F6" w:rsidRDefault="008D61D8" w:rsidP="005D185C">
      <w:pPr>
        <w:spacing w:line="240" w:lineRule="auto"/>
        <w:ind w:left="2268"/>
        <w:rPr>
          <w:sz w:val="20"/>
          <w:szCs w:val="20"/>
        </w:rPr>
      </w:pPr>
      <w:r w:rsidRPr="008618F6">
        <w:rPr>
          <w:sz w:val="20"/>
          <w:szCs w:val="20"/>
        </w:rPr>
        <w:t>Envolve, portanto, a análise do cont</w:t>
      </w:r>
      <w:r w:rsidR="00E92945" w:rsidRPr="008618F6">
        <w:rPr>
          <w:sz w:val="20"/>
          <w:szCs w:val="20"/>
        </w:rPr>
        <w:t xml:space="preserve">eúdo das mensagens, os enunciados dos discursos, a busca do significado das mensagens. As </w:t>
      </w:r>
      <w:r w:rsidR="00AF3425" w:rsidRPr="008618F6">
        <w:rPr>
          <w:sz w:val="20"/>
          <w:szCs w:val="20"/>
        </w:rPr>
        <w:t xml:space="preserve">linguagens, a expressão verbal, os enunciados, são </w:t>
      </w:r>
      <w:r w:rsidR="00925EE4" w:rsidRPr="008618F6">
        <w:rPr>
          <w:sz w:val="20"/>
          <w:szCs w:val="20"/>
        </w:rPr>
        <w:t>vistos</w:t>
      </w:r>
      <w:r w:rsidR="00AF3425" w:rsidRPr="008618F6">
        <w:rPr>
          <w:sz w:val="20"/>
          <w:szCs w:val="20"/>
        </w:rPr>
        <w:t xml:space="preserve"> como indicadores significativos, </w:t>
      </w:r>
      <w:r w:rsidR="000C6FED" w:rsidRPr="008618F6">
        <w:rPr>
          <w:sz w:val="20"/>
          <w:szCs w:val="20"/>
        </w:rPr>
        <w:t xml:space="preserve">indispensável para a compreensão dos problemas ligados às práticas humanas e a seus componentes </w:t>
      </w:r>
      <w:r w:rsidR="00925EE4" w:rsidRPr="008618F6">
        <w:rPr>
          <w:sz w:val="20"/>
          <w:szCs w:val="20"/>
        </w:rPr>
        <w:t xml:space="preserve">psicossociais. As mensagens </w:t>
      </w:r>
      <w:r w:rsidR="00DB2D36" w:rsidRPr="008618F6">
        <w:rPr>
          <w:sz w:val="20"/>
          <w:szCs w:val="20"/>
        </w:rPr>
        <w:t>podem ser verbais (orais ou escritas), gestuais, figurativas, documentais. (SEVERINO, 2016, p. 129).</w:t>
      </w:r>
      <w:r w:rsidR="00665D91" w:rsidRPr="008618F6">
        <w:rPr>
          <w:sz w:val="20"/>
          <w:szCs w:val="20"/>
        </w:rPr>
        <w:t xml:space="preserve"> </w:t>
      </w:r>
    </w:p>
    <w:p w14:paraId="70B6C01E" w14:textId="6E503066" w:rsidR="00700DB9" w:rsidRPr="008618F6" w:rsidRDefault="00B564A1" w:rsidP="00E74696">
      <w:pPr>
        <w:ind w:firstLine="709"/>
      </w:pPr>
      <w:r w:rsidRPr="008618F6">
        <w:t>Desse modo</w:t>
      </w:r>
      <w:r w:rsidR="000A3D18" w:rsidRPr="008618F6">
        <w:t xml:space="preserve">, os participantes surdos </w:t>
      </w:r>
      <w:r w:rsidR="00D776A6" w:rsidRPr="008618F6">
        <w:t>descrevam, analisam e interpretam</w:t>
      </w:r>
      <w:r w:rsidR="000F6F6A" w:rsidRPr="008618F6">
        <w:t xml:space="preserve"> em Libras</w:t>
      </w:r>
      <w:r w:rsidR="00D776A6" w:rsidRPr="008618F6">
        <w:t xml:space="preserve"> os enunciados de todas as formas de discurso</w:t>
      </w:r>
      <w:r w:rsidR="000F6F6A" w:rsidRPr="008618F6">
        <w:t xml:space="preserve">, </w:t>
      </w:r>
      <w:r w:rsidR="00791488" w:rsidRPr="008618F6">
        <w:t xml:space="preserve">procurando o significado </w:t>
      </w:r>
      <w:r w:rsidR="00AF05BA" w:rsidRPr="008618F6">
        <w:t>e a ver o que está por detrás das palavras.</w:t>
      </w:r>
    </w:p>
    <w:p w14:paraId="1402C685" w14:textId="77777777" w:rsidR="003A16CA" w:rsidRPr="008618F6" w:rsidRDefault="003A16CA" w:rsidP="00E74696"/>
    <w:p w14:paraId="5430FCF7" w14:textId="3E23B316" w:rsidR="006D4BF5" w:rsidRPr="008618F6" w:rsidRDefault="006D4BF5" w:rsidP="00E74696">
      <w:r w:rsidRPr="008618F6">
        <w:t>ANÁLISE E DISCUSSÃO DOS RESULTADOS</w:t>
      </w:r>
    </w:p>
    <w:p w14:paraId="7CF91B45" w14:textId="77777777" w:rsidR="00556A42" w:rsidRPr="008618F6" w:rsidRDefault="0032761C" w:rsidP="0032761C">
      <w:pPr>
        <w:ind w:firstLine="709"/>
      </w:pPr>
      <w:r w:rsidRPr="008618F6">
        <w:lastRenderedPageBreak/>
        <w:t xml:space="preserve">Veremos </w:t>
      </w:r>
      <w:r w:rsidR="00164BA8" w:rsidRPr="008618F6">
        <w:t>que nesta pesquisa do processo tradutório</w:t>
      </w:r>
      <w:r w:rsidR="002B3CF0" w:rsidRPr="008618F6">
        <w:t xml:space="preserve"> d</w:t>
      </w:r>
      <w:r w:rsidR="00164BA8" w:rsidRPr="008618F6">
        <w:t>e uma</w:t>
      </w:r>
      <w:r w:rsidR="002B3CF0" w:rsidRPr="008618F6">
        <w:t xml:space="preserve"> língua </w:t>
      </w:r>
      <w:r w:rsidR="00164BA8" w:rsidRPr="008618F6">
        <w:t>(escrita do português)</w:t>
      </w:r>
      <w:r w:rsidR="002B3CF0" w:rsidRPr="008618F6">
        <w:t xml:space="preserve"> para Libras, apresentamos </w:t>
      </w:r>
      <w:r w:rsidR="00164BA8" w:rsidRPr="008618F6">
        <w:t xml:space="preserve">o resultado através do quadro 1 </w:t>
      </w:r>
      <w:r w:rsidR="002B3CF0" w:rsidRPr="008618F6">
        <w:t>abaixo</w:t>
      </w:r>
      <w:r w:rsidR="00415CF0" w:rsidRPr="008618F6">
        <w:t xml:space="preserve"> com a </w:t>
      </w:r>
      <w:r w:rsidR="00164BA8" w:rsidRPr="008618F6">
        <w:t xml:space="preserve">seguinte </w:t>
      </w:r>
      <w:r w:rsidR="00556A42" w:rsidRPr="008618F6">
        <w:t xml:space="preserve">frase: </w:t>
      </w:r>
    </w:p>
    <w:p w14:paraId="3468891D" w14:textId="7B980F7D" w:rsidR="006D4BF5" w:rsidRPr="008618F6" w:rsidRDefault="00415CF0" w:rsidP="0032761C">
      <w:pPr>
        <w:ind w:firstLine="709"/>
      </w:pPr>
      <w:r w:rsidRPr="008618F6">
        <w:t>“P</w:t>
      </w:r>
      <w:r w:rsidR="002F52E0" w:rsidRPr="008618F6">
        <w:t>ense em todos os abraços e beijos que você quer dar”, observamos</w:t>
      </w:r>
      <w:r w:rsidRPr="008618F6">
        <w:t xml:space="preserve"> </w:t>
      </w:r>
      <w:r w:rsidR="00C2215B" w:rsidRPr="008618F6">
        <w:t>com</w:t>
      </w:r>
      <w:r w:rsidR="00164BA8" w:rsidRPr="008618F6">
        <w:t>o foram as</w:t>
      </w:r>
      <w:r w:rsidR="00C2215B" w:rsidRPr="008618F6">
        <w:t xml:space="preserve"> traduções </w:t>
      </w:r>
      <w:r w:rsidR="00164BA8" w:rsidRPr="008618F6">
        <w:t>da língua fonte para língua alvo;</w:t>
      </w:r>
    </w:p>
    <w:p w14:paraId="6122D8CB" w14:textId="541B887F" w:rsidR="00A065B5" w:rsidRPr="008618F6" w:rsidRDefault="00A065B5" w:rsidP="00A065B5">
      <w:pPr>
        <w:ind w:firstLine="709"/>
        <w:jc w:val="center"/>
      </w:pPr>
      <w:r w:rsidRPr="008618F6">
        <w:rPr>
          <w:b/>
          <w:bCs/>
        </w:rPr>
        <w:t>QUADROS 1</w:t>
      </w:r>
      <w:r w:rsidRPr="008618F6">
        <w:t xml:space="preserve"> </w:t>
      </w:r>
      <w:r w:rsidR="00B51599" w:rsidRPr="008618F6">
        <w:t>–</w:t>
      </w:r>
      <w:r w:rsidRPr="008618F6">
        <w:t xml:space="preserve"> Coleta</w:t>
      </w:r>
      <w:r w:rsidR="00B51599" w:rsidRPr="008618F6">
        <w:t xml:space="preserve"> de dados </w:t>
      </w:r>
      <w:r w:rsidR="00164BA8" w:rsidRPr="008618F6">
        <w:t xml:space="preserve">dos </w:t>
      </w:r>
      <w:r w:rsidR="00B51599" w:rsidRPr="008618F6">
        <w:t>surdos em Libras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8618F6" w:rsidRPr="008618F6" w14:paraId="44350102" w14:textId="77777777" w:rsidTr="00C2215B">
        <w:tc>
          <w:tcPr>
            <w:tcW w:w="2405" w:type="dxa"/>
          </w:tcPr>
          <w:p w14:paraId="619A8758" w14:textId="0F675E3F" w:rsidR="00C2215B" w:rsidRPr="008618F6" w:rsidRDefault="00B916D1" w:rsidP="0032761C">
            <w:r w:rsidRPr="008618F6">
              <w:t>Surdo 1</w:t>
            </w:r>
            <w:r w:rsidR="003F1FA8" w:rsidRPr="008618F6">
              <w:t xml:space="preserve">       G.P</w:t>
            </w:r>
          </w:p>
        </w:tc>
        <w:tc>
          <w:tcPr>
            <w:tcW w:w="6662" w:type="dxa"/>
          </w:tcPr>
          <w:p w14:paraId="004723CC" w14:textId="5008ABD1" w:rsidR="00C2215B" w:rsidRPr="008618F6" w:rsidRDefault="003F1FA8" w:rsidP="003F1FA8">
            <w:r w:rsidRPr="008618F6">
              <w:t xml:space="preserve">“Pensar todos beijos abraços </w:t>
            </w:r>
            <w:r w:rsidR="00556A42" w:rsidRPr="008618F6">
              <w:t>o que</w:t>
            </w:r>
            <w:r w:rsidRPr="008618F6">
              <w:t xml:space="preserve"> você aceitar dar</w:t>
            </w:r>
            <w:r w:rsidR="00556A42" w:rsidRPr="008618F6">
              <w:t>”</w:t>
            </w:r>
          </w:p>
        </w:tc>
      </w:tr>
      <w:tr w:rsidR="008618F6" w:rsidRPr="008618F6" w14:paraId="0CEBBDAA" w14:textId="77777777" w:rsidTr="00C2215B">
        <w:tc>
          <w:tcPr>
            <w:tcW w:w="2405" w:type="dxa"/>
          </w:tcPr>
          <w:p w14:paraId="40747089" w14:textId="77EA4B38" w:rsidR="00C2215B" w:rsidRPr="008618F6" w:rsidRDefault="00B916D1" w:rsidP="0032761C">
            <w:r w:rsidRPr="008618F6">
              <w:t>Surdo 2</w:t>
            </w:r>
            <w:r w:rsidR="003F1FA8" w:rsidRPr="008618F6">
              <w:t xml:space="preserve">       </w:t>
            </w:r>
            <w:r w:rsidR="00687514" w:rsidRPr="008618F6">
              <w:t>P.S</w:t>
            </w:r>
          </w:p>
        </w:tc>
        <w:tc>
          <w:tcPr>
            <w:tcW w:w="6662" w:type="dxa"/>
          </w:tcPr>
          <w:p w14:paraId="4E0E1295" w14:textId="007CC9C0" w:rsidR="00C2215B" w:rsidRPr="008618F6" w:rsidRDefault="00687514" w:rsidP="00687514">
            <w:r w:rsidRPr="008618F6">
              <w:t>“Espaço pessoa você imaginar você quer abraçar e beijar cada”</w:t>
            </w:r>
          </w:p>
        </w:tc>
      </w:tr>
      <w:tr w:rsidR="008618F6" w:rsidRPr="008618F6" w14:paraId="7A9162DA" w14:textId="77777777" w:rsidTr="00C2215B">
        <w:tc>
          <w:tcPr>
            <w:tcW w:w="2405" w:type="dxa"/>
          </w:tcPr>
          <w:p w14:paraId="4AD7ECF0" w14:textId="124E862B" w:rsidR="00C2215B" w:rsidRPr="008618F6" w:rsidRDefault="00B916D1" w:rsidP="0032761C">
            <w:r w:rsidRPr="008618F6">
              <w:t>Surdo 3</w:t>
            </w:r>
            <w:r w:rsidR="00FD6208" w:rsidRPr="008618F6">
              <w:t xml:space="preserve">       K.L</w:t>
            </w:r>
          </w:p>
        </w:tc>
        <w:tc>
          <w:tcPr>
            <w:tcW w:w="6662" w:type="dxa"/>
          </w:tcPr>
          <w:p w14:paraId="58A98648" w14:textId="2E1BB8B6" w:rsidR="00C2215B" w:rsidRPr="008618F6" w:rsidRDefault="00FD6208" w:rsidP="004517CF">
            <w:r w:rsidRPr="008618F6">
              <w:t xml:space="preserve">“Sonho imaginar pessoas desejo </w:t>
            </w:r>
            <w:r w:rsidR="004517CF" w:rsidRPr="008618F6">
              <w:t>abraçar e beijar</w:t>
            </w:r>
            <w:r w:rsidRPr="008618F6">
              <w:t>”</w:t>
            </w:r>
          </w:p>
        </w:tc>
      </w:tr>
      <w:tr w:rsidR="008618F6" w:rsidRPr="008618F6" w14:paraId="32556B13" w14:textId="77777777" w:rsidTr="00C2215B">
        <w:tc>
          <w:tcPr>
            <w:tcW w:w="2405" w:type="dxa"/>
          </w:tcPr>
          <w:p w14:paraId="368A3836" w14:textId="242A49A0" w:rsidR="00C2215B" w:rsidRPr="008618F6" w:rsidRDefault="00B916D1" w:rsidP="0032761C">
            <w:r w:rsidRPr="008618F6">
              <w:t>Surdo 4</w:t>
            </w:r>
            <w:r w:rsidR="00FD6208" w:rsidRPr="008618F6">
              <w:t xml:space="preserve">       L.C</w:t>
            </w:r>
          </w:p>
        </w:tc>
        <w:tc>
          <w:tcPr>
            <w:tcW w:w="6662" w:type="dxa"/>
          </w:tcPr>
          <w:p w14:paraId="6F9B428F" w14:textId="6164CC58" w:rsidR="00C2215B" w:rsidRPr="008618F6" w:rsidRDefault="00FD6208" w:rsidP="0032761C">
            <w:r w:rsidRPr="008618F6">
              <w:t>“</w:t>
            </w:r>
            <w:r w:rsidR="004517CF" w:rsidRPr="008618F6">
              <w:t>Penso pessoas beijar abraçar”</w:t>
            </w:r>
          </w:p>
        </w:tc>
      </w:tr>
      <w:tr w:rsidR="008618F6" w:rsidRPr="008618F6" w14:paraId="1488C80E" w14:textId="77777777" w:rsidTr="00C2215B">
        <w:tc>
          <w:tcPr>
            <w:tcW w:w="2405" w:type="dxa"/>
          </w:tcPr>
          <w:p w14:paraId="11F98CF3" w14:textId="7BA39F91" w:rsidR="00C2215B" w:rsidRPr="008618F6" w:rsidRDefault="00B916D1" w:rsidP="0032761C">
            <w:r w:rsidRPr="008618F6">
              <w:t>Surdo 5</w:t>
            </w:r>
            <w:r w:rsidR="004517CF" w:rsidRPr="008618F6">
              <w:t xml:space="preserve">       </w:t>
            </w:r>
            <w:r w:rsidR="000500BA" w:rsidRPr="008618F6">
              <w:t>E.V</w:t>
            </w:r>
            <w:r w:rsidR="004517CF" w:rsidRPr="008618F6">
              <w:t xml:space="preserve"> </w:t>
            </w:r>
          </w:p>
        </w:tc>
        <w:tc>
          <w:tcPr>
            <w:tcW w:w="6662" w:type="dxa"/>
          </w:tcPr>
          <w:p w14:paraId="2DA0FFF9" w14:textId="4B26E895" w:rsidR="00C2215B" w:rsidRPr="008618F6" w:rsidRDefault="000500BA" w:rsidP="0032761C">
            <w:r w:rsidRPr="008618F6">
              <w:t xml:space="preserve">“Penso imaginar você desejar encontrar pessoas, encontrar, abraçar, </w:t>
            </w:r>
            <w:r w:rsidR="00556A42" w:rsidRPr="008618F6">
              <w:t>beijar, abraçar”</w:t>
            </w:r>
          </w:p>
        </w:tc>
      </w:tr>
      <w:tr w:rsidR="008618F6" w:rsidRPr="008618F6" w14:paraId="7C02AFE3" w14:textId="77777777" w:rsidTr="00C2215B">
        <w:tc>
          <w:tcPr>
            <w:tcW w:w="2405" w:type="dxa"/>
          </w:tcPr>
          <w:p w14:paraId="5E6F7755" w14:textId="0A8742C9" w:rsidR="00C2215B" w:rsidRPr="008618F6" w:rsidRDefault="00B916D1" w:rsidP="0032761C">
            <w:r w:rsidRPr="008618F6">
              <w:t>Surdo 6</w:t>
            </w:r>
            <w:r w:rsidR="000500BA" w:rsidRPr="008618F6">
              <w:t xml:space="preserve">       A.K</w:t>
            </w:r>
          </w:p>
        </w:tc>
        <w:tc>
          <w:tcPr>
            <w:tcW w:w="6662" w:type="dxa"/>
          </w:tcPr>
          <w:p w14:paraId="7541E532" w14:textId="49B7FBAC" w:rsidR="00C2215B" w:rsidRPr="008618F6" w:rsidRDefault="000500BA" w:rsidP="0032761C">
            <w:r w:rsidRPr="008618F6">
              <w:t>“Você pensar, quer abraçar beijar cada”</w:t>
            </w:r>
          </w:p>
        </w:tc>
      </w:tr>
      <w:tr w:rsidR="008618F6" w:rsidRPr="008618F6" w14:paraId="415BFD82" w14:textId="77777777" w:rsidTr="00C2215B">
        <w:tc>
          <w:tcPr>
            <w:tcW w:w="2405" w:type="dxa"/>
          </w:tcPr>
          <w:p w14:paraId="0E229A11" w14:textId="4388BAB7" w:rsidR="00C2215B" w:rsidRPr="008618F6" w:rsidRDefault="00B916D1" w:rsidP="0032761C">
            <w:r w:rsidRPr="008618F6">
              <w:t>Surdo 7</w:t>
            </w:r>
            <w:r w:rsidR="008618F6">
              <w:t xml:space="preserve">       </w:t>
            </w:r>
            <w:r w:rsidR="000500BA" w:rsidRPr="008618F6">
              <w:t>C.M</w:t>
            </w:r>
          </w:p>
        </w:tc>
        <w:tc>
          <w:tcPr>
            <w:tcW w:w="6662" w:type="dxa"/>
          </w:tcPr>
          <w:p w14:paraId="607D48BA" w14:textId="3440CE08" w:rsidR="00C2215B" w:rsidRPr="008618F6" w:rsidRDefault="000500BA" w:rsidP="0032761C">
            <w:r w:rsidRPr="008618F6">
              <w:t xml:space="preserve">“Pensar </w:t>
            </w:r>
            <w:r w:rsidR="00691AFE" w:rsidRPr="008618F6">
              <w:t>abraço beijo você quer, eu dou para você”.</w:t>
            </w:r>
          </w:p>
        </w:tc>
      </w:tr>
      <w:tr w:rsidR="008618F6" w:rsidRPr="008618F6" w14:paraId="6F6726B0" w14:textId="77777777" w:rsidTr="00C2215B">
        <w:tc>
          <w:tcPr>
            <w:tcW w:w="2405" w:type="dxa"/>
          </w:tcPr>
          <w:p w14:paraId="01193A53" w14:textId="0E391D30" w:rsidR="00C2215B" w:rsidRPr="008618F6" w:rsidRDefault="00B916D1" w:rsidP="008618F6">
            <w:r w:rsidRPr="008618F6">
              <w:t>Surdo 8</w:t>
            </w:r>
            <w:r w:rsidR="00691AFE" w:rsidRPr="008618F6">
              <w:t xml:space="preserve">       </w:t>
            </w:r>
            <w:r w:rsidR="004912E1" w:rsidRPr="008618F6">
              <w:t>A.P</w:t>
            </w:r>
          </w:p>
        </w:tc>
        <w:tc>
          <w:tcPr>
            <w:tcW w:w="6662" w:type="dxa"/>
          </w:tcPr>
          <w:p w14:paraId="3FDF2A50" w14:textId="4BC006F1" w:rsidR="00C2215B" w:rsidRPr="008618F6" w:rsidRDefault="004912E1" w:rsidP="0032761C">
            <w:r w:rsidRPr="008618F6">
              <w:t>“Pensar todos abraços, beijos, você quer dar”</w:t>
            </w:r>
          </w:p>
        </w:tc>
      </w:tr>
      <w:tr w:rsidR="008618F6" w:rsidRPr="008618F6" w14:paraId="504C6E5F" w14:textId="77777777" w:rsidTr="00C2215B">
        <w:tc>
          <w:tcPr>
            <w:tcW w:w="2405" w:type="dxa"/>
          </w:tcPr>
          <w:p w14:paraId="0745AE87" w14:textId="0924F72B" w:rsidR="00B916D1" w:rsidRPr="008618F6" w:rsidRDefault="00B916D1" w:rsidP="008618F6">
            <w:r w:rsidRPr="008618F6">
              <w:t>Surdo 9</w:t>
            </w:r>
            <w:r w:rsidR="004912E1" w:rsidRPr="008618F6">
              <w:t xml:space="preserve">       M.P</w:t>
            </w:r>
          </w:p>
        </w:tc>
        <w:tc>
          <w:tcPr>
            <w:tcW w:w="6662" w:type="dxa"/>
          </w:tcPr>
          <w:p w14:paraId="1745153C" w14:textId="7113E4F1" w:rsidR="00B916D1" w:rsidRPr="008618F6" w:rsidRDefault="004912E1" w:rsidP="0032761C">
            <w:r w:rsidRPr="008618F6">
              <w:t xml:space="preserve">“Pensar todos abraços, beijos o que </w:t>
            </w:r>
            <w:proofErr w:type="gramStart"/>
            <w:r w:rsidRPr="008618F6">
              <w:t>vocês quer</w:t>
            </w:r>
            <w:proofErr w:type="gramEnd"/>
            <w:r w:rsidRPr="008618F6">
              <w:t xml:space="preserve"> dar”</w:t>
            </w:r>
          </w:p>
        </w:tc>
      </w:tr>
      <w:tr w:rsidR="00B916D1" w:rsidRPr="008618F6" w14:paraId="7FCF89DF" w14:textId="77777777" w:rsidTr="00C2215B">
        <w:tc>
          <w:tcPr>
            <w:tcW w:w="2405" w:type="dxa"/>
          </w:tcPr>
          <w:p w14:paraId="746D0300" w14:textId="2284A5BE" w:rsidR="00B916D1" w:rsidRPr="008618F6" w:rsidRDefault="00B916D1" w:rsidP="008618F6">
            <w:r w:rsidRPr="008618F6">
              <w:t>Surdo 10</w:t>
            </w:r>
            <w:r w:rsidR="004912E1" w:rsidRPr="008618F6">
              <w:t xml:space="preserve">     I.A</w:t>
            </w:r>
          </w:p>
        </w:tc>
        <w:tc>
          <w:tcPr>
            <w:tcW w:w="6662" w:type="dxa"/>
          </w:tcPr>
          <w:p w14:paraId="15191F39" w14:textId="4CBE325F" w:rsidR="00B916D1" w:rsidRPr="008618F6" w:rsidRDefault="004912E1" w:rsidP="0032761C">
            <w:r w:rsidRPr="008618F6">
              <w:t>“Pensar todas pessoas gostar quer dar abraços, beijos”</w:t>
            </w:r>
          </w:p>
        </w:tc>
      </w:tr>
    </w:tbl>
    <w:p w14:paraId="1E981736" w14:textId="2358A280" w:rsidR="002B3CF0" w:rsidRPr="008618F6" w:rsidRDefault="002B3CF0" w:rsidP="0032761C">
      <w:pPr>
        <w:ind w:firstLine="709"/>
      </w:pPr>
    </w:p>
    <w:p w14:paraId="4B456A4E" w14:textId="3921FC2F" w:rsidR="00C15EFD" w:rsidRPr="008618F6" w:rsidRDefault="00556A42" w:rsidP="0032761C">
      <w:pPr>
        <w:ind w:firstLine="709"/>
      </w:pPr>
      <w:r w:rsidRPr="008618F6">
        <w:t xml:space="preserve">Veja, a frase “Pense em todos os abraços e beijos que você quer dar”, </w:t>
      </w:r>
      <w:r w:rsidR="00B973A2" w:rsidRPr="008618F6">
        <w:t xml:space="preserve">em língua portuguesa, </w:t>
      </w:r>
      <w:r w:rsidR="00164BA8" w:rsidRPr="008618F6">
        <w:t>optamos por</w:t>
      </w:r>
      <w:r w:rsidR="00205601" w:rsidRPr="008618F6">
        <w:t xml:space="preserve"> </w:t>
      </w:r>
      <w:r w:rsidR="00273D4D" w:rsidRPr="008618F6">
        <w:t xml:space="preserve">essa frase e </w:t>
      </w:r>
      <w:r w:rsidR="00164BA8" w:rsidRPr="008618F6">
        <w:t>percebemos</w:t>
      </w:r>
      <w:r w:rsidR="00273D4D" w:rsidRPr="008618F6">
        <w:t xml:space="preserve"> </w:t>
      </w:r>
      <w:r w:rsidR="00164BA8" w:rsidRPr="008618F6">
        <w:t xml:space="preserve">que </w:t>
      </w:r>
      <w:r w:rsidR="00004CF9" w:rsidRPr="008618F6">
        <w:t>de acordo com a</w:t>
      </w:r>
      <w:r w:rsidR="00164BA8" w:rsidRPr="008618F6">
        <w:t xml:space="preserve"> regra gramatical o quão ela</w:t>
      </w:r>
      <w:r w:rsidR="00F6309B" w:rsidRPr="008618F6">
        <w:t xml:space="preserve"> pode apresentar</w:t>
      </w:r>
      <w:r w:rsidR="00004CF9" w:rsidRPr="008618F6">
        <w:t xml:space="preserve"> </w:t>
      </w:r>
      <w:r w:rsidR="00164BA8" w:rsidRPr="008618F6">
        <w:t>o não uso da estrutura organizada gramaticalmente</w:t>
      </w:r>
      <w:r w:rsidR="00004CF9" w:rsidRPr="008618F6">
        <w:t xml:space="preserve">. </w:t>
      </w:r>
      <w:r w:rsidR="005B4410" w:rsidRPr="008618F6">
        <w:t>Por conseguinte, da gramática da língua portuguesa</w:t>
      </w:r>
      <w:r w:rsidR="009E55D5" w:rsidRPr="008618F6">
        <w:t xml:space="preserve">, </w:t>
      </w:r>
      <w:r w:rsidR="00431C9B" w:rsidRPr="008618F6">
        <w:t>a palavra</w:t>
      </w:r>
      <w:r w:rsidR="0051669F" w:rsidRPr="008618F6">
        <w:t xml:space="preserve"> “pense” é o verbo indicativo</w:t>
      </w:r>
      <w:r w:rsidR="008C2AC4" w:rsidRPr="008618F6">
        <w:t xml:space="preserve"> presente,</w:t>
      </w:r>
      <w:r w:rsidR="00A40F85" w:rsidRPr="008618F6">
        <w:t xml:space="preserve"> “em”</w:t>
      </w:r>
      <w:r w:rsidR="00926150" w:rsidRPr="008618F6">
        <w:t xml:space="preserve"> é </w:t>
      </w:r>
      <w:r w:rsidR="00E34A2E" w:rsidRPr="008618F6">
        <w:t>a preposição</w:t>
      </w:r>
      <w:r w:rsidR="00550BEC" w:rsidRPr="008618F6">
        <w:t xml:space="preserve"> </w:t>
      </w:r>
      <w:r w:rsidR="00A40F85" w:rsidRPr="008618F6">
        <w:t xml:space="preserve">, </w:t>
      </w:r>
      <w:r w:rsidR="00550BEC" w:rsidRPr="008618F6">
        <w:t>“</w:t>
      </w:r>
      <w:r w:rsidR="00503A90" w:rsidRPr="008618F6">
        <w:t xml:space="preserve">todos” é o pronome indefinido plural, </w:t>
      </w:r>
      <w:r w:rsidR="00B515FC" w:rsidRPr="008618F6">
        <w:t>“</w:t>
      </w:r>
      <w:r w:rsidR="00B9294B" w:rsidRPr="008618F6">
        <w:t>abraços e beijos” são substantivos plural</w:t>
      </w:r>
      <w:r w:rsidR="00503A90" w:rsidRPr="008618F6">
        <w:t xml:space="preserve"> e composto</w:t>
      </w:r>
      <w:r w:rsidR="00B9294B" w:rsidRPr="008618F6">
        <w:t>,</w:t>
      </w:r>
      <w:r w:rsidR="008877AF" w:rsidRPr="008618F6">
        <w:t xml:space="preserve"> “que” é o pronome relativo, </w:t>
      </w:r>
      <w:r w:rsidR="00926150" w:rsidRPr="008618F6">
        <w:t>“você” é o pronome pessoal</w:t>
      </w:r>
      <w:r w:rsidR="001B70CE" w:rsidRPr="008618F6">
        <w:t xml:space="preserve"> com segunda pessoa, “quer” é o verbo</w:t>
      </w:r>
      <w:r w:rsidR="00676150" w:rsidRPr="008618F6">
        <w:t xml:space="preserve"> indicativo</w:t>
      </w:r>
      <w:r w:rsidR="001B70CE" w:rsidRPr="008618F6">
        <w:t xml:space="preserve"> presente,</w:t>
      </w:r>
      <w:r w:rsidR="00D84357" w:rsidRPr="008618F6">
        <w:t xml:space="preserve"> “dar” </w:t>
      </w:r>
      <w:r w:rsidR="00C15EFD" w:rsidRPr="008618F6">
        <w:t>é o verbo infinitivo.</w:t>
      </w:r>
    </w:p>
    <w:p w14:paraId="1494E5F3" w14:textId="3D8A980C" w:rsidR="00B51599" w:rsidRPr="008618F6" w:rsidRDefault="00C15EFD" w:rsidP="0032761C">
      <w:pPr>
        <w:ind w:firstLine="709"/>
      </w:pPr>
      <w:r w:rsidRPr="008618F6">
        <w:t xml:space="preserve">Pensamos, para Libras, como é a tradução versão em Libras, </w:t>
      </w:r>
      <w:r w:rsidR="00E34A2E" w:rsidRPr="008618F6">
        <w:t xml:space="preserve">assim, </w:t>
      </w:r>
      <w:r w:rsidR="00005B94" w:rsidRPr="008618F6">
        <w:t>expressa em Libras da frase seria “</w:t>
      </w:r>
      <w:r w:rsidR="002D3637" w:rsidRPr="008618F6">
        <w:t xml:space="preserve">VOCÊ </w:t>
      </w:r>
      <w:r w:rsidR="00B164BD" w:rsidRPr="008618F6">
        <w:t>PENSAR</w:t>
      </w:r>
      <w:r w:rsidR="002D3637" w:rsidRPr="008618F6">
        <w:t xml:space="preserve">+++ </w:t>
      </w:r>
      <w:r w:rsidR="008F04EA" w:rsidRPr="008618F6">
        <w:t xml:space="preserve">QUANTOS </w:t>
      </w:r>
      <w:r w:rsidR="00AD308B" w:rsidRPr="008618F6">
        <w:t>ABRAÇOS</w:t>
      </w:r>
      <w:r w:rsidR="009D2102" w:rsidRPr="008618F6">
        <w:t xml:space="preserve"> QUANTOS</w:t>
      </w:r>
      <w:r w:rsidR="00AD308B" w:rsidRPr="008618F6">
        <w:t xml:space="preserve"> BEIJOS DAR</w:t>
      </w:r>
      <w:r w:rsidR="00E37452" w:rsidRPr="008618F6">
        <w:t>+++ PESSOA”</w:t>
      </w:r>
      <w:r w:rsidR="00EC7C2B" w:rsidRPr="008618F6">
        <w:t xml:space="preserve">, </w:t>
      </w:r>
      <w:r w:rsidR="00BF21E8" w:rsidRPr="008618F6">
        <w:t xml:space="preserve">por isso, precisamos encontrar </w:t>
      </w:r>
      <w:r w:rsidR="00164BA8" w:rsidRPr="008618F6">
        <w:t xml:space="preserve">e sinalizar </w:t>
      </w:r>
      <w:r w:rsidR="00340B0A" w:rsidRPr="008618F6">
        <w:t xml:space="preserve">na estrutura organizada para não perder o sentido, bem como, o uso do corpo no processo </w:t>
      </w:r>
      <w:r w:rsidR="00BF21E8" w:rsidRPr="008618F6">
        <w:t xml:space="preserve">anafórico e </w:t>
      </w:r>
      <w:r w:rsidR="00340B0A" w:rsidRPr="008618F6">
        <w:t xml:space="preserve">o uso do </w:t>
      </w:r>
      <w:r w:rsidR="00BF21E8" w:rsidRPr="008618F6">
        <w:t xml:space="preserve">plural </w:t>
      </w:r>
      <w:r w:rsidR="00340B0A" w:rsidRPr="008618F6">
        <w:t>da língua.</w:t>
      </w:r>
    </w:p>
    <w:p w14:paraId="10CBF90C" w14:textId="77777777" w:rsidR="00E74696" w:rsidRPr="008618F6" w:rsidRDefault="00E74696" w:rsidP="00E74696"/>
    <w:p w14:paraId="05F3C717" w14:textId="13E172A2" w:rsidR="006D4BF5" w:rsidRPr="008618F6" w:rsidRDefault="00D62CC7" w:rsidP="00E74696">
      <w:pPr>
        <w:rPr>
          <w:b/>
          <w:bCs/>
        </w:rPr>
      </w:pPr>
      <w:r w:rsidRPr="008618F6">
        <w:rPr>
          <w:b/>
          <w:bCs/>
        </w:rPr>
        <w:t xml:space="preserve">CONSIDERAÇÕES </w:t>
      </w:r>
      <w:r w:rsidR="006D4BF5" w:rsidRPr="008618F6">
        <w:rPr>
          <w:b/>
          <w:bCs/>
        </w:rPr>
        <w:t>FINAIS</w:t>
      </w:r>
    </w:p>
    <w:p w14:paraId="4972E33E" w14:textId="77777777" w:rsidR="005D185C" w:rsidRPr="008618F6" w:rsidRDefault="005D185C" w:rsidP="00E74696"/>
    <w:p w14:paraId="7CAE845F" w14:textId="5FB1F78E" w:rsidR="009217EC" w:rsidRPr="008618F6" w:rsidRDefault="00E30FAA" w:rsidP="005D185C">
      <w:pPr>
        <w:ind w:firstLine="708"/>
      </w:pPr>
      <w:r w:rsidRPr="008618F6">
        <w:t xml:space="preserve">O texto proposto teve por objetivo ampliar a possibilidade de letramento, </w:t>
      </w:r>
      <w:r w:rsidR="007432CD" w:rsidRPr="008618F6">
        <w:t xml:space="preserve">ou seja, corroborar de maneira efetiva para o desenvolvimento do processo tradutório dos surdos, na </w:t>
      </w:r>
      <w:r w:rsidR="007432CD" w:rsidRPr="008618F6">
        <w:lastRenderedPageBreak/>
        <w:t>modalidade escrita do português como segunda língua, ampliando vocabulário e desmistificando a ideia de incapacidade</w:t>
      </w:r>
      <w:r w:rsidR="00E74696" w:rsidRPr="008618F6">
        <w:t xml:space="preserve"> dos surdos. Educação Bilíngue é um direito.</w:t>
      </w:r>
    </w:p>
    <w:p w14:paraId="4E192686" w14:textId="0F766F78" w:rsidR="009217EC" w:rsidRPr="008618F6" w:rsidRDefault="00B16095" w:rsidP="005D185C">
      <w:pPr>
        <w:ind w:firstLine="708"/>
      </w:pPr>
      <w:r w:rsidRPr="008618F6">
        <w:t xml:space="preserve">O reconhecimento e conhecimento da </w:t>
      </w:r>
      <w:r w:rsidR="009657EC" w:rsidRPr="008618F6">
        <w:t>L</w:t>
      </w:r>
      <w:r w:rsidRPr="008618F6">
        <w:t xml:space="preserve">íngua </w:t>
      </w:r>
      <w:r w:rsidR="009657EC" w:rsidRPr="008618F6">
        <w:t>B</w:t>
      </w:r>
      <w:r w:rsidRPr="008618F6">
        <w:t xml:space="preserve">rasileira de </w:t>
      </w:r>
      <w:r w:rsidR="009657EC" w:rsidRPr="008618F6">
        <w:t>S</w:t>
      </w:r>
      <w:r w:rsidRPr="008618F6">
        <w:t xml:space="preserve">inais efetivam a educação </w:t>
      </w:r>
      <w:r w:rsidR="003965AB" w:rsidRPr="008618F6">
        <w:t>d</w:t>
      </w:r>
      <w:r w:rsidRPr="008618F6">
        <w:t>e estudantes surdos, uma vez que a língua materna é respeitada, esses sujeitos poderão expressar-se livremente, inde</w:t>
      </w:r>
      <w:r w:rsidR="00D62CC7" w:rsidRPr="008618F6">
        <w:t>pendente da língua portuguesa, e</w:t>
      </w:r>
      <w:r w:rsidRPr="008618F6">
        <w:t xml:space="preserve">vitando assim, esse dito “português sinalizado”. Os surdos foram proibidos de usar a própria língua durante 100 anos, </w:t>
      </w:r>
      <w:r w:rsidR="003965AB" w:rsidRPr="008618F6">
        <w:t xml:space="preserve">e </w:t>
      </w:r>
      <w:r w:rsidRPr="008618F6">
        <w:t>inferiorizados por não saberem se comunicar com a comunidade ouvinte, além de sere</w:t>
      </w:r>
      <w:r w:rsidR="003965AB" w:rsidRPr="008618F6">
        <w:t xml:space="preserve">m obrigados a falar. </w:t>
      </w:r>
      <w:r w:rsidR="00BE24EC" w:rsidRPr="008618F6">
        <w:t>Porém, através</w:t>
      </w:r>
      <w:r w:rsidR="003965AB" w:rsidRPr="008618F6">
        <w:t xml:space="preserve"> da Lei 10.436 de</w:t>
      </w:r>
      <w:r w:rsidR="00D62CC7" w:rsidRPr="008618F6">
        <w:t xml:space="preserve"> 24 de abril do ano de 2002 </w:t>
      </w:r>
      <w:r w:rsidRPr="008618F6">
        <w:t>a Libras foi finalmente reconhecida como meio legal de comuni</w:t>
      </w:r>
      <w:r w:rsidR="003965AB" w:rsidRPr="008618F6">
        <w:t>cação e expressão, regulamentada apenas em</w:t>
      </w:r>
      <w:r w:rsidR="00D62CC7" w:rsidRPr="008618F6">
        <w:t xml:space="preserve"> 2005</w:t>
      </w:r>
      <w:r w:rsidR="003965AB" w:rsidRPr="008618F6">
        <w:t>, através d</w:t>
      </w:r>
      <w:r w:rsidR="00D62CC7" w:rsidRPr="008618F6">
        <w:t>o decreto 5626. N</w:t>
      </w:r>
      <w:r w:rsidR="003965AB" w:rsidRPr="008618F6">
        <w:t>este decreto</w:t>
      </w:r>
      <w:r w:rsidR="00D62CC7" w:rsidRPr="008618F6">
        <w:t>,</w:t>
      </w:r>
      <w:r w:rsidR="003965AB" w:rsidRPr="008618F6">
        <w:t xml:space="preserve"> </w:t>
      </w:r>
      <w:r w:rsidR="00D62CC7" w:rsidRPr="008618F6">
        <w:t>os surdos</w:t>
      </w:r>
      <w:r w:rsidR="003965AB" w:rsidRPr="008618F6">
        <w:t xml:space="preserve"> ficaram assegurados de seus direitos como cidadãos, tendo principalmente o direito de ter uma educação bilíngue, em que se priorize sua Língua</w:t>
      </w:r>
      <w:r w:rsidR="00D62CC7" w:rsidRPr="008618F6">
        <w:t xml:space="preserve"> materna. </w:t>
      </w:r>
      <w:r w:rsidR="009217EC" w:rsidRPr="008618F6">
        <w:t xml:space="preserve">A língua de sinais torna-se imprescindível para o processo de aprendizagem, bem como a língua portuguesa na modalidade escrita para o processo de tradução e compreensão da língua majoritária utilizada pelos ouvintes. </w:t>
      </w:r>
    </w:p>
    <w:p w14:paraId="09EB6ED5" w14:textId="08966219" w:rsidR="00A14080" w:rsidRPr="008618F6" w:rsidRDefault="00FF06C3" w:rsidP="00340B0A">
      <w:pPr>
        <w:ind w:firstLine="709"/>
      </w:pPr>
      <w:r w:rsidRPr="008618F6">
        <w:t xml:space="preserve">Consideramos aqui, </w:t>
      </w:r>
      <w:r w:rsidR="00A81E89" w:rsidRPr="008618F6">
        <w:t xml:space="preserve">que os surdos </w:t>
      </w:r>
      <w:r w:rsidR="00340B0A" w:rsidRPr="008618F6">
        <w:t>tiveram</w:t>
      </w:r>
      <w:r w:rsidR="00A81E89" w:rsidRPr="008618F6">
        <w:t xml:space="preserve"> prejuízo </w:t>
      </w:r>
      <w:r w:rsidR="00340B0A" w:rsidRPr="008618F6">
        <w:t>em</w:t>
      </w:r>
      <w:r w:rsidR="00A81E89" w:rsidRPr="008618F6">
        <w:t xml:space="preserve"> sua aprendizagem,</w:t>
      </w:r>
      <w:r w:rsidR="00340B0A" w:rsidRPr="008618F6">
        <w:t xml:space="preserve"> por consequência em não ter </w:t>
      </w:r>
      <w:r w:rsidR="00D62983" w:rsidRPr="008618F6">
        <w:t>aprendido</w:t>
      </w:r>
      <w:r w:rsidR="00EF0C99" w:rsidRPr="008618F6">
        <w:t xml:space="preserve"> a palavra sem significado, já é acostumado</w:t>
      </w:r>
      <w:r w:rsidR="00A806D1" w:rsidRPr="008618F6">
        <w:t>, não consegue identificar ou não aprend</w:t>
      </w:r>
      <w:r w:rsidR="00340B0A" w:rsidRPr="008618F6">
        <w:t>ido</w:t>
      </w:r>
      <w:r w:rsidR="00A806D1" w:rsidRPr="008618F6">
        <w:t xml:space="preserve"> o significado das palavras,</w:t>
      </w:r>
      <w:r w:rsidR="00AF62AC" w:rsidRPr="008618F6">
        <w:t xml:space="preserve"> desta forma, </w:t>
      </w:r>
      <w:r w:rsidR="00340B0A" w:rsidRPr="008618F6">
        <w:t xml:space="preserve">ficou claro que </w:t>
      </w:r>
      <w:r w:rsidR="008618F6" w:rsidRPr="008618F6">
        <w:t>eles (</w:t>
      </w:r>
      <w:r w:rsidR="00340B0A" w:rsidRPr="008618F6">
        <w:t xml:space="preserve">as) estudaram em </w:t>
      </w:r>
      <w:r w:rsidR="00AF62AC" w:rsidRPr="008618F6">
        <w:t>escola</w:t>
      </w:r>
      <w:r w:rsidR="00340B0A" w:rsidRPr="008618F6">
        <w:t>s</w:t>
      </w:r>
      <w:r w:rsidR="00EC4F01" w:rsidRPr="008618F6">
        <w:t xml:space="preserve"> “inclus</w:t>
      </w:r>
      <w:r w:rsidR="00340B0A" w:rsidRPr="008618F6">
        <w:t>ivas</w:t>
      </w:r>
      <w:r w:rsidR="00EC4F01" w:rsidRPr="008618F6">
        <w:t>”</w:t>
      </w:r>
      <w:r w:rsidR="00340B0A" w:rsidRPr="008618F6">
        <w:t xml:space="preserve">. Seu </w:t>
      </w:r>
      <w:r w:rsidR="000F64B1" w:rsidRPr="008618F6">
        <w:t>aprendizado</w:t>
      </w:r>
      <w:r w:rsidR="00340B0A" w:rsidRPr="008618F6">
        <w:t>/desenvolvimento se deu com</w:t>
      </w:r>
      <w:r w:rsidR="009327D9" w:rsidRPr="008618F6">
        <w:t xml:space="preserve"> chamado</w:t>
      </w:r>
      <w:r w:rsidR="000F64B1" w:rsidRPr="008618F6">
        <w:t xml:space="preserve"> “português sinalizado”</w:t>
      </w:r>
      <w:r w:rsidR="009327D9" w:rsidRPr="008618F6">
        <w:t>,</w:t>
      </w:r>
      <w:r w:rsidR="00A806D1" w:rsidRPr="008618F6">
        <w:t xml:space="preserve"> </w:t>
      </w:r>
      <w:r w:rsidR="00BA1CD0" w:rsidRPr="008618F6">
        <w:t>então a tradução permanec</w:t>
      </w:r>
      <w:r w:rsidR="00340B0A" w:rsidRPr="008618F6">
        <w:t xml:space="preserve">eu sem significado da palavra perdendo a </w:t>
      </w:r>
      <w:r w:rsidR="00CD6AE3" w:rsidRPr="008618F6">
        <w:t>semântica.</w:t>
      </w:r>
    </w:p>
    <w:p w14:paraId="2A907E9E" w14:textId="0247251A" w:rsidR="007432CD" w:rsidRPr="008618F6" w:rsidRDefault="00170E1A" w:rsidP="00FF06C3">
      <w:pPr>
        <w:ind w:firstLine="709"/>
      </w:pPr>
      <w:r w:rsidRPr="008618F6">
        <w:t>D</w:t>
      </w:r>
      <w:r w:rsidR="00340B0A" w:rsidRPr="008618F6">
        <w:t xml:space="preserve">e qualquer maneira, é </w:t>
      </w:r>
      <w:r w:rsidR="00A806D1" w:rsidRPr="008618F6">
        <w:t>n</w:t>
      </w:r>
      <w:r w:rsidR="00FD4209" w:rsidRPr="008618F6">
        <w:t>ecessário incentivar a leitura, com a</w:t>
      </w:r>
      <w:r w:rsidR="00C25254" w:rsidRPr="008618F6">
        <w:t xml:space="preserve"> precaução </w:t>
      </w:r>
      <w:r w:rsidR="00FD4209" w:rsidRPr="008618F6">
        <w:t xml:space="preserve">em ter bons </w:t>
      </w:r>
      <w:r w:rsidR="00960F1B" w:rsidRPr="008618F6">
        <w:t>profissiona</w:t>
      </w:r>
      <w:r w:rsidR="00FD4209" w:rsidRPr="008618F6">
        <w:t>is que atuem na área da educação de surdos,</w:t>
      </w:r>
      <w:r w:rsidR="00960F1B" w:rsidRPr="008618F6">
        <w:t xml:space="preserve"> </w:t>
      </w:r>
      <w:r w:rsidR="00FD4209" w:rsidRPr="008618F6">
        <w:t xml:space="preserve">que dominem tanto a </w:t>
      </w:r>
      <w:r w:rsidR="00960F1B" w:rsidRPr="008618F6">
        <w:t>Libras</w:t>
      </w:r>
      <w:r w:rsidR="00FD4209" w:rsidRPr="008618F6">
        <w:t xml:space="preserve"> quanto a língua portuguesa, renovando, inovando e buscando sempre que </w:t>
      </w:r>
      <w:r w:rsidR="008618F6" w:rsidRPr="008618F6">
        <w:t>necessários novos métodos</w:t>
      </w:r>
      <w:r w:rsidR="00FD4209" w:rsidRPr="008618F6">
        <w:t xml:space="preserve"> de ensino, ficando atentos em </w:t>
      </w:r>
      <w:r w:rsidR="00960F1B" w:rsidRPr="008618F6">
        <w:t>seus</w:t>
      </w:r>
      <w:r w:rsidR="00C25254" w:rsidRPr="008618F6">
        <w:t xml:space="preserve"> </w:t>
      </w:r>
      <w:r w:rsidR="00960F1B" w:rsidRPr="008618F6">
        <w:t>alunos surdos</w:t>
      </w:r>
      <w:r w:rsidR="0037022A" w:rsidRPr="008618F6">
        <w:t xml:space="preserve"> </w:t>
      </w:r>
      <w:r w:rsidR="00FD4209" w:rsidRPr="008618F6">
        <w:t>fomentando a escrita e a interpretação de</w:t>
      </w:r>
      <w:r w:rsidR="00300380" w:rsidRPr="008618F6">
        <w:t xml:space="preserve"> texto</w:t>
      </w:r>
      <w:r w:rsidR="0037022A" w:rsidRPr="008618F6">
        <w:t xml:space="preserve"> relacionado a semântica</w:t>
      </w:r>
      <w:r w:rsidR="00DC1BBD" w:rsidRPr="008618F6">
        <w:t>.</w:t>
      </w:r>
    </w:p>
    <w:p w14:paraId="7F827A52" w14:textId="77777777" w:rsidR="007534E0" w:rsidRPr="008618F6" w:rsidRDefault="007534E0" w:rsidP="00E74696"/>
    <w:p w14:paraId="1CF5EFA6" w14:textId="77BBAF64" w:rsidR="006D4BF5" w:rsidRPr="008618F6" w:rsidRDefault="006D4BF5" w:rsidP="00E74696">
      <w:pPr>
        <w:rPr>
          <w:b/>
          <w:bCs/>
        </w:rPr>
      </w:pPr>
      <w:r w:rsidRPr="008618F6">
        <w:rPr>
          <w:b/>
          <w:bCs/>
        </w:rPr>
        <w:t>REFERÊNCIAS BIBLIOGRÁFICAS</w:t>
      </w:r>
    </w:p>
    <w:p w14:paraId="52B47009" w14:textId="411F9949" w:rsidR="006D4BF5" w:rsidRPr="008618F6" w:rsidRDefault="00DF659F" w:rsidP="00E74696">
      <w:r w:rsidRPr="008618F6">
        <w:t xml:space="preserve">ALBRAS, Neiva de Aquino; SANTIAGO, Vânia de Aquino </w:t>
      </w:r>
      <w:proofErr w:type="spellStart"/>
      <w:r w:rsidRPr="008618F6">
        <w:t>Albres</w:t>
      </w:r>
      <w:proofErr w:type="spellEnd"/>
      <w:r w:rsidRPr="008618F6">
        <w:t xml:space="preserve">. </w:t>
      </w:r>
      <w:r w:rsidR="00751303" w:rsidRPr="008618F6">
        <w:rPr>
          <w:b/>
          <w:bCs/>
        </w:rPr>
        <w:t>Libras em estudo</w:t>
      </w:r>
      <w:r w:rsidR="00650671" w:rsidRPr="008618F6">
        <w:rPr>
          <w:b/>
          <w:bCs/>
        </w:rPr>
        <w:t>:</w:t>
      </w:r>
      <w:r w:rsidR="00650671" w:rsidRPr="008618F6">
        <w:t xml:space="preserve"> tradução/interpretação</w:t>
      </w:r>
      <w:r w:rsidR="00751303" w:rsidRPr="008618F6">
        <w:t>. São Paulo: FENEIS, 2012</w:t>
      </w:r>
      <w:r w:rsidR="00F923F3" w:rsidRPr="008618F6">
        <w:t>.</w:t>
      </w:r>
    </w:p>
    <w:p w14:paraId="20920283" w14:textId="328AEBE5" w:rsidR="000C2619" w:rsidRPr="008618F6" w:rsidRDefault="000C2619" w:rsidP="00E74696">
      <w:r w:rsidRPr="008618F6">
        <w:t xml:space="preserve">ALBRAS, Neiva de Aquino; </w:t>
      </w:r>
      <w:r w:rsidRPr="008618F6">
        <w:rPr>
          <w:b/>
        </w:rPr>
        <w:t>Libras e sua tradução em pesquisa</w:t>
      </w:r>
      <w:r w:rsidRPr="008618F6">
        <w:t xml:space="preserve">: interfaces, reflexões e metodologias. Florianópolis – UFSC, </w:t>
      </w:r>
      <w:proofErr w:type="gramStart"/>
      <w:r w:rsidRPr="008618F6">
        <w:t>2017.244p</w:t>
      </w:r>
      <w:r w:rsidR="00A7577E" w:rsidRPr="008618F6">
        <w:t xml:space="preserve"> :</w:t>
      </w:r>
      <w:proofErr w:type="gramEnd"/>
      <w:r w:rsidR="00A7577E" w:rsidRPr="008618F6">
        <w:t xml:space="preserve"> 21cm</w:t>
      </w:r>
    </w:p>
    <w:p w14:paraId="744864AD" w14:textId="4E1387F0" w:rsidR="007511E5" w:rsidRPr="008618F6" w:rsidRDefault="007511E5" w:rsidP="00E74696">
      <w:r w:rsidRPr="008618F6">
        <w:lastRenderedPageBreak/>
        <w:t>BAKHTIN, M. (</w:t>
      </w:r>
      <w:proofErr w:type="spellStart"/>
      <w:r w:rsidRPr="008618F6">
        <w:t>Volochinov</w:t>
      </w:r>
      <w:proofErr w:type="spellEnd"/>
      <w:r w:rsidRPr="008618F6">
        <w:t xml:space="preserve">). </w:t>
      </w:r>
      <w:r w:rsidRPr="008618F6">
        <w:rPr>
          <w:b/>
          <w:bCs/>
        </w:rPr>
        <w:t>Marxismo e Filosofia da Linguagem.</w:t>
      </w:r>
      <w:r w:rsidRPr="008618F6">
        <w:t xml:space="preserve"> (Trad.) 13ª ed. São Paulo: Es. </w:t>
      </w:r>
      <w:proofErr w:type="spellStart"/>
      <w:r w:rsidRPr="008618F6">
        <w:t>Hucitec</w:t>
      </w:r>
      <w:proofErr w:type="spellEnd"/>
      <w:r w:rsidRPr="008618F6">
        <w:t>, 2009. (</w:t>
      </w:r>
      <w:proofErr w:type="gramStart"/>
      <w:r w:rsidRPr="008618F6">
        <w:t>texto</w:t>
      </w:r>
      <w:proofErr w:type="gramEnd"/>
      <w:r w:rsidRPr="008618F6">
        <w:t xml:space="preserve"> original de 1929).</w:t>
      </w:r>
    </w:p>
    <w:p w14:paraId="4903AE01" w14:textId="32DE61DE" w:rsidR="009E4D83" w:rsidRPr="008618F6" w:rsidRDefault="00F923F3" w:rsidP="00E74696">
      <w:r w:rsidRPr="008618F6">
        <w:t xml:space="preserve">BARBOSA, H. G. </w:t>
      </w:r>
      <w:r w:rsidRPr="008618F6">
        <w:rPr>
          <w:b/>
          <w:bCs/>
        </w:rPr>
        <w:t>Procedimentos Técnicos da tradução:</w:t>
      </w:r>
      <w:r w:rsidRPr="008618F6">
        <w:t xml:space="preserve"> uma nova proposta. 2a ed. Campinas: Pontes, 2004.</w:t>
      </w:r>
    </w:p>
    <w:p w14:paraId="7FFB824C" w14:textId="4FE340C0" w:rsidR="004F7A7B" w:rsidRPr="008618F6" w:rsidRDefault="004F7A7B" w:rsidP="00E74696">
      <w:r w:rsidRPr="008618F6">
        <w:t xml:space="preserve">CAMPELLO, Ana Regina. Pedagogia Visual; Sinal na Educação dos Surdos. IN: QUADROS, CAMPELLO, Ana Regina. Aspectos da visualidade na Educação de Surdos, Florianópolis, junho de 2008. file:///C:/Users/Usu%C3%A1rio/Downloads/258871.pdf </w:t>
      </w:r>
      <w:proofErr w:type="spellStart"/>
      <w:r w:rsidRPr="008618F6">
        <w:t>Ronice</w:t>
      </w:r>
      <w:proofErr w:type="spellEnd"/>
      <w:r w:rsidRPr="008618F6">
        <w:t xml:space="preserve"> M. &amp; </w:t>
      </w:r>
    </w:p>
    <w:p w14:paraId="185D3EF1" w14:textId="3129A5A0" w:rsidR="009E4D83" w:rsidRPr="008618F6" w:rsidRDefault="009E4D83" w:rsidP="00E74696">
      <w:r w:rsidRPr="008618F6">
        <w:t xml:space="preserve">LACERDA, C.B.F.; Santos, L. F. Tenho um aluno surdo, e agora? Introdução à Libras e educação de surdos. São Carlos: </w:t>
      </w:r>
      <w:proofErr w:type="spellStart"/>
      <w:r w:rsidRPr="008618F6">
        <w:t>EdUFSCar</w:t>
      </w:r>
      <w:proofErr w:type="spellEnd"/>
      <w:r w:rsidRPr="008618F6">
        <w:t xml:space="preserve">, 2018. Nader, J. M. V. Aquisição tardia de uma língua e seus efeitos sobre o desenvolvimento cognitivo dos surdos. Campinas, </w:t>
      </w:r>
      <w:proofErr w:type="gramStart"/>
      <w:r w:rsidRPr="008618F6">
        <w:t>SP :</w:t>
      </w:r>
      <w:proofErr w:type="gramEnd"/>
      <w:r w:rsidRPr="008618F6">
        <w:t xml:space="preserve"> [s.n.], 2011. </w:t>
      </w:r>
    </w:p>
    <w:p w14:paraId="1B01C150" w14:textId="3E74A733" w:rsidR="004F7A7B" w:rsidRPr="008618F6" w:rsidRDefault="004F7A7B" w:rsidP="00E74696">
      <w:r w:rsidRPr="008618F6">
        <w:t xml:space="preserve">PERLIN, </w:t>
      </w:r>
      <w:proofErr w:type="spellStart"/>
      <w:r w:rsidRPr="008618F6">
        <w:t>Gladis</w:t>
      </w:r>
      <w:proofErr w:type="spellEnd"/>
      <w:r w:rsidRPr="008618F6">
        <w:t xml:space="preserve"> (Org.). Estudos Surdos II. </w:t>
      </w:r>
      <w:proofErr w:type="spellStart"/>
      <w:r w:rsidRPr="008618F6">
        <w:t>Petropolis</w:t>
      </w:r>
      <w:proofErr w:type="spellEnd"/>
      <w:r w:rsidRPr="008618F6">
        <w:t>: Editora Arara Azul. 2007.</w:t>
      </w:r>
    </w:p>
    <w:p w14:paraId="4D25436E" w14:textId="77777777" w:rsidR="009E4D83" w:rsidRPr="008618F6" w:rsidRDefault="009E4D83" w:rsidP="00E74696">
      <w:r w:rsidRPr="008618F6">
        <w:t xml:space="preserve">QUADROS, </w:t>
      </w:r>
      <w:proofErr w:type="spellStart"/>
      <w:r w:rsidRPr="008618F6">
        <w:t>Ronice</w:t>
      </w:r>
      <w:proofErr w:type="spellEnd"/>
      <w:r w:rsidRPr="008618F6">
        <w:t xml:space="preserve"> M. Educação de Surdos: a aquisição da linguagem. Porto Alegre: Artmed, 1997. </w:t>
      </w:r>
    </w:p>
    <w:p w14:paraId="2D372771" w14:textId="5F529B5A" w:rsidR="009E4D83" w:rsidRPr="008618F6" w:rsidRDefault="009E4D83" w:rsidP="00E74696">
      <w:r w:rsidRPr="008618F6">
        <w:t xml:space="preserve">QUADROS, </w:t>
      </w:r>
      <w:proofErr w:type="spellStart"/>
      <w:r w:rsidRPr="008618F6">
        <w:t>Ronice</w:t>
      </w:r>
      <w:proofErr w:type="spellEnd"/>
      <w:r w:rsidRPr="008618F6">
        <w:t xml:space="preserve"> M. Estudos de surdos III. Rio de Janeiro: Arara Azul, 2008.</w:t>
      </w:r>
    </w:p>
    <w:p w14:paraId="782412AC" w14:textId="664D28FE" w:rsidR="009E4D83" w:rsidRPr="008618F6" w:rsidRDefault="009E4D83" w:rsidP="00E74696">
      <w:r w:rsidRPr="008618F6">
        <w:t>SEVERINO, Antônio Joaquim. Metodologia do trabalho científico. São Paulo: Cortez, 2016.</w:t>
      </w:r>
    </w:p>
    <w:sectPr w:rsidR="009E4D83" w:rsidRPr="008618F6" w:rsidSect="00E7469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E620A" w14:textId="77777777" w:rsidR="00D350F6" w:rsidRDefault="00D350F6" w:rsidP="006D4BF5">
      <w:pPr>
        <w:spacing w:after="0" w:line="240" w:lineRule="auto"/>
      </w:pPr>
      <w:r>
        <w:separator/>
      </w:r>
    </w:p>
  </w:endnote>
  <w:endnote w:type="continuationSeparator" w:id="0">
    <w:p w14:paraId="5C9FADB2" w14:textId="77777777" w:rsidR="00D350F6" w:rsidRDefault="00D350F6" w:rsidP="006D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E05E2" w14:textId="77777777" w:rsidR="00D350F6" w:rsidRDefault="00D350F6" w:rsidP="006D4BF5">
      <w:pPr>
        <w:spacing w:after="0" w:line="240" w:lineRule="auto"/>
      </w:pPr>
      <w:r>
        <w:separator/>
      </w:r>
    </w:p>
  </w:footnote>
  <w:footnote w:type="continuationSeparator" w:id="0">
    <w:p w14:paraId="4F9661A0" w14:textId="77777777" w:rsidR="00D350F6" w:rsidRDefault="00D350F6" w:rsidP="006D4BF5">
      <w:pPr>
        <w:spacing w:after="0" w:line="240" w:lineRule="auto"/>
      </w:pPr>
      <w:r>
        <w:continuationSeparator/>
      </w:r>
    </w:p>
  </w:footnote>
  <w:footnote w:id="1">
    <w:p w14:paraId="43A6FC21" w14:textId="61048897" w:rsidR="006D4BF5" w:rsidRPr="006D4BF5" w:rsidRDefault="006D4BF5" w:rsidP="006D4BF5">
      <w:pPr>
        <w:pStyle w:val="Textodenotaderodap"/>
      </w:pPr>
      <w:r w:rsidRPr="006D4BF5">
        <w:rPr>
          <w:rStyle w:val="Refdenotaderodap"/>
        </w:rPr>
        <w:footnoteRef/>
      </w:r>
      <w:r w:rsidRPr="006D4BF5">
        <w:t xml:space="preserve"> </w:t>
      </w:r>
      <w:r w:rsidR="00E41AE0">
        <w:t xml:space="preserve">Especialista em Língua Brasileira de Sinais e Educação Especial/Inclusiva – Coordenadora do </w:t>
      </w:r>
      <w:r w:rsidR="009F15C0">
        <w:t xml:space="preserve">CAS - </w:t>
      </w:r>
      <w:r w:rsidR="00E41AE0">
        <w:t xml:space="preserve">Centro de Atendimento ao Surdo e aos Profissionais da Educação de Surdos do Paraná, Professora da </w:t>
      </w:r>
      <w:proofErr w:type="spellStart"/>
      <w:r w:rsidR="00E41AE0">
        <w:t>Uniasselvi</w:t>
      </w:r>
      <w:proofErr w:type="spellEnd"/>
      <w:r w:rsidR="00E41AE0">
        <w:t xml:space="preserve"> – e</w:t>
      </w:r>
      <w:r w:rsidR="00FA1CD5">
        <w:t>-</w:t>
      </w:r>
      <w:r w:rsidR="00E41AE0">
        <w:t xml:space="preserve">mail: </w:t>
      </w:r>
      <w:hyperlink r:id="rId1" w:history="1">
        <w:r w:rsidR="00E41AE0" w:rsidRPr="0016644B">
          <w:rPr>
            <w:rStyle w:val="Hyperlink"/>
          </w:rPr>
          <w:t>dani-mendes09@hotmail.com</w:t>
        </w:r>
      </w:hyperlink>
      <w:r w:rsidR="00E41AE0">
        <w:t xml:space="preserve"> </w:t>
      </w:r>
    </w:p>
  </w:footnote>
  <w:footnote w:id="2">
    <w:p w14:paraId="6EAA1E28" w14:textId="4E1395D6" w:rsidR="006D4BF5" w:rsidRDefault="006D4BF5" w:rsidP="006D4BF5">
      <w:pPr>
        <w:pStyle w:val="Textodenotaderodap"/>
      </w:pPr>
      <w:r w:rsidRPr="006D4BF5">
        <w:rPr>
          <w:rStyle w:val="Refdenotaderodap"/>
        </w:rPr>
        <w:footnoteRef/>
      </w:r>
      <w:r w:rsidRPr="006D4BF5">
        <w:t xml:space="preserve"> Mestranda em Sociedade, Cultura e Fronteira na Universidade Estadual do Oeste do Paraná – UNIOESTE/Foz do Iguaçu – Paraná. Professora de Libras pela Universidade Estadual do Oeste do Paraná – UNIOESTE/</w:t>
      </w:r>
      <w:r>
        <w:t xml:space="preserve">Francisco Beltrão – </w:t>
      </w:r>
      <w:r w:rsidRPr="006D4BF5">
        <w:t xml:space="preserve">Paraná, e-mail: </w:t>
      </w:r>
      <w:hyperlink r:id="rId2" w:history="1">
        <w:r w:rsidRPr="008B420B">
          <w:rPr>
            <w:rStyle w:val="Hyperlink"/>
          </w:rPr>
          <w:t>francieli.giza@unioeste.br</w:t>
        </w:r>
      </w:hyperlink>
      <w:r w:rsidRPr="006D4BF5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F5"/>
    <w:rsid w:val="00004CF9"/>
    <w:rsid w:val="00005B94"/>
    <w:rsid w:val="00022CAB"/>
    <w:rsid w:val="000231B2"/>
    <w:rsid w:val="000271BD"/>
    <w:rsid w:val="0003259B"/>
    <w:rsid w:val="00036980"/>
    <w:rsid w:val="00036C73"/>
    <w:rsid w:val="000500BA"/>
    <w:rsid w:val="0005165C"/>
    <w:rsid w:val="00052291"/>
    <w:rsid w:val="000632FC"/>
    <w:rsid w:val="00064E97"/>
    <w:rsid w:val="00071AC5"/>
    <w:rsid w:val="000845F5"/>
    <w:rsid w:val="00085CAB"/>
    <w:rsid w:val="00092531"/>
    <w:rsid w:val="000A3D18"/>
    <w:rsid w:val="000B4A16"/>
    <w:rsid w:val="000C2619"/>
    <w:rsid w:val="000C6ECD"/>
    <w:rsid w:val="000C6FED"/>
    <w:rsid w:val="000C7247"/>
    <w:rsid w:val="000E1E62"/>
    <w:rsid w:val="000F200E"/>
    <w:rsid w:val="000F64B1"/>
    <w:rsid w:val="000F6F6A"/>
    <w:rsid w:val="00101A6C"/>
    <w:rsid w:val="00101AF0"/>
    <w:rsid w:val="00104707"/>
    <w:rsid w:val="00107884"/>
    <w:rsid w:val="00125C32"/>
    <w:rsid w:val="00136CFD"/>
    <w:rsid w:val="00154401"/>
    <w:rsid w:val="00156028"/>
    <w:rsid w:val="00164BA8"/>
    <w:rsid w:val="00170E1A"/>
    <w:rsid w:val="00180629"/>
    <w:rsid w:val="00186A49"/>
    <w:rsid w:val="001959A3"/>
    <w:rsid w:val="001B463C"/>
    <w:rsid w:val="001B70CE"/>
    <w:rsid w:val="001B7E02"/>
    <w:rsid w:val="001C7A27"/>
    <w:rsid w:val="001D2618"/>
    <w:rsid w:val="001E69A5"/>
    <w:rsid w:val="00205601"/>
    <w:rsid w:val="0021747D"/>
    <w:rsid w:val="002338DC"/>
    <w:rsid w:val="002340C9"/>
    <w:rsid w:val="00246528"/>
    <w:rsid w:val="00253C81"/>
    <w:rsid w:val="0025788E"/>
    <w:rsid w:val="00260E5A"/>
    <w:rsid w:val="00261E78"/>
    <w:rsid w:val="00273D4D"/>
    <w:rsid w:val="0027721C"/>
    <w:rsid w:val="0029549C"/>
    <w:rsid w:val="00296DBA"/>
    <w:rsid w:val="002A439E"/>
    <w:rsid w:val="002B3CF0"/>
    <w:rsid w:val="002B6125"/>
    <w:rsid w:val="002B6E97"/>
    <w:rsid w:val="002B7304"/>
    <w:rsid w:val="002C0407"/>
    <w:rsid w:val="002C1C82"/>
    <w:rsid w:val="002C1D89"/>
    <w:rsid w:val="002C326C"/>
    <w:rsid w:val="002D2251"/>
    <w:rsid w:val="002D3637"/>
    <w:rsid w:val="002F122E"/>
    <w:rsid w:val="002F52E0"/>
    <w:rsid w:val="00300380"/>
    <w:rsid w:val="00324332"/>
    <w:rsid w:val="00324E4E"/>
    <w:rsid w:val="0032761C"/>
    <w:rsid w:val="003319D9"/>
    <w:rsid w:val="00333CD9"/>
    <w:rsid w:val="00340B0A"/>
    <w:rsid w:val="00347855"/>
    <w:rsid w:val="0035235B"/>
    <w:rsid w:val="003668B6"/>
    <w:rsid w:val="0037022A"/>
    <w:rsid w:val="00380AD7"/>
    <w:rsid w:val="00382534"/>
    <w:rsid w:val="003965AB"/>
    <w:rsid w:val="003A04CD"/>
    <w:rsid w:val="003A16CA"/>
    <w:rsid w:val="003B0B8F"/>
    <w:rsid w:val="003C5F1D"/>
    <w:rsid w:val="003C6D6E"/>
    <w:rsid w:val="003E50E1"/>
    <w:rsid w:val="003F1FA8"/>
    <w:rsid w:val="003F29CD"/>
    <w:rsid w:val="003F3817"/>
    <w:rsid w:val="00415CF0"/>
    <w:rsid w:val="00431C9B"/>
    <w:rsid w:val="00441F08"/>
    <w:rsid w:val="00450A13"/>
    <w:rsid w:val="00450D87"/>
    <w:rsid w:val="004517CF"/>
    <w:rsid w:val="00471F9B"/>
    <w:rsid w:val="004800F4"/>
    <w:rsid w:val="0048229D"/>
    <w:rsid w:val="004912E1"/>
    <w:rsid w:val="00496A18"/>
    <w:rsid w:val="004A6B28"/>
    <w:rsid w:val="004B1450"/>
    <w:rsid w:val="004B5C65"/>
    <w:rsid w:val="004C0C46"/>
    <w:rsid w:val="004D3DEE"/>
    <w:rsid w:val="004E098F"/>
    <w:rsid w:val="004F7A7B"/>
    <w:rsid w:val="00500ED3"/>
    <w:rsid w:val="0050385F"/>
    <w:rsid w:val="00503A90"/>
    <w:rsid w:val="005055B8"/>
    <w:rsid w:val="00513BE7"/>
    <w:rsid w:val="00515B81"/>
    <w:rsid w:val="0051669F"/>
    <w:rsid w:val="005329DD"/>
    <w:rsid w:val="00550BEC"/>
    <w:rsid w:val="00554BE6"/>
    <w:rsid w:val="00556614"/>
    <w:rsid w:val="00556A42"/>
    <w:rsid w:val="00556DFF"/>
    <w:rsid w:val="00564AA0"/>
    <w:rsid w:val="00595355"/>
    <w:rsid w:val="005B405D"/>
    <w:rsid w:val="005B4410"/>
    <w:rsid w:val="005D185C"/>
    <w:rsid w:val="00647C59"/>
    <w:rsid w:val="00650671"/>
    <w:rsid w:val="006535E8"/>
    <w:rsid w:val="0065410C"/>
    <w:rsid w:val="00664FBB"/>
    <w:rsid w:val="00665D91"/>
    <w:rsid w:val="00670562"/>
    <w:rsid w:val="00672A05"/>
    <w:rsid w:val="00673E82"/>
    <w:rsid w:val="00676150"/>
    <w:rsid w:val="00684A9F"/>
    <w:rsid w:val="00687514"/>
    <w:rsid w:val="00691AFE"/>
    <w:rsid w:val="00695D93"/>
    <w:rsid w:val="006973BE"/>
    <w:rsid w:val="006A23A0"/>
    <w:rsid w:val="006B4E1A"/>
    <w:rsid w:val="006C37E7"/>
    <w:rsid w:val="006D3BE4"/>
    <w:rsid w:val="006D4BF5"/>
    <w:rsid w:val="006E2093"/>
    <w:rsid w:val="006E6485"/>
    <w:rsid w:val="00700DB9"/>
    <w:rsid w:val="00707B31"/>
    <w:rsid w:val="00707BA9"/>
    <w:rsid w:val="00710D50"/>
    <w:rsid w:val="00714787"/>
    <w:rsid w:val="00726825"/>
    <w:rsid w:val="00730608"/>
    <w:rsid w:val="00740A7C"/>
    <w:rsid w:val="007432CD"/>
    <w:rsid w:val="00750B60"/>
    <w:rsid w:val="007511E5"/>
    <w:rsid w:val="00751303"/>
    <w:rsid w:val="00752901"/>
    <w:rsid w:val="007534E0"/>
    <w:rsid w:val="00765F8B"/>
    <w:rsid w:val="007759E0"/>
    <w:rsid w:val="007772DC"/>
    <w:rsid w:val="00791488"/>
    <w:rsid w:val="007B20D5"/>
    <w:rsid w:val="007D2164"/>
    <w:rsid w:val="007D45C0"/>
    <w:rsid w:val="007D50E6"/>
    <w:rsid w:val="007E6B0E"/>
    <w:rsid w:val="00803DD9"/>
    <w:rsid w:val="00813B14"/>
    <w:rsid w:val="008147BF"/>
    <w:rsid w:val="0081609F"/>
    <w:rsid w:val="0082775B"/>
    <w:rsid w:val="0083459F"/>
    <w:rsid w:val="00842D9F"/>
    <w:rsid w:val="008618F6"/>
    <w:rsid w:val="008731EF"/>
    <w:rsid w:val="00876EE4"/>
    <w:rsid w:val="00882305"/>
    <w:rsid w:val="008877AF"/>
    <w:rsid w:val="00891CC7"/>
    <w:rsid w:val="008C2AC4"/>
    <w:rsid w:val="008D61D8"/>
    <w:rsid w:val="008E3526"/>
    <w:rsid w:val="008F04EA"/>
    <w:rsid w:val="008F578D"/>
    <w:rsid w:val="009047D4"/>
    <w:rsid w:val="009110D7"/>
    <w:rsid w:val="0091621F"/>
    <w:rsid w:val="009217EC"/>
    <w:rsid w:val="00925EE4"/>
    <w:rsid w:val="00926150"/>
    <w:rsid w:val="009327D9"/>
    <w:rsid w:val="0094129D"/>
    <w:rsid w:val="00955FCF"/>
    <w:rsid w:val="00957828"/>
    <w:rsid w:val="00960F1B"/>
    <w:rsid w:val="009657EC"/>
    <w:rsid w:val="00987C36"/>
    <w:rsid w:val="00987F57"/>
    <w:rsid w:val="009A2F63"/>
    <w:rsid w:val="009C6DC4"/>
    <w:rsid w:val="009D117D"/>
    <w:rsid w:val="009D2102"/>
    <w:rsid w:val="009D7200"/>
    <w:rsid w:val="009E4D83"/>
    <w:rsid w:val="009E55D5"/>
    <w:rsid w:val="009F15C0"/>
    <w:rsid w:val="00A065B5"/>
    <w:rsid w:val="00A10AD2"/>
    <w:rsid w:val="00A14080"/>
    <w:rsid w:val="00A1781E"/>
    <w:rsid w:val="00A40F85"/>
    <w:rsid w:val="00A41A12"/>
    <w:rsid w:val="00A42611"/>
    <w:rsid w:val="00A47318"/>
    <w:rsid w:val="00A66198"/>
    <w:rsid w:val="00A7577E"/>
    <w:rsid w:val="00A806D1"/>
    <w:rsid w:val="00A81E89"/>
    <w:rsid w:val="00AA37F0"/>
    <w:rsid w:val="00AB7DD3"/>
    <w:rsid w:val="00AD308B"/>
    <w:rsid w:val="00AE3084"/>
    <w:rsid w:val="00AF05BA"/>
    <w:rsid w:val="00AF0B5A"/>
    <w:rsid w:val="00AF3425"/>
    <w:rsid w:val="00AF4B21"/>
    <w:rsid w:val="00AF62AC"/>
    <w:rsid w:val="00B0540F"/>
    <w:rsid w:val="00B16095"/>
    <w:rsid w:val="00B164BD"/>
    <w:rsid w:val="00B4528D"/>
    <w:rsid w:val="00B51599"/>
    <w:rsid w:val="00B515FC"/>
    <w:rsid w:val="00B519DD"/>
    <w:rsid w:val="00B564A1"/>
    <w:rsid w:val="00B63104"/>
    <w:rsid w:val="00B71CC4"/>
    <w:rsid w:val="00B73B02"/>
    <w:rsid w:val="00B916D1"/>
    <w:rsid w:val="00B9294B"/>
    <w:rsid w:val="00B958E4"/>
    <w:rsid w:val="00B973A2"/>
    <w:rsid w:val="00BA1CD0"/>
    <w:rsid w:val="00BD7190"/>
    <w:rsid w:val="00BE195A"/>
    <w:rsid w:val="00BE24EC"/>
    <w:rsid w:val="00BF21E8"/>
    <w:rsid w:val="00C128FC"/>
    <w:rsid w:val="00C15EFD"/>
    <w:rsid w:val="00C2215B"/>
    <w:rsid w:val="00C25254"/>
    <w:rsid w:val="00C30F29"/>
    <w:rsid w:val="00C4282A"/>
    <w:rsid w:val="00C516BF"/>
    <w:rsid w:val="00C53BDD"/>
    <w:rsid w:val="00C60344"/>
    <w:rsid w:val="00C66213"/>
    <w:rsid w:val="00C85D2C"/>
    <w:rsid w:val="00C90588"/>
    <w:rsid w:val="00C9532B"/>
    <w:rsid w:val="00CA1564"/>
    <w:rsid w:val="00CA6F40"/>
    <w:rsid w:val="00CD2FBB"/>
    <w:rsid w:val="00CD41A0"/>
    <w:rsid w:val="00CD541D"/>
    <w:rsid w:val="00CD6AE3"/>
    <w:rsid w:val="00CD76D4"/>
    <w:rsid w:val="00CE4722"/>
    <w:rsid w:val="00CF0554"/>
    <w:rsid w:val="00CF6623"/>
    <w:rsid w:val="00D14FBF"/>
    <w:rsid w:val="00D250ED"/>
    <w:rsid w:val="00D31EA6"/>
    <w:rsid w:val="00D34DE7"/>
    <w:rsid w:val="00D350F6"/>
    <w:rsid w:val="00D62983"/>
    <w:rsid w:val="00D62CC7"/>
    <w:rsid w:val="00D776A6"/>
    <w:rsid w:val="00D84357"/>
    <w:rsid w:val="00D90989"/>
    <w:rsid w:val="00D92415"/>
    <w:rsid w:val="00D94990"/>
    <w:rsid w:val="00DA1F3D"/>
    <w:rsid w:val="00DA6A92"/>
    <w:rsid w:val="00DB2D36"/>
    <w:rsid w:val="00DB3F5B"/>
    <w:rsid w:val="00DC1BBD"/>
    <w:rsid w:val="00DC1EA8"/>
    <w:rsid w:val="00DD3177"/>
    <w:rsid w:val="00DF659F"/>
    <w:rsid w:val="00E30FAA"/>
    <w:rsid w:val="00E34A2E"/>
    <w:rsid w:val="00E352B8"/>
    <w:rsid w:val="00E37452"/>
    <w:rsid w:val="00E4043A"/>
    <w:rsid w:val="00E41AE0"/>
    <w:rsid w:val="00E623AE"/>
    <w:rsid w:val="00E74696"/>
    <w:rsid w:val="00E76284"/>
    <w:rsid w:val="00E80BA9"/>
    <w:rsid w:val="00E92945"/>
    <w:rsid w:val="00EA0B1A"/>
    <w:rsid w:val="00EB65E4"/>
    <w:rsid w:val="00EB70A4"/>
    <w:rsid w:val="00EC295D"/>
    <w:rsid w:val="00EC335C"/>
    <w:rsid w:val="00EC4F01"/>
    <w:rsid w:val="00EC7C2B"/>
    <w:rsid w:val="00ED1360"/>
    <w:rsid w:val="00EE4C17"/>
    <w:rsid w:val="00EF0C99"/>
    <w:rsid w:val="00F01F86"/>
    <w:rsid w:val="00F338BD"/>
    <w:rsid w:val="00F42A1E"/>
    <w:rsid w:val="00F42E99"/>
    <w:rsid w:val="00F56E04"/>
    <w:rsid w:val="00F61EF7"/>
    <w:rsid w:val="00F6309B"/>
    <w:rsid w:val="00F66CC2"/>
    <w:rsid w:val="00F76A9F"/>
    <w:rsid w:val="00F923F3"/>
    <w:rsid w:val="00F94907"/>
    <w:rsid w:val="00FA1CD5"/>
    <w:rsid w:val="00FC5162"/>
    <w:rsid w:val="00FD4209"/>
    <w:rsid w:val="00FD6208"/>
    <w:rsid w:val="00FE3D3D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31F0"/>
  <w15:chartTrackingRefBased/>
  <w15:docId w15:val="{B971691B-FABE-4B39-82D8-7C09531C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4B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4BF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4BF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D4BF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4BF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2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francieli.giza@unioeste.br" TargetMode="External"/><Relationship Id="rId1" Type="http://schemas.openxmlformats.org/officeDocument/2006/relationships/hyperlink" Target="mailto:dani-mendes09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8D6F3-985E-4DA9-A024-FF3A8B1D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2355</Words>
  <Characters>12722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Francieli Giza</dc:creator>
  <cp:keywords/>
  <dc:description/>
  <cp:lastModifiedBy>Conta da Microsoft</cp:lastModifiedBy>
  <cp:revision>2</cp:revision>
  <dcterms:created xsi:type="dcterms:W3CDTF">2022-02-14T01:03:00Z</dcterms:created>
  <dcterms:modified xsi:type="dcterms:W3CDTF">2022-02-14T01:03:00Z</dcterms:modified>
</cp:coreProperties>
</file>