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233" w:rsidRPr="00DE7DC2" w:rsidRDefault="00E90F96" w:rsidP="00C13833">
      <w:pPr>
        <w:jc w:val="center"/>
        <w:rPr>
          <w:rFonts w:ascii="Arial" w:hAnsi="Arial" w:cs="Arial"/>
          <w:b/>
          <w:sz w:val="24"/>
          <w:szCs w:val="24"/>
        </w:rPr>
      </w:pPr>
      <w:r w:rsidRPr="00DE7DC2">
        <w:rPr>
          <w:rFonts w:ascii="Arial" w:hAnsi="Arial" w:cs="Arial"/>
          <w:b/>
          <w:sz w:val="24"/>
          <w:szCs w:val="24"/>
        </w:rPr>
        <w:t xml:space="preserve">RESPONSABILIDADE CIVIL </w:t>
      </w:r>
      <w:r w:rsidR="006436EF" w:rsidRPr="00DE7DC2">
        <w:rPr>
          <w:rFonts w:ascii="Arial" w:hAnsi="Arial" w:cs="Arial"/>
          <w:b/>
          <w:sz w:val="24"/>
          <w:szCs w:val="24"/>
        </w:rPr>
        <w:t>PARA O ENGENHEIRO CIVIL</w:t>
      </w:r>
    </w:p>
    <w:p w:rsidR="00E90F96" w:rsidRPr="001F0666" w:rsidRDefault="00E90F96" w:rsidP="00C13833">
      <w:pPr>
        <w:jc w:val="center"/>
        <w:rPr>
          <w:rFonts w:ascii="Arial" w:hAnsi="Arial" w:cs="Arial"/>
          <w:sz w:val="24"/>
          <w:szCs w:val="24"/>
        </w:rPr>
      </w:pPr>
    </w:p>
    <w:p w:rsidR="00E90F96" w:rsidRPr="001F0666" w:rsidRDefault="006436EF" w:rsidP="00DE7DC2">
      <w:pPr>
        <w:jc w:val="right"/>
        <w:rPr>
          <w:rFonts w:ascii="Arial" w:hAnsi="Arial" w:cs="Arial"/>
          <w:sz w:val="24"/>
          <w:szCs w:val="24"/>
        </w:rPr>
      </w:pPr>
      <w:r w:rsidRPr="001F0666">
        <w:rPr>
          <w:rFonts w:ascii="Arial" w:hAnsi="Arial" w:cs="Arial"/>
          <w:sz w:val="24"/>
          <w:szCs w:val="24"/>
        </w:rPr>
        <w:t>MOABE</w:t>
      </w:r>
      <w:r w:rsidR="00175AF8" w:rsidRPr="00175AF8">
        <w:rPr>
          <w:rFonts w:ascii="Arial" w:hAnsi="Arial" w:cs="Arial"/>
          <w:sz w:val="24"/>
          <w:szCs w:val="24"/>
        </w:rPr>
        <w:t xml:space="preserve"> PACHECO CAMPANATE </w:t>
      </w:r>
      <w:r w:rsidR="00C10485">
        <w:rPr>
          <w:rStyle w:val="Refdenotaderodap"/>
          <w:rFonts w:ascii="Arial" w:hAnsi="Arial" w:cs="Arial"/>
          <w:sz w:val="24"/>
          <w:szCs w:val="24"/>
        </w:rPr>
        <w:footnoteReference w:id="1"/>
      </w:r>
      <w:r w:rsidR="0095525D">
        <w:rPr>
          <w:rFonts w:ascii="Arial" w:hAnsi="Arial" w:cs="Arial"/>
          <w:sz w:val="24"/>
          <w:szCs w:val="24"/>
        </w:rPr>
        <w:br/>
        <w:t xml:space="preserve">YAN ANDRADE </w:t>
      </w:r>
    </w:p>
    <w:p w:rsidR="00E90F96" w:rsidRPr="001F0666" w:rsidRDefault="00E90F96">
      <w:pPr>
        <w:rPr>
          <w:rFonts w:ascii="Arial" w:hAnsi="Arial" w:cs="Arial"/>
          <w:sz w:val="24"/>
          <w:szCs w:val="24"/>
        </w:rPr>
      </w:pPr>
    </w:p>
    <w:p w:rsidR="006436EF" w:rsidRPr="00DE7DC2" w:rsidRDefault="00DE7DC2" w:rsidP="00DE7DC2">
      <w:pPr>
        <w:jc w:val="center"/>
        <w:rPr>
          <w:rFonts w:ascii="Arial" w:hAnsi="Arial" w:cs="Arial"/>
          <w:b/>
          <w:sz w:val="24"/>
          <w:szCs w:val="24"/>
        </w:rPr>
      </w:pPr>
      <w:r w:rsidRPr="00DE7DC2">
        <w:rPr>
          <w:rFonts w:ascii="Arial" w:hAnsi="Arial" w:cs="Arial"/>
          <w:b/>
          <w:sz w:val="24"/>
          <w:szCs w:val="24"/>
        </w:rPr>
        <w:t>RESUMO</w:t>
      </w:r>
    </w:p>
    <w:p w:rsidR="00E90F96" w:rsidRDefault="00C13833" w:rsidP="00925ABD">
      <w:pPr>
        <w:rPr>
          <w:rFonts w:ascii="Arial" w:hAnsi="Arial" w:cs="Arial"/>
          <w:sz w:val="24"/>
          <w:szCs w:val="24"/>
        </w:rPr>
      </w:pPr>
      <w:r w:rsidRPr="0005063B">
        <w:rPr>
          <w:rFonts w:ascii="Arial" w:hAnsi="Arial" w:cs="Arial"/>
          <w:sz w:val="24"/>
          <w:szCs w:val="24"/>
        </w:rPr>
        <w:t>O artigo é</w:t>
      </w:r>
      <w:r w:rsidR="00232125" w:rsidRPr="0005063B">
        <w:rPr>
          <w:rFonts w:ascii="Arial" w:hAnsi="Arial" w:cs="Arial"/>
          <w:sz w:val="24"/>
          <w:szCs w:val="24"/>
        </w:rPr>
        <w:t xml:space="preserve"> </w:t>
      </w:r>
      <w:r w:rsidRPr="0005063B">
        <w:rPr>
          <w:rFonts w:ascii="Arial" w:hAnsi="Arial" w:cs="Arial"/>
          <w:sz w:val="24"/>
          <w:szCs w:val="24"/>
        </w:rPr>
        <w:t xml:space="preserve">realizado por meio de um projeto de pesquisa com a finalidade de estudar a responsabilidade civil se </w:t>
      </w:r>
      <w:r w:rsidR="00175AF8" w:rsidRPr="0005063B">
        <w:rPr>
          <w:rFonts w:ascii="Arial" w:hAnsi="Arial" w:cs="Arial"/>
          <w:sz w:val="24"/>
          <w:szCs w:val="24"/>
        </w:rPr>
        <w:t>tratando</w:t>
      </w:r>
      <w:r w:rsidRPr="0005063B">
        <w:rPr>
          <w:rFonts w:ascii="Arial" w:hAnsi="Arial" w:cs="Arial"/>
          <w:sz w:val="24"/>
          <w:szCs w:val="24"/>
        </w:rPr>
        <w:t xml:space="preserve"> dos</w:t>
      </w:r>
      <w:r w:rsidR="00232125" w:rsidRPr="0005063B">
        <w:rPr>
          <w:rFonts w:ascii="Arial" w:hAnsi="Arial" w:cs="Arial"/>
          <w:sz w:val="24"/>
          <w:szCs w:val="24"/>
        </w:rPr>
        <w:t xml:space="preserve"> </w:t>
      </w:r>
      <w:r w:rsidRPr="0005063B">
        <w:rPr>
          <w:rFonts w:ascii="Arial" w:hAnsi="Arial" w:cs="Arial"/>
          <w:sz w:val="24"/>
          <w:szCs w:val="24"/>
        </w:rPr>
        <w:t>profissionais da engenharia civil. Percebe-se que nos dias atuais a construção civil tem-se destacado bastante na indústria, sendo esta uma atividade que envolve muitas pessoas e riscos, devido a isto, é proporcionado ao profissional da área a total confiança</w:t>
      </w:r>
      <w:r w:rsidR="00232125" w:rsidRPr="0005063B">
        <w:rPr>
          <w:rFonts w:ascii="Arial" w:hAnsi="Arial" w:cs="Arial"/>
          <w:sz w:val="24"/>
          <w:szCs w:val="24"/>
        </w:rPr>
        <w:t xml:space="preserve"> e responsabilidade. T</w:t>
      </w:r>
      <w:r w:rsidRPr="0005063B">
        <w:rPr>
          <w:rFonts w:ascii="Arial" w:hAnsi="Arial" w:cs="Arial"/>
          <w:sz w:val="24"/>
          <w:szCs w:val="24"/>
        </w:rPr>
        <w:t>em-se</w:t>
      </w:r>
      <w:r w:rsidR="00232125" w:rsidRPr="0005063B">
        <w:rPr>
          <w:rFonts w:ascii="Arial" w:hAnsi="Arial" w:cs="Arial"/>
          <w:sz w:val="24"/>
          <w:szCs w:val="24"/>
        </w:rPr>
        <w:t>,</w:t>
      </w:r>
      <w:r w:rsidRPr="0005063B">
        <w:rPr>
          <w:rFonts w:ascii="Arial" w:hAnsi="Arial" w:cs="Arial"/>
          <w:sz w:val="24"/>
          <w:szCs w:val="24"/>
        </w:rPr>
        <w:t xml:space="preserve"> a denominada anotação de responsabilidade técnica, que faz se necessária para o engenheiro civil </w:t>
      </w:r>
      <w:r w:rsidR="00DE7DC2" w:rsidRPr="0005063B">
        <w:rPr>
          <w:rFonts w:ascii="Arial" w:hAnsi="Arial" w:cs="Arial"/>
          <w:sz w:val="24"/>
          <w:szCs w:val="24"/>
        </w:rPr>
        <w:t xml:space="preserve">atuar. </w:t>
      </w:r>
      <w:r w:rsidRPr="0005063B">
        <w:rPr>
          <w:rFonts w:ascii="Arial" w:hAnsi="Arial" w:cs="Arial"/>
          <w:sz w:val="24"/>
          <w:szCs w:val="24"/>
        </w:rPr>
        <w:t>É por meio da ART que é feito o acompanhamento das atividades realizadas pelos profissionais</w:t>
      </w:r>
      <w:r w:rsidR="00232125" w:rsidRPr="0005063B">
        <w:rPr>
          <w:rFonts w:ascii="Arial" w:hAnsi="Arial" w:cs="Arial"/>
          <w:sz w:val="24"/>
          <w:szCs w:val="24"/>
        </w:rPr>
        <w:t xml:space="preserve"> e também, através do memorial descritivo que é caracterizado as obras e materiais utilizados. </w:t>
      </w:r>
      <w:r w:rsidR="001A59C1" w:rsidRPr="0005063B">
        <w:rPr>
          <w:rFonts w:ascii="Arial" w:hAnsi="Arial" w:cs="Arial"/>
          <w:sz w:val="24"/>
          <w:szCs w:val="24"/>
        </w:rPr>
        <w:t>Este por sua vez faz</w:t>
      </w:r>
      <w:r w:rsidR="00232125" w:rsidRPr="0005063B">
        <w:rPr>
          <w:rFonts w:ascii="Arial" w:hAnsi="Arial" w:cs="Arial"/>
          <w:sz w:val="24"/>
          <w:szCs w:val="24"/>
        </w:rPr>
        <w:t xml:space="preserve"> com que o profissional ser responsabilize, caso venha a prejudicar outrem, devendo repor o dano causado.</w:t>
      </w:r>
    </w:p>
    <w:p w:rsidR="00DE7DC2" w:rsidRPr="001F0666" w:rsidRDefault="00DE7DC2" w:rsidP="00925ABD">
      <w:pPr>
        <w:rPr>
          <w:rFonts w:ascii="Arial" w:hAnsi="Arial" w:cs="Arial"/>
          <w:sz w:val="24"/>
          <w:szCs w:val="24"/>
        </w:rPr>
      </w:pPr>
    </w:p>
    <w:p w:rsidR="00E90F96" w:rsidRDefault="00E90F96" w:rsidP="00B10129">
      <w:pPr>
        <w:rPr>
          <w:rFonts w:ascii="Arial" w:hAnsi="Arial" w:cs="Arial"/>
          <w:sz w:val="24"/>
          <w:szCs w:val="24"/>
        </w:rPr>
      </w:pPr>
      <w:r w:rsidRPr="00DE7DC2">
        <w:rPr>
          <w:rFonts w:ascii="Arial" w:hAnsi="Arial" w:cs="Arial"/>
          <w:b/>
          <w:sz w:val="24"/>
          <w:szCs w:val="24"/>
        </w:rPr>
        <w:t>Palavras-chave:</w:t>
      </w:r>
      <w:r w:rsidRPr="001F0666">
        <w:rPr>
          <w:rFonts w:ascii="Arial" w:hAnsi="Arial" w:cs="Arial"/>
          <w:sz w:val="24"/>
          <w:szCs w:val="24"/>
        </w:rPr>
        <w:t xml:space="preserve"> Responsabilidade; Construção civil; Engenheiro </w:t>
      </w:r>
      <w:r w:rsidR="00925ABD">
        <w:rPr>
          <w:rFonts w:ascii="Arial" w:hAnsi="Arial" w:cs="Arial"/>
          <w:sz w:val="24"/>
          <w:szCs w:val="24"/>
        </w:rPr>
        <w:t>Civil.</w:t>
      </w:r>
      <w:r w:rsidR="00232125">
        <w:rPr>
          <w:rFonts w:ascii="Arial" w:hAnsi="Arial" w:cs="Arial"/>
          <w:sz w:val="24"/>
          <w:szCs w:val="24"/>
        </w:rPr>
        <w:t xml:space="preserve"> </w:t>
      </w:r>
    </w:p>
    <w:p w:rsidR="00B10129" w:rsidRPr="001F0666" w:rsidRDefault="00B10129" w:rsidP="00B10129">
      <w:pPr>
        <w:rPr>
          <w:rFonts w:ascii="Arial" w:hAnsi="Arial" w:cs="Arial"/>
          <w:sz w:val="24"/>
          <w:szCs w:val="24"/>
        </w:rPr>
      </w:pPr>
    </w:p>
    <w:p w:rsidR="00E90F96" w:rsidRPr="00B10129" w:rsidRDefault="00E90F96">
      <w:pPr>
        <w:rPr>
          <w:rFonts w:ascii="Arial" w:hAnsi="Arial" w:cs="Arial"/>
          <w:sz w:val="24"/>
          <w:szCs w:val="24"/>
        </w:rPr>
      </w:pPr>
    </w:p>
    <w:p w:rsidR="00E90F96" w:rsidRDefault="00E90F96" w:rsidP="006436EF">
      <w:pPr>
        <w:pStyle w:val="PargrafodaLista"/>
        <w:numPr>
          <w:ilvl w:val="0"/>
          <w:numId w:val="1"/>
        </w:numPr>
        <w:rPr>
          <w:rFonts w:ascii="Arial" w:hAnsi="Arial" w:cs="Arial"/>
          <w:b/>
          <w:sz w:val="24"/>
          <w:szCs w:val="24"/>
        </w:rPr>
      </w:pPr>
      <w:r w:rsidRPr="00B10129">
        <w:rPr>
          <w:rFonts w:ascii="Arial" w:hAnsi="Arial" w:cs="Arial"/>
          <w:b/>
          <w:sz w:val="24"/>
          <w:szCs w:val="24"/>
        </w:rPr>
        <w:t>INTRODUÇÃO</w:t>
      </w:r>
    </w:p>
    <w:p w:rsidR="00B10129" w:rsidRPr="00B10129" w:rsidRDefault="00B10129" w:rsidP="00925ABD">
      <w:pPr>
        <w:rPr>
          <w:rFonts w:ascii="Arial" w:hAnsi="Arial" w:cs="Arial"/>
          <w:b/>
          <w:sz w:val="24"/>
          <w:szCs w:val="24"/>
        </w:rPr>
      </w:pPr>
    </w:p>
    <w:p w:rsidR="00430543" w:rsidRPr="0005063B" w:rsidRDefault="00D84AD0" w:rsidP="00925ABD">
      <w:pPr>
        <w:ind w:firstLine="709"/>
        <w:rPr>
          <w:rFonts w:ascii="Arial" w:hAnsi="Arial" w:cs="Arial"/>
          <w:sz w:val="24"/>
          <w:szCs w:val="24"/>
        </w:rPr>
      </w:pPr>
      <w:r>
        <w:rPr>
          <w:rFonts w:ascii="Arial" w:hAnsi="Arial" w:cs="Arial"/>
          <w:sz w:val="24"/>
          <w:szCs w:val="24"/>
        </w:rPr>
        <w:t xml:space="preserve">    </w:t>
      </w:r>
      <w:r w:rsidR="00851AEC" w:rsidRPr="0005063B">
        <w:rPr>
          <w:rFonts w:ascii="Arial" w:hAnsi="Arial" w:cs="Arial"/>
          <w:sz w:val="24"/>
          <w:szCs w:val="24"/>
        </w:rPr>
        <w:t>O presente artigo tem como principal finalidade</w:t>
      </w:r>
      <w:r w:rsidR="00430543" w:rsidRPr="0005063B">
        <w:rPr>
          <w:rFonts w:ascii="Arial" w:hAnsi="Arial" w:cs="Arial"/>
          <w:sz w:val="24"/>
          <w:szCs w:val="24"/>
        </w:rPr>
        <w:t xml:space="preserve"> analisar a responsabilidade civil dos engenheiros civis, sendo esta uma profissão que tem se destacado bastante nos dia atuais, a qual exige extrema responsabilidade do profissional. Logo estes profissionais são responsáveis pelos projetos que foram elaborados, pelo tipo e qualidade dos materiais utilizados e pelos terceiros que executam a obra.</w:t>
      </w:r>
    </w:p>
    <w:p w:rsidR="00430543" w:rsidRPr="0005063B" w:rsidRDefault="00D84AD0" w:rsidP="00925ABD">
      <w:pPr>
        <w:ind w:firstLine="709"/>
        <w:rPr>
          <w:rFonts w:ascii="Arial" w:hAnsi="Arial" w:cs="Arial"/>
          <w:sz w:val="24"/>
          <w:szCs w:val="24"/>
        </w:rPr>
      </w:pPr>
      <w:r w:rsidRPr="0005063B">
        <w:rPr>
          <w:rFonts w:ascii="Arial" w:hAnsi="Arial" w:cs="Arial"/>
          <w:sz w:val="24"/>
          <w:szCs w:val="24"/>
        </w:rPr>
        <w:t xml:space="preserve">     </w:t>
      </w:r>
      <w:r w:rsidR="00430543" w:rsidRPr="0005063B">
        <w:rPr>
          <w:rFonts w:ascii="Arial" w:hAnsi="Arial" w:cs="Arial"/>
          <w:sz w:val="24"/>
          <w:szCs w:val="24"/>
        </w:rPr>
        <w:t>O tema é necessário, pois é importante saber que</w:t>
      </w:r>
      <w:r w:rsidRPr="0005063B">
        <w:rPr>
          <w:rFonts w:ascii="Arial" w:hAnsi="Arial" w:cs="Arial"/>
          <w:sz w:val="24"/>
          <w:szCs w:val="24"/>
        </w:rPr>
        <w:t xml:space="preserve"> </w:t>
      </w:r>
      <w:r w:rsidR="00430543" w:rsidRPr="0005063B">
        <w:rPr>
          <w:rFonts w:ascii="Arial" w:hAnsi="Arial" w:cs="Arial"/>
          <w:sz w:val="24"/>
          <w:szCs w:val="24"/>
        </w:rPr>
        <w:t xml:space="preserve">a responsabilidade civil é um dever que tem que ser cumprido, pois caso contrário ao descumprir </w:t>
      </w:r>
      <w:r w:rsidR="00430543" w:rsidRPr="0005063B">
        <w:rPr>
          <w:rFonts w:ascii="Arial" w:hAnsi="Arial" w:cs="Arial"/>
          <w:sz w:val="24"/>
          <w:szCs w:val="24"/>
        </w:rPr>
        <w:lastRenderedPageBreak/>
        <w:t xml:space="preserve">uma obrigação e acarretar danos a terceiros, surge à necessidade de reparar o dano a vitima e dependendo do dano, </w:t>
      </w:r>
      <w:r w:rsidR="00925ABD" w:rsidRPr="0005063B">
        <w:rPr>
          <w:rFonts w:ascii="Arial" w:hAnsi="Arial" w:cs="Arial"/>
          <w:sz w:val="24"/>
          <w:szCs w:val="24"/>
        </w:rPr>
        <w:t>são</w:t>
      </w:r>
      <w:r w:rsidRPr="0005063B">
        <w:rPr>
          <w:rFonts w:ascii="Arial" w:hAnsi="Arial" w:cs="Arial"/>
          <w:sz w:val="24"/>
          <w:szCs w:val="24"/>
        </w:rPr>
        <w:t xml:space="preserve"> </w:t>
      </w:r>
      <w:r w:rsidR="00925ABD" w:rsidRPr="0005063B">
        <w:rPr>
          <w:rFonts w:ascii="Arial" w:hAnsi="Arial" w:cs="Arial"/>
          <w:sz w:val="24"/>
          <w:szCs w:val="24"/>
        </w:rPr>
        <w:t>encaminhadas</w:t>
      </w:r>
      <w:r w:rsidR="00430543" w:rsidRPr="0005063B">
        <w:rPr>
          <w:rFonts w:ascii="Arial" w:hAnsi="Arial" w:cs="Arial"/>
          <w:sz w:val="24"/>
          <w:szCs w:val="24"/>
        </w:rPr>
        <w:t xml:space="preserve"> consequências gravíssimas ao profissional.</w:t>
      </w:r>
    </w:p>
    <w:p w:rsidR="00D84AD0" w:rsidRPr="00D84AD0" w:rsidRDefault="00851AEC" w:rsidP="00925ABD">
      <w:pPr>
        <w:pStyle w:val="NormalWeb"/>
        <w:shd w:val="clear" w:color="auto" w:fill="FFFFFF"/>
        <w:spacing w:before="0" w:beforeAutospacing="0" w:after="288" w:afterAutospacing="0" w:line="360" w:lineRule="auto"/>
        <w:ind w:firstLine="709"/>
        <w:jc w:val="both"/>
        <w:rPr>
          <w:rFonts w:ascii="Arial" w:hAnsi="Arial" w:cs="Arial"/>
        </w:rPr>
      </w:pPr>
      <w:r w:rsidRPr="0005063B">
        <w:rPr>
          <w:rFonts w:ascii="Arial" w:hAnsi="Arial" w:cs="Arial"/>
        </w:rPr>
        <w:t xml:space="preserve">O trabalho </w:t>
      </w:r>
      <w:r w:rsidR="00430543" w:rsidRPr="0005063B">
        <w:rPr>
          <w:rFonts w:ascii="Arial" w:hAnsi="Arial" w:cs="Arial"/>
        </w:rPr>
        <w:t xml:space="preserve">foi realizado por meio de inúmeras </w:t>
      </w:r>
      <w:r w:rsidRPr="0005063B">
        <w:rPr>
          <w:rFonts w:ascii="Arial" w:hAnsi="Arial" w:cs="Arial"/>
        </w:rPr>
        <w:t>pesquisa</w:t>
      </w:r>
      <w:r w:rsidR="00430543" w:rsidRPr="0005063B">
        <w:rPr>
          <w:rFonts w:ascii="Arial" w:hAnsi="Arial" w:cs="Arial"/>
        </w:rPr>
        <w:t xml:space="preserve">s bibliográficas e livros que pretende explicar de forma simples o conteúdo além, enriquecer o conhecimento do </w:t>
      </w:r>
      <w:r w:rsidR="00D84AD0" w:rsidRPr="0005063B">
        <w:rPr>
          <w:rFonts w:ascii="Arial" w:hAnsi="Arial" w:cs="Arial"/>
        </w:rPr>
        <w:t xml:space="preserve">leitor </w:t>
      </w:r>
      <w:r w:rsidR="00430543" w:rsidRPr="0005063B">
        <w:rPr>
          <w:rFonts w:ascii="Arial" w:hAnsi="Arial" w:cs="Arial"/>
        </w:rPr>
        <w:t xml:space="preserve">a cerca da responsabilidade </w:t>
      </w:r>
      <w:r w:rsidR="00D84AD0" w:rsidRPr="0005063B">
        <w:rPr>
          <w:rFonts w:ascii="Arial" w:hAnsi="Arial" w:cs="Arial"/>
        </w:rPr>
        <w:t xml:space="preserve">civil. </w:t>
      </w:r>
      <w:r w:rsidR="00D84AD0" w:rsidRPr="0005063B">
        <w:rPr>
          <w:rFonts w:ascii="Arial" w:hAnsi="Arial" w:cs="Arial"/>
          <w:sz w:val="26"/>
          <w:szCs w:val="26"/>
        </w:rPr>
        <w:t>Enfim, esse trabalho tem como fim, esclarecer as responsabilidades civis dos profissionais tão requisitados nos dias atuais, sendo estes indispensáveis para o sucesso de qualquer obra.</w:t>
      </w:r>
    </w:p>
    <w:p w:rsidR="00B10129" w:rsidRPr="00B10129" w:rsidRDefault="00B10129" w:rsidP="00925ABD">
      <w:pPr>
        <w:pStyle w:val="PargrafodaLista"/>
        <w:numPr>
          <w:ilvl w:val="0"/>
          <w:numId w:val="1"/>
        </w:numPr>
        <w:rPr>
          <w:rFonts w:ascii="Arial" w:hAnsi="Arial" w:cs="Arial"/>
          <w:b/>
          <w:sz w:val="24"/>
          <w:szCs w:val="24"/>
        </w:rPr>
      </w:pPr>
      <w:r w:rsidRPr="00B10129">
        <w:rPr>
          <w:rFonts w:ascii="Arial" w:hAnsi="Arial" w:cs="Arial"/>
          <w:b/>
          <w:sz w:val="24"/>
          <w:szCs w:val="24"/>
        </w:rPr>
        <w:t>DESENVOLVIMENTO</w:t>
      </w:r>
    </w:p>
    <w:p w:rsidR="00B10129" w:rsidRPr="00B10129" w:rsidRDefault="00B10129" w:rsidP="00925ABD">
      <w:pPr>
        <w:rPr>
          <w:rFonts w:ascii="Arial" w:hAnsi="Arial" w:cs="Arial"/>
          <w:b/>
          <w:sz w:val="24"/>
          <w:szCs w:val="24"/>
        </w:rPr>
      </w:pPr>
    </w:p>
    <w:p w:rsidR="00074749" w:rsidRPr="00B10129" w:rsidRDefault="00074749" w:rsidP="00925ABD">
      <w:pPr>
        <w:pStyle w:val="PargrafodaLista"/>
        <w:numPr>
          <w:ilvl w:val="1"/>
          <w:numId w:val="1"/>
        </w:numPr>
        <w:rPr>
          <w:rFonts w:ascii="Arial" w:hAnsi="Arial" w:cs="Arial"/>
          <w:b/>
          <w:sz w:val="24"/>
          <w:szCs w:val="24"/>
        </w:rPr>
      </w:pPr>
      <w:r w:rsidRPr="00B10129">
        <w:rPr>
          <w:rFonts w:ascii="Arial" w:hAnsi="Arial" w:cs="Arial"/>
          <w:b/>
          <w:sz w:val="24"/>
          <w:szCs w:val="24"/>
        </w:rPr>
        <w:t xml:space="preserve">RESPONSABILIDADE CIVIL </w:t>
      </w:r>
    </w:p>
    <w:p w:rsidR="00074749" w:rsidRPr="001F0666" w:rsidRDefault="00074749" w:rsidP="00925ABD">
      <w:pPr>
        <w:rPr>
          <w:rFonts w:ascii="Arial" w:hAnsi="Arial" w:cs="Arial"/>
          <w:sz w:val="24"/>
          <w:szCs w:val="24"/>
        </w:rPr>
      </w:pPr>
    </w:p>
    <w:p w:rsidR="00D84D2A" w:rsidRPr="0005063B" w:rsidRDefault="00B47B94" w:rsidP="00925ABD">
      <w:pPr>
        <w:ind w:firstLine="709"/>
        <w:rPr>
          <w:rFonts w:ascii="Arial" w:hAnsi="Arial" w:cs="Arial"/>
          <w:sz w:val="24"/>
          <w:szCs w:val="24"/>
        </w:rPr>
      </w:pPr>
      <w:r w:rsidRPr="0005063B">
        <w:rPr>
          <w:rFonts w:ascii="Arial" w:hAnsi="Arial" w:cs="Arial"/>
          <w:sz w:val="24"/>
          <w:szCs w:val="24"/>
        </w:rPr>
        <w:t xml:space="preserve">A Responsabilidade </w:t>
      </w:r>
      <w:r w:rsidR="00CF0966" w:rsidRPr="0005063B">
        <w:rPr>
          <w:rFonts w:ascii="Arial" w:hAnsi="Arial" w:cs="Arial"/>
          <w:sz w:val="24"/>
          <w:szCs w:val="24"/>
        </w:rPr>
        <w:t>Civil</w:t>
      </w:r>
      <w:r w:rsidR="00924E74" w:rsidRPr="0005063B">
        <w:rPr>
          <w:rFonts w:ascii="Arial" w:hAnsi="Arial" w:cs="Arial"/>
          <w:sz w:val="24"/>
          <w:szCs w:val="24"/>
        </w:rPr>
        <w:t xml:space="preserve"> ocorre no momento em que há</w:t>
      </w:r>
      <w:r w:rsidRPr="0005063B">
        <w:rPr>
          <w:rFonts w:ascii="Arial" w:hAnsi="Arial" w:cs="Arial"/>
          <w:sz w:val="24"/>
          <w:szCs w:val="24"/>
        </w:rPr>
        <w:t xml:space="preserve"> o descumprimento de um dever</w:t>
      </w:r>
      <w:r w:rsidR="00924E74" w:rsidRPr="0005063B">
        <w:rPr>
          <w:rFonts w:ascii="Arial" w:hAnsi="Arial" w:cs="Arial"/>
          <w:sz w:val="24"/>
          <w:szCs w:val="24"/>
        </w:rPr>
        <w:t xml:space="preserve"> jurídico originário, desse modo há </w:t>
      </w:r>
      <w:r w:rsidRPr="0005063B">
        <w:rPr>
          <w:rFonts w:ascii="Arial" w:hAnsi="Arial" w:cs="Arial"/>
          <w:sz w:val="24"/>
          <w:szCs w:val="24"/>
        </w:rPr>
        <w:t>o dever sucessivo de indenizar, ou seja, de reparar o dano causado a outrem. (GONÇALVES, 2012)</w:t>
      </w:r>
    </w:p>
    <w:p w:rsidR="00224ADE" w:rsidRPr="00C30A75" w:rsidRDefault="00C30A75" w:rsidP="00925ABD">
      <w:pPr>
        <w:ind w:firstLine="709"/>
        <w:rPr>
          <w:rFonts w:ascii="Arial" w:hAnsi="Arial" w:cs="Arial"/>
          <w:color w:val="333333"/>
          <w:sz w:val="24"/>
          <w:szCs w:val="24"/>
          <w:shd w:val="clear" w:color="auto" w:fill="FFFFFF"/>
        </w:rPr>
      </w:pPr>
      <w:r>
        <w:rPr>
          <w:rFonts w:ascii="Arial" w:hAnsi="Arial" w:cs="Arial"/>
          <w:sz w:val="24"/>
          <w:szCs w:val="24"/>
        </w:rPr>
        <w:t>Deve-se saber que na antiguidade</w:t>
      </w:r>
      <w:r w:rsidR="0043114C" w:rsidRPr="0005063B">
        <w:rPr>
          <w:rFonts w:ascii="Arial" w:hAnsi="Arial" w:cs="Arial"/>
          <w:sz w:val="24"/>
          <w:szCs w:val="24"/>
        </w:rPr>
        <w:t xml:space="preserve"> não existia a</w:t>
      </w:r>
      <w:r w:rsidR="0043114C">
        <w:rPr>
          <w:rFonts w:ascii="Arial" w:hAnsi="Arial" w:cs="Arial"/>
          <w:sz w:val="24"/>
          <w:szCs w:val="24"/>
        </w:rPr>
        <w:t xml:space="preserve"> ideia de culpa, o d</w:t>
      </w:r>
      <w:r>
        <w:rPr>
          <w:rFonts w:ascii="Arial" w:hAnsi="Arial" w:cs="Arial"/>
          <w:sz w:val="24"/>
          <w:szCs w:val="24"/>
        </w:rPr>
        <w:t>ano provocava a reação imediata</w:t>
      </w:r>
      <w:r w:rsidR="00CF0966">
        <w:rPr>
          <w:rFonts w:ascii="Arial" w:hAnsi="Arial" w:cs="Arial"/>
          <w:sz w:val="24"/>
          <w:szCs w:val="24"/>
        </w:rPr>
        <w:t xml:space="preserve"> brutal</w:t>
      </w:r>
      <w:r w:rsidR="0043114C">
        <w:rPr>
          <w:rFonts w:ascii="Arial" w:hAnsi="Arial" w:cs="Arial"/>
          <w:sz w:val="24"/>
          <w:szCs w:val="24"/>
        </w:rPr>
        <w:t xml:space="preserve"> do ofendido. A vingança </w:t>
      </w:r>
      <w:r>
        <w:rPr>
          <w:rFonts w:ascii="Arial" w:hAnsi="Arial" w:cs="Arial"/>
          <w:sz w:val="24"/>
          <w:szCs w:val="24"/>
        </w:rPr>
        <w:t>acontecia ao agredido dar-se ao agressor a ação que havia recebido</w:t>
      </w:r>
      <w:r>
        <w:rPr>
          <w:rFonts w:ascii="Arial" w:hAnsi="Arial" w:cs="Arial"/>
          <w:sz w:val="24"/>
          <w:szCs w:val="24"/>
          <w:shd w:val="clear" w:color="auto" w:fill="FFFFFF"/>
        </w:rPr>
        <w:t xml:space="preserve">. </w:t>
      </w:r>
      <w:r w:rsidR="00A62018">
        <w:rPr>
          <w:rFonts w:ascii="Arial" w:hAnsi="Arial" w:cs="Arial"/>
          <w:sz w:val="24"/>
          <w:szCs w:val="24"/>
        </w:rPr>
        <w:t>Porém, logo percebeu-</w:t>
      </w:r>
      <w:r w:rsidR="00A62018" w:rsidRPr="00CF0966">
        <w:rPr>
          <w:rFonts w:ascii="Arial" w:hAnsi="Arial" w:cs="Arial"/>
          <w:sz w:val="24"/>
          <w:szCs w:val="24"/>
        </w:rPr>
        <w:t>se que era gerado apenas uma vingança sem fazer a reposição ao dano causado</w:t>
      </w:r>
      <w:r w:rsidRPr="00CF0966">
        <w:rPr>
          <w:rFonts w:ascii="Arial" w:hAnsi="Arial" w:cs="Arial"/>
          <w:sz w:val="24"/>
          <w:szCs w:val="24"/>
          <w:shd w:val="clear" w:color="auto" w:fill="FFFFFF"/>
        </w:rPr>
        <w:t xml:space="preserve">. </w:t>
      </w:r>
      <w:r w:rsidRPr="00CF0966">
        <w:rPr>
          <w:rFonts w:ascii="Arial" w:hAnsi="Arial" w:cs="Arial"/>
          <w:sz w:val="24"/>
          <w:szCs w:val="24"/>
        </w:rPr>
        <w:t xml:space="preserve">Conclui-se então que </w:t>
      </w:r>
      <w:r w:rsidR="00224ADE" w:rsidRPr="00CF0966">
        <w:rPr>
          <w:rFonts w:ascii="Arial" w:hAnsi="Arial" w:cs="Arial"/>
          <w:sz w:val="24"/>
          <w:szCs w:val="24"/>
          <w:shd w:val="clear" w:color="auto" w:fill="FFFFFF"/>
        </w:rPr>
        <w:t xml:space="preserve">a </w:t>
      </w:r>
      <w:r w:rsidR="00074749" w:rsidRPr="00CF0966">
        <w:rPr>
          <w:rFonts w:ascii="Arial" w:hAnsi="Arial" w:cs="Arial"/>
          <w:sz w:val="24"/>
          <w:szCs w:val="24"/>
          <w:shd w:val="clear" w:color="auto" w:fill="FFFFFF"/>
        </w:rPr>
        <w:t>origem da do instituto de direito civil, nasce</w:t>
      </w:r>
      <w:r w:rsidR="00224ADE" w:rsidRPr="00CF0966">
        <w:rPr>
          <w:rFonts w:ascii="Arial" w:hAnsi="Arial" w:cs="Arial"/>
          <w:sz w:val="24"/>
          <w:szCs w:val="24"/>
          <w:shd w:val="clear" w:color="auto" w:fill="FFFFFF"/>
        </w:rPr>
        <w:t xml:space="preserve"> </w:t>
      </w:r>
      <w:r w:rsidR="00074749" w:rsidRPr="00CF0966">
        <w:rPr>
          <w:rFonts w:ascii="Arial" w:hAnsi="Arial" w:cs="Arial"/>
          <w:sz w:val="24"/>
          <w:szCs w:val="24"/>
          <w:shd w:val="clear" w:color="auto" w:fill="FFFFFF"/>
        </w:rPr>
        <w:t xml:space="preserve">no direito romano, </w:t>
      </w:r>
      <w:r w:rsidR="00CF0966" w:rsidRPr="00CF0966">
        <w:rPr>
          <w:rFonts w:ascii="Arial" w:hAnsi="Arial" w:cs="Arial"/>
          <w:sz w:val="24"/>
          <w:szCs w:val="24"/>
          <w:shd w:val="clear" w:color="auto" w:fill="FFFFFF"/>
        </w:rPr>
        <w:t>ou seja,</w:t>
      </w:r>
      <w:r w:rsidRPr="00CF0966">
        <w:rPr>
          <w:rFonts w:ascii="Arial" w:hAnsi="Arial" w:cs="Arial"/>
          <w:sz w:val="24"/>
          <w:szCs w:val="24"/>
          <w:shd w:val="clear" w:color="auto" w:fill="FFFFFF"/>
        </w:rPr>
        <w:t xml:space="preserve"> quando existia a vingança como forma de se lidar ao dano</w:t>
      </w:r>
      <w:r w:rsidR="00074749" w:rsidRPr="00CF0966">
        <w:rPr>
          <w:rFonts w:ascii="Arial" w:hAnsi="Arial" w:cs="Arial"/>
          <w:sz w:val="24"/>
          <w:szCs w:val="24"/>
          <w:shd w:val="clear" w:color="auto" w:fill="FFFFFF"/>
        </w:rPr>
        <w:t xml:space="preserve">, onde não era possível diferenciar </w:t>
      </w:r>
      <w:r w:rsidR="00224ADE" w:rsidRPr="00CF0966">
        <w:rPr>
          <w:rFonts w:ascii="Arial" w:hAnsi="Arial" w:cs="Arial"/>
          <w:sz w:val="24"/>
          <w:szCs w:val="24"/>
          <w:shd w:val="clear" w:color="auto" w:fill="FFFFFF"/>
        </w:rPr>
        <w:t>a responsabilidade penal e civil, ao qual o agressor era responsabilizado em ambas, tanto no seu corpo como no seu patrimônio.</w:t>
      </w:r>
    </w:p>
    <w:p w:rsidR="00B47B94" w:rsidRPr="0005063B" w:rsidRDefault="00E5690F" w:rsidP="00925ABD">
      <w:pPr>
        <w:ind w:firstLine="709"/>
        <w:rPr>
          <w:rFonts w:ascii="Arial" w:hAnsi="Arial" w:cs="Arial"/>
          <w:sz w:val="24"/>
          <w:szCs w:val="24"/>
        </w:rPr>
      </w:pPr>
      <w:r>
        <w:rPr>
          <w:rFonts w:ascii="Arial" w:hAnsi="Arial" w:cs="Arial"/>
          <w:sz w:val="24"/>
          <w:szCs w:val="24"/>
        </w:rPr>
        <w:t xml:space="preserve">   </w:t>
      </w:r>
      <w:r w:rsidR="0043114C" w:rsidRPr="0043114C">
        <w:rPr>
          <w:rFonts w:ascii="Arial" w:hAnsi="Arial" w:cs="Arial"/>
          <w:sz w:val="24"/>
          <w:szCs w:val="24"/>
        </w:rPr>
        <w:t xml:space="preserve">Após </w:t>
      </w:r>
      <w:r w:rsidR="00B47B94" w:rsidRPr="0043114C">
        <w:rPr>
          <w:rFonts w:ascii="Arial" w:hAnsi="Arial" w:cs="Arial"/>
          <w:sz w:val="24"/>
          <w:szCs w:val="24"/>
        </w:rPr>
        <w:t xml:space="preserve">este período o lesado começa a receber </w:t>
      </w:r>
      <w:r w:rsidR="0043114C" w:rsidRPr="0043114C">
        <w:rPr>
          <w:rFonts w:ascii="Arial" w:hAnsi="Arial" w:cs="Arial"/>
          <w:sz w:val="24"/>
          <w:szCs w:val="24"/>
        </w:rPr>
        <w:t xml:space="preserve">vantagens, isto </w:t>
      </w:r>
      <w:r w:rsidR="00B47B94" w:rsidRPr="0043114C">
        <w:rPr>
          <w:rFonts w:ascii="Arial" w:hAnsi="Arial" w:cs="Arial"/>
          <w:sz w:val="24"/>
          <w:szCs w:val="24"/>
        </w:rPr>
        <w:t>é</w:t>
      </w:r>
      <w:r w:rsidR="0043114C" w:rsidRPr="0043114C">
        <w:rPr>
          <w:rFonts w:ascii="Arial" w:hAnsi="Arial" w:cs="Arial"/>
          <w:sz w:val="24"/>
          <w:szCs w:val="24"/>
        </w:rPr>
        <w:t>,</w:t>
      </w:r>
      <w:r w:rsidR="0043114C">
        <w:rPr>
          <w:rFonts w:ascii="Arial" w:hAnsi="Arial" w:cs="Arial"/>
          <w:sz w:val="24"/>
          <w:szCs w:val="24"/>
        </w:rPr>
        <w:t xml:space="preserve"> a partir dai que </w:t>
      </w:r>
      <w:r w:rsidR="0043114C" w:rsidRPr="0005063B">
        <w:rPr>
          <w:rFonts w:ascii="Arial" w:hAnsi="Arial" w:cs="Arial"/>
          <w:sz w:val="24"/>
          <w:szCs w:val="24"/>
        </w:rPr>
        <w:t xml:space="preserve">iniciou-se a </w:t>
      </w:r>
      <w:r w:rsidR="00B47B94" w:rsidRPr="0005063B">
        <w:rPr>
          <w:rFonts w:ascii="Arial" w:hAnsi="Arial" w:cs="Arial"/>
          <w:sz w:val="24"/>
          <w:szCs w:val="24"/>
        </w:rPr>
        <w:t>compen</w:t>
      </w:r>
      <w:r w:rsidR="0043114C" w:rsidRPr="0005063B">
        <w:rPr>
          <w:rFonts w:ascii="Arial" w:hAnsi="Arial" w:cs="Arial"/>
          <w:sz w:val="24"/>
          <w:szCs w:val="24"/>
        </w:rPr>
        <w:t>sação econômica. Mas a</w:t>
      </w:r>
      <w:r w:rsidR="00B47B94" w:rsidRPr="0005063B">
        <w:rPr>
          <w:rFonts w:ascii="Arial" w:hAnsi="Arial" w:cs="Arial"/>
          <w:sz w:val="24"/>
          <w:szCs w:val="24"/>
        </w:rPr>
        <w:t xml:space="preserve">penas em Roma que aparece uma diferenciação mais pontual sobre reparação e pena. Sobre isto Gonçalves ressalta: A diferenciação entre pena e reparação, entretanto, somente começou a ser esboçada ao tempo dos romanos, com a distinção entre os delitos públicos (ofensas mais graves, de caráter perturbador da ordem) e os delitos privados. Nos delitos públicos, a pena econômica imposta </w:t>
      </w:r>
      <w:r w:rsidR="00B47B94" w:rsidRPr="0005063B">
        <w:rPr>
          <w:rFonts w:ascii="Arial" w:hAnsi="Arial" w:cs="Arial"/>
          <w:sz w:val="24"/>
          <w:szCs w:val="24"/>
        </w:rPr>
        <w:lastRenderedPageBreak/>
        <w:t>ao réu deveria ser recolhida aos cofres públicos, e, nos delitos privados, a pena em dinheiro cabia à vítima (GONÇALVES, 2012, p. 26).</w:t>
      </w:r>
    </w:p>
    <w:p w:rsidR="00B47B94" w:rsidRPr="0005063B" w:rsidRDefault="0043114C" w:rsidP="00925ABD">
      <w:pPr>
        <w:ind w:firstLine="709"/>
        <w:rPr>
          <w:rFonts w:ascii="Arial" w:hAnsi="Arial" w:cs="Arial"/>
          <w:sz w:val="24"/>
          <w:szCs w:val="24"/>
        </w:rPr>
      </w:pPr>
      <w:r w:rsidRPr="0005063B">
        <w:rPr>
          <w:rFonts w:ascii="Arial" w:hAnsi="Arial" w:cs="Arial"/>
          <w:sz w:val="24"/>
          <w:szCs w:val="24"/>
        </w:rPr>
        <w:t xml:space="preserve">   </w:t>
      </w:r>
      <w:r w:rsidR="00D84D2A" w:rsidRPr="0005063B">
        <w:rPr>
          <w:rFonts w:ascii="Arial" w:hAnsi="Arial" w:cs="Arial"/>
          <w:sz w:val="24"/>
          <w:szCs w:val="24"/>
        </w:rPr>
        <w:t>Quando o Estado recebe o poder de punição, s</w:t>
      </w:r>
      <w:r w:rsidRPr="0005063B">
        <w:rPr>
          <w:rFonts w:ascii="Arial" w:hAnsi="Arial" w:cs="Arial"/>
          <w:sz w:val="24"/>
          <w:szCs w:val="24"/>
        </w:rPr>
        <w:t>urge</w:t>
      </w:r>
      <w:r w:rsidR="00D84D2A" w:rsidRPr="0005063B">
        <w:rPr>
          <w:rFonts w:ascii="Arial" w:hAnsi="Arial" w:cs="Arial"/>
          <w:sz w:val="24"/>
          <w:szCs w:val="24"/>
        </w:rPr>
        <w:t xml:space="preserve"> então o dever de indenizar, logo a responsabilidade civil surge ao lado da responsabilidade penal.</w:t>
      </w:r>
      <w:r w:rsidR="0069651B" w:rsidRPr="0005063B">
        <w:t xml:space="preserve"> </w:t>
      </w:r>
      <w:r w:rsidR="0069651B" w:rsidRPr="0005063B">
        <w:rPr>
          <w:rFonts w:ascii="Arial" w:hAnsi="Arial" w:cs="Arial"/>
          <w:sz w:val="24"/>
          <w:szCs w:val="24"/>
        </w:rPr>
        <w:t>A responsabilidade civil surge em face do descumprimento obrigacional, pela desobediência de uma regra convencionada e estabelecida em contrato (TARTUCE, 2014</w:t>
      </w:r>
      <w:r w:rsidR="00925ABD" w:rsidRPr="0005063B">
        <w:rPr>
          <w:rFonts w:ascii="Arial" w:hAnsi="Arial" w:cs="Arial"/>
          <w:sz w:val="24"/>
          <w:szCs w:val="24"/>
        </w:rPr>
        <w:t xml:space="preserve">). </w:t>
      </w:r>
      <w:r w:rsidR="00B47B94" w:rsidRPr="0005063B">
        <w:rPr>
          <w:rFonts w:ascii="Arial" w:hAnsi="Arial" w:cs="Arial"/>
          <w:sz w:val="24"/>
          <w:szCs w:val="24"/>
        </w:rPr>
        <w:t>No Brasil, o autor Carlos Alberto Bittar define a responsabilidade civil da seguinte forma: É a responsabilidade civil, ou obrigação de indenizar, que compele o causador a arcar com as consequências advindas da ação violadora, ressarcindo os prejuízos de ordem moral ou patrimonial, decorrente de fato ilícito próprio, ou de outrem a ele relacionado. (BITTAR, 1994, p. 561)</w:t>
      </w:r>
    </w:p>
    <w:p w:rsidR="0069651B" w:rsidRPr="0005063B" w:rsidRDefault="00074749" w:rsidP="00925ABD">
      <w:pPr>
        <w:ind w:firstLine="709"/>
        <w:rPr>
          <w:rFonts w:ascii="Arial" w:hAnsi="Arial" w:cs="Arial"/>
          <w:sz w:val="24"/>
          <w:szCs w:val="24"/>
        </w:rPr>
      </w:pPr>
      <w:r w:rsidRPr="0005063B">
        <w:rPr>
          <w:rFonts w:ascii="Arial" w:hAnsi="Arial" w:cs="Arial"/>
          <w:sz w:val="24"/>
          <w:szCs w:val="24"/>
        </w:rPr>
        <w:t>S</w:t>
      </w:r>
      <w:r w:rsidR="0069651B" w:rsidRPr="0005063B">
        <w:rPr>
          <w:rFonts w:ascii="Arial" w:hAnsi="Arial" w:cs="Arial"/>
          <w:sz w:val="24"/>
          <w:szCs w:val="24"/>
        </w:rPr>
        <w:t xml:space="preserve">egundo </w:t>
      </w:r>
      <w:r w:rsidR="00925ABD" w:rsidRPr="0005063B">
        <w:rPr>
          <w:rFonts w:ascii="Arial" w:hAnsi="Arial" w:cs="Arial"/>
          <w:sz w:val="24"/>
          <w:szCs w:val="24"/>
        </w:rPr>
        <w:t>Abanano</w:t>
      </w:r>
      <w:r w:rsidR="0069651B" w:rsidRPr="0005063B">
        <w:rPr>
          <w:rFonts w:ascii="Arial" w:hAnsi="Arial" w:cs="Arial"/>
          <w:sz w:val="24"/>
          <w:szCs w:val="24"/>
        </w:rPr>
        <w:t xml:space="preserve"> (2003, p. 855), no âmbito filosófico, responsabilidade é “a possibilidade de prever os efeitos do próprio comportamento e de corrigi-lo com base em tal previsão […]”. Conforme leciona Stoco (2007, p. 111) a expressão </w:t>
      </w:r>
      <w:r w:rsidR="00925ABD" w:rsidRPr="0005063B">
        <w:rPr>
          <w:rFonts w:ascii="Arial" w:hAnsi="Arial" w:cs="Arial"/>
          <w:sz w:val="24"/>
          <w:szCs w:val="24"/>
        </w:rPr>
        <w:t>“tanto pode ser sinônima de diligência e cuidado, no plano vulgar, como pode revelar a obrigação de todos pelos atos que praticam no plano jurídico”.</w:t>
      </w:r>
    </w:p>
    <w:p w:rsidR="0069651B" w:rsidRDefault="0069651B" w:rsidP="00925ABD">
      <w:pPr>
        <w:ind w:firstLine="709"/>
        <w:rPr>
          <w:rFonts w:ascii="Arial" w:hAnsi="Arial" w:cs="Arial"/>
          <w:sz w:val="24"/>
          <w:szCs w:val="24"/>
        </w:rPr>
      </w:pPr>
      <w:r w:rsidRPr="0005063B">
        <w:rPr>
          <w:rFonts w:ascii="Arial" w:hAnsi="Arial" w:cs="Arial"/>
          <w:sz w:val="24"/>
          <w:szCs w:val="24"/>
        </w:rPr>
        <w:t>“Etimologicamente o termo responsabilidade deriva do vocábulo respondere, spondeo, e possui ligação direta com o conceito de obrigação de natureza contratual originária do direito romano”. Neste sistema a responsabilidade vinculava o devedor ao credor por meio de um contrato realizado verbalmente, com perguntas e respostas (AZEVEDO, 2004, p. 276).</w:t>
      </w:r>
    </w:p>
    <w:p w:rsidR="00BB3B9F" w:rsidRDefault="00BB3B9F" w:rsidP="00925ABD">
      <w:pPr>
        <w:rPr>
          <w:rFonts w:ascii="Arial" w:hAnsi="Arial" w:cs="Arial"/>
          <w:sz w:val="24"/>
          <w:szCs w:val="24"/>
        </w:rPr>
      </w:pPr>
    </w:p>
    <w:p w:rsidR="00B10129" w:rsidRPr="00B10129" w:rsidRDefault="00B10129" w:rsidP="00925ABD">
      <w:pPr>
        <w:pStyle w:val="NormalWeb"/>
        <w:shd w:val="clear" w:color="auto" w:fill="FFFFFF"/>
        <w:spacing w:before="0" w:beforeAutospacing="0" w:after="288" w:afterAutospacing="0" w:line="360" w:lineRule="auto"/>
        <w:jc w:val="both"/>
        <w:rPr>
          <w:rFonts w:ascii="Arial" w:hAnsi="Arial" w:cs="Arial"/>
          <w:b/>
        </w:rPr>
      </w:pPr>
      <w:r w:rsidRPr="00B10129">
        <w:rPr>
          <w:rFonts w:ascii="Arial" w:hAnsi="Arial" w:cs="Arial"/>
          <w:b/>
        </w:rPr>
        <w:t>2.2</w:t>
      </w:r>
      <w:r w:rsidR="00C10485" w:rsidRPr="00B10129">
        <w:rPr>
          <w:rFonts w:ascii="Arial" w:hAnsi="Arial" w:cs="Arial"/>
          <w:b/>
        </w:rPr>
        <w:t xml:space="preserve"> </w:t>
      </w:r>
      <w:r w:rsidR="00BB3B9F" w:rsidRPr="00B10129">
        <w:rPr>
          <w:rFonts w:ascii="Arial" w:hAnsi="Arial" w:cs="Arial"/>
          <w:b/>
        </w:rPr>
        <w:t>RESPONSABILIDADE CIVIL SUBJETIVA</w:t>
      </w:r>
    </w:p>
    <w:p w:rsidR="00BB3B9F" w:rsidRDefault="00BB3B9F" w:rsidP="00925ABD">
      <w:pPr>
        <w:pStyle w:val="NormalWeb"/>
        <w:shd w:val="clear" w:color="auto" w:fill="FFFFFF"/>
        <w:spacing w:before="0" w:beforeAutospacing="0" w:after="288" w:afterAutospacing="0" w:line="360" w:lineRule="auto"/>
        <w:ind w:firstLine="709"/>
        <w:jc w:val="both"/>
        <w:rPr>
          <w:rFonts w:ascii="Arial" w:hAnsi="Arial" w:cs="Arial"/>
        </w:rPr>
      </w:pPr>
      <w:r w:rsidRPr="0005063B">
        <w:rPr>
          <w:rFonts w:ascii="Arial" w:hAnsi="Arial" w:cs="Arial"/>
        </w:rPr>
        <w:t>A Responsabilidade civil subjetiva é quando o individuo teve ou não a intenção de causar o prejuízo.</w:t>
      </w:r>
      <w:r w:rsidRPr="0005063B">
        <w:rPr>
          <w:rFonts w:ascii="Arial" w:hAnsi="Arial" w:cs="Arial"/>
          <w:color w:val="333333"/>
        </w:rPr>
        <w:t xml:space="preserve"> </w:t>
      </w:r>
      <w:r w:rsidRPr="0005063B">
        <w:rPr>
          <w:rFonts w:ascii="Arial" w:hAnsi="Arial" w:cs="Arial"/>
        </w:rPr>
        <w:t xml:space="preserve">Como se disse alhures, conforme a teoria subjetiva – doutrina tradicionalmente majoritária –, a culpa genérica ou lato sensu constitui, em regra, elemento necessário da conduta humana para que se crie a obrigação de reparar o dano causado (Tartuce, 2011, p.411). Em contrario sensu, os doutrinadores Pablo Stolze e Rodolfo Pamplona Filho preconizam que a culpa genérica constitui apenas elemento acidental da </w:t>
      </w:r>
      <w:r w:rsidRPr="0005063B">
        <w:rPr>
          <w:rFonts w:ascii="Arial" w:hAnsi="Arial" w:cs="Arial"/>
        </w:rPr>
        <w:lastRenderedPageBreak/>
        <w:t>responsabilidade, elegendo três requisitos: a) conduta humana; b) dano; e c) nexo de causalidade (</w:t>
      </w:r>
      <w:r w:rsidR="00925ABD" w:rsidRPr="0005063B">
        <w:rPr>
          <w:rFonts w:ascii="Arial" w:hAnsi="Arial" w:cs="Arial"/>
        </w:rPr>
        <w:t>Tar</w:t>
      </w:r>
      <w:r w:rsidR="00925ABD">
        <w:rPr>
          <w:rFonts w:ascii="Arial" w:hAnsi="Arial" w:cs="Arial"/>
        </w:rPr>
        <w:t>tuc</w:t>
      </w:r>
      <w:r w:rsidR="00925ABD" w:rsidRPr="0005063B">
        <w:rPr>
          <w:rFonts w:ascii="Arial" w:hAnsi="Arial" w:cs="Arial"/>
        </w:rPr>
        <w:t>e</w:t>
      </w:r>
      <w:r w:rsidRPr="0005063B">
        <w:rPr>
          <w:rFonts w:ascii="Arial" w:hAnsi="Arial" w:cs="Arial"/>
        </w:rPr>
        <w:t>, 2011, p.411).</w:t>
      </w:r>
    </w:p>
    <w:p w:rsidR="00CF0966" w:rsidRDefault="00CF0966" w:rsidP="00925ABD">
      <w:pPr>
        <w:pStyle w:val="NormalWeb"/>
        <w:shd w:val="clear" w:color="auto" w:fill="FFFFFF"/>
        <w:spacing w:before="0" w:beforeAutospacing="0" w:after="288" w:afterAutospacing="0" w:line="360" w:lineRule="auto"/>
        <w:ind w:firstLine="709"/>
        <w:jc w:val="both"/>
        <w:rPr>
          <w:rFonts w:ascii="Arial" w:hAnsi="Arial" w:cs="Arial"/>
        </w:rPr>
      </w:pPr>
      <w:r>
        <w:rPr>
          <w:rFonts w:ascii="Arial" w:hAnsi="Arial" w:cs="Arial"/>
        </w:rPr>
        <w:t>Em resumo, a responsabilidade civil se funda na teoria da culpa, a qual define que para existir o dever de indenizar é preciso a existência do dano, do nexo de causalidade entre fato e dando, da culpa do lato sensu, do agente.</w:t>
      </w:r>
    </w:p>
    <w:p w:rsidR="00CF0966" w:rsidRDefault="00BB3B9F" w:rsidP="00925ABD">
      <w:pPr>
        <w:pStyle w:val="NormalWeb"/>
        <w:shd w:val="clear" w:color="auto" w:fill="FFFFFF"/>
        <w:spacing w:after="288" w:afterAutospacing="0" w:line="360" w:lineRule="auto"/>
        <w:ind w:firstLine="709"/>
        <w:jc w:val="both"/>
        <w:rPr>
          <w:rFonts w:ascii="Arial" w:hAnsi="Arial" w:cs="Arial"/>
        </w:rPr>
      </w:pPr>
      <w:r w:rsidRPr="00CF0966">
        <w:rPr>
          <w:rFonts w:ascii="Arial" w:hAnsi="Arial" w:cs="Arial"/>
        </w:rPr>
        <w:t>Já a responsabilidade civil subjetiva, que ocorre na maioria dos processos contra o Engenheiro Civil,</w:t>
      </w:r>
      <w:r w:rsidR="00CF0966">
        <w:rPr>
          <w:rFonts w:ascii="Arial" w:hAnsi="Arial" w:cs="Arial"/>
        </w:rPr>
        <w:t xml:space="preserve"> acontece quando o engenheiro projetista</w:t>
      </w:r>
      <w:r w:rsidR="00175AF8">
        <w:rPr>
          <w:rFonts w:ascii="Arial" w:hAnsi="Arial" w:cs="Arial"/>
        </w:rPr>
        <w:t>, por exemplo,</w:t>
      </w:r>
      <w:r w:rsidR="00CF0966">
        <w:rPr>
          <w:rFonts w:ascii="Arial" w:hAnsi="Arial" w:cs="Arial"/>
        </w:rPr>
        <w:t xml:space="preserve"> não especifica bem os projetos entregue na construtora, o que possibilita as margens a subjetividade</w:t>
      </w:r>
      <w:r w:rsidR="00175AF8">
        <w:rPr>
          <w:rFonts w:ascii="Arial" w:hAnsi="Arial" w:cs="Arial"/>
        </w:rPr>
        <w:t xml:space="preserve"> </w:t>
      </w:r>
      <w:r w:rsidR="00CF0966">
        <w:rPr>
          <w:rFonts w:ascii="Arial" w:hAnsi="Arial" w:cs="Arial"/>
        </w:rPr>
        <w:t>possibilitando condenações.</w:t>
      </w:r>
    </w:p>
    <w:p w:rsidR="00CF0966" w:rsidRPr="00DE7DC2" w:rsidRDefault="00C10485" w:rsidP="00925ABD">
      <w:pPr>
        <w:pStyle w:val="NormalWeb"/>
        <w:shd w:val="clear" w:color="auto" w:fill="FFFFFF"/>
        <w:spacing w:after="288" w:line="360" w:lineRule="auto"/>
        <w:jc w:val="both"/>
        <w:rPr>
          <w:rFonts w:ascii="Arial" w:hAnsi="Arial" w:cs="Arial"/>
          <w:b/>
        </w:rPr>
      </w:pPr>
      <w:r>
        <w:rPr>
          <w:rFonts w:ascii="Arial" w:hAnsi="Arial" w:cs="Arial"/>
          <w:b/>
        </w:rPr>
        <w:t xml:space="preserve">2.3 </w:t>
      </w:r>
      <w:r w:rsidRPr="00DE7DC2">
        <w:rPr>
          <w:rFonts w:ascii="Arial" w:hAnsi="Arial" w:cs="Arial"/>
          <w:b/>
        </w:rPr>
        <w:t>RESPONSABILIDADES</w:t>
      </w:r>
      <w:r w:rsidR="00BB3B9F" w:rsidRPr="00DE7DC2">
        <w:rPr>
          <w:rFonts w:ascii="Arial" w:hAnsi="Arial" w:cs="Arial"/>
          <w:b/>
        </w:rPr>
        <w:t xml:space="preserve"> CIVIL OBJETIVA</w:t>
      </w:r>
    </w:p>
    <w:p w:rsidR="00C10485" w:rsidRDefault="00CF0966" w:rsidP="00925ABD">
      <w:pPr>
        <w:pStyle w:val="NormalWeb"/>
        <w:shd w:val="clear" w:color="auto" w:fill="FFFFFF"/>
        <w:spacing w:after="288" w:line="360" w:lineRule="auto"/>
        <w:ind w:firstLine="709"/>
        <w:jc w:val="both"/>
        <w:rPr>
          <w:rFonts w:ascii="Arial" w:hAnsi="Arial" w:cs="Arial"/>
        </w:rPr>
      </w:pPr>
      <w:r>
        <w:rPr>
          <w:rFonts w:ascii="Arial" w:hAnsi="Arial" w:cs="Arial"/>
        </w:rPr>
        <w:t xml:space="preserve">Já na responsabilidade civil objetiva, é necessário apenas da relação causa </w:t>
      </w:r>
      <w:r w:rsidR="00967BA3">
        <w:rPr>
          <w:rFonts w:ascii="Arial" w:hAnsi="Arial" w:cs="Arial"/>
        </w:rPr>
        <w:t>e efeito do dano e o agente caus</w:t>
      </w:r>
      <w:r>
        <w:rPr>
          <w:rFonts w:ascii="Arial" w:hAnsi="Arial" w:cs="Arial"/>
        </w:rPr>
        <w:t xml:space="preserve">ador. Ao relacionar de maneira direta, o agente é responsabilizado sem necessidade de se </w:t>
      </w:r>
      <w:r w:rsidR="00967BA3">
        <w:rPr>
          <w:rFonts w:ascii="Arial" w:hAnsi="Arial" w:cs="Arial"/>
        </w:rPr>
        <w:t>provar</w:t>
      </w:r>
      <w:r>
        <w:rPr>
          <w:rFonts w:ascii="Arial" w:hAnsi="Arial" w:cs="Arial"/>
        </w:rPr>
        <w:t xml:space="preserve"> a culpa</w:t>
      </w:r>
      <w:r w:rsidR="00967BA3">
        <w:rPr>
          <w:rFonts w:ascii="Arial" w:hAnsi="Arial" w:cs="Arial"/>
        </w:rPr>
        <w:t>.</w:t>
      </w:r>
    </w:p>
    <w:p w:rsidR="00BB3B9F" w:rsidRPr="00967BA3" w:rsidRDefault="00967BA3" w:rsidP="00925ABD">
      <w:pPr>
        <w:pStyle w:val="NormalWeb"/>
        <w:shd w:val="clear" w:color="auto" w:fill="FFFFFF"/>
        <w:spacing w:after="288" w:line="360" w:lineRule="auto"/>
        <w:ind w:firstLine="709"/>
        <w:jc w:val="both"/>
        <w:rPr>
          <w:rFonts w:ascii="Arial" w:hAnsi="Arial" w:cs="Arial"/>
        </w:rPr>
      </w:pPr>
      <w:r>
        <w:rPr>
          <w:rFonts w:ascii="Arial" w:hAnsi="Arial" w:cs="Arial"/>
        </w:rPr>
        <w:t>Temos por exemplo</w:t>
      </w:r>
      <w:r w:rsidR="00BB3B9F" w:rsidRPr="00967BA3">
        <w:rPr>
          <w:rFonts w:ascii="Arial" w:hAnsi="Arial" w:cs="Arial"/>
        </w:rPr>
        <w:t xml:space="preserve">: </w:t>
      </w:r>
      <w:r w:rsidRPr="00967BA3">
        <w:rPr>
          <w:rFonts w:ascii="Arial" w:hAnsi="Arial" w:cs="Arial"/>
        </w:rPr>
        <w:t>"A queda de um muro de arrimo</w:t>
      </w:r>
      <w:r w:rsidR="00925ABD" w:rsidRPr="00967BA3">
        <w:rPr>
          <w:rFonts w:ascii="Arial" w:hAnsi="Arial" w:cs="Arial"/>
        </w:rPr>
        <w:t xml:space="preserve"> </w:t>
      </w:r>
      <w:r w:rsidR="00BB3B9F" w:rsidRPr="00967BA3">
        <w:rPr>
          <w:rFonts w:ascii="Arial" w:hAnsi="Arial" w:cs="Arial"/>
        </w:rPr>
        <w:t>de uma obra sobre uma edificação vizinha é responsabilidade direta da const</w:t>
      </w:r>
      <w:r>
        <w:rPr>
          <w:rFonts w:ascii="Arial" w:hAnsi="Arial" w:cs="Arial"/>
        </w:rPr>
        <w:t>rutora”.</w:t>
      </w:r>
      <w:r w:rsidR="00B10129">
        <w:rPr>
          <w:rFonts w:ascii="Arial" w:hAnsi="Arial" w:cs="Arial"/>
        </w:rPr>
        <w:t xml:space="preserve"> </w:t>
      </w:r>
      <w:r>
        <w:rPr>
          <w:rFonts w:ascii="Arial" w:hAnsi="Arial" w:cs="Arial"/>
        </w:rPr>
        <w:t xml:space="preserve">Logo, a construtora poderá propor uma </w:t>
      </w:r>
      <w:r w:rsidR="00BB3B9F" w:rsidRPr="00967BA3">
        <w:rPr>
          <w:rFonts w:ascii="Arial" w:hAnsi="Arial" w:cs="Arial"/>
        </w:rPr>
        <w:t xml:space="preserve">ação de regresso contra todos aqueles que contribuíram para este evento danoso, bem como contra o Engenheiro, pois este responde pela solidez e segurança da obra. </w:t>
      </w:r>
    </w:p>
    <w:p w:rsidR="00BB3B9F" w:rsidRPr="001F0666" w:rsidRDefault="00967BA3" w:rsidP="00925ABD">
      <w:pPr>
        <w:ind w:firstLine="709"/>
        <w:rPr>
          <w:rFonts w:ascii="Arial" w:hAnsi="Arial" w:cs="Arial"/>
          <w:sz w:val="24"/>
          <w:szCs w:val="24"/>
        </w:rPr>
      </w:pPr>
      <w:r>
        <w:rPr>
          <w:rFonts w:ascii="Arial" w:hAnsi="Arial" w:cs="Arial"/>
          <w:sz w:val="24"/>
          <w:szCs w:val="24"/>
        </w:rPr>
        <w:t>Em resumo, a responsabilidade o</w:t>
      </w:r>
      <w:r w:rsidR="00BB3B9F" w:rsidRPr="00CF0966">
        <w:rPr>
          <w:rFonts w:ascii="Arial" w:hAnsi="Arial" w:cs="Arial"/>
          <w:sz w:val="24"/>
          <w:szCs w:val="24"/>
        </w:rPr>
        <w:t>bjetiva é</w:t>
      </w:r>
      <w:r>
        <w:rPr>
          <w:rFonts w:ascii="Arial" w:hAnsi="Arial" w:cs="Arial"/>
          <w:sz w:val="24"/>
          <w:szCs w:val="24"/>
        </w:rPr>
        <w:t xml:space="preserve"> então, </w:t>
      </w:r>
      <w:r w:rsidR="00BB3B9F" w:rsidRPr="00CF0966">
        <w:rPr>
          <w:rFonts w:ascii="Arial" w:hAnsi="Arial" w:cs="Arial"/>
          <w:sz w:val="24"/>
          <w:szCs w:val="24"/>
        </w:rPr>
        <w:t xml:space="preserve">a obrigação de reparar danos independentemente de qualquer </w:t>
      </w:r>
      <w:r w:rsidRPr="00CF0966">
        <w:rPr>
          <w:rFonts w:ascii="Arial" w:hAnsi="Arial" w:cs="Arial"/>
          <w:sz w:val="24"/>
          <w:szCs w:val="24"/>
        </w:rPr>
        <w:t>ideia</w:t>
      </w:r>
      <w:r w:rsidR="00BB3B9F" w:rsidRPr="00CF0966">
        <w:rPr>
          <w:rFonts w:ascii="Arial" w:hAnsi="Arial" w:cs="Arial"/>
          <w:sz w:val="24"/>
          <w:szCs w:val="24"/>
        </w:rPr>
        <w:t xml:space="preserve"> de dolo ou culpa. Segundo Rodrigues (2003, p.11) sobre essas responsabilidades </w:t>
      </w:r>
      <w:r w:rsidRPr="00CF0966">
        <w:rPr>
          <w:rFonts w:ascii="Arial" w:hAnsi="Arial" w:cs="Arial"/>
          <w:sz w:val="24"/>
          <w:szCs w:val="24"/>
        </w:rPr>
        <w:t>“diz ser objetiva responsabilidade quando se inspira na ideia de culpa”.</w:t>
      </w:r>
    </w:p>
    <w:p w:rsidR="00BB3B9F" w:rsidRPr="001F0666" w:rsidRDefault="00BB3B9F" w:rsidP="00925ABD">
      <w:pPr>
        <w:rPr>
          <w:rFonts w:ascii="Arial" w:hAnsi="Arial" w:cs="Arial"/>
          <w:sz w:val="24"/>
          <w:szCs w:val="24"/>
        </w:rPr>
      </w:pPr>
    </w:p>
    <w:p w:rsidR="00F010D3" w:rsidRPr="00DE7DC2" w:rsidRDefault="00C10485" w:rsidP="00925ABD">
      <w:pPr>
        <w:rPr>
          <w:rFonts w:ascii="Arial" w:hAnsi="Arial" w:cs="Arial"/>
          <w:b/>
          <w:sz w:val="24"/>
          <w:szCs w:val="24"/>
        </w:rPr>
      </w:pPr>
      <w:r>
        <w:rPr>
          <w:rFonts w:ascii="Arial" w:hAnsi="Arial" w:cs="Arial"/>
          <w:b/>
          <w:sz w:val="24"/>
          <w:szCs w:val="24"/>
        </w:rPr>
        <w:t xml:space="preserve">2.4 </w:t>
      </w:r>
      <w:r w:rsidR="00E90F96" w:rsidRPr="00DE7DC2">
        <w:rPr>
          <w:rFonts w:ascii="Arial" w:hAnsi="Arial" w:cs="Arial"/>
          <w:b/>
          <w:sz w:val="24"/>
          <w:szCs w:val="24"/>
        </w:rPr>
        <w:t>R</w:t>
      </w:r>
      <w:r w:rsidR="00F010D3" w:rsidRPr="00DE7DC2">
        <w:rPr>
          <w:rFonts w:ascii="Arial" w:hAnsi="Arial" w:cs="Arial"/>
          <w:b/>
          <w:sz w:val="24"/>
          <w:szCs w:val="24"/>
        </w:rPr>
        <w:t xml:space="preserve">ESPONSABILIDADE DO ENGENHEIRO </w:t>
      </w:r>
    </w:p>
    <w:p w:rsidR="00560CC0" w:rsidRDefault="00560CC0" w:rsidP="00925ABD">
      <w:pPr>
        <w:rPr>
          <w:rFonts w:ascii="Arial" w:hAnsi="Arial" w:cs="Arial"/>
          <w:sz w:val="24"/>
          <w:szCs w:val="24"/>
        </w:rPr>
      </w:pPr>
    </w:p>
    <w:p w:rsidR="00E90F96" w:rsidRDefault="00224ADE" w:rsidP="00925ABD">
      <w:pPr>
        <w:rPr>
          <w:rFonts w:ascii="Arial" w:hAnsi="Arial" w:cs="Arial"/>
          <w:sz w:val="24"/>
          <w:szCs w:val="24"/>
        </w:rPr>
      </w:pPr>
      <w:r w:rsidRPr="0005063B">
        <w:rPr>
          <w:rFonts w:ascii="Arial" w:hAnsi="Arial" w:cs="Arial"/>
          <w:sz w:val="24"/>
          <w:szCs w:val="24"/>
        </w:rPr>
        <w:t xml:space="preserve">Na </w:t>
      </w:r>
      <w:r w:rsidR="00E90F96" w:rsidRPr="0005063B">
        <w:rPr>
          <w:rFonts w:ascii="Arial" w:hAnsi="Arial" w:cs="Arial"/>
          <w:sz w:val="24"/>
          <w:szCs w:val="24"/>
        </w:rPr>
        <w:t xml:space="preserve">Lei n° 6.496 de 07 de Dezembro de 1977: </w:t>
      </w:r>
      <w:r w:rsidR="00925ABD" w:rsidRPr="0005063B">
        <w:rPr>
          <w:rFonts w:ascii="Arial" w:hAnsi="Arial" w:cs="Arial"/>
          <w:sz w:val="24"/>
          <w:szCs w:val="24"/>
        </w:rPr>
        <w:t>Art.</w:t>
      </w:r>
      <w:r w:rsidR="00E90F96" w:rsidRPr="0005063B">
        <w:rPr>
          <w:rFonts w:ascii="Arial" w:hAnsi="Arial" w:cs="Arial"/>
          <w:sz w:val="24"/>
          <w:szCs w:val="24"/>
        </w:rPr>
        <w:t xml:space="preserve"> 1º - “Todo contrato, escrito ou verbal, para a execução de obras ou prestação de quaisquer serviços profissionais referentes à Engenharia, à Arquitetura e à Agronomia fica sujeito à "Anotação de Responsabilidade Técnica" (ART)”.</w:t>
      </w:r>
    </w:p>
    <w:p w:rsidR="00211F5C" w:rsidRPr="0005063B" w:rsidRDefault="00924E74" w:rsidP="00925ABD">
      <w:pPr>
        <w:pStyle w:val="NormalWeb"/>
        <w:shd w:val="clear" w:color="auto" w:fill="FFFFFF"/>
        <w:spacing w:before="0" w:beforeAutospacing="0" w:after="288" w:afterAutospacing="0" w:line="360" w:lineRule="auto"/>
        <w:ind w:firstLine="840"/>
        <w:jc w:val="both"/>
        <w:rPr>
          <w:rFonts w:ascii="Helvetica" w:eastAsia="Times New Roman" w:hAnsi="Helvetica" w:cs="Helvetica"/>
          <w:color w:val="333333"/>
        </w:rPr>
      </w:pPr>
      <w:r w:rsidRPr="0005063B">
        <w:rPr>
          <w:rFonts w:ascii="Arial" w:hAnsi="Arial" w:cs="Arial"/>
        </w:rPr>
        <w:lastRenderedPageBreak/>
        <w:t xml:space="preserve">A </w:t>
      </w:r>
      <w:r w:rsidR="00211F5C" w:rsidRPr="0005063B">
        <w:rPr>
          <w:rFonts w:ascii="Arial" w:hAnsi="Arial" w:cs="Arial"/>
        </w:rPr>
        <w:t>ART</w:t>
      </w:r>
      <w:r w:rsidR="006F68FA" w:rsidRPr="0005063B">
        <w:rPr>
          <w:rFonts w:ascii="Arial" w:hAnsi="Arial" w:cs="Arial"/>
        </w:rPr>
        <w:t xml:space="preserve"> é</w:t>
      </w:r>
      <w:r w:rsidR="00211F5C" w:rsidRPr="0005063B">
        <w:rPr>
          <w:rFonts w:ascii="Arial" w:hAnsi="Arial" w:cs="Arial"/>
        </w:rPr>
        <w:t xml:space="preserve"> o que </w:t>
      </w:r>
      <w:r w:rsidR="006A0105" w:rsidRPr="0005063B">
        <w:rPr>
          <w:rFonts w:ascii="Arial" w:hAnsi="Arial" w:cs="Arial"/>
        </w:rPr>
        <w:t>identifica o profissional pelo seu ato, tanto ao projetar como ao executar, assegurando então os seus clientes a cerca de seu profissionalismo. Os deveres legais que estão dispostos no código de ética e na lei 5.914/66 são principalmente a responsabilidade pela solidez e a construção da obra, pelos materiais, pelos danos a terceiros e a responsabilidade contratual.</w:t>
      </w:r>
    </w:p>
    <w:p w:rsidR="00B56AFF" w:rsidRDefault="00B56AFF" w:rsidP="00925ABD">
      <w:pPr>
        <w:rPr>
          <w:rFonts w:ascii="Arial" w:hAnsi="Arial" w:cs="Arial"/>
          <w:sz w:val="24"/>
          <w:szCs w:val="24"/>
        </w:rPr>
      </w:pPr>
      <w:r w:rsidRPr="0005063B">
        <w:rPr>
          <w:rFonts w:ascii="Arial" w:hAnsi="Arial" w:cs="Arial"/>
          <w:sz w:val="24"/>
          <w:szCs w:val="24"/>
        </w:rPr>
        <w:t xml:space="preserve">         Deve-se atentar que as atividades relacionadas à engenharia civil incluem diversas pessoas que ficam na responsabilidade do engenheiro, além de diversos imprevistos que podem ocorrer durante a atividade prejudicando a mesma. Isso quer dizer, que o engenheiro trabalha com incertezas, quando se diz ao tempo, comportamento dos materiais e as ações humanas, logo não é possível garantir que não existirão falhas ou defeitos. Por exemplo, nenhum projetista é capaz de garantir que uma barragem não se rompa, pois é também, o dever do proprietário fazer as devidas manutenções e correções no tempo necessário. Caso isso não aconteça, mesmo que o projetista tenha realizado um trabalho excelente, não foi o suficiente para evitar o transtorno.</w:t>
      </w:r>
      <w:r w:rsidR="00EC3F4D" w:rsidRPr="0005063B">
        <w:rPr>
          <w:rFonts w:ascii="Arial" w:hAnsi="Arial" w:cs="Arial"/>
          <w:sz w:val="24"/>
          <w:szCs w:val="24"/>
        </w:rPr>
        <w:t xml:space="preserve"> Em suma, esses fatores que acontecem que não </w:t>
      </w:r>
      <w:r w:rsidR="00EC3F4D" w:rsidRPr="00967BA3">
        <w:rPr>
          <w:rFonts w:ascii="Arial" w:hAnsi="Arial" w:cs="Arial"/>
          <w:sz w:val="24"/>
          <w:szCs w:val="24"/>
        </w:rPr>
        <w:t>dependem da vontade do engenheiro, são chamados de responsabilidade subjetiva.</w:t>
      </w:r>
    </w:p>
    <w:p w:rsidR="00924E74" w:rsidRPr="0005063B" w:rsidRDefault="00924E74" w:rsidP="00925ABD">
      <w:pPr>
        <w:ind w:firstLine="709"/>
        <w:rPr>
          <w:rFonts w:ascii="Arial" w:hAnsi="Arial" w:cs="Arial"/>
          <w:sz w:val="24"/>
          <w:szCs w:val="24"/>
        </w:rPr>
      </w:pPr>
      <w:r w:rsidRPr="0005063B">
        <w:rPr>
          <w:rFonts w:ascii="Arial" w:hAnsi="Arial" w:cs="Arial"/>
          <w:sz w:val="24"/>
          <w:szCs w:val="24"/>
        </w:rPr>
        <w:t xml:space="preserve">Tem-se, a responsabilidade civil do engenheiro em uma obra divida </w:t>
      </w:r>
      <w:r w:rsidR="00925ABD" w:rsidRPr="0005063B">
        <w:rPr>
          <w:rFonts w:ascii="Arial" w:hAnsi="Arial" w:cs="Arial"/>
          <w:sz w:val="24"/>
          <w:szCs w:val="24"/>
        </w:rPr>
        <w:t>em:</w:t>
      </w:r>
    </w:p>
    <w:p w:rsidR="00BB3B9F" w:rsidRPr="0005063B" w:rsidRDefault="00C10485" w:rsidP="00925ABD">
      <w:pPr>
        <w:ind w:firstLine="709"/>
        <w:rPr>
          <w:rFonts w:ascii="Arial" w:hAnsi="Arial" w:cs="Arial"/>
          <w:sz w:val="24"/>
          <w:szCs w:val="24"/>
        </w:rPr>
      </w:pPr>
      <w:r w:rsidRPr="00C10485">
        <w:rPr>
          <w:rFonts w:ascii="Arial" w:hAnsi="Arial" w:cs="Arial"/>
          <w:b/>
          <w:sz w:val="24"/>
          <w:szCs w:val="24"/>
        </w:rPr>
        <w:t>2.4.1</w:t>
      </w:r>
      <w:r>
        <w:rPr>
          <w:rFonts w:ascii="Arial" w:hAnsi="Arial" w:cs="Arial"/>
          <w:sz w:val="24"/>
          <w:szCs w:val="24"/>
        </w:rPr>
        <w:t xml:space="preserve"> </w:t>
      </w:r>
      <w:r w:rsidR="00BB3B9F" w:rsidRPr="0005063B">
        <w:rPr>
          <w:rFonts w:ascii="Arial" w:hAnsi="Arial" w:cs="Arial"/>
          <w:b/>
          <w:bCs/>
          <w:sz w:val="24"/>
          <w:szCs w:val="24"/>
        </w:rPr>
        <w:t>Responsabilidade contratual</w:t>
      </w:r>
      <w:r w:rsidR="00924E74" w:rsidRPr="0005063B">
        <w:rPr>
          <w:rFonts w:ascii="Arial" w:hAnsi="Arial" w:cs="Arial"/>
          <w:sz w:val="24"/>
          <w:szCs w:val="24"/>
        </w:rPr>
        <w:t>: Através de um</w:t>
      </w:r>
      <w:r w:rsidR="00BB3B9F" w:rsidRPr="0005063B">
        <w:rPr>
          <w:rFonts w:ascii="Arial" w:hAnsi="Arial" w:cs="Arial"/>
          <w:sz w:val="24"/>
          <w:szCs w:val="24"/>
        </w:rPr>
        <w:t xml:space="preserve"> contrato </w:t>
      </w:r>
      <w:r w:rsidR="00924E74" w:rsidRPr="0005063B">
        <w:rPr>
          <w:rFonts w:ascii="Arial" w:hAnsi="Arial" w:cs="Arial"/>
          <w:sz w:val="24"/>
          <w:szCs w:val="24"/>
        </w:rPr>
        <w:t xml:space="preserve">é </w:t>
      </w:r>
      <w:r w:rsidR="00BB3B9F" w:rsidRPr="0005063B">
        <w:rPr>
          <w:rFonts w:ascii="Arial" w:hAnsi="Arial" w:cs="Arial"/>
          <w:sz w:val="24"/>
          <w:szCs w:val="24"/>
        </w:rPr>
        <w:t>firmado</w:t>
      </w:r>
      <w:r w:rsidR="00BC4520" w:rsidRPr="0005063B">
        <w:rPr>
          <w:rFonts w:ascii="Arial" w:hAnsi="Arial" w:cs="Arial"/>
          <w:sz w:val="24"/>
          <w:szCs w:val="24"/>
        </w:rPr>
        <w:t xml:space="preserve"> o compromisso entre os indivíduos</w:t>
      </w:r>
      <w:r w:rsidR="00BB3B9F" w:rsidRPr="0005063B">
        <w:rPr>
          <w:rFonts w:ascii="Arial" w:hAnsi="Arial" w:cs="Arial"/>
          <w:sz w:val="24"/>
          <w:szCs w:val="24"/>
        </w:rPr>
        <w:t xml:space="preserve"> para a execução de um dete</w:t>
      </w:r>
      <w:r w:rsidR="00BC4520" w:rsidRPr="0005063B">
        <w:rPr>
          <w:rFonts w:ascii="Arial" w:hAnsi="Arial" w:cs="Arial"/>
          <w:sz w:val="24"/>
          <w:szCs w:val="24"/>
        </w:rPr>
        <w:t xml:space="preserve">rminado trabalho, sendo agregados </w:t>
      </w:r>
      <w:r w:rsidR="00BB3B9F" w:rsidRPr="0005063B">
        <w:rPr>
          <w:rFonts w:ascii="Arial" w:hAnsi="Arial" w:cs="Arial"/>
          <w:sz w:val="24"/>
          <w:szCs w:val="24"/>
        </w:rPr>
        <w:t>os direitos e obrigações de cada uma.</w:t>
      </w:r>
    </w:p>
    <w:p w:rsidR="00BB3B9F" w:rsidRPr="0005063B" w:rsidRDefault="00BB3B9F" w:rsidP="00925ABD">
      <w:pPr>
        <w:ind w:firstLine="709"/>
        <w:rPr>
          <w:rFonts w:ascii="Arial" w:hAnsi="Arial" w:cs="Arial"/>
          <w:sz w:val="24"/>
          <w:szCs w:val="24"/>
        </w:rPr>
      </w:pPr>
    </w:p>
    <w:p w:rsidR="00CE6B67" w:rsidRPr="00C10485" w:rsidRDefault="00C10485" w:rsidP="00925ABD">
      <w:pPr>
        <w:ind w:firstLine="709"/>
        <w:rPr>
          <w:rFonts w:ascii="Arial" w:hAnsi="Arial" w:cs="Arial"/>
          <w:sz w:val="24"/>
          <w:szCs w:val="24"/>
        </w:rPr>
      </w:pPr>
      <w:r w:rsidRPr="00C10485">
        <w:rPr>
          <w:rFonts w:ascii="Arial" w:hAnsi="Arial" w:cs="Arial"/>
          <w:b/>
          <w:sz w:val="24"/>
          <w:szCs w:val="24"/>
        </w:rPr>
        <w:t>2.4.2</w:t>
      </w:r>
      <w:r w:rsidR="00BB3B9F" w:rsidRPr="00C10485">
        <w:rPr>
          <w:rFonts w:ascii="Arial" w:hAnsi="Arial" w:cs="Arial"/>
          <w:b/>
          <w:sz w:val="24"/>
          <w:szCs w:val="24"/>
        </w:rPr>
        <w:t> </w:t>
      </w:r>
      <w:r w:rsidR="00BB3B9F" w:rsidRPr="00C10485">
        <w:rPr>
          <w:rFonts w:ascii="Arial" w:hAnsi="Arial" w:cs="Arial"/>
          <w:b/>
          <w:bCs/>
          <w:sz w:val="24"/>
          <w:szCs w:val="24"/>
        </w:rPr>
        <w:t>Responsabilidade pela solidez e segurança da construção</w:t>
      </w:r>
      <w:r w:rsidR="00BB3B9F" w:rsidRPr="00C10485">
        <w:rPr>
          <w:rFonts w:ascii="Arial" w:hAnsi="Arial" w:cs="Arial"/>
          <w:sz w:val="24"/>
          <w:szCs w:val="24"/>
        </w:rPr>
        <w:t xml:space="preserve">: </w:t>
      </w:r>
      <w:r w:rsidR="00BC4520" w:rsidRPr="00C10485">
        <w:rPr>
          <w:rFonts w:ascii="Arial" w:hAnsi="Arial" w:cs="Arial"/>
          <w:sz w:val="24"/>
          <w:szCs w:val="24"/>
        </w:rPr>
        <w:t>No Código Civil Brasileiro</w:t>
      </w:r>
      <w:r w:rsidR="00BB3B9F" w:rsidRPr="00C10485">
        <w:rPr>
          <w:rFonts w:ascii="Arial" w:hAnsi="Arial" w:cs="Arial"/>
          <w:sz w:val="24"/>
          <w:szCs w:val="24"/>
        </w:rPr>
        <w:t>, o profissional responde pela solidez e segur</w:t>
      </w:r>
      <w:r w:rsidR="00CE6B67" w:rsidRPr="00C10485">
        <w:rPr>
          <w:rFonts w:ascii="Arial" w:hAnsi="Arial" w:cs="Arial"/>
          <w:sz w:val="24"/>
          <w:szCs w:val="24"/>
        </w:rPr>
        <w:t>ança da obra durante cinco anos,</w:t>
      </w:r>
      <w:r w:rsidR="00BB3B9F" w:rsidRPr="00C10485">
        <w:rPr>
          <w:rFonts w:ascii="Arial" w:hAnsi="Arial" w:cs="Arial"/>
          <w:sz w:val="24"/>
          <w:szCs w:val="24"/>
        </w:rPr>
        <w:t xml:space="preserve"> </w:t>
      </w:r>
      <w:r w:rsidR="00BC4520" w:rsidRPr="00C10485">
        <w:rPr>
          <w:rFonts w:ascii="Arial" w:hAnsi="Arial" w:cs="Arial"/>
          <w:sz w:val="24"/>
          <w:szCs w:val="24"/>
        </w:rPr>
        <w:t>por isso é necessár</w:t>
      </w:r>
      <w:r w:rsidR="00CE6B67" w:rsidRPr="00C10485">
        <w:rPr>
          <w:rFonts w:ascii="Arial" w:hAnsi="Arial" w:cs="Arial"/>
          <w:sz w:val="24"/>
          <w:szCs w:val="24"/>
        </w:rPr>
        <w:t>io</w:t>
      </w:r>
      <w:r w:rsidR="00925ABD" w:rsidRPr="00C10485">
        <w:rPr>
          <w:rFonts w:ascii="Arial" w:hAnsi="Arial" w:cs="Arial"/>
          <w:sz w:val="24"/>
          <w:szCs w:val="24"/>
        </w:rPr>
        <w:t xml:space="preserve"> </w:t>
      </w:r>
      <w:r w:rsidR="00CE6B67" w:rsidRPr="00C10485">
        <w:rPr>
          <w:rFonts w:ascii="Arial" w:hAnsi="Arial" w:cs="Arial"/>
          <w:sz w:val="24"/>
          <w:szCs w:val="24"/>
        </w:rPr>
        <w:t xml:space="preserve">que passado este período inicial de cinco anos, caso a construção venha a apresentar problemas em sua solidez, a responsabilidade do engenheiro civil deve ser verificada. É possível através da análise das estruturas </w:t>
      </w:r>
      <w:r w:rsidR="00925ABD" w:rsidRPr="00C10485">
        <w:rPr>
          <w:rFonts w:ascii="Arial" w:hAnsi="Arial" w:cs="Arial"/>
          <w:sz w:val="24"/>
          <w:szCs w:val="24"/>
        </w:rPr>
        <w:t>determinarem</w:t>
      </w:r>
      <w:r w:rsidR="00CE6B67" w:rsidRPr="00C10485">
        <w:rPr>
          <w:rFonts w:ascii="Arial" w:hAnsi="Arial" w:cs="Arial"/>
          <w:sz w:val="24"/>
          <w:szCs w:val="24"/>
        </w:rPr>
        <w:t xml:space="preserve"> se houve algum erro ou negligência na época da obra, caso comprovado este</w:t>
      </w:r>
      <w:r w:rsidR="00925ABD" w:rsidRPr="00C10485">
        <w:rPr>
          <w:rFonts w:ascii="Arial" w:hAnsi="Arial" w:cs="Arial"/>
          <w:sz w:val="24"/>
          <w:szCs w:val="24"/>
        </w:rPr>
        <w:t xml:space="preserve"> </w:t>
      </w:r>
      <w:r w:rsidR="00CE6B67" w:rsidRPr="00C10485">
        <w:rPr>
          <w:rFonts w:ascii="Arial" w:hAnsi="Arial" w:cs="Arial"/>
          <w:sz w:val="24"/>
          <w:szCs w:val="24"/>
        </w:rPr>
        <w:t xml:space="preserve">profissional, será responsabilizado, independente do prazo transcorrido, conforme jurisprudência </w:t>
      </w:r>
      <w:r w:rsidR="00925ABD" w:rsidRPr="00C10485">
        <w:rPr>
          <w:rFonts w:ascii="Arial" w:hAnsi="Arial" w:cs="Arial"/>
          <w:sz w:val="24"/>
          <w:szCs w:val="24"/>
        </w:rPr>
        <w:t>existente.</w:t>
      </w:r>
    </w:p>
    <w:p w:rsidR="00CE6B67" w:rsidRPr="0005063B" w:rsidRDefault="00CE6B67" w:rsidP="00925ABD">
      <w:pPr>
        <w:ind w:firstLine="709"/>
        <w:rPr>
          <w:rFonts w:ascii="Arial" w:hAnsi="Arial" w:cs="Arial"/>
          <w:sz w:val="24"/>
          <w:szCs w:val="24"/>
        </w:rPr>
      </w:pPr>
    </w:p>
    <w:p w:rsidR="00BB3B9F" w:rsidRPr="0005063B" w:rsidRDefault="00C10485" w:rsidP="00925ABD">
      <w:pPr>
        <w:ind w:firstLine="709"/>
        <w:rPr>
          <w:rFonts w:ascii="Arial" w:hAnsi="Arial" w:cs="Arial"/>
          <w:sz w:val="24"/>
          <w:szCs w:val="24"/>
        </w:rPr>
      </w:pPr>
      <w:r w:rsidRPr="00C10485">
        <w:rPr>
          <w:rFonts w:ascii="Arial" w:hAnsi="Arial" w:cs="Arial"/>
          <w:b/>
          <w:sz w:val="24"/>
          <w:szCs w:val="24"/>
        </w:rPr>
        <w:lastRenderedPageBreak/>
        <w:t>2.4.</w:t>
      </w:r>
      <w:r w:rsidR="00BB3B9F" w:rsidRPr="00C10485">
        <w:rPr>
          <w:rFonts w:ascii="Arial" w:hAnsi="Arial" w:cs="Arial"/>
          <w:b/>
          <w:sz w:val="24"/>
          <w:szCs w:val="24"/>
        </w:rPr>
        <w:t>3</w:t>
      </w:r>
      <w:r w:rsidR="00BB3B9F" w:rsidRPr="0005063B">
        <w:rPr>
          <w:rFonts w:ascii="Arial" w:hAnsi="Arial" w:cs="Arial"/>
          <w:sz w:val="24"/>
          <w:szCs w:val="24"/>
        </w:rPr>
        <w:t xml:space="preserve"> - </w:t>
      </w:r>
      <w:r w:rsidR="00BB3B9F" w:rsidRPr="0005063B">
        <w:rPr>
          <w:rFonts w:ascii="Arial" w:hAnsi="Arial" w:cs="Arial"/>
          <w:b/>
          <w:bCs/>
          <w:sz w:val="24"/>
          <w:szCs w:val="24"/>
        </w:rPr>
        <w:t>Responsabilidade pelos materiais</w:t>
      </w:r>
      <w:r w:rsidR="00BB3B9F" w:rsidRPr="0005063B">
        <w:rPr>
          <w:rFonts w:ascii="Arial" w:hAnsi="Arial" w:cs="Arial"/>
          <w:sz w:val="24"/>
          <w:szCs w:val="24"/>
        </w:rPr>
        <w:t xml:space="preserve">: a escolha dos materiais </w:t>
      </w:r>
      <w:r w:rsidR="00CE6B67" w:rsidRPr="0005063B">
        <w:rPr>
          <w:rFonts w:ascii="Arial" w:hAnsi="Arial" w:cs="Arial"/>
          <w:sz w:val="24"/>
          <w:szCs w:val="24"/>
        </w:rPr>
        <w:t xml:space="preserve">utilizados </w:t>
      </w:r>
      <w:r w:rsidR="00BB3B9F" w:rsidRPr="0005063B">
        <w:rPr>
          <w:rFonts w:ascii="Arial" w:hAnsi="Arial" w:cs="Arial"/>
          <w:sz w:val="24"/>
          <w:szCs w:val="24"/>
        </w:rPr>
        <w:t>na obra ou serviço é da compe</w:t>
      </w:r>
      <w:r w:rsidR="00CE6B67" w:rsidRPr="0005063B">
        <w:rPr>
          <w:rFonts w:ascii="Arial" w:hAnsi="Arial" w:cs="Arial"/>
          <w:sz w:val="24"/>
          <w:szCs w:val="24"/>
        </w:rPr>
        <w:t>tência do engenheiro</w:t>
      </w:r>
      <w:r w:rsidR="00BB3B9F" w:rsidRPr="0005063B">
        <w:rPr>
          <w:rFonts w:ascii="Arial" w:hAnsi="Arial" w:cs="Arial"/>
          <w:sz w:val="24"/>
          <w:szCs w:val="24"/>
        </w:rPr>
        <w:t xml:space="preserve">. </w:t>
      </w:r>
      <w:r w:rsidR="00CE6B67" w:rsidRPr="0005063B">
        <w:rPr>
          <w:rFonts w:ascii="Arial" w:hAnsi="Arial" w:cs="Arial"/>
          <w:sz w:val="24"/>
          <w:szCs w:val="24"/>
        </w:rPr>
        <w:t>Portanto, este deve descrever toda especificação (determinando o tipo, marca e peculiaridades) dos materiais no “Memorial Descritivo”. Portanto, q</w:t>
      </w:r>
      <w:r w:rsidR="00BB3B9F" w:rsidRPr="0005063B">
        <w:rPr>
          <w:rFonts w:ascii="Arial" w:hAnsi="Arial" w:cs="Arial"/>
          <w:sz w:val="24"/>
          <w:szCs w:val="24"/>
        </w:rPr>
        <w:t xml:space="preserve">uando o material não </w:t>
      </w:r>
      <w:r w:rsidR="00CE6B67" w:rsidRPr="0005063B">
        <w:rPr>
          <w:rFonts w:ascii="Arial" w:hAnsi="Arial" w:cs="Arial"/>
          <w:sz w:val="24"/>
          <w:szCs w:val="24"/>
        </w:rPr>
        <w:t xml:space="preserve">estiver </w:t>
      </w:r>
      <w:r w:rsidR="00BB3B9F" w:rsidRPr="0005063B">
        <w:rPr>
          <w:rFonts w:ascii="Arial" w:hAnsi="Arial" w:cs="Arial"/>
          <w:sz w:val="24"/>
          <w:szCs w:val="24"/>
        </w:rPr>
        <w:t>dentro dos critérios de segurança, o profissional deve rejeitá-lo, sob pena de responder por qualquer dano futuro.</w:t>
      </w:r>
    </w:p>
    <w:p w:rsidR="00BB3B9F" w:rsidRPr="0005063B" w:rsidRDefault="00BB3B9F" w:rsidP="00925ABD">
      <w:pPr>
        <w:ind w:firstLine="709"/>
        <w:rPr>
          <w:rFonts w:ascii="Arial" w:hAnsi="Arial" w:cs="Arial"/>
          <w:sz w:val="24"/>
          <w:szCs w:val="24"/>
        </w:rPr>
      </w:pPr>
    </w:p>
    <w:p w:rsidR="00224ADE" w:rsidRPr="00224ADE" w:rsidRDefault="00C10485" w:rsidP="00925ABD">
      <w:pPr>
        <w:ind w:firstLine="709"/>
        <w:rPr>
          <w:rFonts w:ascii="Arial" w:hAnsi="Arial" w:cs="Arial"/>
          <w:sz w:val="24"/>
          <w:szCs w:val="24"/>
        </w:rPr>
      </w:pPr>
      <w:r w:rsidRPr="00C10485">
        <w:rPr>
          <w:rFonts w:ascii="Arial" w:hAnsi="Arial" w:cs="Arial"/>
          <w:b/>
          <w:sz w:val="24"/>
          <w:szCs w:val="24"/>
        </w:rPr>
        <w:t>2.4.</w:t>
      </w:r>
      <w:r w:rsidR="00BB3B9F" w:rsidRPr="00C10485">
        <w:rPr>
          <w:rFonts w:ascii="Arial" w:hAnsi="Arial" w:cs="Arial"/>
          <w:b/>
          <w:sz w:val="24"/>
          <w:szCs w:val="24"/>
        </w:rPr>
        <w:t>4 -</w:t>
      </w:r>
      <w:r w:rsidR="00BB3B9F" w:rsidRPr="0005063B">
        <w:rPr>
          <w:rFonts w:ascii="Arial" w:hAnsi="Arial" w:cs="Arial"/>
          <w:sz w:val="24"/>
          <w:szCs w:val="24"/>
        </w:rPr>
        <w:t> </w:t>
      </w:r>
      <w:r w:rsidR="00BB3B9F" w:rsidRPr="0005063B">
        <w:rPr>
          <w:rFonts w:ascii="Arial" w:hAnsi="Arial" w:cs="Arial"/>
          <w:b/>
          <w:bCs/>
          <w:sz w:val="24"/>
          <w:szCs w:val="24"/>
        </w:rPr>
        <w:t>Responsabilidade por danos a terceiros</w:t>
      </w:r>
      <w:r w:rsidR="00BB3B9F" w:rsidRPr="0005063B">
        <w:rPr>
          <w:rFonts w:ascii="Arial" w:hAnsi="Arial" w:cs="Arial"/>
          <w:sz w:val="24"/>
          <w:szCs w:val="24"/>
        </w:rPr>
        <w:t>:</w:t>
      </w:r>
      <w:r w:rsidR="00224ADE" w:rsidRPr="0005063B">
        <w:rPr>
          <w:rFonts w:ascii="Lato" w:eastAsia="Times New Roman" w:hAnsi="Lato"/>
          <w:color w:val="333333"/>
          <w:sz w:val="21"/>
          <w:szCs w:val="21"/>
        </w:rPr>
        <w:t xml:space="preserve"> </w:t>
      </w:r>
      <w:r w:rsidR="00224ADE" w:rsidRPr="0005063B">
        <w:rPr>
          <w:rFonts w:ascii="Arial" w:hAnsi="Arial" w:cs="Arial"/>
          <w:sz w:val="24"/>
          <w:szCs w:val="24"/>
        </w:rPr>
        <w:t xml:space="preserve">Essa responsabilidade está relacionada a todo e qualquer problema trazido pela obra para os vizinhos. Caso aconteça, a responsabilidade deve ser dividida entre o engenheiro, proprietário </w:t>
      </w:r>
      <w:r w:rsidR="00925ABD" w:rsidRPr="0005063B">
        <w:rPr>
          <w:rFonts w:ascii="Arial" w:hAnsi="Arial" w:cs="Arial"/>
          <w:sz w:val="24"/>
          <w:szCs w:val="24"/>
        </w:rPr>
        <w:t>das obras</w:t>
      </w:r>
      <w:r w:rsidR="00224ADE" w:rsidRPr="0005063B">
        <w:rPr>
          <w:rFonts w:ascii="Arial" w:hAnsi="Arial" w:cs="Arial"/>
          <w:sz w:val="24"/>
          <w:szCs w:val="24"/>
        </w:rPr>
        <w:t xml:space="preserve"> e em determinado caso até o subempreiteiro. Lembrando que </w:t>
      </w:r>
      <w:r w:rsidR="00925ABD" w:rsidRPr="0005063B">
        <w:rPr>
          <w:rFonts w:ascii="Arial" w:hAnsi="Arial" w:cs="Arial"/>
          <w:sz w:val="24"/>
          <w:szCs w:val="24"/>
        </w:rPr>
        <w:t>o prejuízo</w:t>
      </w:r>
      <w:r w:rsidR="00224ADE" w:rsidRPr="0005063B">
        <w:rPr>
          <w:rFonts w:ascii="Arial" w:hAnsi="Arial" w:cs="Arial"/>
          <w:sz w:val="24"/>
          <w:szCs w:val="24"/>
        </w:rPr>
        <w:t xml:space="preserve"> criado a terceiros deve ser reparado podendo o mesmo ir até a Justiça a fim de pleitear os seus direitos.</w:t>
      </w:r>
      <w:r w:rsidR="00224ADE" w:rsidRPr="00224ADE">
        <w:rPr>
          <w:rFonts w:ascii="Arial" w:hAnsi="Arial" w:cs="Arial"/>
          <w:sz w:val="24"/>
          <w:szCs w:val="24"/>
        </w:rPr>
        <w:t xml:space="preserve"> </w:t>
      </w:r>
    </w:p>
    <w:p w:rsidR="00224ADE" w:rsidRDefault="00224ADE" w:rsidP="00BB3B9F">
      <w:pPr>
        <w:rPr>
          <w:rFonts w:ascii="Arial" w:hAnsi="Arial" w:cs="Arial"/>
          <w:sz w:val="24"/>
          <w:szCs w:val="24"/>
        </w:rPr>
      </w:pPr>
    </w:p>
    <w:p w:rsidR="00C10485" w:rsidRPr="00C10485" w:rsidRDefault="00C10485" w:rsidP="00C10485">
      <w:pPr>
        <w:pStyle w:val="PargrafodaLista"/>
        <w:numPr>
          <w:ilvl w:val="0"/>
          <w:numId w:val="1"/>
        </w:numPr>
        <w:rPr>
          <w:rFonts w:ascii="Arial" w:hAnsi="Arial" w:cs="Arial"/>
          <w:b/>
          <w:sz w:val="24"/>
          <w:szCs w:val="24"/>
        </w:rPr>
      </w:pPr>
      <w:r w:rsidRPr="00C10485">
        <w:rPr>
          <w:rFonts w:ascii="Arial" w:hAnsi="Arial" w:cs="Arial"/>
          <w:b/>
          <w:sz w:val="24"/>
          <w:szCs w:val="24"/>
        </w:rPr>
        <w:t xml:space="preserve">METODOLOGIA </w:t>
      </w:r>
    </w:p>
    <w:p w:rsidR="00C10485" w:rsidRDefault="00C10485" w:rsidP="00E90F96">
      <w:pPr>
        <w:rPr>
          <w:rFonts w:ascii="Arial" w:hAnsi="Arial" w:cs="Arial"/>
          <w:b/>
          <w:sz w:val="24"/>
          <w:szCs w:val="24"/>
        </w:rPr>
      </w:pPr>
      <w:r>
        <w:rPr>
          <w:rFonts w:ascii="Arial" w:hAnsi="Arial" w:cs="Arial"/>
          <w:b/>
          <w:sz w:val="24"/>
          <w:szCs w:val="24"/>
        </w:rPr>
        <w:t xml:space="preserve"> </w:t>
      </w:r>
    </w:p>
    <w:p w:rsidR="00175AF8" w:rsidRDefault="009B6E7A" w:rsidP="00175AF8">
      <w:pPr>
        <w:pStyle w:val="NormalWeb"/>
        <w:shd w:val="clear" w:color="auto" w:fill="FFFFFF"/>
        <w:spacing w:before="0" w:beforeAutospacing="0" w:after="288" w:afterAutospacing="0" w:line="360" w:lineRule="auto"/>
        <w:ind w:firstLine="840"/>
        <w:jc w:val="both"/>
        <w:rPr>
          <w:rFonts w:ascii="Arial" w:hAnsi="Arial" w:cs="Arial"/>
          <w:sz w:val="26"/>
          <w:szCs w:val="26"/>
        </w:rPr>
      </w:pPr>
      <w:r w:rsidRPr="0005063B">
        <w:rPr>
          <w:rFonts w:ascii="Arial" w:hAnsi="Arial" w:cs="Arial"/>
        </w:rPr>
        <w:t xml:space="preserve">O trabalho foi realizado por meio de inúmeras pesquisas bibliográficas e livros que pretende explicar de forma simples o conteúdo além, enriquecer o conhecimento do leitor a cerca da responsabilidade civil. </w:t>
      </w:r>
      <w:r w:rsidRPr="0005063B">
        <w:rPr>
          <w:rFonts w:ascii="Arial" w:hAnsi="Arial" w:cs="Arial"/>
          <w:sz w:val="26"/>
          <w:szCs w:val="26"/>
        </w:rPr>
        <w:t>Enfim, esse trabalho tem como fim, esclarecer as responsabilidades civis dos profissionais tão requisitados nos dias atuais, sendo estes indispensáveis para o sucesso de qualquer obra.</w:t>
      </w:r>
    </w:p>
    <w:p w:rsidR="00925ABD" w:rsidRPr="00925ABD" w:rsidRDefault="00175AF8" w:rsidP="00925ABD">
      <w:pPr>
        <w:pStyle w:val="NormalWeb"/>
        <w:shd w:val="clear" w:color="auto" w:fill="FFFFFF"/>
        <w:spacing w:before="0" w:beforeAutospacing="0" w:after="288" w:afterAutospacing="0" w:line="360" w:lineRule="auto"/>
        <w:ind w:firstLine="840"/>
        <w:jc w:val="both"/>
        <w:rPr>
          <w:rFonts w:ascii="Arial" w:hAnsi="Arial" w:cs="Arial"/>
        </w:rPr>
      </w:pPr>
      <w:r w:rsidRPr="00175AF8">
        <w:rPr>
          <w:rFonts w:ascii="Arial" w:hAnsi="Arial" w:cs="Arial"/>
        </w:rPr>
        <w:t>É importante ressaltar, que a pesquisa bibliográfica é um tipo de pesquisa secundária em que o pesquisador utiliza das informações sobre o artigo estudado para que se comprove o problema encontrado em sua pesquisa, facilitando seu embasamento científico (</w:t>
      </w:r>
      <w:r w:rsidR="00925ABD" w:rsidRPr="00175AF8">
        <w:rPr>
          <w:rFonts w:ascii="Arial" w:hAnsi="Arial" w:cs="Arial"/>
        </w:rPr>
        <w:t xml:space="preserve">CASTILHO; PEREIRA; BORGES, </w:t>
      </w:r>
      <w:r w:rsidRPr="00175AF8">
        <w:rPr>
          <w:rFonts w:ascii="Arial" w:hAnsi="Arial" w:cs="Arial"/>
        </w:rPr>
        <w:t>2017</w:t>
      </w:r>
      <w:r w:rsidR="00925ABD" w:rsidRPr="00175AF8">
        <w:rPr>
          <w:rFonts w:ascii="Arial" w:hAnsi="Arial" w:cs="Arial"/>
        </w:rPr>
        <w:t>).</w:t>
      </w:r>
    </w:p>
    <w:p w:rsidR="001F0666" w:rsidRPr="00C10485" w:rsidRDefault="00DE7DC2" w:rsidP="00C10485">
      <w:pPr>
        <w:pStyle w:val="PargrafodaLista"/>
        <w:numPr>
          <w:ilvl w:val="0"/>
          <w:numId w:val="1"/>
        </w:numPr>
        <w:rPr>
          <w:rFonts w:ascii="Arial" w:hAnsi="Arial" w:cs="Arial"/>
          <w:b/>
          <w:sz w:val="24"/>
          <w:szCs w:val="24"/>
        </w:rPr>
      </w:pPr>
      <w:r w:rsidRPr="00C10485">
        <w:rPr>
          <w:rFonts w:ascii="Arial" w:hAnsi="Arial" w:cs="Arial"/>
          <w:b/>
          <w:sz w:val="24"/>
          <w:szCs w:val="24"/>
        </w:rPr>
        <w:t>CONCLUSÃO</w:t>
      </w:r>
      <w:r w:rsidR="00D712A8" w:rsidRPr="00C10485">
        <w:rPr>
          <w:rFonts w:ascii="Arial" w:hAnsi="Arial" w:cs="Arial"/>
          <w:b/>
          <w:sz w:val="24"/>
          <w:szCs w:val="24"/>
        </w:rPr>
        <w:t xml:space="preserve"> </w:t>
      </w:r>
    </w:p>
    <w:p w:rsidR="00E5690F" w:rsidRDefault="00E5690F" w:rsidP="00E5690F">
      <w:pPr>
        <w:ind w:firstLine="0"/>
        <w:rPr>
          <w:rFonts w:ascii="Arial" w:hAnsi="Arial" w:cs="Arial"/>
          <w:sz w:val="24"/>
          <w:szCs w:val="24"/>
        </w:rPr>
      </w:pPr>
    </w:p>
    <w:p w:rsidR="00E5690F" w:rsidRDefault="00E5690F" w:rsidP="00925ABD">
      <w:pPr>
        <w:ind w:firstLine="709"/>
        <w:rPr>
          <w:rFonts w:ascii="Arial" w:hAnsi="Arial" w:cs="Arial"/>
          <w:sz w:val="24"/>
          <w:szCs w:val="24"/>
        </w:rPr>
      </w:pPr>
      <w:r>
        <w:rPr>
          <w:rFonts w:ascii="Arial" w:hAnsi="Arial" w:cs="Arial"/>
          <w:sz w:val="24"/>
          <w:szCs w:val="24"/>
        </w:rPr>
        <w:t xml:space="preserve">Neste trabalho foi </w:t>
      </w:r>
      <w:r w:rsidR="00407F62">
        <w:rPr>
          <w:rFonts w:ascii="Arial" w:hAnsi="Arial" w:cs="Arial"/>
          <w:sz w:val="24"/>
          <w:szCs w:val="24"/>
        </w:rPr>
        <w:t>apresentada</w:t>
      </w:r>
      <w:r>
        <w:rPr>
          <w:rFonts w:ascii="Arial" w:hAnsi="Arial" w:cs="Arial"/>
          <w:sz w:val="24"/>
          <w:szCs w:val="24"/>
        </w:rPr>
        <w:t xml:space="preserve"> a responsabilidad</w:t>
      </w:r>
      <w:r w:rsidR="00407F62">
        <w:rPr>
          <w:rFonts w:ascii="Arial" w:hAnsi="Arial" w:cs="Arial"/>
          <w:sz w:val="24"/>
          <w:szCs w:val="24"/>
        </w:rPr>
        <w:t>e civil, desde o seu surgimento</w:t>
      </w:r>
      <w:r>
        <w:rPr>
          <w:rFonts w:ascii="Arial" w:hAnsi="Arial" w:cs="Arial"/>
          <w:sz w:val="24"/>
          <w:szCs w:val="24"/>
        </w:rPr>
        <w:t xml:space="preserve">, sendo perceptível que </w:t>
      </w:r>
      <w:r w:rsidR="00407F62">
        <w:rPr>
          <w:rFonts w:ascii="Arial" w:hAnsi="Arial" w:cs="Arial"/>
          <w:sz w:val="24"/>
          <w:szCs w:val="24"/>
        </w:rPr>
        <w:t>o ser humano evoluiu o seu modo de agir ao receber um dano</w:t>
      </w:r>
      <w:r w:rsidR="006C43B0">
        <w:rPr>
          <w:rFonts w:ascii="Arial" w:hAnsi="Arial" w:cs="Arial"/>
          <w:sz w:val="24"/>
          <w:szCs w:val="24"/>
        </w:rPr>
        <w:t xml:space="preserve"> de um individuo</w:t>
      </w:r>
      <w:r w:rsidR="00407F62">
        <w:rPr>
          <w:rFonts w:ascii="Arial" w:hAnsi="Arial" w:cs="Arial"/>
          <w:sz w:val="24"/>
          <w:szCs w:val="24"/>
        </w:rPr>
        <w:t xml:space="preserve">. Antigamente a reação era de vingança, mas </w:t>
      </w:r>
      <w:r w:rsidR="00407F62">
        <w:rPr>
          <w:rFonts w:ascii="Arial" w:hAnsi="Arial" w:cs="Arial"/>
          <w:sz w:val="24"/>
          <w:szCs w:val="24"/>
        </w:rPr>
        <w:lastRenderedPageBreak/>
        <w:t>então, percebeu-se que o dano não era reparado. A partir, dai nasce então a responsabilidade civil, surgindo o dever de punir quem praticou e</w:t>
      </w:r>
      <w:r w:rsidR="007C26D6">
        <w:rPr>
          <w:rFonts w:ascii="Arial" w:hAnsi="Arial" w:cs="Arial"/>
          <w:sz w:val="24"/>
          <w:szCs w:val="24"/>
        </w:rPr>
        <w:t xml:space="preserve"> indenizar quem recebeu a ação, podendo este</w:t>
      </w:r>
      <w:r w:rsidR="007C26D6" w:rsidRPr="007C26D6">
        <w:rPr>
          <w:rFonts w:ascii="Arial" w:hAnsi="Arial" w:cs="Arial"/>
          <w:sz w:val="24"/>
          <w:szCs w:val="24"/>
        </w:rPr>
        <w:t xml:space="preserve"> agente pode responder dependendo do ato que cometeu, tanto na seara Penal como na Cível</w:t>
      </w:r>
      <w:r w:rsidR="00D4082F">
        <w:rPr>
          <w:rFonts w:ascii="Arial" w:hAnsi="Arial" w:cs="Arial"/>
          <w:sz w:val="24"/>
          <w:szCs w:val="24"/>
        </w:rPr>
        <w:t>.</w:t>
      </w:r>
    </w:p>
    <w:p w:rsidR="00897A87" w:rsidRDefault="00897A87" w:rsidP="00925ABD">
      <w:pPr>
        <w:ind w:firstLine="709"/>
        <w:rPr>
          <w:rFonts w:ascii="Arial" w:hAnsi="Arial" w:cs="Arial"/>
          <w:sz w:val="24"/>
          <w:szCs w:val="24"/>
        </w:rPr>
      </w:pPr>
      <w:r w:rsidRPr="00897A87">
        <w:rPr>
          <w:rFonts w:ascii="Arial" w:hAnsi="Arial" w:cs="Arial"/>
          <w:sz w:val="24"/>
          <w:szCs w:val="24"/>
        </w:rPr>
        <w:t>Esta pesquisa corroborou</w:t>
      </w:r>
      <w:r>
        <w:rPr>
          <w:rFonts w:ascii="Arial" w:hAnsi="Arial" w:cs="Arial"/>
          <w:sz w:val="24"/>
          <w:szCs w:val="24"/>
        </w:rPr>
        <w:t xml:space="preserve"> para a compreensão da tamanha responsabilidade civil do profissional de engenharia, obtendo, portanto as respectivas responsabilidades citadas tanto no Código Civil brasileiro como no Código de defesa do Consumidor. </w:t>
      </w:r>
    </w:p>
    <w:p w:rsidR="00897A87" w:rsidRPr="001F0666" w:rsidRDefault="00407F62" w:rsidP="00925ABD">
      <w:pPr>
        <w:ind w:firstLine="709"/>
        <w:rPr>
          <w:rFonts w:ascii="Arial" w:hAnsi="Arial" w:cs="Arial"/>
          <w:sz w:val="24"/>
          <w:szCs w:val="24"/>
        </w:rPr>
      </w:pPr>
      <w:r>
        <w:rPr>
          <w:rFonts w:ascii="Arial" w:hAnsi="Arial" w:cs="Arial"/>
          <w:sz w:val="24"/>
          <w:szCs w:val="24"/>
        </w:rPr>
        <w:t xml:space="preserve"> Pode-se concluir que os profissionais da engenharia civil é um dos profissionais liberais que mais responde no campo da responsabilidade civil, pois estes respondem tanto ob</w:t>
      </w:r>
      <w:r w:rsidR="006C43B0">
        <w:rPr>
          <w:rFonts w:ascii="Arial" w:hAnsi="Arial" w:cs="Arial"/>
          <w:sz w:val="24"/>
          <w:szCs w:val="24"/>
        </w:rPr>
        <w:t>jetiva</w:t>
      </w:r>
      <w:r w:rsidR="00897A87">
        <w:rPr>
          <w:rFonts w:ascii="Arial" w:hAnsi="Arial" w:cs="Arial"/>
          <w:sz w:val="24"/>
          <w:szCs w:val="24"/>
        </w:rPr>
        <w:t>mente como subjetivamente. Portanto é</w:t>
      </w:r>
      <w:r w:rsidR="00925ABD">
        <w:rPr>
          <w:rFonts w:ascii="Arial" w:hAnsi="Arial" w:cs="Arial"/>
          <w:sz w:val="24"/>
          <w:szCs w:val="24"/>
        </w:rPr>
        <w:t xml:space="preserve"> </w:t>
      </w:r>
      <w:r w:rsidR="00897A87">
        <w:rPr>
          <w:rFonts w:ascii="Arial" w:hAnsi="Arial" w:cs="Arial"/>
          <w:sz w:val="24"/>
          <w:szCs w:val="24"/>
        </w:rPr>
        <w:t>recomendado a este profissional que esteja sempre</w:t>
      </w:r>
      <w:r w:rsidR="00897A87" w:rsidRPr="001F0666">
        <w:rPr>
          <w:rFonts w:ascii="Arial" w:hAnsi="Arial" w:cs="Arial"/>
          <w:sz w:val="24"/>
          <w:szCs w:val="24"/>
        </w:rPr>
        <w:t xml:space="preserve"> aperfeiçoando</w:t>
      </w:r>
      <w:r w:rsidR="00897A87">
        <w:rPr>
          <w:rFonts w:ascii="Arial" w:hAnsi="Arial" w:cs="Arial"/>
          <w:sz w:val="24"/>
          <w:szCs w:val="24"/>
        </w:rPr>
        <w:t xml:space="preserve"> e especializando na sua área de atuação para assim,</w:t>
      </w:r>
      <w:r w:rsidR="00897A87" w:rsidRPr="001F0666">
        <w:rPr>
          <w:rFonts w:ascii="Arial" w:hAnsi="Arial" w:cs="Arial"/>
          <w:sz w:val="24"/>
          <w:szCs w:val="24"/>
        </w:rPr>
        <w:t xml:space="preserve"> evitar que no decorrer do seu trabalho aconteçam fatos geradores de danos, tanto de natureza material como moral.</w:t>
      </w:r>
    </w:p>
    <w:p w:rsidR="00BB3B9F" w:rsidRDefault="00BB3B9F" w:rsidP="00E90F96">
      <w:pPr>
        <w:rPr>
          <w:rFonts w:ascii="Arial" w:hAnsi="Arial" w:cs="Arial"/>
          <w:sz w:val="24"/>
          <w:szCs w:val="24"/>
        </w:rPr>
      </w:pPr>
    </w:p>
    <w:p w:rsidR="00DE7DC2" w:rsidRPr="00DE7DC2" w:rsidRDefault="00DE7DC2" w:rsidP="00DE7DC2">
      <w:pPr>
        <w:jc w:val="center"/>
        <w:rPr>
          <w:rFonts w:ascii="Arial" w:hAnsi="Arial" w:cs="Arial"/>
          <w:b/>
          <w:sz w:val="24"/>
          <w:szCs w:val="24"/>
          <w:lang w:val="en-US"/>
        </w:rPr>
      </w:pPr>
      <w:r w:rsidRPr="00DE7DC2">
        <w:rPr>
          <w:rFonts w:ascii="Arial" w:hAnsi="Arial" w:cs="Arial"/>
          <w:b/>
          <w:sz w:val="24"/>
          <w:szCs w:val="24"/>
          <w:lang w:val="en-US"/>
        </w:rPr>
        <w:t>ABSTRACT</w:t>
      </w:r>
    </w:p>
    <w:p w:rsidR="00DE7DC2" w:rsidRDefault="00DE7DC2" w:rsidP="00925ABD">
      <w:pPr>
        <w:rPr>
          <w:rFonts w:ascii="Arial" w:hAnsi="Arial" w:cs="Arial"/>
          <w:sz w:val="24"/>
          <w:szCs w:val="24"/>
          <w:lang w:val="en-US"/>
        </w:rPr>
      </w:pPr>
      <w:r w:rsidRPr="00DE7DC2">
        <w:rPr>
          <w:rFonts w:ascii="Arial" w:hAnsi="Arial" w:cs="Arial"/>
          <w:sz w:val="24"/>
          <w:szCs w:val="24"/>
          <w:lang w:val="en-US"/>
        </w:rPr>
        <w:t>The article is carried out through a research project with the purpose of studying civil liability in the case of civil engineering professionals. It is noticed that nowadays civil construction has stood out quite a lot in the industry, this being an activity that involves many people and risks, due to this, the professional in the area is given full confidence and responsibility. There is the so-called technical responsibility annotation, which is necessary for the civil engineer to act. It is through ART that the activities carried out by the professionals are monitored and also, through the descriptive memorial that characterizes the works and materials used. These, in turn, make the professional liable, in case it comes to harm others, and must replace the damage caused.</w:t>
      </w:r>
    </w:p>
    <w:p w:rsidR="00DE7DC2" w:rsidRPr="00DE7DC2" w:rsidRDefault="00DE7DC2" w:rsidP="00925ABD">
      <w:pPr>
        <w:rPr>
          <w:rFonts w:ascii="Arial" w:hAnsi="Arial" w:cs="Arial"/>
          <w:sz w:val="24"/>
          <w:szCs w:val="24"/>
          <w:lang w:val="en-US"/>
        </w:rPr>
      </w:pPr>
    </w:p>
    <w:p w:rsidR="00DE7DC2" w:rsidRPr="00DE7DC2" w:rsidRDefault="00DE7DC2" w:rsidP="00925ABD">
      <w:pPr>
        <w:ind w:firstLine="0"/>
        <w:rPr>
          <w:rFonts w:ascii="Arial" w:hAnsi="Arial" w:cs="Arial"/>
          <w:sz w:val="24"/>
          <w:szCs w:val="24"/>
          <w:lang w:val="en-US"/>
        </w:rPr>
      </w:pPr>
      <w:r w:rsidRPr="00DE7DC2">
        <w:rPr>
          <w:rFonts w:ascii="Arial" w:hAnsi="Arial" w:cs="Arial"/>
          <w:b/>
          <w:sz w:val="24"/>
          <w:szCs w:val="24"/>
          <w:lang w:val="en-US"/>
        </w:rPr>
        <w:t>Keywords:</w:t>
      </w:r>
      <w:r w:rsidRPr="00DE7DC2">
        <w:rPr>
          <w:rFonts w:ascii="Arial" w:hAnsi="Arial" w:cs="Arial"/>
          <w:sz w:val="24"/>
          <w:szCs w:val="24"/>
          <w:lang w:val="en-US"/>
        </w:rPr>
        <w:t xml:space="preserve"> Responsibility; Construction; Civil Engineer</w:t>
      </w:r>
    </w:p>
    <w:p w:rsidR="004648C8" w:rsidRDefault="004648C8" w:rsidP="00925ABD">
      <w:pPr>
        <w:ind w:firstLine="0"/>
        <w:rPr>
          <w:rFonts w:ascii="Arial" w:hAnsi="Arial" w:cs="Arial"/>
          <w:b/>
          <w:sz w:val="24"/>
          <w:szCs w:val="24"/>
          <w:lang w:val="en-US"/>
        </w:rPr>
      </w:pPr>
    </w:p>
    <w:p w:rsidR="004648C8" w:rsidRPr="00925ABD" w:rsidRDefault="00D712A8" w:rsidP="00925ABD">
      <w:pPr>
        <w:jc w:val="center"/>
        <w:rPr>
          <w:rFonts w:ascii="Arial" w:hAnsi="Arial" w:cs="Arial"/>
          <w:b/>
          <w:sz w:val="24"/>
          <w:szCs w:val="24"/>
          <w:lang w:val="en-US"/>
        </w:rPr>
      </w:pPr>
      <w:r w:rsidRPr="00175AF8">
        <w:rPr>
          <w:rFonts w:ascii="Arial" w:hAnsi="Arial" w:cs="Arial"/>
          <w:b/>
          <w:sz w:val="24"/>
          <w:szCs w:val="24"/>
          <w:lang w:val="en-US"/>
        </w:rPr>
        <w:t>REFERÊNCIAS</w:t>
      </w:r>
    </w:p>
    <w:p w:rsidR="00BB3B9F" w:rsidRPr="004648C8" w:rsidRDefault="00925ABD" w:rsidP="00925ABD">
      <w:pPr>
        <w:ind w:firstLine="0"/>
        <w:rPr>
          <w:rStyle w:val="Hyperlink"/>
          <w:rFonts w:ascii="Arial" w:hAnsi="Arial" w:cs="Arial"/>
          <w:color w:val="auto"/>
          <w:sz w:val="24"/>
          <w:szCs w:val="24"/>
          <w:u w:val="none"/>
        </w:rPr>
      </w:pPr>
      <w:r w:rsidRPr="004648C8">
        <w:rPr>
          <w:rFonts w:ascii="Arial" w:hAnsi="Arial" w:cs="Arial"/>
          <w:sz w:val="24"/>
          <w:szCs w:val="24"/>
        </w:rPr>
        <w:t xml:space="preserve">RIZZO, </w:t>
      </w:r>
      <w:r w:rsidR="004648C8" w:rsidRPr="004648C8">
        <w:rPr>
          <w:rFonts w:ascii="Arial" w:hAnsi="Arial" w:cs="Arial"/>
          <w:sz w:val="24"/>
          <w:szCs w:val="24"/>
        </w:rPr>
        <w:t>Melina. Responsabilidade civil do engenheiro. Jus</w:t>
      </w:r>
      <w:r>
        <w:rPr>
          <w:rFonts w:ascii="Arial" w:hAnsi="Arial" w:cs="Arial"/>
          <w:sz w:val="24"/>
          <w:szCs w:val="24"/>
        </w:rPr>
        <w:t xml:space="preserve"> Brasil, 20 de junho</w:t>
      </w:r>
      <w:proofErr w:type="gramStart"/>
      <w:r>
        <w:rPr>
          <w:rFonts w:ascii="Arial" w:hAnsi="Arial" w:cs="Arial"/>
          <w:sz w:val="24"/>
          <w:szCs w:val="24"/>
        </w:rPr>
        <w:t xml:space="preserve">   </w:t>
      </w:r>
      <w:proofErr w:type="gramEnd"/>
      <w:r>
        <w:rPr>
          <w:rFonts w:ascii="Arial" w:hAnsi="Arial" w:cs="Arial"/>
          <w:sz w:val="24"/>
          <w:szCs w:val="24"/>
        </w:rPr>
        <w:t xml:space="preserve">de </w:t>
      </w:r>
      <w:r w:rsidR="004648C8" w:rsidRPr="004648C8">
        <w:rPr>
          <w:rFonts w:ascii="Arial" w:hAnsi="Arial" w:cs="Arial"/>
          <w:sz w:val="24"/>
          <w:szCs w:val="24"/>
        </w:rPr>
        <w:t xml:space="preserve">2015. Disponível </w:t>
      </w:r>
      <w:r w:rsidR="004648C8">
        <w:rPr>
          <w:rFonts w:ascii="Arial" w:hAnsi="Arial" w:cs="Arial"/>
          <w:sz w:val="24"/>
          <w:szCs w:val="24"/>
        </w:rPr>
        <w:t xml:space="preserve">em: </w:t>
      </w:r>
      <w:r w:rsidR="004648C8" w:rsidRPr="004648C8">
        <w:rPr>
          <w:rFonts w:ascii="Arial" w:hAnsi="Arial" w:cs="Arial"/>
          <w:sz w:val="24"/>
          <w:szCs w:val="24"/>
        </w:rPr>
        <w:lastRenderedPageBreak/>
        <w:t>&lt;</w:t>
      </w:r>
      <w:hyperlink r:id="rId9" w:history="1">
        <w:r w:rsidR="00BB3B9F" w:rsidRPr="004648C8">
          <w:rPr>
            <w:rStyle w:val="Hyperlink"/>
            <w:rFonts w:ascii="Arial" w:hAnsi="Arial" w:cs="Arial"/>
            <w:color w:val="auto"/>
            <w:sz w:val="24"/>
            <w:szCs w:val="24"/>
            <w:u w:val="none"/>
          </w:rPr>
          <w:t>https://melinarizzo.jusbrasil.com.br/artigos/249955488/responsabilidade-civil-do-engenheiro</w:t>
        </w:r>
      </w:hyperlink>
      <w:r w:rsidR="004648C8" w:rsidRPr="004648C8">
        <w:rPr>
          <w:rStyle w:val="Hyperlink"/>
          <w:rFonts w:ascii="Arial" w:hAnsi="Arial" w:cs="Arial"/>
          <w:color w:val="auto"/>
          <w:sz w:val="24"/>
          <w:szCs w:val="24"/>
          <w:u w:val="none"/>
        </w:rPr>
        <w:t>&gt;</w:t>
      </w:r>
      <w:r>
        <w:rPr>
          <w:rStyle w:val="Hyperlink"/>
          <w:rFonts w:ascii="Arial" w:hAnsi="Arial" w:cs="Arial"/>
          <w:color w:val="auto"/>
          <w:sz w:val="24"/>
          <w:szCs w:val="24"/>
          <w:u w:val="none"/>
        </w:rPr>
        <w:t>.</w:t>
      </w:r>
    </w:p>
    <w:p w:rsidR="004648C8" w:rsidRPr="004648C8" w:rsidRDefault="004648C8" w:rsidP="00925ABD">
      <w:pPr>
        <w:rPr>
          <w:rFonts w:ascii="Arial" w:hAnsi="Arial" w:cs="Arial"/>
          <w:sz w:val="24"/>
          <w:szCs w:val="24"/>
        </w:rPr>
      </w:pPr>
    </w:p>
    <w:p w:rsidR="00D712A8" w:rsidRDefault="00D712A8" w:rsidP="00925ABD">
      <w:pPr>
        <w:ind w:firstLine="0"/>
        <w:rPr>
          <w:rFonts w:ascii="Arial" w:hAnsi="Arial" w:cs="Arial"/>
          <w:sz w:val="24"/>
          <w:szCs w:val="24"/>
        </w:rPr>
      </w:pPr>
      <w:r w:rsidRPr="001F0666">
        <w:rPr>
          <w:rFonts w:ascii="Arial" w:hAnsi="Arial" w:cs="Arial"/>
          <w:sz w:val="24"/>
          <w:szCs w:val="24"/>
        </w:rPr>
        <w:t>BRASIL. LEI Nº 2.848, DE 7 DE DEZEMBRO DE 1940. “Código Penal” - Planalto. Disponível em:</w:t>
      </w:r>
      <w:r w:rsidR="004648C8">
        <w:rPr>
          <w:rFonts w:ascii="Arial" w:hAnsi="Arial" w:cs="Arial"/>
          <w:sz w:val="24"/>
          <w:szCs w:val="24"/>
        </w:rPr>
        <w:t>&lt; www.planalto.gov.br&gt;</w:t>
      </w:r>
      <w:r w:rsidRPr="001F0666">
        <w:rPr>
          <w:rFonts w:ascii="Arial" w:hAnsi="Arial" w:cs="Arial"/>
          <w:sz w:val="24"/>
          <w:szCs w:val="24"/>
        </w:rPr>
        <w:t xml:space="preserve"> Acesso em: 15 de dezembro de 2016.</w:t>
      </w:r>
    </w:p>
    <w:p w:rsidR="00175AF8" w:rsidRPr="001F0666" w:rsidRDefault="00175AF8" w:rsidP="00925ABD">
      <w:pPr>
        <w:ind w:firstLine="0"/>
        <w:rPr>
          <w:rFonts w:ascii="Arial" w:hAnsi="Arial" w:cs="Arial"/>
          <w:sz w:val="24"/>
          <w:szCs w:val="24"/>
        </w:rPr>
      </w:pPr>
    </w:p>
    <w:p w:rsidR="00C7586F" w:rsidRPr="004648C8" w:rsidRDefault="00C7586F" w:rsidP="00925ABD">
      <w:pPr>
        <w:pStyle w:val="NormalWeb"/>
        <w:shd w:val="clear" w:color="auto" w:fill="FFFFFF"/>
        <w:spacing w:before="0" w:beforeAutospacing="0" w:after="288" w:afterAutospacing="0"/>
        <w:jc w:val="both"/>
        <w:divId w:val="978608938"/>
        <w:rPr>
          <w:rFonts w:ascii="Arial" w:hAnsi="Arial" w:cs="Arial"/>
          <w:color w:val="333333"/>
        </w:rPr>
      </w:pPr>
      <w:r w:rsidRPr="004648C8">
        <w:rPr>
          <w:rFonts w:ascii="Arial" w:hAnsi="Arial" w:cs="Arial"/>
          <w:color w:val="333333"/>
        </w:rPr>
        <w:t>ABREU, Rogério Camargo Gonçalves de. </w:t>
      </w:r>
      <w:r w:rsidRPr="00925ABD">
        <w:rPr>
          <w:rStyle w:val="Forte"/>
          <w:rFonts w:ascii="Arial" w:hAnsi="Arial" w:cs="Arial"/>
          <w:b w:val="0"/>
          <w:color w:val="333333"/>
        </w:rPr>
        <w:t>A responsabilidade civil do responsável técnico e dos sócios no transporte rodoviário de cargas</w:t>
      </w:r>
      <w:r w:rsidRPr="004648C8">
        <w:rPr>
          <w:rFonts w:ascii="Arial" w:hAnsi="Arial" w:cs="Arial"/>
          <w:color w:val="333333"/>
        </w:rPr>
        <w:t>. Jus Navigandi, Teresina, ano 14, n. 2309, 27 out. 2009. Disponível em: &lt;http://jus.com.br/artigos/13736&gt;. Acesso em: 15 Out. 2014.</w:t>
      </w:r>
    </w:p>
    <w:p w:rsidR="00C7586F" w:rsidRPr="004648C8" w:rsidRDefault="00C7586F" w:rsidP="00925ABD">
      <w:pPr>
        <w:pStyle w:val="NormalWeb"/>
        <w:shd w:val="clear" w:color="auto" w:fill="FFFFFF"/>
        <w:spacing w:before="0" w:beforeAutospacing="0" w:after="288" w:afterAutospacing="0"/>
        <w:jc w:val="both"/>
        <w:divId w:val="978608938"/>
        <w:rPr>
          <w:rFonts w:ascii="Arial" w:hAnsi="Arial" w:cs="Arial"/>
          <w:color w:val="333333"/>
        </w:rPr>
      </w:pPr>
      <w:r w:rsidRPr="004648C8">
        <w:rPr>
          <w:rFonts w:ascii="Arial" w:hAnsi="Arial" w:cs="Arial"/>
          <w:color w:val="333333"/>
        </w:rPr>
        <w:t>CAVALIERI, Sergio Filho, </w:t>
      </w:r>
      <w:r w:rsidRPr="00925ABD">
        <w:rPr>
          <w:rStyle w:val="Forte"/>
          <w:rFonts w:ascii="Arial" w:hAnsi="Arial" w:cs="Arial"/>
          <w:b w:val="0"/>
          <w:color w:val="333333"/>
        </w:rPr>
        <w:t>Programa de Responsabilidade Civil, </w:t>
      </w:r>
      <w:r w:rsidRPr="00925ABD">
        <w:rPr>
          <w:rFonts w:ascii="Arial" w:hAnsi="Arial" w:cs="Arial"/>
          <w:color w:val="333333"/>
        </w:rPr>
        <w:t>3 ed. – São Paulo: Malheiros Editores, 2002.</w:t>
      </w:r>
    </w:p>
    <w:p w:rsidR="00BB4E04" w:rsidRPr="001F0666" w:rsidRDefault="00BB4E04" w:rsidP="00925ABD">
      <w:pPr>
        <w:ind w:firstLine="0"/>
        <w:jc w:val="left"/>
        <w:rPr>
          <w:rFonts w:ascii="Arial" w:hAnsi="Arial" w:cs="Arial"/>
          <w:sz w:val="24"/>
          <w:szCs w:val="24"/>
        </w:rPr>
      </w:pPr>
      <w:bookmarkStart w:id="0" w:name="_GoBack"/>
      <w:bookmarkEnd w:id="0"/>
    </w:p>
    <w:sectPr w:rsidR="00BB4E04" w:rsidRPr="001F0666" w:rsidSect="00C10485">
      <w:headerReference w:type="defaul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0FB" w:rsidRDefault="006E20FB" w:rsidP="00C10485">
      <w:pPr>
        <w:spacing w:line="240" w:lineRule="auto"/>
      </w:pPr>
      <w:r>
        <w:separator/>
      </w:r>
    </w:p>
  </w:endnote>
  <w:endnote w:type="continuationSeparator" w:id="0">
    <w:p w:rsidR="006E20FB" w:rsidRDefault="006E20FB" w:rsidP="00C104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0FB" w:rsidRDefault="006E20FB" w:rsidP="00C10485">
      <w:pPr>
        <w:spacing w:line="240" w:lineRule="auto"/>
      </w:pPr>
      <w:r>
        <w:separator/>
      </w:r>
    </w:p>
  </w:footnote>
  <w:footnote w:type="continuationSeparator" w:id="0">
    <w:p w:rsidR="006E20FB" w:rsidRDefault="006E20FB" w:rsidP="00C10485">
      <w:pPr>
        <w:spacing w:line="240" w:lineRule="auto"/>
      </w:pPr>
      <w:r>
        <w:continuationSeparator/>
      </w:r>
    </w:p>
  </w:footnote>
  <w:footnote w:id="1">
    <w:p w:rsidR="00C10485" w:rsidRPr="00175AF8" w:rsidRDefault="00C10485">
      <w:pPr>
        <w:pStyle w:val="Textodenotaderodap"/>
        <w:rPr>
          <w:rFonts w:ascii="Arial" w:hAnsi="Arial" w:cs="Arial"/>
        </w:rPr>
      </w:pPr>
      <w:r w:rsidRPr="00175AF8">
        <w:rPr>
          <w:rStyle w:val="Refdenotaderodap"/>
          <w:rFonts w:ascii="Arial" w:hAnsi="Arial" w:cs="Arial"/>
        </w:rPr>
        <w:footnoteRef/>
      </w:r>
      <w:r w:rsidRPr="00175AF8">
        <w:rPr>
          <w:rFonts w:ascii="Arial" w:hAnsi="Arial" w:cs="Arial"/>
        </w:rPr>
        <w:t xml:space="preserve"> </w:t>
      </w:r>
      <w:r w:rsidR="00175AF8" w:rsidRPr="00175AF8">
        <w:rPr>
          <w:rFonts w:ascii="Arial" w:hAnsi="Arial" w:cs="Arial"/>
        </w:rPr>
        <w:t>Aluna do décimo período do Curso de Direito da UNIFASC de Itumbiara-GO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852928"/>
      <w:docPartObj>
        <w:docPartGallery w:val="Page Numbers (Top of Page)"/>
        <w:docPartUnique/>
      </w:docPartObj>
    </w:sdtPr>
    <w:sdtEndPr/>
    <w:sdtContent>
      <w:p w:rsidR="00C10485" w:rsidRDefault="00C10485">
        <w:pPr>
          <w:pStyle w:val="Cabealho"/>
          <w:jc w:val="right"/>
        </w:pPr>
        <w:r>
          <w:fldChar w:fldCharType="begin"/>
        </w:r>
        <w:r>
          <w:instrText>PAGE   \* MERGEFORMAT</w:instrText>
        </w:r>
        <w:r>
          <w:fldChar w:fldCharType="separate"/>
        </w:r>
        <w:r w:rsidR="00EC3D32">
          <w:rPr>
            <w:noProof/>
          </w:rPr>
          <w:t>8</w:t>
        </w:r>
        <w:r>
          <w:fldChar w:fldCharType="end"/>
        </w:r>
      </w:p>
    </w:sdtContent>
  </w:sdt>
  <w:p w:rsidR="00C10485" w:rsidRDefault="00C1048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C526F"/>
    <w:multiLevelType w:val="multilevel"/>
    <w:tmpl w:val="5094A690"/>
    <w:lvl w:ilvl="0">
      <w:start w:val="1"/>
      <w:numFmt w:val="decimal"/>
      <w:lvlText w:val="%1."/>
      <w:lvlJc w:val="left"/>
      <w:pPr>
        <w:ind w:left="587" w:hanging="360"/>
      </w:pPr>
      <w:rPr>
        <w:rFonts w:hint="default"/>
      </w:rPr>
    </w:lvl>
    <w:lvl w:ilvl="1">
      <w:start w:val="1"/>
      <w:numFmt w:val="decimal"/>
      <w:isLgl/>
      <w:lvlText w:val="%1.%2."/>
      <w:lvlJc w:val="left"/>
      <w:pPr>
        <w:ind w:left="947" w:hanging="720"/>
      </w:pPr>
      <w:rPr>
        <w:rFonts w:hint="default"/>
      </w:rPr>
    </w:lvl>
    <w:lvl w:ilvl="2">
      <w:start w:val="1"/>
      <w:numFmt w:val="decimal"/>
      <w:isLgl/>
      <w:lvlText w:val="%1.%2.%3."/>
      <w:lvlJc w:val="left"/>
      <w:pPr>
        <w:ind w:left="947" w:hanging="720"/>
      </w:pPr>
      <w:rPr>
        <w:rFonts w:hint="default"/>
      </w:rPr>
    </w:lvl>
    <w:lvl w:ilvl="3">
      <w:start w:val="1"/>
      <w:numFmt w:val="decimal"/>
      <w:isLgl/>
      <w:lvlText w:val="%1.%2.%3.%4."/>
      <w:lvlJc w:val="left"/>
      <w:pPr>
        <w:ind w:left="1307" w:hanging="1080"/>
      </w:pPr>
      <w:rPr>
        <w:rFonts w:hint="default"/>
      </w:rPr>
    </w:lvl>
    <w:lvl w:ilvl="4">
      <w:start w:val="1"/>
      <w:numFmt w:val="decimal"/>
      <w:isLgl/>
      <w:lvlText w:val="%1.%2.%3.%4.%5."/>
      <w:lvlJc w:val="left"/>
      <w:pPr>
        <w:ind w:left="1307" w:hanging="1080"/>
      </w:pPr>
      <w:rPr>
        <w:rFonts w:hint="default"/>
      </w:rPr>
    </w:lvl>
    <w:lvl w:ilvl="5">
      <w:start w:val="1"/>
      <w:numFmt w:val="decimal"/>
      <w:isLgl/>
      <w:lvlText w:val="%1.%2.%3.%4.%5.%6."/>
      <w:lvlJc w:val="left"/>
      <w:pPr>
        <w:ind w:left="1667" w:hanging="1440"/>
      </w:pPr>
      <w:rPr>
        <w:rFonts w:hint="default"/>
      </w:rPr>
    </w:lvl>
    <w:lvl w:ilvl="6">
      <w:start w:val="1"/>
      <w:numFmt w:val="decimal"/>
      <w:isLgl/>
      <w:lvlText w:val="%1.%2.%3.%4.%5.%6.%7."/>
      <w:lvlJc w:val="left"/>
      <w:pPr>
        <w:ind w:left="1667" w:hanging="1440"/>
      </w:pPr>
      <w:rPr>
        <w:rFonts w:hint="default"/>
      </w:rPr>
    </w:lvl>
    <w:lvl w:ilvl="7">
      <w:start w:val="1"/>
      <w:numFmt w:val="decimal"/>
      <w:isLgl/>
      <w:lvlText w:val="%1.%2.%3.%4.%5.%6.%7.%8."/>
      <w:lvlJc w:val="left"/>
      <w:pPr>
        <w:ind w:left="2027" w:hanging="1800"/>
      </w:pPr>
      <w:rPr>
        <w:rFonts w:hint="default"/>
      </w:rPr>
    </w:lvl>
    <w:lvl w:ilvl="8">
      <w:start w:val="1"/>
      <w:numFmt w:val="decimal"/>
      <w:isLgl/>
      <w:lvlText w:val="%1.%2.%3.%4.%5.%6.%7.%8.%9."/>
      <w:lvlJc w:val="left"/>
      <w:pPr>
        <w:ind w:left="2387"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F96"/>
    <w:rsid w:val="0005063B"/>
    <w:rsid w:val="00051FEB"/>
    <w:rsid w:val="00072F2D"/>
    <w:rsid w:val="00074749"/>
    <w:rsid w:val="000A281B"/>
    <w:rsid w:val="000D71D4"/>
    <w:rsid w:val="000E0877"/>
    <w:rsid w:val="00110994"/>
    <w:rsid w:val="001439BF"/>
    <w:rsid w:val="00175AF8"/>
    <w:rsid w:val="00191B22"/>
    <w:rsid w:val="001A59C1"/>
    <w:rsid w:val="001F01D3"/>
    <w:rsid w:val="001F0666"/>
    <w:rsid w:val="001F7AB7"/>
    <w:rsid w:val="002112C3"/>
    <w:rsid w:val="00211F5C"/>
    <w:rsid w:val="00224ADE"/>
    <w:rsid w:val="00232125"/>
    <w:rsid w:val="00263A65"/>
    <w:rsid w:val="0027473C"/>
    <w:rsid w:val="00281A83"/>
    <w:rsid w:val="002862BC"/>
    <w:rsid w:val="002F7639"/>
    <w:rsid w:val="00345D5F"/>
    <w:rsid w:val="003472FC"/>
    <w:rsid w:val="003A6611"/>
    <w:rsid w:val="003C4C0F"/>
    <w:rsid w:val="00407F62"/>
    <w:rsid w:val="00430543"/>
    <w:rsid w:val="0043114C"/>
    <w:rsid w:val="004648C8"/>
    <w:rsid w:val="00560CC0"/>
    <w:rsid w:val="006436EF"/>
    <w:rsid w:val="0069651B"/>
    <w:rsid w:val="006A0105"/>
    <w:rsid w:val="006C43B0"/>
    <w:rsid w:val="006E20FB"/>
    <w:rsid w:val="006F68FA"/>
    <w:rsid w:val="00724990"/>
    <w:rsid w:val="00776BB5"/>
    <w:rsid w:val="007B7F66"/>
    <w:rsid w:val="007C26D6"/>
    <w:rsid w:val="00845EFA"/>
    <w:rsid w:val="0084723A"/>
    <w:rsid w:val="00851AEC"/>
    <w:rsid w:val="008621EF"/>
    <w:rsid w:val="00897A87"/>
    <w:rsid w:val="008F00E4"/>
    <w:rsid w:val="00924E74"/>
    <w:rsid w:val="00925ABD"/>
    <w:rsid w:val="0095525D"/>
    <w:rsid w:val="00967BA3"/>
    <w:rsid w:val="009B6E7A"/>
    <w:rsid w:val="009D1A76"/>
    <w:rsid w:val="00A62018"/>
    <w:rsid w:val="00A93551"/>
    <w:rsid w:val="00AE572E"/>
    <w:rsid w:val="00B10129"/>
    <w:rsid w:val="00B47B94"/>
    <w:rsid w:val="00B56AFF"/>
    <w:rsid w:val="00B921BA"/>
    <w:rsid w:val="00BB3B9F"/>
    <w:rsid w:val="00BB4E04"/>
    <w:rsid w:val="00BC4520"/>
    <w:rsid w:val="00BD7153"/>
    <w:rsid w:val="00C10485"/>
    <w:rsid w:val="00C13833"/>
    <w:rsid w:val="00C30A75"/>
    <w:rsid w:val="00C441D9"/>
    <w:rsid w:val="00C7586F"/>
    <w:rsid w:val="00CE6B67"/>
    <w:rsid w:val="00CF0966"/>
    <w:rsid w:val="00D02BC4"/>
    <w:rsid w:val="00D05141"/>
    <w:rsid w:val="00D4082F"/>
    <w:rsid w:val="00D712A8"/>
    <w:rsid w:val="00D84AD0"/>
    <w:rsid w:val="00D84D2A"/>
    <w:rsid w:val="00DB757A"/>
    <w:rsid w:val="00DC14AB"/>
    <w:rsid w:val="00DE7DC2"/>
    <w:rsid w:val="00E4169E"/>
    <w:rsid w:val="00E5690F"/>
    <w:rsid w:val="00E90F96"/>
    <w:rsid w:val="00EC3D32"/>
    <w:rsid w:val="00EC3F4D"/>
    <w:rsid w:val="00F010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ind w:firstLine="22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F4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D1A76"/>
    <w:pPr>
      <w:spacing w:before="100" w:beforeAutospacing="1" w:after="100" w:afterAutospacing="1" w:line="240" w:lineRule="auto"/>
      <w:ind w:firstLine="0"/>
      <w:jc w:val="left"/>
    </w:pPr>
    <w:rPr>
      <w:rFonts w:ascii="Times New Roman" w:eastAsiaTheme="minorEastAsia" w:hAnsi="Times New Roman" w:cs="Times New Roman"/>
      <w:sz w:val="24"/>
      <w:szCs w:val="24"/>
      <w:lang w:eastAsia="pt-BR"/>
    </w:rPr>
  </w:style>
  <w:style w:type="character" w:styleId="Hyperlink">
    <w:name w:val="Hyperlink"/>
    <w:basedOn w:val="Fontepargpadro"/>
    <w:uiPriority w:val="99"/>
    <w:semiHidden/>
    <w:unhideWhenUsed/>
    <w:rsid w:val="009D1A76"/>
    <w:rPr>
      <w:color w:val="0000FF"/>
      <w:u w:val="single"/>
    </w:rPr>
  </w:style>
  <w:style w:type="character" w:styleId="Forte">
    <w:name w:val="Strong"/>
    <w:basedOn w:val="Fontepargpadro"/>
    <w:uiPriority w:val="22"/>
    <w:qFormat/>
    <w:rsid w:val="00C7586F"/>
    <w:rPr>
      <w:b/>
      <w:bCs/>
    </w:rPr>
  </w:style>
  <w:style w:type="paragraph" w:styleId="PargrafodaLista">
    <w:name w:val="List Paragraph"/>
    <w:basedOn w:val="Normal"/>
    <w:uiPriority w:val="34"/>
    <w:qFormat/>
    <w:rsid w:val="006436EF"/>
    <w:pPr>
      <w:ind w:left="720"/>
      <w:contextualSpacing/>
    </w:pPr>
  </w:style>
  <w:style w:type="paragraph" w:styleId="Textodenotaderodap">
    <w:name w:val="footnote text"/>
    <w:basedOn w:val="Normal"/>
    <w:link w:val="TextodenotaderodapChar"/>
    <w:uiPriority w:val="99"/>
    <w:semiHidden/>
    <w:unhideWhenUsed/>
    <w:rsid w:val="00C10485"/>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C10485"/>
    <w:rPr>
      <w:sz w:val="20"/>
      <w:szCs w:val="20"/>
    </w:rPr>
  </w:style>
  <w:style w:type="character" w:styleId="Refdenotaderodap">
    <w:name w:val="footnote reference"/>
    <w:basedOn w:val="Fontepargpadro"/>
    <w:uiPriority w:val="99"/>
    <w:semiHidden/>
    <w:unhideWhenUsed/>
    <w:rsid w:val="00C10485"/>
    <w:rPr>
      <w:vertAlign w:val="superscript"/>
    </w:rPr>
  </w:style>
  <w:style w:type="paragraph" w:styleId="Cabealho">
    <w:name w:val="header"/>
    <w:basedOn w:val="Normal"/>
    <w:link w:val="CabealhoChar"/>
    <w:uiPriority w:val="99"/>
    <w:unhideWhenUsed/>
    <w:rsid w:val="00C10485"/>
    <w:pPr>
      <w:tabs>
        <w:tab w:val="center" w:pos="4252"/>
        <w:tab w:val="right" w:pos="8504"/>
      </w:tabs>
      <w:spacing w:line="240" w:lineRule="auto"/>
    </w:pPr>
  </w:style>
  <w:style w:type="character" w:customStyle="1" w:styleId="CabealhoChar">
    <w:name w:val="Cabeçalho Char"/>
    <w:basedOn w:val="Fontepargpadro"/>
    <w:link w:val="Cabealho"/>
    <w:uiPriority w:val="99"/>
    <w:rsid w:val="00C10485"/>
  </w:style>
  <w:style w:type="paragraph" w:styleId="Rodap">
    <w:name w:val="footer"/>
    <w:basedOn w:val="Normal"/>
    <w:link w:val="RodapChar"/>
    <w:uiPriority w:val="99"/>
    <w:unhideWhenUsed/>
    <w:rsid w:val="00C10485"/>
    <w:pPr>
      <w:tabs>
        <w:tab w:val="center" w:pos="4252"/>
        <w:tab w:val="right" w:pos="8504"/>
      </w:tabs>
      <w:spacing w:line="240" w:lineRule="auto"/>
    </w:pPr>
  </w:style>
  <w:style w:type="character" w:customStyle="1" w:styleId="RodapChar">
    <w:name w:val="Rodapé Char"/>
    <w:basedOn w:val="Fontepargpadro"/>
    <w:link w:val="Rodap"/>
    <w:uiPriority w:val="99"/>
    <w:rsid w:val="00C104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ind w:firstLine="22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F4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D1A76"/>
    <w:pPr>
      <w:spacing w:before="100" w:beforeAutospacing="1" w:after="100" w:afterAutospacing="1" w:line="240" w:lineRule="auto"/>
      <w:ind w:firstLine="0"/>
      <w:jc w:val="left"/>
    </w:pPr>
    <w:rPr>
      <w:rFonts w:ascii="Times New Roman" w:eastAsiaTheme="minorEastAsia" w:hAnsi="Times New Roman" w:cs="Times New Roman"/>
      <w:sz w:val="24"/>
      <w:szCs w:val="24"/>
      <w:lang w:eastAsia="pt-BR"/>
    </w:rPr>
  </w:style>
  <w:style w:type="character" w:styleId="Hyperlink">
    <w:name w:val="Hyperlink"/>
    <w:basedOn w:val="Fontepargpadro"/>
    <w:uiPriority w:val="99"/>
    <w:semiHidden/>
    <w:unhideWhenUsed/>
    <w:rsid w:val="009D1A76"/>
    <w:rPr>
      <w:color w:val="0000FF"/>
      <w:u w:val="single"/>
    </w:rPr>
  </w:style>
  <w:style w:type="character" w:styleId="Forte">
    <w:name w:val="Strong"/>
    <w:basedOn w:val="Fontepargpadro"/>
    <w:uiPriority w:val="22"/>
    <w:qFormat/>
    <w:rsid w:val="00C7586F"/>
    <w:rPr>
      <w:b/>
      <w:bCs/>
    </w:rPr>
  </w:style>
  <w:style w:type="paragraph" w:styleId="PargrafodaLista">
    <w:name w:val="List Paragraph"/>
    <w:basedOn w:val="Normal"/>
    <w:uiPriority w:val="34"/>
    <w:qFormat/>
    <w:rsid w:val="006436EF"/>
    <w:pPr>
      <w:ind w:left="720"/>
      <w:contextualSpacing/>
    </w:pPr>
  </w:style>
  <w:style w:type="paragraph" w:styleId="Textodenotaderodap">
    <w:name w:val="footnote text"/>
    <w:basedOn w:val="Normal"/>
    <w:link w:val="TextodenotaderodapChar"/>
    <w:uiPriority w:val="99"/>
    <w:semiHidden/>
    <w:unhideWhenUsed/>
    <w:rsid w:val="00C10485"/>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C10485"/>
    <w:rPr>
      <w:sz w:val="20"/>
      <w:szCs w:val="20"/>
    </w:rPr>
  </w:style>
  <w:style w:type="character" w:styleId="Refdenotaderodap">
    <w:name w:val="footnote reference"/>
    <w:basedOn w:val="Fontepargpadro"/>
    <w:uiPriority w:val="99"/>
    <w:semiHidden/>
    <w:unhideWhenUsed/>
    <w:rsid w:val="00C10485"/>
    <w:rPr>
      <w:vertAlign w:val="superscript"/>
    </w:rPr>
  </w:style>
  <w:style w:type="paragraph" w:styleId="Cabealho">
    <w:name w:val="header"/>
    <w:basedOn w:val="Normal"/>
    <w:link w:val="CabealhoChar"/>
    <w:uiPriority w:val="99"/>
    <w:unhideWhenUsed/>
    <w:rsid w:val="00C10485"/>
    <w:pPr>
      <w:tabs>
        <w:tab w:val="center" w:pos="4252"/>
        <w:tab w:val="right" w:pos="8504"/>
      </w:tabs>
      <w:spacing w:line="240" w:lineRule="auto"/>
    </w:pPr>
  </w:style>
  <w:style w:type="character" w:customStyle="1" w:styleId="CabealhoChar">
    <w:name w:val="Cabeçalho Char"/>
    <w:basedOn w:val="Fontepargpadro"/>
    <w:link w:val="Cabealho"/>
    <w:uiPriority w:val="99"/>
    <w:rsid w:val="00C10485"/>
  </w:style>
  <w:style w:type="paragraph" w:styleId="Rodap">
    <w:name w:val="footer"/>
    <w:basedOn w:val="Normal"/>
    <w:link w:val="RodapChar"/>
    <w:uiPriority w:val="99"/>
    <w:unhideWhenUsed/>
    <w:rsid w:val="00C10485"/>
    <w:pPr>
      <w:tabs>
        <w:tab w:val="center" w:pos="4252"/>
        <w:tab w:val="right" w:pos="8504"/>
      </w:tabs>
      <w:spacing w:line="240" w:lineRule="auto"/>
    </w:pPr>
  </w:style>
  <w:style w:type="character" w:customStyle="1" w:styleId="RodapChar">
    <w:name w:val="Rodapé Char"/>
    <w:basedOn w:val="Fontepargpadro"/>
    <w:link w:val="Rodap"/>
    <w:uiPriority w:val="99"/>
    <w:rsid w:val="00C10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7983">
      <w:bodyDiv w:val="1"/>
      <w:marLeft w:val="0"/>
      <w:marRight w:val="0"/>
      <w:marTop w:val="0"/>
      <w:marBottom w:val="0"/>
      <w:divBdr>
        <w:top w:val="none" w:sz="0" w:space="0" w:color="auto"/>
        <w:left w:val="none" w:sz="0" w:space="0" w:color="auto"/>
        <w:bottom w:val="none" w:sz="0" w:space="0" w:color="auto"/>
        <w:right w:val="none" w:sz="0" w:space="0" w:color="auto"/>
      </w:divBdr>
    </w:div>
    <w:div w:id="890044898">
      <w:bodyDiv w:val="1"/>
      <w:marLeft w:val="0"/>
      <w:marRight w:val="0"/>
      <w:marTop w:val="0"/>
      <w:marBottom w:val="0"/>
      <w:divBdr>
        <w:top w:val="none" w:sz="0" w:space="0" w:color="auto"/>
        <w:left w:val="none" w:sz="0" w:space="0" w:color="auto"/>
        <w:bottom w:val="none" w:sz="0" w:space="0" w:color="auto"/>
        <w:right w:val="none" w:sz="0" w:space="0" w:color="auto"/>
      </w:divBdr>
    </w:div>
    <w:div w:id="978608938">
      <w:bodyDiv w:val="1"/>
      <w:marLeft w:val="0"/>
      <w:marRight w:val="0"/>
      <w:marTop w:val="0"/>
      <w:marBottom w:val="0"/>
      <w:divBdr>
        <w:top w:val="none" w:sz="0" w:space="0" w:color="auto"/>
        <w:left w:val="none" w:sz="0" w:space="0" w:color="auto"/>
        <w:bottom w:val="none" w:sz="0" w:space="0" w:color="auto"/>
        <w:right w:val="none" w:sz="0" w:space="0" w:color="auto"/>
      </w:divBdr>
    </w:div>
    <w:div w:id="1324311464">
      <w:bodyDiv w:val="1"/>
      <w:marLeft w:val="0"/>
      <w:marRight w:val="0"/>
      <w:marTop w:val="0"/>
      <w:marBottom w:val="0"/>
      <w:divBdr>
        <w:top w:val="none" w:sz="0" w:space="0" w:color="auto"/>
        <w:left w:val="none" w:sz="0" w:space="0" w:color="auto"/>
        <w:bottom w:val="none" w:sz="0" w:space="0" w:color="auto"/>
        <w:right w:val="none" w:sz="0" w:space="0" w:color="auto"/>
      </w:divBdr>
    </w:div>
    <w:div w:id="1510754168">
      <w:bodyDiv w:val="1"/>
      <w:marLeft w:val="0"/>
      <w:marRight w:val="0"/>
      <w:marTop w:val="0"/>
      <w:marBottom w:val="0"/>
      <w:divBdr>
        <w:top w:val="none" w:sz="0" w:space="0" w:color="auto"/>
        <w:left w:val="none" w:sz="0" w:space="0" w:color="auto"/>
        <w:bottom w:val="none" w:sz="0" w:space="0" w:color="auto"/>
        <w:right w:val="none" w:sz="0" w:space="0" w:color="auto"/>
      </w:divBdr>
    </w:div>
    <w:div w:id="1686714403">
      <w:bodyDiv w:val="1"/>
      <w:marLeft w:val="0"/>
      <w:marRight w:val="0"/>
      <w:marTop w:val="0"/>
      <w:marBottom w:val="0"/>
      <w:divBdr>
        <w:top w:val="none" w:sz="0" w:space="0" w:color="auto"/>
        <w:left w:val="none" w:sz="0" w:space="0" w:color="auto"/>
        <w:bottom w:val="none" w:sz="0" w:space="0" w:color="auto"/>
        <w:right w:val="none" w:sz="0" w:space="0" w:color="auto"/>
      </w:divBdr>
    </w:div>
    <w:div w:id="1839686589">
      <w:bodyDiv w:val="1"/>
      <w:marLeft w:val="0"/>
      <w:marRight w:val="0"/>
      <w:marTop w:val="0"/>
      <w:marBottom w:val="0"/>
      <w:divBdr>
        <w:top w:val="none" w:sz="0" w:space="0" w:color="auto"/>
        <w:left w:val="none" w:sz="0" w:space="0" w:color="auto"/>
        <w:bottom w:val="none" w:sz="0" w:space="0" w:color="auto"/>
        <w:right w:val="none" w:sz="0" w:space="0" w:color="auto"/>
      </w:divBdr>
      <w:divsChild>
        <w:div w:id="120389992">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elinarizzo.jusbrasil.com.br/artigos/249955488/responsabilidade-civil-do-engenheir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C330C-1ED3-4FB0-B1A2-994A3423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2180</Words>
  <Characters>11775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OVERSO</dc:creator>
  <cp:lastModifiedBy>Paranaiba Auto Latas</cp:lastModifiedBy>
  <cp:revision>2</cp:revision>
  <dcterms:created xsi:type="dcterms:W3CDTF">2020-06-25T21:03:00Z</dcterms:created>
  <dcterms:modified xsi:type="dcterms:W3CDTF">2020-06-25T21:03:00Z</dcterms:modified>
</cp:coreProperties>
</file>