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85E0" w14:textId="0141B90C" w:rsidR="00BA1041" w:rsidRDefault="00517B11" w:rsidP="00E55FD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Espaços na Educação Infantil como um ligar de Descobertas </w:t>
      </w:r>
    </w:p>
    <w:p w14:paraId="7C631D51" w14:textId="77777777" w:rsid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 xml:space="preserve">*Jéssica </w:t>
      </w:r>
      <w:proofErr w:type="spellStart"/>
      <w:r w:rsidRPr="00BA1041">
        <w:rPr>
          <w:rFonts w:ascii="Arial" w:hAnsi="Arial" w:cs="Arial"/>
        </w:rPr>
        <w:t>Lorrayne</w:t>
      </w:r>
      <w:proofErr w:type="spellEnd"/>
      <w:r w:rsidRPr="00BA1041">
        <w:rPr>
          <w:rFonts w:ascii="Arial" w:hAnsi="Arial" w:cs="Arial"/>
        </w:rPr>
        <w:t xml:space="preserve"> Ananias da Silva </w:t>
      </w:r>
    </w:p>
    <w:p w14:paraId="327566EB" w14:textId="02202D56" w:rsidR="00BA1041" w:rsidRP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>(Professora Esp. da Rede Munici</w:t>
      </w:r>
      <w:r w:rsidR="006521DA">
        <w:rPr>
          <w:rFonts w:ascii="Arial" w:hAnsi="Arial" w:cs="Arial"/>
        </w:rPr>
        <w:t>pa</w:t>
      </w:r>
      <w:r w:rsidRPr="00BA1041">
        <w:rPr>
          <w:rFonts w:ascii="Arial" w:hAnsi="Arial" w:cs="Arial"/>
        </w:rPr>
        <w:t>l de Educação de Rondonópolis)</w:t>
      </w:r>
    </w:p>
    <w:p w14:paraId="262C7FD3" w14:textId="77777777" w:rsid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 xml:space="preserve">*Maria </w:t>
      </w:r>
      <w:proofErr w:type="spellStart"/>
      <w:r w:rsidRPr="00BA1041">
        <w:rPr>
          <w:rFonts w:ascii="Arial" w:hAnsi="Arial" w:cs="Arial"/>
        </w:rPr>
        <w:t>Juciete</w:t>
      </w:r>
      <w:proofErr w:type="spellEnd"/>
      <w:r w:rsidRPr="00BA1041">
        <w:rPr>
          <w:rFonts w:ascii="Arial" w:hAnsi="Arial" w:cs="Arial"/>
        </w:rPr>
        <w:t xml:space="preserve"> Pereira de Souza </w:t>
      </w:r>
    </w:p>
    <w:p w14:paraId="5CFA0369" w14:textId="3E194FB2" w:rsidR="00BA1041" w:rsidRP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>(Professora Esp. da Rede Municip</w:t>
      </w:r>
      <w:r w:rsidR="006521DA">
        <w:rPr>
          <w:rFonts w:ascii="Arial" w:hAnsi="Arial" w:cs="Arial"/>
        </w:rPr>
        <w:t>a</w:t>
      </w:r>
      <w:r w:rsidRPr="00BA1041">
        <w:rPr>
          <w:rFonts w:ascii="Arial" w:hAnsi="Arial" w:cs="Arial"/>
        </w:rPr>
        <w:t>l de Educação de Rondonópolis)</w:t>
      </w:r>
    </w:p>
    <w:p w14:paraId="26853C90" w14:textId="77777777" w:rsid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>*Marina dos Santos Batista </w:t>
      </w:r>
    </w:p>
    <w:p w14:paraId="7E61BC44" w14:textId="38A6E474" w:rsidR="00BA1041" w:rsidRPr="00BA1041" w:rsidRDefault="00BA1041" w:rsidP="00BA1041">
      <w:pPr>
        <w:pStyle w:val="NormalWeb"/>
        <w:jc w:val="right"/>
        <w:rPr>
          <w:rFonts w:ascii="Arial" w:hAnsi="Arial" w:cs="Arial"/>
        </w:rPr>
      </w:pPr>
      <w:r w:rsidRPr="00BA1041">
        <w:rPr>
          <w:rFonts w:ascii="Arial" w:hAnsi="Arial" w:cs="Arial"/>
        </w:rPr>
        <w:t>(Professora Esp. da Rede Municip</w:t>
      </w:r>
      <w:r w:rsidR="006521DA">
        <w:rPr>
          <w:rFonts w:ascii="Arial" w:hAnsi="Arial" w:cs="Arial"/>
        </w:rPr>
        <w:t>a</w:t>
      </w:r>
      <w:r w:rsidRPr="00BA1041">
        <w:rPr>
          <w:rFonts w:ascii="Arial" w:hAnsi="Arial" w:cs="Arial"/>
        </w:rPr>
        <w:t>l de Educação de Rondonópolis)</w:t>
      </w:r>
    </w:p>
    <w:p w14:paraId="666AC304" w14:textId="77777777" w:rsidR="00BA1041" w:rsidRPr="00BA1041" w:rsidRDefault="00BA1041" w:rsidP="00E55FD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4243D805" w14:textId="6D61E355" w:rsidR="002D12FD" w:rsidRDefault="00962342" w:rsidP="00BC1BBE">
      <w:pPr>
        <w:spacing w:line="360" w:lineRule="auto"/>
        <w:ind w:firstLine="709"/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>Por saber que a educação infantil é a etapa da vida do ser humano na qual tudo acontece e por ser ela a fase mais importante da construção da identidade do sujeito, o profissional que ali atua deve apresentar um caráter e uma postura flexível, porém isso não quer dizer que temos de deixar as coisas acontecerem por si só. É necessário pensar em um planejamento estruturados a partir da curiosidade e anseios das crianças, para que assim possamos planejar nosso espaço, tempo, materiais e organização das propostas pedagógicas direcionadas a estes desejos.</w:t>
      </w:r>
    </w:p>
    <w:p w14:paraId="5F5B362D" w14:textId="7FCDC249" w:rsidR="00BC1BBE" w:rsidRDefault="00BC1BBE" w:rsidP="00BC1BBE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Didonet</w:t>
      </w:r>
      <w:proofErr w:type="spellEnd"/>
      <w:r>
        <w:rPr>
          <w:rFonts w:ascii="Arial" w:hAnsi="Arial" w:cs="Arial"/>
        </w:rPr>
        <w:t xml:space="preserve"> (1991) salienta que:</w:t>
      </w:r>
    </w:p>
    <w:p w14:paraId="0BA5A970" w14:textId="57987747" w:rsidR="00BC1BBE" w:rsidRDefault="009D1577" w:rsidP="00BC1BBE">
      <w:pPr>
        <w:pStyle w:val="Citao"/>
      </w:pPr>
      <w:r>
        <w:t>A criança é um todo orgânico, físico e psicológico. A educação infantil coloca como seu objetivo-síntese o desenvolvimento integral da criança compreendendo com isso, os aspectos físicos, cognitivos e afetivos de sua personalidade (DIDONET, 1991, p. 93).</w:t>
      </w:r>
    </w:p>
    <w:p w14:paraId="0F24D256" w14:textId="77777777" w:rsidR="00BC1BBE" w:rsidRPr="00BC1BBE" w:rsidRDefault="00BC1BBE" w:rsidP="00BC1BBE"/>
    <w:p w14:paraId="462F5719" w14:textId="56114FD3" w:rsidR="00E55FD3" w:rsidRDefault="00962342" w:rsidP="00E55FD3">
      <w:pPr>
        <w:spacing w:line="360" w:lineRule="auto"/>
        <w:ind w:firstLine="709"/>
        <w:jc w:val="both"/>
        <w:rPr>
          <w:rFonts w:ascii="Arial" w:hAnsi="Arial" w:cs="Arial"/>
        </w:rPr>
      </w:pPr>
      <w:r w:rsidRPr="00E55FD3">
        <w:rPr>
          <w:rFonts w:ascii="Arial" w:hAnsi="Arial" w:cs="Arial"/>
        </w:rPr>
        <w:t xml:space="preserve"> </w:t>
      </w:r>
      <w:r w:rsidR="00707EA5" w:rsidRPr="00E55FD3">
        <w:rPr>
          <w:rFonts w:ascii="Arial" w:hAnsi="Arial" w:cs="Arial"/>
        </w:rPr>
        <w:t xml:space="preserve">Quando falamos em ambiente escolar estamos nos referindo a vários espaços que são caracterizados e construído de acordo com as características de cada grupo, sendo eles a sala dos professores, cozinha, coordenação, secretaria, o pátio tanto interno como externo e o próprio espaço de troca de experiências (sala de aula) que </w:t>
      </w:r>
      <w:r w:rsidR="00E55FD3" w:rsidRPr="00E55FD3">
        <w:rPr>
          <w:rFonts w:ascii="Arial" w:hAnsi="Arial" w:cs="Arial"/>
        </w:rPr>
        <w:t>mesmo recebendo</w:t>
      </w:r>
      <w:r w:rsidR="00707EA5" w:rsidRPr="00E55FD3">
        <w:rPr>
          <w:rFonts w:ascii="Arial" w:hAnsi="Arial" w:cs="Arial"/>
        </w:rPr>
        <w:t xml:space="preserve"> turmas diferentes em cada período apresenta uma particularidade especifica em ambos,</w:t>
      </w:r>
      <w:r w:rsidR="00E55FD3" w:rsidRPr="00E55FD3">
        <w:rPr>
          <w:rFonts w:ascii="Arial" w:hAnsi="Arial" w:cs="Arial"/>
        </w:rPr>
        <w:t xml:space="preserve"> pois ali são constituídos o ponto de equilíbrio, o lugar a qual o sujeito se apropria fazendo o seu segundo porto seguro, </w:t>
      </w:r>
      <w:r w:rsidR="00124992">
        <w:rPr>
          <w:rFonts w:ascii="Arial" w:hAnsi="Arial" w:cs="Arial"/>
        </w:rPr>
        <w:t>onde o</w:t>
      </w:r>
      <w:r w:rsidR="00E55FD3" w:rsidRPr="00E55FD3">
        <w:rPr>
          <w:rFonts w:ascii="Arial" w:hAnsi="Arial" w:cs="Arial"/>
        </w:rPr>
        <w:t xml:space="preserve"> primeiro é o seu lar.</w:t>
      </w:r>
    </w:p>
    <w:p w14:paraId="4D430A06" w14:textId="5E2B820A" w:rsidR="00BC1BBE" w:rsidRDefault="00BC1BBE" w:rsidP="00E55FD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educação infantil precisa ser um espaço de descobertas,</w:t>
      </w:r>
      <w:r w:rsidR="004C3BD6">
        <w:rPr>
          <w:rFonts w:ascii="Arial" w:hAnsi="Arial" w:cs="Arial"/>
        </w:rPr>
        <w:t xml:space="preserve"> neste sentido </w:t>
      </w:r>
      <w:r>
        <w:rPr>
          <w:rFonts w:ascii="Arial" w:hAnsi="Arial" w:cs="Arial"/>
        </w:rPr>
        <w:t xml:space="preserve"> Moreno (2007) enfatiza:</w:t>
      </w:r>
    </w:p>
    <w:p w14:paraId="012EFE92" w14:textId="1BE88C1B" w:rsidR="00BC1BBE" w:rsidRDefault="00BC1BBE" w:rsidP="00BC1BBE">
      <w:pPr>
        <w:pStyle w:val="Citao"/>
      </w:pPr>
      <w:r>
        <w:t xml:space="preserve">Uma educação infantil que respeite direitos da criança em um espaço adequado, rico em estímulos, agradáveis aos olhos </w:t>
      </w:r>
      <w:r>
        <w:lastRenderedPageBreak/>
        <w:t>infantis num tempo bem planejado capaz de satisfazer suas necessidades em busca da construção de novos saberes e da descoberta do mundo a sua volta (MORENO, 2007, p. 55).</w:t>
      </w:r>
    </w:p>
    <w:p w14:paraId="4353BA01" w14:textId="77777777" w:rsidR="00BC1BBE" w:rsidRPr="00BC1BBE" w:rsidRDefault="00BC1BBE" w:rsidP="00BC1BBE"/>
    <w:p w14:paraId="6060F5B1" w14:textId="5B4F0477" w:rsidR="00BC1BBE" w:rsidRDefault="00BC1BBE" w:rsidP="00BC1BB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</w:t>
      </w:r>
      <w:r w:rsidR="00771458">
        <w:rPr>
          <w:rFonts w:ascii="Arial" w:hAnsi="Arial" w:cs="Arial"/>
        </w:rPr>
        <w:t xml:space="preserve">ao </w:t>
      </w:r>
      <w:r w:rsidR="00E55FD3">
        <w:rPr>
          <w:rFonts w:ascii="Arial" w:hAnsi="Arial" w:cs="Arial"/>
        </w:rPr>
        <w:t xml:space="preserve">planejar uma atividade o profissional dever estar atento do espaço onde será desenvolvida a mesma, preparando o ambiente para que aquela proposta aconteça de maneira significativa e venha atingir o objetivo proposto, a </w:t>
      </w:r>
      <w:r w:rsidR="00BA1BE4">
        <w:rPr>
          <w:rFonts w:ascii="Arial" w:hAnsi="Arial" w:cs="Arial"/>
        </w:rPr>
        <w:t>análise</w:t>
      </w:r>
      <w:r w:rsidR="00E55FD3">
        <w:rPr>
          <w:rFonts w:ascii="Arial" w:hAnsi="Arial" w:cs="Arial"/>
        </w:rPr>
        <w:t xml:space="preserve"> do espaço </w:t>
      </w:r>
      <w:r>
        <w:rPr>
          <w:rFonts w:ascii="Arial" w:hAnsi="Arial" w:cs="Arial"/>
        </w:rPr>
        <w:t>nos</w:t>
      </w:r>
      <w:r w:rsidR="00E55FD3">
        <w:rPr>
          <w:rFonts w:ascii="Arial" w:hAnsi="Arial" w:cs="Arial"/>
        </w:rPr>
        <w:t xml:space="preserve"> permite ter noção dos </w:t>
      </w:r>
      <w:r w:rsidR="00BA1BE4">
        <w:rPr>
          <w:rFonts w:ascii="Arial" w:hAnsi="Arial" w:cs="Arial"/>
        </w:rPr>
        <w:t xml:space="preserve">materiais necessários e o tempo em que devemos realizar, bem como </w:t>
      </w:r>
      <w:r w:rsidR="006809D1">
        <w:rPr>
          <w:rFonts w:ascii="Arial" w:hAnsi="Arial" w:cs="Arial"/>
        </w:rPr>
        <w:t>deve</w:t>
      </w:r>
      <w:r w:rsidR="00BA1BE4">
        <w:rPr>
          <w:rFonts w:ascii="Arial" w:hAnsi="Arial" w:cs="Arial"/>
        </w:rPr>
        <w:t xml:space="preserve"> ser organizada tal, uma vez que não se pode esquecer da rotina da instituição. Não tem como falar em educação infantil sem nos referirmos a rotina, por ser ela a ação que permite a criança em seus primeiros contatos com o ambiente escolar se situar e estruturar, quanto sujeito daquele ambiente, porém esta rotina deve ser </w:t>
      </w:r>
      <w:r w:rsidR="00725FDC">
        <w:rPr>
          <w:rFonts w:ascii="Arial" w:hAnsi="Arial" w:cs="Arial"/>
        </w:rPr>
        <w:t>flexível a ponto do professor</w:t>
      </w:r>
      <w:r w:rsidR="006809D1">
        <w:rPr>
          <w:rFonts w:ascii="Arial" w:hAnsi="Arial" w:cs="Arial"/>
        </w:rPr>
        <w:t xml:space="preserve"> e ou a criança</w:t>
      </w:r>
      <w:r w:rsidR="00725FDC">
        <w:rPr>
          <w:rFonts w:ascii="Arial" w:hAnsi="Arial" w:cs="Arial"/>
        </w:rPr>
        <w:t xml:space="preserve"> ter autonomia para decidir a duração de cada atividade proposta.</w:t>
      </w:r>
      <w:r>
        <w:rPr>
          <w:rFonts w:ascii="Arial" w:hAnsi="Arial" w:cs="Arial"/>
        </w:rPr>
        <w:t xml:space="preserve"> Moreno ainda considera que:</w:t>
      </w:r>
    </w:p>
    <w:p w14:paraId="60E019DE" w14:textId="4150BD9C" w:rsidR="00BC1BBE" w:rsidRDefault="00BC1BBE" w:rsidP="00BC1BBE">
      <w:pPr>
        <w:pStyle w:val="Citao"/>
      </w:pPr>
      <w:r>
        <w:t>O trabalho pedagógico na educação infantil deve respeitar a criança quanto aos seus direitos e especificidades, isto é sua essência lúdica; sua constante curiosidade; seu desenvolvimento físico. Cognitivo. Afetivo e social; sua dependência e / ou necessidade de ajuda no cuidado com seu corpo, com sua alimentação, seus pertences etc. (MORENO, 2007, p. 57).</w:t>
      </w:r>
    </w:p>
    <w:p w14:paraId="5186F352" w14:textId="77777777" w:rsidR="00BC1BBE" w:rsidRPr="00BC1BBE" w:rsidRDefault="00BC1BBE" w:rsidP="00BC1BBE"/>
    <w:p w14:paraId="5F1C4BAC" w14:textId="01D62985" w:rsidR="00725FDC" w:rsidRDefault="00725FDC" w:rsidP="00BC1BB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espaço </w:t>
      </w:r>
      <w:r w:rsidR="007D1220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sala de aula deve ser </w:t>
      </w:r>
      <w:r w:rsidR="009252BF">
        <w:rPr>
          <w:rFonts w:ascii="Arial" w:hAnsi="Arial" w:cs="Arial"/>
        </w:rPr>
        <w:t>um lugar</w:t>
      </w:r>
      <w:r>
        <w:rPr>
          <w:rFonts w:ascii="Arial" w:hAnsi="Arial" w:cs="Arial"/>
        </w:rPr>
        <w:t xml:space="preserve"> de descobertas e interações na qual ao explorar a criança amplie sua criatividade, sua imaginação e desenvolva sua autonomia cada uma em seu ritmo, preferencialmente que este espaço seja subdividido em pequenos novos espaços</w:t>
      </w:r>
      <w:r w:rsidR="007C12F8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chamamos de cantinhos formando assim um ambiente acolhedor e diversificado  </w:t>
      </w:r>
      <w:r w:rsidR="009569EC">
        <w:rPr>
          <w:rFonts w:ascii="Arial" w:hAnsi="Arial" w:cs="Arial"/>
        </w:rPr>
        <w:t>permitindo</w:t>
      </w:r>
      <w:r>
        <w:rPr>
          <w:rFonts w:ascii="Arial" w:hAnsi="Arial" w:cs="Arial"/>
        </w:rPr>
        <w:t xml:space="preserve"> </w:t>
      </w:r>
      <w:r w:rsidR="00AC747F">
        <w:rPr>
          <w:rFonts w:ascii="Arial" w:hAnsi="Arial" w:cs="Arial"/>
        </w:rPr>
        <w:t>as crianças</w:t>
      </w:r>
      <w:r>
        <w:rPr>
          <w:rFonts w:ascii="Arial" w:hAnsi="Arial" w:cs="Arial"/>
        </w:rPr>
        <w:t xml:space="preserve"> se </w:t>
      </w:r>
      <w:r w:rsidR="00AC747F">
        <w:rPr>
          <w:rFonts w:ascii="Arial" w:hAnsi="Arial" w:cs="Arial"/>
        </w:rPr>
        <w:t>reinventarem</w:t>
      </w:r>
      <w:r>
        <w:rPr>
          <w:rFonts w:ascii="Arial" w:hAnsi="Arial" w:cs="Arial"/>
        </w:rPr>
        <w:t xml:space="preserve"> </w:t>
      </w:r>
      <w:r w:rsidR="00AC747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medida que</w:t>
      </w:r>
      <w:r w:rsidR="00AC747F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 xml:space="preserve"> explora</w:t>
      </w:r>
      <w:r w:rsidR="00AC747F">
        <w:rPr>
          <w:rFonts w:ascii="Arial" w:hAnsi="Arial" w:cs="Arial"/>
        </w:rPr>
        <w:t>. Esses</w:t>
      </w:r>
      <w:r>
        <w:rPr>
          <w:rFonts w:ascii="Arial" w:hAnsi="Arial" w:cs="Arial"/>
        </w:rPr>
        <w:t xml:space="preserve"> cantinho</w:t>
      </w:r>
      <w:r w:rsidR="00AC74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deve</w:t>
      </w:r>
      <w:r w:rsidR="00AC747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ser restruturados </w:t>
      </w:r>
      <w:r w:rsidR="00AC747F">
        <w:rPr>
          <w:rFonts w:ascii="Arial" w:hAnsi="Arial" w:cs="Arial"/>
        </w:rPr>
        <w:t xml:space="preserve">e reorganizados por tempo, pois se forem definitivos o interesse e o entusiasmo de explorar aquele espaço </w:t>
      </w:r>
      <w:r w:rsidR="00075076">
        <w:rPr>
          <w:rFonts w:ascii="Arial" w:hAnsi="Arial" w:cs="Arial"/>
        </w:rPr>
        <w:t>vão</w:t>
      </w:r>
      <w:r w:rsidR="00AC747F">
        <w:rPr>
          <w:rFonts w:ascii="Arial" w:hAnsi="Arial" w:cs="Arial"/>
        </w:rPr>
        <w:t xml:space="preserve"> se perdendo, por este motivo </w:t>
      </w:r>
      <w:r w:rsidR="00075076">
        <w:rPr>
          <w:rFonts w:ascii="Arial" w:hAnsi="Arial" w:cs="Arial"/>
        </w:rPr>
        <w:t xml:space="preserve">o professor deve </w:t>
      </w:r>
      <w:r w:rsidR="006809D1">
        <w:rPr>
          <w:rFonts w:ascii="Arial" w:hAnsi="Arial" w:cs="Arial"/>
        </w:rPr>
        <w:t>esta</w:t>
      </w:r>
      <w:r w:rsidR="00AC747F">
        <w:rPr>
          <w:rFonts w:ascii="Arial" w:hAnsi="Arial" w:cs="Arial"/>
        </w:rPr>
        <w:t xml:space="preserve"> atento ao tempo, </w:t>
      </w:r>
      <w:r w:rsidR="00E34071">
        <w:rPr>
          <w:rFonts w:ascii="Arial" w:hAnsi="Arial" w:cs="Arial"/>
        </w:rPr>
        <w:t>pois</w:t>
      </w:r>
      <w:r w:rsidR="00AC747F">
        <w:rPr>
          <w:rFonts w:ascii="Arial" w:hAnsi="Arial" w:cs="Arial"/>
        </w:rPr>
        <w:t xml:space="preserve"> algumas vezes planejamos um c</w:t>
      </w:r>
      <w:r w:rsidR="006809D1">
        <w:rPr>
          <w:rFonts w:ascii="Arial" w:hAnsi="Arial" w:cs="Arial"/>
        </w:rPr>
        <w:t>a</w:t>
      </w:r>
      <w:r w:rsidR="00AC747F">
        <w:rPr>
          <w:rFonts w:ascii="Arial" w:hAnsi="Arial" w:cs="Arial"/>
        </w:rPr>
        <w:t xml:space="preserve">ntinho </w:t>
      </w:r>
      <w:r w:rsidR="00EF76B2">
        <w:rPr>
          <w:rFonts w:ascii="Arial" w:hAnsi="Arial" w:cs="Arial"/>
        </w:rPr>
        <w:t xml:space="preserve">para </w:t>
      </w:r>
      <w:r w:rsidR="00AC747F">
        <w:rPr>
          <w:rFonts w:ascii="Arial" w:hAnsi="Arial" w:cs="Arial"/>
        </w:rPr>
        <w:t xml:space="preserve"> aproximadamente um mês, mas ao observar </w:t>
      </w:r>
      <w:r w:rsidR="00600B37">
        <w:rPr>
          <w:rFonts w:ascii="Arial" w:hAnsi="Arial" w:cs="Arial"/>
        </w:rPr>
        <w:t xml:space="preserve">a criança </w:t>
      </w:r>
      <w:r w:rsidR="00AC747F">
        <w:rPr>
          <w:rFonts w:ascii="Arial" w:hAnsi="Arial" w:cs="Arial"/>
        </w:rPr>
        <w:t xml:space="preserve">percebemos que o interesse se perdeu antes deste tempo previsto, </w:t>
      </w:r>
      <w:r w:rsidR="00A23526">
        <w:rPr>
          <w:rFonts w:ascii="Arial" w:hAnsi="Arial" w:cs="Arial"/>
        </w:rPr>
        <w:t>e assim se torna</w:t>
      </w:r>
      <w:r w:rsidR="00AC747F">
        <w:rPr>
          <w:rFonts w:ascii="Arial" w:hAnsi="Arial" w:cs="Arial"/>
        </w:rPr>
        <w:t xml:space="preserve"> necessário modificá-lo  </w:t>
      </w:r>
      <w:r w:rsidR="00A23526">
        <w:rPr>
          <w:rFonts w:ascii="Arial" w:hAnsi="Arial" w:cs="Arial"/>
        </w:rPr>
        <w:t>para seja</w:t>
      </w:r>
      <w:r w:rsidR="00AC747F">
        <w:rPr>
          <w:rFonts w:ascii="Arial" w:hAnsi="Arial" w:cs="Arial"/>
        </w:rPr>
        <w:t xml:space="preserve"> atrativo</w:t>
      </w:r>
      <w:r w:rsidR="00E036DA">
        <w:rPr>
          <w:rFonts w:ascii="Arial" w:hAnsi="Arial" w:cs="Arial"/>
        </w:rPr>
        <w:t xml:space="preserve"> aos pequenos</w:t>
      </w:r>
      <w:r w:rsidR="00AC747F">
        <w:rPr>
          <w:rFonts w:ascii="Arial" w:hAnsi="Arial" w:cs="Arial"/>
        </w:rPr>
        <w:t>.</w:t>
      </w:r>
      <w:r w:rsidR="00BC1BBE">
        <w:rPr>
          <w:rFonts w:ascii="Arial" w:hAnsi="Arial" w:cs="Arial"/>
        </w:rPr>
        <w:t xml:space="preserve"> </w:t>
      </w:r>
      <w:r w:rsidR="002F13B0">
        <w:rPr>
          <w:rFonts w:ascii="Arial" w:hAnsi="Arial" w:cs="Arial"/>
        </w:rPr>
        <w:t>Para Sampaio (1989) a organização destes espaços em cantos menores e protegidos permite a elas um aprofundamento maior, um contato direto com o brincar.</w:t>
      </w:r>
    </w:p>
    <w:p w14:paraId="5B8FE218" w14:textId="1D9F8C28" w:rsidR="00072DBA" w:rsidRDefault="00735EB0" w:rsidP="000A7A6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as</w:t>
      </w:r>
      <w:r w:rsidR="00AC747F">
        <w:rPr>
          <w:rFonts w:ascii="Arial" w:hAnsi="Arial" w:cs="Arial"/>
        </w:rPr>
        <w:t xml:space="preserve"> atividades propostas em ambientes externos como pátio deve-se atentar ao tempo</w:t>
      </w:r>
      <w:r w:rsidR="00153388">
        <w:rPr>
          <w:rFonts w:ascii="Arial" w:hAnsi="Arial" w:cs="Arial"/>
        </w:rPr>
        <w:t xml:space="preserve"> de execução</w:t>
      </w:r>
      <w:r w:rsidR="00AC747F">
        <w:rPr>
          <w:rFonts w:ascii="Arial" w:hAnsi="Arial" w:cs="Arial"/>
        </w:rPr>
        <w:t>, aos matérias disponibilizados</w:t>
      </w:r>
      <w:r w:rsidR="00072DBA">
        <w:rPr>
          <w:rFonts w:ascii="Arial" w:hAnsi="Arial" w:cs="Arial"/>
        </w:rPr>
        <w:t xml:space="preserve">, se </w:t>
      </w:r>
      <w:r w:rsidR="00906EB9">
        <w:rPr>
          <w:rFonts w:ascii="Arial" w:hAnsi="Arial" w:cs="Arial"/>
        </w:rPr>
        <w:t xml:space="preserve">usar </w:t>
      </w:r>
      <w:r w:rsidR="00AC2054">
        <w:rPr>
          <w:rFonts w:ascii="Arial" w:hAnsi="Arial" w:cs="Arial"/>
        </w:rPr>
        <w:t xml:space="preserve">algo que venha chamar ainda mais a atenção </w:t>
      </w:r>
      <w:r w:rsidR="00BC0DB3">
        <w:rPr>
          <w:rFonts w:ascii="Arial" w:hAnsi="Arial" w:cs="Arial"/>
        </w:rPr>
        <w:t xml:space="preserve">como fantasias, adereços </w:t>
      </w:r>
      <w:r w:rsidR="00072DBA">
        <w:rPr>
          <w:rFonts w:ascii="Arial" w:hAnsi="Arial" w:cs="Arial"/>
        </w:rPr>
        <w:t>ou acessório para tornar</w:t>
      </w:r>
      <w:r w:rsidR="00B359F0">
        <w:rPr>
          <w:rFonts w:ascii="Arial" w:hAnsi="Arial" w:cs="Arial"/>
        </w:rPr>
        <w:t xml:space="preserve"> este momento ainda </w:t>
      </w:r>
      <w:r w:rsidR="00072DBA">
        <w:rPr>
          <w:rFonts w:ascii="Arial" w:hAnsi="Arial" w:cs="Arial"/>
        </w:rPr>
        <w:t>mais atrativo,</w:t>
      </w:r>
      <w:r w:rsidR="00AC747F">
        <w:rPr>
          <w:rFonts w:ascii="Arial" w:hAnsi="Arial" w:cs="Arial"/>
        </w:rPr>
        <w:t xml:space="preserve"> </w:t>
      </w:r>
      <w:r w:rsidR="00541A42">
        <w:rPr>
          <w:rFonts w:ascii="Arial" w:hAnsi="Arial" w:cs="Arial"/>
        </w:rPr>
        <w:t xml:space="preserve">vale lembrar que neste momento é de extrema </w:t>
      </w:r>
      <w:r w:rsidR="00541A42">
        <w:rPr>
          <w:rFonts w:ascii="Arial" w:hAnsi="Arial" w:cs="Arial"/>
        </w:rPr>
        <w:lastRenderedPageBreak/>
        <w:t xml:space="preserve">importância </w:t>
      </w:r>
      <w:r w:rsidR="00FD6982">
        <w:rPr>
          <w:rFonts w:ascii="Arial" w:hAnsi="Arial" w:cs="Arial"/>
        </w:rPr>
        <w:t xml:space="preserve"> estar atento </w:t>
      </w:r>
      <w:r w:rsidR="00AC747F">
        <w:rPr>
          <w:rFonts w:ascii="Arial" w:hAnsi="Arial" w:cs="Arial"/>
        </w:rPr>
        <w:t>a rotina da unidade</w:t>
      </w:r>
      <w:r w:rsidR="000B2CFB">
        <w:rPr>
          <w:rFonts w:ascii="Arial" w:hAnsi="Arial" w:cs="Arial"/>
        </w:rPr>
        <w:t>.</w:t>
      </w:r>
      <w:r w:rsidR="00AC747F">
        <w:rPr>
          <w:rFonts w:ascii="Arial" w:hAnsi="Arial" w:cs="Arial"/>
        </w:rPr>
        <w:t xml:space="preserve"> </w:t>
      </w:r>
      <w:r w:rsidR="000A7A61">
        <w:rPr>
          <w:rFonts w:ascii="Arial" w:hAnsi="Arial" w:cs="Arial"/>
        </w:rPr>
        <w:t>Uma vez que ao</w:t>
      </w:r>
      <w:r w:rsidR="000B2CFB">
        <w:rPr>
          <w:rFonts w:ascii="Arial" w:hAnsi="Arial" w:cs="Arial"/>
        </w:rPr>
        <w:t xml:space="preserve"> preparar uma </w:t>
      </w:r>
      <w:r w:rsidR="00AC747F">
        <w:rPr>
          <w:rFonts w:ascii="Arial" w:hAnsi="Arial" w:cs="Arial"/>
        </w:rPr>
        <w:t>conta</w:t>
      </w:r>
      <w:r w:rsidR="00072DBA">
        <w:rPr>
          <w:rFonts w:ascii="Arial" w:hAnsi="Arial" w:cs="Arial"/>
        </w:rPr>
        <w:t>ção de história ao ar livre, a</w:t>
      </w:r>
      <w:r w:rsidR="000A7A61">
        <w:rPr>
          <w:rFonts w:ascii="Arial" w:hAnsi="Arial" w:cs="Arial"/>
        </w:rPr>
        <w:t xml:space="preserve"> mesma</w:t>
      </w:r>
      <w:r w:rsidR="00AC747F">
        <w:rPr>
          <w:rFonts w:ascii="Arial" w:hAnsi="Arial" w:cs="Arial"/>
        </w:rPr>
        <w:t xml:space="preserve"> terá que analisar os seguinte pontos, horário de lanche </w:t>
      </w:r>
      <w:r w:rsidR="00072DBA">
        <w:rPr>
          <w:rFonts w:ascii="Arial" w:hAnsi="Arial" w:cs="Arial"/>
        </w:rPr>
        <w:t xml:space="preserve">das outras turmas, em qual espaço será realizada a proposta, e se aquele ambiente contem algo que poderá tirar a atenção das crianças, após esta análise será possível obter um espaço favorável que permitirá a criança envolver-se de maneira significativa </w:t>
      </w:r>
      <w:r w:rsidR="0029689B">
        <w:rPr>
          <w:rFonts w:ascii="Arial" w:hAnsi="Arial" w:cs="Arial"/>
        </w:rPr>
        <w:t xml:space="preserve">nesta proposta sem que se perca </w:t>
      </w:r>
      <w:r w:rsidR="004D08EA">
        <w:rPr>
          <w:rFonts w:ascii="Arial" w:hAnsi="Arial" w:cs="Arial"/>
        </w:rPr>
        <w:t>pela distração.</w:t>
      </w:r>
    </w:p>
    <w:p w14:paraId="1FC57A00" w14:textId="15F272C6" w:rsidR="00BA1BE4" w:rsidRDefault="00072DBA" w:rsidP="00BA104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 pensar em ambiente escolar</w:t>
      </w:r>
      <w:r w:rsidR="004D08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pensar em espaços atrativos, em organizar nossas propostas </w:t>
      </w:r>
      <w:r w:rsidR="00DA27C7">
        <w:rPr>
          <w:rFonts w:ascii="Arial" w:hAnsi="Arial" w:cs="Arial"/>
        </w:rPr>
        <w:t>pedagógicas</w:t>
      </w:r>
      <w:r>
        <w:rPr>
          <w:rFonts w:ascii="Arial" w:hAnsi="Arial" w:cs="Arial"/>
        </w:rPr>
        <w:t xml:space="preserve"> de maneira </w:t>
      </w:r>
      <w:r w:rsidR="00DA27C7">
        <w:rPr>
          <w:rFonts w:ascii="Arial" w:hAnsi="Arial" w:cs="Arial"/>
        </w:rPr>
        <w:t>continua</w:t>
      </w:r>
      <w:r>
        <w:rPr>
          <w:rFonts w:ascii="Arial" w:hAnsi="Arial" w:cs="Arial"/>
        </w:rPr>
        <w:t xml:space="preserve"> e significativa, tornando o cotidiano  um processo de ensino aprendizagem comprometedor, na qual o tempo não se torna inimigo e sim aliados na construção de uma qualidade de ensino que permita ao sujeito ser protagonistas de suas próprias vivencias, tendo autonomia para se posicionar livremente se opressão</w:t>
      </w:r>
      <w:r w:rsidR="00DA27C7">
        <w:rPr>
          <w:rFonts w:ascii="Arial" w:hAnsi="Arial" w:cs="Arial"/>
        </w:rPr>
        <w:t xml:space="preserve"> ou</w:t>
      </w:r>
      <w:r>
        <w:rPr>
          <w:rFonts w:ascii="Arial" w:hAnsi="Arial" w:cs="Arial"/>
        </w:rPr>
        <w:t xml:space="preserve"> medo</w:t>
      </w:r>
      <w:r w:rsidR="00DA27C7">
        <w:rPr>
          <w:rFonts w:ascii="Arial" w:hAnsi="Arial" w:cs="Arial"/>
        </w:rPr>
        <w:t>, mas sabendo respeitar o ritmo do outro propiciando uma interação e socialização significativa pautadas nos eixos norteadores que são as brincadeiras e interações.</w:t>
      </w:r>
    </w:p>
    <w:p w14:paraId="352BC7C4" w14:textId="6B9B7B0C" w:rsidR="00BC1BBE" w:rsidRPr="00BC1BBE" w:rsidRDefault="00BC1BBE" w:rsidP="00BC1BB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3863AD9F" w14:textId="63088A92" w:rsidR="00BC1BBE" w:rsidRDefault="00BC1BBE" w:rsidP="00BC1BB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0B2F7BEE" w14:textId="443ECDA3" w:rsidR="00BC1BBE" w:rsidRPr="002F13B0" w:rsidRDefault="00BC1BBE" w:rsidP="002F13B0">
      <w:pPr>
        <w:spacing w:line="240" w:lineRule="auto"/>
        <w:rPr>
          <w:rFonts w:ascii="Arial" w:hAnsi="Arial" w:cs="Arial"/>
          <w:sz w:val="24"/>
          <w:szCs w:val="24"/>
        </w:rPr>
      </w:pPr>
      <w:r w:rsidRPr="002F13B0">
        <w:rPr>
          <w:rFonts w:ascii="Arial" w:hAnsi="Arial" w:cs="Arial"/>
          <w:sz w:val="24"/>
          <w:szCs w:val="24"/>
        </w:rPr>
        <w:t xml:space="preserve">MORENO, Gilmara </w:t>
      </w:r>
      <w:proofErr w:type="spellStart"/>
      <w:r w:rsidRPr="002F13B0">
        <w:rPr>
          <w:rFonts w:ascii="Arial" w:hAnsi="Arial" w:cs="Arial"/>
          <w:sz w:val="24"/>
          <w:szCs w:val="24"/>
        </w:rPr>
        <w:t>Lupion</w:t>
      </w:r>
      <w:proofErr w:type="spellEnd"/>
      <w:r w:rsidRPr="002F13B0">
        <w:rPr>
          <w:rFonts w:ascii="Arial" w:hAnsi="Arial" w:cs="Arial"/>
          <w:sz w:val="24"/>
          <w:szCs w:val="24"/>
        </w:rPr>
        <w:t xml:space="preserve">. Organização do trabalho pedagógico na instituição de educação infantil. In: PASCHOAL, Jaqueline Delgado (Org.). Trabalho pedagógico na educação infantil. Londrina: Humanidades, 2007. </w:t>
      </w:r>
    </w:p>
    <w:p w14:paraId="46CC7B30" w14:textId="499AC6DB" w:rsidR="00BC1BBE" w:rsidRPr="002F13B0" w:rsidRDefault="00BC1BBE" w:rsidP="002F13B0">
      <w:pPr>
        <w:spacing w:line="240" w:lineRule="auto"/>
        <w:rPr>
          <w:rFonts w:ascii="Arial" w:hAnsi="Arial" w:cs="Arial"/>
          <w:sz w:val="24"/>
          <w:szCs w:val="24"/>
        </w:rPr>
      </w:pPr>
      <w:r w:rsidRPr="002F13B0">
        <w:rPr>
          <w:rFonts w:ascii="Arial" w:hAnsi="Arial" w:cs="Arial"/>
          <w:sz w:val="24"/>
          <w:szCs w:val="24"/>
        </w:rPr>
        <w:t>DIDONET, Vital. Educação Infantil. Humanidades, Brasília, n, 43, 1991, p. 89-98.</w:t>
      </w:r>
    </w:p>
    <w:p w14:paraId="51CB8C82" w14:textId="6CB877E3" w:rsidR="002F13B0" w:rsidRPr="002F13B0" w:rsidRDefault="002F13B0" w:rsidP="002F13B0">
      <w:pPr>
        <w:spacing w:line="240" w:lineRule="auto"/>
        <w:rPr>
          <w:rFonts w:ascii="Arial" w:hAnsi="Arial" w:cs="Arial"/>
          <w:sz w:val="24"/>
          <w:szCs w:val="24"/>
        </w:rPr>
      </w:pPr>
      <w:r w:rsidRPr="002F13B0">
        <w:rPr>
          <w:rFonts w:ascii="Arial" w:hAnsi="Arial" w:cs="Arial"/>
          <w:sz w:val="24"/>
          <w:szCs w:val="24"/>
        </w:rPr>
        <w:t xml:space="preserve">SAMPAIO, Rosa Maria Whitaker Ferreira. </w:t>
      </w:r>
      <w:proofErr w:type="spellStart"/>
      <w:r w:rsidRPr="002F13B0">
        <w:rPr>
          <w:rFonts w:ascii="Arial" w:hAnsi="Arial" w:cs="Arial"/>
          <w:sz w:val="24"/>
          <w:szCs w:val="24"/>
        </w:rPr>
        <w:t>Freinet</w:t>
      </w:r>
      <w:proofErr w:type="spellEnd"/>
      <w:r w:rsidRPr="002F13B0">
        <w:rPr>
          <w:rFonts w:ascii="Arial" w:hAnsi="Arial" w:cs="Arial"/>
          <w:sz w:val="24"/>
          <w:szCs w:val="24"/>
        </w:rPr>
        <w:t>: Evolução histórica e atualidades. São Paulo: Editora Scipione Ltda, 1989.</w:t>
      </w:r>
    </w:p>
    <w:sectPr w:rsidR="002F13B0" w:rsidRPr="002F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42"/>
    <w:rsid w:val="00072DBA"/>
    <w:rsid w:val="00075076"/>
    <w:rsid w:val="000A7A61"/>
    <w:rsid w:val="000B2CFB"/>
    <w:rsid w:val="00124992"/>
    <w:rsid w:val="00153388"/>
    <w:rsid w:val="0029689B"/>
    <w:rsid w:val="002D12FD"/>
    <w:rsid w:val="002F13B0"/>
    <w:rsid w:val="004C3BD6"/>
    <w:rsid w:val="004D08EA"/>
    <w:rsid w:val="00517B11"/>
    <w:rsid w:val="00541A42"/>
    <w:rsid w:val="00600B37"/>
    <w:rsid w:val="006521DA"/>
    <w:rsid w:val="006809D1"/>
    <w:rsid w:val="00707EA5"/>
    <w:rsid w:val="00725FDC"/>
    <w:rsid w:val="00735EB0"/>
    <w:rsid w:val="00771458"/>
    <w:rsid w:val="007C12F8"/>
    <w:rsid w:val="007D1220"/>
    <w:rsid w:val="00906EB9"/>
    <w:rsid w:val="009252BF"/>
    <w:rsid w:val="009569EC"/>
    <w:rsid w:val="00962342"/>
    <w:rsid w:val="009D1577"/>
    <w:rsid w:val="00A23526"/>
    <w:rsid w:val="00AC2054"/>
    <w:rsid w:val="00AC747F"/>
    <w:rsid w:val="00B359F0"/>
    <w:rsid w:val="00BA1041"/>
    <w:rsid w:val="00BA1BE4"/>
    <w:rsid w:val="00BC0DB3"/>
    <w:rsid w:val="00BC1BBE"/>
    <w:rsid w:val="00D4443D"/>
    <w:rsid w:val="00DA27C7"/>
    <w:rsid w:val="00E036DA"/>
    <w:rsid w:val="00E34071"/>
    <w:rsid w:val="00E34E7A"/>
    <w:rsid w:val="00E55FD3"/>
    <w:rsid w:val="00EF76B2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271E"/>
  <w15:chartTrackingRefBased/>
  <w15:docId w15:val="{A5580354-3B0F-4741-A109-4FADC09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C1BBE"/>
    <w:pPr>
      <w:spacing w:after="0" w:line="240" w:lineRule="auto"/>
      <w:ind w:left="2268"/>
      <w:jc w:val="both"/>
    </w:pPr>
    <w:rPr>
      <w:rFonts w:ascii="Arial" w:hAnsi="Arial"/>
      <w:iCs/>
    </w:rPr>
  </w:style>
  <w:style w:type="character" w:customStyle="1" w:styleId="CitaoChar">
    <w:name w:val="Citação Char"/>
    <w:basedOn w:val="Fontepargpadro"/>
    <w:link w:val="Citao"/>
    <w:uiPriority w:val="29"/>
    <w:rsid w:val="00BC1BBE"/>
    <w:rPr>
      <w:rFonts w:ascii="Arial" w:hAnsi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A500-4CDB-4616-8A30-FBB1FB67B5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Marina Santos</cp:lastModifiedBy>
  <cp:revision>2</cp:revision>
  <dcterms:created xsi:type="dcterms:W3CDTF">2021-02-16T23:28:00Z</dcterms:created>
  <dcterms:modified xsi:type="dcterms:W3CDTF">2021-02-16T23:28:00Z</dcterms:modified>
</cp:coreProperties>
</file>