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A7DB7" w14:textId="458D89A2" w:rsidR="00C1412A" w:rsidRPr="00324359" w:rsidRDefault="00C1412A" w:rsidP="00324359">
      <w:pPr>
        <w:pStyle w:val="Corpodotexto"/>
        <w:ind w:firstLine="0"/>
        <w:rPr>
          <w:b/>
          <w:bCs/>
          <w:color w:val="auto"/>
        </w:rPr>
      </w:pPr>
      <w:r w:rsidRPr="00324359">
        <w:rPr>
          <w:b/>
          <w:bCs/>
          <w:color w:val="auto"/>
        </w:rPr>
        <w:t>A luta por igualdade: comunidade e escola</w:t>
      </w:r>
    </w:p>
    <w:p w14:paraId="601711EB" w14:textId="77777777" w:rsidR="00675667" w:rsidRPr="000F5D6F" w:rsidRDefault="00675667" w:rsidP="00675667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0F5D6F">
        <w:rPr>
          <w:rFonts w:ascii="Arial" w:hAnsi="Arial" w:cs="Arial"/>
          <w:sz w:val="24"/>
          <w:szCs w:val="24"/>
        </w:rPr>
        <w:t>Jéssica Lorrayne Ananias da Silva</w:t>
      </w:r>
    </w:p>
    <w:p w14:paraId="7017451A" w14:textId="77777777" w:rsidR="00675667" w:rsidRPr="000F5D6F" w:rsidRDefault="00675667" w:rsidP="00675667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0F5D6F">
        <w:rPr>
          <w:rFonts w:ascii="Arial" w:hAnsi="Arial" w:cs="Arial"/>
          <w:sz w:val="24"/>
          <w:szCs w:val="24"/>
        </w:rPr>
        <w:t>Júlia Alessandra Machado de Castro</w:t>
      </w:r>
    </w:p>
    <w:p w14:paraId="5D44B47A" w14:textId="27522D0B" w:rsidR="00FD108F" w:rsidRPr="00324359" w:rsidRDefault="00FD108F" w:rsidP="00C61BE3">
      <w:pPr>
        <w:pStyle w:val="Corpodotexto"/>
        <w:rPr>
          <w:color w:val="auto"/>
        </w:rPr>
      </w:pPr>
      <w:r w:rsidRPr="00324359">
        <w:rPr>
          <w:color w:val="auto"/>
        </w:rPr>
        <w:t>Pensando as unidades de educação como campo indispensável para a construção e desenvolvimento das crianças, considerando que a escola é campo de construção de cidadania e convívio social. Neste sentido, a escola acaba sendo uma extensão da sociedade, é nela que o aluno poderá ter contato com diferenças culturais, diferentes religiões e etnias. Assim, o professor se torna fundamental para que seja trabalhado o respeito a todos. O racismo existe, mesmo que de forma velada.</w:t>
      </w:r>
    </w:p>
    <w:p w14:paraId="388F1B48" w14:textId="77777777" w:rsidR="00FD108F" w:rsidRPr="00324359" w:rsidRDefault="00FD108F" w:rsidP="00FD108F">
      <w:pPr>
        <w:pStyle w:val="Corpodotexto"/>
        <w:rPr>
          <w:color w:val="auto"/>
        </w:rPr>
      </w:pPr>
      <w:r w:rsidRPr="00324359">
        <w:rPr>
          <w:color w:val="auto"/>
        </w:rPr>
        <w:t xml:space="preserve">Carvalho (1997) salienta que: </w:t>
      </w:r>
    </w:p>
    <w:p w14:paraId="651666B5" w14:textId="77777777" w:rsidR="00FD108F" w:rsidRPr="00324359" w:rsidRDefault="00FD108F" w:rsidP="00FD108F">
      <w:pPr>
        <w:pStyle w:val="NormalWeb"/>
        <w:shd w:val="clear" w:color="auto" w:fill="FFFFFF"/>
        <w:spacing w:before="0" w:beforeAutospacing="0"/>
        <w:ind w:left="1800"/>
        <w:jc w:val="both"/>
        <w:rPr>
          <w:rFonts w:ascii="Arial" w:hAnsi="Arial" w:cs="Arial"/>
          <w:sz w:val="22"/>
          <w:szCs w:val="22"/>
        </w:rPr>
      </w:pPr>
      <w:r w:rsidRPr="00324359">
        <w:rPr>
          <w:rFonts w:ascii="Arial" w:hAnsi="Arial" w:cs="Arial"/>
          <w:sz w:val="22"/>
          <w:szCs w:val="22"/>
        </w:rPr>
        <w:t xml:space="preserve">A Educação e as organizações educativas são instrumentos culturais desse colonialismo cognitivo: é o etnocentrismo pedagógico e o correlato </w:t>
      </w:r>
      <w:proofErr w:type="spellStart"/>
      <w:r w:rsidRPr="00324359">
        <w:rPr>
          <w:rFonts w:ascii="Arial" w:hAnsi="Arial" w:cs="Arial"/>
          <w:sz w:val="22"/>
          <w:szCs w:val="22"/>
        </w:rPr>
        <w:t>psico-cultural</w:t>
      </w:r>
      <w:proofErr w:type="spellEnd"/>
      <w:r w:rsidRPr="00324359">
        <w:rPr>
          <w:rFonts w:ascii="Arial" w:hAnsi="Arial" w:cs="Arial"/>
          <w:sz w:val="22"/>
          <w:szCs w:val="22"/>
        </w:rPr>
        <w:t xml:space="preserve"> do “furor pedagógico”, uma gestão escolar autoritária e impositiva para nivelar as diferenças das culturas grupais por meio do planejamento. O etnocentrismo consiste na dimensão ético-política da mesma problemática cuja dimensão </w:t>
      </w:r>
      <w:proofErr w:type="spellStart"/>
      <w:r w:rsidRPr="00324359">
        <w:rPr>
          <w:rFonts w:ascii="Arial" w:hAnsi="Arial" w:cs="Arial"/>
          <w:sz w:val="22"/>
          <w:szCs w:val="22"/>
        </w:rPr>
        <w:t>psico-antropológica</w:t>
      </w:r>
      <w:proofErr w:type="spellEnd"/>
      <w:r w:rsidRPr="00324359">
        <w:rPr>
          <w:rFonts w:ascii="Arial" w:hAnsi="Arial" w:cs="Arial"/>
          <w:sz w:val="22"/>
          <w:szCs w:val="22"/>
        </w:rPr>
        <w:t xml:space="preserve"> envolve a Sombra ou o Inconsciente.</w:t>
      </w:r>
    </w:p>
    <w:p w14:paraId="78701C9B" w14:textId="77777777" w:rsidR="007A3689" w:rsidRPr="00324359" w:rsidRDefault="00FD108F" w:rsidP="00C61BE3">
      <w:pPr>
        <w:pStyle w:val="Corpodotexto"/>
        <w:rPr>
          <w:color w:val="auto"/>
        </w:rPr>
      </w:pPr>
      <w:r w:rsidRPr="00324359">
        <w:rPr>
          <w:color w:val="auto"/>
        </w:rPr>
        <w:t xml:space="preserve">Mesmo velado, ele está na escola, nas casas e na sociedade. </w:t>
      </w:r>
      <w:r w:rsidR="007A3689" w:rsidRPr="00324359">
        <w:rPr>
          <w:color w:val="auto"/>
        </w:rPr>
        <w:t>Sabemos que a grande maioria de nossa população é negra, em um país ainda com resquícios fortes de uma abolição tardia. Mas o que podemos trazer para a educação de nossas crianças? Pensando que elas nascem livres de preconceitos, as crianças brincam e se divertem sem escolher cor, religião ou gênero. O racismo é apresentado dentro dos lares, nas ruas e na própria escola e é neste sentido que atentamos os pais e responsáveis, assim como para os professores.</w:t>
      </w:r>
    </w:p>
    <w:p w14:paraId="1696D265" w14:textId="22D18D8D" w:rsidR="00FD108F" w:rsidRPr="00324359" w:rsidRDefault="007A3689" w:rsidP="00C61BE3">
      <w:pPr>
        <w:pStyle w:val="Corpodotexto"/>
        <w:rPr>
          <w:color w:val="auto"/>
        </w:rPr>
      </w:pPr>
      <w:r w:rsidRPr="00324359">
        <w:rPr>
          <w:color w:val="auto"/>
        </w:rPr>
        <w:t>As escolas precisam valorizar a cultura negra, lutando contra o racismo no germinar dele, quando estes pequenos ainda estão em formação. Quando se é citada, a cultura negra, remetemos a época da escravidão</w:t>
      </w:r>
      <w:r w:rsidR="00BC7AC7" w:rsidRPr="00324359">
        <w:rPr>
          <w:color w:val="auto"/>
        </w:rPr>
        <w:t>, precisamos avançar nessas discussões e problematizar os fatos para aprender-se o que este momento acabou interferindo na atualidade, porém a cultura afro-brasileira está muito além disso.</w:t>
      </w:r>
    </w:p>
    <w:p w14:paraId="7954315D" w14:textId="0CC48E1A" w:rsidR="00BC7AC7" w:rsidRPr="00324359" w:rsidRDefault="00BC7AC7" w:rsidP="00C61BE3">
      <w:pPr>
        <w:pStyle w:val="Corpodotexto"/>
        <w:rPr>
          <w:color w:val="auto"/>
        </w:rPr>
      </w:pPr>
      <w:r w:rsidRPr="00324359">
        <w:rPr>
          <w:color w:val="auto"/>
        </w:rPr>
        <w:t>A representatividade está ganhando espaço nas mídias, nos brinquedos. Passou-se a utilizar dessa representatividade para valorizar os traços negros; a criança negra se sente representada, percebe-se que a beleza não é só vinda das loiras de olhos claros.  Quantas crianças apenas possuíam bonecas brancas?</w:t>
      </w:r>
    </w:p>
    <w:p w14:paraId="6D427A60" w14:textId="457EE6C7" w:rsidR="00BC7AC7" w:rsidRPr="00324359" w:rsidRDefault="00BC7AC7" w:rsidP="00C61BE3">
      <w:pPr>
        <w:pStyle w:val="Corpodotexto"/>
        <w:rPr>
          <w:color w:val="auto"/>
        </w:rPr>
      </w:pPr>
      <w:r w:rsidRPr="00324359">
        <w:rPr>
          <w:color w:val="auto"/>
        </w:rPr>
        <w:t xml:space="preserve">Para trabalhar isso na escola, existe a necessidade de formar uma parceria de educa-los para respeitar as diferenças. Isso só funciona se a escola e a comunidade </w:t>
      </w:r>
      <w:r w:rsidRPr="00324359">
        <w:rPr>
          <w:color w:val="auto"/>
        </w:rPr>
        <w:lastRenderedPageBreak/>
        <w:t xml:space="preserve">se unirem, ninguém nasce racista, mas vai se tornando com as piadas intolerantes, os comentários maldosos e desrespeitosos com os outros. Cabe então a junção de escola e sociedade forma o cidadão independente de cor, valorizando as diferenças. </w:t>
      </w:r>
    </w:p>
    <w:p w14:paraId="47297953" w14:textId="658B65C8" w:rsidR="00E83DA5" w:rsidRPr="00324359" w:rsidRDefault="00E83DA5"/>
    <w:p w14:paraId="5023E7E0" w14:textId="77777777" w:rsidR="00C1412A" w:rsidRPr="00324359" w:rsidRDefault="00C1412A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24359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Referências</w:t>
      </w:r>
    </w:p>
    <w:p w14:paraId="2FCC93D5" w14:textId="131CBA4D" w:rsidR="00E569E2" w:rsidRPr="00324359" w:rsidRDefault="00E569E2">
      <w:pPr>
        <w:rPr>
          <w:sz w:val="24"/>
          <w:szCs w:val="24"/>
        </w:rPr>
      </w:pPr>
      <w:r w:rsidRPr="00324359">
        <w:rPr>
          <w:rFonts w:ascii="Arial" w:hAnsi="Arial" w:cs="Arial"/>
          <w:sz w:val="24"/>
          <w:szCs w:val="24"/>
          <w:shd w:val="clear" w:color="auto" w:fill="FFFFFF"/>
        </w:rPr>
        <w:t>CARVALHO, José Carlos de Paula. Etnocentrismo: inconsciente, imaginário e preconceito no universo das organizações educativas. </w:t>
      </w:r>
      <w:r w:rsidRPr="00324359">
        <w:rPr>
          <w:rFonts w:ascii="Arial" w:hAnsi="Arial" w:cs="Arial"/>
          <w:b/>
          <w:bCs/>
          <w:sz w:val="24"/>
          <w:szCs w:val="24"/>
          <w:shd w:val="clear" w:color="auto" w:fill="FFFFFF"/>
        </w:rPr>
        <w:t>Interface-Comunicação, Saúde, Educação</w:t>
      </w:r>
      <w:r w:rsidRPr="00324359">
        <w:rPr>
          <w:rFonts w:ascii="Arial" w:hAnsi="Arial" w:cs="Arial"/>
          <w:sz w:val="24"/>
          <w:szCs w:val="24"/>
          <w:shd w:val="clear" w:color="auto" w:fill="FFFFFF"/>
        </w:rPr>
        <w:t>, v. 1, p. 181-186, 1997.</w:t>
      </w:r>
    </w:p>
    <w:sectPr w:rsidR="00E569E2" w:rsidRPr="00324359" w:rsidSect="005E36A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E3"/>
    <w:rsid w:val="00324359"/>
    <w:rsid w:val="00433583"/>
    <w:rsid w:val="00594BFF"/>
    <w:rsid w:val="005A50B2"/>
    <w:rsid w:val="005E36AC"/>
    <w:rsid w:val="00675667"/>
    <w:rsid w:val="006C2983"/>
    <w:rsid w:val="007A3689"/>
    <w:rsid w:val="00BC7AC7"/>
    <w:rsid w:val="00C1412A"/>
    <w:rsid w:val="00C61BE3"/>
    <w:rsid w:val="00CC314D"/>
    <w:rsid w:val="00E06051"/>
    <w:rsid w:val="00E569E2"/>
    <w:rsid w:val="00E83DA5"/>
    <w:rsid w:val="00F81A58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2FF6"/>
  <w15:chartTrackingRefBased/>
  <w15:docId w15:val="{D86B9C0C-5904-4A10-AAFC-DFA59D1C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1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33583"/>
    <w:pPr>
      <w:keepNext/>
      <w:keepLines/>
      <w:spacing w:before="30" w:after="30" w:line="360" w:lineRule="auto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ENCIAS">
    <w:name w:val="REFERENCIAS"/>
    <w:basedOn w:val="Normal"/>
    <w:link w:val="REFERENCIASChar"/>
    <w:qFormat/>
    <w:rsid w:val="006C2983"/>
    <w:pPr>
      <w:spacing w:line="360" w:lineRule="auto"/>
    </w:pPr>
    <w:rPr>
      <w:rFonts w:ascii="Times New Roman" w:hAnsi="Times New Roman"/>
      <w:sz w:val="24"/>
    </w:rPr>
  </w:style>
  <w:style w:type="character" w:customStyle="1" w:styleId="REFERENCIASChar">
    <w:name w:val="REFERENCIAS Char"/>
    <w:basedOn w:val="Fontepargpadro"/>
    <w:link w:val="REFERENCIAS"/>
    <w:rsid w:val="006C2983"/>
    <w:rPr>
      <w:rFonts w:ascii="Times New Roman" w:hAnsi="Times New Roman"/>
      <w:sz w:val="24"/>
    </w:rPr>
  </w:style>
  <w:style w:type="paragraph" w:customStyle="1" w:styleId="Corpodotexto">
    <w:name w:val="Corpo do texto"/>
    <w:basedOn w:val="Normal"/>
    <w:link w:val="CorpodotextoChar"/>
    <w:autoRedefine/>
    <w:qFormat/>
    <w:rsid w:val="00C61BE3"/>
    <w:pPr>
      <w:spacing w:after="0" w:line="360" w:lineRule="auto"/>
      <w:ind w:firstLine="709"/>
      <w:jc w:val="both"/>
    </w:pPr>
    <w:rPr>
      <w:rFonts w:ascii="Arial" w:hAnsi="Arial" w:cs="Arial"/>
      <w:color w:val="FF0000"/>
      <w:sz w:val="24"/>
      <w:szCs w:val="24"/>
      <w:lang w:eastAsia="pt-BR"/>
    </w:rPr>
  </w:style>
  <w:style w:type="character" w:customStyle="1" w:styleId="CorpodotextoChar">
    <w:name w:val="Corpo do texto Char"/>
    <w:basedOn w:val="Fontepargpadro"/>
    <w:link w:val="Corpodotexto"/>
    <w:rsid w:val="00C61BE3"/>
    <w:rPr>
      <w:rFonts w:ascii="Arial" w:hAnsi="Arial" w:cs="Arial"/>
      <w:color w:val="FF0000"/>
      <w:sz w:val="24"/>
      <w:szCs w:val="24"/>
      <w:lang w:eastAsia="pt-BR"/>
    </w:rPr>
  </w:style>
  <w:style w:type="paragraph" w:styleId="Ttulo">
    <w:name w:val="Title"/>
    <w:aliases w:val="Título 1 ABNT"/>
    <w:basedOn w:val="Normal"/>
    <w:next w:val="Normal"/>
    <w:link w:val="TtuloChar"/>
    <w:autoRedefine/>
    <w:uiPriority w:val="10"/>
    <w:qFormat/>
    <w:rsid w:val="00433583"/>
    <w:pPr>
      <w:keepNext/>
      <w:keepLines/>
      <w:pageBreakBefore/>
      <w:spacing w:after="30" w:line="360" w:lineRule="auto"/>
      <w:jc w:val="both"/>
    </w:pPr>
    <w:rPr>
      <w:rFonts w:ascii="Arial" w:eastAsiaTheme="majorEastAsia" w:hAnsi="Arial" w:cs="Arial"/>
      <w:b/>
      <w:caps/>
      <w:spacing w:val="-10"/>
      <w:kern w:val="28"/>
      <w:sz w:val="24"/>
      <w:szCs w:val="24"/>
    </w:rPr>
  </w:style>
  <w:style w:type="character" w:customStyle="1" w:styleId="TtuloChar">
    <w:name w:val="Título Char"/>
    <w:aliases w:val="Título 1 ABNT Char"/>
    <w:basedOn w:val="Fontepargpadro"/>
    <w:link w:val="Ttulo"/>
    <w:uiPriority w:val="10"/>
    <w:rsid w:val="00433583"/>
    <w:rPr>
      <w:rFonts w:ascii="Arial" w:eastAsiaTheme="majorEastAsia" w:hAnsi="Arial" w:cs="Arial"/>
      <w:b/>
      <w:caps/>
      <w:spacing w:val="-10"/>
      <w:kern w:val="28"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5E36AC"/>
    <w:pPr>
      <w:numPr>
        <w:ilvl w:val="1"/>
      </w:numPr>
      <w:spacing w:line="360" w:lineRule="auto"/>
      <w:jc w:val="both"/>
    </w:pPr>
    <w:rPr>
      <w:rFonts w:ascii="Arial" w:eastAsiaTheme="minorEastAsia" w:hAnsi="Arial"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5E36AC"/>
    <w:rPr>
      <w:rFonts w:ascii="Arial" w:eastAsiaTheme="minorEastAsia" w:hAnsi="Arial"/>
      <w:spacing w:val="15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5A50B2"/>
    <w:pPr>
      <w:spacing w:after="0" w:line="240" w:lineRule="auto"/>
      <w:ind w:left="2268"/>
      <w:jc w:val="both"/>
    </w:pPr>
    <w:rPr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50B2"/>
    <w:rPr>
      <w:iCs/>
      <w:color w:val="404040" w:themeColor="text1" w:themeTint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583"/>
    <w:rPr>
      <w:rFonts w:ascii="Arial" w:eastAsiaTheme="majorEastAsia" w:hAnsi="Arial" w:cstheme="majorBidi"/>
      <w:b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C61B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1BE3"/>
    <w:rPr>
      <w:color w:val="0000FF"/>
      <w:u w:val="single"/>
    </w:rPr>
  </w:style>
  <w:style w:type="character" w:customStyle="1" w:styleId="td-post-date">
    <w:name w:val="td-post-date"/>
    <w:basedOn w:val="Fontepargpadro"/>
    <w:rsid w:val="00C61BE3"/>
  </w:style>
  <w:style w:type="paragraph" w:styleId="NormalWeb">
    <w:name w:val="Normal (Web)"/>
    <w:basedOn w:val="Normal"/>
    <w:uiPriority w:val="99"/>
    <w:unhideWhenUsed/>
    <w:rsid w:val="00C6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95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591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2280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4683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8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0824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3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Silva</dc:creator>
  <cp:keywords/>
  <dc:description/>
  <cp:lastModifiedBy>Jéssica Silva</cp:lastModifiedBy>
  <cp:revision>3</cp:revision>
  <dcterms:created xsi:type="dcterms:W3CDTF">2021-01-13T13:33:00Z</dcterms:created>
  <dcterms:modified xsi:type="dcterms:W3CDTF">2021-01-13T15:38:00Z</dcterms:modified>
</cp:coreProperties>
</file>