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56" w:rsidRPr="00544660" w:rsidRDefault="002F3270" w:rsidP="00940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660">
        <w:rPr>
          <w:rFonts w:ascii="Times New Roman" w:hAnsi="Times New Roman" w:cs="Times New Roman"/>
          <w:b/>
          <w:sz w:val="24"/>
          <w:szCs w:val="24"/>
        </w:rPr>
        <w:t>Cultura da autoconstrução: Realidade brasileira</w:t>
      </w:r>
    </w:p>
    <w:p w:rsidR="00B05356" w:rsidRPr="00544660" w:rsidRDefault="00B05356" w:rsidP="005F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56" w:rsidRPr="00544660" w:rsidRDefault="005F6BB1" w:rsidP="005F6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>Aparecida Gomes de Lima Feitosa; Brena Morgana</w:t>
      </w:r>
      <w:r w:rsidR="000A0F0F" w:rsidRPr="00544660">
        <w:rPr>
          <w:rFonts w:ascii="Times New Roman" w:hAnsi="Times New Roman" w:cs="Times New Roman"/>
          <w:sz w:val="24"/>
          <w:szCs w:val="24"/>
        </w:rPr>
        <w:t xml:space="preserve"> da Silva Cavalcante</w:t>
      </w:r>
      <w:r w:rsidRPr="00544660">
        <w:rPr>
          <w:rFonts w:ascii="Times New Roman" w:hAnsi="Times New Roman" w:cs="Times New Roman"/>
          <w:sz w:val="24"/>
          <w:szCs w:val="24"/>
        </w:rPr>
        <w:t xml:space="preserve">; </w:t>
      </w:r>
      <w:r w:rsidR="00B46D47" w:rsidRPr="00544660">
        <w:rPr>
          <w:rFonts w:ascii="Times New Roman" w:hAnsi="Times New Roman" w:cs="Times New Roman"/>
          <w:sz w:val="24"/>
          <w:szCs w:val="24"/>
        </w:rPr>
        <w:t>José Wesley da Silva; Maria Eduarda Bezerra Alves; Wesley Palmeira</w:t>
      </w:r>
      <w:r w:rsidR="00D627FF" w:rsidRPr="00544660">
        <w:rPr>
          <w:rFonts w:ascii="Times New Roman" w:hAnsi="Times New Roman" w:cs="Times New Roman"/>
          <w:sz w:val="24"/>
          <w:szCs w:val="24"/>
        </w:rPr>
        <w:t xml:space="preserve"> Santos</w:t>
      </w:r>
    </w:p>
    <w:p w:rsidR="00B46D47" w:rsidRPr="00544660" w:rsidRDefault="00B46D47" w:rsidP="005F6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D47" w:rsidRPr="00544660" w:rsidRDefault="00B46D47" w:rsidP="005F6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>Faculdade Paraíso do Ceará (FAPCE)</w:t>
      </w:r>
    </w:p>
    <w:p w:rsidR="00B46D47" w:rsidRPr="00544660" w:rsidRDefault="00B46D47" w:rsidP="005F6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>Rua da Conceição, 1.228 – São Miguel – CEP: 63.</w:t>
      </w:r>
      <w:r w:rsidR="005F6BB1" w:rsidRPr="00544660">
        <w:rPr>
          <w:rFonts w:ascii="Times New Roman" w:hAnsi="Times New Roman" w:cs="Times New Roman"/>
          <w:sz w:val="24"/>
          <w:szCs w:val="24"/>
        </w:rPr>
        <w:t>010</w:t>
      </w:r>
      <w:r w:rsidRPr="00544660">
        <w:rPr>
          <w:rFonts w:ascii="Times New Roman" w:hAnsi="Times New Roman" w:cs="Times New Roman"/>
          <w:sz w:val="24"/>
          <w:szCs w:val="24"/>
        </w:rPr>
        <w:t>-</w:t>
      </w:r>
      <w:r w:rsidR="005F6BB1" w:rsidRPr="00544660">
        <w:rPr>
          <w:rFonts w:ascii="Times New Roman" w:hAnsi="Times New Roman" w:cs="Times New Roman"/>
          <w:sz w:val="24"/>
          <w:szCs w:val="24"/>
        </w:rPr>
        <w:t>465</w:t>
      </w:r>
      <w:r w:rsidRPr="00544660">
        <w:rPr>
          <w:rFonts w:ascii="Times New Roman" w:hAnsi="Times New Roman" w:cs="Times New Roman"/>
          <w:sz w:val="24"/>
          <w:szCs w:val="24"/>
        </w:rPr>
        <w:t xml:space="preserve"> – Juazeiro do Norte – CE</w:t>
      </w:r>
    </w:p>
    <w:p w:rsidR="00B46D47" w:rsidRPr="00544660" w:rsidRDefault="00B46D47" w:rsidP="005F6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>Curso de Arquitetura e Urbanismo</w:t>
      </w:r>
    </w:p>
    <w:p w:rsidR="00B46D47" w:rsidRPr="00544660" w:rsidRDefault="00B46D47" w:rsidP="005F6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D47" w:rsidRPr="00544660" w:rsidRDefault="002D4901" w:rsidP="005F6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 xml:space="preserve">alvaroecidafeitosa@gmail.com; </w:t>
      </w:r>
      <w:hyperlink r:id="rId8" w:history="1">
        <w:r w:rsidR="00D627FF" w:rsidRPr="0054466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brenamorgana04@gmail.com</w:t>
        </w:r>
      </w:hyperlink>
      <w:r w:rsidRPr="00544660">
        <w:rPr>
          <w:rFonts w:ascii="Times New Roman" w:hAnsi="Times New Roman" w:cs="Times New Roman"/>
          <w:sz w:val="24"/>
          <w:szCs w:val="24"/>
        </w:rPr>
        <w:t>;</w:t>
      </w:r>
      <w:r w:rsidR="00B46D47" w:rsidRPr="00544660">
        <w:rPr>
          <w:rFonts w:ascii="Times New Roman" w:hAnsi="Times New Roman" w:cs="Times New Roman"/>
          <w:sz w:val="24"/>
          <w:szCs w:val="24"/>
        </w:rPr>
        <w:t>jswesleys@gmail.</w:t>
      </w:r>
      <w:r w:rsidR="00D627FF" w:rsidRPr="00544660">
        <w:rPr>
          <w:rFonts w:ascii="Times New Roman" w:hAnsi="Times New Roman" w:cs="Times New Roman"/>
          <w:sz w:val="24"/>
          <w:szCs w:val="24"/>
        </w:rPr>
        <w:t>com; alvesdudaalves@hotmail.com</w:t>
      </w:r>
      <w:r w:rsidR="00B144F9" w:rsidRPr="00544660">
        <w:rPr>
          <w:rFonts w:ascii="Times New Roman" w:hAnsi="Times New Roman" w:cs="Times New Roman"/>
          <w:sz w:val="24"/>
          <w:szCs w:val="24"/>
        </w:rPr>
        <w:t>; wesleypameira@gmail.com</w:t>
      </w:r>
    </w:p>
    <w:p w:rsidR="00B46D47" w:rsidRPr="00544660" w:rsidRDefault="00B46D47" w:rsidP="00B05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B73" w:rsidRDefault="00922B73" w:rsidP="00922B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922B73" w:rsidRDefault="00922B73" w:rsidP="00922B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D47" w:rsidRPr="00544660" w:rsidRDefault="009D4502" w:rsidP="009D45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76E89">
        <w:rPr>
          <w:rFonts w:ascii="Times New Roman" w:hAnsi="Times New Roman" w:cs="Times New Roman"/>
          <w:sz w:val="24"/>
          <w:szCs w:val="24"/>
        </w:rPr>
        <w:t xml:space="preserve">m meio </w:t>
      </w:r>
      <w:r w:rsidR="00834D8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urbanização brasileira percebe-</w:t>
      </w:r>
      <w:r w:rsidR="00976E89">
        <w:rPr>
          <w:rFonts w:ascii="Times New Roman" w:hAnsi="Times New Roman" w:cs="Times New Roman"/>
          <w:sz w:val="24"/>
          <w:szCs w:val="24"/>
        </w:rPr>
        <w:t>se</w:t>
      </w:r>
      <w:r w:rsidR="00AA60F3">
        <w:rPr>
          <w:rFonts w:ascii="Times New Roman" w:hAnsi="Times New Roman" w:cs="Times New Roman"/>
          <w:sz w:val="24"/>
          <w:szCs w:val="24"/>
        </w:rPr>
        <w:t xml:space="preserve"> que n</w:t>
      </w:r>
      <w:r w:rsidR="00976E89">
        <w:rPr>
          <w:rFonts w:ascii="Times New Roman" w:hAnsi="Times New Roman" w:cs="Times New Roman"/>
          <w:sz w:val="24"/>
          <w:szCs w:val="24"/>
        </w:rPr>
        <w:t xml:space="preserve">o decorrer desse </w:t>
      </w:r>
      <w:r w:rsidR="004A4A10">
        <w:rPr>
          <w:rFonts w:ascii="Times New Roman" w:hAnsi="Times New Roman" w:cs="Times New Roman"/>
          <w:sz w:val="24"/>
          <w:szCs w:val="24"/>
        </w:rPr>
        <w:t xml:space="preserve">processo histórico e geográfico, </w:t>
      </w:r>
      <w:r w:rsidR="00976E89">
        <w:rPr>
          <w:rFonts w:ascii="Times New Roman" w:hAnsi="Times New Roman" w:cs="Times New Roman"/>
          <w:sz w:val="24"/>
          <w:szCs w:val="24"/>
        </w:rPr>
        <w:t xml:space="preserve">cada vez mais ficou propício o crescimento da população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976E89">
        <w:rPr>
          <w:rFonts w:ascii="Times New Roman" w:hAnsi="Times New Roman" w:cs="Times New Roman"/>
          <w:sz w:val="24"/>
          <w:szCs w:val="24"/>
        </w:rPr>
        <w:t>s grandes centros periféricos.</w:t>
      </w:r>
      <w:r w:rsidR="00AA60F3">
        <w:rPr>
          <w:rFonts w:ascii="Times New Roman" w:hAnsi="Times New Roman" w:cs="Times New Roman"/>
          <w:sz w:val="24"/>
          <w:szCs w:val="24"/>
        </w:rPr>
        <w:t xml:space="preserve"> </w:t>
      </w:r>
      <w:r w:rsidR="004A4A10">
        <w:rPr>
          <w:rFonts w:ascii="Times New Roman" w:hAnsi="Times New Roman" w:cs="Times New Roman"/>
          <w:sz w:val="24"/>
          <w:szCs w:val="24"/>
        </w:rPr>
        <w:t>As temáticas de desigualdades sociais e viabilidade no quesito da autoconstrução no Brasil têm-se</w:t>
      </w:r>
      <w:r w:rsidR="00AA60F3">
        <w:rPr>
          <w:rFonts w:ascii="Times New Roman" w:hAnsi="Times New Roman" w:cs="Times New Roman"/>
          <w:sz w:val="24"/>
          <w:szCs w:val="24"/>
        </w:rPr>
        <w:t xml:space="preserve"> uma noção de qu</w:t>
      </w:r>
      <w:r w:rsidR="007517B9">
        <w:rPr>
          <w:rFonts w:ascii="Times New Roman" w:hAnsi="Times New Roman" w:cs="Times New Roman"/>
          <w:sz w:val="24"/>
          <w:szCs w:val="24"/>
        </w:rPr>
        <w:t>e autores diferentes têm</w:t>
      </w:r>
      <w:r w:rsidR="00AA60F3">
        <w:rPr>
          <w:rFonts w:ascii="Times New Roman" w:hAnsi="Times New Roman" w:cs="Times New Roman"/>
          <w:sz w:val="24"/>
          <w:szCs w:val="24"/>
        </w:rPr>
        <w:t xml:space="preserve"> pontos de vista </w:t>
      </w:r>
      <w:r w:rsidR="00F34BF3">
        <w:rPr>
          <w:rFonts w:ascii="Times New Roman" w:hAnsi="Times New Roman" w:cs="Times New Roman"/>
          <w:sz w:val="24"/>
          <w:szCs w:val="24"/>
        </w:rPr>
        <w:t xml:space="preserve">comuns, </w:t>
      </w:r>
      <w:r w:rsidR="00922B73">
        <w:rPr>
          <w:rFonts w:ascii="Times New Roman" w:hAnsi="Times New Roman" w:cs="Times New Roman"/>
          <w:sz w:val="24"/>
          <w:szCs w:val="24"/>
        </w:rPr>
        <w:t>possibilitando a visualização de um padrão de informações</w:t>
      </w:r>
      <w:r w:rsidR="00AA60F3">
        <w:rPr>
          <w:rFonts w:ascii="Times New Roman" w:hAnsi="Times New Roman" w:cs="Times New Roman"/>
          <w:sz w:val="24"/>
          <w:szCs w:val="24"/>
        </w:rPr>
        <w:t>.</w:t>
      </w:r>
      <w:r w:rsidR="000E6E4D">
        <w:rPr>
          <w:rFonts w:ascii="Times New Roman" w:hAnsi="Times New Roman" w:cs="Times New Roman"/>
          <w:sz w:val="24"/>
          <w:szCs w:val="24"/>
        </w:rPr>
        <w:t xml:space="preserve"> Por mais que tenha profissionais qualificados para o planejamento correto das construções, esse caminho não é popularizado pelo fato de que </w:t>
      </w:r>
      <w:r w:rsidR="00F34BF3">
        <w:rPr>
          <w:rFonts w:ascii="Times New Roman" w:hAnsi="Times New Roman" w:cs="Times New Roman"/>
          <w:sz w:val="24"/>
          <w:szCs w:val="24"/>
        </w:rPr>
        <w:t>uma grande parcela</w:t>
      </w:r>
      <w:r w:rsidR="000E6E4D">
        <w:rPr>
          <w:rFonts w:ascii="Times New Roman" w:hAnsi="Times New Roman" w:cs="Times New Roman"/>
          <w:sz w:val="24"/>
          <w:szCs w:val="24"/>
        </w:rPr>
        <w:t xml:space="preserve"> da população brasileira vive de subsistência fazendo com que não se t</w:t>
      </w:r>
      <w:r w:rsidR="004A4A10">
        <w:rPr>
          <w:rFonts w:ascii="Times New Roman" w:hAnsi="Times New Roman" w:cs="Times New Roman"/>
          <w:sz w:val="24"/>
          <w:szCs w:val="24"/>
        </w:rPr>
        <w:t xml:space="preserve">orne viável investir em moradia, </w:t>
      </w:r>
      <w:r w:rsidR="000E6E4D">
        <w:rPr>
          <w:rFonts w:ascii="Times New Roman" w:hAnsi="Times New Roman" w:cs="Times New Roman"/>
          <w:sz w:val="24"/>
          <w:szCs w:val="24"/>
        </w:rPr>
        <w:t xml:space="preserve">acarretando </w:t>
      </w:r>
      <w:r w:rsidR="00F34BF3">
        <w:rPr>
          <w:rFonts w:ascii="Times New Roman" w:hAnsi="Times New Roman" w:cs="Times New Roman"/>
          <w:sz w:val="24"/>
          <w:szCs w:val="24"/>
        </w:rPr>
        <w:t xml:space="preserve">na decadência de diversas etapas </w:t>
      </w:r>
      <w:r w:rsidR="000E6E4D">
        <w:rPr>
          <w:rFonts w:ascii="Times New Roman" w:hAnsi="Times New Roman" w:cs="Times New Roman"/>
          <w:sz w:val="24"/>
          <w:szCs w:val="24"/>
        </w:rPr>
        <w:t xml:space="preserve">como: </w:t>
      </w:r>
      <w:r w:rsidR="00F34BF3">
        <w:rPr>
          <w:rFonts w:ascii="Times New Roman" w:hAnsi="Times New Roman" w:cs="Times New Roman"/>
          <w:sz w:val="24"/>
          <w:szCs w:val="24"/>
        </w:rPr>
        <w:t xml:space="preserve">falta de </w:t>
      </w:r>
      <w:r w:rsidR="000E6E4D">
        <w:rPr>
          <w:rFonts w:ascii="Times New Roman" w:hAnsi="Times New Roman" w:cs="Times New Roman"/>
          <w:sz w:val="24"/>
          <w:szCs w:val="24"/>
        </w:rPr>
        <w:t>segurança do trabalho, gerenci</w:t>
      </w:r>
      <w:r w:rsidR="00F34BF3">
        <w:rPr>
          <w:rFonts w:ascii="Times New Roman" w:hAnsi="Times New Roman" w:cs="Times New Roman"/>
          <w:sz w:val="24"/>
          <w:szCs w:val="24"/>
        </w:rPr>
        <w:t>amento de obra, gerenciamento financeiro e viabilidade</w:t>
      </w:r>
      <w:r w:rsidR="000E6E4D">
        <w:rPr>
          <w:rFonts w:ascii="Times New Roman" w:hAnsi="Times New Roman" w:cs="Times New Roman"/>
          <w:sz w:val="24"/>
          <w:szCs w:val="24"/>
        </w:rPr>
        <w:t>.</w:t>
      </w:r>
      <w:r w:rsidR="004A4A10">
        <w:rPr>
          <w:rFonts w:ascii="Times New Roman" w:hAnsi="Times New Roman" w:cs="Times New Roman"/>
          <w:sz w:val="24"/>
          <w:szCs w:val="24"/>
        </w:rPr>
        <w:t xml:space="preserve"> </w:t>
      </w:r>
      <w:r w:rsidR="00922B73">
        <w:rPr>
          <w:rFonts w:ascii="Times New Roman" w:hAnsi="Times New Roman" w:cs="Times New Roman"/>
          <w:sz w:val="24"/>
          <w:szCs w:val="24"/>
        </w:rPr>
        <w:t>Todas essas patologias sociais i</w:t>
      </w:r>
      <w:r w:rsidR="004A4A10">
        <w:rPr>
          <w:rFonts w:ascii="Times New Roman" w:hAnsi="Times New Roman" w:cs="Times New Roman"/>
          <w:sz w:val="24"/>
          <w:szCs w:val="24"/>
        </w:rPr>
        <w:t>nfluenciam</w:t>
      </w:r>
      <w:r w:rsidR="00F34BF3">
        <w:rPr>
          <w:rFonts w:ascii="Times New Roman" w:hAnsi="Times New Roman" w:cs="Times New Roman"/>
          <w:sz w:val="24"/>
          <w:szCs w:val="24"/>
        </w:rPr>
        <w:t xml:space="preserve"> na realidade de várias cidades do Brasil, em diferentes escalas.</w:t>
      </w:r>
    </w:p>
    <w:p w:rsidR="00B46D47" w:rsidRPr="00544660" w:rsidRDefault="00B46D47" w:rsidP="0061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47" w:rsidRPr="00544660" w:rsidRDefault="00B46D47" w:rsidP="0061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93473B" w:rsidRPr="00544660">
        <w:rPr>
          <w:rFonts w:ascii="Times New Roman" w:hAnsi="Times New Roman" w:cs="Times New Roman"/>
          <w:sz w:val="24"/>
          <w:szCs w:val="24"/>
        </w:rPr>
        <w:t>Economia</w:t>
      </w:r>
      <w:r w:rsidR="00B144F9" w:rsidRPr="00544660">
        <w:rPr>
          <w:rFonts w:ascii="Times New Roman" w:hAnsi="Times New Roman" w:cs="Times New Roman"/>
          <w:sz w:val="24"/>
          <w:szCs w:val="24"/>
        </w:rPr>
        <w:t>.</w:t>
      </w:r>
      <w:r w:rsidR="0093473B" w:rsidRPr="00544660">
        <w:rPr>
          <w:rFonts w:ascii="Times New Roman" w:hAnsi="Times New Roman" w:cs="Times New Roman"/>
          <w:sz w:val="24"/>
          <w:szCs w:val="24"/>
        </w:rPr>
        <w:t>Autoconstrução</w:t>
      </w:r>
      <w:r w:rsidR="00B144F9" w:rsidRPr="00544660">
        <w:rPr>
          <w:rFonts w:ascii="Times New Roman" w:hAnsi="Times New Roman" w:cs="Times New Roman"/>
          <w:sz w:val="24"/>
          <w:szCs w:val="24"/>
        </w:rPr>
        <w:t>.</w:t>
      </w:r>
      <w:r w:rsidR="002D4901" w:rsidRPr="00544660">
        <w:rPr>
          <w:rFonts w:ascii="Times New Roman" w:hAnsi="Times New Roman" w:cs="Times New Roman"/>
          <w:sz w:val="24"/>
          <w:szCs w:val="24"/>
        </w:rPr>
        <w:t>Infraestrutura</w:t>
      </w:r>
      <w:r w:rsidR="00B144F9" w:rsidRPr="00544660">
        <w:rPr>
          <w:rFonts w:ascii="Times New Roman" w:hAnsi="Times New Roman" w:cs="Times New Roman"/>
          <w:sz w:val="24"/>
          <w:szCs w:val="24"/>
        </w:rPr>
        <w:t>.Urbanismo.Planejamento.</w:t>
      </w:r>
    </w:p>
    <w:p w:rsidR="00B46D47" w:rsidRPr="00544660" w:rsidRDefault="00B46D47" w:rsidP="0061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47" w:rsidRPr="00544660" w:rsidRDefault="00B46D47" w:rsidP="0061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73B" w:rsidRPr="00544660" w:rsidRDefault="0093473B" w:rsidP="00EB64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60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93473B" w:rsidRPr="00544660" w:rsidRDefault="0093473B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F3B" w:rsidRPr="00544660" w:rsidRDefault="0093473B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>A população Brasileira, desde o início de sua urbanização propriame</w:t>
      </w:r>
      <w:r w:rsidR="00EB3DBC" w:rsidRPr="00544660">
        <w:rPr>
          <w:rFonts w:ascii="Times New Roman" w:hAnsi="Times New Roman" w:cs="Times New Roman"/>
          <w:sz w:val="24"/>
          <w:szCs w:val="24"/>
        </w:rPr>
        <w:t>nte dita ocorrida no século XIX</w:t>
      </w:r>
      <w:r w:rsidR="00E61FDB" w:rsidRPr="00544660">
        <w:rPr>
          <w:rFonts w:ascii="Times New Roman" w:hAnsi="Times New Roman" w:cs="Times New Roman"/>
          <w:sz w:val="24"/>
          <w:szCs w:val="24"/>
        </w:rPr>
        <w:t>,</w:t>
      </w:r>
      <w:r w:rsidRPr="00544660">
        <w:rPr>
          <w:rFonts w:ascii="Times New Roman" w:hAnsi="Times New Roman" w:cs="Times New Roman"/>
          <w:sz w:val="24"/>
          <w:szCs w:val="24"/>
        </w:rPr>
        <w:t xml:space="preserve"> teve maior índice de crescimento na década de 1950.  Tudo parte dos acontecimentos frequentemente ocorrentes de migração da população d</w:t>
      </w:r>
      <w:r w:rsidR="00195880" w:rsidRPr="00544660">
        <w:rPr>
          <w:rFonts w:ascii="Times New Roman" w:hAnsi="Times New Roman" w:cs="Times New Roman"/>
          <w:sz w:val="24"/>
          <w:szCs w:val="24"/>
        </w:rPr>
        <w:t>a</w:t>
      </w:r>
      <w:r w:rsidRPr="00544660">
        <w:rPr>
          <w:rFonts w:ascii="Times New Roman" w:hAnsi="Times New Roman" w:cs="Times New Roman"/>
          <w:sz w:val="24"/>
          <w:szCs w:val="24"/>
        </w:rPr>
        <w:t xml:space="preserve"> zona rural para </w:t>
      </w:r>
      <w:r w:rsidR="002D4901" w:rsidRPr="00544660">
        <w:rPr>
          <w:rFonts w:ascii="Times New Roman" w:hAnsi="Times New Roman" w:cs="Times New Roman"/>
          <w:sz w:val="24"/>
          <w:szCs w:val="24"/>
        </w:rPr>
        <w:t xml:space="preserve">a </w:t>
      </w:r>
      <w:r w:rsidRPr="00544660">
        <w:rPr>
          <w:rFonts w:ascii="Times New Roman" w:hAnsi="Times New Roman" w:cs="Times New Roman"/>
          <w:sz w:val="24"/>
          <w:szCs w:val="24"/>
        </w:rPr>
        <w:t xml:space="preserve">zona urbana. Com o crescimento exagerado das cidades, </w:t>
      </w:r>
      <w:r w:rsidR="0025288C" w:rsidRPr="00544660">
        <w:rPr>
          <w:rFonts w:ascii="Times New Roman" w:hAnsi="Times New Roman" w:cs="Times New Roman"/>
          <w:sz w:val="24"/>
          <w:szCs w:val="24"/>
        </w:rPr>
        <w:t>boa parte desses migrantes tendia</w:t>
      </w:r>
      <w:r w:rsidRPr="00544660">
        <w:rPr>
          <w:rFonts w:ascii="Times New Roman" w:hAnsi="Times New Roman" w:cs="Times New Roman"/>
          <w:sz w:val="24"/>
          <w:szCs w:val="24"/>
        </w:rPr>
        <w:t xml:space="preserve"> a se deslocar para as áreas mais periféricas da cidade e consequentemente </w:t>
      </w:r>
      <w:r w:rsidR="0025288C" w:rsidRPr="00544660">
        <w:rPr>
          <w:rFonts w:ascii="Times New Roman" w:hAnsi="Times New Roman" w:cs="Times New Roman"/>
          <w:sz w:val="24"/>
          <w:szCs w:val="24"/>
        </w:rPr>
        <w:t>executarem</w:t>
      </w:r>
      <w:r w:rsidRPr="00544660">
        <w:rPr>
          <w:rFonts w:ascii="Times New Roman" w:hAnsi="Times New Roman" w:cs="Times New Roman"/>
          <w:sz w:val="24"/>
          <w:szCs w:val="24"/>
        </w:rPr>
        <w:t xml:space="preserve"> suas próprias construções para moradia</w:t>
      </w:r>
      <w:r w:rsidR="00E61FDB" w:rsidRPr="00544660">
        <w:rPr>
          <w:rFonts w:ascii="Times New Roman" w:hAnsi="Times New Roman" w:cs="Times New Roman"/>
          <w:sz w:val="24"/>
          <w:szCs w:val="24"/>
        </w:rPr>
        <w:t>s</w:t>
      </w:r>
      <w:r w:rsidR="009A1577" w:rsidRPr="00544660">
        <w:rPr>
          <w:rFonts w:ascii="Times New Roman" w:hAnsi="Times New Roman" w:cs="Times New Roman"/>
          <w:sz w:val="24"/>
          <w:szCs w:val="24"/>
        </w:rPr>
        <w:t xml:space="preserve"> precárias</w:t>
      </w:r>
      <w:r w:rsidR="004955BA" w:rsidRPr="00544660">
        <w:rPr>
          <w:rFonts w:ascii="Times New Roman" w:hAnsi="Times New Roman" w:cs="Times New Roman"/>
          <w:sz w:val="24"/>
          <w:szCs w:val="24"/>
        </w:rPr>
        <w:t xml:space="preserve"> de sua família. </w:t>
      </w:r>
      <w:r w:rsidR="00E90A70" w:rsidRPr="00544660">
        <w:rPr>
          <w:rFonts w:ascii="Times New Roman" w:hAnsi="Times New Roman" w:cs="Times New Roman"/>
          <w:sz w:val="24"/>
          <w:szCs w:val="24"/>
        </w:rPr>
        <w:t>Para tanto</w:t>
      </w:r>
      <w:r w:rsidR="00C52988" w:rsidRPr="00544660">
        <w:rPr>
          <w:rFonts w:ascii="Times New Roman" w:hAnsi="Times New Roman" w:cs="Times New Roman"/>
          <w:sz w:val="24"/>
          <w:szCs w:val="24"/>
        </w:rPr>
        <w:t xml:space="preserve">,propõe-se </w:t>
      </w:r>
      <w:r w:rsidRPr="00544660">
        <w:rPr>
          <w:rFonts w:ascii="Times New Roman" w:hAnsi="Times New Roman" w:cs="Times New Roman"/>
          <w:sz w:val="24"/>
          <w:szCs w:val="24"/>
        </w:rPr>
        <w:t>expor dados ref</w:t>
      </w:r>
      <w:r w:rsidR="00D21221" w:rsidRPr="00544660">
        <w:rPr>
          <w:rFonts w:ascii="Times New Roman" w:hAnsi="Times New Roman" w:cs="Times New Roman"/>
          <w:sz w:val="24"/>
          <w:szCs w:val="24"/>
        </w:rPr>
        <w:t>e</w:t>
      </w:r>
      <w:r w:rsidR="009408FD" w:rsidRPr="00544660">
        <w:rPr>
          <w:rFonts w:ascii="Times New Roman" w:hAnsi="Times New Roman" w:cs="Times New Roman"/>
          <w:sz w:val="24"/>
          <w:szCs w:val="24"/>
        </w:rPr>
        <w:t>rentes a</w:t>
      </w:r>
      <w:r w:rsidR="00C52988" w:rsidRPr="00544660">
        <w:rPr>
          <w:rFonts w:ascii="Times New Roman" w:hAnsi="Times New Roman" w:cs="Times New Roman"/>
          <w:sz w:val="24"/>
          <w:szCs w:val="24"/>
        </w:rPr>
        <w:t xml:space="preserve">o processo da autoconstrução em pequenas </w:t>
      </w:r>
      <w:r w:rsidR="00B144F9" w:rsidRPr="00544660">
        <w:rPr>
          <w:rFonts w:ascii="Times New Roman" w:hAnsi="Times New Roman" w:cs="Times New Roman"/>
          <w:sz w:val="24"/>
          <w:szCs w:val="24"/>
        </w:rPr>
        <w:t xml:space="preserve">e </w:t>
      </w:r>
      <w:r w:rsidR="00C52988" w:rsidRPr="00544660">
        <w:rPr>
          <w:rFonts w:ascii="Times New Roman" w:hAnsi="Times New Roman" w:cs="Times New Roman"/>
          <w:sz w:val="24"/>
          <w:szCs w:val="24"/>
        </w:rPr>
        <w:t>grandes cidades</w:t>
      </w:r>
      <w:r w:rsidR="009408FD" w:rsidRPr="00544660">
        <w:rPr>
          <w:rFonts w:ascii="Times New Roman" w:hAnsi="Times New Roman" w:cs="Times New Roman"/>
          <w:sz w:val="24"/>
          <w:szCs w:val="24"/>
        </w:rPr>
        <w:t>brasileiras.</w:t>
      </w:r>
    </w:p>
    <w:p w:rsidR="000C42B4" w:rsidRPr="00544660" w:rsidRDefault="000B6F3B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lastRenderedPageBreak/>
        <w:t>A metodologia empregada é do tipo Pesquisa Descritiva Documental e Bibliográfica. Dessa maneira utilizam-se como fontes</w:t>
      </w:r>
      <w:r w:rsidR="004955BA" w:rsidRPr="00544660">
        <w:rPr>
          <w:rFonts w:ascii="Times New Roman" w:hAnsi="Times New Roman" w:cs="Times New Roman"/>
          <w:sz w:val="24"/>
          <w:szCs w:val="24"/>
        </w:rPr>
        <w:t>,</w:t>
      </w:r>
      <w:r w:rsidRPr="00544660">
        <w:rPr>
          <w:rFonts w:ascii="Times New Roman" w:hAnsi="Times New Roman" w:cs="Times New Roman"/>
          <w:sz w:val="24"/>
          <w:szCs w:val="24"/>
        </w:rPr>
        <w:t xml:space="preserve"> materiais documentais</w:t>
      </w:r>
      <w:r w:rsidR="004955BA" w:rsidRPr="00544660">
        <w:rPr>
          <w:rFonts w:ascii="Times New Roman" w:hAnsi="Times New Roman" w:cs="Times New Roman"/>
          <w:sz w:val="24"/>
          <w:szCs w:val="24"/>
        </w:rPr>
        <w:t xml:space="preserve"> e de apoio</w:t>
      </w:r>
      <w:r w:rsidR="00D4525D" w:rsidRPr="00544660">
        <w:rPr>
          <w:rFonts w:ascii="Times New Roman" w:hAnsi="Times New Roman" w:cs="Times New Roman"/>
          <w:sz w:val="24"/>
          <w:szCs w:val="24"/>
        </w:rPr>
        <w:t>.</w:t>
      </w:r>
      <w:r w:rsidR="004955BA" w:rsidRPr="00544660">
        <w:rPr>
          <w:rFonts w:ascii="Times New Roman" w:hAnsi="Times New Roman" w:cs="Times New Roman"/>
          <w:sz w:val="24"/>
          <w:szCs w:val="24"/>
        </w:rPr>
        <w:t xml:space="preserve"> É classificada como pesquisa aplicada, pois busca a orientação prática, procurando soluções teóricas com realização de ações concretas.</w:t>
      </w:r>
    </w:p>
    <w:p w:rsidR="004955BA" w:rsidRPr="00544660" w:rsidRDefault="004955BA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F5A" w:rsidRPr="00EB6421" w:rsidRDefault="000B6F3B" w:rsidP="00EB6421">
      <w:pPr>
        <w:pStyle w:val="PargrafodaLista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421">
        <w:rPr>
          <w:rFonts w:ascii="Times New Roman" w:hAnsi="Times New Roman" w:cs="Times New Roman"/>
          <w:b/>
          <w:sz w:val="24"/>
          <w:szCs w:val="24"/>
        </w:rPr>
        <w:t>Autoconstrução no Brasi</w:t>
      </w:r>
      <w:r w:rsidR="00FB57AC" w:rsidRPr="00EB6421">
        <w:rPr>
          <w:rFonts w:ascii="Times New Roman" w:hAnsi="Times New Roman" w:cs="Times New Roman"/>
          <w:b/>
          <w:sz w:val="24"/>
          <w:szCs w:val="24"/>
        </w:rPr>
        <w:t>l</w:t>
      </w:r>
    </w:p>
    <w:p w:rsidR="00762E10" w:rsidRPr="00544660" w:rsidRDefault="00762E10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7AC" w:rsidRPr="00544660" w:rsidRDefault="00CA5BE6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 xml:space="preserve">Demonstra-se de forma clara o </w:t>
      </w:r>
      <w:r w:rsidR="00FB57AC" w:rsidRPr="00544660">
        <w:rPr>
          <w:rFonts w:ascii="Times New Roman" w:hAnsi="Times New Roman" w:cs="Times New Roman"/>
          <w:sz w:val="24"/>
          <w:szCs w:val="24"/>
        </w:rPr>
        <w:t>cenári</w:t>
      </w:r>
      <w:r w:rsidRPr="00544660">
        <w:rPr>
          <w:rFonts w:ascii="Times New Roman" w:hAnsi="Times New Roman" w:cs="Times New Roman"/>
          <w:sz w:val="24"/>
          <w:szCs w:val="24"/>
        </w:rPr>
        <w:t xml:space="preserve">o determinado por </w:t>
      </w:r>
      <w:r w:rsidR="00FB57AC" w:rsidRPr="00544660">
        <w:rPr>
          <w:rFonts w:ascii="Times New Roman" w:hAnsi="Times New Roman" w:cs="Times New Roman"/>
          <w:sz w:val="24"/>
          <w:szCs w:val="24"/>
        </w:rPr>
        <w:t>questões históricas do nosso país</w:t>
      </w:r>
      <w:r w:rsidR="00B771F2" w:rsidRPr="00544660">
        <w:rPr>
          <w:rFonts w:ascii="Times New Roman" w:hAnsi="Times New Roman" w:cs="Times New Roman"/>
          <w:sz w:val="24"/>
          <w:szCs w:val="24"/>
        </w:rPr>
        <w:t>,</w:t>
      </w:r>
      <w:r w:rsidR="00FB57AC" w:rsidRPr="00544660">
        <w:rPr>
          <w:rFonts w:ascii="Times New Roman" w:hAnsi="Times New Roman" w:cs="Times New Roman"/>
          <w:sz w:val="24"/>
          <w:szCs w:val="24"/>
        </w:rPr>
        <w:t xml:space="preserve"> tais como as d</w:t>
      </w:r>
      <w:r w:rsidR="00B771F2" w:rsidRPr="00544660">
        <w:rPr>
          <w:rFonts w:ascii="Times New Roman" w:hAnsi="Times New Roman" w:cs="Times New Roman"/>
          <w:sz w:val="24"/>
          <w:szCs w:val="24"/>
        </w:rPr>
        <w:t>esigualdades Sociais, de renda e no geral, a cultura ancorada nos 517 anos decorrentes da sua descoberta.</w:t>
      </w:r>
    </w:p>
    <w:p w:rsidR="00EB6421" w:rsidRDefault="00EB6421" w:rsidP="00EB64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F3B" w:rsidRPr="00544660" w:rsidRDefault="00EB6421" w:rsidP="00EB64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0B6F3B" w:rsidRPr="00544660">
        <w:rPr>
          <w:rFonts w:ascii="Times New Roman" w:hAnsi="Times New Roman" w:cs="Times New Roman"/>
          <w:b/>
          <w:sz w:val="24"/>
          <w:szCs w:val="24"/>
        </w:rPr>
        <w:t>Desigualdades Sociais</w:t>
      </w:r>
    </w:p>
    <w:p w:rsidR="001B744C" w:rsidRPr="00544660" w:rsidRDefault="001B744C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44C" w:rsidRPr="00544660" w:rsidRDefault="004169B1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4666C">
        <w:rPr>
          <w:rFonts w:ascii="Times New Roman" w:hAnsi="Times New Roman" w:cs="Times New Roman"/>
          <w:sz w:val="24"/>
          <w:szCs w:val="24"/>
        </w:rPr>
        <w:t>Segundo Maricato</w:t>
      </w:r>
      <w:r w:rsidR="001B744C" w:rsidRPr="00544660">
        <w:rPr>
          <w:rFonts w:ascii="Times New Roman" w:hAnsi="Times New Roman" w:cs="Times New Roman"/>
          <w:sz w:val="24"/>
          <w:szCs w:val="24"/>
        </w:rPr>
        <w:t xml:space="preserve">, a </w:t>
      </w:r>
      <w:r w:rsidR="001B744C" w:rsidRPr="00544660">
        <w:rPr>
          <w:rFonts w:ascii="Times New Roman" w:hAnsi="Times New Roman" w:cs="Times New Roman"/>
          <w:sz w:val="24"/>
          <w:szCs w:val="24"/>
          <w:shd w:val="clear" w:color="auto" w:fill="FFFFFF"/>
        </w:rPr>
        <w:t>segregação urbana ou ambiental é uma das faces mais importantes da desigualdade social, relata ainda [...] as classes trabalhadoras [...] muitas vezes ignorando a infraestrutura básica, passam dezenas de anos construindo “a casa dos sonhos”</w:t>
      </w:r>
      <w:r w:rsidR="0064666C">
        <w:rPr>
          <w:rFonts w:ascii="Times New Roman" w:hAnsi="Times New Roman" w:cs="Times New Roman"/>
          <w:sz w:val="24"/>
          <w:szCs w:val="24"/>
          <w:shd w:val="clear" w:color="auto" w:fill="FFFFFF"/>
        </w:rPr>
        <w:t>. (MARICATO, 2003, p. 152)</w:t>
      </w:r>
      <w:r w:rsidR="001B744C" w:rsidRPr="00544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1B744C" w:rsidRPr="00544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Segundo Caldeira </w:t>
      </w:r>
      <w:r w:rsidR="00A8254C" w:rsidRPr="00A8254C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8254C" w:rsidRPr="00A8254C">
        <w:rPr>
          <w:rFonts w:ascii="Times New Roman" w:hAnsi="Times New Roman" w:cs="Times New Roman"/>
          <w:sz w:val="24"/>
          <w:szCs w:val="24"/>
        </w:rPr>
        <w:t>ste novo tipo de forma urbana, incorporando princípios de desigualdade e acesso controlado, já molda a vida pública e as interações cotidianas de milhões de pessoas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64666C">
        <w:rPr>
          <w:rFonts w:ascii="Times New Roman" w:hAnsi="Times New Roman" w:cs="Times New Roman"/>
          <w:sz w:val="24"/>
          <w:szCs w:val="24"/>
        </w:rPr>
        <w:t xml:space="preserve"> (CALDEIRA, 1997, p.</w:t>
      </w:r>
      <w:r w:rsidR="00A8254C">
        <w:rPr>
          <w:rFonts w:ascii="Times New Roman" w:hAnsi="Times New Roman" w:cs="Times New Roman"/>
          <w:sz w:val="24"/>
          <w:szCs w:val="24"/>
        </w:rPr>
        <w:t>166</w:t>
      </w:r>
      <w:r w:rsidR="0064666C">
        <w:rPr>
          <w:rFonts w:ascii="Times New Roman" w:hAnsi="Times New Roman" w:cs="Times New Roman"/>
          <w:sz w:val="24"/>
          <w:szCs w:val="24"/>
        </w:rPr>
        <w:t>)</w:t>
      </w:r>
      <w:r w:rsidR="00A8254C">
        <w:t>.</w:t>
      </w:r>
    </w:p>
    <w:p w:rsidR="001B744C" w:rsidRPr="00544660" w:rsidRDefault="004D65AE" w:rsidP="004D6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Comparando </w:t>
      </w:r>
      <w:r w:rsidR="009D4502">
        <w:rPr>
          <w:rFonts w:ascii="Times New Roman" w:hAnsi="Times New Roman" w:cs="Times New Roman"/>
          <w:sz w:val="24"/>
          <w:szCs w:val="24"/>
        </w:rPr>
        <w:t>os pensamentos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1B744C" w:rsidRPr="00544660">
        <w:rPr>
          <w:rFonts w:ascii="Times New Roman" w:hAnsi="Times New Roman" w:cs="Times New Roman"/>
          <w:sz w:val="24"/>
          <w:szCs w:val="24"/>
        </w:rPr>
        <w:t xml:space="preserve">os pesquisadores, é percebido que Maricato </w:t>
      </w:r>
      <w:r>
        <w:rPr>
          <w:rFonts w:ascii="Times New Roman" w:hAnsi="Times New Roman" w:cs="Times New Roman"/>
          <w:sz w:val="24"/>
          <w:szCs w:val="24"/>
        </w:rPr>
        <w:t xml:space="preserve">e Caldeira </w:t>
      </w:r>
      <w:r w:rsidR="001B744C" w:rsidRPr="00544660">
        <w:rPr>
          <w:rFonts w:ascii="Times New Roman" w:hAnsi="Times New Roman" w:cs="Times New Roman"/>
          <w:sz w:val="24"/>
          <w:szCs w:val="24"/>
        </w:rPr>
        <w:t>entende</w:t>
      </w:r>
      <w:r w:rsidR="009D4502">
        <w:rPr>
          <w:rFonts w:ascii="Times New Roman" w:hAnsi="Times New Roman" w:cs="Times New Roman"/>
          <w:sz w:val="24"/>
          <w:szCs w:val="24"/>
        </w:rPr>
        <w:t>m</w:t>
      </w:r>
      <w:r w:rsidR="001B744C" w:rsidRPr="00544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9D4502">
        <w:rPr>
          <w:rFonts w:ascii="Times New Roman" w:hAnsi="Times New Roman" w:cs="Times New Roman"/>
          <w:sz w:val="24"/>
          <w:szCs w:val="24"/>
        </w:rPr>
        <w:t xml:space="preserve">a desigualdade </w:t>
      </w:r>
      <w:r w:rsidR="001B744C" w:rsidRPr="00544660">
        <w:rPr>
          <w:rFonts w:ascii="Times New Roman" w:hAnsi="Times New Roman" w:cs="Times New Roman"/>
          <w:sz w:val="24"/>
          <w:szCs w:val="24"/>
        </w:rPr>
        <w:t xml:space="preserve">social </w:t>
      </w:r>
      <w:r w:rsidR="00DF4813">
        <w:rPr>
          <w:rFonts w:ascii="Times New Roman" w:hAnsi="Times New Roman" w:cs="Times New Roman"/>
          <w:sz w:val="24"/>
          <w:szCs w:val="24"/>
        </w:rPr>
        <w:t>contribu</w:t>
      </w:r>
      <w:r w:rsidR="009D4502">
        <w:rPr>
          <w:rFonts w:ascii="Times New Roman" w:hAnsi="Times New Roman" w:cs="Times New Roman"/>
          <w:sz w:val="24"/>
          <w:szCs w:val="24"/>
        </w:rPr>
        <w:t>i</w:t>
      </w:r>
      <w:r w:rsidR="00DF4813">
        <w:rPr>
          <w:rFonts w:ascii="Times New Roman" w:hAnsi="Times New Roman" w:cs="Times New Roman"/>
          <w:sz w:val="24"/>
          <w:szCs w:val="24"/>
        </w:rPr>
        <w:t xml:space="preserve"> para que aconteça </w:t>
      </w:r>
      <w:r>
        <w:rPr>
          <w:rFonts w:ascii="Times New Roman" w:hAnsi="Times New Roman" w:cs="Times New Roman"/>
          <w:sz w:val="24"/>
          <w:szCs w:val="24"/>
        </w:rPr>
        <w:t>o processo de constru</w:t>
      </w:r>
      <w:r w:rsidR="009D4502">
        <w:rPr>
          <w:rFonts w:ascii="Times New Roman" w:hAnsi="Times New Roman" w:cs="Times New Roman"/>
          <w:sz w:val="24"/>
          <w:szCs w:val="24"/>
        </w:rPr>
        <w:t xml:space="preserve">ção </w:t>
      </w:r>
      <w:r>
        <w:rPr>
          <w:rFonts w:ascii="Times New Roman" w:hAnsi="Times New Roman" w:cs="Times New Roman"/>
          <w:sz w:val="24"/>
          <w:szCs w:val="24"/>
        </w:rPr>
        <w:t xml:space="preserve">arcaica. </w:t>
      </w:r>
    </w:p>
    <w:p w:rsidR="001B744C" w:rsidRPr="00544660" w:rsidRDefault="009D4502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Entende-se que a desigualdade social causa impacto direto no processo de construção da casa própria da população desprovida de recursos em geral. </w:t>
      </w:r>
      <w:r w:rsidR="001B744C" w:rsidRPr="00544660">
        <w:rPr>
          <w:rFonts w:ascii="Times New Roman" w:hAnsi="Times New Roman" w:cs="Times New Roman"/>
          <w:sz w:val="24"/>
          <w:szCs w:val="24"/>
        </w:rPr>
        <w:t>Sem muito para investir, a população adquiriu tal cultura, desta forma, os pobres urbanos se tornaram proprietários</w:t>
      </w:r>
      <w:r>
        <w:rPr>
          <w:rFonts w:ascii="Times New Roman" w:hAnsi="Times New Roman" w:cs="Times New Roman"/>
          <w:sz w:val="24"/>
          <w:szCs w:val="24"/>
        </w:rPr>
        <w:t>, construtores e consumidores.</w:t>
      </w:r>
    </w:p>
    <w:p w:rsidR="00B771F2" w:rsidRPr="00544660" w:rsidRDefault="00B771F2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84B" w:rsidRPr="00544660" w:rsidRDefault="009408FD" w:rsidP="00EB64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60">
        <w:rPr>
          <w:rFonts w:ascii="Times New Roman" w:hAnsi="Times New Roman" w:cs="Times New Roman"/>
          <w:b/>
          <w:sz w:val="24"/>
          <w:szCs w:val="24"/>
        </w:rPr>
        <w:t>1.2</w:t>
      </w:r>
      <w:r w:rsidR="00B60D76" w:rsidRPr="00544660">
        <w:rPr>
          <w:rFonts w:ascii="Times New Roman" w:hAnsi="Times New Roman" w:cs="Times New Roman"/>
          <w:b/>
          <w:sz w:val="24"/>
          <w:szCs w:val="24"/>
        </w:rPr>
        <w:t>Viabilidade</w:t>
      </w:r>
    </w:p>
    <w:p w:rsidR="000C42B4" w:rsidRPr="00544660" w:rsidRDefault="000C42B4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E0" w:rsidRDefault="00BC1616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>“</w:t>
      </w:r>
      <w:r w:rsidR="00213693" w:rsidRPr="00544660">
        <w:rPr>
          <w:rFonts w:ascii="Times New Roman" w:hAnsi="Times New Roman" w:cs="Times New Roman"/>
          <w:sz w:val="24"/>
          <w:szCs w:val="24"/>
        </w:rPr>
        <w:t>O</w:t>
      </w:r>
      <w:r w:rsidR="00A6247A" w:rsidRPr="00544660">
        <w:rPr>
          <w:rFonts w:ascii="Times New Roman" w:hAnsi="Times New Roman" w:cs="Times New Roman"/>
          <w:sz w:val="24"/>
          <w:szCs w:val="24"/>
        </w:rPr>
        <w:t xml:space="preserve"> processo da autoconstrução é feito por milhões de famílias que reduzem seus já baixos padrões de consumo, inclusive de comida ao nível de subsistência, </w:t>
      </w:r>
      <w:r w:rsidRPr="00544660">
        <w:rPr>
          <w:rFonts w:ascii="Times New Roman" w:hAnsi="Times New Roman" w:cs="Times New Roman"/>
          <w:sz w:val="24"/>
          <w:szCs w:val="24"/>
        </w:rPr>
        <w:t>[...]</w:t>
      </w:r>
      <w:r w:rsidR="00A6247A" w:rsidRPr="00544660">
        <w:rPr>
          <w:rFonts w:ascii="Times New Roman" w:hAnsi="Times New Roman" w:cs="Times New Roman"/>
          <w:sz w:val="24"/>
          <w:szCs w:val="24"/>
        </w:rPr>
        <w:t xml:space="preserve">, para erguer sua casa nos fins de semana, quando seu corpo cansado </w:t>
      </w:r>
      <w:r w:rsidRPr="00544660">
        <w:rPr>
          <w:rFonts w:ascii="Times New Roman" w:hAnsi="Times New Roman" w:cs="Times New Roman"/>
          <w:sz w:val="24"/>
          <w:szCs w:val="24"/>
        </w:rPr>
        <w:t xml:space="preserve">e sua saúde mereciam uma pausa.” </w:t>
      </w:r>
      <w:r w:rsidR="00213693" w:rsidRPr="00544660">
        <w:rPr>
          <w:rFonts w:ascii="Times New Roman" w:hAnsi="Times New Roman" w:cs="Times New Roman"/>
          <w:sz w:val="24"/>
          <w:szCs w:val="24"/>
        </w:rPr>
        <w:t>(</w:t>
      </w:r>
      <w:r w:rsidR="00F71F71" w:rsidRPr="00544660">
        <w:rPr>
          <w:rFonts w:ascii="Times New Roman" w:hAnsi="Times New Roman" w:cs="Times New Roman"/>
          <w:sz w:val="24"/>
          <w:szCs w:val="24"/>
        </w:rPr>
        <w:t>VIDAL</w:t>
      </w:r>
      <w:r w:rsidR="00213693" w:rsidRPr="00544660">
        <w:rPr>
          <w:rFonts w:ascii="Times New Roman" w:hAnsi="Times New Roman" w:cs="Times New Roman"/>
          <w:sz w:val="24"/>
          <w:szCs w:val="24"/>
        </w:rPr>
        <w:t>, 2008, p.31).</w:t>
      </w:r>
      <w:r w:rsidRPr="00544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47A" w:rsidRPr="00834D80" w:rsidRDefault="00A6247A" w:rsidP="007E22E0">
      <w:pPr>
        <w:spacing w:after="0" w:line="36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834D80">
        <w:rPr>
          <w:rFonts w:ascii="Times New Roman" w:hAnsi="Times New Roman" w:cs="Times New Roman"/>
          <w:sz w:val="20"/>
          <w:szCs w:val="20"/>
        </w:rPr>
        <w:lastRenderedPageBreak/>
        <w:t>Acredita que mesmo que uma grande parte da população com baixo rendimento esteja disposta a investir todos os seus recursos, terá que aguardar na mesma pela (normalmente indesejada) oportunidade de conseguir um empréstimo,</w:t>
      </w:r>
      <w:r w:rsidR="00DF4813" w:rsidRPr="00834D80">
        <w:rPr>
          <w:rFonts w:ascii="Times New Roman" w:hAnsi="Times New Roman" w:cs="Times New Roman"/>
          <w:sz w:val="20"/>
          <w:szCs w:val="20"/>
        </w:rPr>
        <w:t xml:space="preserve"> </w:t>
      </w:r>
      <w:r w:rsidR="00BC1616" w:rsidRPr="00834D80">
        <w:rPr>
          <w:rFonts w:ascii="Times New Roman" w:hAnsi="Times New Roman" w:cs="Times New Roman"/>
          <w:sz w:val="20"/>
          <w:szCs w:val="20"/>
        </w:rPr>
        <w:t>[...]</w:t>
      </w:r>
      <w:r w:rsidRPr="00834D80">
        <w:rPr>
          <w:rFonts w:ascii="Times New Roman" w:hAnsi="Times New Roman" w:cs="Times New Roman"/>
          <w:sz w:val="20"/>
          <w:szCs w:val="20"/>
        </w:rPr>
        <w:t>. A outra hipótese é construir a sua habitação, com os seus recursos, de forma ilegal, o que acaba por ser a resposta mais adotada.</w:t>
      </w:r>
      <w:r w:rsidR="00213693" w:rsidRPr="00834D80">
        <w:rPr>
          <w:rFonts w:ascii="Times New Roman" w:hAnsi="Times New Roman" w:cs="Times New Roman"/>
          <w:sz w:val="20"/>
          <w:szCs w:val="20"/>
        </w:rPr>
        <w:t xml:space="preserve"> (SANTOS, 2014, p.83).</w:t>
      </w:r>
    </w:p>
    <w:p w:rsidR="009408FD" w:rsidRPr="00544660" w:rsidRDefault="009408FD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>Observando as afirmações dos autores, ambos concordam que a autoconstrução é uma saída que grande parte da população encontra para poder ter a posse de um lar próprio sendo o processo feito de forma a prejudicar outros fatores de subsistência.</w:t>
      </w:r>
    </w:p>
    <w:p w:rsidR="00A6247A" w:rsidRPr="00544660" w:rsidRDefault="00A6247A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>E segundo o pensamento de ambos os autores percebe-se que a opção pela autoconstrução é determinada pela falta de recursos, o que se caracteriza como solução viável, porém não a mais adequada.</w:t>
      </w:r>
    </w:p>
    <w:p w:rsidR="00A6380C" w:rsidRPr="00544660" w:rsidRDefault="00A6380C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F3B" w:rsidRPr="00544660" w:rsidRDefault="000B6F3B" w:rsidP="00EB6421">
      <w:pPr>
        <w:pStyle w:val="PargrafodaLista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60">
        <w:rPr>
          <w:rFonts w:ascii="Times New Roman" w:hAnsi="Times New Roman" w:cs="Times New Roman"/>
          <w:b/>
          <w:sz w:val="24"/>
          <w:szCs w:val="24"/>
        </w:rPr>
        <w:t>Realidades Regionais</w:t>
      </w:r>
    </w:p>
    <w:p w:rsidR="004955BA" w:rsidRPr="00544660" w:rsidRDefault="004955BA" w:rsidP="00EB6421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5BA" w:rsidRPr="00544660" w:rsidRDefault="009408FD" w:rsidP="00EB6421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 xml:space="preserve">O </w:t>
      </w:r>
      <w:r w:rsidR="004955BA" w:rsidRPr="00544660">
        <w:rPr>
          <w:rFonts w:ascii="Times New Roman" w:hAnsi="Times New Roman" w:cs="Times New Roman"/>
          <w:sz w:val="24"/>
          <w:szCs w:val="24"/>
        </w:rPr>
        <w:t>processo de autoconstrução da escala macro para a escala micro de intensificação</w:t>
      </w:r>
      <w:r w:rsidR="00F71DFF">
        <w:rPr>
          <w:rFonts w:ascii="Times New Roman" w:hAnsi="Times New Roman" w:cs="Times New Roman"/>
          <w:sz w:val="24"/>
          <w:szCs w:val="24"/>
        </w:rPr>
        <w:t xml:space="preserve"> em diferentes cenários da realidade brasileira</w:t>
      </w:r>
      <w:r w:rsidR="004955BA" w:rsidRPr="00544660">
        <w:rPr>
          <w:rFonts w:ascii="Times New Roman" w:hAnsi="Times New Roman" w:cs="Times New Roman"/>
          <w:sz w:val="24"/>
          <w:szCs w:val="24"/>
        </w:rPr>
        <w:t>.</w:t>
      </w:r>
    </w:p>
    <w:p w:rsidR="004955BA" w:rsidRPr="00544660" w:rsidRDefault="004955BA" w:rsidP="00EB6421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F3B" w:rsidRPr="00EB6421" w:rsidRDefault="004955BA" w:rsidP="00EB6421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421">
        <w:rPr>
          <w:rFonts w:ascii="Times New Roman" w:hAnsi="Times New Roman" w:cs="Times New Roman"/>
          <w:b/>
          <w:sz w:val="24"/>
          <w:szCs w:val="24"/>
        </w:rPr>
        <w:t>Rio de Janeiro</w:t>
      </w:r>
    </w:p>
    <w:p w:rsidR="004955BA" w:rsidRPr="00544660" w:rsidRDefault="004955BA" w:rsidP="00EB6421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66C" w:rsidRPr="00834D80" w:rsidRDefault="0064666C" w:rsidP="007E22E0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4D80">
        <w:rPr>
          <w:rFonts w:ascii="Times New Roman" w:hAnsi="Times New Roman" w:cs="Times New Roman"/>
          <w:sz w:val="20"/>
          <w:szCs w:val="20"/>
        </w:rPr>
        <w:t xml:space="preserve">Souza menciona que a partir dos anos 50, ocorreu no Brasil um forte movimento de migração das áreas rurais para as áreas urbanas. Na região da zona Norte e Oeste da cidade do Rio de Janeiro e Baixada Fluminense o padrão de ocupação ocorreu através da compra de terra ou apropriação em loteamentos clandestinos, realizados por </w:t>
      </w:r>
      <w:r w:rsidR="00851BD6" w:rsidRPr="00834D80">
        <w:rPr>
          <w:rFonts w:ascii="Times New Roman" w:hAnsi="Times New Roman" w:cs="Times New Roman"/>
          <w:sz w:val="20"/>
          <w:szCs w:val="20"/>
        </w:rPr>
        <w:t>grilheiros</w:t>
      </w:r>
      <w:r w:rsidRPr="00834D80">
        <w:rPr>
          <w:rFonts w:ascii="Times New Roman" w:hAnsi="Times New Roman" w:cs="Times New Roman"/>
          <w:sz w:val="20"/>
          <w:szCs w:val="20"/>
        </w:rPr>
        <w:t xml:space="preserve"> e a maioria das moradias são fruto da autoconstrução [...]. (SOUZA, 2015, p.21). Já Maricato afirma que na metrópole brasileira no final do século XIX aproximadamente 10% da população era urbana, no final do século XX aproximadamente 20% dela é rural. Essa grande massa que se instalou nas cidades, o fez por sua própria conta e risco. Nessas condições podemos dizer que a ocupação ilegal de terras é parte intrínseca desse processo. (MARICATO, 2003, p.158).</w:t>
      </w:r>
    </w:p>
    <w:p w:rsidR="0064666C" w:rsidRPr="00544660" w:rsidRDefault="0064666C" w:rsidP="0064666C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>Tanto para Souza quanto para Maricato o crescimento desordenado da metrópole brasileira se deu no século XX onde começou a surgir a desigualdade social entre outros problemas o que ocasionou a população a conviver com formas arcaicas de construir sua moradia.</w:t>
      </w:r>
      <w:r w:rsidRPr="00544660">
        <w:rPr>
          <w:rFonts w:ascii="Times New Roman" w:hAnsi="Times New Roman" w:cs="Times New Roman"/>
          <w:sz w:val="24"/>
          <w:szCs w:val="24"/>
        </w:rPr>
        <w:tab/>
      </w:r>
    </w:p>
    <w:p w:rsidR="0064666C" w:rsidRPr="00544660" w:rsidRDefault="0064666C" w:rsidP="0064666C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 xml:space="preserve">Conclui-se que no Rio de Janeiro uma das vertentes mais fortes para que autoconstrução se populariza por causa desse crescimento desordenado no século XX que </w:t>
      </w:r>
      <w:r w:rsidRPr="00544660">
        <w:rPr>
          <w:rFonts w:ascii="Times New Roman" w:hAnsi="Times New Roman" w:cs="Times New Roman"/>
          <w:sz w:val="24"/>
          <w:szCs w:val="24"/>
        </w:rPr>
        <w:lastRenderedPageBreak/>
        <w:t xml:space="preserve">provocou inchaço da cidade levando as pessoas </w:t>
      </w:r>
      <w:r w:rsidR="00841D3D" w:rsidRPr="00544660">
        <w:rPr>
          <w:rFonts w:ascii="Times New Roman" w:hAnsi="Times New Roman" w:cs="Times New Roman"/>
          <w:sz w:val="24"/>
          <w:szCs w:val="24"/>
        </w:rPr>
        <w:t>construír</w:t>
      </w:r>
      <w:r w:rsidR="00841D3D">
        <w:rPr>
          <w:rFonts w:ascii="Times New Roman" w:hAnsi="Times New Roman" w:cs="Times New Roman"/>
          <w:sz w:val="24"/>
          <w:szCs w:val="24"/>
        </w:rPr>
        <w:t>em</w:t>
      </w:r>
      <w:r w:rsidRPr="00544660">
        <w:rPr>
          <w:rFonts w:ascii="Times New Roman" w:hAnsi="Times New Roman" w:cs="Times New Roman"/>
          <w:sz w:val="24"/>
          <w:szCs w:val="24"/>
        </w:rPr>
        <w:t xml:space="preserve"> em qualquer espaço e de forma primitiva. </w:t>
      </w:r>
    </w:p>
    <w:p w:rsidR="002D1B6C" w:rsidRPr="00544660" w:rsidRDefault="002D1B6C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F3B" w:rsidRPr="00EB6421" w:rsidRDefault="000B6F3B" w:rsidP="00EB6421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421">
        <w:rPr>
          <w:rFonts w:ascii="Times New Roman" w:hAnsi="Times New Roman" w:cs="Times New Roman"/>
          <w:b/>
          <w:sz w:val="24"/>
          <w:szCs w:val="24"/>
        </w:rPr>
        <w:t>Cariri</w:t>
      </w:r>
    </w:p>
    <w:p w:rsidR="00C56D25" w:rsidRPr="00544660" w:rsidRDefault="00C56D25" w:rsidP="00EB6421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E0" w:rsidRDefault="00841D3D" w:rsidP="00834D8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 usa como exemplo o</w:t>
      </w:r>
      <w:r w:rsidR="00EA26FD" w:rsidRPr="00544660">
        <w:rPr>
          <w:rFonts w:ascii="Times New Roman" w:hAnsi="Times New Roman" w:cs="Times New Roman"/>
          <w:sz w:val="24"/>
          <w:szCs w:val="24"/>
        </w:rPr>
        <w:t xml:space="preserve"> Ministério de Saúde Pú</w:t>
      </w:r>
      <w:r w:rsidR="00A6247A" w:rsidRPr="00544660">
        <w:rPr>
          <w:rFonts w:ascii="Times New Roman" w:hAnsi="Times New Roman" w:cs="Times New Roman"/>
          <w:sz w:val="24"/>
          <w:szCs w:val="24"/>
        </w:rPr>
        <w:t>blica venezuelano</w:t>
      </w:r>
      <w:r>
        <w:rPr>
          <w:rFonts w:ascii="Times New Roman" w:hAnsi="Times New Roman" w:cs="Times New Roman"/>
          <w:sz w:val="24"/>
          <w:szCs w:val="24"/>
        </w:rPr>
        <w:t>, e relata que o mesmo</w:t>
      </w:r>
      <w:r w:rsidR="00A6247A" w:rsidRPr="00544660">
        <w:rPr>
          <w:rFonts w:ascii="Times New Roman" w:hAnsi="Times New Roman" w:cs="Times New Roman"/>
          <w:sz w:val="24"/>
          <w:szCs w:val="24"/>
        </w:rPr>
        <w:t xml:space="preserve"> desenvolveu um trabalho pioneiro, que foi o programa de melhoramento do alo</w:t>
      </w:r>
      <w:r>
        <w:rPr>
          <w:rFonts w:ascii="Times New Roman" w:hAnsi="Times New Roman" w:cs="Times New Roman"/>
          <w:sz w:val="24"/>
          <w:szCs w:val="24"/>
        </w:rPr>
        <w:t xml:space="preserve">jamento à escala nacional, que o </w:t>
      </w:r>
      <w:r w:rsidR="00A6247A" w:rsidRPr="00544660">
        <w:rPr>
          <w:rFonts w:ascii="Times New Roman" w:hAnsi="Times New Roman" w:cs="Times New Roman"/>
          <w:sz w:val="24"/>
          <w:szCs w:val="24"/>
        </w:rPr>
        <w:t xml:space="preserve">objetivo não era o de construir casas, mas o de criar centros de treino para melhorar as condições de vida dos habitantes. Por isto, a ênfase do seu trabalho esteve essencialmente interligada à difusão do conhecimento técnico pela instrução e do exemplo </w:t>
      </w:r>
      <w:r w:rsidR="007E22E0">
        <w:rPr>
          <w:rFonts w:ascii="Times New Roman" w:hAnsi="Times New Roman" w:cs="Times New Roman"/>
          <w:sz w:val="24"/>
          <w:szCs w:val="24"/>
        </w:rPr>
        <w:t>prático.</w:t>
      </w:r>
      <w:r>
        <w:rPr>
          <w:rFonts w:ascii="Times New Roman" w:hAnsi="Times New Roman" w:cs="Times New Roman"/>
          <w:sz w:val="24"/>
          <w:szCs w:val="24"/>
        </w:rPr>
        <w:t xml:space="preserve"> (SANTOS, 2014</w:t>
      </w:r>
      <w:r w:rsidR="00C56D25" w:rsidRPr="00544660">
        <w:rPr>
          <w:rFonts w:ascii="Times New Roman" w:hAnsi="Times New Roman" w:cs="Times New Roman"/>
          <w:sz w:val="24"/>
          <w:szCs w:val="24"/>
        </w:rPr>
        <w:t>).</w:t>
      </w:r>
    </w:p>
    <w:p w:rsidR="00A6247A" w:rsidRPr="00544660" w:rsidRDefault="00C56D25" w:rsidP="00834D8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 xml:space="preserve">Para o </w:t>
      </w:r>
      <w:r w:rsidR="00A6247A" w:rsidRPr="00544660">
        <w:rPr>
          <w:rFonts w:ascii="Times New Roman" w:hAnsi="Times New Roman" w:cs="Times New Roman"/>
          <w:sz w:val="24"/>
          <w:szCs w:val="24"/>
        </w:rPr>
        <w:t>Escritório Habitar</w:t>
      </w:r>
      <w:r w:rsidR="00851BD6">
        <w:rPr>
          <w:rFonts w:ascii="Times New Roman" w:hAnsi="Times New Roman" w:cs="Times New Roman"/>
          <w:sz w:val="24"/>
          <w:szCs w:val="24"/>
        </w:rPr>
        <w:t xml:space="preserve"> </w:t>
      </w:r>
      <w:r w:rsidRPr="00544660">
        <w:rPr>
          <w:rFonts w:ascii="Times New Roman" w:hAnsi="Times New Roman" w:cs="Times New Roman"/>
          <w:sz w:val="24"/>
          <w:szCs w:val="24"/>
        </w:rPr>
        <w:t xml:space="preserve">sua premissa </w:t>
      </w:r>
      <w:r w:rsidR="00A6247A" w:rsidRPr="00544660">
        <w:rPr>
          <w:rFonts w:ascii="Times New Roman" w:hAnsi="Times New Roman" w:cs="Times New Roman"/>
          <w:sz w:val="24"/>
          <w:szCs w:val="24"/>
        </w:rPr>
        <w:t xml:space="preserve">surge como exemplo digno </w:t>
      </w:r>
      <w:r w:rsidRPr="00544660">
        <w:rPr>
          <w:rFonts w:ascii="Times New Roman" w:hAnsi="Times New Roman" w:cs="Times New Roman"/>
          <w:sz w:val="24"/>
          <w:szCs w:val="24"/>
        </w:rPr>
        <w:t xml:space="preserve">da </w:t>
      </w:r>
      <w:r w:rsidR="00A6247A" w:rsidRPr="00544660">
        <w:rPr>
          <w:rFonts w:ascii="Times New Roman" w:hAnsi="Times New Roman" w:cs="Times New Roman"/>
          <w:sz w:val="24"/>
          <w:szCs w:val="24"/>
        </w:rPr>
        <w:t>região</w:t>
      </w:r>
      <w:r w:rsidRPr="00544660">
        <w:rPr>
          <w:rFonts w:ascii="Times New Roman" w:hAnsi="Times New Roman" w:cs="Times New Roman"/>
          <w:sz w:val="24"/>
          <w:szCs w:val="24"/>
        </w:rPr>
        <w:t xml:space="preserve"> do Cariri</w:t>
      </w:r>
      <w:r w:rsidR="00A6247A" w:rsidRPr="00544660">
        <w:rPr>
          <w:rFonts w:ascii="Times New Roman" w:hAnsi="Times New Roman" w:cs="Times New Roman"/>
          <w:sz w:val="24"/>
          <w:szCs w:val="24"/>
        </w:rPr>
        <w:t xml:space="preserve">, formado por estudantes do curso de Engenharia Civil da </w:t>
      </w:r>
      <w:r w:rsidR="00BC1616" w:rsidRPr="00544660">
        <w:rPr>
          <w:rFonts w:ascii="Times New Roman" w:hAnsi="Times New Roman" w:cs="Times New Roman"/>
          <w:sz w:val="24"/>
          <w:szCs w:val="24"/>
        </w:rPr>
        <w:t>Universidade Federal do Cariri - UFCA</w:t>
      </w:r>
      <w:r w:rsidR="00A6247A" w:rsidRPr="00544660">
        <w:rPr>
          <w:rFonts w:ascii="Times New Roman" w:hAnsi="Times New Roman" w:cs="Times New Roman"/>
          <w:sz w:val="24"/>
          <w:szCs w:val="24"/>
        </w:rPr>
        <w:t xml:space="preserve"> em parceria com estudantes do curso de Arquitetura e Urbanismo da</w:t>
      </w:r>
      <w:r w:rsidR="00834D80">
        <w:rPr>
          <w:rFonts w:ascii="Times New Roman" w:hAnsi="Times New Roman" w:cs="Times New Roman"/>
          <w:sz w:val="24"/>
          <w:szCs w:val="24"/>
        </w:rPr>
        <w:t xml:space="preserve"> </w:t>
      </w:r>
      <w:r w:rsidR="00BC1616" w:rsidRPr="00544660">
        <w:rPr>
          <w:rFonts w:ascii="Times New Roman" w:hAnsi="Times New Roman" w:cs="Times New Roman"/>
          <w:sz w:val="24"/>
          <w:szCs w:val="24"/>
        </w:rPr>
        <w:t xml:space="preserve">Faculdade de Juazeiro do Norte - </w:t>
      </w:r>
      <w:r w:rsidRPr="00544660">
        <w:rPr>
          <w:rFonts w:ascii="Times New Roman" w:hAnsi="Times New Roman" w:cs="Times New Roman"/>
          <w:sz w:val="24"/>
          <w:szCs w:val="24"/>
        </w:rPr>
        <w:t>FJN</w:t>
      </w:r>
      <w:r w:rsidR="00A6247A" w:rsidRPr="00544660">
        <w:rPr>
          <w:rFonts w:ascii="Times New Roman" w:hAnsi="Times New Roman" w:cs="Times New Roman"/>
          <w:sz w:val="24"/>
          <w:szCs w:val="24"/>
        </w:rPr>
        <w:t xml:space="preserve">, que tem como objetivo socializar os conhecimentos adquiridos dentro da universidade, orientando e planejando obra junto à população baixa renda em Juazeiro do Norte e cidades circunvizinhas. A intenção é criar um modelo de autoconstrução assistida, fornecendo assistência técnica gratuita aos autoconstrutores. </w:t>
      </w:r>
      <w:r w:rsidR="00841D3D">
        <w:rPr>
          <w:rFonts w:ascii="Times New Roman" w:hAnsi="Times New Roman" w:cs="Times New Roman"/>
          <w:sz w:val="24"/>
          <w:szCs w:val="24"/>
        </w:rPr>
        <w:t>(HABITAR, 2017).</w:t>
      </w:r>
    </w:p>
    <w:p w:rsidR="00C56D25" w:rsidRPr="00544660" w:rsidRDefault="00C56D25" w:rsidP="00834D8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>Relacionando a ideia das instituiç</w:t>
      </w:r>
      <w:r w:rsidR="00BC1616" w:rsidRPr="00544660">
        <w:rPr>
          <w:rFonts w:ascii="Times New Roman" w:hAnsi="Times New Roman" w:cs="Times New Roman"/>
          <w:sz w:val="24"/>
          <w:szCs w:val="24"/>
        </w:rPr>
        <w:t>ões citadas, fica explicito de forma maior o</w:t>
      </w:r>
      <w:r w:rsidRPr="00544660">
        <w:rPr>
          <w:rFonts w:ascii="Times New Roman" w:hAnsi="Times New Roman" w:cs="Times New Roman"/>
          <w:sz w:val="24"/>
          <w:szCs w:val="24"/>
        </w:rPr>
        <w:t xml:space="preserve"> caráter social da autoconstruç</w:t>
      </w:r>
      <w:r w:rsidR="00BC1616" w:rsidRPr="00544660">
        <w:rPr>
          <w:rFonts w:ascii="Times New Roman" w:hAnsi="Times New Roman" w:cs="Times New Roman"/>
          <w:sz w:val="24"/>
          <w:szCs w:val="24"/>
        </w:rPr>
        <w:t>ão do que a legislação de conselhos pertinentes às áreas de atuações envolvidas.</w:t>
      </w:r>
    </w:p>
    <w:p w:rsidR="00EB6421" w:rsidRDefault="00544660" w:rsidP="00834D8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Entende-se que ambos </w:t>
      </w:r>
      <w:r w:rsidR="00A6247A" w:rsidRPr="00544660">
        <w:rPr>
          <w:rFonts w:ascii="Times New Roman" w:hAnsi="Times New Roman" w:cs="Times New Roman"/>
          <w:sz w:val="24"/>
          <w:szCs w:val="24"/>
        </w:rPr>
        <w:t>apresentam uma solução aplicável, que pode e deve ser usada para combater as desvantagens que a autoconstrução pro</w:t>
      </w:r>
      <w:r w:rsidR="00EB6421">
        <w:rPr>
          <w:rFonts w:ascii="Times New Roman" w:hAnsi="Times New Roman" w:cs="Times New Roman"/>
          <w:sz w:val="24"/>
          <w:szCs w:val="24"/>
        </w:rPr>
        <w:t>porciona.</w:t>
      </w:r>
    </w:p>
    <w:p w:rsidR="00EB6421" w:rsidRDefault="00EB6421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421" w:rsidRDefault="001B744C" w:rsidP="008D46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4660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EB6421" w:rsidRDefault="00EB6421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660" w:rsidRPr="00EB6421" w:rsidRDefault="001217B7" w:rsidP="00834D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Conclui-se </w:t>
      </w:r>
      <w:r w:rsidR="001B744C" w:rsidRPr="00544660">
        <w:rPr>
          <w:rFonts w:ascii="Times New Roman" w:hAnsi="Times New Roman" w:cs="Times New Roman"/>
          <w:sz w:val="24"/>
          <w:szCs w:val="24"/>
        </w:rPr>
        <w:t xml:space="preserve">de forma expressiva que a desigualdade social, sendo esta uma das premissas primeiras, acaba causando dificuldades como exclusão social, inclusão precária, segregação territorial, informalidades e ilegalidade além de restrição a infraestrutura e demais direitos básicos que expõe a população a riscos e más condições de vida, além de que deve-se existir de fato uma certa consciência social a respeito de leis e poder, e assim respeita-las de maneira a harmonizar o ambiente urbano e mesclar usos, raças, pessoas de poder aquisitivo diferentes e exterminar zonas pré-determinadas. </w:t>
      </w:r>
      <w:r>
        <w:rPr>
          <w:rFonts w:ascii="Times New Roman" w:hAnsi="Times New Roman" w:cs="Times New Roman"/>
          <w:sz w:val="24"/>
          <w:szCs w:val="24"/>
        </w:rPr>
        <w:t xml:space="preserve">Não se pode deixar de citar os exemplos </w:t>
      </w:r>
      <w:r>
        <w:rPr>
          <w:rFonts w:ascii="Times New Roman" w:hAnsi="Times New Roman" w:cs="Times New Roman"/>
          <w:sz w:val="24"/>
          <w:szCs w:val="24"/>
        </w:rPr>
        <w:lastRenderedPageBreak/>
        <w:t>positivos de algumas instituições citadas nesse artigo</w:t>
      </w:r>
      <w:r w:rsidR="002924F4">
        <w:rPr>
          <w:rFonts w:ascii="Times New Roman" w:hAnsi="Times New Roman" w:cs="Times New Roman"/>
          <w:sz w:val="24"/>
          <w:szCs w:val="24"/>
        </w:rPr>
        <w:t>, porém ainda assim, não é uma resolução definitiva, pois o problema da autoconstrução está enraizado no contexto social brasileiro e sua resolução é algo a ser pensado através de propostas de conscientização e facilitação do profissional qualificado dentro dos perímetros urbanos.</w:t>
      </w:r>
    </w:p>
    <w:p w:rsidR="00544660" w:rsidRDefault="00544660" w:rsidP="00EB6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0D91" w:rsidRPr="00544660" w:rsidRDefault="000C42B4" w:rsidP="005446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660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843BEB" w:rsidRPr="00544660" w:rsidRDefault="00843BEB" w:rsidP="00613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270" w:rsidRPr="00544660" w:rsidRDefault="002F3270" w:rsidP="002D1B6C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</w:p>
    <w:p w:rsidR="002F3270" w:rsidRDefault="00544660" w:rsidP="002F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 w:rsidR="002F3270" w:rsidRPr="00544660">
        <w:rPr>
          <w:rFonts w:ascii="Times New Roman" w:hAnsi="Times New Roman" w:cs="Times New Roman"/>
          <w:b/>
          <w:bCs/>
          <w:sz w:val="24"/>
          <w:szCs w:val="24"/>
        </w:rPr>
        <w:t>Pesquisa CAU/BR Datafolha: </w:t>
      </w:r>
      <w:r w:rsidR="002F3270" w:rsidRPr="00544660">
        <w:rPr>
          <w:rFonts w:ascii="Times New Roman" w:hAnsi="Times New Roman" w:cs="Times New Roman"/>
          <w:sz w:val="24"/>
          <w:szCs w:val="24"/>
        </w:rPr>
        <w:t>3. Contratação de Arquitetos e Urbanistas.</w:t>
      </w:r>
      <w:r w:rsidRPr="00544660">
        <w:rPr>
          <w:rFonts w:ascii="Times New Roman" w:hAnsi="Times New Roman" w:cs="Times New Roman"/>
          <w:sz w:val="24"/>
          <w:szCs w:val="24"/>
        </w:rPr>
        <w:t>Conselho de Arquitetura e Urbanismo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3270" w:rsidRPr="00544660">
        <w:rPr>
          <w:rFonts w:ascii="Times New Roman" w:hAnsi="Times New Roman" w:cs="Times New Roman"/>
          <w:sz w:val="24"/>
          <w:szCs w:val="24"/>
        </w:rPr>
        <w:t xml:space="preserve"> 2015. Disponível em: &lt;http://www.caubr.gov.br/pesquisa2015/index.php/contratacao-de-arquitetos-e-urbanistas/&gt;. Acesso em: 15 out. 2017.</w:t>
      </w:r>
    </w:p>
    <w:p w:rsidR="006D5ED5" w:rsidRDefault="006D5ED5" w:rsidP="002F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D5" w:rsidRPr="00544660" w:rsidRDefault="006D5ED5" w:rsidP="002F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CALDEIRA. T. P. R. </w:t>
      </w:r>
      <w:r w:rsidRPr="006D5ED5">
        <w:rPr>
          <w:rFonts w:ascii="Times New Roman" w:hAnsi="Times New Roman" w:cs="Times New Roman"/>
          <w:b/>
          <w:sz w:val="24"/>
          <w:szCs w:val="24"/>
        </w:rPr>
        <w:t>Enclaves Fortificados</w:t>
      </w:r>
      <w:r>
        <w:rPr>
          <w:rFonts w:ascii="Times New Roman" w:hAnsi="Times New Roman" w:cs="Times New Roman"/>
          <w:sz w:val="24"/>
          <w:szCs w:val="24"/>
        </w:rPr>
        <w:t>: A nova Segregação Urbana. Califórnia: Public Culture, 1996. p. 303-328.</w:t>
      </w:r>
    </w:p>
    <w:p w:rsidR="00544660" w:rsidRPr="00F71DFF" w:rsidRDefault="00544660" w:rsidP="0054466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44660" w:rsidRDefault="00544660" w:rsidP="002F32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ESCRITÓRIO HABITAR</w:t>
      </w:r>
      <w:r w:rsidR="002F3270" w:rsidRPr="00544660">
        <w:rPr>
          <w:rFonts w:ascii="Times New Roman" w:hAnsi="Times New Roman" w:cs="Times New Roman"/>
          <w:sz w:val="24"/>
          <w:szCs w:val="24"/>
        </w:rPr>
        <w:t xml:space="preserve">. </w:t>
      </w:r>
      <w:r w:rsidR="002F3270" w:rsidRPr="00544660">
        <w:rPr>
          <w:rFonts w:ascii="Times New Roman" w:hAnsi="Times New Roman" w:cs="Times New Roman"/>
          <w:b/>
          <w:bCs/>
          <w:sz w:val="24"/>
          <w:szCs w:val="24"/>
        </w:rPr>
        <w:t xml:space="preserve">Escritório Habitar oferece assistência técnica gratuita para autoconstrutores da Região do Cariri. </w:t>
      </w:r>
      <w:r w:rsidR="002F3270" w:rsidRPr="00544660">
        <w:rPr>
          <w:rFonts w:ascii="Times New Roman" w:hAnsi="Times New Roman" w:cs="Times New Roman"/>
          <w:bCs/>
          <w:sz w:val="24"/>
          <w:szCs w:val="24"/>
        </w:rPr>
        <w:t>201</w:t>
      </w:r>
      <w:r w:rsidR="00DF4813">
        <w:rPr>
          <w:rFonts w:ascii="Times New Roman" w:hAnsi="Times New Roman" w:cs="Times New Roman"/>
          <w:bCs/>
          <w:sz w:val="24"/>
          <w:szCs w:val="24"/>
        </w:rPr>
        <w:t>7</w:t>
      </w:r>
      <w:r w:rsidR="002F3270" w:rsidRPr="00544660">
        <w:rPr>
          <w:rFonts w:ascii="Times New Roman" w:hAnsi="Times New Roman" w:cs="Times New Roman"/>
          <w:bCs/>
          <w:sz w:val="24"/>
          <w:szCs w:val="24"/>
        </w:rPr>
        <w:t>. Disponível em: &lt;http://escritoriohabitar.ufca.edu.br/2017/05/31/escritorio-habitar-oferece-assistencia-tecnica-gratuita-para-autoconstrutores-da-regiao-do-cariri/&gt;. Acesso em: 29 out. 2017.</w:t>
      </w:r>
    </w:p>
    <w:p w:rsidR="00544660" w:rsidRDefault="00544660" w:rsidP="002F32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3270" w:rsidRPr="00544660" w:rsidRDefault="002F3270" w:rsidP="002F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>MARICATO, E</w:t>
      </w:r>
      <w:r w:rsidR="00544660">
        <w:rPr>
          <w:rFonts w:ascii="Times New Roman" w:hAnsi="Times New Roman" w:cs="Times New Roman"/>
          <w:sz w:val="24"/>
          <w:szCs w:val="24"/>
        </w:rPr>
        <w:t>.</w:t>
      </w:r>
      <w:r w:rsidRPr="00544660">
        <w:rPr>
          <w:rFonts w:ascii="Times New Roman" w:hAnsi="Times New Roman" w:cs="Times New Roman"/>
          <w:sz w:val="24"/>
          <w:szCs w:val="24"/>
        </w:rPr>
        <w:t xml:space="preserve"> Metrópole, legislação e desigualdade. </w:t>
      </w:r>
      <w:r w:rsidRPr="00F71DFF">
        <w:rPr>
          <w:rFonts w:ascii="Times New Roman" w:hAnsi="Times New Roman" w:cs="Times New Roman"/>
          <w:sz w:val="24"/>
          <w:szCs w:val="24"/>
        </w:rPr>
        <w:t>In</w:t>
      </w:r>
      <w:r w:rsidRPr="00544660">
        <w:rPr>
          <w:rFonts w:ascii="Times New Roman" w:hAnsi="Times New Roman" w:cs="Times New Roman"/>
          <w:sz w:val="24"/>
          <w:szCs w:val="24"/>
        </w:rPr>
        <w:t xml:space="preserve">: </w:t>
      </w:r>
      <w:r w:rsidR="00F71DFF">
        <w:rPr>
          <w:rFonts w:ascii="Times New Roman" w:hAnsi="Times New Roman" w:cs="Times New Roman"/>
          <w:sz w:val="24"/>
          <w:szCs w:val="24"/>
        </w:rPr>
        <w:t>_____</w:t>
      </w:r>
      <w:r w:rsidRPr="00544660">
        <w:rPr>
          <w:rFonts w:ascii="Times New Roman" w:hAnsi="Times New Roman" w:cs="Times New Roman"/>
          <w:sz w:val="24"/>
          <w:szCs w:val="24"/>
        </w:rPr>
        <w:t xml:space="preserve">. </w:t>
      </w:r>
      <w:r w:rsidRPr="00544660">
        <w:rPr>
          <w:rFonts w:ascii="Times New Roman" w:hAnsi="Times New Roman" w:cs="Times New Roman"/>
          <w:b/>
          <w:sz w:val="24"/>
          <w:szCs w:val="24"/>
        </w:rPr>
        <w:t>Estudos Avançados 17</w:t>
      </w:r>
      <w:r w:rsidRPr="00544660">
        <w:rPr>
          <w:rFonts w:ascii="Times New Roman" w:hAnsi="Times New Roman" w:cs="Times New Roman"/>
          <w:sz w:val="24"/>
          <w:szCs w:val="24"/>
        </w:rPr>
        <w:t>. 17. ed. São Paulo: FAU-USP, 2003. Cap. 48. p. 151-167. Disponível em: &lt;http://www.scielo.br/pdf/ea/v17n48/v17n48a13.pdf&gt;. Acesso em: 15 out. 2017.</w:t>
      </w:r>
    </w:p>
    <w:p w:rsidR="002F3270" w:rsidRPr="00544660" w:rsidRDefault="002F3270" w:rsidP="002D1B6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0D91" w:rsidRPr="00544660" w:rsidRDefault="00C10D91" w:rsidP="002D1B6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660">
        <w:rPr>
          <w:rFonts w:ascii="Times New Roman" w:hAnsi="Times New Roman" w:cs="Times New Roman"/>
          <w:sz w:val="24"/>
          <w:szCs w:val="24"/>
          <w:shd w:val="clear" w:color="auto" w:fill="FFFFFF"/>
        </w:rPr>
        <w:t>SANTOS, T</w:t>
      </w:r>
      <w:r w:rsidR="00F71D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44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F71D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44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F71D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44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F71D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44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Retratos Latino-americanos. In: </w:t>
      </w:r>
      <w:r w:rsidR="00F71DFF">
        <w:rPr>
          <w:rFonts w:ascii="Times New Roman" w:hAnsi="Times New Roman" w:cs="Times New Roman"/>
          <w:sz w:val="24"/>
          <w:szCs w:val="24"/>
          <w:shd w:val="clear" w:color="auto" w:fill="FFFFFF"/>
        </w:rPr>
        <w:t>______</w:t>
      </w:r>
      <w:r w:rsidRPr="0054466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544660" w:rsidRPr="0054466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Who decides? Who provides?</w:t>
      </w:r>
      <w:r w:rsidRPr="0054466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4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 contributo para a compreensão da obra de John </w:t>
      </w:r>
      <w:r w:rsidR="006D5ED5">
        <w:rPr>
          <w:rFonts w:ascii="Times New Roman" w:hAnsi="Times New Roman" w:cs="Times New Roman"/>
          <w:sz w:val="24"/>
          <w:szCs w:val="24"/>
          <w:shd w:val="clear" w:color="auto" w:fill="FFFFFF"/>
        </w:rPr>
        <w:t>Turner. Coimbra,</w:t>
      </w:r>
      <w:r w:rsidRPr="00544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Departamento de Arquitectura Faculdade de Ciências e Tecnologia Universidade de</w:t>
      </w:r>
      <w:r w:rsidR="000C42B4" w:rsidRPr="00544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Coimbra, 2014. Cap. 2. p. 45-123</w:t>
      </w:r>
      <w:r w:rsidRPr="005446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71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 &lt;</w:t>
      </w:r>
      <w:r w:rsidR="00F71DFF" w:rsidRPr="00F71DFF">
        <w:rPr>
          <w:rFonts w:ascii="Times New Roman" w:hAnsi="Times New Roman" w:cs="Times New Roman"/>
          <w:sz w:val="24"/>
          <w:szCs w:val="24"/>
          <w:shd w:val="clear" w:color="auto" w:fill="FFFFFF"/>
        </w:rPr>
        <w:t>http://hdl.handle.net/10316/27232</w:t>
      </w:r>
      <w:r w:rsidR="00F71DFF">
        <w:rPr>
          <w:rFonts w:ascii="Times New Roman" w:hAnsi="Times New Roman" w:cs="Times New Roman"/>
          <w:sz w:val="24"/>
          <w:szCs w:val="24"/>
          <w:shd w:val="clear" w:color="auto" w:fill="FFFFFF"/>
        </w:rPr>
        <w:t>&gt;. Acesso em: 15. Ago. 2017.</w:t>
      </w:r>
    </w:p>
    <w:p w:rsidR="001D50F2" w:rsidRPr="00544660" w:rsidRDefault="001D50F2" w:rsidP="002D1B6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3270" w:rsidRPr="00544660" w:rsidRDefault="002F3270" w:rsidP="002F3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 xml:space="preserve">SOUZA, M. I. O. </w:t>
      </w:r>
      <w:r w:rsidR="00F71F71" w:rsidRPr="00544660">
        <w:rPr>
          <w:rFonts w:ascii="Times New Roman" w:hAnsi="Times New Roman" w:cs="Times New Roman"/>
          <w:b/>
          <w:sz w:val="24"/>
          <w:szCs w:val="24"/>
        </w:rPr>
        <w:t>Segregação Socioespacial na Metrópole do Rio d</w:t>
      </w:r>
      <w:r w:rsidRPr="00544660">
        <w:rPr>
          <w:rFonts w:ascii="Times New Roman" w:hAnsi="Times New Roman" w:cs="Times New Roman"/>
          <w:b/>
          <w:sz w:val="24"/>
          <w:szCs w:val="24"/>
        </w:rPr>
        <w:t>e Janeiro:</w:t>
      </w:r>
    </w:p>
    <w:p w:rsidR="002F3270" w:rsidRPr="00544660" w:rsidRDefault="002F3270" w:rsidP="002F32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660">
        <w:rPr>
          <w:rFonts w:ascii="Times New Roman" w:hAnsi="Times New Roman" w:cs="Times New Roman"/>
          <w:sz w:val="24"/>
          <w:szCs w:val="24"/>
        </w:rPr>
        <w:t>Análise e Proposta de Atuação</w:t>
      </w:r>
      <w:r w:rsidRPr="005446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4660">
        <w:rPr>
          <w:rFonts w:ascii="Times New Roman" w:hAnsi="Times New Roman" w:cs="Times New Roman"/>
          <w:sz w:val="24"/>
          <w:szCs w:val="24"/>
        </w:rPr>
        <w:t>Rio de Janeiro, 2015. Disponível em: &lt;</w:t>
      </w:r>
      <w:r w:rsidR="00544660" w:rsidRPr="00544660">
        <w:rPr>
          <w:rFonts w:ascii="Times New Roman" w:hAnsi="Times New Roman" w:cs="Times New Roman"/>
          <w:sz w:val="24"/>
          <w:szCs w:val="24"/>
        </w:rPr>
        <w:t>http://www.peu.poli.ufrj.br/arquivos/Monografias/Monica_Infante_Souza.pdf</w:t>
      </w:r>
      <w:r w:rsidRPr="00544660">
        <w:rPr>
          <w:rFonts w:ascii="Times New Roman" w:hAnsi="Times New Roman" w:cs="Times New Roman"/>
          <w:sz w:val="24"/>
          <w:szCs w:val="24"/>
        </w:rPr>
        <w:t>&gt;.</w:t>
      </w:r>
      <w:r w:rsidR="00544660" w:rsidRPr="00544660">
        <w:rPr>
          <w:rFonts w:ascii="Times New Roman" w:hAnsi="Times New Roman" w:cs="Times New Roman"/>
          <w:sz w:val="24"/>
          <w:szCs w:val="24"/>
        </w:rPr>
        <w:t xml:space="preserve"> Acesso em: 15 out. 2017.</w:t>
      </w:r>
    </w:p>
    <w:p w:rsidR="003171D0" w:rsidRPr="00544660" w:rsidRDefault="003171D0" w:rsidP="002D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D76" w:rsidRPr="00544660" w:rsidRDefault="0053247B" w:rsidP="00F27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660">
        <w:rPr>
          <w:rFonts w:ascii="Times New Roman" w:hAnsi="Times New Roman" w:cs="Times New Roman"/>
          <w:sz w:val="24"/>
          <w:szCs w:val="24"/>
        </w:rPr>
        <w:t>VIDAL, F</w:t>
      </w:r>
      <w:r w:rsidR="00544660" w:rsidRPr="00544660">
        <w:rPr>
          <w:rFonts w:ascii="Times New Roman" w:hAnsi="Times New Roman" w:cs="Times New Roman"/>
          <w:sz w:val="24"/>
          <w:szCs w:val="24"/>
        </w:rPr>
        <w:t>.</w:t>
      </w:r>
      <w:r w:rsidRPr="00544660">
        <w:rPr>
          <w:rFonts w:ascii="Times New Roman" w:hAnsi="Times New Roman" w:cs="Times New Roman"/>
          <w:sz w:val="24"/>
          <w:szCs w:val="24"/>
        </w:rPr>
        <w:t xml:space="preserve"> E</w:t>
      </w:r>
      <w:r w:rsidR="00544660" w:rsidRPr="00544660">
        <w:rPr>
          <w:rFonts w:ascii="Times New Roman" w:hAnsi="Times New Roman" w:cs="Times New Roman"/>
          <w:sz w:val="24"/>
          <w:szCs w:val="24"/>
        </w:rPr>
        <w:t>.</w:t>
      </w:r>
      <w:r w:rsidRPr="00544660">
        <w:rPr>
          <w:rFonts w:ascii="Times New Roman" w:hAnsi="Times New Roman" w:cs="Times New Roman"/>
          <w:sz w:val="24"/>
          <w:szCs w:val="24"/>
        </w:rPr>
        <w:t xml:space="preserve"> C. </w:t>
      </w:r>
      <w:r w:rsidR="002D1B6C" w:rsidRPr="00544660">
        <w:rPr>
          <w:rFonts w:ascii="Times New Roman" w:hAnsi="Times New Roman" w:cs="Times New Roman"/>
          <w:b/>
          <w:bCs/>
          <w:sz w:val="24"/>
          <w:szCs w:val="24"/>
        </w:rPr>
        <w:t>A autoconstrução e o mutirão a</w:t>
      </w:r>
      <w:r w:rsidRPr="00544660">
        <w:rPr>
          <w:rFonts w:ascii="Times New Roman" w:hAnsi="Times New Roman" w:cs="Times New Roman"/>
          <w:b/>
          <w:bCs/>
          <w:sz w:val="24"/>
          <w:szCs w:val="24"/>
        </w:rPr>
        <w:t>ssistidos com</w:t>
      </w:r>
      <w:r w:rsidR="002D1B6C" w:rsidRPr="00544660">
        <w:rPr>
          <w:rFonts w:ascii="Times New Roman" w:hAnsi="Times New Roman" w:cs="Times New Roman"/>
          <w:b/>
          <w:bCs/>
          <w:sz w:val="24"/>
          <w:szCs w:val="24"/>
        </w:rPr>
        <w:t>o alternativa para produção de h</w:t>
      </w:r>
      <w:r w:rsidRPr="00544660">
        <w:rPr>
          <w:rFonts w:ascii="Times New Roman" w:hAnsi="Times New Roman" w:cs="Times New Roman"/>
          <w:b/>
          <w:bCs/>
          <w:sz w:val="24"/>
          <w:szCs w:val="24"/>
        </w:rPr>
        <w:t>abitações de</w:t>
      </w:r>
      <w:r w:rsidR="002D1B6C" w:rsidRPr="00544660">
        <w:rPr>
          <w:rFonts w:ascii="Times New Roman" w:hAnsi="Times New Roman" w:cs="Times New Roman"/>
          <w:b/>
          <w:bCs/>
          <w:sz w:val="24"/>
          <w:szCs w:val="24"/>
        </w:rPr>
        <w:t xml:space="preserve"> interesse s</w:t>
      </w:r>
      <w:r w:rsidRPr="00544660">
        <w:rPr>
          <w:rFonts w:ascii="Times New Roman" w:hAnsi="Times New Roman" w:cs="Times New Roman"/>
          <w:b/>
          <w:bCs/>
          <w:sz w:val="24"/>
          <w:szCs w:val="24"/>
        </w:rPr>
        <w:t>ocial. </w:t>
      </w:r>
      <w:r w:rsidRPr="00544660">
        <w:rPr>
          <w:rFonts w:ascii="Times New Roman" w:hAnsi="Times New Roman" w:cs="Times New Roman"/>
          <w:sz w:val="24"/>
          <w:szCs w:val="24"/>
        </w:rPr>
        <w:t>2008. 165 f. Dissertação (Mestrado) - Curso de Arquitetura e Urbanismo, Univers</w:t>
      </w:r>
      <w:r w:rsidR="002D1B6C" w:rsidRPr="00544660">
        <w:rPr>
          <w:rFonts w:ascii="Times New Roman" w:hAnsi="Times New Roman" w:cs="Times New Roman"/>
          <w:sz w:val="24"/>
          <w:szCs w:val="24"/>
        </w:rPr>
        <w:t>idade de Brasília, Brasília - DF</w:t>
      </w:r>
      <w:r w:rsidRPr="00544660">
        <w:rPr>
          <w:rFonts w:ascii="Times New Roman" w:hAnsi="Times New Roman" w:cs="Times New Roman"/>
          <w:sz w:val="24"/>
          <w:szCs w:val="24"/>
        </w:rPr>
        <w:t>, 2008. Disponível em: &lt;http://repositorio.unb.br/bitstream/10482/5035/1/2008_FernandoEdmundoChermontVidal.pdf&gt;. Acesso em: 15 out. 2017.</w:t>
      </w:r>
    </w:p>
    <w:sectPr w:rsidR="00B60D76" w:rsidRPr="00544660" w:rsidSect="00DF1377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17F" w:rsidRDefault="00D3617F" w:rsidP="005F6BB1">
      <w:pPr>
        <w:spacing w:after="0" w:line="240" w:lineRule="auto"/>
      </w:pPr>
      <w:r>
        <w:separator/>
      </w:r>
    </w:p>
  </w:endnote>
  <w:endnote w:type="continuationSeparator" w:id="1">
    <w:p w:rsidR="00D3617F" w:rsidRDefault="00D3617F" w:rsidP="005F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17F" w:rsidRDefault="00D3617F" w:rsidP="005F6BB1">
      <w:pPr>
        <w:spacing w:after="0" w:line="240" w:lineRule="auto"/>
      </w:pPr>
      <w:r>
        <w:separator/>
      </w:r>
    </w:p>
  </w:footnote>
  <w:footnote w:type="continuationSeparator" w:id="1">
    <w:p w:rsidR="00D3617F" w:rsidRDefault="00D3617F" w:rsidP="005F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430205"/>
      <w:docPartObj>
        <w:docPartGallery w:val="Page Numbers (Top of Page)"/>
        <w:docPartUnique/>
      </w:docPartObj>
    </w:sdtPr>
    <w:sdtContent>
      <w:p w:rsidR="005F6BB1" w:rsidRDefault="00FB484E">
        <w:pPr>
          <w:pStyle w:val="Cabealho"/>
          <w:jc w:val="right"/>
        </w:pPr>
        <w:r>
          <w:fldChar w:fldCharType="begin"/>
        </w:r>
        <w:r w:rsidR="005F6BB1">
          <w:instrText>PAGE   \* MERGEFORMAT</w:instrText>
        </w:r>
        <w:r>
          <w:fldChar w:fldCharType="separate"/>
        </w:r>
        <w:r w:rsidR="004E1D20">
          <w:rPr>
            <w:noProof/>
          </w:rPr>
          <w:t>1</w:t>
        </w:r>
        <w:r>
          <w:fldChar w:fldCharType="end"/>
        </w:r>
      </w:p>
    </w:sdtContent>
  </w:sdt>
  <w:p w:rsidR="005F6BB1" w:rsidRDefault="005F6BB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5C7"/>
    <w:multiLevelType w:val="multilevel"/>
    <w:tmpl w:val="716496CA"/>
    <w:lvl w:ilvl="0">
      <w:start w:val="1"/>
      <w:numFmt w:val="decimal"/>
      <w:lvlText w:val="%1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5" w:hanging="1800"/>
      </w:pPr>
      <w:rPr>
        <w:rFonts w:hint="default"/>
      </w:rPr>
    </w:lvl>
  </w:abstractNum>
  <w:abstractNum w:abstractNumId="1">
    <w:nsid w:val="15BF032A"/>
    <w:multiLevelType w:val="hybridMultilevel"/>
    <w:tmpl w:val="E8906D30"/>
    <w:lvl w:ilvl="0" w:tplc="EE4C8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77CC"/>
    <w:multiLevelType w:val="hybridMultilevel"/>
    <w:tmpl w:val="1D48DC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B6617"/>
    <w:multiLevelType w:val="hybridMultilevel"/>
    <w:tmpl w:val="3FA05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7273B"/>
    <w:multiLevelType w:val="multilevel"/>
    <w:tmpl w:val="71649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D8F2538"/>
    <w:multiLevelType w:val="multilevel"/>
    <w:tmpl w:val="58842A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6">
    <w:nsid w:val="6E3B1608"/>
    <w:multiLevelType w:val="hybridMultilevel"/>
    <w:tmpl w:val="39085F7C"/>
    <w:lvl w:ilvl="0" w:tplc="DE46E1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57BBE"/>
    <w:multiLevelType w:val="multilevel"/>
    <w:tmpl w:val="DBCCA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377"/>
    <w:rsid w:val="00063778"/>
    <w:rsid w:val="000A0F0F"/>
    <w:rsid w:val="000B6F3B"/>
    <w:rsid w:val="000C42B4"/>
    <w:rsid w:val="000E6E4D"/>
    <w:rsid w:val="001011B1"/>
    <w:rsid w:val="001217B7"/>
    <w:rsid w:val="0012184B"/>
    <w:rsid w:val="00176344"/>
    <w:rsid w:val="001937A0"/>
    <w:rsid w:val="00195880"/>
    <w:rsid w:val="001B744C"/>
    <w:rsid w:val="001D50F2"/>
    <w:rsid w:val="001F7FEB"/>
    <w:rsid w:val="00213693"/>
    <w:rsid w:val="0025288C"/>
    <w:rsid w:val="00260AD0"/>
    <w:rsid w:val="002722BB"/>
    <w:rsid w:val="002924F4"/>
    <w:rsid w:val="002D1B6C"/>
    <w:rsid w:val="002D4901"/>
    <w:rsid w:val="002E4033"/>
    <w:rsid w:val="002F3270"/>
    <w:rsid w:val="00303F9E"/>
    <w:rsid w:val="00314798"/>
    <w:rsid w:val="003171D0"/>
    <w:rsid w:val="00355E07"/>
    <w:rsid w:val="003772D5"/>
    <w:rsid w:val="003A53CB"/>
    <w:rsid w:val="003D340F"/>
    <w:rsid w:val="004169B1"/>
    <w:rsid w:val="00425EA9"/>
    <w:rsid w:val="00455A6E"/>
    <w:rsid w:val="004955BA"/>
    <w:rsid w:val="004A4A10"/>
    <w:rsid w:val="004D65AE"/>
    <w:rsid w:val="004E1D20"/>
    <w:rsid w:val="0053247B"/>
    <w:rsid w:val="00544660"/>
    <w:rsid w:val="005A1899"/>
    <w:rsid w:val="005F6BB1"/>
    <w:rsid w:val="00602B35"/>
    <w:rsid w:val="00613E67"/>
    <w:rsid w:val="0064666C"/>
    <w:rsid w:val="00662A27"/>
    <w:rsid w:val="006D5ED5"/>
    <w:rsid w:val="006E1956"/>
    <w:rsid w:val="00714FB9"/>
    <w:rsid w:val="007230B6"/>
    <w:rsid w:val="007517B9"/>
    <w:rsid w:val="00762E10"/>
    <w:rsid w:val="007D191F"/>
    <w:rsid w:val="007D31A2"/>
    <w:rsid w:val="007E22E0"/>
    <w:rsid w:val="00805312"/>
    <w:rsid w:val="00812FC4"/>
    <w:rsid w:val="00823131"/>
    <w:rsid w:val="00834D80"/>
    <w:rsid w:val="008358A0"/>
    <w:rsid w:val="00841D3D"/>
    <w:rsid w:val="00843BEB"/>
    <w:rsid w:val="00851BD6"/>
    <w:rsid w:val="00895569"/>
    <w:rsid w:val="008B2EFE"/>
    <w:rsid w:val="008C7847"/>
    <w:rsid w:val="008D4647"/>
    <w:rsid w:val="00904AD0"/>
    <w:rsid w:val="00907D1C"/>
    <w:rsid w:val="00922B73"/>
    <w:rsid w:val="0093473B"/>
    <w:rsid w:val="009408FD"/>
    <w:rsid w:val="00976E89"/>
    <w:rsid w:val="009A1577"/>
    <w:rsid w:val="009D4502"/>
    <w:rsid w:val="009F5B6D"/>
    <w:rsid w:val="00A23930"/>
    <w:rsid w:val="00A259E9"/>
    <w:rsid w:val="00A32CCE"/>
    <w:rsid w:val="00A42CDD"/>
    <w:rsid w:val="00A6247A"/>
    <w:rsid w:val="00A6380C"/>
    <w:rsid w:val="00A75197"/>
    <w:rsid w:val="00A8254C"/>
    <w:rsid w:val="00AA2FF1"/>
    <w:rsid w:val="00AA60F3"/>
    <w:rsid w:val="00AA7175"/>
    <w:rsid w:val="00AD660F"/>
    <w:rsid w:val="00AD710A"/>
    <w:rsid w:val="00AF452C"/>
    <w:rsid w:val="00B05356"/>
    <w:rsid w:val="00B065D0"/>
    <w:rsid w:val="00B144F9"/>
    <w:rsid w:val="00B46D47"/>
    <w:rsid w:val="00B60D76"/>
    <w:rsid w:val="00B75889"/>
    <w:rsid w:val="00B771F2"/>
    <w:rsid w:val="00B9081C"/>
    <w:rsid w:val="00BC1616"/>
    <w:rsid w:val="00BC7108"/>
    <w:rsid w:val="00C10D91"/>
    <w:rsid w:val="00C15261"/>
    <w:rsid w:val="00C27AEE"/>
    <w:rsid w:val="00C47BEE"/>
    <w:rsid w:val="00C52988"/>
    <w:rsid w:val="00C56D25"/>
    <w:rsid w:val="00C71E7F"/>
    <w:rsid w:val="00CA35C2"/>
    <w:rsid w:val="00CA5BE6"/>
    <w:rsid w:val="00CB7ED9"/>
    <w:rsid w:val="00CD0210"/>
    <w:rsid w:val="00CD4F93"/>
    <w:rsid w:val="00CF2F5A"/>
    <w:rsid w:val="00D20345"/>
    <w:rsid w:val="00D21221"/>
    <w:rsid w:val="00D3617F"/>
    <w:rsid w:val="00D4525D"/>
    <w:rsid w:val="00D627FF"/>
    <w:rsid w:val="00DB3B06"/>
    <w:rsid w:val="00DF1377"/>
    <w:rsid w:val="00DF4813"/>
    <w:rsid w:val="00E41D05"/>
    <w:rsid w:val="00E61FDB"/>
    <w:rsid w:val="00E67810"/>
    <w:rsid w:val="00E90A70"/>
    <w:rsid w:val="00EA26FD"/>
    <w:rsid w:val="00EB3DBC"/>
    <w:rsid w:val="00EB6421"/>
    <w:rsid w:val="00EC3DC1"/>
    <w:rsid w:val="00EE510D"/>
    <w:rsid w:val="00EF56F7"/>
    <w:rsid w:val="00F277F6"/>
    <w:rsid w:val="00F34BF3"/>
    <w:rsid w:val="00F5208B"/>
    <w:rsid w:val="00F71DFF"/>
    <w:rsid w:val="00F71F71"/>
    <w:rsid w:val="00FB484E"/>
    <w:rsid w:val="00FB57AC"/>
    <w:rsid w:val="00FE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34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1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6D4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6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BB1"/>
  </w:style>
  <w:style w:type="paragraph" w:styleId="Rodap">
    <w:name w:val="footer"/>
    <w:basedOn w:val="Normal"/>
    <w:link w:val="RodapChar"/>
    <w:uiPriority w:val="99"/>
    <w:unhideWhenUsed/>
    <w:rsid w:val="005F6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BB1"/>
  </w:style>
  <w:style w:type="character" w:styleId="Forte">
    <w:name w:val="Strong"/>
    <w:basedOn w:val="Fontepargpadro"/>
    <w:uiPriority w:val="22"/>
    <w:qFormat/>
    <w:rsid w:val="00FE5193"/>
    <w:rPr>
      <w:b/>
      <w:bCs/>
    </w:rPr>
  </w:style>
  <w:style w:type="paragraph" w:styleId="PargrafodaLista">
    <w:name w:val="List Paragraph"/>
    <w:basedOn w:val="Normal"/>
    <w:uiPriority w:val="34"/>
    <w:qFormat/>
    <w:rsid w:val="000B6F3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D1B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linkVisitado">
    <w:name w:val="FollowedHyperlink"/>
    <w:basedOn w:val="Fontepargpadro"/>
    <w:uiPriority w:val="99"/>
    <w:semiHidden/>
    <w:unhideWhenUsed/>
    <w:rsid w:val="00F277F6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AD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1">
    <w:name w:val="Tabela de Grade Clara1"/>
    <w:basedOn w:val="Tabelanormal"/>
    <w:uiPriority w:val="40"/>
    <w:rsid w:val="00AD66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41"/>
    <w:rsid w:val="00AD66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41">
    <w:name w:val="Tabela Simples 41"/>
    <w:basedOn w:val="Tabelanormal"/>
    <w:uiPriority w:val="44"/>
    <w:rsid w:val="00AD66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F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amorgana0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19FD-0630-4BD3-B485-68DA7A79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1653</Words>
  <Characters>8927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Maria Eduarda Alves</cp:lastModifiedBy>
  <cp:revision>2</cp:revision>
  <cp:lastPrinted>2017-11-14T20:21:00Z</cp:lastPrinted>
  <dcterms:created xsi:type="dcterms:W3CDTF">2017-11-14T23:19:00Z</dcterms:created>
  <dcterms:modified xsi:type="dcterms:W3CDTF">2017-11-14T23:19:00Z</dcterms:modified>
</cp:coreProperties>
</file>