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28" w:rsidRPr="00A35DAD" w:rsidRDefault="00401A71" w:rsidP="00A35DA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Método de P</w:t>
      </w:r>
      <w:r w:rsidRPr="00A35DAD">
        <w:rPr>
          <w:rFonts w:ascii="Times New Roman" w:hAnsi="Times New Roman" w:cs="Times New Roman"/>
          <w:b/>
          <w:sz w:val="24"/>
          <w:szCs w:val="24"/>
        </w:rPr>
        <w:t>esquisa</w:t>
      </w:r>
      <w:r>
        <w:rPr>
          <w:rFonts w:ascii="Times New Roman" w:hAnsi="Times New Roman" w:cs="Times New Roman"/>
          <w:b/>
          <w:sz w:val="24"/>
          <w:szCs w:val="24"/>
        </w:rPr>
        <w:t xml:space="preserve"> Científica</w:t>
      </w:r>
      <w:bookmarkStart w:id="0" w:name="_GoBack"/>
      <w:bookmarkEnd w:id="0"/>
    </w:p>
    <w:p w:rsidR="00296F30" w:rsidRDefault="00296F30" w:rsidP="00A35D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b/>
          <w:sz w:val="24"/>
          <w:szCs w:val="24"/>
        </w:rPr>
        <w:tab/>
      </w:r>
      <w:r w:rsidR="0003217E" w:rsidRPr="00A35DAD">
        <w:rPr>
          <w:rFonts w:ascii="Times New Roman" w:hAnsi="Times New Roman" w:cs="Times New Roman"/>
          <w:b/>
          <w:sz w:val="24"/>
          <w:szCs w:val="24"/>
        </w:rPr>
        <w:tab/>
      </w:r>
      <w:r w:rsidR="0003217E" w:rsidRPr="00A35DAD">
        <w:rPr>
          <w:rFonts w:ascii="Times New Roman" w:hAnsi="Times New Roman" w:cs="Times New Roman"/>
          <w:b/>
          <w:sz w:val="24"/>
          <w:szCs w:val="24"/>
        </w:rPr>
        <w:tab/>
      </w:r>
      <w:r w:rsidR="0003217E" w:rsidRPr="00A35DAD">
        <w:rPr>
          <w:rFonts w:ascii="Times New Roman" w:hAnsi="Times New Roman" w:cs="Times New Roman"/>
          <w:b/>
          <w:sz w:val="24"/>
          <w:szCs w:val="24"/>
        </w:rPr>
        <w:tab/>
      </w:r>
      <w:r w:rsidR="0003217E" w:rsidRPr="00A35DAD">
        <w:rPr>
          <w:rFonts w:ascii="Times New Roman" w:hAnsi="Times New Roman" w:cs="Times New Roman"/>
          <w:b/>
          <w:sz w:val="24"/>
          <w:szCs w:val="24"/>
        </w:rPr>
        <w:tab/>
      </w:r>
      <w:r w:rsidR="00401A7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35DAD">
        <w:rPr>
          <w:rFonts w:ascii="Times New Roman" w:hAnsi="Times New Roman" w:cs="Times New Roman"/>
          <w:sz w:val="24"/>
          <w:szCs w:val="24"/>
        </w:rPr>
        <w:t>Francisco Hermes Batista Alencar</w:t>
      </w:r>
      <w:r w:rsidRPr="00A35DA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401A71" w:rsidRPr="00A35DAD" w:rsidRDefault="00401A71" w:rsidP="00A35D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Maria Cilene Gomes Vieira</w:t>
      </w:r>
    </w:p>
    <w:p w:rsidR="00296F30" w:rsidRPr="00A35DAD" w:rsidRDefault="00296F30" w:rsidP="00A35D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O método científico do ponto de vista da sua natureza ou finalidade, em uma pesquisa básica deverá gerar conhecimentos novos úteis para o avanço da ciência sem aplicação prática ou imediata. Envolve verdades e interesses universais. Enquanto que na pesquisa aplicada: Deverá gerar conhecimentos para a aplicação prática dirigidos à solução de problemas específicos, o que envolve verdades e interesses locais, segundo Andrade, 2006; Cervo et al., 2007; Gil, 1999.</w:t>
      </w:r>
    </w:p>
    <w:p w:rsidR="00296F30" w:rsidRPr="00A35DAD" w:rsidRDefault="00296F30" w:rsidP="00A35D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Enquanto que do ponto de vista da</w:t>
      </w:r>
      <w:r w:rsidR="0003217E" w:rsidRPr="00A35DAD">
        <w:rPr>
          <w:rFonts w:ascii="Times New Roman" w:hAnsi="Times New Roman" w:cs="Times New Roman"/>
          <w:sz w:val="24"/>
          <w:szCs w:val="24"/>
        </w:rPr>
        <w:t xml:space="preserve"> forma de abordagem do problema, conforme Andrade et al., 2006, a pesquisa científica poderá ser quantitativa, ou seja, traduz em números, opiniões e informações para classificá-los e organizá-los, considera que tudo pode ser quantificável.  </w:t>
      </w:r>
    </w:p>
    <w:p w:rsidR="0003217E" w:rsidRPr="00A35DAD" w:rsidRDefault="0003217E" w:rsidP="00A35D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Já a pesquisa de cunho qualitativo, considera a existência de uma relação dinâmica entre o mundo real e sujeito. É descritiva e utiliza o método indutivo sendo que os dados obtidos são analisados indutivamente. Seu processo é o foco principal: A interpretação dos fenômenos e a atribuição de significados são básicas no processo de pesquisa qualitativa, consoante Andrade et. al., 2006).</w:t>
      </w:r>
    </w:p>
    <w:p w:rsidR="0003217E" w:rsidRPr="00A35DAD" w:rsidRDefault="0003217E" w:rsidP="00A35D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 xml:space="preserve">E, do ponto de vista dos procedimentos técnicos, a pesquisa bibliográfica quando elaborada a partir do material escrito e gravado já publicados, constitui, principalmente de livros, material de áudio e vídeo, relatórios e anis de simpósios e congressos, e artigos de periódicos, que atualmente são disponibilizados na Internet. </w:t>
      </w:r>
    </w:p>
    <w:p w:rsidR="0003217E" w:rsidRPr="00A35DAD" w:rsidRDefault="0003217E" w:rsidP="00A35D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Então, tem-se ainda a pesquisa documental, isto é, quando desenvolvida a partir de materiais que não receberam organização, t</w:t>
      </w:r>
      <w:r w:rsidR="00170EFC" w:rsidRPr="00A35DAD">
        <w:rPr>
          <w:rFonts w:ascii="Times New Roman" w:hAnsi="Times New Roman" w:cs="Times New Roman"/>
          <w:sz w:val="24"/>
          <w:szCs w:val="24"/>
        </w:rPr>
        <w:t xml:space="preserve">ratamento analítico e </w:t>
      </w:r>
      <w:r w:rsidRPr="00A35DAD">
        <w:rPr>
          <w:rFonts w:ascii="Times New Roman" w:hAnsi="Times New Roman" w:cs="Times New Roman"/>
          <w:sz w:val="24"/>
          <w:szCs w:val="24"/>
        </w:rPr>
        <w:t xml:space="preserve">publicação. </w:t>
      </w:r>
      <w:r w:rsidR="00170EFC" w:rsidRPr="00A35DAD">
        <w:rPr>
          <w:rFonts w:ascii="Times New Roman" w:hAnsi="Times New Roman" w:cs="Times New Roman"/>
          <w:sz w:val="24"/>
          <w:szCs w:val="24"/>
        </w:rPr>
        <w:t xml:space="preserve">De outro lado, tem-se a pesquisa experimental: Quando se determina um objeto de estudo, selecionam-se as variáveis que seriam capazes de influenciá-lo, definem-se as formas de controle e de observação dos efeitos que a variável produz no objeto. </w:t>
      </w:r>
    </w:p>
    <w:p w:rsidR="00170EFC" w:rsidRPr="00A35DAD" w:rsidRDefault="00170EFC" w:rsidP="00A35D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lastRenderedPageBreak/>
        <w:t xml:space="preserve">Embora, são geralmente feitos por amostragem se considera que os resultados válidos para uma amostra (ou conjunto de amostras) serão, 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 xml:space="preserve"> indução, válidos também para a população/universo. Já o levantamento é quando a pesquisa envolve a interrogação direta das pessoas cujo comportamento se deseja conhecer.</w:t>
      </w:r>
    </w:p>
    <w:p w:rsidR="00170EFC" w:rsidRPr="00A35DAD" w:rsidRDefault="00170EFC" w:rsidP="00A35D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O levantamento, também conhecida como pesquisa de opinião, de motivação etc., é aquela que busca informação diretamente com um grupo de interesse a respeito dos dados que se deseja obter, utilizando questionários, formulários ou entrevistas. Uma vez que os dados são tabulados e analisados estatisticamente, consoante Andrade et. al., 2006.</w:t>
      </w:r>
    </w:p>
    <w:p w:rsidR="00170EFC" w:rsidRPr="00A35DAD" w:rsidRDefault="00170EFC" w:rsidP="00A35D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 xml:space="preserve"> Enquanto que o estudo de caso seria quando envolve o estudo profundo e exaustivo de um ou poucos objetos de maneira que se permita seu amplo e detalhado conhecimento. Já a pesquisa 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Expost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>-Facto: Quando o ‘experimento’ se realiza depois dos fatos. Significa literalmente ‘a partir de depois do fato’.</w:t>
      </w:r>
    </w:p>
    <w:p w:rsidR="00170EFC" w:rsidRPr="00A35DAD" w:rsidRDefault="00170EFC" w:rsidP="00A35DA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Pois, essa refere-se a uma pesquisa experimental onde, após o fato ou fenômeno ter ocorrido, tenta-se explicá-lo. Já a pesquisa-ação</w:t>
      </w:r>
      <w:r w:rsidR="00F82253" w:rsidRPr="00A35DAD">
        <w:rPr>
          <w:rFonts w:ascii="Times New Roman" w:hAnsi="Times New Roman" w:cs="Times New Roman"/>
          <w:sz w:val="24"/>
          <w:szCs w:val="24"/>
        </w:rPr>
        <w:t xml:space="preserve"> seria quando realizada em estreita associação com uma ação ou com a resolução de um problema coletivo. Os pesquisadores e participantes representativos da situação ou do problema estão envolvidos de modo cooperativo e ou participativo, interagindo em função de um resultado esperado, segundo Andrade et. al., 2006.</w:t>
      </w:r>
    </w:p>
    <w:p w:rsidR="00F82253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ab/>
        <w:t xml:space="preserve">Ocaso da pesquisa participante: Quando se desenvolve a partir da interação entre pesquisadores e membros das situações investigadas. O que </w:t>
      </w:r>
      <w:proofErr w:type="gramStart"/>
      <w:r w:rsidRPr="00A35DAD">
        <w:rPr>
          <w:rFonts w:ascii="Times New Roman" w:hAnsi="Times New Roman" w:cs="Times New Roman"/>
          <w:sz w:val="24"/>
          <w:szCs w:val="24"/>
        </w:rPr>
        <w:t>refere-se</w:t>
      </w:r>
      <w:proofErr w:type="gramEnd"/>
      <w:r w:rsidRPr="00A35DAD">
        <w:rPr>
          <w:rFonts w:ascii="Times New Roman" w:hAnsi="Times New Roman" w:cs="Times New Roman"/>
          <w:sz w:val="24"/>
          <w:szCs w:val="24"/>
        </w:rPr>
        <w:t xml:space="preserve"> ao contato direto do pesquisador com o fenômeno observado para adquirir informações sobre a realidade dos atores sociais em seus próprios contextos. 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ab/>
        <w:t>Do ponto de vista de seus objetivos a pesquisa exploratória envolve levantamento bibliográfico ou entrevistas com pessoas que tiveram experiências práticas com o problema pesquisado, segundo Andrade, 2006; Cervo et al., 2007; Gil, 1999. A pesquisa exploratória visa ainda proporcionar maior familiaridade com o problema com vistas a torná-lo explícito ou a construir hipótese. Assume, em geral, as formas de estudo de caso e pesquisas bibliográficas.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ab/>
      </w:r>
      <w:r w:rsidRPr="00A35DAD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lastRenderedPageBreak/>
        <w:t>BAPTISTA, Claudio Robe</w:t>
      </w:r>
      <w:r w:rsidR="00A35DAD">
        <w:rPr>
          <w:rFonts w:ascii="Times New Roman" w:hAnsi="Times New Roman" w:cs="Times New Roman"/>
          <w:sz w:val="24"/>
          <w:szCs w:val="24"/>
        </w:rPr>
        <w:t xml:space="preserve">rto. </w:t>
      </w:r>
      <w:r w:rsidR="00A35DAD" w:rsidRPr="00A35DAD">
        <w:rPr>
          <w:rFonts w:ascii="Times New Roman" w:hAnsi="Times New Roman" w:cs="Times New Roman"/>
          <w:b/>
          <w:sz w:val="24"/>
          <w:szCs w:val="24"/>
        </w:rPr>
        <w:t xml:space="preserve">Ação pedagógica e educação </w:t>
      </w:r>
      <w:r w:rsidRPr="00A35DAD">
        <w:rPr>
          <w:rFonts w:ascii="Times New Roman" w:hAnsi="Times New Roman" w:cs="Times New Roman"/>
          <w:b/>
          <w:sz w:val="24"/>
          <w:szCs w:val="24"/>
        </w:rPr>
        <w:t>especial: a sala de recursos como prioridade na oferta de</w:t>
      </w:r>
      <w:r w:rsidR="00A35DAD" w:rsidRPr="00A3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b/>
          <w:sz w:val="24"/>
          <w:szCs w:val="24"/>
        </w:rPr>
        <w:t>serviços especializados</w:t>
      </w:r>
      <w:r w:rsidRPr="00A35DAD">
        <w:rPr>
          <w:rFonts w:ascii="Times New Roman" w:hAnsi="Times New Roman" w:cs="Times New Roman"/>
          <w:sz w:val="24"/>
          <w:szCs w:val="24"/>
        </w:rPr>
        <w:t>. Revista Brasileira de Educação Especial.</w:t>
      </w:r>
      <w:r w:rsidR="00A35DAD">
        <w:rPr>
          <w:rFonts w:ascii="Times New Roman" w:hAnsi="Times New Roman" w:cs="Times New Roman"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A35DA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A35DAD">
        <w:rPr>
          <w:rFonts w:ascii="Times New Roman" w:hAnsi="Times New Roman" w:cs="Times New Roman"/>
          <w:sz w:val="24"/>
          <w:szCs w:val="24"/>
        </w:rPr>
        <w:t xml:space="preserve">]. 2011, v.17, </w:t>
      </w:r>
      <w:proofErr w:type="gramStart"/>
      <w:r w:rsidRPr="00A35DAD">
        <w:rPr>
          <w:rFonts w:ascii="Times New Roman" w:hAnsi="Times New Roman" w:cs="Times New Roman"/>
          <w:sz w:val="24"/>
          <w:szCs w:val="24"/>
        </w:rPr>
        <w:t>n.spe</w:t>
      </w:r>
      <w:proofErr w:type="gramEnd"/>
      <w:r w:rsidRPr="00A35DAD">
        <w:rPr>
          <w:rFonts w:ascii="Times New Roman" w:hAnsi="Times New Roman" w:cs="Times New Roman"/>
          <w:sz w:val="24"/>
          <w:szCs w:val="24"/>
        </w:rPr>
        <w:t>1. Disponível em: &lt;http://www.scielo.br/scielo.php?pid=S141</w:t>
      </w:r>
      <w:r w:rsidR="00A35DAD">
        <w:rPr>
          <w:rFonts w:ascii="Times New Roman" w:hAnsi="Times New Roman" w:cs="Times New Roman"/>
          <w:sz w:val="24"/>
          <w:szCs w:val="24"/>
        </w:rPr>
        <w:t>3-65382011000400006&amp;script=sci_</w:t>
      </w:r>
      <w:r w:rsidRPr="00A35DAD">
        <w:rPr>
          <w:rFonts w:ascii="Times New Roman" w:hAnsi="Times New Roman" w:cs="Times New Roman"/>
          <w:sz w:val="24"/>
          <w:szCs w:val="24"/>
        </w:rPr>
        <w:t>arttext&gt; Acesso em: maio 2013.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 xml:space="preserve">BARDIN, L. (1977). </w:t>
      </w:r>
      <w:r w:rsidRPr="00A35DAD">
        <w:rPr>
          <w:rFonts w:ascii="Times New Roman" w:hAnsi="Times New Roman" w:cs="Times New Roman"/>
          <w:b/>
          <w:sz w:val="24"/>
          <w:szCs w:val="24"/>
        </w:rPr>
        <w:t xml:space="preserve">Análise </w:t>
      </w:r>
      <w:r w:rsidR="00A35DAD" w:rsidRPr="00A35DAD">
        <w:rPr>
          <w:rFonts w:ascii="Times New Roman" w:hAnsi="Times New Roman" w:cs="Times New Roman"/>
          <w:b/>
          <w:sz w:val="24"/>
          <w:szCs w:val="24"/>
        </w:rPr>
        <w:t>de conteúdo.</w:t>
      </w:r>
      <w:r w:rsidR="00A35DAD">
        <w:rPr>
          <w:rFonts w:ascii="Times New Roman" w:hAnsi="Times New Roman" w:cs="Times New Roman"/>
          <w:sz w:val="24"/>
          <w:szCs w:val="24"/>
        </w:rPr>
        <w:t xml:space="preserve"> São Paulo: Edições </w:t>
      </w:r>
      <w:r w:rsidRPr="00A35DAD">
        <w:rPr>
          <w:rFonts w:ascii="Times New Roman" w:hAnsi="Times New Roman" w:cs="Times New Roman"/>
          <w:sz w:val="24"/>
          <w:szCs w:val="24"/>
        </w:rPr>
        <w:t>70, 2009.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BRASIL. Ministério da Educação</w:t>
      </w:r>
      <w:r w:rsidRPr="00A35DAD">
        <w:rPr>
          <w:rFonts w:ascii="Times New Roman" w:hAnsi="Times New Roman" w:cs="Times New Roman"/>
          <w:b/>
          <w:sz w:val="24"/>
          <w:szCs w:val="24"/>
        </w:rPr>
        <w:t>. Lei n.9.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394, de 20 de </w:t>
      </w:r>
      <w:r w:rsidRPr="00A35DAD">
        <w:rPr>
          <w:rFonts w:ascii="Times New Roman" w:hAnsi="Times New Roman" w:cs="Times New Roman"/>
          <w:b/>
          <w:sz w:val="24"/>
          <w:szCs w:val="24"/>
        </w:rPr>
        <w:t>dezembro de 1996. Lei de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 Diretrizes e Bases da Educação </w:t>
      </w:r>
      <w:r w:rsidRPr="00A35DAD">
        <w:rPr>
          <w:rFonts w:ascii="Times New Roman" w:hAnsi="Times New Roman" w:cs="Times New Roman"/>
          <w:b/>
          <w:sz w:val="24"/>
          <w:szCs w:val="24"/>
        </w:rPr>
        <w:t>Nacional.</w:t>
      </w:r>
      <w:r w:rsidRPr="00A35DAD">
        <w:rPr>
          <w:rFonts w:ascii="Times New Roman" w:hAnsi="Times New Roman" w:cs="Times New Roman"/>
          <w:sz w:val="24"/>
          <w:szCs w:val="24"/>
        </w:rPr>
        <w:t xml:space="preserve"> Brasília, 1996. Disponível em: &lt;http://www.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planalto.gov.br/ccivil</w:t>
      </w:r>
      <w:r w:rsidR="00A35DAD">
        <w:rPr>
          <w:rFonts w:ascii="Times New Roman" w:hAnsi="Times New Roman" w:cs="Times New Roman"/>
          <w:sz w:val="24"/>
          <w:szCs w:val="24"/>
        </w:rPr>
        <w:t xml:space="preserve">_03/LEIS/L9394.htm&gt;. Acesso em: </w:t>
      </w:r>
      <w:r w:rsidRPr="00A35DAD">
        <w:rPr>
          <w:rFonts w:ascii="Times New Roman" w:hAnsi="Times New Roman" w:cs="Times New Roman"/>
          <w:sz w:val="24"/>
          <w:szCs w:val="24"/>
        </w:rPr>
        <w:t>mar. 2013.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 xml:space="preserve">BRASIL. Ministério da Educação. 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Plano Nacional de Educação. </w:t>
      </w:r>
      <w:r w:rsidRPr="00A35DAD">
        <w:rPr>
          <w:rFonts w:ascii="Times New Roman" w:hAnsi="Times New Roman" w:cs="Times New Roman"/>
          <w:sz w:val="24"/>
          <w:szCs w:val="24"/>
        </w:rPr>
        <w:t>Brasília</w:t>
      </w:r>
      <w:r w:rsidR="00A35DAD">
        <w:rPr>
          <w:rFonts w:ascii="Times New Roman" w:hAnsi="Times New Roman" w:cs="Times New Roman"/>
          <w:sz w:val="24"/>
          <w:szCs w:val="24"/>
        </w:rPr>
        <w:t>, 2010. Disponívelem:</w:t>
      </w:r>
      <w:r w:rsidRPr="00A35DAD">
        <w:rPr>
          <w:rFonts w:ascii="Times New Roman" w:hAnsi="Times New Roman" w:cs="Times New Roman"/>
          <w:sz w:val="24"/>
          <w:szCs w:val="24"/>
        </w:rPr>
        <w:t>http://portal.mec.gov.br/</w:t>
      </w:r>
      <w:proofErr w:type="gramStart"/>
      <w:r w:rsidRPr="00A35DAD">
        <w:rPr>
          <w:rFonts w:ascii="Times New Roman" w:hAnsi="Times New Roman" w:cs="Times New Roman"/>
          <w:sz w:val="24"/>
          <w:szCs w:val="24"/>
        </w:rPr>
        <w:t>index.php?option</w:t>
      </w:r>
      <w:proofErr w:type="gramEnd"/>
      <w:r w:rsidRPr="00A35DAD">
        <w:rPr>
          <w:rFonts w:ascii="Times New Roman" w:hAnsi="Times New Roman" w:cs="Times New Roman"/>
          <w:sz w:val="24"/>
          <w:szCs w:val="24"/>
        </w:rPr>
        <w:t>=c</w:t>
      </w:r>
      <w:r w:rsidR="00A35DAD">
        <w:rPr>
          <w:rFonts w:ascii="Times New Roman" w:hAnsi="Times New Roman" w:cs="Times New Roman"/>
          <w:sz w:val="24"/>
          <w:szCs w:val="24"/>
        </w:rPr>
        <w:t>om_content&amp;id=16478&amp;Itemid=1107</w:t>
      </w:r>
      <w:r w:rsidRPr="00A35DAD">
        <w:rPr>
          <w:rFonts w:ascii="Times New Roman" w:hAnsi="Times New Roman" w:cs="Times New Roman"/>
          <w:sz w:val="24"/>
          <w:szCs w:val="24"/>
        </w:rPr>
        <w:t>.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sz w:val="24"/>
          <w:szCs w:val="24"/>
        </w:rPr>
        <w:t>Acesso em: mar. 2013.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 xml:space="preserve">BRASIL. Ministério da Educação. 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Resolução CNE/CEB nº 4 de </w:t>
      </w:r>
      <w:r w:rsidRPr="00A35DAD">
        <w:rPr>
          <w:rFonts w:ascii="Times New Roman" w:hAnsi="Times New Roman" w:cs="Times New Roman"/>
          <w:b/>
          <w:sz w:val="24"/>
          <w:szCs w:val="24"/>
        </w:rPr>
        <w:t>02 de setembro de 2009.</w:t>
      </w:r>
      <w:r w:rsidRPr="00A35DAD">
        <w:rPr>
          <w:rFonts w:ascii="Times New Roman" w:hAnsi="Times New Roman" w:cs="Times New Roman"/>
          <w:sz w:val="24"/>
          <w:szCs w:val="24"/>
        </w:rPr>
        <w:t xml:space="preserve"> Resolução do Conselho Nacional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sz w:val="24"/>
          <w:szCs w:val="24"/>
        </w:rPr>
        <w:t>de Educação e Câmara de Educação Básica. Brasília, 2009.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sz w:val="24"/>
          <w:szCs w:val="24"/>
        </w:rPr>
        <w:t>Disponível em: &lt;http://portal.mec.gov.br/dmdocuments/rceb004_09.pdf&gt;. Acesso em: mar.2013.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BRASIL. Ministério da E</w:t>
      </w:r>
      <w:r w:rsidR="00A35DAD">
        <w:rPr>
          <w:rFonts w:ascii="Times New Roman" w:hAnsi="Times New Roman" w:cs="Times New Roman"/>
          <w:sz w:val="24"/>
          <w:szCs w:val="24"/>
        </w:rPr>
        <w:t xml:space="preserve">ducação. Secretaria da Educação </w:t>
      </w:r>
      <w:r w:rsidRPr="00A35DAD">
        <w:rPr>
          <w:rFonts w:ascii="Times New Roman" w:hAnsi="Times New Roman" w:cs="Times New Roman"/>
          <w:sz w:val="24"/>
          <w:szCs w:val="24"/>
        </w:rPr>
        <w:t xml:space="preserve">Especial. </w:t>
      </w:r>
      <w:r w:rsidRPr="00A35DAD">
        <w:rPr>
          <w:rFonts w:ascii="Times New Roman" w:hAnsi="Times New Roman" w:cs="Times New Roman"/>
          <w:b/>
          <w:sz w:val="24"/>
          <w:szCs w:val="24"/>
        </w:rPr>
        <w:t>Subsídios para Gestão dos Sistemas Educaci</w:t>
      </w:r>
      <w:r w:rsidR="00A35DAD" w:rsidRPr="00A35DAD">
        <w:rPr>
          <w:rFonts w:ascii="Times New Roman" w:hAnsi="Times New Roman" w:cs="Times New Roman"/>
          <w:b/>
          <w:sz w:val="24"/>
          <w:szCs w:val="24"/>
        </w:rPr>
        <w:t xml:space="preserve">onais: </w:t>
      </w:r>
      <w:r w:rsidRPr="00A35DAD">
        <w:rPr>
          <w:rFonts w:ascii="Times New Roman" w:hAnsi="Times New Roman" w:cs="Times New Roman"/>
          <w:b/>
          <w:sz w:val="24"/>
          <w:szCs w:val="24"/>
        </w:rPr>
        <w:t>Direito a Educação</w:t>
      </w:r>
      <w:r w:rsidRPr="00A35DAD">
        <w:rPr>
          <w:rFonts w:ascii="Times New Roman" w:hAnsi="Times New Roman" w:cs="Times New Roman"/>
          <w:sz w:val="24"/>
          <w:szCs w:val="24"/>
        </w:rPr>
        <w:t>. Brasília,</w:t>
      </w:r>
      <w:r w:rsidR="00A35DAD">
        <w:rPr>
          <w:rFonts w:ascii="Times New Roman" w:hAnsi="Times New Roman" w:cs="Times New Roman"/>
          <w:sz w:val="24"/>
          <w:szCs w:val="24"/>
        </w:rPr>
        <w:t xml:space="preserve"> 2006a. Disponível em: http://</w:t>
      </w:r>
      <w:r w:rsidRPr="00A35DAD">
        <w:rPr>
          <w:rFonts w:ascii="Times New Roman" w:hAnsi="Times New Roman" w:cs="Times New Roman"/>
          <w:sz w:val="24"/>
          <w:szCs w:val="24"/>
        </w:rPr>
        <w:t>portal.mec.gov.br/seesp</w:t>
      </w:r>
      <w:r w:rsidR="00A35DAD">
        <w:rPr>
          <w:rFonts w:ascii="Times New Roman" w:hAnsi="Times New Roman" w:cs="Times New Roman"/>
          <w:sz w:val="24"/>
          <w:szCs w:val="24"/>
        </w:rPr>
        <w:t>/arquivos/pdf/direitoaeducacao.pdf</w:t>
      </w:r>
      <w:r w:rsidRPr="00A35DAD">
        <w:rPr>
          <w:rFonts w:ascii="Times New Roman" w:hAnsi="Times New Roman" w:cs="Times New Roman"/>
          <w:sz w:val="24"/>
          <w:szCs w:val="24"/>
        </w:rPr>
        <w:t>. Acesso em: mar. 2013.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BRASIL. Ministério da E</w:t>
      </w:r>
      <w:r w:rsidR="00A35DAD">
        <w:rPr>
          <w:rFonts w:ascii="Times New Roman" w:hAnsi="Times New Roman" w:cs="Times New Roman"/>
          <w:sz w:val="24"/>
          <w:szCs w:val="24"/>
        </w:rPr>
        <w:t xml:space="preserve">ducação. Secretaria da Educação </w:t>
      </w:r>
      <w:r w:rsidRPr="00A35DAD">
        <w:rPr>
          <w:rFonts w:ascii="Times New Roman" w:hAnsi="Times New Roman" w:cs="Times New Roman"/>
          <w:sz w:val="24"/>
          <w:szCs w:val="24"/>
        </w:rPr>
        <w:t xml:space="preserve">Especial. </w:t>
      </w:r>
      <w:r w:rsidRPr="00A35DAD">
        <w:rPr>
          <w:rFonts w:ascii="Times New Roman" w:hAnsi="Times New Roman" w:cs="Times New Roman"/>
          <w:b/>
          <w:sz w:val="24"/>
          <w:szCs w:val="24"/>
        </w:rPr>
        <w:t>Material de Formação Docente: Educar na</w:t>
      </w:r>
      <w:r w:rsidR="00A35DAD">
        <w:rPr>
          <w:rFonts w:ascii="Times New Roman" w:hAnsi="Times New Roman" w:cs="Times New Roman"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b/>
          <w:sz w:val="24"/>
          <w:szCs w:val="24"/>
        </w:rPr>
        <w:t>Diversidade.</w:t>
      </w:r>
      <w:r w:rsidRPr="00A35DAD">
        <w:rPr>
          <w:rFonts w:ascii="Times New Roman" w:hAnsi="Times New Roman" w:cs="Times New Roman"/>
          <w:sz w:val="24"/>
          <w:szCs w:val="24"/>
        </w:rPr>
        <w:t xml:space="preserve"> Brasília, 2006b.</w:t>
      </w:r>
      <w:r w:rsidR="00A35DAD">
        <w:rPr>
          <w:rFonts w:ascii="Times New Roman" w:hAnsi="Times New Roman" w:cs="Times New Roman"/>
          <w:sz w:val="24"/>
          <w:szCs w:val="24"/>
        </w:rPr>
        <w:t xml:space="preserve"> Disponível em: &lt;http://portal.</w:t>
      </w:r>
      <w:r w:rsidRPr="00A35DAD">
        <w:rPr>
          <w:rFonts w:ascii="Times New Roman" w:hAnsi="Times New Roman" w:cs="Times New Roman"/>
          <w:sz w:val="24"/>
          <w:szCs w:val="24"/>
        </w:rPr>
        <w:t>mec.gov.br/seesp/arquiv</w:t>
      </w:r>
      <w:r w:rsidR="00A35DAD">
        <w:rPr>
          <w:rFonts w:ascii="Times New Roman" w:hAnsi="Times New Roman" w:cs="Times New Roman"/>
          <w:sz w:val="24"/>
          <w:szCs w:val="24"/>
        </w:rPr>
        <w:t>os/pdf/educarnadiversidade2006.</w:t>
      </w:r>
      <w:r w:rsidRPr="00A35DAD">
        <w:rPr>
          <w:rFonts w:ascii="Times New Roman" w:hAnsi="Times New Roman" w:cs="Times New Roman"/>
          <w:sz w:val="24"/>
          <w:szCs w:val="24"/>
        </w:rPr>
        <w:t>pdf&gt;. Acesso em: mar. 2013.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BRASIL. Ministério da E</w:t>
      </w:r>
      <w:r w:rsidR="00A35DAD">
        <w:rPr>
          <w:rFonts w:ascii="Times New Roman" w:hAnsi="Times New Roman" w:cs="Times New Roman"/>
          <w:sz w:val="24"/>
          <w:szCs w:val="24"/>
        </w:rPr>
        <w:t xml:space="preserve">ducação. Secretaria de Educação </w:t>
      </w:r>
      <w:r w:rsidRPr="00A35DAD">
        <w:rPr>
          <w:rFonts w:ascii="Times New Roman" w:hAnsi="Times New Roman" w:cs="Times New Roman"/>
          <w:sz w:val="24"/>
          <w:szCs w:val="24"/>
        </w:rPr>
        <w:t xml:space="preserve">Especial. </w:t>
      </w:r>
      <w:r w:rsidRPr="00A35DAD">
        <w:rPr>
          <w:rFonts w:ascii="Times New Roman" w:hAnsi="Times New Roman" w:cs="Times New Roman"/>
          <w:b/>
          <w:sz w:val="24"/>
          <w:szCs w:val="24"/>
        </w:rPr>
        <w:t>Atendimento Educacional Especializado: Deficiência</w:t>
      </w:r>
      <w:r w:rsidR="00A35DAD">
        <w:rPr>
          <w:rFonts w:ascii="Times New Roman" w:hAnsi="Times New Roman" w:cs="Times New Roman"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b/>
          <w:sz w:val="24"/>
          <w:szCs w:val="24"/>
        </w:rPr>
        <w:t xml:space="preserve">Mental. </w:t>
      </w:r>
      <w:r w:rsidRPr="00A35DAD">
        <w:rPr>
          <w:rFonts w:ascii="Times New Roman" w:hAnsi="Times New Roman" w:cs="Times New Roman"/>
          <w:sz w:val="24"/>
          <w:szCs w:val="24"/>
        </w:rPr>
        <w:t>Brasília, 2007. Dis</w:t>
      </w:r>
      <w:r w:rsidR="00A35DAD">
        <w:rPr>
          <w:rFonts w:ascii="Times New Roman" w:hAnsi="Times New Roman" w:cs="Times New Roman"/>
          <w:sz w:val="24"/>
          <w:szCs w:val="24"/>
        </w:rPr>
        <w:t>ponível em: &lt;http://portal.mec.</w:t>
      </w:r>
      <w:r w:rsidRPr="00A35DAD">
        <w:rPr>
          <w:rFonts w:ascii="Times New Roman" w:hAnsi="Times New Roman" w:cs="Times New Roman"/>
          <w:sz w:val="24"/>
          <w:szCs w:val="24"/>
        </w:rPr>
        <w:t>gov.br/seesp/arqui</w:t>
      </w:r>
      <w:r w:rsidR="00A35DAD">
        <w:rPr>
          <w:rFonts w:ascii="Times New Roman" w:hAnsi="Times New Roman" w:cs="Times New Roman"/>
          <w:sz w:val="24"/>
          <w:szCs w:val="24"/>
        </w:rPr>
        <w:t>vos/pdf/aee_dm.pdf&gt;. Acesso em:</w:t>
      </w:r>
      <w:r w:rsidR="009942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235">
        <w:rPr>
          <w:rFonts w:ascii="Times New Roman" w:hAnsi="Times New Roman" w:cs="Times New Roman"/>
          <w:sz w:val="24"/>
          <w:szCs w:val="24"/>
        </w:rPr>
        <w:t>M</w:t>
      </w:r>
      <w:r w:rsidRPr="00A35DAD">
        <w:rPr>
          <w:rFonts w:ascii="Times New Roman" w:hAnsi="Times New Roman" w:cs="Times New Roman"/>
          <w:sz w:val="24"/>
          <w:szCs w:val="24"/>
        </w:rPr>
        <w:t>aio</w:t>
      </w:r>
      <w:proofErr w:type="gramEnd"/>
      <w:r w:rsidRPr="00A35DAD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BRASIL. Ministério da E</w:t>
      </w:r>
      <w:r w:rsidR="00A35DAD">
        <w:rPr>
          <w:rFonts w:ascii="Times New Roman" w:hAnsi="Times New Roman" w:cs="Times New Roman"/>
          <w:sz w:val="24"/>
          <w:szCs w:val="24"/>
        </w:rPr>
        <w:t xml:space="preserve">ducação. </w:t>
      </w:r>
      <w:r w:rsidR="00A35DAD" w:rsidRPr="00A35DAD">
        <w:rPr>
          <w:rFonts w:ascii="Times New Roman" w:hAnsi="Times New Roman" w:cs="Times New Roman"/>
          <w:b/>
          <w:sz w:val="24"/>
          <w:szCs w:val="24"/>
        </w:rPr>
        <w:t xml:space="preserve">Secretaria de Educação </w:t>
      </w:r>
      <w:r w:rsidRPr="00A35DAD">
        <w:rPr>
          <w:rFonts w:ascii="Times New Roman" w:hAnsi="Times New Roman" w:cs="Times New Roman"/>
          <w:b/>
          <w:sz w:val="24"/>
          <w:szCs w:val="24"/>
        </w:rPr>
        <w:t>a Distância. Deficiência Visual</w:t>
      </w:r>
      <w:r w:rsidR="00A35DAD">
        <w:rPr>
          <w:rFonts w:ascii="Times New Roman" w:hAnsi="Times New Roman" w:cs="Times New Roman"/>
          <w:sz w:val="24"/>
          <w:szCs w:val="24"/>
        </w:rPr>
        <w:t xml:space="preserve">. GIL, Marta. (Org.). Brasília, </w:t>
      </w:r>
      <w:r w:rsidRPr="00A35DAD">
        <w:rPr>
          <w:rFonts w:ascii="Times New Roman" w:hAnsi="Times New Roman" w:cs="Times New Roman"/>
          <w:sz w:val="24"/>
          <w:szCs w:val="24"/>
        </w:rPr>
        <w:t xml:space="preserve">2000. Disponível em: </w:t>
      </w:r>
      <w:r w:rsidRPr="00A35DAD">
        <w:rPr>
          <w:rFonts w:ascii="Times New Roman" w:hAnsi="Times New Roman" w:cs="Times New Roman"/>
          <w:sz w:val="24"/>
          <w:szCs w:val="24"/>
        </w:rPr>
        <w:lastRenderedPageBreak/>
        <w:t>&lt;htt</w:t>
      </w:r>
      <w:r w:rsidR="00A35DAD">
        <w:rPr>
          <w:rFonts w:ascii="Times New Roman" w:hAnsi="Times New Roman" w:cs="Times New Roman"/>
          <w:sz w:val="24"/>
          <w:szCs w:val="24"/>
        </w:rPr>
        <w:t>p://tvescola.mec.gov.br/images/</w:t>
      </w:r>
      <w:r w:rsidRPr="00A35DAD">
        <w:rPr>
          <w:rFonts w:ascii="Times New Roman" w:hAnsi="Times New Roman" w:cs="Times New Roman"/>
          <w:sz w:val="24"/>
          <w:szCs w:val="24"/>
        </w:rPr>
        <w:t>stories/publicacoes/cadern</w:t>
      </w:r>
      <w:r w:rsidR="00A35DAD">
        <w:rPr>
          <w:rFonts w:ascii="Times New Roman" w:hAnsi="Times New Roman" w:cs="Times New Roman"/>
          <w:sz w:val="24"/>
          <w:szCs w:val="24"/>
        </w:rPr>
        <w:t>os_tv_escola/deficienciavisual.</w:t>
      </w:r>
      <w:r w:rsidRPr="00A35DAD">
        <w:rPr>
          <w:rFonts w:ascii="Times New Roman" w:hAnsi="Times New Roman" w:cs="Times New Roman"/>
          <w:sz w:val="24"/>
          <w:szCs w:val="24"/>
        </w:rPr>
        <w:t>pdf&gt;. Acesso em: maio 2013.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COSTA, Dóris Anita Freire</w:t>
      </w:r>
      <w:r w:rsidRPr="00A35DAD">
        <w:rPr>
          <w:rFonts w:ascii="Times New Roman" w:hAnsi="Times New Roman" w:cs="Times New Roman"/>
          <w:b/>
          <w:sz w:val="24"/>
          <w:szCs w:val="24"/>
        </w:rPr>
        <w:t>. Superando limites: a contribuição</w:t>
      </w:r>
      <w:r w:rsidR="00A35DAD" w:rsidRPr="00A3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b/>
          <w:sz w:val="24"/>
          <w:szCs w:val="24"/>
        </w:rPr>
        <w:t xml:space="preserve">de Vygotsky para </w:t>
      </w:r>
      <w:r w:rsidR="00A35DAD" w:rsidRPr="00A35DAD">
        <w:rPr>
          <w:rFonts w:ascii="Times New Roman" w:hAnsi="Times New Roman" w:cs="Times New Roman"/>
          <w:b/>
          <w:sz w:val="24"/>
          <w:szCs w:val="24"/>
        </w:rPr>
        <w:t xml:space="preserve">a educação especial. </w:t>
      </w:r>
      <w:r w:rsidR="00A35DAD">
        <w:rPr>
          <w:rFonts w:ascii="Times New Roman" w:hAnsi="Times New Roman" w:cs="Times New Roman"/>
          <w:sz w:val="24"/>
          <w:szCs w:val="24"/>
        </w:rPr>
        <w:t xml:space="preserve">Revista de 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Psicopedagia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>. [</w:t>
      </w:r>
      <w:proofErr w:type="gramStart"/>
      <w:r w:rsidRPr="00A35DA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A35DAD">
        <w:rPr>
          <w:rFonts w:ascii="Times New Roman" w:hAnsi="Times New Roman" w:cs="Times New Roman"/>
          <w:sz w:val="24"/>
          <w:szCs w:val="24"/>
        </w:rPr>
        <w:t>], v.23, n.72, p. 232-240, 2006. ISSN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0103-8486. Disponível e</w:t>
      </w:r>
      <w:r w:rsidR="00A35DAD">
        <w:rPr>
          <w:rFonts w:ascii="Times New Roman" w:hAnsi="Times New Roman" w:cs="Times New Roman"/>
          <w:sz w:val="24"/>
          <w:szCs w:val="24"/>
        </w:rPr>
        <w:t>m: http://pepsic.bvsalud.org/</w:t>
      </w:r>
      <w:r w:rsidRPr="00A35DAD">
        <w:rPr>
          <w:rFonts w:ascii="Times New Roman" w:hAnsi="Times New Roman" w:cs="Times New Roman"/>
          <w:sz w:val="24"/>
          <w:szCs w:val="24"/>
        </w:rPr>
        <w:t>scielo.php?pid=S010</w:t>
      </w:r>
      <w:r w:rsidR="00A35DAD">
        <w:rPr>
          <w:rFonts w:ascii="Times New Roman" w:hAnsi="Times New Roman" w:cs="Times New Roman"/>
          <w:sz w:val="24"/>
          <w:szCs w:val="24"/>
        </w:rPr>
        <w:t>3-84862006000300007&amp;script=sci_</w:t>
      </w:r>
      <w:r w:rsidRPr="00A35DAD">
        <w:rPr>
          <w:rFonts w:ascii="Times New Roman" w:hAnsi="Times New Roman" w:cs="Times New Roman"/>
          <w:sz w:val="24"/>
          <w:szCs w:val="24"/>
        </w:rPr>
        <w:t>arttext&gt;. Acesso em: abr. 2013.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 xml:space="preserve">GIL, A. C. L. </w:t>
      </w:r>
      <w:r w:rsidRPr="00A35DAD">
        <w:rPr>
          <w:rFonts w:ascii="Times New Roman" w:hAnsi="Times New Roman" w:cs="Times New Roman"/>
          <w:b/>
          <w:sz w:val="24"/>
          <w:szCs w:val="24"/>
        </w:rPr>
        <w:t>Como elaborar projetos d</w:t>
      </w:r>
      <w:r w:rsidR="00A35DAD" w:rsidRPr="00A35DAD">
        <w:rPr>
          <w:rFonts w:ascii="Times New Roman" w:hAnsi="Times New Roman" w:cs="Times New Roman"/>
          <w:b/>
          <w:sz w:val="24"/>
          <w:szCs w:val="24"/>
        </w:rPr>
        <w:t>e pesquisa.</w:t>
      </w:r>
      <w:r w:rsidR="00A35D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DAD">
        <w:rPr>
          <w:rFonts w:ascii="Times New Roman" w:hAnsi="Times New Roman" w:cs="Times New Roman"/>
          <w:sz w:val="24"/>
          <w:szCs w:val="24"/>
        </w:rPr>
        <w:t>4 .</w:t>
      </w:r>
      <w:proofErr w:type="gramEnd"/>
      <w:r w:rsidR="00A35DAD">
        <w:rPr>
          <w:rFonts w:ascii="Times New Roman" w:hAnsi="Times New Roman" w:cs="Times New Roman"/>
          <w:sz w:val="24"/>
          <w:szCs w:val="24"/>
        </w:rPr>
        <w:t xml:space="preserve"> ed. São </w:t>
      </w:r>
      <w:r w:rsidRPr="00A35DAD">
        <w:rPr>
          <w:rFonts w:ascii="Times New Roman" w:hAnsi="Times New Roman" w:cs="Times New Roman"/>
          <w:sz w:val="24"/>
          <w:szCs w:val="24"/>
        </w:rPr>
        <w:t>Paulo: Atlas, 2002.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 xml:space="preserve">LOURENÇO, Érika. </w:t>
      </w:r>
      <w:r w:rsidRPr="00A35DAD">
        <w:rPr>
          <w:rFonts w:ascii="Times New Roman" w:hAnsi="Times New Roman" w:cs="Times New Roman"/>
          <w:b/>
          <w:sz w:val="24"/>
          <w:szCs w:val="24"/>
        </w:rPr>
        <w:t>Conceitos e</w:t>
      </w:r>
      <w:r w:rsidR="00A35DAD" w:rsidRPr="00A35DAD">
        <w:rPr>
          <w:rFonts w:ascii="Times New Roman" w:hAnsi="Times New Roman" w:cs="Times New Roman"/>
          <w:b/>
          <w:sz w:val="24"/>
          <w:szCs w:val="24"/>
        </w:rPr>
        <w:t xml:space="preserve"> práticas para refletir sobre a </w:t>
      </w:r>
      <w:r w:rsidRPr="00A35DAD">
        <w:rPr>
          <w:rFonts w:ascii="Times New Roman" w:hAnsi="Times New Roman" w:cs="Times New Roman"/>
          <w:b/>
          <w:sz w:val="24"/>
          <w:szCs w:val="24"/>
        </w:rPr>
        <w:t>educação inclusiva</w:t>
      </w:r>
      <w:r w:rsidRPr="00A35DAD">
        <w:rPr>
          <w:rFonts w:ascii="Times New Roman" w:hAnsi="Times New Roman" w:cs="Times New Roman"/>
          <w:sz w:val="24"/>
          <w:szCs w:val="24"/>
        </w:rPr>
        <w:t>. Belo Horizonte, MG: Autêntica, 2010.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NUNES, Leila Regina d'Oliv</w:t>
      </w:r>
      <w:r w:rsidR="00A35DAD">
        <w:rPr>
          <w:rFonts w:ascii="Times New Roman" w:hAnsi="Times New Roman" w:cs="Times New Roman"/>
          <w:sz w:val="24"/>
          <w:szCs w:val="24"/>
        </w:rPr>
        <w:t xml:space="preserve">eira de Paula; BRAUN, Patrícia; </w:t>
      </w:r>
      <w:r w:rsidRPr="00A35DAD">
        <w:rPr>
          <w:rFonts w:ascii="Times New Roman" w:hAnsi="Times New Roman" w:cs="Times New Roman"/>
          <w:sz w:val="24"/>
          <w:szCs w:val="24"/>
        </w:rPr>
        <w:t xml:space="preserve">WALTER, Cátia 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Crivelenti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 xml:space="preserve"> de Figueired</w:t>
      </w:r>
      <w:r w:rsidR="00A35DAD">
        <w:rPr>
          <w:rFonts w:ascii="Times New Roman" w:hAnsi="Times New Roman" w:cs="Times New Roman"/>
          <w:sz w:val="24"/>
          <w:szCs w:val="24"/>
        </w:rPr>
        <w:t xml:space="preserve">o. </w:t>
      </w:r>
      <w:r w:rsidR="00A35DAD" w:rsidRPr="00A35DAD">
        <w:rPr>
          <w:rFonts w:ascii="Times New Roman" w:hAnsi="Times New Roman" w:cs="Times New Roman"/>
          <w:b/>
          <w:sz w:val="24"/>
          <w:szCs w:val="24"/>
        </w:rPr>
        <w:t xml:space="preserve">Procedimentos e </w:t>
      </w:r>
      <w:r w:rsidRPr="00A35DAD">
        <w:rPr>
          <w:rFonts w:ascii="Times New Roman" w:hAnsi="Times New Roman" w:cs="Times New Roman"/>
          <w:b/>
          <w:sz w:val="24"/>
          <w:szCs w:val="24"/>
        </w:rPr>
        <w:t>recursos de ensino para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 o aluno com deficiência: o que </w:t>
      </w:r>
      <w:r w:rsidRPr="00A35DAD">
        <w:rPr>
          <w:rFonts w:ascii="Times New Roman" w:hAnsi="Times New Roman" w:cs="Times New Roman"/>
          <w:b/>
          <w:sz w:val="24"/>
          <w:szCs w:val="24"/>
        </w:rPr>
        <w:t xml:space="preserve">tem sido disseminado </w:t>
      </w:r>
      <w:r w:rsidR="00A35DAD" w:rsidRPr="00A35DAD">
        <w:rPr>
          <w:rFonts w:ascii="Times New Roman" w:hAnsi="Times New Roman" w:cs="Times New Roman"/>
          <w:b/>
          <w:sz w:val="24"/>
          <w:szCs w:val="24"/>
        </w:rPr>
        <w:t xml:space="preserve">nos trabalhos do GT 15 da ANPED </w:t>
      </w:r>
      <w:r w:rsidRPr="00A35DAD">
        <w:rPr>
          <w:rFonts w:ascii="Times New Roman" w:hAnsi="Times New Roman" w:cs="Times New Roman"/>
          <w:b/>
          <w:sz w:val="24"/>
          <w:szCs w:val="24"/>
        </w:rPr>
        <w:t>sobre estes temas?</w:t>
      </w:r>
      <w:r w:rsidRPr="00A35DAD">
        <w:rPr>
          <w:rFonts w:ascii="Times New Roman" w:hAnsi="Times New Roman" w:cs="Times New Roman"/>
          <w:sz w:val="24"/>
          <w:szCs w:val="24"/>
        </w:rPr>
        <w:t xml:space="preserve"> Revista Brasileira de Educação Especial.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A35DA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A35DAD">
        <w:rPr>
          <w:rFonts w:ascii="Times New Roman" w:hAnsi="Times New Roman" w:cs="Times New Roman"/>
          <w:sz w:val="24"/>
          <w:szCs w:val="24"/>
        </w:rPr>
        <w:t>], v.17, n.spe1, p. 23-40, 2011. ISSN 1413-6538.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sz w:val="24"/>
          <w:szCs w:val="24"/>
        </w:rPr>
        <w:t>Disponível em: &lt;http://www.scielo.br/scielo.php?script=sci_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arttext&amp;pid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>=S1413-65382011000400004&amp;lng=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en&amp;nrm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iso&amp;tlng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>&gt;. Acesso em: mar.2013.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 xml:space="preserve">OLIVA, Diana 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Villac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 xml:space="preserve">. </w:t>
      </w:r>
      <w:r w:rsidRPr="00A35DAD">
        <w:rPr>
          <w:rFonts w:ascii="Times New Roman" w:hAnsi="Times New Roman" w:cs="Times New Roman"/>
          <w:b/>
          <w:sz w:val="24"/>
          <w:szCs w:val="24"/>
        </w:rPr>
        <w:t>A educ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ação de pessoas com deficiência </w:t>
      </w:r>
      <w:r w:rsidRPr="00A35DAD">
        <w:rPr>
          <w:rFonts w:ascii="Times New Roman" w:hAnsi="Times New Roman" w:cs="Times New Roman"/>
          <w:b/>
          <w:sz w:val="24"/>
          <w:szCs w:val="24"/>
        </w:rPr>
        <w:t>visual: inclusão escolar e preconceito</w:t>
      </w:r>
      <w:r w:rsidRPr="00A35DAD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s.n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>, 2011.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sz w:val="24"/>
          <w:szCs w:val="24"/>
        </w:rPr>
        <w:t>244p. BR85.1 – USP/IP/SBD – LC1200 – O48e. Disponível em:</w:t>
      </w:r>
      <w:r w:rsidR="00A3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sz w:val="24"/>
          <w:szCs w:val="24"/>
        </w:rPr>
        <w:t>http://www.teses.usp.br/teses/disponiveis/47/47131/tde24052011-172502/publico/A_educacao_de_pessoas_com_</w:t>
      </w:r>
      <w:r w:rsidR="00A35DAD">
        <w:rPr>
          <w:rFonts w:ascii="Times New Roman" w:hAnsi="Times New Roman" w:cs="Times New Roman"/>
          <w:sz w:val="24"/>
          <w:szCs w:val="24"/>
        </w:rPr>
        <w:t>deficiencia_visual.pdf</w:t>
      </w:r>
      <w:r w:rsidRPr="00A35DAD">
        <w:rPr>
          <w:rFonts w:ascii="Times New Roman" w:hAnsi="Times New Roman" w:cs="Times New Roman"/>
          <w:sz w:val="24"/>
          <w:szCs w:val="24"/>
        </w:rPr>
        <w:t>. Acesso em: abr. 2013.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PLETSCH, Marcia Denise; SILVA, Isabelle Cristine M</w:t>
      </w:r>
      <w:r w:rsidR="00A35DAD">
        <w:rPr>
          <w:rFonts w:ascii="Times New Roman" w:hAnsi="Times New Roman" w:cs="Times New Roman"/>
          <w:sz w:val="24"/>
          <w:szCs w:val="24"/>
        </w:rPr>
        <w:t xml:space="preserve">endes da </w:t>
      </w:r>
      <w:r w:rsidRPr="00A35DAD">
        <w:rPr>
          <w:rFonts w:ascii="Times New Roman" w:hAnsi="Times New Roman" w:cs="Times New Roman"/>
          <w:sz w:val="24"/>
          <w:szCs w:val="24"/>
        </w:rPr>
        <w:t xml:space="preserve">Silva. </w:t>
      </w:r>
      <w:r w:rsidRPr="00A35DAD">
        <w:rPr>
          <w:rFonts w:ascii="Times New Roman" w:hAnsi="Times New Roman" w:cs="Times New Roman"/>
          <w:b/>
          <w:sz w:val="24"/>
          <w:szCs w:val="24"/>
        </w:rPr>
        <w:t>A Política de Educação Inclusiva no Ensino Técnico</w:t>
      </w:r>
      <w:r w:rsidR="00A35DAD" w:rsidRPr="00A35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b/>
          <w:sz w:val="24"/>
          <w:szCs w:val="24"/>
        </w:rPr>
        <w:t>Profissional: resultado</w:t>
      </w:r>
      <w:r w:rsidR="00A35DAD" w:rsidRPr="00A35DAD">
        <w:rPr>
          <w:rFonts w:ascii="Times New Roman" w:hAnsi="Times New Roman" w:cs="Times New Roman"/>
          <w:b/>
          <w:sz w:val="24"/>
          <w:szCs w:val="24"/>
        </w:rPr>
        <w:t xml:space="preserve">s de um estudo de caso. Revista </w:t>
      </w:r>
      <w:r w:rsidRPr="00A35DAD">
        <w:rPr>
          <w:rFonts w:ascii="Times New Roman" w:hAnsi="Times New Roman" w:cs="Times New Roman"/>
          <w:b/>
          <w:sz w:val="24"/>
          <w:szCs w:val="24"/>
        </w:rPr>
        <w:t xml:space="preserve">Democratizar </w:t>
      </w:r>
      <w:r w:rsidRPr="00A35DAD">
        <w:rPr>
          <w:rFonts w:ascii="Times New Roman" w:hAnsi="Times New Roman" w:cs="Times New Roman"/>
          <w:sz w:val="24"/>
          <w:szCs w:val="24"/>
        </w:rPr>
        <w:t>[online], v.</w:t>
      </w:r>
      <w:r w:rsidR="00A35DAD">
        <w:rPr>
          <w:rFonts w:ascii="Times New Roman" w:hAnsi="Times New Roman" w:cs="Times New Roman"/>
          <w:sz w:val="24"/>
          <w:szCs w:val="24"/>
        </w:rPr>
        <w:t xml:space="preserve"> IV, n.1., 2010. Disponível em:</w:t>
      </w:r>
      <w:r w:rsidRPr="00A35DAD">
        <w:rPr>
          <w:rFonts w:ascii="Times New Roman" w:hAnsi="Times New Roman" w:cs="Times New Roman"/>
          <w:sz w:val="24"/>
          <w:szCs w:val="24"/>
        </w:rPr>
        <w:t>http://www.eduinclu</w:t>
      </w:r>
      <w:r w:rsidR="00A35DAD">
        <w:rPr>
          <w:rFonts w:ascii="Times New Roman" w:hAnsi="Times New Roman" w:cs="Times New Roman"/>
          <w:sz w:val="24"/>
          <w:szCs w:val="24"/>
        </w:rPr>
        <w:t>sivapesquerj.pro.br/images/pdf/</w:t>
      </w:r>
      <w:r w:rsidRPr="00A35DAD">
        <w:rPr>
          <w:rFonts w:ascii="Times New Roman" w:hAnsi="Times New Roman" w:cs="Times New Roman"/>
          <w:sz w:val="24"/>
          <w:szCs w:val="24"/>
        </w:rPr>
        <w:t>Silva_Pletsch_Artigosempe</w:t>
      </w:r>
      <w:r w:rsidR="00A35DAD">
        <w:rPr>
          <w:rFonts w:ascii="Times New Roman" w:hAnsi="Times New Roman" w:cs="Times New Roman"/>
          <w:sz w:val="24"/>
          <w:szCs w:val="24"/>
        </w:rPr>
        <w:t xml:space="preserve">riodicos_2010.pdf &gt;. Acesso </w:t>
      </w:r>
      <w:proofErr w:type="spellStart"/>
      <w:proofErr w:type="gramStart"/>
      <w:r w:rsidR="00A35DAD">
        <w:rPr>
          <w:rFonts w:ascii="Times New Roman" w:hAnsi="Times New Roman" w:cs="Times New Roman"/>
          <w:sz w:val="24"/>
          <w:szCs w:val="24"/>
        </w:rPr>
        <w:t>em:</w:t>
      </w:r>
      <w:r w:rsidRPr="00A35DAD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5DAD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1239BD" w:rsidRPr="00A35DAD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 xml:space="preserve">ROCHA, 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Margarette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Mat</w:t>
      </w:r>
      <w:r w:rsidR="00A35DAD">
        <w:rPr>
          <w:rFonts w:ascii="Times New Roman" w:hAnsi="Times New Roman" w:cs="Times New Roman"/>
          <w:sz w:val="24"/>
          <w:szCs w:val="24"/>
        </w:rPr>
        <w:t>esco</w:t>
      </w:r>
      <w:proofErr w:type="spellEnd"/>
      <w:r w:rsidR="00A35DAD">
        <w:rPr>
          <w:rFonts w:ascii="Times New Roman" w:hAnsi="Times New Roman" w:cs="Times New Roman"/>
          <w:sz w:val="24"/>
          <w:szCs w:val="24"/>
        </w:rPr>
        <w:t xml:space="preserve">; ALMEIDA, Maria Amélia de. </w:t>
      </w:r>
      <w:r w:rsidRPr="00BB768C">
        <w:rPr>
          <w:rFonts w:ascii="Times New Roman" w:hAnsi="Times New Roman" w:cs="Times New Roman"/>
          <w:b/>
          <w:sz w:val="24"/>
          <w:szCs w:val="24"/>
        </w:rPr>
        <w:t>Ensino itinerante para</w:t>
      </w:r>
      <w:r w:rsidR="00A35DAD" w:rsidRPr="00BB768C">
        <w:rPr>
          <w:rFonts w:ascii="Times New Roman" w:hAnsi="Times New Roman" w:cs="Times New Roman"/>
          <w:b/>
          <w:sz w:val="24"/>
          <w:szCs w:val="24"/>
        </w:rPr>
        <w:t xml:space="preserve"> deficientes visuais: um estudo </w:t>
      </w:r>
      <w:r w:rsidRPr="00BB768C">
        <w:rPr>
          <w:rFonts w:ascii="Times New Roman" w:hAnsi="Times New Roman" w:cs="Times New Roman"/>
          <w:b/>
          <w:sz w:val="24"/>
          <w:szCs w:val="24"/>
        </w:rPr>
        <w:t xml:space="preserve">exploratório. </w:t>
      </w:r>
      <w:r w:rsidRPr="00A35DAD">
        <w:rPr>
          <w:rFonts w:ascii="Times New Roman" w:hAnsi="Times New Roman" w:cs="Times New Roman"/>
          <w:sz w:val="24"/>
          <w:szCs w:val="24"/>
        </w:rPr>
        <w:t>Revista Brasileira de Educação Especial.</w:t>
      </w:r>
    </w:p>
    <w:p w:rsidR="00BB768C" w:rsidRDefault="001239B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gramStart"/>
      <w:r w:rsidRPr="00A35DAD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A35DAD">
        <w:rPr>
          <w:rFonts w:ascii="Times New Roman" w:hAnsi="Times New Roman" w:cs="Times New Roman"/>
          <w:sz w:val="24"/>
          <w:szCs w:val="24"/>
        </w:rPr>
        <w:t>], v.14, n.2, pp. 2</w:t>
      </w:r>
      <w:r w:rsidR="00BB768C">
        <w:rPr>
          <w:rFonts w:ascii="Times New Roman" w:hAnsi="Times New Roman" w:cs="Times New Roman"/>
          <w:sz w:val="24"/>
          <w:szCs w:val="24"/>
        </w:rPr>
        <w:t xml:space="preserve">01-216, 2008. ISSN 1413-6538. </w:t>
      </w:r>
      <w:r w:rsidRPr="00A35DAD">
        <w:rPr>
          <w:rFonts w:ascii="Times New Roman" w:hAnsi="Times New Roman" w:cs="Times New Roman"/>
          <w:sz w:val="24"/>
          <w:szCs w:val="24"/>
        </w:rPr>
        <w:t>Disponível em: &lt;http://www.s</w:t>
      </w:r>
      <w:r w:rsidR="00BB768C">
        <w:rPr>
          <w:rFonts w:ascii="Times New Roman" w:hAnsi="Times New Roman" w:cs="Times New Roman"/>
          <w:sz w:val="24"/>
          <w:szCs w:val="24"/>
        </w:rPr>
        <w:t>cielo.br/scielo.php?script=sci_</w:t>
      </w:r>
      <w:r w:rsidRPr="00A35DAD">
        <w:rPr>
          <w:rFonts w:ascii="Times New Roman" w:hAnsi="Times New Roman" w:cs="Times New Roman"/>
          <w:sz w:val="24"/>
          <w:szCs w:val="24"/>
        </w:rPr>
        <w:t>arttext&amp;pid=S1413</w:t>
      </w:r>
      <w:r w:rsidR="00BB768C">
        <w:rPr>
          <w:rFonts w:ascii="Times New Roman" w:hAnsi="Times New Roman" w:cs="Times New Roman"/>
          <w:sz w:val="24"/>
          <w:szCs w:val="24"/>
        </w:rPr>
        <w:t xml:space="preserve">-65382008000200005&gt;. Acesso </w:t>
      </w:r>
      <w:proofErr w:type="spellStart"/>
      <w:proofErr w:type="gramStart"/>
      <w:r w:rsidR="00BB768C">
        <w:rPr>
          <w:rFonts w:ascii="Times New Roman" w:hAnsi="Times New Roman" w:cs="Times New Roman"/>
          <w:sz w:val="24"/>
          <w:szCs w:val="24"/>
        </w:rPr>
        <w:t>em:</w:t>
      </w:r>
      <w:r w:rsidRPr="00A35DAD">
        <w:rPr>
          <w:rFonts w:ascii="Times New Roman" w:hAnsi="Times New Roman" w:cs="Times New Roman"/>
          <w:sz w:val="24"/>
          <w:szCs w:val="24"/>
        </w:rPr>
        <w:t>maio</w:t>
      </w:r>
      <w:proofErr w:type="spellEnd"/>
      <w:proofErr w:type="gramEnd"/>
      <w:r w:rsidRPr="00A35DAD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A35DAD" w:rsidRPr="00BB768C" w:rsidRDefault="001239BD" w:rsidP="00A35D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RODRIGUES, Isabel. Barros; MOREIRA, Luiz Eduardo</w:t>
      </w:r>
      <w:r w:rsidR="00BB768C">
        <w:rPr>
          <w:rFonts w:ascii="Times New Roman" w:hAnsi="Times New Roman" w:cs="Times New Roman"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sz w:val="24"/>
          <w:szCs w:val="24"/>
        </w:rPr>
        <w:t>Vasconcelos; LERNER, Ro</w:t>
      </w:r>
      <w:r w:rsidR="00BB768C">
        <w:rPr>
          <w:rFonts w:ascii="Times New Roman" w:hAnsi="Times New Roman" w:cs="Times New Roman"/>
          <w:sz w:val="24"/>
          <w:szCs w:val="24"/>
        </w:rPr>
        <w:t xml:space="preserve">gério. </w:t>
      </w:r>
      <w:r w:rsidR="00BB768C" w:rsidRPr="00BB768C">
        <w:rPr>
          <w:rFonts w:ascii="Times New Roman" w:hAnsi="Times New Roman" w:cs="Times New Roman"/>
          <w:b/>
          <w:sz w:val="24"/>
          <w:szCs w:val="24"/>
        </w:rPr>
        <w:t xml:space="preserve">Análise Institucional do </w:t>
      </w:r>
      <w:r w:rsidRPr="00BB768C">
        <w:rPr>
          <w:rFonts w:ascii="Times New Roman" w:hAnsi="Times New Roman" w:cs="Times New Roman"/>
          <w:b/>
          <w:sz w:val="24"/>
          <w:szCs w:val="24"/>
        </w:rPr>
        <w:t>Discurso de professore</w:t>
      </w:r>
      <w:r w:rsidR="00BB768C">
        <w:rPr>
          <w:rFonts w:ascii="Times New Roman" w:hAnsi="Times New Roman" w:cs="Times New Roman"/>
          <w:b/>
          <w:sz w:val="24"/>
          <w:szCs w:val="24"/>
        </w:rPr>
        <w:t xml:space="preserve">s de alunos diagnosticados como </w:t>
      </w:r>
      <w:r w:rsidRPr="00BB768C">
        <w:rPr>
          <w:rFonts w:ascii="Times New Roman" w:hAnsi="Times New Roman" w:cs="Times New Roman"/>
          <w:b/>
          <w:sz w:val="24"/>
          <w:szCs w:val="24"/>
        </w:rPr>
        <w:t>autistas em inclusão escolar</w:t>
      </w:r>
      <w:r w:rsidRPr="00A35DAD">
        <w:rPr>
          <w:rFonts w:ascii="Times New Roman" w:hAnsi="Times New Roman" w:cs="Times New Roman"/>
          <w:sz w:val="24"/>
          <w:szCs w:val="24"/>
        </w:rPr>
        <w:t>. Psicologia: Teoria e Prática</w:t>
      </w:r>
      <w:r w:rsidR="00BB768C">
        <w:rPr>
          <w:rFonts w:ascii="Times New Roman" w:hAnsi="Times New Roman" w:cs="Times New Roman"/>
          <w:sz w:val="24"/>
          <w:szCs w:val="24"/>
        </w:rPr>
        <w:t xml:space="preserve"> </w:t>
      </w:r>
      <w:r w:rsidR="00A35DAD" w:rsidRPr="00A35DAD">
        <w:rPr>
          <w:rFonts w:ascii="Times New Roman" w:hAnsi="Times New Roman" w:cs="Times New Roman"/>
          <w:sz w:val="24"/>
          <w:szCs w:val="24"/>
        </w:rPr>
        <w:t>(Impresso), v. 14, p. 70-83</w:t>
      </w:r>
      <w:r w:rsidR="00BB768C">
        <w:rPr>
          <w:rFonts w:ascii="Times New Roman" w:hAnsi="Times New Roman" w:cs="Times New Roman"/>
          <w:sz w:val="24"/>
          <w:szCs w:val="24"/>
        </w:rPr>
        <w:t>, 2012. Disponível em: &lt;http://</w:t>
      </w:r>
      <w:r w:rsidR="00A35DAD" w:rsidRPr="00A35DAD">
        <w:rPr>
          <w:rFonts w:ascii="Times New Roman" w:hAnsi="Times New Roman" w:cs="Times New Roman"/>
          <w:sz w:val="24"/>
          <w:szCs w:val="24"/>
        </w:rPr>
        <w:t>editorarevistas.mackenzie.br/index.php/ptp/article/view/4356/3362&gt;. Acesso em: mar.2013.</w:t>
      </w:r>
    </w:p>
    <w:p w:rsidR="00A35DAD" w:rsidRPr="00A35DAD" w:rsidRDefault="00A35DA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SAÚDE, Conselho Nacion</w:t>
      </w:r>
      <w:r w:rsidR="00BB768C">
        <w:rPr>
          <w:rFonts w:ascii="Times New Roman" w:hAnsi="Times New Roman" w:cs="Times New Roman"/>
          <w:sz w:val="24"/>
          <w:szCs w:val="24"/>
        </w:rPr>
        <w:t xml:space="preserve">al. </w:t>
      </w:r>
      <w:r w:rsidR="00BB768C" w:rsidRPr="00BB768C">
        <w:rPr>
          <w:rFonts w:ascii="Times New Roman" w:hAnsi="Times New Roman" w:cs="Times New Roman"/>
          <w:b/>
          <w:sz w:val="24"/>
          <w:szCs w:val="24"/>
        </w:rPr>
        <w:t xml:space="preserve">Resolução196/96 do Conselho </w:t>
      </w:r>
      <w:r w:rsidRPr="00BB768C">
        <w:rPr>
          <w:rFonts w:ascii="Times New Roman" w:hAnsi="Times New Roman" w:cs="Times New Roman"/>
          <w:b/>
          <w:sz w:val="24"/>
          <w:szCs w:val="24"/>
        </w:rPr>
        <w:t>Nacional de Saúde.</w:t>
      </w:r>
      <w:r w:rsidRPr="00A35DAD">
        <w:rPr>
          <w:rFonts w:ascii="Times New Roman" w:hAnsi="Times New Roman" w:cs="Times New Roman"/>
          <w:sz w:val="24"/>
          <w:szCs w:val="24"/>
        </w:rPr>
        <w:t xml:space="preserve"> Disponí</w:t>
      </w:r>
      <w:r w:rsidR="00BB768C">
        <w:rPr>
          <w:rFonts w:ascii="Times New Roman" w:hAnsi="Times New Roman" w:cs="Times New Roman"/>
          <w:sz w:val="24"/>
          <w:szCs w:val="24"/>
        </w:rPr>
        <w:t>vel em: &lt;http://conselho.saude.</w:t>
      </w:r>
      <w:r w:rsidRPr="00A35DAD">
        <w:rPr>
          <w:rFonts w:ascii="Times New Roman" w:hAnsi="Times New Roman" w:cs="Times New Roman"/>
          <w:sz w:val="24"/>
          <w:szCs w:val="24"/>
        </w:rPr>
        <w:t>gov.br/comissao/co</w:t>
      </w:r>
      <w:r w:rsidR="00BB768C">
        <w:rPr>
          <w:rFonts w:ascii="Times New Roman" w:hAnsi="Times New Roman" w:cs="Times New Roman"/>
          <w:sz w:val="24"/>
          <w:szCs w:val="24"/>
        </w:rPr>
        <w:t xml:space="preserve">nep/resolucao.html&gt;. Acesso em: </w:t>
      </w:r>
      <w:r w:rsidRPr="00A35DAD">
        <w:rPr>
          <w:rFonts w:ascii="Times New Roman" w:hAnsi="Times New Roman" w:cs="Times New Roman"/>
          <w:sz w:val="24"/>
          <w:szCs w:val="24"/>
        </w:rPr>
        <w:t>maio 2013.</w:t>
      </w:r>
    </w:p>
    <w:p w:rsidR="00A35DAD" w:rsidRPr="00BB768C" w:rsidRDefault="00A35DAD" w:rsidP="00A35D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 xml:space="preserve">SILVA, Maria Odete 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Emygdio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 xml:space="preserve"> da. </w:t>
      </w:r>
      <w:r w:rsidR="00BB768C">
        <w:rPr>
          <w:rFonts w:ascii="Times New Roman" w:hAnsi="Times New Roman" w:cs="Times New Roman"/>
          <w:b/>
          <w:sz w:val="24"/>
          <w:szCs w:val="24"/>
        </w:rPr>
        <w:t xml:space="preserve">Da Exclusão à Inclusão: </w:t>
      </w:r>
      <w:r w:rsidRPr="00BB768C">
        <w:rPr>
          <w:rFonts w:ascii="Times New Roman" w:hAnsi="Times New Roman" w:cs="Times New Roman"/>
          <w:b/>
          <w:sz w:val="24"/>
          <w:szCs w:val="24"/>
        </w:rPr>
        <w:t>Concepções e Práticas</w:t>
      </w:r>
      <w:r w:rsidRPr="00A35DAD">
        <w:rPr>
          <w:rFonts w:ascii="Times New Roman" w:hAnsi="Times New Roman" w:cs="Times New Roman"/>
          <w:sz w:val="24"/>
          <w:szCs w:val="24"/>
        </w:rPr>
        <w:t>. Revista Lusófona de Educação</w:t>
      </w:r>
      <w:r w:rsidR="00BB7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sz w:val="24"/>
          <w:szCs w:val="24"/>
        </w:rPr>
        <w:t>[online], n.13, pp. 135-153, 2009. ISSN 1645-7250.</w:t>
      </w:r>
    </w:p>
    <w:p w:rsidR="00A35DAD" w:rsidRPr="00A35DAD" w:rsidRDefault="00A35DA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Disponível em: &lt;http://www</w:t>
      </w:r>
      <w:r w:rsidR="00BB768C">
        <w:rPr>
          <w:rFonts w:ascii="Times New Roman" w:hAnsi="Times New Roman" w:cs="Times New Roman"/>
          <w:sz w:val="24"/>
          <w:szCs w:val="24"/>
        </w:rPr>
        <w:t>.scielo.gpeari.mctes.pt/scielo.</w:t>
      </w:r>
      <w:r w:rsidRPr="00A35DAD">
        <w:rPr>
          <w:rFonts w:ascii="Times New Roman" w:hAnsi="Times New Roman" w:cs="Times New Roman"/>
          <w:sz w:val="24"/>
          <w:szCs w:val="24"/>
        </w:rPr>
        <w:t>php?pid=S1645-7250200</w:t>
      </w:r>
      <w:r w:rsidR="00BB768C">
        <w:rPr>
          <w:rFonts w:ascii="Times New Roman" w:hAnsi="Times New Roman" w:cs="Times New Roman"/>
          <w:sz w:val="24"/>
          <w:szCs w:val="24"/>
        </w:rPr>
        <w:t xml:space="preserve">9000100009&amp;script=sci_arttext&gt;. </w:t>
      </w:r>
      <w:r w:rsidRPr="00A35DAD">
        <w:rPr>
          <w:rFonts w:ascii="Times New Roman" w:hAnsi="Times New Roman" w:cs="Times New Roman"/>
          <w:sz w:val="24"/>
          <w:szCs w:val="24"/>
        </w:rPr>
        <w:t>Acesso em: abr. 2013.</w:t>
      </w:r>
    </w:p>
    <w:p w:rsidR="00A35DAD" w:rsidRPr="00A35DAD" w:rsidRDefault="00A35DA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 xml:space="preserve">TOLEDO, Elizabete 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Hum</w:t>
      </w:r>
      <w:r w:rsidR="00BB768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BB768C">
        <w:rPr>
          <w:rFonts w:ascii="Times New Roman" w:hAnsi="Times New Roman" w:cs="Times New Roman"/>
          <w:sz w:val="24"/>
          <w:szCs w:val="24"/>
        </w:rPr>
        <w:t xml:space="preserve"> de; VITALIANO, Célia Regina. </w:t>
      </w:r>
      <w:r w:rsidRPr="00BB768C">
        <w:rPr>
          <w:rFonts w:ascii="Times New Roman" w:hAnsi="Times New Roman" w:cs="Times New Roman"/>
          <w:b/>
          <w:sz w:val="24"/>
          <w:szCs w:val="24"/>
        </w:rPr>
        <w:t>Formação de professores po</w:t>
      </w:r>
      <w:r w:rsidR="00BB768C" w:rsidRPr="00BB768C">
        <w:rPr>
          <w:rFonts w:ascii="Times New Roman" w:hAnsi="Times New Roman" w:cs="Times New Roman"/>
          <w:b/>
          <w:sz w:val="24"/>
          <w:szCs w:val="24"/>
        </w:rPr>
        <w:t xml:space="preserve">r meio de pesquisa colaborativa </w:t>
      </w:r>
      <w:r w:rsidRPr="00BB768C">
        <w:rPr>
          <w:rFonts w:ascii="Times New Roman" w:hAnsi="Times New Roman" w:cs="Times New Roman"/>
          <w:b/>
          <w:sz w:val="24"/>
          <w:szCs w:val="24"/>
        </w:rPr>
        <w:t>com vistas à inclusão de alun</w:t>
      </w:r>
      <w:r w:rsidR="00BB768C" w:rsidRPr="00BB768C">
        <w:rPr>
          <w:rFonts w:ascii="Times New Roman" w:hAnsi="Times New Roman" w:cs="Times New Roman"/>
          <w:b/>
          <w:sz w:val="24"/>
          <w:szCs w:val="24"/>
        </w:rPr>
        <w:t>os com deficiência intelectual.</w:t>
      </w:r>
      <w:r w:rsidR="00BB768C">
        <w:rPr>
          <w:rFonts w:ascii="Times New Roman" w:hAnsi="Times New Roman" w:cs="Times New Roman"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sz w:val="24"/>
          <w:szCs w:val="24"/>
        </w:rPr>
        <w:t>Revista Brasileira de Educaç</w:t>
      </w:r>
      <w:r w:rsidR="00BB768C">
        <w:rPr>
          <w:rFonts w:ascii="Times New Roman" w:hAnsi="Times New Roman" w:cs="Times New Roman"/>
          <w:sz w:val="24"/>
          <w:szCs w:val="24"/>
        </w:rPr>
        <w:t>ão Especial, v. 18, n. 2, 2012.</w:t>
      </w:r>
      <w:r w:rsidRPr="00A35DAD">
        <w:rPr>
          <w:rFonts w:ascii="Times New Roman" w:hAnsi="Times New Roman" w:cs="Times New Roman"/>
          <w:sz w:val="24"/>
          <w:szCs w:val="24"/>
        </w:rPr>
        <w:t>Disponível em:&lt;http://www.</w:t>
      </w:r>
      <w:r w:rsidR="00BB768C">
        <w:rPr>
          <w:rFonts w:ascii="Times New Roman" w:hAnsi="Times New Roman" w:cs="Times New Roman"/>
          <w:sz w:val="24"/>
          <w:szCs w:val="24"/>
        </w:rPr>
        <w:t>scielo.br/scielo.php?pid=S1413</w:t>
      </w:r>
      <w:r w:rsidRPr="00A35DAD">
        <w:rPr>
          <w:rFonts w:ascii="Times New Roman" w:hAnsi="Times New Roman" w:cs="Times New Roman"/>
          <w:sz w:val="24"/>
          <w:szCs w:val="24"/>
        </w:rPr>
        <w:t>65382012000200010&amp;</w:t>
      </w:r>
      <w:r w:rsidR="00BB768C">
        <w:rPr>
          <w:rFonts w:ascii="Times New Roman" w:hAnsi="Times New Roman" w:cs="Times New Roman"/>
          <w:sz w:val="24"/>
          <w:szCs w:val="24"/>
        </w:rPr>
        <w:t xml:space="preserve">script=sci_arttext&gt;. Acesso </w:t>
      </w:r>
      <w:proofErr w:type="spellStart"/>
      <w:proofErr w:type="gramStart"/>
      <w:r w:rsidR="00BB768C">
        <w:rPr>
          <w:rFonts w:ascii="Times New Roman" w:hAnsi="Times New Roman" w:cs="Times New Roman"/>
          <w:sz w:val="24"/>
          <w:szCs w:val="24"/>
        </w:rPr>
        <w:t>em:</w:t>
      </w:r>
      <w:r w:rsidRPr="00A35DAD">
        <w:rPr>
          <w:rFonts w:ascii="Times New Roman" w:hAnsi="Times New Roman" w:cs="Times New Roman"/>
          <w:sz w:val="24"/>
          <w:szCs w:val="24"/>
        </w:rPr>
        <w:t>maio</w:t>
      </w:r>
      <w:proofErr w:type="spellEnd"/>
      <w:proofErr w:type="gramEnd"/>
      <w:r w:rsidRPr="00A35DAD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A35DAD" w:rsidRPr="00A35DAD" w:rsidRDefault="00A35DA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 xml:space="preserve">UNESCO. </w:t>
      </w:r>
      <w:r w:rsidRPr="00BB768C"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  <w:r w:rsidR="00BB768C" w:rsidRPr="00BB768C">
        <w:rPr>
          <w:rFonts w:ascii="Times New Roman" w:hAnsi="Times New Roman" w:cs="Times New Roman"/>
          <w:b/>
          <w:sz w:val="24"/>
          <w:szCs w:val="24"/>
        </w:rPr>
        <w:t xml:space="preserve">de Salamanca: sobre princípios, </w:t>
      </w:r>
      <w:r w:rsidRPr="00BB768C">
        <w:rPr>
          <w:rFonts w:ascii="Times New Roman" w:hAnsi="Times New Roman" w:cs="Times New Roman"/>
          <w:b/>
          <w:sz w:val="24"/>
          <w:szCs w:val="24"/>
        </w:rPr>
        <w:t>políticas e práticas na á</w:t>
      </w:r>
      <w:r w:rsidR="00BB768C" w:rsidRPr="00BB768C">
        <w:rPr>
          <w:rFonts w:ascii="Times New Roman" w:hAnsi="Times New Roman" w:cs="Times New Roman"/>
          <w:b/>
          <w:sz w:val="24"/>
          <w:szCs w:val="24"/>
        </w:rPr>
        <w:t xml:space="preserve">rea das necessidades educativas </w:t>
      </w:r>
      <w:r w:rsidRPr="00BB768C">
        <w:rPr>
          <w:rFonts w:ascii="Times New Roman" w:hAnsi="Times New Roman" w:cs="Times New Roman"/>
          <w:b/>
          <w:sz w:val="24"/>
          <w:szCs w:val="24"/>
        </w:rPr>
        <w:t>especiais. Salamanca,</w:t>
      </w:r>
      <w:r w:rsidRPr="00A35DAD">
        <w:rPr>
          <w:rFonts w:ascii="Times New Roman" w:hAnsi="Times New Roman" w:cs="Times New Roman"/>
          <w:sz w:val="24"/>
          <w:szCs w:val="24"/>
        </w:rPr>
        <w:t xml:space="preserve"> 1994. Dis</w:t>
      </w:r>
      <w:r w:rsidR="00BB768C">
        <w:rPr>
          <w:rFonts w:ascii="Times New Roman" w:hAnsi="Times New Roman" w:cs="Times New Roman"/>
          <w:sz w:val="24"/>
          <w:szCs w:val="24"/>
        </w:rPr>
        <w:t>ponível em: &lt;http://unesdoc.</w:t>
      </w:r>
      <w:r w:rsidRPr="00A35DAD">
        <w:rPr>
          <w:rFonts w:ascii="Times New Roman" w:hAnsi="Times New Roman" w:cs="Times New Roman"/>
          <w:sz w:val="24"/>
          <w:szCs w:val="24"/>
        </w:rPr>
        <w:t>unesco.org/images/001</w:t>
      </w:r>
      <w:r w:rsidR="00BB768C">
        <w:rPr>
          <w:rFonts w:ascii="Times New Roman" w:hAnsi="Times New Roman" w:cs="Times New Roman"/>
          <w:sz w:val="24"/>
          <w:szCs w:val="24"/>
        </w:rPr>
        <w:t xml:space="preserve">3/001393/139394por.pdf&gt;. Acesso </w:t>
      </w:r>
      <w:r w:rsidRPr="00A35DAD">
        <w:rPr>
          <w:rFonts w:ascii="Times New Roman" w:hAnsi="Times New Roman" w:cs="Times New Roman"/>
          <w:sz w:val="24"/>
          <w:szCs w:val="24"/>
        </w:rPr>
        <w:t>em: mar. 2013.</w:t>
      </w:r>
    </w:p>
    <w:p w:rsidR="00A35DAD" w:rsidRPr="00A35DAD" w:rsidRDefault="00A35DA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 xml:space="preserve">UNESCO. </w:t>
      </w:r>
      <w:r w:rsidRPr="00BB768C">
        <w:rPr>
          <w:rFonts w:ascii="Times New Roman" w:hAnsi="Times New Roman" w:cs="Times New Roman"/>
          <w:b/>
          <w:sz w:val="24"/>
          <w:szCs w:val="24"/>
        </w:rPr>
        <w:t>Declaração Mun</w:t>
      </w:r>
      <w:r w:rsidR="00BB768C" w:rsidRPr="00BB768C">
        <w:rPr>
          <w:rFonts w:ascii="Times New Roman" w:hAnsi="Times New Roman" w:cs="Times New Roman"/>
          <w:b/>
          <w:sz w:val="24"/>
          <w:szCs w:val="24"/>
        </w:rPr>
        <w:t xml:space="preserve">dial sobre Educação para Todos: </w:t>
      </w:r>
      <w:r w:rsidRPr="00BB768C">
        <w:rPr>
          <w:rFonts w:ascii="Times New Roman" w:hAnsi="Times New Roman" w:cs="Times New Roman"/>
          <w:b/>
          <w:sz w:val="24"/>
          <w:szCs w:val="24"/>
        </w:rPr>
        <w:t>satisfação das necess</w:t>
      </w:r>
      <w:r w:rsidR="00BB768C" w:rsidRPr="00BB768C">
        <w:rPr>
          <w:rFonts w:ascii="Times New Roman" w:hAnsi="Times New Roman" w:cs="Times New Roman"/>
          <w:b/>
          <w:sz w:val="24"/>
          <w:szCs w:val="24"/>
        </w:rPr>
        <w:t>idades básicas de aprendizagem.</w:t>
      </w:r>
      <w:r w:rsidR="00BB7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AD">
        <w:rPr>
          <w:rFonts w:ascii="Times New Roman" w:hAnsi="Times New Roman" w:cs="Times New Roman"/>
          <w:sz w:val="24"/>
          <w:szCs w:val="24"/>
        </w:rPr>
        <w:t>Jomtien</w:t>
      </w:r>
      <w:proofErr w:type="spellEnd"/>
      <w:r w:rsidRPr="00A35DAD">
        <w:rPr>
          <w:rFonts w:ascii="Times New Roman" w:hAnsi="Times New Roman" w:cs="Times New Roman"/>
          <w:sz w:val="24"/>
          <w:szCs w:val="24"/>
        </w:rPr>
        <w:t>, 1990. Disponível em: &lt;http://unesdoc.unesco</w:t>
      </w:r>
      <w:r w:rsidR="00BB768C">
        <w:rPr>
          <w:rFonts w:ascii="Times New Roman" w:hAnsi="Times New Roman" w:cs="Times New Roman"/>
          <w:sz w:val="24"/>
          <w:szCs w:val="24"/>
        </w:rPr>
        <w:t>.org/</w:t>
      </w:r>
      <w:r w:rsidRPr="00A35DAD">
        <w:rPr>
          <w:rFonts w:ascii="Times New Roman" w:hAnsi="Times New Roman" w:cs="Times New Roman"/>
          <w:sz w:val="24"/>
          <w:szCs w:val="24"/>
        </w:rPr>
        <w:t>images/0008/000862/086291por.pdf&gt;. Acesso em:</w:t>
      </w:r>
    </w:p>
    <w:p w:rsidR="00A35DAD" w:rsidRPr="00A35DAD" w:rsidRDefault="00A35DA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t>abr. 2013.</w:t>
      </w:r>
    </w:p>
    <w:p w:rsidR="00A35DAD" w:rsidRPr="00A35DAD" w:rsidRDefault="00A35DA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AD">
        <w:rPr>
          <w:rFonts w:ascii="Times New Roman" w:hAnsi="Times New Roman" w:cs="Times New Roman"/>
          <w:sz w:val="24"/>
          <w:szCs w:val="24"/>
        </w:rPr>
        <w:lastRenderedPageBreak/>
        <w:t xml:space="preserve">UNESCO. </w:t>
      </w:r>
      <w:r w:rsidRPr="00BB768C"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  <w:r w:rsidR="00BB768C" w:rsidRPr="00BB768C">
        <w:rPr>
          <w:rFonts w:ascii="Times New Roman" w:hAnsi="Times New Roman" w:cs="Times New Roman"/>
          <w:b/>
          <w:sz w:val="24"/>
          <w:szCs w:val="24"/>
        </w:rPr>
        <w:t>Universal dos Direitos Humanos.</w:t>
      </w:r>
      <w:r w:rsidR="00BB768C">
        <w:rPr>
          <w:rFonts w:ascii="Times New Roman" w:hAnsi="Times New Roman" w:cs="Times New Roman"/>
          <w:sz w:val="24"/>
          <w:szCs w:val="24"/>
        </w:rPr>
        <w:t xml:space="preserve"> </w:t>
      </w:r>
      <w:r w:rsidRPr="00A35DAD">
        <w:rPr>
          <w:rFonts w:ascii="Times New Roman" w:hAnsi="Times New Roman" w:cs="Times New Roman"/>
          <w:sz w:val="24"/>
          <w:szCs w:val="24"/>
        </w:rPr>
        <w:t xml:space="preserve">Brasília, 1948. Disponível </w:t>
      </w:r>
      <w:r w:rsidR="00BB768C">
        <w:rPr>
          <w:rFonts w:ascii="Times New Roman" w:hAnsi="Times New Roman" w:cs="Times New Roman"/>
          <w:sz w:val="24"/>
          <w:szCs w:val="24"/>
        </w:rPr>
        <w:t>em: &lt;http://unesdoc.unesco.org/</w:t>
      </w:r>
      <w:r w:rsidRPr="00A35DAD">
        <w:rPr>
          <w:rFonts w:ascii="Times New Roman" w:hAnsi="Times New Roman" w:cs="Times New Roman"/>
          <w:sz w:val="24"/>
          <w:szCs w:val="24"/>
        </w:rPr>
        <w:t>images/0013/001394/139423por.pdf&gt;. Acesso em:</w:t>
      </w:r>
    </w:p>
    <w:p w:rsidR="00A35DAD" w:rsidRPr="00A35DAD" w:rsidRDefault="00A35DAD" w:rsidP="00A3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DAD">
        <w:rPr>
          <w:rFonts w:ascii="Times New Roman" w:hAnsi="Times New Roman" w:cs="Times New Roman"/>
          <w:sz w:val="24"/>
          <w:szCs w:val="24"/>
        </w:rPr>
        <w:t>ago</w:t>
      </w:r>
      <w:proofErr w:type="gramEnd"/>
      <w:r w:rsidRPr="00A35DAD">
        <w:rPr>
          <w:rFonts w:ascii="Times New Roman" w:hAnsi="Times New Roman" w:cs="Times New Roman"/>
          <w:sz w:val="24"/>
          <w:szCs w:val="24"/>
        </w:rPr>
        <w:t>. 2013.</w:t>
      </w:r>
    </w:p>
    <w:sectPr w:rsidR="00A35DAD" w:rsidRPr="00A35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A89" w:rsidRDefault="00855A89" w:rsidP="00296F30">
      <w:pPr>
        <w:spacing w:after="0" w:line="240" w:lineRule="auto"/>
      </w:pPr>
      <w:r>
        <w:separator/>
      </w:r>
    </w:p>
  </w:endnote>
  <w:endnote w:type="continuationSeparator" w:id="0">
    <w:p w:rsidR="00855A89" w:rsidRDefault="00855A89" w:rsidP="0029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A89" w:rsidRDefault="00855A89" w:rsidP="00296F30">
      <w:pPr>
        <w:spacing w:after="0" w:line="240" w:lineRule="auto"/>
      </w:pPr>
      <w:r>
        <w:separator/>
      </w:r>
    </w:p>
  </w:footnote>
  <w:footnote w:type="continuationSeparator" w:id="0">
    <w:p w:rsidR="00855A89" w:rsidRDefault="00855A89" w:rsidP="00296F30">
      <w:pPr>
        <w:spacing w:after="0" w:line="240" w:lineRule="auto"/>
      </w:pPr>
      <w:r>
        <w:continuationSeparator/>
      </w:r>
    </w:p>
  </w:footnote>
  <w:footnote w:id="1">
    <w:p w:rsidR="00F82253" w:rsidRPr="00A35DAD" w:rsidRDefault="00F82253" w:rsidP="00296F30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A35DAD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A35DAD">
        <w:rPr>
          <w:rFonts w:ascii="Times New Roman" w:hAnsi="Times New Roman" w:cs="Times New Roman"/>
          <w:sz w:val="22"/>
          <w:szCs w:val="22"/>
        </w:rPr>
        <w:t xml:space="preserve"> ALENCAR</w:t>
      </w:r>
      <w:r w:rsidR="00401A71">
        <w:rPr>
          <w:rFonts w:ascii="Times New Roman" w:hAnsi="Times New Roman" w:cs="Times New Roman"/>
          <w:sz w:val="22"/>
          <w:szCs w:val="22"/>
        </w:rPr>
        <w:t xml:space="preserve"> e VIEIRA são pedagogos</w:t>
      </w:r>
      <w:r w:rsidRPr="00A35DAD">
        <w:rPr>
          <w:rFonts w:ascii="Times New Roman" w:hAnsi="Times New Roman" w:cs="Times New Roman"/>
          <w:sz w:val="22"/>
          <w:szCs w:val="22"/>
        </w:rPr>
        <w:t xml:space="preserve">, estudante de Pedagogia (UNINTER) e Ciências Biológicas (UFCG-CSTR-Patos/PB), Libras (IFPB-Polo São Bento PB) e mestre em ciências da educação pelo IESCECAP-Brasília/DF: </w:t>
      </w:r>
      <w:hyperlink r:id="rId1" w:history="1">
        <w:r w:rsidRPr="00A35DAD">
          <w:rPr>
            <w:rStyle w:val="Hyperlink"/>
            <w:rFonts w:ascii="Times New Roman" w:hAnsi="Times New Roman" w:cs="Times New Roman"/>
            <w:sz w:val="22"/>
            <w:szCs w:val="22"/>
          </w:rPr>
          <w:t>fhermes20@gmail.com</w:t>
        </w:r>
      </w:hyperlink>
    </w:p>
    <w:p w:rsidR="00F82253" w:rsidRDefault="00F82253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30"/>
    <w:rsid w:val="0003217E"/>
    <w:rsid w:val="000678A0"/>
    <w:rsid w:val="001239BD"/>
    <w:rsid w:val="00170EFC"/>
    <w:rsid w:val="0025210D"/>
    <w:rsid w:val="00296F30"/>
    <w:rsid w:val="00401A71"/>
    <w:rsid w:val="00786028"/>
    <w:rsid w:val="00855A89"/>
    <w:rsid w:val="00994235"/>
    <w:rsid w:val="00A35DAD"/>
    <w:rsid w:val="00BB768C"/>
    <w:rsid w:val="00E62978"/>
    <w:rsid w:val="00F8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FC1A"/>
  <w15:chartTrackingRefBased/>
  <w15:docId w15:val="{5B0C9454-C74D-4FD4-AC6C-0A4993A5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6F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6F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6F3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96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hermes2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711B-A87D-4E63-994E-F8FCB5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2020-07-22T11:58:00Z</dcterms:created>
  <dcterms:modified xsi:type="dcterms:W3CDTF">2020-07-22T11:58:00Z</dcterms:modified>
</cp:coreProperties>
</file>