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EF5" w:rsidRDefault="00D20A62" w:rsidP="00E429A3">
      <w:pPr>
        <w:ind w:left="708" w:firstLine="708"/>
        <w:jc w:val="both"/>
        <w:rPr>
          <w:rFonts w:ascii="Arial" w:hAnsi="Arial" w:cs="Arial"/>
          <w:b/>
          <w:sz w:val="24"/>
          <w:szCs w:val="24"/>
        </w:rPr>
      </w:pPr>
      <w:bookmarkStart w:id="0" w:name="_GoBack"/>
      <w:bookmarkEnd w:id="0"/>
      <w:r w:rsidRPr="00D20A62">
        <w:rPr>
          <w:rFonts w:ascii="Arial" w:hAnsi="Arial" w:cs="Arial"/>
          <w:b/>
          <w:sz w:val="24"/>
          <w:szCs w:val="24"/>
        </w:rPr>
        <w:t>Da relação entre a Filosofia e as neurociências</w:t>
      </w:r>
    </w:p>
    <w:p w:rsidR="00D0201C" w:rsidRDefault="00D0201C" w:rsidP="00D20A62">
      <w:pPr>
        <w:ind w:firstLine="708"/>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Francisco Hermes Batista Alencar</w:t>
      </w:r>
      <w:r>
        <w:rPr>
          <w:rStyle w:val="Refdenotaderodap"/>
          <w:rFonts w:ascii="Arial" w:hAnsi="Arial" w:cs="Arial"/>
          <w:sz w:val="24"/>
          <w:szCs w:val="24"/>
        </w:rPr>
        <w:footnoteReference w:id="1"/>
      </w:r>
    </w:p>
    <w:p w:rsidR="00D20A62" w:rsidRPr="00F362BB" w:rsidRDefault="00D20A62" w:rsidP="00D20A62">
      <w:pPr>
        <w:ind w:firstLine="708"/>
        <w:jc w:val="both"/>
        <w:rPr>
          <w:rFonts w:ascii="Arial" w:hAnsi="Arial" w:cs="Arial"/>
          <w:b/>
          <w:sz w:val="24"/>
          <w:szCs w:val="24"/>
        </w:rPr>
      </w:pPr>
      <w:r>
        <w:rPr>
          <w:rFonts w:ascii="Arial" w:hAnsi="Arial" w:cs="Arial"/>
          <w:sz w:val="24"/>
          <w:szCs w:val="24"/>
        </w:rPr>
        <w:t xml:space="preserve">Até que ponto a Filosofia adentra no conceito de ciência? O grande físico inglês Stephen Hawking em um de seus últimos livros disse que: A Filosofia está morta! Suas palavras foram essas. Por que segundo ele hoje a ciência ocupa o lugar daquilo que um dia a Filosofia ocupou. </w:t>
      </w:r>
      <w:r w:rsidR="00CD55C2">
        <w:rPr>
          <w:rFonts w:ascii="Arial" w:hAnsi="Arial" w:cs="Arial"/>
          <w:sz w:val="24"/>
          <w:szCs w:val="24"/>
        </w:rPr>
        <w:t xml:space="preserve">Ele </w:t>
      </w:r>
      <w:r>
        <w:rPr>
          <w:rFonts w:ascii="Arial" w:hAnsi="Arial" w:cs="Arial"/>
          <w:sz w:val="24"/>
          <w:szCs w:val="24"/>
        </w:rPr>
        <w:t>humil</w:t>
      </w:r>
      <w:r w:rsidR="00CD55C2">
        <w:rPr>
          <w:rFonts w:ascii="Arial" w:hAnsi="Arial" w:cs="Arial"/>
          <w:sz w:val="24"/>
          <w:szCs w:val="24"/>
        </w:rPr>
        <w:t>demente discorda</w:t>
      </w:r>
      <w:r>
        <w:rPr>
          <w:rFonts w:ascii="Arial" w:hAnsi="Arial" w:cs="Arial"/>
          <w:sz w:val="24"/>
          <w:szCs w:val="24"/>
        </w:rPr>
        <w:t xml:space="preserve">, uma vez que conforme os escritos do neurocientista Pedro </w:t>
      </w:r>
      <w:proofErr w:type="spellStart"/>
      <w:r>
        <w:rPr>
          <w:rFonts w:ascii="Arial" w:hAnsi="Arial" w:cs="Arial"/>
          <w:sz w:val="24"/>
          <w:szCs w:val="24"/>
        </w:rPr>
        <w:t>Calabrez</w:t>
      </w:r>
      <w:proofErr w:type="spellEnd"/>
      <w:r>
        <w:rPr>
          <w:rFonts w:ascii="Arial" w:hAnsi="Arial" w:cs="Arial"/>
          <w:sz w:val="24"/>
          <w:szCs w:val="24"/>
        </w:rPr>
        <w:t xml:space="preserve">, e o campo da Filosofia ao tentar mostrar isso. Desde o berço da Filosofia Ocidental na Grécia antiga, tem-se a Filosofia e as ciências andando de mãos dadas. Desde o </w:t>
      </w:r>
      <w:proofErr w:type="spellStart"/>
      <w:r>
        <w:rPr>
          <w:rFonts w:ascii="Arial" w:hAnsi="Arial" w:cs="Arial"/>
          <w:sz w:val="24"/>
          <w:szCs w:val="24"/>
        </w:rPr>
        <w:t>estagirita</w:t>
      </w:r>
      <w:proofErr w:type="spellEnd"/>
      <w:r>
        <w:rPr>
          <w:rFonts w:ascii="Arial" w:hAnsi="Arial" w:cs="Arial"/>
          <w:sz w:val="24"/>
          <w:szCs w:val="24"/>
        </w:rPr>
        <w:t xml:space="preserve"> Aristóteles, um grande cientista para a época, onde o mesmo tem livros sobre as partes dos animais; aonde se configuraria dentro da Biologia. Ele tem livros sobre os corpos celestes que podem se configurados dentro da Astronomia. E, portanto, essa ideia de separação entre Ciência e Filosofia, ela é muito recente, e o que </w:t>
      </w:r>
      <w:proofErr w:type="gramStart"/>
      <w:r>
        <w:rPr>
          <w:rFonts w:ascii="Arial" w:hAnsi="Arial" w:cs="Arial"/>
          <w:sz w:val="24"/>
          <w:szCs w:val="24"/>
        </w:rPr>
        <w:t>costuma-se</w:t>
      </w:r>
      <w:proofErr w:type="gramEnd"/>
      <w:r>
        <w:rPr>
          <w:rFonts w:ascii="Arial" w:hAnsi="Arial" w:cs="Arial"/>
          <w:sz w:val="24"/>
          <w:szCs w:val="24"/>
        </w:rPr>
        <w:t xml:space="preserve"> dizer é que a Filosofia sem a Ciência </w:t>
      </w:r>
      <w:r w:rsidR="00D0201C">
        <w:rPr>
          <w:rFonts w:ascii="Arial" w:hAnsi="Arial" w:cs="Arial"/>
          <w:sz w:val="24"/>
          <w:szCs w:val="24"/>
        </w:rPr>
        <w:t>é um barco furado, não se sustenta. Não há como fazer Filosofia sem ter conhecimento científico como base. Uma vez que se precisa se espelhar a uma realidade concreta. Uma realidade que corresponda a uma ideia próxima de verdade. No entanto, acreditamos que se a filosofia sem a ciência é um barco furado, um barco à deriva, sem rumo. Porque se filosofia tem uma capacid</w:t>
      </w:r>
      <w:r w:rsidR="00F362BB">
        <w:rPr>
          <w:rFonts w:ascii="Arial" w:hAnsi="Arial" w:cs="Arial"/>
          <w:sz w:val="24"/>
          <w:szCs w:val="24"/>
        </w:rPr>
        <w:t xml:space="preserve">ade importantíssima é de justamente nesta integração. Justamente essa capacidade de unir o conhecimento e, ao trazer tudo isso para vida humana, em última instância, </w:t>
      </w:r>
      <w:proofErr w:type="gramStart"/>
      <w:r w:rsidR="00F362BB">
        <w:rPr>
          <w:rFonts w:ascii="Arial" w:hAnsi="Arial" w:cs="Arial"/>
          <w:sz w:val="24"/>
          <w:szCs w:val="24"/>
        </w:rPr>
        <w:t>vivamos</w:t>
      </w:r>
      <w:proofErr w:type="gramEnd"/>
      <w:r w:rsidR="00F362BB">
        <w:rPr>
          <w:rFonts w:ascii="Arial" w:hAnsi="Arial" w:cs="Arial"/>
          <w:sz w:val="24"/>
          <w:szCs w:val="24"/>
        </w:rPr>
        <w:t xml:space="preserve"> de forma melhor. Mas essas ciências estariam em um mesmo patamar que a Filosofia? Definitivamente não. Por definição a ciência é empírica. A ciência fala na língua da estatística. A ciência hoje publicável dos maiores periódicos científicos do mundo é uma linguagem que é </w:t>
      </w:r>
      <w:r w:rsidR="00F362BB" w:rsidRPr="00F362BB">
        <w:rPr>
          <w:rFonts w:ascii="Arial" w:hAnsi="Arial" w:cs="Arial"/>
          <w:sz w:val="24"/>
          <w:szCs w:val="24"/>
        </w:rPr>
        <w:t>na raiz matemática.</w:t>
      </w:r>
      <w:r w:rsidR="00F362BB" w:rsidRPr="00F362BB">
        <w:rPr>
          <w:rFonts w:ascii="Arial" w:hAnsi="Arial" w:cs="Arial"/>
          <w:b/>
          <w:sz w:val="24"/>
          <w:szCs w:val="24"/>
        </w:rPr>
        <w:t xml:space="preserve"> </w:t>
      </w:r>
    </w:p>
    <w:p w:rsidR="00F362BB" w:rsidRDefault="00F362BB" w:rsidP="00D20A62">
      <w:pPr>
        <w:ind w:firstLine="708"/>
        <w:jc w:val="both"/>
        <w:rPr>
          <w:rFonts w:ascii="Arial" w:hAnsi="Arial" w:cs="Arial"/>
          <w:sz w:val="24"/>
          <w:szCs w:val="24"/>
        </w:rPr>
      </w:pPr>
      <w:r w:rsidRPr="00F362BB">
        <w:rPr>
          <w:rFonts w:ascii="Arial" w:hAnsi="Arial" w:cs="Arial"/>
          <w:b/>
          <w:sz w:val="24"/>
          <w:szCs w:val="24"/>
        </w:rPr>
        <w:t xml:space="preserve">Palavras-chave: </w:t>
      </w:r>
      <w:r w:rsidRPr="00F362BB">
        <w:rPr>
          <w:rFonts w:ascii="Arial" w:hAnsi="Arial" w:cs="Arial"/>
          <w:sz w:val="24"/>
          <w:szCs w:val="24"/>
        </w:rPr>
        <w:t>Educação</w:t>
      </w:r>
      <w:r>
        <w:rPr>
          <w:rFonts w:ascii="Arial" w:hAnsi="Arial" w:cs="Arial"/>
          <w:sz w:val="24"/>
          <w:szCs w:val="24"/>
        </w:rPr>
        <w:t xml:space="preserve"> Inclusiva. </w:t>
      </w:r>
      <w:r w:rsidR="00CD55C2">
        <w:rPr>
          <w:rFonts w:ascii="Arial" w:hAnsi="Arial" w:cs="Arial"/>
          <w:sz w:val="24"/>
          <w:szCs w:val="24"/>
        </w:rPr>
        <w:t xml:space="preserve">Filosofia. </w:t>
      </w:r>
      <w:r>
        <w:rPr>
          <w:rFonts w:ascii="Arial" w:hAnsi="Arial" w:cs="Arial"/>
          <w:sz w:val="24"/>
          <w:szCs w:val="24"/>
        </w:rPr>
        <w:t xml:space="preserve">Pensamento Complexo. Sustentabilidade </w:t>
      </w:r>
      <w:proofErr w:type="spellStart"/>
      <w:r>
        <w:rPr>
          <w:rFonts w:ascii="Arial" w:hAnsi="Arial" w:cs="Arial"/>
          <w:sz w:val="24"/>
          <w:szCs w:val="24"/>
        </w:rPr>
        <w:t>tecnocientífica</w:t>
      </w:r>
      <w:proofErr w:type="spellEnd"/>
      <w:r>
        <w:rPr>
          <w:rFonts w:ascii="Arial" w:hAnsi="Arial" w:cs="Arial"/>
          <w:sz w:val="24"/>
          <w:szCs w:val="24"/>
        </w:rPr>
        <w:t>.</w:t>
      </w:r>
    </w:p>
    <w:p w:rsidR="00CD55C2" w:rsidRDefault="00CD55C2" w:rsidP="00D20A62">
      <w:pPr>
        <w:ind w:firstLine="708"/>
        <w:jc w:val="both"/>
        <w:rPr>
          <w:rFonts w:ascii="Arial" w:hAnsi="Arial" w:cs="Arial"/>
          <w:sz w:val="24"/>
          <w:szCs w:val="24"/>
        </w:rPr>
      </w:pPr>
      <w:r>
        <w:rPr>
          <w:rFonts w:ascii="Arial" w:hAnsi="Arial" w:cs="Arial"/>
          <w:sz w:val="24"/>
          <w:szCs w:val="24"/>
        </w:rPr>
        <w:t>ABSTRACT</w:t>
      </w:r>
    </w:p>
    <w:p w:rsidR="00CD55C2" w:rsidRPr="00CD55C2" w:rsidRDefault="00CD55C2" w:rsidP="00CD55C2">
      <w:pPr>
        <w:ind w:firstLine="708"/>
        <w:jc w:val="both"/>
        <w:rPr>
          <w:rFonts w:ascii="Arial" w:hAnsi="Arial" w:cs="Arial"/>
          <w:b/>
          <w:sz w:val="24"/>
          <w:szCs w:val="24"/>
          <w:lang w:val="en-US"/>
        </w:rPr>
      </w:pPr>
      <w:r w:rsidRPr="00CD55C2">
        <w:rPr>
          <w:rFonts w:ascii="Arial" w:hAnsi="Arial" w:cs="Arial"/>
          <w:b/>
          <w:sz w:val="24"/>
          <w:szCs w:val="24"/>
          <w:lang w:val="en-US"/>
        </w:rPr>
        <w:t>Of the relationship between philosophy and neuroscience</w:t>
      </w:r>
    </w:p>
    <w:p w:rsidR="00CD55C2" w:rsidRPr="00CD55C2" w:rsidRDefault="00CD55C2" w:rsidP="00CD55C2">
      <w:pPr>
        <w:ind w:firstLine="708"/>
        <w:jc w:val="both"/>
        <w:rPr>
          <w:rFonts w:ascii="Arial" w:hAnsi="Arial" w:cs="Arial"/>
          <w:sz w:val="24"/>
          <w:szCs w:val="24"/>
          <w:lang w:val="en-US"/>
        </w:rPr>
      </w:pPr>
      <w:r>
        <w:rPr>
          <w:rFonts w:ascii="Arial" w:hAnsi="Arial" w:cs="Arial"/>
          <w:sz w:val="24"/>
          <w:szCs w:val="24"/>
          <w:lang w:val="en-US"/>
        </w:rPr>
        <w:t xml:space="preserve"> </w:t>
      </w:r>
      <w:r w:rsidRPr="00CD55C2">
        <w:rPr>
          <w:rFonts w:ascii="Arial" w:hAnsi="Arial" w:cs="Arial"/>
          <w:sz w:val="24"/>
          <w:szCs w:val="24"/>
          <w:lang w:val="en-US"/>
        </w:rPr>
        <w:t xml:space="preserve">How far does philosophy get into the concept of science? The great English physicist Stephen Hawking in one of his last books said: Philosophy is dead! His words were those. Why, according to him, today science takes the place of what one day philosophy occupied. I humbly disagree, since according to the writings of neuroscientist Pedro </w:t>
      </w:r>
      <w:proofErr w:type="spellStart"/>
      <w:r w:rsidRPr="00CD55C2">
        <w:rPr>
          <w:rFonts w:ascii="Arial" w:hAnsi="Arial" w:cs="Arial"/>
          <w:sz w:val="24"/>
          <w:szCs w:val="24"/>
          <w:lang w:val="en-US"/>
        </w:rPr>
        <w:t>Calabrez</w:t>
      </w:r>
      <w:proofErr w:type="spellEnd"/>
      <w:r w:rsidRPr="00CD55C2">
        <w:rPr>
          <w:rFonts w:ascii="Arial" w:hAnsi="Arial" w:cs="Arial"/>
          <w:sz w:val="24"/>
          <w:szCs w:val="24"/>
          <w:lang w:val="en-US"/>
        </w:rPr>
        <w:t xml:space="preserve">, and the field of philosophy in trying to show this. From the cradle of Western philosophy in ancient Greece, </w:t>
      </w:r>
      <w:r w:rsidRPr="00CD55C2">
        <w:rPr>
          <w:rFonts w:ascii="Arial" w:hAnsi="Arial" w:cs="Arial"/>
          <w:sz w:val="24"/>
          <w:szCs w:val="24"/>
          <w:lang w:val="en-US"/>
        </w:rPr>
        <w:lastRenderedPageBreak/>
        <w:t xml:space="preserve">one has philosophy and the sciences going hand in hand. From the </w:t>
      </w:r>
      <w:proofErr w:type="spellStart"/>
      <w:r w:rsidRPr="00CD55C2">
        <w:rPr>
          <w:rFonts w:ascii="Arial" w:hAnsi="Arial" w:cs="Arial"/>
          <w:sz w:val="24"/>
          <w:szCs w:val="24"/>
          <w:lang w:val="en-US"/>
        </w:rPr>
        <w:t>stagirite</w:t>
      </w:r>
      <w:proofErr w:type="spellEnd"/>
      <w:r w:rsidRPr="00CD55C2">
        <w:rPr>
          <w:rFonts w:ascii="Arial" w:hAnsi="Arial" w:cs="Arial"/>
          <w:sz w:val="24"/>
          <w:szCs w:val="24"/>
          <w:lang w:val="en-US"/>
        </w:rPr>
        <w:t xml:space="preserve"> Aristotle, a great scientist for the time, where he has books on the parts of animals; where it would be configured within biology. He has books about the celestial bodies that can be configured within astronomy. And so this idea of ​​separation between Science and Philosophy is very recent, and what is often said is that Philosophy without Science is a broken boat, it does not hold. There is no way to do philosophy without having scientific knowledge as a basis. Once you need to mirror a concrete reality. </w:t>
      </w:r>
      <w:proofErr w:type="gramStart"/>
      <w:r w:rsidRPr="00CD55C2">
        <w:rPr>
          <w:rFonts w:ascii="Arial" w:hAnsi="Arial" w:cs="Arial"/>
          <w:sz w:val="24"/>
          <w:szCs w:val="24"/>
          <w:lang w:val="en-US"/>
        </w:rPr>
        <w:t>A reality that corresponds to a close idea of ​​truth.</w:t>
      </w:r>
      <w:proofErr w:type="gramEnd"/>
      <w:r w:rsidRPr="00CD55C2">
        <w:rPr>
          <w:rFonts w:ascii="Arial" w:hAnsi="Arial" w:cs="Arial"/>
          <w:sz w:val="24"/>
          <w:szCs w:val="24"/>
          <w:lang w:val="en-US"/>
        </w:rPr>
        <w:t xml:space="preserve"> However, we believe that if philosophy without science is a leaky boat, a drifting boat, aimlessly. </w:t>
      </w:r>
      <w:proofErr w:type="gramStart"/>
      <w:r w:rsidRPr="00CD55C2">
        <w:rPr>
          <w:rFonts w:ascii="Arial" w:hAnsi="Arial" w:cs="Arial"/>
          <w:sz w:val="24"/>
          <w:szCs w:val="24"/>
          <w:lang w:val="en-US"/>
        </w:rPr>
        <w:t>Because if philosophy has a very important capacity it is precisely in this integration.</w:t>
      </w:r>
      <w:proofErr w:type="gramEnd"/>
      <w:r w:rsidRPr="00CD55C2">
        <w:rPr>
          <w:rFonts w:ascii="Arial" w:hAnsi="Arial" w:cs="Arial"/>
          <w:sz w:val="24"/>
          <w:szCs w:val="24"/>
          <w:lang w:val="en-US"/>
        </w:rPr>
        <w:t xml:space="preserve"> It is precisely this ability to unite knowledge and, in bringing it all </w:t>
      </w:r>
      <w:proofErr w:type="gramStart"/>
      <w:r w:rsidRPr="00CD55C2">
        <w:rPr>
          <w:rFonts w:ascii="Arial" w:hAnsi="Arial" w:cs="Arial"/>
          <w:sz w:val="24"/>
          <w:szCs w:val="24"/>
          <w:lang w:val="en-US"/>
        </w:rPr>
        <w:t>to</w:t>
      </w:r>
      <w:proofErr w:type="gramEnd"/>
      <w:r w:rsidRPr="00CD55C2">
        <w:rPr>
          <w:rFonts w:ascii="Arial" w:hAnsi="Arial" w:cs="Arial"/>
          <w:sz w:val="24"/>
          <w:szCs w:val="24"/>
          <w:lang w:val="en-US"/>
        </w:rPr>
        <w:t xml:space="preserve"> human life, ultimately, to live better. But would these sciences be on the same level as philosophy? </w:t>
      </w:r>
      <w:proofErr w:type="gramStart"/>
      <w:r w:rsidRPr="00CD55C2">
        <w:rPr>
          <w:rFonts w:ascii="Arial" w:hAnsi="Arial" w:cs="Arial"/>
          <w:sz w:val="24"/>
          <w:szCs w:val="24"/>
          <w:lang w:val="en-US"/>
        </w:rPr>
        <w:t>Definitely not.</w:t>
      </w:r>
      <w:proofErr w:type="gramEnd"/>
      <w:r w:rsidRPr="00CD55C2">
        <w:rPr>
          <w:rFonts w:ascii="Arial" w:hAnsi="Arial" w:cs="Arial"/>
          <w:sz w:val="24"/>
          <w:szCs w:val="24"/>
          <w:lang w:val="en-US"/>
        </w:rPr>
        <w:t xml:space="preserve"> By definition science is empirical. Science speaks in the language of statistics. The today publishable science of the world's largest scientific journals is a language that is at the root of mathematics.</w:t>
      </w:r>
    </w:p>
    <w:p w:rsidR="00CD55C2" w:rsidRDefault="00CD55C2" w:rsidP="00CD55C2">
      <w:pPr>
        <w:ind w:firstLine="708"/>
        <w:jc w:val="both"/>
        <w:rPr>
          <w:rFonts w:ascii="Arial" w:hAnsi="Arial" w:cs="Arial"/>
          <w:sz w:val="24"/>
          <w:szCs w:val="24"/>
        </w:rPr>
      </w:pPr>
      <w:r w:rsidRPr="00CD55C2">
        <w:rPr>
          <w:rFonts w:ascii="Arial" w:hAnsi="Arial" w:cs="Arial"/>
          <w:b/>
          <w:sz w:val="24"/>
          <w:szCs w:val="24"/>
          <w:lang w:val="en-US"/>
        </w:rPr>
        <w:t>Keywords:</w:t>
      </w:r>
      <w:r w:rsidRPr="00CD55C2">
        <w:rPr>
          <w:rFonts w:ascii="Arial" w:hAnsi="Arial" w:cs="Arial"/>
          <w:sz w:val="24"/>
          <w:szCs w:val="24"/>
          <w:lang w:val="en-US"/>
        </w:rPr>
        <w:t xml:space="preserve"> Inclusive Education. </w:t>
      </w:r>
      <w:proofErr w:type="gramStart"/>
      <w:r w:rsidRPr="00CD55C2">
        <w:rPr>
          <w:rFonts w:ascii="Arial" w:hAnsi="Arial" w:cs="Arial"/>
          <w:sz w:val="24"/>
          <w:szCs w:val="24"/>
          <w:lang w:val="en-US"/>
        </w:rPr>
        <w:t>Philosophy.</w:t>
      </w:r>
      <w:proofErr w:type="gramEnd"/>
      <w:r w:rsidRPr="00CD55C2">
        <w:rPr>
          <w:rFonts w:ascii="Arial" w:hAnsi="Arial" w:cs="Arial"/>
          <w:sz w:val="24"/>
          <w:szCs w:val="24"/>
          <w:lang w:val="en-US"/>
        </w:rPr>
        <w:t xml:space="preserve"> </w:t>
      </w:r>
      <w:proofErr w:type="gramStart"/>
      <w:r w:rsidRPr="00CD55C2">
        <w:rPr>
          <w:rFonts w:ascii="Arial" w:hAnsi="Arial" w:cs="Arial"/>
          <w:sz w:val="24"/>
          <w:szCs w:val="24"/>
          <w:lang w:val="en-US"/>
        </w:rPr>
        <w:t>Complex thinking.</w:t>
      </w:r>
      <w:proofErr w:type="gramEnd"/>
      <w:r w:rsidRPr="00CD55C2">
        <w:rPr>
          <w:rFonts w:ascii="Arial" w:hAnsi="Arial" w:cs="Arial"/>
          <w:sz w:val="24"/>
          <w:szCs w:val="24"/>
          <w:lang w:val="en-US"/>
        </w:rPr>
        <w:t xml:space="preserve"> </w:t>
      </w:r>
      <w:proofErr w:type="spellStart"/>
      <w:r w:rsidRPr="00CD55C2">
        <w:rPr>
          <w:rFonts w:ascii="Arial" w:hAnsi="Arial" w:cs="Arial"/>
          <w:sz w:val="24"/>
          <w:szCs w:val="24"/>
        </w:rPr>
        <w:t>Technoscientific</w:t>
      </w:r>
      <w:proofErr w:type="spellEnd"/>
      <w:r w:rsidRPr="00CD55C2">
        <w:rPr>
          <w:rFonts w:ascii="Arial" w:hAnsi="Arial" w:cs="Arial"/>
          <w:sz w:val="24"/>
          <w:szCs w:val="24"/>
        </w:rPr>
        <w:t xml:space="preserve"> </w:t>
      </w:r>
      <w:proofErr w:type="spellStart"/>
      <w:r w:rsidRPr="00CD55C2">
        <w:rPr>
          <w:rFonts w:ascii="Arial" w:hAnsi="Arial" w:cs="Arial"/>
          <w:sz w:val="24"/>
          <w:szCs w:val="24"/>
        </w:rPr>
        <w:t>sustainability</w:t>
      </w:r>
      <w:proofErr w:type="spellEnd"/>
      <w:r w:rsidRPr="00CD55C2">
        <w:rPr>
          <w:rFonts w:ascii="Arial" w:hAnsi="Arial" w:cs="Arial"/>
          <w:sz w:val="24"/>
          <w:szCs w:val="24"/>
        </w:rPr>
        <w:t>.</w:t>
      </w:r>
    </w:p>
    <w:p w:rsidR="00CD55C2" w:rsidRDefault="00CD55C2" w:rsidP="00D20A62">
      <w:pPr>
        <w:ind w:firstLine="708"/>
        <w:jc w:val="both"/>
        <w:rPr>
          <w:rFonts w:ascii="Arial" w:hAnsi="Arial" w:cs="Arial"/>
          <w:sz w:val="24"/>
          <w:szCs w:val="24"/>
        </w:rPr>
      </w:pPr>
    </w:p>
    <w:p w:rsidR="00F362BB" w:rsidRPr="00F362BB" w:rsidRDefault="00CD55C2" w:rsidP="00D20A62">
      <w:pPr>
        <w:ind w:firstLine="708"/>
        <w:jc w:val="both"/>
        <w:rPr>
          <w:rFonts w:ascii="Arial" w:hAnsi="Arial" w:cs="Arial"/>
          <w:b/>
          <w:sz w:val="24"/>
          <w:szCs w:val="24"/>
        </w:rPr>
      </w:pPr>
      <w:proofErr w:type="gramStart"/>
      <w:r>
        <w:rPr>
          <w:rFonts w:ascii="Arial" w:hAnsi="Arial" w:cs="Arial"/>
          <w:b/>
          <w:sz w:val="24"/>
          <w:szCs w:val="24"/>
        </w:rPr>
        <w:t>1.</w:t>
      </w:r>
      <w:proofErr w:type="gramEnd"/>
      <w:r>
        <w:rPr>
          <w:rFonts w:ascii="Arial" w:hAnsi="Arial" w:cs="Arial"/>
          <w:b/>
          <w:sz w:val="24"/>
          <w:szCs w:val="24"/>
        </w:rPr>
        <w:t>Neurociências</w:t>
      </w:r>
      <w:r w:rsidR="00D6211E">
        <w:rPr>
          <w:rFonts w:ascii="Arial" w:hAnsi="Arial" w:cs="Arial"/>
          <w:b/>
          <w:sz w:val="24"/>
          <w:szCs w:val="24"/>
        </w:rPr>
        <w:t xml:space="preserve"> </w:t>
      </w:r>
      <w:r>
        <w:rPr>
          <w:rFonts w:ascii="Arial" w:hAnsi="Arial" w:cs="Arial"/>
          <w:b/>
          <w:sz w:val="24"/>
          <w:szCs w:val="24"/>
        </w:rPr>
        <w:t>a</w:t>
      </w:r>
      <w:r w:rsidR="00D6211E">
        <w:rPr>
          <w:rFonts w:ascii="Arial" w:hAnsi="Arial" w:cs="Arial"/>
          <w:b/>
          <w:sz w:val="24"/>
          <w:szCs w:val="24"/>
        </w:rPr>
        <w:t xml:space="preserve"> partir da gaia</w:t>
      </w:r>
      <w:r>
        <w:rPr>
          <w:rFonts w:ascii="Arial" w:hAnsi="Arial" w:cs="Arial"/>
          <w:b/>
          <w:sz w:val="24"/>
          <w:szCs w:val="24"/>
        </w:rPr>
        <w:t xml:space="preserve"> Filosofia</w:t>
      </w:r>
    </w:p>
    <w:p w:rsidR="00CD55C2" w:rsidRDefault="00F362BB" w:rsidP="00D20A62">
      <w:pPr>
        <w:ind w:firstLine="708"/>
        <w:jc w:val="both"/>
        <w:rPr>
          <w:rFonts w:ascii="Arial" w:hAnsi="Arial" w:cs="Arial"/>
          <w:sz w:val="24"/>
          <w:szCs w:val="24"/>
        </w:rPr>
      </w:pPr>
      <w:r>
        <w:rPr>
          <w:rFonts w:ascii="Arial" w:hAnsi="Arial" w:cs="Arial"/>
          <w:sz w:val="24"/>
          <w:szCs w:val="24"/>
        </w:rPr>
        <w:t xml:space="preserve">Quer-se entender o mundo a partir de visões em que se pode replicar e obter o mesmo resultado. E, nesse sentido, a Filosofia não necessariamente não propõe uma abordagem como essa filosófica. </w:t>
      </w:r>
      <w:r w:rsidR="00CD55C2">
        <w:rPr>
          <w:rFonts w:ascii="Arial" w:hAnsi="Arial" w:cs="Arial"/>
          <w:sz w:val="24"/>
          <w:szCs w:val="24"/>
        </w:rPr>
        <w:t>A Filosofia é mais um campo que governa o saber, que não é ciência por definição. Mas que é capaz de utilizar-se do conhecimento científico para propor formas de viver melhor. Na verdade, essa é a definição de filosofia dos gregos antigos.</w:t>
      </w:r>
    </w:p>
    <w:p w:rsidR="00F362BB" w:rsidRDefault="00CD55C2" w:rsidP="00D20A62">
      <w:pPr>
        <w:ind w:firstLine="708"/>
        <w:jc w:val="both"/>
        <w:rPr>
          <w:rFonts w:ascii="Arial" w:hAnsi="Arial" w:cs="Arial"/>
          <w:sz w:val="24"/>
          <w:szCs w:val="24"/>
        </w:rPr>
      </w:pPr>
      <w:r>
        <w:rPr>
          <w:rFonts w:ascii="Arial" w:hAnsi="Arial" w:cs="Arial"/>
          <w:sz w:val="24"/>
          <w:szCs w:val="24"/>
        </w:rPr>
        <w:t>A Filosofia não é uma disciplina para os gregos antigos, não é uma matéria, uma disciplina na qual aprendemos na escola. A Filosofia para os gregos antigos é realmente uma maneira de se viver, um jeito de viver. Que nada mais é do que viver-se r</w:t>
      </w:r>
      <w:r w:rsidR="004F7165">
        <w:rPr>
          <w:rFonts w:ascii="Arial" w:hAnsi="Arial" w:cs="Arial"/>
          <w:sz w:val="24"/>
          <w:szCs w:val="24"/>
        </w:rPr>
        <w:t>acionalmente para viver melhor. Aonde se vive nessa geração com uma reforma na educação quando havia a Sociologia, a Filosofia, OSPB, EMC, segundo a jornalista educacional Laura Medina (2018).</w:t>
      </w:r>
      <w:r w:rsidR="00B475F4">
        <w:rPr>
          <w:rFonts w:ascii="Arial" w:hAnsi="Arial" w:cs="Arial"/>
          <w:sz w:val="24"/>
          <w:szCs w:val="24"/>
        </w:rPr>
        <w:t xml:space="preserve"> Muitas vezes, vivemos em um mundo hoje que não tem essa base formativa. </w:t>
      </w:r>
    </w:p>
    <w:p w:rsidR="00B475F4" w:rsidRDefault="00B475F4" w:rsidP="00D20A62">
      <w:pPr>
        <w:ind w:firstLine="708"/>
        <w:jc w:val="both"/>
        <w:rPr>
          <w:rFonts w:ascii="Arial" w:hAnsi="Arial" w:cs="Arial"/>
          <w:sz w:val="24"/>
          <w:szCs w:val="24"/>
        </w:rPr>
      </w:pPr>
      <w:r>
        <w:rPr>
          <w:rFonts w:ascii="Arial" w:hAnsi="Arial" w:cs="Arial"/>
          <w:sz w:val="24"/>
          <w:szCs w:val="24"/>
        </w:rPr>
        <w:t>Aonde se sente isso já que há essa relação ampla, quando se leva</w:t>
      </w:r>
      <w:r w:rsidR="00121C98">
        <w:rPr>
          <w:rFonts w:ascii="Arial" w:hAnsi="Arial" w:cs="Arial"/>
          <w:sz w:val="24"/>
          <w:szCs w:val="24"/>
        </w:rPr>
        <w:t xml:space="preserve"> tal conhecimento como professor; e na Universidade as pessoas cresceram sem essa base da Filosofia. A escola forma hoje </w:t>
      </w:r>
      <w:proofErr w:type="gramStart"/>
      <w:r w:rsidR="00121C98">
        <w:rPr>
          <w:rFonts w:ascii="Arial" w:hAnsi="Arial" w:cs="Arial"/>
          <w:sz w:val="24"/>
          <w:szCs w:val="24"/>
        </w:rPr>
        <w:t>fazedores de vestibular, em sua vasta maioria</w:t>
      </w:r>
      <w:proofErr w:type="gramEnd"/>
      <w:r w:rsidR="00121C98">
        <w:rPr>
          <w:rFonts w:ascii="Arial" w:hAnsi="Arial" w:cs="Arial"/>
          <w:sz w:val="24"/>
          <w:szCs w:val="24"/>
        </w:rPr>
        <w:t>. E, isso é muito triste, porque o papel da educação e da escola deveria ser bem formar seres humanos.</w:t>
      </w:r>
    </w:p>
    <w:p w:rsidR="00121C98" w:rsidRDefault="00121C98" w:rsidP="00D20A62">
      <w:pPr>
        <w:ind w:firstLine="708"/>
        <w:jc w:val="both"/>
        <w:rPr>
          <w:rFonts w:ascii="Arial" w:hAnsi="Arial" w:cs="Arial"/>
          <w:sz w:val="24"/>
          <w:szCs w:val="24"/>
        </w:rPr>
      </w:pPr>
      <w:r>
        <w:rPr>
          <w:rFonts w:ascii="Arial" w:hAnsi="Arial" w:cs="Arial"/>
          <w:sz w:val="24"/>
          <w:szCs w:val="24"/>
        </w:rPr>
        <w:t xml:space="preserve">Seres humanos que possam pensar melhor, que tenham um pensamento ricamente elaborado, abastecido de ideias que permitam viver melhor enquanto seres humanos cidadãos e por aí se vai. Mas não mesmo. Vai-se para escola para se aprender o Ciclo de Krebs para se responder no vestibular. E, </w:t>
      </w:r>
      <w:r w:rsidR="00431053">
        <w:rPr>
          <w:rFonts w:ascii="Arial" w:hAnsi="Arial" w:cs="Arial"/>
          <w:sz w:val="24"/>
          <w:szCs w:val="24"/>
        </w:rPr>
        <w:t>tenta-se entrar na faculdade, o que é muito triste. E,</w:t>
      </w:r>
      <w:r w:rsidR="008E3010">
        <w:rPr>
          <w:rFonts w:ascii="Arial" w:hAnsi="Arial" w:cs="Arial"/>
          <w:sz w:val="24"/>
          <w:szCs w:val="24"/>
        </w:rPr>
        <w:t xml:space="preserve"> infelizmente, estamos longe do</w:t>
      </w:r>
      <w:r w:rsidR="00431053">
        <w:rPr>
          <w:rFonts w:ascii="Arial" w:hAnsi="Arial" w:cs="Arial"/>
          <w:sz w:val="24"/>
          <w:szCs w:val="24"/>
        </w:rPr>
        <w:t xml:space="preserve"> ideal de formação educacional </w:t>
      </w:r>
      <w:r w:rsidR="008E3010">
        <w:rPr>
          <w:rFonts w:ascii="Arial" w:hAnsi="Arial" w:cs="Arial"/>
          <w:sz w:val="24"/>
          <w:szCs w:val="24"/>
        </w:rPr>
        <w:t xml:space="preserve">de humanidade </w:t>
      </w:r>
      <w:r w:rsidR="00431053">
        <w:rPr>
          <w:rFonts w:ascii="Arial" w:hAnsi="Arial" w:cs="Arial"/>
          <w:sz w:val="24"/>
          <w:szCs w:val="24"/>
        </w:rPr>
        <w:t>que os gregos queriam e tinham naquela época.</w:t>
      </w:r>
    </w:p>
    <w:p w:rsidR="00431053" w:rsidRDefault="00431053" w:rsidP="00D20A62">
      <w:pPr>
        <w:ind w:firstLine="708"/>
        <w:jc w:val="both"/>
        <w:rPr>
          <w:rFonts w:ascii="Arial" w:hAnsi="Arial" w:cs="Arial"/>
          <w:sz w:val="24"/>
          <w:szCs w:val="24"/>
        </w:rPr>
      </w:pPr>
      <w:r>
        <w:rPr>
          <w:rFonts w:ascii="Arial" w:hAnsi="Arial" w:cs="Arial"/>
          <w:sz w:val="24"/>
          <w:szCs w:val="24"/>
        </w:rPr>
        <w:t xml:space="preserve">Como afirmamos, segundo o professor </w:t>
      </w:r>
      <w:proofErr w:type="spellStart"/>
      <w:r>
        <w:rPr>
          <w:rFonts w:ascii="Arial" w:hAnsi="Arial" w:cs="Arial"/>
          <w:sz w:val="24"/>
          <w:szCs w:val="24"/>
        </w:rPr>
        <w:t>Calabrez</w:t>
      </w:r>
      <w:proofErr w:type="spellEnd"/>
      <w:r>
        <w:rPr>
          <w:rFonts w:ascii="Arial" w:hAnsi="Arial" w:cs="Arial"/>
          <w:sz w:val="24"/>
          <w:szCs w:val="24"/>
        </w:rPr>
        <w:t xml:space="preserve"> (2018) havia o ensino de ciências na Grécia antiga, mas este estava a serviço de se viver uma vida melhor. </w:t>
      </w:r>
      <w:r w:rsidR="008E3010">
        <w:rPr>
          <w:rFonts w:ascii="Arial" w:hAnsi="Arial" w:cs="Arial"/>
          <w:sz w:val="24"/>
          <w:szCs w:val="24"/>
        </w:rPr>
        <w:t>De conduzirmos uma vida racional e melhor. Mas não é a felicidade a qualquer preço, isso é importante. O conhecimento filosófico não é só aquele no qual serei feliz e ponto.</w:t>
      </w:r>
    </w:p>
    <w:p w:rsidR="004F7165" w:rsidRPr="00431053" w:rsidRDefault="004F7165" w:rsidP="00D20A62">
      <w:pPr>
        <w:ind w:firstLine="708"/>
        <w:jc w:val="both"/>
        <w:rPr>
          <w:rFonts w:ascii="Arial" w:hAnsi="Arial" w:cs="Arial"/>
          <w:b/>
          <w:sz w:val="24"/>
          <w:szCs w:val="24"/>
        </w:rPr>
      </w:pPr>
    </w:p>
    <w:p w:rsidR="00CD55C2" w:rsidRDefault="00431053" w:rsidP="00D20A62">
      <w:pPr>
        <w:ind w:firstLine="708"/>
        <w:jc w:val="both"/>
        <w:rPr>
          <w:rFonts w:ascii="Arial" w:hAnsi="Arial" w:cs="Arial"/>
          <w:b/>
          <w:sz w:val="24"/>
          <w:szCs w:val="24"/>
        </w:rPr>
      </w:pPr>
      <w:r w:rsidRPr="00431053">
        <w:rPr>
          <w:rFonts w:ascii="Arial" w:hAnsi="Arial" w:cs="Arial"/>
          <w:b/>
          <w:sz w:val="24"/>
          <w:szCs w:val="24"/>
        </w:rPr>
        <w:t>2. Busca pela excelência de vida</w:t>
      </w:r>
    </w:p>
    <w:p w:rsidR="008E3010" w:rsidRDefault="008E3010" w:rsidP="00D20A62">
      <w:pPr>
        <w:ind w:firstLine="708"/>
        <w:jc w:val="both"/>
        <w:rPr>
          <w:rFonts w:ascii="Arial" w:hAnsi="Arial" w:cs="Arial"/>
          <w:sz w:val="24"/>
          <w:szCs w:val="24"/>
        </w:rPr>
      </w:pPr>
      <w:r>
        <w:rPr>
          <w:rFonts w:ascii="Arial" w:hAnsi="Arial" w:cs="Arial"/>
          <w:sz w:val="24"/>
          <w:szCs w:val="24"/>
        </w:rPr>
        <w:t xml:space="preserve">Apenas com uma condição: E essa condição é a verdade. E a verdade parte-se do uso da racionalidade humana. Sendo racional, consequentemente, seremos felizes. Um resumo bem grego do é a Filosofia: uma maneira racional para se viver e viva-se bem melhor. </w:t>
      </w:r>
    </w:p>
    <w:p w:rsidR="008E3010" w:rsidRDefault="008E3010" w:rsidP="00D20A62">
      <w:pPr>
        <w:ind w:firstLine="708"/>
        <w:jc w:val="both"/>
        <w:rPr>
          <w:rFonts w:ascii="Arial" w:hAnsi="Arial" w:cs="Arial"/>
          <w:sz w:val="24"/>
          <w:szCs w:val="24"/>
        </w:rPr>
      </w:pPr>
      <w:r>
        <w:rPr>
          <w:rFonts w:ascii="Arial" w:hAnsi="Arial" w:cs="Arial"/>
          <w:sz w:val="24"/>
          <w:szCs w:val="24"/>
        </w:rPr>
        <w:t xml:space="preserve">A questão das novas gerações sabe-se que se tornam gerações bem ansiosas, segundo a jornalista e neurocientista Maíra </w:t>
      </w:r>
      <w:proofErr w:type="spellStart"/>
      <w:r>
        <w:rPr>
          <w:rFonts w:ascii="Arial" w:hAnsi="Arial" w:cs="Arial"/>
          <w:sz w:val="24"/>
          <w:szCs w:val="24"/>
        </w:rPr>
        <w:t>Gatto</w:t>
      </w:r>
      <w:proofErr w:type="spellEnd"/>
      <w:r>
        <w:rPr>
          <w:rFonts w:ascii="Arial" w:hAnsi="Arial" w:cs="Arial"/>
          <w:sz w:val="24"/>
          <w:szCs w:val="24"/>
        </w:rPr>
        <w:t xml:space="preserve"> (2018), da Universidade La Salle, mais ansiosos que nós ainda. E, propõem-se a se fazer muitos questionamentos. E, isso vira uma questão de ansiedade. E eles têm esse time para esperar tais respostas?</w:t>
      </w:r>
      <w:r w:rsidR="00AF7550">
        <w:rPr>
          <w:rFonts w:ascii="Arial" w:hAnsi="Arial" w:cs="Arial"/>
          <w:sz w:val="24"/>
          <w:szCs w:val="24"/>
        </w:rPr>
        <w:t xml:space="preserve"> Como se pode avaliar isso?</w:t>
      </w:r>
    </w:p>
    <w:p w:rsidR="00AF7550" w:rsidRDefault="00AF7550" w:rsidP="00D20A62">
      <w:pPr>
        <w:ind w:firstLine="708"/>
        <w:jc w:val="both"/>
        <w:rPr>
          <w:rFonts w:ascii="Arial" w:hAnsi="Arial" w:cs="Arial"/>
          <w:sz w:val="24"/>
          <w:szCs w:val="24"/>
        </w:rPr>
      </w:pPr>
      <w:r>
        <w:rPr>
          <w:rFonts w:ascii="Arial" w:hAnsi="Arial" w:cs="Arial"/>
          <w:sz w:val="24"/>
          <w:szCs w:val="24"/>
        </w:rPr>
        <w:t xml:space="preserve">Vive-se em um mundo muito ansioso, e no departamento de Psiquiatria, na Escola Paulista de Medicina da UNIFESP, no qual se é pesquisador, e a ansiedade como transtorno </w:t>
      </w:r>
      <w:r w:rsidR="00DB02DA">
        <w:rPr>
          <w:rFonts w:ascii="Arial" w:hAnsi="Arial" w:cs="Arial"/>
          <w:sz w:val="24"/>
          <w:szCs w:val="24"/>
        </w:rPr>
        <w:t>psiquiátrico, ela é gravíssima; vive-se uma crise de ansiedade nos dias de hoje. Paremos para pensar o que é a ansiedade hoje?</w:t>
      </w:r>
    </w:p>
    <w:p w:rsidR="00DB02DA" w:rsidRDefault="00DB02DA" w:rsidP="00D20A62">
      <w:pPr>
        <w:ind w:firstLine="708"/>
        <w:jc w:val="both"/>
        <w:rPr>
          <w:rFonts w:ascii="Arial" w:hAnsi="Arial" w:cs="Arial"/>
          <w:sz w:val="24"/>
          <w:szCs w:val="24"/>
        </w:rPr>
      </w:pPr>
      <w:r>
        <w:rPr>
          <w:rFonts w:ascii="Arial" w:hAnsi="Arial" w:cs="Arial"/>
          <w:sz w:val="24"/>
          <w:szCs w:val="24"/>
        </w:rPr>
        <w:t xml:space="preserve">A ansiedade envolve necessariamente o futuro. Há uma pesquisa ótima de um neurocientista, no título consta: Zebras não têm úlceras. De fato, os seres humanos por ter-se essa capacidade de prever um futuro próximo, minimamente de antecipar o que irá acontecer amanhã. </w:t>
      </w:r>
      <w:proofErr w:type="gramStart"/>
      <w:r>
        <w:rPr>
          <w:rFonts w:ascii="Arial" w:hAnsi="Arial" w:cs="Arial"/>
          <w:sz w:val="24"/>
          <w:szCs w:val="24"/>
        </w:rPr>
        <w:t>Faz-se</w:t>
      </w:r>
      <w:proofErr w:type="gramEnd"/>
      <w:r>
        <w:rPr>
          <w:rFonts w:ascii="Arial" w:hAnsi="Arial" w:cs="Arial"/>
          <w:sz w:val="24"/>
          <w:szCs w:val="24"/>
        </w:rPr>
        <w:t xml:space="preserve"> coisas incríveis como construir estações espaciais e por aí vai.</w:t>
      </w:r>
    </w:p>
    <w:p w:rsidR="00DB02DA" w:rsidRDefault="00DB02DA" w:rsidP="00D20A62">
      <w:pPr>
        <w:ind w:firstLine="708"/>
        <w:jc w:val="both"/>
        <w:rPr>
          <w:rFonts w:ascii="Arial" w:hAnsi="Arial" w:cs="Arial"/>
          <w:sz w:val="24"/>
          <w:szCs w:val="24"/>
        </w:rPr>
      </w:pPr>
      <w:r>
        <w:rPr>
          <w:rFonts w:ascii="Arial" w:hAnsi="Arial" w:cs="Arial"/>
          <w:sz w:val="24"/>
          <w:szCs w:val="24"/>
        </w:rPr>
        <w:t xml:space="preserve">No entanto, isso também pode trazer coisas que são muito dolorosas. E, essa antecipação negativa do futuro ela está na raiz da ansiedade. Ela é própria </w:t>
      </w:r>
      <w:r w:rsidR="00D6211E">
        <w:rPr>
          <w:rFonts w:ascii="Arial" w:hAnsi="Arial" w:cs="Arial"/>
          <w:sz w:val="24"/>
          <w:szCs w:val="24"/>
        </w:rPr>
        <w:t xml:space="preserve">daquela manhã. E nós nos angustiamos com a possibilidade de naquela manhã seja algo diferente do qual gostaríamos. </w:t>
      </w:r>
      <w:proofErr w:type="gramStart"/>
      <w:r w:rsidR="00D6211E">
        <w:rPr>
          <w:rFonts w:ascii="Arial" w:hAnsi="Arial" w:cs="Arial"/>
          <w:sz w:val="24"/>
          <w:szCs w:val="24"/>
        </w:rPr>
        <w:t>Ou seja</w:t>
      </w:r>
      <w:proofErr w:type="gramEnd"/>
      <w:r w:rsidR="00D6211E">
        <w:rPr>
          <w:rFonts w:ascii="Arial" w:hAnsi="Arial" w:cs="Arial"/>
          <w:sz w:val="24"/>
          <w:szCs w:val="24"/>
        </w:rPr>
        <w:t xml:space="preserve"> algo  ruim da essência. Hoje em dia por conta da velocidade do mundo onde </w:t>
      </w:r>
      <w:proofErr w:type="gramStart"/>
      <w:r w:rsidR="00D6211E">
        <w:rPr>
          <w:rFonts w:ascii="Arial" w:hAnsi="Arial" w:cs="Arial"/>
          <w:sz w:val="24"/>
          <w:szCs w:val="24"/>
        </w:rPr>
        <w:t>vivemos,</w:t>
      </w:r>
      <w:proofErr w:type="gramEnd"/>
      <w:r w:rsidR="00D6211E">
        <w:rPr>
          <w:rFonts w:ascii="Arial" w:hAnsi="Arial" w:cs="Arial"/>
          <w:sz w:val="24"/>
          <w:szCs w:val="24"/>
        </w:rPr>
        <w:t xml:space="preserve"> tudo muda muito rápido. Tudo está mudando em uma velocidade muito grande.</w:t>
      </w:r>
    </w:p>
    <w:p w:rsidR="00DB02DA" w:rsidRDefault="00DB02DA" w:rsidP="00D6211E">
      <w:pPr>
        <w:ind w:firstLine="708"/>
        <w:jc w:val="both"/>
        <w:rPr>
          <w:rFonts w:ascii="Arial" w:hAnsi="Arial" w:cs="Arial"/>
          <w:b/>
          <w:sz w:val="24"/>
          <w:szCs w:val="24"/>
        </w:rPr>
      </w:pPr>
      <w:r w:rsidRPr="00DB02DA">
        <w:rPr>
          <w:rFonts w:ascii="Arial" w:hAnsi="Arial" w:cs="Arial"/>
          <w:b/>
          <w:sz w:val="24"/>
          <w:szCs w:val="24"/>
        </w:rPr>
        <w:t>3. Conclusão</w:t>
      </w:r>
    </w:p>
    <w:p w:rsidR="00DB02DA" w:rsidRDefault="00D6211E" w:rsidP="00D20A62">
      <w:pPr>
        <w:ind w:firstLine="708"/>
        <w:jc w:val="both"/>
        <w:rPr>
          <w:rFonts w:ascii="Arial" w:hAnsi="Arial" w:cs="Arial"/>
          <w:sz w:val="24"/>
          <w:szCs w:val="24"/>
        </w:rPr>
      </w:pPr>
      <w:r w:rsidRPr="00D6211E">
        <w:rPr>
          <w:rFonts w:ascii="Arial" w:hAnsi="Arial" w:cs="Arial"/>
          <w:sz w:val="24"/>
          <w:szCs w:val="24"/>
        </w:rPr>
        <w:t>Até mesmo por conta das exigências que fazemos dos jovens</w:t>
      </w:r>
      <w:r>
        <w:rPr>
          <w:rFonts w:ascii="Arial" w:hAnsi="Arial" w:cs="Arial"/>
          <w:sz w:val="24"/>
          <w:szCs w:val="24"/>
        </w:rPr>
        <w:t xml:space="preserve">, absurda, completamente disparatada, a ponto de queremos que um jovem com seus 18 anos de idade dê conta e decida o fará para o resto de sua vida. Obviamente que isso é </w:t>
      </w:r>
      <w:proofErr w:type="spellStart"/>
      <w:r>
        <w:rPr>
          <w:rFonts w:ascii="Arial" w:hAnsi="Arial" w:cs="Arial"/>
          <w:sz w:val="24"/>
          <w:szCs w:val="24"/>
        </w:rPr>
        <w:t>ansiogênico</w:t>
      </w:r>
      <w:proofErr w:type="spellEnd"/>
      <w:r>
        <w:rPr>
          <w:rFonts w:ascii="Arial" w:hAnsi="Arial" w:cs="Arial"/>
          <w:sz w:val="24"/>
          <w:szCs w:val="24"/>
        </w:rPr>
        <w:t>. Afirmamos isso até como professor, ou na alcunha de cientista, porque nós poderíamos falar sobre os dados de ansiedade, em crianças, jovens que são pré-adolescentes, o que são alarmantes.</w:t>
      </w:r>
    </w:p>
    <w:p w:rsidR="00D6211E" w:rsidRDefault="00D6211E" w:rsidP="00D20A62">
      <w:pPr>
        <w:ind w:firstLine="708"/>
        <w:jc w:val="both"/>
        <w:rPr>
          <w:rFonts w:ascii="Arial" w:hAnsi="Arial" w:cs="Arial"/>
          <w:sz w:val="24"/>
          <w:szCs w:val="24"/>
        </w:rPr>
      </w:pPr>
      <w:r>
        <w:rPr>
          <w:rFonts w:ascii="Arial" w:hAnsi="Arial" w:cs="Arial"/>
          <w:sz w:val="24"/>
          <w:szCs w:val="24"/>
        </w:rPr>
        <w:t xml:space="preserve">Mas também nos colocamos como professores, que ouvimos de alunos que nos chegam, às vezes, tristes, dizendo: </w:t>
      </w:r>
      <w:proofErr w:type="gramStart"/>
      <w:r w:rsidR="005C5552">
        <w:rPr>
          <w:rFonts w:ascii="Arial" w:hAnsi="Arial" w:cs="Arial"/>
          <w:sz w:val="24"/>
          <w:szCs w:val="24"/>
        </w:rPr>
        <w:t>-</w:t>
      </w:r>
      <w:r>
        <w:rPr>
          <w:rFonts w:ascii="Arial" w:hAnsi="Arial" w:cs="Arial"/>
          <w:sz w:val="24"/>
          <w:szCs w:val="24"/>
        </w:rPr>
        <w:t>Professor</w:t>
      </w:r>
      <w:proofErr w:type="gramEnd"/>
      <w:r>
        <w:rPr>
          <w:rFonts w:ascii="Arial" w:hAnsi="Arial" w:cs="Arial"/>
          <w:sz w:val="24"/>
          <w:szCs w:val="24"/>
        </w:rPr>
        <w:t xml:space="preserve">, estou fazendo este curso porque meu pai me obrigou, disse que tinha que fazer para arrumar um emprego. </w:t>
      </w:r>
      <w:r w:rsidR="005C5552">
        <w:rPr>
          <w:rFonts w:ascii="Arial" w:hAnsi="Arial" w:cs="Arial"/>
          <w:sz w:val="24"/>
          <w:szCs w:val="24"/>
        </w:rPr>
        <w:t>Estou infeliz e não sei o que faço!</w:t>
      </w:r>
    </w:p>
    <w:p w:rsidR="005C5552" w:rsidRDefault="005C5552" w:rsidP="00D20A62">
      <w:pPr>
        <w:ind w:firstLine="708"/>
        <w:jc w:val="both"/>
        <w:rPr>
          <w:rFonts w:ascii="Arial" w:hAnsi="Arial" w:cs="Arial"/>
          <w:sz w:val="24"/>
          <w:szCs w:val="24"/>
        </w:rPr>
      </w:pPr>
      <w:r>
        <w:rPr>
          <w:rFonts w:ascii="Arial" w:hAnsi="Arial" w:cs="Arial"/>
          <w:sz w:val="24"/>
          <w:szCs w:val="24"/>
        </w:rPr>
        <w:t>Talvez isso tenha sido o que mais se ouve como professor, justamente por ser um professor que trabalha as ciências da mente; fala-se de Psicologia, de Neurociências. Muitos alunos nos chegam com este tipo de queixa para nós professores. Achamos criminoso isso. O que obviamente é um jogo sobre o jovem que talvez aquente até isso. Mas em algum momento irá estourar essa bomba psicológica e emocional.</w:t>
      </w:r>
    </w:p>
    <w:p w:rsidR="005C5552" w:rsidRDefault="005C5552" w:rsidP="00D20A62">
      <w:pPr>
        <w:ind w:firstLine="708"/>
        <w:jc w:val="both"/>
        <w:rPr>
          <w:rFonts w:ascii="Arial" w:hAnsi="Arial" w:cs="Arial"/>
          <w:sz w:val="24"/>
          <w:szCs w:val="24"/>
        </w:rPr>
      </w:pPr>
      <w:r>
        <w:rPr>
          <w:rFonts w:ascii="Arial" w:hAnsi="Arial" w:cs="Arial"/>
          <w:sz w:val="24"/>
          <w:szCs w:val="24"/>
        </w:rPr>
        <w:t xml:space="preserve">Finalmente, isso é uma bomba-relógio que em algum momento vai explodir. E, exigir de um jovem hoje em dia, é exigido do jovem mais do que essa máquina tem para entregar. Obviamente como todas as máquinas quando se estressa tal máquina, essa máquina irá dar pane em seus circuitos neuronais. </w:t>
      </w:r>
    </w:p>
    <w:p w:rsidR="005C5552" w:rsidRDefault="005C5552" w:rsidP="00D20A62">
      <w:pPr>
        <w:ind w:firstLine="708"/>
        <w:jc w:val="both"/>
        <w:rPr>
          <w:rFonts w:ascii="Arial" w:hAnsi="Arial" w:cs="Arial"/>
          <w:sz w:val="24"/>
          <w:szCs w:val="24"/>
        </w:rPr>
      </w:pPr>
      <w:r>
        <w:rPr>
          <w:rFonts w:ascii="Arial" w:hAnsi="Arial" w:cs="Arial"/>
          <w:sz w:val="24"/>
          <w:szCs w:val="24"/>
        </w:rPr>
        <w:t>E a Inteligência emocional? Esta que passa pela família, pelo profissional, por todos esses campos. E, qual seria essa definição de inteligência emocional, o que é muito importante para que os pais a tenham e possam educar seus filhos também. Qual a definição de emoção e inteligência emocional?</w:t>
      </w:r>
    </w:p>
    <w:p w:rsidR="005C5552" w:rsidRDefault="005C5552" w:rsidP="00D20A62">
      <w:pPr>
        <w:ind w:firstLine="708"/>
        <w:jc w:val="both"/>
        <w:rPr>
          <w:rFonts w:ascii="Arial" w:hAnsi="Arial" w:cs="Arial"/>
          <w:sz w:val="24"/>
          <w:szCs w:val="24"/>
        </w:rPr>
      </w:pPr>
      <w:r>
        <w:rPr>
          <w:rFonts w:ascii="Arial" w:hAnsi="Arial" w:cs="Arial"/>
          <w:sz w:val="24"/>
          <w:szCs w:val="24"/>
        </w:rPr>
        <w:t>Curiosamente, emoção</w:t>
      </w:r>
      <w:r w:rsidR="000958AB">
        <w:rPr>
          <w:rFonts w:ascii="Arial" w:hAnsi="Arial" w:cs="Arial"/>
          <w:sz w:val="24"/>
          <w:szCs w:val="24"/>
        </w:rPr>
        <w:t xml:space="preserve"> é o tipo de palavra que se </w:t>
      </w:r>
      <w:proofErr w:type="gramStart"/>
      <w:r w:rsidR="000958AB">
        <w:rPr>
          <w:rFonts w:ascii="Arial" w:hAnsi="Arial" w:cs="Arial"/>
          <w:sz w:val="24"/>
          <w:szCs w:val="24"/>
        </w:rPr>
        <w:t>sairmos</w:t>
      </w:r>
      <w:proofErr w:type="gramEnd"/>
      <w:r w:rsidR="000958AB">
        <w:rPr>
          <w:rFonts w:ascii="Arial" w:hAnsi="Arial" w:cs="Arial"/>
          <w:sz w:val="24"/>
          <w:szCs w:val="24"/>
        </w:rPr>
        <w:t xml:space="preserve"> de uma capital e nos perguntamos o que seria uma emoção? A maioria das pessoas vai responder sim com certeza. E qual seria a definição? Tipo de palavras que todos sabem o que é, mas o que de fato significa? Emoção seria aquilo que sentimos?</w:t>
      </w:r>
    </w:p>
    <w:p w:rsidR="000958AB" w:rsidRDefault="008F67AA" w:rsidP="00D20A62">
      <w:pPr>
        <w:ind w:firstLine="708"/>
        <w:jc w:val="both"/>
        <w:rPr>
          <w:rFonts w:ascii="Arial" w:hAnsi="Arial" w:cs="Arial"/>
          <w:sz w:val="24"/>
          <w:szCs w:val="24"/>
        </w:rPr>
      </w:pPr>
      <w:proofErr w:type="gramStart"/>
      <w:r>
        <w:rPr>
          <w:rFonts w:ascii="Arial" w:hAnsi="Arial" w:cs="Arial"/>
          <w:sz w:val="24"/>
          <w:szCs w:val="24"/>
        </w:rPr>
        <w:t>Vamos lá no</w:t>
      </w:r>
      <w:proofErr w:type="gramEnd"/>
      <w:r>
        <w:rPr>
          <w:rFonts w:ascii="Arial" w:hAnsi="Arial" w:cs="Arial"/>
          <w:sz w:val="24"/>
          <w:szCs w:val="24"/>
        </w:rPr>
        <w:t xml:space="preserve"> hospital e batemos com o martelinho no joelho do paciente e, esse tem um reflexo! Temos hoje uma definição bem precisa do que seja: Emoção não é algo esotérico, não é algo metafísico; emoção não é algo que está fora do inverso, de carne e osso; mas ao contrário, sendo um programa de ação coordenado pelo cérebro, em relação ao corpo inteiro. E o melhor jeito de entendermos a emoção é com um exemplo. </w:t>
      </w:r>
    </w:p>
    <w:p w:rsidR="008F67AA" w:rsidRDefault="008F67AA" w:rsidP="00D20A62">
      <w:pPr>
        <w:ind w:firstLine="708"/>
        <w:jc w:val="both"/>
        <w:rPr>
          <w:rFonts w:ascii="Arial" w:hAnsi="Arial" w:cs="Arial"/>
          <w:sz w:val="24"/>
          <w:szCs w:val="24"/>
        </w:rPr>
      </w:pPr>
      <w:r>
        <w:rPr>
          <w:rFonts w:ascii="Arial" w:hAnsi="Arial" w:cs="Arial"/>
          <w:sz w:val="24"/>
          <w:szCs w:val="24"/>
        </w:rPr>
        <w:t xml:space="preserve">Suponhamos que um belo dia vai-se entrar na água do mar, em um dia quente de primavera. Entra-se na água, a qual está refrescante, e quando </w:t>
      </w:r>
      <w:proofErr w:type="gramStart"/>
      <w:r>
        <w:rPr>
          <w:rFonts w:ascii="Arial" w:hAnsi="Arial" w:cs="Arial"/>
          <w:sz w:val="24"/>
          <w:szCs w:val="24"/>
        </w:rPr>
        <w:t>chega-se</w:t>
      </w:r>
      <w:proofErr w:type="gramEnd"/>
      <w:r>
        <w:rPr>
          <w:rFonts w:ascii="Arial" w:hAnsi="Arial" w:cs="Arial"/>
          <w:sz w:val="24"/>
          <w:szCs w:val="24"/>
        </w:rPr>
        <w:t xml:space="preserve"> lá no fundo e ao boiar sobre a superfície da água marinha; a sombra de um tubarão passa ao seu lado, o olho vê a sombra do tubarão e o cérebro registra essa informação. Muito interessante o que ocorre no nosso cérebro quando o mesmo registra tal informação. </w:t>
      </w:r>
    </w:p>
    <w:p w:rsidR="00E429A3" w:rsidRDefault="00E429A3" w:rsidP="00D20A62">
      <w:pPr>
        <w:ind w:firstLine="708"/>
        <w:jc w:val="both"/>
        <w:rPr>
          <w:rFonts w:ascii="Arial" w:hAnsi="Arial" w:cs="Arial"/>
          <w:sz w:val="24"/>
          <w:szCs w:val="24"/>
        </w:rPr>
      </w:pPr>
      <w:r>
        <w:rPr>
          <w:rFonts w:ascii="Arial" w:hAnsi="Arial" w:cs="Arial"/>
          <w:sz w:val="24"/>
          <w:szCs w:val="24"/>
        </w:rPr>
        <w:t xml:space="preserve">Enfim, o cérebro desencadeia programas de reação que vão fazer seu corpo inteiro para alterações. Por exemplo, suas pupilas dilatam, sua boca fica seca, seu estômago para de produzir ácido. Seu intestino para de </w:t>
      </w:r>
      <w:proofErr w:type="spellStart"/>
      <w:r>
        <w:rPr>
          <w:rFonts w:ascii="Arial" w:hAnsi="Arial" w:cs="Arial"/>
          <w:sz w:val="24"/>
          <w:szCs w:val="24"/>
        </w:rPr>
        <w:t>peristaltar</w:t>
      </w:r>
      <w:proofErr w:type="spellEnd"/>
      <w:r>
        <w:rPr>
          <w:rFonts w:ascii="Arial" w:hAnsi="Arial" w:cs="Arial"/>
          <w:sz w:val="24"/>
          <w:szCs w:val="24"/>
        </w:rPr>
        <w:t xml:space="preserve">, caso o intestino esteja cheio, </w:t>
      </w:r>
      <w:proofErr w:type="gramStart"/>
      <w:r>
        <w:rPr>
          <w:rFonts w:ascii="Arial" w:hAnsi="Arial" w:cs="Arial"/>
          <w:sz w:val="24"/>
          <w:szCs w:val="24"/>
        </w:rPr>
        <w:t>solta-se</w:t>
      </w:r>
      <w:proofErr w:type="gramEnd"/>
      <w:r>
        <w:rPr>
          <w:rFonts w:ascii="Arial" w:hAnsi="Arial" w:cs="Arial"/>
          <w:sz w:val="24"/>
          <w:szCs w:val="24"/>
        </w:rPr>
        <w:t xml:space="preserve">, então. Caso a bexiga esteja cheia </w:t>
      </w:r>
      <w:proofErr w:type="gramStart"/>
      <w:r>
        <w:rPr>
          <w:rFonts w:ascii="Arial" w:hAnsi="Arial" w:cs="Arial"/>
          <w:sz w:val="24"/>
          <w:szCs w:val="24"/>
        </w:rPr>
        <w:t>solta-se</w:t>
      </w:r>
      <w:proofErr w:type="gramEnd"/>
      <w:r>
        <w:rPr>
          <w:rFonts w:ascii="Arial" w:hAnsi="Arial" w:cs="Arial"/>
          <w:sz w:val="24"/>
          <w:szCs w:val="24"/>
        </w:rPr>
        <w:t xml:space="preserve"> o líquido todo. Hormônios neurotransmissores são secretados de modo, primeiramente, que nós teremos uma aceleração cardíaca. O coração baterá mais rápido e mais forte. </w:t>
      </w:r>
    </w:p>
    <w:p w:rsidR="008E3010" w:rsidRDefault="00E429A3" w:rsidP="00E429A3">
      <w:pPr>
        <w:ind w:firstLine="708"/>
        <w:jc w:val="both"/>
        <w:rPr>
          <w:rFonts w:ascii="Arial" w:hAnsi="Arial" w:cs="Arial"/>
          <w:sz w:val="24"/>
          <w:szCs w:val="24"/>
        </w:rPr>
      </w:pPr>
      <w:r>
        <w:rPr>
          <w:rFonts w:ascii="Arial" w:hAnsi="Arial" w:cs="Arial"/>
          <w:sz w:val="24"/>
          <w:szCs w:val="24"/>
        </w:rPr>
        <w:t xml:space="preserve">Contudo, em nosso cérebro as substâncias químicas fazem com que fiquemos com </w:t>
      </w:r>
      <w:proofErr w:type="spellStart"/>
      <w:r>
        <w:rPr>
          <w:rFonts w:ascii="Arial" w:hAnsi="Arial" w:cs="Arial"/>
          <w:sz w:val="24"/>
          <w:szCs w:val="24"/>
        </w:rPr>
        <w:t>hiperfoco</w:t>
      </w:r>
      <w:proofErr w:type="spellEnd"/>
      <w:r>
        <w:rPr>
          <w:rFonts w:ascii="Arial" w:hAnsi="Arial" w:cs="Arial"/>
          <w:sz w:val="24"/>
          <w:szCs w:val="24"/>
        </w:rPr>
        <w:t xml:space="preserve">. Não existe déficit de atenção quando </w:t>
      </w:r>
      <w:proofErr w:type="gramStart"/>
      <w:r>
        <w:rPr>
          <w:rFonts w:ascii="Arial" w:hAnsi="Arial" w:cs="Arial"/>
          <w:sz w:val="24"/>
          <w:szCs w:val="24"/>
        </w:rPr>
        <w:t>tem-se</w:t>
      </w:r>
      <w:proofErr w:type="gramEnd"/>
      <w:r>
        <w:rPr>
          <w:rFonts w:ascii="Arial" w:hAnsi="Arial" w:cs="Arial"/>
          <w:sz w:val="24"/>
          <w:szCs w:val="24"/>
        </w:rPr>
        <w:t xml:space="preserve"> um tubarão na sua frente. Fica-se </w:t>
      </w:r>
      <w:proofErr w:type="spellStart"/>
      <w:r>
        <w:rPr>
          <w:rFonts w:ascii="Arial" w:hAnsi="Arial" w:cs="Arial"/>
          <w:sz w:val="24"/>
          <w:szCs w:val="24"/>
        </w:rPr>
        <w:t>hipervigilante</w:t>
      </w:r>
      <w:proofErr w:type="spellEnd"/>
      <w:r>
        <w:rPr>
          <w:rFonts w:ascii="Arial" w:hAnsi="Arial" w:cs="Arial"/>
          <w:sz w:val="24"/>
          <w:szCs w:val="24"/>
        </w:rPr>
        <w:t xml:space="preserve">, vai-se o sono, quando há um tubarão na sua frente. Não se boceja nesse momento. Segundo </w:t>
      </w:r>
      <w:proofErr w:type="spellStart"/>
      <w:r>
        <w:rPr>
          <w:rFonts w:ascii="Arial" w:hAnsi="Arial" w:cs="Arial"/>
          <w:sz w:val="24"/>
          <w:szCs w:val="24"/>
        </w:rPr>
        <w:t>Calabrez</w:t>
      </w:r>
      <w:proofErr w:type="spellEnd"/>
      <w:r>
        <w:rPr>
          <w:rFonts w:ascii="Arial" w:hAnsi="Arial" w:cs="Arial"/>
          <w:sz w:val="24"/>
          <w:szCs w:val="24"/>
        </w:rPr>
        <w:t xml:space="preserve"> (2018), está-se preparando para três possíveis coisas: Ataca-se, foge-se ou fica parado! Congelado no mesmo lugar. Entendendo-se tudo isso, aí </w:t>
      </w:r>
      <w:proofErr w:type="gramStart"/>
      <w:r>
        <w:rPr>
          <w:rFonts w:ascii="Arial" w:hAnsi="Arial" w:cs="Arial"/>
          <w:sz w:val="24"/>
          <w:szCs w:val="24"/>
        </w:rPr>
        <w:t>entendeu-se</w:t>
      </w:r>
      <w:proofErr w:type="gramEnd"/>
      <w:r>
        <w:rPr>
          <w:rFonts w:ascii="Arial" w:hAnsi="Arial" w:cs="Arial"/>
          <w:sz w:val="24"/>
          <w:szCs w:val="24"/>
        </w:rPr>
        <w:t xml:space="preserve"> o que significa uma emoção.</w:t>
      </w:r>
    </w:p>
    <w:p w:rsidR="00AF7550" w:rsidRDefault="00AF7550" w:rsidP="00D20A62">
      <w:pPr>
        <w:ind w:firstLine="708"/>
        <w:jc w:val="both"/>
        <w:rPr>
          <w:rFonts w:ascii="Arial" w:hAnsi="Arial" w:cs="Arial"/>
          <w:sz w:val="24"/>
          <w:szCs w:val="24"/>
        </w:rPr>
      </w:pPr>
    </w:p>
    <w:p w:rsidR="008E3010" w:rsidRDefault="008E3010" w:rsidP="00D20A62">
      <w:pPr>
        <w:ind w:firstLine="708"/>
        <w:jc w:val="both"/>
        <w:rPr>
          <w:rFonts w:ascii="Arial" w:hAnsi="Arial" w:cs="Arial"/>
          <w:b/>
          <w:sz w:val="24"/>
          <w:szCs w:val="24"/>
        </w:rPr>
      </w:pPr>
      <w:r w:rsidRPr="008E3010">
        <w:rPr>
          <w:rFonts w:ascii="Arial" w:hAnsi="Arial" w:cs="Arial"/>
          <w:b/>
          <w:sz w:val="24"/>
          <w:szCs w:val="24"/>
        </w:rPr>
        <w:t>4. Bibliografia:</w:t>
      </w:r>
    </w:p>
    <w:p w:rsidR="00AF7550" w:rsidRDefault="00AF7550" w:rsidP="00AF7550">
      <w:pPr>
        <w:ind w:left="708"/>
        <w:jc w:val="both"/>
        <w:rPr>
          <w:rFonts w:ascii="Arial" w:hAnsi="Arial" w:cs="Arial"/>
          <w:sz w:val="24"/>
          <w:szCs w:val="24"/>
        </w:rPr>
      </w:pPr>
      <w:proofErr w:type="gramStart"/>
      <w:r w:rsidRPr="00AF7550">
        <w:rPr>
          <w:rFonts w:ascii="Arial" w:hAnsi="Arial" w:cs="Arial"/>
          <w:sz w:val="24"/>
          <w:szCs w:val="24"/>
          <w:lang w:val="en-US"/>
        </w:rPr>
        <w:t xml:space="preserve">BADDELEY, A.; ANDERSON, M.C.; EYSENCK, M.W. </w:t>
      </w:r>
      <w:proofErr w:type="spellStart"/>
      <w:r w:rsidRPr="00DB02DA">
        <w:rPr>
          <w:rFonts w:ascii="Arial" w:hAnsi="Arial" w:cs="Arial"/>
          <w:b/>
          <w:sz w:val="24"/>
          <w:szCs w:val="24"/>
          <w:lang w:val="en-US"/>
        </w:rPr>
        <w:t>Memória</w:t>
      </w:r>
      <w:proofErr w:type="spellEnd"/>
      <w:r w:rsidRPr="00AF7550">
        <w:rPr>
          <w:rFonts w:ascii="Arial" w:hAnsi="Arial" w:cs="Arial"/>
          <w:sz w:val="24"/>
          <w:szCs w:val="24"/>
          <w:lang w:val="en-US"/>
        </w:rPr>
        <w:t>.</w:t>
      </w:r>
      <w:proofErr w:type="gramEnd"/>
      <w:r w:rsidRPr="00AF7550">
        <w:rPr>
          <w:rFonts w:ascii="Arial" w:hAnsi="Arial" w:cs="Arial"/>
          <w:sz w:val="24"/>
          <w:szCs w:val="24"/>
          <w:lang w:val="en-US"/>
        </w:rPr>
        <w:t xml:space="preserve"> </w:t>
      </w:r>
      <w:r>
        <w:rPr>
          <w:rFonts w:ascii="Arial" w:hAnsi="Arial" w:cs="Arial"/>
          <w:sz w:val="24"/>
          <w:szCs w:val="24"/>
        </w:rPr>
        <w:t xml:space="preserve">Porto Alegre: Artmed, </w:t>
      </w:r>
      <w:r w:rsidRPr="00AF7550">
        <w:rPr>
          <w:rFonts w:ascii="Arial" w:hAnsi="Arial" w:cs="Arial"/>
          <w:sz w:val="24"/>
          <w:szCs w:val="24"/>
        </w:rPr>
        <w:t>2011.</w:t>
      </w:r>
    </w:p>
    <w:p w:rsidR="00AF7550" w:rsidRDefault="00AF7550" w:rsidP="008E3010">
      <w:pPr>
        <w:ind w:firstLine="708"/>
        <w:jc w:val="both"/>
        <w:rPr>
          <w:rFonts w:ascii="Arial" w:hAnsi="Arial" w:cs="Arial"/>
          <w:sz w:val="24"/>
          <w:szCs w:val="24"/>
        </w:rPr>
      </w:pPr>
      <w:r w:rsidRPr="00AF7550">
        <w:rPr>
          <w:rFonts w:ascii="Arial" w:hAnsi="Arial" w:cs="Arial"/>
          <w:sz w:val="24"/>
          <w:szCs w:val="24"/>
        </w:rPr>
        <w:t>BEE, H. A</w:t>
      </w:r>
      <w:r w:rsidR="00DB02DA">
        <w:rPr>
          <w:rFonts w:ascii="Arial" w:hAnsi="Arial" w:cs="Arial"/>
          <w:sz w:val="24"/>
          <w:szCs w:val="24"/>
        </w:rPr>
        <w:t>.</w:t>
      </w:r>
      <w:r w:rsidRPr="00AF7550">
        <w:rPr>
          <w:rFonts w:ascii="Arial" w:hAnsi="Arial" w:cs="Arial"/>
          <w:sz w:val="24"/>
          <w:szCs w:val="24"/>
        </w:rPr>
        <w:t xml:space="preserve"> </w:t>
      </w:r>
      <w:r w:rsidRPr="00DB02DA">
        <w:rPr>
          <w:rFonts w:ascii="Arial" w:hAnsi="Arial" w:cs="Arial"/>
          <w:b/>
          <w:sz w:val="24"/>
          <w:szCs w:val="24"/>
        </w:rPr>
        <w:t>Criança em Desenvolvimento</w:t>
      </w:r>
      <w:r w:rsidRPr="00AF7550">
        <w:rPr>
          <w:rFonts w:ascii="Arial" w:hAnsi="Arial" w:cs="Arial"/>
          <w:sz w:val="24"/>
          <w:szCs w:val="24"/>
        </w:rPr>
        <w:t xml:space="preserve">. Porto Alegre: </w:t>
      </w:r>
      <w:proofErr w:type="spellStart"/>
      <w:proofErr w:type="gramStart"/>
      <w:r w:rsidRPr="00AF7550">
        <w:rPr>
          <w:rFonts w:ascii="Arial" w:hAnsi="Arial" w:cs="Arial"/>
          <w:sz w:val="24"/>
          <w:szCs w:val="24"/>
        </w:rPr>
        <w:t>ArtMed</w:t>
      </w:r>
      <w:proofErr w:type="spellEnd"/>
      <w:proofErr w:type="gramEnd"/>
      <w:r w:rsidRPr="00AF7550">
        <w:rPr>
          <w:rFonts w:ascii="Arial" w:hAnsi="Arial" w:cs="Arial"/>
          <w:sz w:val="24"/>
          <w:szCs w:val="24"/>
        </w:rPr>
        <w:t>. 2004.</w:t>
      </w:r>
    </w:p>
    <w:p w:rsidR="008E3010" w:rsidRPr="00AF7550" w:rsidRDefault="008E3010" w:rsidP="008E3010">
      <w:pPr>
        <w:ind w:firstLine="708"/>
        <w:jc w:val="both"/>
        <w:rPr>
          <w:rFonts w:ascii="Arial" w:hAnsi="Arial" w:cs="Arial"/>
          <w:sz w:val="24"/>
          <w:szCs w:val="24"/>
        </w:rPr>
      </w:pPr>
      <w:r w:rsidRPr="00AF7550">
        <w:rPr>
          <w:rFonts w:ascii="Arial" w:hAnsi="Arial" w:cs="Arial"/>
          <w:sz w:val="24"/>
          <w:szCs w:val="24"/>
        </w:rPr>
        <w:t xml:space="preserve">KREBS, C. </w:t>
      </w:r>
      <w:proofErr w:type="gramStart"/>
      <w:r w:rsidRPr="00DB02DA">
        <w:rPr>
          <w:rFonts w:ascii="Arial" w:hAnsi="Arial" w:cs="Arial"/>
          <w:b/>
          <w:sz w:val="24"/>
          <w:szCs w:val="24"/>
        </w:rPr>
        <w:t>Neurociências Ilustra</w:t>
      </w:r>
      <w:r w:rsidRPr="00AF7550">
        <w:rPr>
          <w:rFonts w:ascii="Arial" w:hAnsi="Arial" w:cs="Arial"/>
          <w:sz w:val="24"/>
          <w:szCs w:val="24"/>
        </w:rPr>
        <w:t>da</w:t>
      </w:r>
      <w:proofErr w:type="gramEnd"/>
      <w:r w:rsidRPr="00AF7550">
        <w:rPr>
          <w:rFonts w:ascii="Arial" w:hAnsi="Arial" w:cs="Arial"/>
          <w:sz w:val="24"/>
          <w:szCs w:val="24"/>
        </w:rPr>
        <w:t>. Porto Alegre: Artmed, 2003.</w:t>
      </w:r>
    </w:p>
    <w:p w:rsidR="008E3010" w:rsidRPr="00DB02DA" w:rsidRDefault="008E3010" w:rsidP="008E3010">
      <w:pPr>
        <w:ind w:firstLine="708"/>
        <w:jc w:val="both"/>
        <w:rPr>
          <w:rFonts w:ascii="Arial" w:hAnsi="Arial" w:cs="Arial"/>
          <w:sz w:val="24"/>
          <w:szCs w:val="24"/>
        </w:rPr>
      </w:pPr>
      <w:r w:rsidRPr="00DB02DA">
        <w:rPr>
          <w:rFonts w:ascii="Arial" w:hAnsi="Arial" w:cs="Arial"/>
          <w:sz w:val="24"/>
          <w:szCs w:val="24"/>
        </w:rPr>
        <w:t xml:space="preserve">BEAR, M.F. </w:t>
      </w:r>
      <w:r w:rsidRPr="00DB02DA">
        <w:rPr>
          <w:rFonts w:ascii="Arial" w:hAnsi="Arial" w:cs="Arial"/>
          <w:b/>
          <w:sz w:val="24"/>
          <w:szCs w:val="24"/>
        </w:rPr>
        <w:t>Neurociências.</w:t>
      </w:r>
      <w:r w:rsidRPr="00DB02DA">
        <w:rPr>
          <w:rFonts w:ascii="Arial" w:hAnsi="Arial" w:cs="Arial"/>
          <w:sz w:val="24"/>
          <w:szCs w:val="24"/>
        </w:rPr>
        <w:t xml:space="preserve"> Porto Alegre: Artmed, 2018.</w:t>
      </w:r>
    </w:p>
    <w:p w:rsidR="00AF7550" w:rsidRDefault="00AF7550" w:rsidP="00AF7550">
      <w:pPr>
        <w:ind w:left="708"/>
        <w:jc w:val="both"/>
        <w:rPr>
          <w:rFonts w:ascii="Arial" w:hAnsi="Arial" w:cs="Arial"/>
          <w:sz w:val="24"/>
          <w:szCs w:val="24"/>
        </w:rPr>
      </w:pPr>
      <w:r w:rsidRPr="00DB02DA">
        <w:rPr>
          <w:rFonts w:ascii="Arial" w:hAnsi="Arial" w:cs="Arial"/>
          <w:sz w:val="24"/>
          <w:szCs w:val="24"/>
        </w:rPr>
        <w:t>CARLSON, N. R.</w:t>
      </w:r>
      <w:r w:rsidRPr="00DB02DA">
        <w:rPr>
          <w:rFonts w:ascii="Arial" w:hAnsi="Arial" w:cs="Arial"/>
          <w:b/>
          <w:sz w:val="24"/>
          <w:szCs w:val="24"/>
        </w:rPr>
        <w:t xml:space="preserve"> Fisiologia</w:t>
      </w:r>
      <w:r w:rsidRPr="00AF7550">
        <w:rPr>
          <w:rFonts w:ascii="Arial" w:hAnsi="Arial" w:cs="Arial"/>
          <w:sz w:val="24"/>
          <w:szCs w:val="24"/>
        </w:rPr>
        <w:t xml:space="preserve"> do comportamento. São Paulo: Manole, 2002.</w:t>
      </w:r>
    </w:p>
    <w:p w:rsidR="00AF7550" w:rsidRDefault="00AF7550" w:rsidP="00AF7550">
      <w:pPr>
        <w:ind w:left="708"/>
        <w:jc w:val="both"/>
        <w:rPr>
          <w:rFonts w:ascii="Arial" w:hAnsi="Arial" w:cs="Arial"/>
          <w:sz w:val="24"/>
          <w:szCs w:val="24"/>
        </w:rPr>
      </w:pPr>
      <w:r w:rsidRPr="00AF7550">
        <w:rPr>
          <w:rFonts w:ascii="Arial" w:hAnsi="Arial" w:cs="Arial"/>
          <w:sz w:val="24"/>
          <w:szCs w:val="24"/>
        </w:rPr>
        <w:t xml:space="preserve">CONSENZA, R., GUERRA, L. </w:t>
      </w:r>
      <w:r w:rsidRPr="00DB02DA">
        <w:rPr>
          <w:rFonts w:ascii="Arial" w:hAnsi="Arial" w:cs="Arial"/>
          <w:b/>
          <w:sz w:val="24"/>
          <w:szCs w:val="24"/>
        </w:rPr>
        <w:t>Neurociência e Ed</w:t>
      </w:r>
      <w:r w:rsidRPr="00DB02DA">
        <w:rPr>
          <w:rFonts w:ascii="Arial" w:hAnsi="Arial" w:cs="Arial"/>
          <w:b/>
          <w:sz w:val="24"/>
          <w:szCs w:val="24"/>
        </w:rPr>
        <w:t>ucação: Como o cérebro aprende.</w:t>
      </w:r>
      <w:r>
        <w:rPr>
          <w:rFonts w:ascii="Arial" w:hAnsi="Arial" w:cs="Arial"/>
          <w:sz w:val="24"/>
          <w:szCs w:val="24"/>
        </w:rPr>
        <w:t xml:space="preserve"> </w:t>
      </w:r>
      <w:r w:rsidRPr="00AF7550">
        <w:rPr>
          <w:rFonts w:ascii="Arial" w:hAnsi="Arial" w:cs="Arial"/>
          <w:sz w:val="24"/>
          <w:szCs w:val="24"/>
        </w:rPr>
        <w:t>Porto Alegre, RS: Artmed, 2011.</w:t>
      </w:r>
    </w:p>
    <w:p w:rsidR="00AF7550" w:rsidRDefault="00AF7550" w:rsidP="00AF7550">
      <w:pPr>
        <w:ind w:left="708"/>
        <w:jc w:val="both"/>
        <w:rPr>
          <w:rFonts w:ascii="Arial" w:hAnsi="Arial" w:cs="Arial"/>
          <w:sz w:val="24"/>
          <w:szCs w:val="24"/>
        </w:rPr>
      </w:pPr>
      <w:r w:rsidRPr="00AF7550">
        <w:rPr>
          <w:rFonts w:ascii="Arial" w:hAnsi="Arial" w:cs="Arial"/>
          <w:sz w:val="24"/>
          <w:szCs w:val="24"/>
        </w:rPr>
        <w:t xml:space="preserve">FLAVELL, J. H. </w:t>
      </w:r>
      <w:r w:rsidRPr="00DB02DA">
        <w:rPr>
          <w:rFonts w:ascii="Arial" w:hAnsi="Arial" w:cs="Arial"/>
          <w:b/>
          <w:sz w:val="24"/>
          <w:szCs w:val="24"/>
        </w:rPr>
        <w:t>A ps</w:t>
      </w:r>
      <w:r w:rsidR="00DB02DA">
        <w:rPr>
          <w:rFonts w:ascii="Arial" w:hAnsi="Arial" w:cs="Arial"/>
          <w:b/>
          <w:sz w:val="24"/>
          <w:szCs w:val="24"/>
        </w:rPr>
        <w:t>icologia do desenvolvimento de Jean P</w:t>
      </w:r>
      <w:r w:rsidRPr="00DB02DA">
        <w:rPr>
          <w:rFonts w:ascii="Arial" w:hAnsi="Arial" w:cs="Arial"/>
          <w:b/>
          <w:sz w:val="24"/>
          <w:szCs w:val="24"/>
        </w:rPr>
        <w:t>iaget.</w:t>
      </w:r>
      <w:r w:rsidRPr="00AF7550">
        <w:rPr>
          <w:rFonts w:ascii="Arial" w:hAnsi="Arial" w:cs="Arial"/>
          <w:sz w:val="24"/>
          <w:szCs w:val="24"/>
        </w:rPr>
        <w:t xml:space="preserve"> 5. </w:t>
      </w:r>
      <w:proofErr w:type="gramStart"/>
      <w:r w:rsidRPr="00AF7550">
        <w:rPr>
          <w:rFonts w:ascii="Arial" w:hAnsi="Arial" w:cs="Arial"/>
          <w:sz w:val="24"/>
          <w:szCs w:val="24"/>
        </w:rPr>
        <w:t>ed.</w:t>
      </w:r>
      <w:proofErr w:type="gramEnd"/>
      <w:r w:rsidRPr="00AF7550">
        <w:rPr>
          <w:rFonts w:ascii="Arial" w:hAnsi="Arial" w:cs="Arial"/>
          <w:sz w:val="24"/>
          <w:szCs w:val="24"/>
        </w:rPr>
        <w:t xml:space="preserve"> São</w:t>
      </w:r>
      <w:r>
        <w:rPr>
          <w:rFonts w:ascii="Arial" w:hAnsi="Arial" w:cs="Arial"/>
          <w:sz w:val="24"/>
          <w:szCs w:val="24"/>
        </w:rPr>
        <w:t xml:space="preserve"> </w:t>
      </w:r>
      <w:r w:rsidRPr="00AF7550">
        <w:rPr>
          <w:rFonts w:ascii="Arial" w:hAnsi="Arial" w:cs="Arial"/>
          <w:sz w:val="24"/>
          <w:szCs w:val="24"/>
        </w:rPr>
        <w:t xml:space="preserve">Paulo: Pioneira, 1996. </w:t>
      </w:r>
      <w:r w:rsidRPr="00AF7550">
        <w:rPr>
          <w:rFonts w:ascii="Arial" w:hAnsi="Arial" w:cs="Arial"/>
          <w:sz w:val="24"/>
          <w:szCs w:val="24"/>
        </w:rPr>
        <w:cr/>
      </w:r>
    </w:p>
    <w:p w:rsidR="00AF7550" w:rsidRPr="00AF7550" w:rsidRDefault="00AF7550" w:rsidP="00AF7550">
      <w:pPr>
        <w:ind w:left="708"/>
        <w:jc w:val="both"/>
        <w:rPr>
          <w:rFonts w:ascii="Arial" w:hAnsi="Arial" w:cs="Arial"/>
          <w:sz w:val="24"/>
          <w:szCs w:val="24"/>
        </w:rPr>
      </w:pPr>
      <w:r w:rsidRPr="00AF7550">
        <w:rPr>
          <w:rFonts w:ascii="Arial" w:hAnsi="Arial" w:cs="Arial"/>
          <w:sz w:val="24"/>
          <w:szCs w:val="24"/>
        </w:rPr>
        <w:t xml:space="preserve">GAZZANIGA, M. S.; IVRY, R. B.; MANGUN, G. R. </w:t>
      </w:r>
      <w:r w:rsidRPr="00DB02DA">
        <w:rPr>
          <w:rFonts w:ascii="Arial" w:hAnsi="Arial" w:cs="Arial"/>
          <w:b/>
          <w:sz w:val="24"/>
          <w:szCs w:val="24"/>
        </w:rPr>
        <w:t>Neu</w:t>
      </w:r>
      <w:r w:rsidRPr="00DB02DA">
        <w:rPr>
          <w:rFonts w:ascii="Arial" w:hAnsi="Arial" w:cs="Arial"/>
          <w:b/>
          <w:sz w:val="24"/>
          <w:szCs w:val="24"/>
        </w:rPr>
        <w:t xml:space="preserve">rociência cognitiva: A biologia </w:t>
      </w:r>
      <w:r w:rsidRPr="00DB02DA">
        <w:rPr>
          <w:rFonts w:ascii="Arial" w:hAnsi="Arial" w:cs="Arial"/>
          <w:b/>
          <w:sz w:val="24"/>
          <w:szCs w:val="24"/>
        </w:rPr>
        <w:t>da mente.</w:t>
      </w:r>
      <w:r w:rsidRPr="00AF7550">
        <w:rPr>
          <w:rFonts w:ascii="Arial" w:hAnsi="Arial" w:cs="Arial"/>
          <w:sz w:val="24"/>
          <w:szCs w:val="24"/>
        </w:rPr>
        <w:t xml:space="preserve"> Porto Alegre: Artmed, 2006.</w:t>
      </w:r>
    </w:p>
    <w:p w:rsidR="00AF7550" w:rsidRPr="00DB02DA" w:rsidRDefault="00AF7550" w:rsidP="00DB02DA">
      <w:pPr>
        <w:ind w:left="708"/>
        <w:jc w:val="both"/>
        <w:rPr>
          <w:rFonts w:ascii="Arial" w:hAnsi="Arial" w:cs="Arial"/>
          <w:b/>
          <w:sz w:val="24"/>
          <w:szCs w:val="24"/>
        </w:rPr>
      </w:pPr>
      <w:r w:rsidRPr="00AF7550">
        <w:rPr>
          <w:rFonts w:ascii="Arial" w:hAnsi="Arial" w:cs="Arial"/>
          <w:sz w:val="24"/>
          <w:szCs w:val="24"/>
        </w:rPr>
        <w:t xml:space="preserve">LENT, Roberto. </w:t>
      </w:r>
      <w:r w:rsidRPr="00DB02DA">
        <w:rPr>
          <w:rFonts w:ascii="Arial" w:hAnsi="Arial" w:cs="Arial"/>
          <w:b/>
          <w:sz w:val="24"/>
          <w:szCs w:val="24"/>
        </w:rPr>
        <w:t>Cem bilhões de neurô</w:t>
      </w:r>
      <w:r w:rsidR="00DB02DA">
        <w:rPr>
          <w:rFonts w:ascii="Arial" w:hAnsi="Arial" w:cs="Arial"/>
          <w:b/>
          <w:sz w:val="24"/>
          <w:szCs w:val="24"/>
        </w:rPr>
        <w:t xml:space="preserve">nios? Conceitos Fundamentais de </w:t>
      </w:r>
      <w:r w:rsidRPr="00DB02DA">
        <w:rPr>
          <w:rFonts w:ascii="Arial" w:hAnsi="Arial" w:cs="Arial"/>
          <w:b/>
          <w:sz w:val="24"/>
          <w:szCs w:val="24"/>
        </w:rPr>
        <w:t>neurociências.</w:t>
      </w:r>
      <w:r w:rsidRPr="00AF7550">
        <w:rPr>
          <w:rFonts w:ascii="Arial" w:hAnsi="Arial" w:cs="Arial"/>
          <w:sz w:val="24"/>
          <w:szCs w:val="24"/>
        </w:rPr>
        <w:t xml:space="preserve"> 2ª Ed. Rio de Janeiro: Atheneu, 2010. </w:t>
      </w:r>
      <w:r w:rsidRPr="00AF7550">
        <w:rPr>
          <w:rFonts w:ascii="Arial" w:hAnsi="Arial" w:cs="Arial"/>
          <w:sz w:val="24"/>
          <w:szCs w:val="24"/>
        </w:rPr>
        <w:cr/>
      </w:r>
    </w:p>
    <w:p w:rsidR="00AF7550" w:rsidRPr="00AF7550" w:rsidRDefault="008E3010" w:rsidP="00AF7550">
      <w:pPr>
        <w:ind w:left="708"/>
        <w:jc w:val="both"/>
        <w:rPr>
          <w:rFonts w:ascii="Arial" w:hAnsi="Arial" w:cs="Arial"/>
          <w:sz w:val="24"/>
          <w:szCs w:val="24"/>
        </w:rPr>
      </w:pPr>
      <w:r w:rsidRPr="00AF7550">
        <w:rPr>
          <w:rFonts w:ascii="Arial" w:hAnsi="Arial" w:cs="Arial"/>
          <w:sz w:val="24"/>
          <w:szCs w:val="24"/>
        </w:rPr>
        <w:t xml:space="preserve">MACEDO, Elizeu C., BOGGIO, P.S. </w:t>
      </w:r>
      <w:r w:rsidRPr="00DB02DA">
        <w:rPr>
          <w:rFonts w:ascii="Arial" w:hAnsi="Arial" w:cs="Arial"/>
          <w:b/>
          <w:sz w:val="24"/>
          <w:szCs w:val="24"/>
        </w:rPr>
        <w:t xml:space="preserve">Neurociências e </w:t>
      </w:r>
      <w:r w:rsidR="00AF7550" w:rsidRPr="00DB02DA">
        <w:rPr>
          <w:rFonts w:ascii="Arial" w:hAnsi="Arial" w:cs="Arial"/>
          <w:b/>
          <w:sz w:val="24"/>
          <w:szCs w:val="24"/>
        </w:rPr>
        <w:t xml:space="preserve">Psicologia Aplicada. </w:t>
      </w:r>
      <w:r w:rsidR="00AF7550">
        <w:rPr>
          <w:rFonts w:ascii="Arial" w:hAnsi="Arial" w:cs="Arial"/>
          <w:sz w:val="24"/>
          <w:szCs w:val="24"/>
        </w:rPr>
        <w:t xml:space="preserve">1ª Ed. São </w:t>
      </w:r>
      <w:r w:rsidRPr="00AF7550">
        <w:rPr>
          <w:rFonts w:ascii="Arial" w:hAnsi="Arial" w:cs="Arial"/>
          <w:sz w:val="24"/>
          <w:szCs w:val="24"/>
        </w:rPr>
        <w:t xml:space="preserve">Paulo: </w:t>
      </w:r>
      <w:proofErr w:type="gramStart"/>
      <w:r w:rsidRPr="00AF7550">
        <w:rPr>
          <w:rFonts w:ascii="Arial" w:hAnsi="Arial" w:cs="Arial"/>
          <w:sz w:val="24"/>
          <w:szCs w:val="24"/>
        </w:rPr>
        <w:t xml:space="preserve">Editora Mackenzie e </w:t>
      </w:r>
      <w:proofErr w:type="spellStart"/>
      <w:r w:rsidRPr="00AF7550">
        <w:rPr>
          <w:rFonts w:ascii="Arial" w:hAnsi="Arial" w:cs="Arial"/>
          <w:sz w:val="24"/>
          <w:szCs w:val="24"/>
        </w:rPr>
        <w:t>Hogrefe</w:t>
      </w:r>
      <w:proofErr w:type="spellEnd"/>
      <w:r w:rsidRPr="00AF7550">
        <w:rPr>
          <w:rFonts w:ascii="Arial" w:hAnsi="Arial" w:cs="Arial"/>
          <w:sz w:val="24"/>
          <w:szCs w:val="24"/>
        </w:rPr>
        <w:t>, 2016</w:t>
      </w:r>
      <w:proofErr w:type="gramEnd"/>
      <w:r w:rsidRPr="00AF7550">
        <w:rPr>
          <w:rFonts w:ascii="Arial" w:hAnsi="Arial" w:cs="Arial"/>
          <w:sz w:val="24"/>
          <w:szCs w:val="24"/>
        </w:rPr>
        <w:t>.</w:t>
      </w:r>
      <w:r w:rsidRPr="008E3010">
        <w:rPr>
          <w:rFonts w:ascii="Arial" w:hAnsi="Arial" w:cs="Arial"/>
          <w:b/>
          <w:sz w:val="24"/>
          <w:szCs w:val="24"/>
        </w:rPr>
        <w:t xml:space="preserve"> </w:t>
      </w:r>
      <w:r w:rsidRPr="008E3010">
        <w:rPr>
          <w:rFonts w:ascii="Arial" w:hAnsi="Arial" w:cs="Arial"/>
          <w:b/>
          <w:sz w:val="24"/>
          <w:szCs w:val="24"/>
        </w:rPr>
        <w:cr/>
      </w:r>
      <w:r w:rsidR="00AF7550" w:rsidRPr="00AF7550">
        <w:t xml:space="preserve"> </w:t>
      </w:r>
      <w:r w:rsidR="00AF7550" w:rsidRPr="00AF7550">
        <w:rPr>
          <w:rFonts w:ascii="Arial" w:hAnsi="Arial" w:cs="Arial"/>
          <w:sz w:val="24"/>
          <w:szCs w:val="24"/>
        </w:rPr>
        <w:t xml:space="preserve">MYERS, D.G. DEWALL, N.C. </w:t>
      </w:r>
      <w:r w:rsidR="00AF7550" w:rsidRPr="00DB02DA">
        <w:rPr>
          <w:rFonts w:ascii="Arial" w:hAnsi="Arial" w:cs="Arial"/>
          <w:b/>
          <w:sz w:val="24"/>
          <w:szCs w:val="24"/>
        </w:rPr>
        <w:t>Psicologia</w:t>
      </w:r>
      <w:r w:rsidR="00AF7550" w:rsidRPr="00AF7550">
        <w:rPr>
          <w:rFonts w:ascii="Arial" w:hAnsi="Arial" w:cs="Arial"/>
          <w:sz w:val="24"/>
          <w:szCs w:val="24"/>
        </w:rPr>
        <w:t>. Rio e Janeiro: LTC, 2017.</w:t>
      </w:r>
    </w:p>
    <w:p w:rsidR="00AF7550" w:rsidRDefault="00AF7550" w:rsidP="00AF7550">
      <w:pPr>
        <w:ind w:left="708"/>
        <w:jc w:val="both"/>
        <w:rPr>
          <w:rFonts w:ascii="Arial" w:hAnsi="Arial" w:cs="Arial"/>
          <w:sz w:val="24"/>
          <w:szCs w:val="24"/>
        </w:rPr>
      </w:pPr>
      <w:r w:rsidRPr="00AF7550">
        <w:rPr>
          <w:rFonts w:ascii="Arial" w:hAnsi="Arial" w:cs="Arial"/>
          <w:sz w:val="24"/>
          <w:szCs w:val="24"/>
        </w:rPr>
        <w:t>PAPALIA, D. E</w:t>
      </w:r>
      <w:proofErr w:type="gramStart"/>
      <w:r w:rsidRPr="00AF7550">
        <w:rPr>
          <w:rFonts w:ascii="Arial" w:hAnsi="Arial" w:cs="Arial"/>
          <w:sz w:val="24"/>
          <w:szCs w:val="24"/>
        </w:rPr>
        <w:t>.;</w:t>
      </w:r>
      <w:proofErr w:type="gramEnd"/>
      <w:r w:rsidRPr="00AF7550">
        <w:rPr>
          <w:rFonts w:ascii="Arial" w:hAnsi="Arial" w:cs="Arial"/>
          <w:sz w:val="24"/>
          <w:szCs w:val="24"/>
        </w:rPr>
        <w:t xml:space="preserve"> OLDS, S. W.; FELDMAN, RD. </w:t>
      </w:r>
      <w:r w:rsidRPr="00DB02DA">
        <w:rPr>
          <w:rFonts w:ascii="Arial" w:hAnsi="Arial" w:cs="Arial"/>
          <w:b/>
          <w:sz w:val="24"/>
          <w:szCs w:val="24"/>
        </w:rPr>
        <w:t>Desenvolvimento</w:t>
      </w:r>
      <w:r w:rsidRPr="00DB02DA">
        <w:rPr>
          <w:rFonts w:ascii="Arial" w:hAnsi="Arial" w:cs="Arial"/>
          <w:b/>
          <w:sz w:val="24"/>
          <w:szCs w:val="24"/>
        </w:rPr>
        <w:t xml:space="preserve"> Humano.</w:t>
      </w:r>
      <w:r>
        <w:rPr>
          <w:rFonts w:ascii="Arial" w:hAnsi="Arial" w:cs="Arial"/>
          <w:sz w:val="24"/>
          <w:szCs w:val="24"/>
        </w:rPr>
        <w:t xml:space="preserve"> </w:t>
      </w:r>
      <w:r w:rsidRPr="00AF7550">
        <w:rPr>
          <w:rFonts w:ascii="Arial" w:hAnsi="Arial" w:cs="Arial"/>
          <w:sz w:val="24"/>
          <w:szCs w:val="24"/>
        </w:rPr>
        <w:t xml:space="preserve">Porto Alegre: </w:t>
      </w:r>
      <w:proofErr w:type="spellStart"/>
      <w:proofErr w:type="gramStart"/>
      <w:r w:rsidRPr="00AF7550">
        <w:rPr>
          <w:rFonts w:ascii="Arial" w:hAnsi="Arial" w:cs="Arial"/>
          <w:sz w:val="24"/>
          <w:szCs w:val="24"/>
        </w:rPr>
        <w:t>ArtMed</w:t>
      </w:r>
      <w:proofErr w:type="spellEnd"/>
      <w:proofErr w:type="gramEnd"/>
      <w:r w:rsidRPr="00AF7550">
        <w:rPr>
          <w:rFonts w:ascii="Arial" w:hAnsi="Arial" w:cs="Arial"/>
          <w:sz w:val="24"/>
          <w:szCs w:val="24"/>
        </w:rPr>
        <w:t>, 2006.</w:t>
      </w:r>
    </w:p>
    <w:p w:rsidR="008E3010" w:rsidRDefault="00AF7550" w:rsidP="00AF7550">
      <w:pPr>
        <w:ind w:left="708"/>
        <w:jc w:val="both"/>
        <w:rPr>
          <w:rFonts w:ascii="Arial" w:hAnsi="Arial" w:cs="Arial"/>
          <w:sz w:val="24"/>
          <w:szCs w:val="24"/>
        </w:rPr>
      </w:pPr>
      <w:r w:rsidRPr="00AF7550">
        <w:rPr>
          <w:rFonts w:ascii="Arial" w:hAnsi="Arial" w:cs="Arial"/>
          <w:sz w:val="24"/>
          <w:szCs w:val="24"/>
        </w:rPr>
        <w:t xml:space="preserve">SCHIFFMAN, H. R. </w:t>
      </w:r>
      <w:r w:rsidRPr="00DB02DA">
        <w:rPr>
          <w:rFonts w:ascii="Arial" w:hAnsi="Arial" w:cs="Arial"/>
          <w:b/>
          <w:sz w:val="24"/>
          <w:szCs w:val="24"/>
        </w:rPr>
        <w:t>Sensação e Percepç</w:t>
      </w:r>
      <w:r w:rsidRPr="00AF7550">
        <w:rPr>
          <w:rFonts w:ascii="Arial" w:hAnsi="Arial" w:cs="Arial"/>
          <w:sz w:val="24"/>
          <w:szCs w:val="24"/>
        </w:rPr>
        <w:t>ão. Rio de Janeiro: LTC, 2005.</w:t>
      </w:r>
    </w:p>
    <w:p w:rsidR="00AF7550" w:rsidRDefault="00AF7550" w:rsidP="00AF7550">
      <w:pPr>
        <w:ind w:left="708"/>
        <w:jc w:val="both"/>
        <w:rPr>
          <w:rFonts w:ascii="Arial" w:hAnsi="Arial" w:cs="Arial"/>
          <w:sz w:val="24"/>
          <w:szCs w:val="24"/>
        </w:rPr>
      </w:pPr>
      <w:r w:rsidRPr="00AF7550">
        <w:rPr>
          <w:rFonts w:ascii="Arial" w:hAnsi="Arial" w:cs="Arial"/>
          <w:sz w:val="24"/>
          <w:szCs w:val="24"/>
        </w:rPr>
        <w:t xml:space="preserve">STERNBERG, RJ. </w:t>
      </w:r>
      <w:r w:rsidRPr="00DB02DA">
        <w:rPr>
          <w:rFonts w:ascii="Arial" w:hAnsi="Arial" w:cs="Arial"/>
          <w:b/>
          <w:sz w:val="24"/>
          <w:szCs w:val="24"/>
        </w:rPr>
        <w:t>Psicologia Cognitiva.</w:t>
      </w:r>
      <w:r w:rsidRPr="00AF7550">
        <w:rPr>
          <w:rFonts w:ascii="Arial" w:hAnsi="Arial" w:cs="Arial"/>
          <w:sz w:val="24"/>
          <w:szCs w:val="24"/>
        </w:rPr>
        <w:t xml:space="preserve"> Porto Alegre: Artmed, 2008. </w:t>
      </w:r>
      <w:r w:rsidRPr="00AF7550">
        <w:rPr>
          <w:rFonts w:ascii="Arial" w:hAnsi="Arial" w:cs="Arial"/>
          <w:sz w:val="24"/>
          <w:szCs w:val="24"/>
        </w:rPr>
        <w:cr/>
      </w:r>
    </w:p>
    <w:p w:rsidR="00AF7550" w:rsidRDefault="00AF7550" w:rsidP="00AF7550">
      <w:pPr>
        <w:ind w:left="708"/>
        <w:jc w:val="both"/>
        <w:rPr>
          <w:rFonts w:ascii="Arial" w:hAnsi="Arial" w:cs="Arial"/>
          <w:sz w:val="24"/>
          <w:szCs w:val="24"/>
        </w:rPr>
      </w:pPr>
    </w:p>
    <w:p w:rsidR="00AF7550" w:rsidRPr="00AF7550" w:rsidRDefault="00AF7550" w:rsidP="00AF7550">
      <w:pPr>
        <w:ind w:left="708"/>
        <w:jc w:val="both"/>
        <w:rPr>
          <w:rFonts w:ascii="Arial" w:hAnsi="Arial" w:cs="Arial"/>
          <w:b/>
          <w:sz w:val="24"/>
          <w:szCs w:val="24"/>
        </w:rPr>
      </w:pPr>
      <w:proofErr w:type="gramStart"/>
      <w:r w:rsidRPr="00AF7550">
        <w:rPr>
          <w:rFonts w:ascii="Arial" w:hAnsi="Arial" w:cs="Arial"/>
          <w:b/>
          <w:sz w:val="24"/>
          <w:szCs w:val="24"/>
        </w:rPr>
        <w:t>4.1 Bibliografia</w:t>
      </w:r>
      <w:proofErr w:type="gramEnd"/>
      <w:r w:rsidRPr="00AF7550">
        <w:rPr>
          <w:rFonts w:ascii="Arial" w:hAnsi="Arial" w:cs="Arial"/>
          <w:b/>
          <w:sz w:val="24"/>
          <w:szCs w:val="24"/>
        </w:rPr>
        <w:t xml:space="preserve"> </w:t>
      </w:r>
      <w:r w:rsidRPr="00AF7550">
        <w:rPr>
          <w:rFonts w:ascii="Arial" w:hAnsi="Arial" w:cs="Arial"/>
          <w:b/>
          <w:sz w:val="24"/>
          <w:szCs w:val="24"/>
        </w:rPr>
        <w:t>Complementar</w:t>
      </w:r>
      <w:r w:rsidR="00DB02DA">
        <w:rPr>
          <w:rFonts w:ascii="Arial" w:hAnsi="Arial" w:cs="Arial"/>
          <w:b/>
          <w:sz w:val="24"/>
          <w:szCs w:val="24"/>
        </w:rPr>
        <w:t>:</w:t>
      </w:r>
    </w:p>
    <w:p w:rsidR="00AF7550" w:rsidRPr="00AF7550" w:rsidRDefault="00AF7550" w:rsidP="00AF7550">
      <w:pPr>
        <w:ind w:left="708"/>
        <w:jc w:val="both"/>
        <w:rPr>
          <w:rFonts w:ascii="Arial" w:hAnsi="Arial" w:cs="Arial"/>
          <w:sz w:val="24"/>
          <w:szCs w:val="24"/>
        </w:rPr>
      </w:pPr>
      <w:r w:rsidRPr="00AF7550">
        <w:rPr>
          <w:rFonts w:ascii="Arial" w:hAnsi="Arial" w:cs="Arial"/>
          <w:sz w:val="24"/>
          <w:szCs w:val="24"/>
        </w:rPr>
        <w:t>COLL, C.; MARCHESI, A.; PALACIOS, J</w:t>
      </w:r>
      <w:r>
        <w:rPr>
          <w:rFonts w:ascii="Arial" w:hAnsi="Arial" w:cs="Arial"/>
          <w:sz w:val="24"/>
          <w:szCs w:val="24"/>
        </w:rPr>
        <w:t xml:space="preserve">. </w:t>
      </w:r>
      <w:r w:rsidRPr="00DB02DA">
        <w:rPr>
          <w:rFonts w:ascii="Arial" w:hAnsi="Arial" w:cs="Arial"/>
          <w:b/>
          <w:sz w:val="24"/>
          <w:szCs w:val="24"/>
        </w:rPr>
        <w:t xml:space="preserve">Desenvolvimento Psicológico e </w:t>
      </w:r>
      <w:r w:rsidRPr="00DB02DA">
        <w:rPr>
          <w:rFonts w:ascii="Arial" w:hAnsi="Arial" w:cs="Arial"/>
          <w:b/>
          <w:sz w:val="24"/>
          <w:szCs w:val="24"/>
        </w:rPr>
        <w:t>Educação</w:t>
      </w:r>
      <w:r w:rsidRPr="00AF7550">
        <w:rPr>
          <w:rFonts w:ascii="Arial" w:hAnsi="Arial" w:cs="Arial"/>
          <w:sz w:val="24"/>
          <w:szCs w:val="24"/>
        </w:rPr>
        <w:t xml:space="preserve">. V.1. Porto Alegre. </w:t>
      </w:r>
      <w:proofErr w:type="spellStart"/>
      <w:proofErr w:type="gramStart"/>
      <w:r w:rsidRPr="00AF7550">
        <w:rPr>
          <w:rFonts w:ascii="Arial" w:hAnsi="Arial" w:cs="Arial"/>
          <w:sz w:val="24"/>
          <w:szCs w:val="24"/>
        </w:rPr>
        <w:t>ArtMed</w:t>
      </w:r>
      <w:proofErr w:type="spellEnd"/>
      <w:proofErr w:type="gramEnd"/>
      <w:r w:rsidRPr="00AF7550">
        <w:rPr>
          <w:rFonts w:ascii="Arial" w:hAnsi="Arial" w:cs="Arial"/>
          <w:sz w:val="24"/>
          <w:szCs w:val="24"/>
        </w:rPr>
        <w:t>. 2ª edição. 2004.</w:t>
      </w:r>
    </w:p>
    <w:p w:rsidR="00AF7550" w:rsidRPr="00AF7550" w:rsidRDefault="00AF7550" w:rsidP="00DB02DA">
      <w:pPr>
        <w:ind w:left="708"/>
        <w:jc w:val="both"/>
        <w:rPr>
          <w:rFonts w:ascii="Arial" w:hAnsi="Arial" w:cs="Arial"/>
          <w:sz w:val="24"/>
          <w:szCs w:val="24"/>
        </w:rPr>
      </w:pPr>
      <w:r w:rsidRPr="00AF7550">
        <w:rPr>
          <w:rFonts w:ascii="Arial" w:hAnsi="Arial" w:cs="Arial"/>
          <w:sz w:val="24"/>
          <w:szCs w:val="24"/>
        </w:rPr>
        <w:t>DIAS, N. M.</w:t>
      </w:r>
      <w:r w:rsidRPr="00DB02DA">
        <w:rPr>
          <w:rFonts w:ascii="Arial" w:hAnsi="Arial" w:cs="Arial"/>
          <w:b/>
          <w:sz w:val="24"/>
          <w:szCs w:val="24"/>
        </w:rPr>
        <w:t xml:space="preserve"> Avaliação neuropsicológica cognitiva: atenção e funções executivas.</w:t>
      </w:r>
      <w:r w:rsidR="00DB02DA">
        <w:rPr>
          <w:rFonts w:ascii="Arial" w:hAnsi="Arial" w:cs="Arial"/>
          <w:sz w:val="24"/>
          <w:szCs w:val="24"/>
        </w:rPr>
        <w:t xml:space="preserve"> </w:t>
      </w:r>
      <w:r w:rsidRPr="00AF7550">
        <w:rPr>
          <w:rFonts w:ascii="Arial" w:hAnsi="Arial" w:cs="Arial"/>
          <w:sz w:val="24"/>
          <w:szCs w:val="24"/>
        </w:rPr>
        <w:t xml:space="preserve">Vol. 1. São Paulo: Editora </w:t>
      </w:r>
      <w:proofErr w:type="spellStart"/>
      <w:r w:rsidRPr="00AF7550">
        <w:rPr>
          <w:rFonts w:ascii="Arial" w:hAnsi="Arial" w:cs="Arial"/>
          <w:sz w:val="24"/>
          <w:szCs w:val="24"/>
        </w:rPr>
        <w:t>Memnon</w:t>
      </w:r>
      <w:proofErr w:type="spellEnd"/>
      <w:r w:rsidRPr="00AF7550">
        <w:rPr>
          <w:rFonts w:ascii="Arial" w:hAnsi="Arial" w:cs="Arial"/>
          <w:sz w:val="24"/>
          <w:szCs w:val="24"/>
        </w:rPr>
        <w:t>, 2012.</w:t>
      </w:r>
    </w:p>
    <w:p w:rsidR="00AF7550" w:rsidRPr="00AF7550" w:rsidRDefault="00AF7550" w:rsidP="00AF7550">
      <w:pPr>
        <w:ind w:left="708"/>
        <w:jc w:val="both"/>
        <w:rPr>
          <w:rFonts w:ascii="Arial" w:hAnsi="Arial" w:cs="Arial"/>
          <w:sz w:val="24"/>
          <w:szCs w:val="24"/>
        </w:rPr>
      </w:pPr>
      <w:r w:rsidRPr="00AF7550">
        <w:rPr>
          <w:rFonts w:ascii="Arial" w:hAnsi="Arial" w:cs="Arial"/>
          <w:sz w:val="24"/>
          <w:szCs w:val="24"/>
        </w:rPr>
        <w:t xml:space="preserve">EYSENCK, M.W. </w:t>
      </w:r>
      <w:r w:rsidRPr="00DB02DA">
        <w:rPr>
          <w:rFonts w:ascii="Arial" w:hAnsi="Arial" w:cs="Arial"/>
          <w:b/>
          <w:sz w:val="24"/>
          <w:szCs w:val="24"/>
        </w:rPr>
        <w:t>Manual de Psicologia Cognitiva</w:t>
      </w:r>
      <w:r w:rsidRPr="00AF7550">
        <w:rPr>
          <w:rFonts w:ascii="Arial" w:hAnsi="Arial" w:cs="Arial"/>
          <w:sz w:val="24"/>
          <w:szCs w:val="24"/>
        </w:rPr>
        <w:t>. Porto Alegre: Artmed, 2017.</w:t>
      </w:r>
    </w:p>
    <w:p w:rsidR="00AF7550" w:rsidRPr="00AF7550" w:rsidRDefault="00AF7550" w:rsidP="00DB02DA">
      <w:pPr>
        <w:ind w:left="708"/>
        <w:jc w:val="both"/>
        <w:rPr>
          <w:rFonts w:ascii="Arial" w:hAnsi="Arial" w:cs="Arial"/>
          <w:sz w:val="24"/>
          <w:szCs w:val="24"/>
        </w:rPr>
      </w:pPr>
      <w:r w:rsidRPr="00AF7550">
        <w:rPr>
          <w:rFonts w:ascii="Arial" w:hAnsi="Arial" w:cs="Arial"/>
          <w:sz w:val="24"/>
          <w:szCs w:val="24"/>
        </w:rPr>
        <w:t xml:space="preserve">KANDEL, E.R. </w:t>
      </w:r>
      <w:r w:rsidRPr="00DB02DA">
        <w:rPr>
          <w:rFonts w:ascii="Arial" w:hAnsi="Arial" w:cs="Arial"/>
          <w:b/>
          <w:sz w:val="24"/>
          <w:szCs w:val="24"/>
        </w:rPr>
        <w:t>Em busca da memória</w:t>
      </w:r>
      <w:r w:rsidRPr="00AF7550">
        <w:rPr>
          <w:rFonts w:ascii="Arial" w:hAnsi="Arial" w:cs="Arial"/>
          <w:sz w:val="24"/>
          <w:szCs w:val="24"/>
        </w:rPr>
        <w:t>: o nascimento de uma nova ci</w:t>
      </w:r>
      <w:r w:rsidR="00DB02DA">
        <w:rPr>
          <w:rFonts w:ascii="Arial" w:hAnsi="Arial" w:cs="Arial"/>
          <w:sz w:val="24"/>
          <w:szCs w:val="24"/>
        </w:rPr>
        <w:t xml:space="preserve">ência da mente. </w:t>
      </w:r>
      <w:r w:rsidRPr="00AF7550">
        <w:rPr>
          <w:rFonts w:ascii="Arial" w:hAnsi="Arial" w:cs="Arial"/>
          <w:sz w:val="24"/>
          <w:szCs w:val="24"/>
        </w:rPr>
        <w:t>São Paulo: Companhia das Letras, 2009.</w:t>
      </w:r>
    </w:p>
    <w:p w:rsidR="00AF7550" w:rsidRPr="00AF7550" w:rsidRDefault="00AF7550" w:rsidP="00DB02DA">
      <w:pPr>
        <w:ind w:left="708"/>
        <w:jc w:val="both"/>
        <w:rPr>
          <w:rFonts w:ascii="Arial" w:hAnsi="Arial" w:cs="Arial"/>
          <w:sz w:val="24"/>
          <w:szCs w:val="24"/>
        </w:rPr>
      </w:pPr>
      <w:r w:rsidRPr="00AF7550">
        <w:rPr>
          <w:rFonts w:ascii="Arial" w:hAnsi="Arial" w:cs="Arial"/>
          <w:sz w:val="24"/>
          <w:szCs w:val="24"/>
        </w:rPr>
        <w:t>PERGER, G.K.; OLIVEIRA, R.G.; ÁVILA, L.M.; STEIN</w:t>
      </w:r>
      <w:r w:rsidR="00DB02DA">
        <w:rPr>
          <w:rFonts w:ascii="Arial" w:hAnsi="Arial" w:cs="Arial"/>
          <w:sz w:val="24"/>
          <w:szCs w:val="24"/>
        </w:rPr>
        <w:t>, L.M</w:t>
      </w:r>
      <w:r w:rsidR="00DB02DA" w:rsidRPr="00DB02DA">
        <w:rPr>
          <w:rFonts w:ascii="Arial" w:hAnsi="Arial" w:cs="Arial"/>
          <w:b/>
          <w:sz w:val="24"/>
          <w:szCs w:val="24"/>
        </w:rPr>
        <w:t>. Memória, humor e emoção</w:t>
      </w:r>
      <w:r w:rsidR="00DB02DA">
        <w:rPr>
          <w:rFonts w:ascii="Arial" w:hAnsi="Arial" w:cs="Arial"/>
          <w:sz w:val="24"/>
          <w:szCs w:val="24"/>
        </w:rPr>
        <w:t xml:space="preserve">. </w:t>
      </w:r>
      <w:r w:rsidRPr="00AF7550">
        <w:rPr>
          <w:rFonts w:ascii="Arial" w:hAnsi="Arial" w:cs="Arial"/>
          <w:sz w:val="24"/>
          <w:szCs w:val="24"/>
        </w:rPr>
        <w:t xml:space="preserve">Rev. psiquiatr. Rio </w:t>
      </w:r>
      <w:proofErr w:type="spellStart"/>
      <w:r w:rsidRPr="00AF7550">
        <w:rPr>
          <w:rFonts w:ascii="Arial" w:hAnsi="Arial" w:cs="Arial"/>
          <w:sz w:val="24"/>
          <w:szCs w:val="24"/>
        </w:rPr>
        <w:t>Gd</w:t>
      </w:r>
      <w:proofErr w:type="spellEnd"/>
      <w:r w:rsidRPr="00AF7550">
        <w:rPr>
          <w:rFonts w:ascii="Arial" w:hAnsi="Arial" w:cs="Arial"/>
          <w:sz w:val="24"/>
          <w:szCs w:val="24"/>
        </w:rPr>
        <w:t>. Sul, vol.28, n.1, pp. 61-68, 2006.</w:t>
      </w:r>
    </w:p>
    <w:p w:rsidR="00AF7550" w:rsidRDefault="00AF7550" w:rsidP="00DB02DA">
      <w:pPr>
        <w:ind w:left="708"/>
        <w:jc w:val="both"/>
        <w:rPr>
          <w:rFonts w:ascii="Arial" w:hAnsi="Arial" w:cs="Arial"/>
          <w:sz w:val="24"/>
          <w:szCs w:val="24"/>
        </w:rPr>
      </w:pPr>
      <w:r w:rsidRPr="00AF7550">
        <w:rPr>
          <w:rFonts w:ascii="Arial" w:hAnsi="Arial" w:cs="Arial"/>
          <w:sz w:val="24"/>
          <w:szCs w:val="24"/>
        </w:rPr>
        <w:t xml:space="preserve">SQUIRE, L.R.; KANDEL, E.R. </w:t>
      </w:r>
      <w:r w:rsidRPr="00DB02DA">
        <w:rPr>
          <w:rFonts w:ascii="Arial" w:hAnsi="Arial" w:cs="Arial"/>
          <w:b/>
          <w:sz w:val="24"/>
          <w:szCs w:val="24"/>
        </w:rPr>
        <w:t>Memória: da mente as moléculas</w:t>
      </w:r>
      <w:r w:rsidRPr="00AF7550">
        <w:rPr>
          <w:rFonts w:ascii="Arial" w:hAnsi="Arial" w:cs="Arial"/>
          <w:sz w:val="24"/>
          <w:szCs w:val="24"/>
        </w:rPr>
        <w:t>. Por</w:t>
      </w:r>
      <w:r w:rsidR="00DB02DA">
        <w:rPr>
          <w:rFonts w:ascii="Arial" w:hAnsi="Arial" w:cs="Arial"/>
          <w:sz w:val="24"/>
          <w:szCs w:val="24"/>
        </w:rPr>
        <w:t xml:space="preserve">to Alegre: Artmed, </w:t>
      </w:r>
      <w:r w:rsidRPr="00AF7550">
        <w:rPr>
          <w:rFonts w:ascii="Arial" w:hAnsi="Arial" w:cs="Arial"/>
          <w:sz w:val="24"/>
          <w:szCs w:val="24"/>
        </w:rPr>
        <w:t>2003.</w:t>
      </w:r>
    </w:p>
    <w:p w:rsidR="00AF7550" w:rsidRPr="00DB02DA" w:rsidRDefault="00AF7550" w:rsidP="00DB02DA">
      <w:pPr>
        <w:ind w:left="708"/>
        <w:jc w:val="both"/>
        <w:rPr>
          <w:rFonts w:ascii="Arial" w:hAnsi="Arial" w:cs="Arial"/>
          <w:sz w:val="24"/>
          <w:szCs w:val="24"/>
        </w:rPr>
      </w:pPr>
      <w:r w:rsidRPr="00AF7550">
        <w:rPr>
          <w:rFonts w:ascii="Arial" w:hAnsi="Arial" w:cs="Arial"/>
          <w:sz w:val="24"/>
          <w:szCs w:val="24"/>
        </w:rPr>
        <w:t xml:space="preserve">VIGOTSKY, L. S. </w:t>
      </w:r>
      <w:r w:rsidRPr="00DB02DA">
        <w:rPr>
          <w:rFonts w:ascii="Arial" w:hAnsi="Arial" w:cs="Arial"/>
          <w:b/>
          <w:sz w:val="24"/>
          <w:szCs w:val="24"/>
        </w:rPr>
        <w:t xml:space="preserve">A formação social </w:t>
      </w:r>
      <w:r w:rsidR="00DB02DA">
        <w:rPr>
          <w:rFonts w:ascii="Arial" w:hAnsi="Arial" w:cs="Arial"/>
          <w:b/>
          <w:sz w:val="24"/>
          <w:szCs w:val="24"/>
        </w:rPr>
        <w:t xml:space="preserve">da mente: o desenvolvimento dos </w:t>
      </w:r>
      <w:r w:rsidRPr="00DB02DA">
        <w:rPr>
          <w:rFonts w:ascii="Arial" w:hAnsi="Arial" w:cs="Arial"/>
          <w:b/>
          <w:sz w:val="24"/>
          <w:szCs w:val="24"/>
        </w:rPr>
        <w:t>processos psicológicos superiores</w:t>
      </w:r>
      <w:r w:rsidRPr="00DB02DA">
        <w:rPr>
          <w:rFonts w:ascii="Arial" w:hAnsi="Arial" w:cs="Arial"/>
          <w:sz w:val="24"/>
          <w:szCs w:val="24"/>
        </w:rPr>
        <w:t xml:space="preserve">. 6. </w:t>
      </w:r>
      <w:proofErr w:type="gramStart"/>
      <w:r w:rsidRPr="00DB02DA">
        <w:rPr>
          <w:rFonts w:ascii="Arial" w:hAnsi="Arial" w:cs="Arial"/>
          <w:sz w:val="24"/>
          <w:szCs w:val="24"/>
        </w:rPr>
        <w:t>ed.</w:t>
      </w:r>
      <w:proofErr w:type="gramEnd"/>
      <w:r w:rsidRPr="00DB02DA">
        <w:rPr>
          <w:rFonts w:ascii="Arial" w:hAnsi="Arial" w:cs="Arial"/>
          <w:sz w:val="24"/>
          <w:szCs w:val="24"/>
        </w:rPr>
        <w:t xml:space="preserve"> São Paulo: Martins Fontes, 1998.</w:t>
      </w:r>
    </w:p>
    <w:p w:rsidR="00AF7550" w:rsidRPr="00AF7550" w:rsidRDefault="00AF7550" w:rsidP="00AF7550">
      <w:pPr>
        <w:ind w:left="708"/>
        <w:jc w:val="both"/>
        <w:rPr>
          <w:rFonts w:ascii="Arial" w:hAnsi="Arial" w:cs="Arial"/>
          <w:sz w:val="24"/>
          <w:szCs w:val="24"/>
        </w:rPr>
      </w:pPr>
      <w:r w:rsidRPr="00AF7550">
        <w:rPr>
          <w:rFonts w:ascii="Arial" w:hAnsi="Arial" w:cs="Arial"/>
          <w:sz w:val="24"/>
          <w:szCs w:val="24"/>
        </w:rPr>
        <w:t xml:space="preserve">WALLON, H. </w:t>
      </w:r>
      <w:r w:rsidRPr="00DB02DA">
        <w:rPr>
          <w:rFonts w:ascii="Arial" w:hAnsi="Arial" w:cs="Arial"/>
          <w:b/>
          <w:sz w:val="24"/>
          <w:szCs w:val="24"/>
        </w:rPr>
        <w:t>A evolução psicológica da criança</w:t>
      </w:r>
      <w:r w:rsidRPr="00AF7550">
        <w:rPr>
          <w:rFonts w:ascii="Arial" w:hAnsi="Arial" w:cs="Arial"/>
          <w:sz w:val="24"/>
          <w:szCs w:val="24"/>
        </w:rPr>
        <w:t xml:space="preserve">. Lisboa: Edições 70, 1995. </w:t>
      </w:r>
      <w:r w:rsidRPr="00AF7550">
        <w:rPr>
          <w:rFonts w:ascii="Arial" w:hAnsi="Arial" w:cs="Arial"/>
          <w:sz w:val="24"/>
          <w:szCs w:val="24"/>
        </w:rPr>
        <w:cr/>
      </w:r>
    </w:p>
    <w:p w:rsidR="00AF7550" w:rsidRPr="00AF7550" w:rsidRDefault="00AF7550" w:rsidP="00AF7550">
      <w:pPr>
        <w:ind w:left="708"/>
        <w:jc w:val="both"/>
        <w:rPr>
          <w:rFonts w:ascii="Arial" w:hAnsi="Arial" w:cs="Arial"/>
          <w:sz w:val="24"/>
          <w:szCs w:val="24"/>
        </w:rPr>
      </w:pPr>
    </w:p>
    <w:sectPr w:rsidR="00AF7550" w:rsidRPr="00AF755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97E" w:rsidRDefault="00B4597E" w:rsidP="00D0201C">
      <w:pPr>
        <w:spacing w:after="0" w:line="240" w:lineRule="auto"/>
      </w:pPr>
      <w:r>
        <w:separator/>
      </w:r>
    </w:p>
  </w:endnote>
  <w:endnote w:type="continuationSeparator" w:id="0">
    <w:p w:rsidR="00B4597E" w:rsidRDefault="00B4597E" w:rsidP="00D02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97E" w:rsidRDefault="00B4597E" w:rsidP="00D0201C">
      <w:pPr>
        <w:spacing w:after="0" w:line="240" w:lineRule="auto"/>
      </w:pPr>
      <w:r>
        <w:separator/>
      </w:r>
    </w:p>
  </w:footnote>
  <w:footnote w:type="continuationSeparator" w:id="0">
    <w:p w:rsidR="00B4597E" w:rsidRDefault="00B4597E" w:rsidP="00D0201C">
      <w:pPr>
        <w:spacing w:after="0" w:line="240" w:lineRule="auto"/>
      </w:pPr>
      <w:r>
        <w:continuationSeparator/>
      </w:r>
    </w:p>
  </w:footnote>
  <w:footnote w:id="1">
    <w:p w:rsidR="00D0201C" w:rsidRPr="00D0201C" w:rsidRDefault="00D0201C" w:rsidP="00D0201C">
      <w:pPr>
        <w:pStyle w:val="Textodenotaderodap"/>
        <w:jc w:val="both"/>
        <w:rPr>
          <w:rFonts w:ascii="Arial" w:hAnsi="Arial" w:cs="Arial"/>
          <w:sz w:val="22"/>
          <w:szCs w:val="22"/>
        </w:rPr>
      </w:pPr>
      <w:r w:rsidRPr="00D0201C">
        <w:rPr>
          <w:rStyle w:val="Refdenotaderodap"/>
          <w:rFonts w:ascii="Arial" w:hAnsi="Arial" w:cs="Arial"/>
          <w:sz w:val="22"/>
          <w:szCs w:val="22"/>
        </w:rPr>
        <w:footnoteRef/>
      </w:r>
      <w:r w:rsidRPr="00D0201C">
        <w:rPr>
          <w:rFonts w:ascii="Arial" w:hAnsi="Arial" w:cs="Arial"/>
          <w:sz w:val="22"/>
          <w:szCs w:val="22"/>
        </w:rPr>
        <w:t xml:space="preserve"> Francisco Hermes Batista Alencar </w:t>
      </w:r>
      <w:proofErr w:type="gramStart"/>
      <w:r w:rsidRPr="00D0201C">
        <w:rPr>
          <w:rFonts w:ascii="Arial" w:hAnsi="Arial" w:cs="Arial"/>
          <w:sz w:val="22"/>
          <w:szCs w:val="22"/>
        </w:rPr>
        <w:t>é filósofo</w:t>
      </w:r>
      <w:r>
        <w:rPr>
          <w:rFonts w:ascii="Arial" w:hAnsi="Arial" w:cs="Arial"/>
          <w:sz w:val="22"/>
          <w:szCs w:val="22"/>
        </w:rPr>
        <w:t xml:space="preserve"> (INSAF-Recife/PE)</w:t>
      </w:r>
      <w:r w:rsidRPr="00D0201C">
        <w:rPr>
          <w:rFonts w:ascii="Arial" w:hAnsi="Arial" w:cs="Arial"/>
          <w:sz w:val="22"/>
          <w:szCs w:val="22"/>
        </w:rPr>
        <w:t>, psicopedagogo e mestrando</w:t>
      </w:r>
      <w:proofErr w:type="gramEnd"/>
      <w:r w:rsidRPr="00D0201C">
        <w:rPr>
          <w:rFonts w:ascii="Arial" w:hAnsi="Arial" w:cs="Arial"/>
          <w:sz w:val="22"/>
          <w:szCs w:val="22"/>
        </w:rPr>
        <w:t xml:space="preserve"> em Ciências da Educação pelo Instituto Superior de Educação do CECAP-Brasília/DF, pós-graduando em Libras pelo IFPB, polo São Bento-PB: </w:t>
      </w:r>
      <w:hyperlink r:id="rId1" w:history="1">
        <w:r w:rsidRPr="00D0201C">
          <w:rPr>
            <w:rStyle w:val="Hyperlink"/>
            <w:rFonts w:ascii="Arial" w:hAnsi="Arial" w:cs="Arial"/>
            <w:sz w:val="22"/>
            <w:szCs w:val="22"/>
          </w:rPr>
          <w:t>fhermes20@gmail.com</w:t>
        </w:r>
      </w:hyperlink>
      <w:r w:rsidRPr="00D0201C">
        <w:rPr>
          <w:rFonts w:ascii="Arial" w:hAnsi="Arial" w:cs="Arial"/>
          <w:sz w:val="22"/>
          <w:szCs w:val="22"/>
        </w:rPr>
        <w:t xml:space="preserve"> </w:t>
      </w:r>
      <w:proofErr w:type="gramStart"/>
    </w:p>
    <w:proofErr w:type="gramEn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A62"/>
    <w:rsid w:val="000958AB"/>
    <w:rsid w:val="00121C98"/>
    <w:rsid w:val="00134EF5"/>
    <w:rsid w:val="00431053"/>
    <w:rsid w:val="004F7165"/>
    <w:rsid w:val="005C5552"/>
    <w:rsid w:val="00715DC2"/>
    <w:rsid w:val="008E3010"/>
    <w:rsid w:val="008F67AA"/>
    <w:rsid w:val="00AF7550"/>
    <w:rsid w:val="00B4597E"/>
    <w:rsid w:val="00B475F4"/>
    <w:rsid w:val="00CD55C2"/>
    <w:rsid w:val="00D0201C"/>
    <w:rsid w:val="00D20A62"/>
    <w:rsid w:val="00D6211E"/>
    <w:rsid w:val="00DB02DA"/>
    <w:rsid w:val="00E429A3"/>
    <w:rsid w:val="00F362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D0201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0201C"/>
    <w:rPr>
      <w:sz w:val="20"/>
      <w:szCs w:val="20"/>
    </w:rPr>
  </w:style>
  <w:style w:type="character" w:styleId="Refdenotaderodap">
    <w:name w:val="footnote reference"/>
    <w:basedOn w:val="Fontepargpadro"/>
    <w:uiPriority w:val="99"/>
    <w:semiHidden/>
    <w:unhideWhenUsed/>
    <w:rsid w:val="00D0201C"/>
    <w:rPr>
      <w:vertAlign w:val="superscript"/>
    </w:rPr>
  </w:style>
  <w:style w:type="character" w:styleId="Hyperlink">
    <w:name w:val="Hyperlink"/>
    <w:basedOn w:val="Fontepargpadro"/>
    <w:uiPriority w:val="99"/>
    <w:unhideWhenUsed/>
    <w:rsid w:val="00D020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D0201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0201C"/>
    <w:rPr>
      <w:sz w:val="20"/>
      <w:szCs w:val="20"/>
    </w:rPr>
  </w:style>
  <w:style w:type="character" w:styleId="Refdenotaderodap">
    <w:name w:val="footnote reference"/>
    <w:basedOn w:val="Fontepargpadro"/>
    <w:uiPriority w:val="99"/>
    <w:semiHidden/>
    <w:unhideWhenUsed/>
    <w:rsid w:val="00D0201C"/>
    <w:rPr>
      <w:vertAlign w:val="superscript"/>
    </w:rPr>
  </w:style>
  <w:style w:type="character" w:styleId="Hyperlink">
    <w:name w:val="Hyperlink"/>
    <w:basedOn w:val="Fontepargpadro"/>
    <w:uiPriority w:val="99"/>
    <w:unhideWhenUsed/>
    <w:rsid w:val="00D020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fhermes20@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57BEB-DE0F-433A-AB82-C14E81884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2106</Words>
  <Characters>11375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Hermes</dc:creator>
  <cp:lastModifiedBy>Hermes</cp:lastModifiedBy>
  <cp:revision>2</cp:revision>
  <dcterms:created xsi:type="dcterms:W3CDTF">2019-12-30T16:18:00Z</dcterms:created>
  <dcterms:modified xsi:type="dcterms:W3CDTF">2019-12-30T16:18:00Z</dcterms:modified>
</cp:coreProperties>
</file>