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D6" w:rsidRDefault="00BD42D6" w:rsidP="00BD42D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1460938" cy="861848"/>
            <wp:effectExtent l="0" t="0" r="0" b="0"/>
            <wp:docPr id="1" name="Imagem 1" descr="https://s3.amazonaws.com/querobolsa_temp/logos/colorido/large/1080/FLF_Faculdade_Luciano_Feijao__.jpg?1426016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amazonaws.com/querobolsa_temp/logos/colorido/large/1080/FLF_Faculdade_Luciano_Feijao__.jpg?142601604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57" cy="861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31C4" w:rsidRDefault="00BD42D6" w:rsidP="00BD4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FACULDADE LUCIANO FEIJÃO</w:t>
      </w:r>
    </w:p>
    <w:p w:rsidR="00BD42D6" w:rsidRDefault="00BD42D6" w:rsidP="00BD4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CURSO: PSICOLOGIA </w:t>
      </w:r>
    </w:p>
    <w:p w:rsidR="00BD42D6" w:rsidRDefault="00BD42D6" w:rsidP="00BD4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DISCIPLINA: METODOLOGIA QUALITATIVA</w:t>
      </w:r>
    </w:p>
    <w:p w:rsidR="00BD42D6" w:rsidRDefault="00BD42D6" w:rsidP="00BD4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96D" w:rsidRDefault="005F496D" w:rsidP="00BD4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96D" w:rsidRDefault="005F496D" w:rsidP="00BD4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96D" w:rsidRDefault="005F496D" w:rsidP="00BD4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96D" w:rsidRDefault="005F496D" w:rsidP="00BD4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96D" w:rsidRDefault="005F496D" w:rsidP="00BD4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96D" w:rsidRDefault="005F496D" w:rsidP="00BD4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96D" w:rsidRDefault="005F496D" w:rsidP="00BD4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2D6" w:rsidRDefault="00BD42D6" w:rsidP="00BD4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42D6" w:rsidRDefault="00BD42D6" w:rsidP="00BD4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8DF" w:rsidRDefault="00DE4DCF" w:rsidP="00BD4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ANSIEDADE E SEUS TRANSTORNOS</w:t>
      </w:r>
    </w:p>
    <w:p w:rsidR="00BD42D6" w:rsidRDefault="00BD42D6" w:rsidP="00BD42D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496D" w:rsidRDefault="00BD42D6" w:rsidP="00A8136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Magda Júlia Monteiro Carvalho Barros</w:t>
      </w:r>
    </w:p>
    <w:p w:rsidR="00A8136A" w:rsidRDefault="00A8136A" w:rsidP="00A8136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36A" w:rsidRDefault="00A8136A" w:rsidP="00A8136A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A614D" w:rsidRDefault="001A614D" w:rsidP="00BD42D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03FB" w:rsidRDefault="00D503FB" w:rsidP="00BD42D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496D" w:rsidRDefault="005F496D" w:rsidP="00BD42D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496D" w:rsidRDefault="005F496D" w:rsidP="00BD42D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496D" w:rsidRDefault="005F496D" w:rsidP="00BD42D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496D" w:rsidRDefault="005F496D" w:rsidP="00BD42D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496D" w:rsidRDefault="005F496D" w:rsidP="00BD42D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496D" w:rsidRDefault="005F496D" w:rsidP="00BD42D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496D" w:rsidRDefault="005F496D" w:rsidP="00BD42D6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496D" w:rsidRDefault="005F496D" w:rsidP="005F49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96D" w:rsidRDefault="006A05FC" w:rsidP="006A05F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5F496D">
        <w:rPr>
          <w:rFonts w:ascii="Times New Roman" w:hAnsi="Times New Roman" w:cs="Times New Roman"/>
          <w:b/>
          <w:sz w:val="24"/>
          <w:szCs w:val="24"/>
        </w:rPr>
        <w:t>Sobral – CE</w:t>
      </w:r>
    </w:p>
    <w:p w:rsidR="005F496D" w:rsidRDefault="005F496D" w:rsidP="005F49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2015</w:t>
      </w:r>
    </w:p>
    <w:p w:rsidR="00080A9F" w:rsidRDefault="00080A9F" w:rsidP="0005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8DF">
        <w:rPr>
          <w:rFonts w:ascii="Times New Roman" w:hAnsi="Times New Roman" w:cs="Times New Roman"/>
          <w:b/>
          <w:sz w:val="24"/>
          <w:szCs w:val="24"/>
        </w:rPr>
        <w:lastRenderedPageBreak/>
        <w:t>R</w:t>
      </w:r>
      <w:r w:rsidR="00DE2400">
        <w:rPr>
          <w:rFonts w:ascii="Times New Roman" w:hAnsi="Times New Roman" w:cs="Times New Roman"/>
          <w:b/>
          <w:sz w:val="24"/>
          <w:szCs w:val="24"/>
        </w:rPr>
        <w:t>ESUMO</w:t>
      </w:r>
      <w:r w:rsidR="001109EC" w:rsidRPr="009338DF">
        <w:rPr>
          <w:rFonts w:ascii="Times New Roman" w:hAnsi="Times New Roman" w:cs="Times New Roman"/>
          <w:b/>
          <w:sz w:val="24"/>
          <w:szCs w:val="24"/>
        </w:rPr>
        <w:t>:</w:t>
      </w:r>
      <w:r w:rsidR="002407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0734">
        <w:rPr>
          <w:rFonts w:ascii="Times New Roman" w:hAnsi="Times New Roman" w:cs="Times New Roman"/>
          <w:sz w:val="24"/>
          <w:szCs w:val="24"/>
        </w:rPr>
        <w:t xml:space="preserve">O presente projeto tem como ponto inicial a Ansiedade e seus transtornos. A ansiedade é definida como um estado emocional que proporciona desconforto, esse desconforto ocorre em resposta ao estresse do cotidiano e se torna patológico </w:t>
      </w:r>
      <w:r w:rsidR="00E5318C">
        <w:rPr>
          <w:rFonts w:ascii="Times New Roman" w:hAnsi="Times New Roman" w:cs="Times New Roman"/>
          <w:sz w:val="24"/>
          <w:szCs w:val="24"/>
        </w:rPr>
        <w:t>quando</w:t>
      </w:r>
      <w:r w:rsidR="00240734">
        <w:rPr>
          <w:rFonts w:ascii="Times New Roman" w:hAnsi="Times New Roman" w:cs="Times New Roman"/>
          <w:sz w:val="24"/>
          <w:szCs w:val="24"/>
        </w:rPr>
        <w:t xml:space="preserve"> o indivíduo não tem domínio sobre suas emoções ansiosas.</w:t>
      </w:r>
      <w:r w:rsidR="002D0CC4">
        <w:rPr>
          <w:rFonts w:ascii="Times New Roman" w:hAnsi="Times New Roman" w:cs="Times New Roman"/>
          <w:sz w:val="24"/>
          <w:szCs w:val="24"/>
        </w:rPr>
        <w:t xml:space="preserve"> Sem esse domínio, a ansiedade se manifesta em forma de transtornos como, transtorno obsessivo-compulsivo, transtorno de ansiedade generalizada etc.</w:t>
      </w:r>
      <w:r w:rsidR="00E5318C">
        <w:rPr>
          <w:rFonts w:ascii="Times New Roman" w:hAnsi="Times New Roman" w:cs="Times New Roman"/>
          <w:sz w:val="24"/>
          <w:szCs w:val="24"/>
        </w:rPr>
        <w:t xml:space="preserve"> Objetiva-se com esse projeto conhecer a cerca da Ansiedade e seus transtornos. O projeto é focado em uma pesquisa exploratória</w:t>
      </w:r>
      <w:r w:rsidR="0005181E">
        <w:rPr>
          <w:rFonts w:ascii="Times New Roman" w:hAnsi="Times New Roman" w:cs="Times New Roman"/>
          <w:sz w:val="24"/>
          <w:szCs w:val="24"/>
        </w:rPr>
        <w:t>,</w:t>
      </w:r>
      <w:r w:rsidR="00E5318C">
        <w:rPr>
          <w:rFonts w:ascii="Times New Roman" w:hAnsi="Times New Roman" w:cs="Times New Roman"/>
          <w:sz w:val="24"/>
          <w:szCs w:val="24"/>
        </w:rPr>
        <w:t xml:space="preserve"> de abordagem Qualitativa</w:t>
      </w:r>
      <w:r w:rsidR="0005181E">
        <w:rPr>
          <w:rFonts w:ascii="Times New Roman" w:hAnsi="Times New Roman" w:cs="Times New Roman"/>
          <w:sz w:val="24"/>
          <w:szCs w:val="24"/>
        </w:rPr>
        <w:t xml:space="preserve"> como método de pesquisa</w:t>
      </w:r>
      <w:r w:rsidR="00E5318C">
        <w:rPr>
          <w:rFonts w:ascii="Times New Roman" w:hAnsi="Times New Roman" w:cs="Times New Roman"/>
          <w:sz w:val="24"/>
          <w:szCs w:val="24"/>
        </w:rPr>
        <w:t xml:space="preserve"> e análise de conteúdo como metodologia de pesquisa. </w:t>
      </w:r>
      <w:r w:rsidR="0005181E">
        <w:rPr>
          <w:rFonts w:ascii="Times New Roman" w:hAnsi="Times New Roman" w:cs="Times New Roman"/>
          <w:sz w:val="24"/>
          <w:szCs w:val="24"/>
        </w:rPr>
        <w:t xml:space="preserve">Serão utilizadas </w:t>
      </w:r>
      <w:r w:rsidR="00E5318C">
        <w:rPr>
          <w:rFonts w:ascii="Times New Roman" w:hAnsi="Times New Roman" w:cs="Times New Roman"/>
          <w:sz w:val="24"/>
          <w:szCs w:val="24"/>
        </w:rPr>
        <w:t xml:space="preserve">como coleta de dados entrevistas e relatórios sobre </w:t>
      </w:r>
      <w:r w:rsidR="0005181E">
        <w:rPr>
          <w:rFonts w:ascii="Times New Roman" w:hAnsi="Times New Roman" w:cs="Times New Roman"/>
          <w:sz w:val="24"/>
          <w:szCs w:val="24"/>
        </w:rPr>
        <w:t>o referido tema</w:t>
      </w:r>
      <w:r w:rsidR="00E5318C">
        <w:rPr>
          <w:rFonts w:ascii="Times New Roman" w:hAnsi="Times New Roman" w:cs="Times New Roman"/>
          <w:sz w:val="24"/>
          <w:szCs w:val="24"/>
        </w:rPr>
        <w:t xml:space="preserve"> com médicos psiquiatras da cidade de Sobral-CE.</w:t>
      </w:r>
    </w:p>
    <w:p w:rsidR="0005181E" w:rsidRDefault="0005181E" w:rsidP="0005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181E" w:rsidRPr="002D0CC4" w:rsidRDefault="002D0CC4" w:rsidP="00051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CC4">
        <w:rPr>
          <w:rFonts w:ascii="Times New Roman" w:hAnsi="Times New Roman" w:cs="Times New Roman"/>
          <w:sz w:val="24"/>
          <w:szCs w:val="24"/>
        </w:rPr>
        <w:t>Palavras-chave:</w:t>
      </w:r>
      <w:r w:rsidR="001A614D">
        <w:rPr>
          <w:rFonts w:ascii="Times New Roman" w:hAnsi="Times New Roman" w:cs="Times New Roman"/>
          <w:sz w:val="24"/>
          <w:szCs w:val="24"/>
        </w:rPr>
        <w:t xml:space="preserve"> Ansiedade; Patologia; </w:t>
      </w:r>
      <w:r>
        <w:rPr>
          <w:rFonts w:ascii="Times New Roman" w:hAnsi="Times New Roman" w:cs="Times New Roman"/>
          <w:sz w:val="24"/>
          <w:szCs w:val="24"/>
        </w:rPr>
        <w:t>Sintomas</w:t>
      </w:r>
      <w:r w:rsidR="001A614D">
        <w:rPr>
          <w:rFonts w:ascii="Times New Roman" w:hAnsi="Times New Roman" w:cs="Times New Roman"/>
          <w:sz w:val="24"/>
          <w:szCs w:val="24"/>
        </w:rPr>
        <w:t>.</w:t>
      </w:r>
    </w:p>
    <w:p w:rsidR="001109EC" w:rsidRDefault="001109EC" w:rsidP="001109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109EC" w:rsidRPr="00240734" w:rsidRDefault="00240734" w:rsidP="0024073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0734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09EC" w:rsidRPr="00240734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NTRODUÇÃO</w:t>
      </w:r>
    </w:p>
    <w:p w:rsidR="001109EC" w:rsidRDefault="00080A9F" w:rsidP="00C73E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Comumente muito associado ao medo</w:t>
      </w:r>
      <w:r w:rsidR="004D6859">
        <w:rPr>
          <w:rFonts w:ascii="Times New Roman" w:hAnsi="Times New Roman" w:cs="Times New Roman"/>
          <w:sz w:val="24"/>
          <w:szCs w:val="24"/>
        </w:rPr>
        <w:t>, a</w:t>
      </w:r>
      <w:r>
        <w:rPr>
          <w:rFonts w:ascii="Times New Roman" w:hAnsi="Times New Roman" w:cs="Times New Roman"/>
          <w:sz w:val="24"/>
          <w:szCs w:val="24"/>
        </w:rPr>
        <w:t xml:space="preserve"> ansiedade </w:t>
      </w:r>
      <w:r w:rsidR="001109EC">
        <w:rPr>
          <w:rFonts w:ascii="Times New Roman" w:hAnsi="Times New Roman" w:cs="Times New Roman"/>
          <w:sz w:val="24"/>
          <w:szCs w:val="24"/>
        </w:rPr>
        <w:t xml:space="preserve">pode ser </w:t>
      </w:r>
      <w:r w:rsidR="00A67975">
        <w:rPr>
          <w:rFonts w:ascii="Times New Roman" w:hAnsi="Times New Roman" w:cs="Times New Roman"/>
          <w:sz w:val="24"/>
          <w:szCs w:val="24"/>
        </w:rPr>
        <w:t xml:space="preserve">definida como um estado emocional desagradável </w:t>
      </w:r>
      <w:r w:rsidR="001109EC">
        <w:rPr>
          <w:rFonts w:ascii="Times New Roman" w:hAnsi="Times New Roman" w:cs="Times New Roman"/>
          <w:sz w:val="24"/>
          <w:szCs w:val="24"/>
        </w:rPr>
        <w:t>que po</w:t>
      </w:r>
      <w:r w:rsidR="00A67975">
        <w:rPr>
          <w:rFonts w:ascii="Times New Roman" w:hAnsi="Times New Roman" w:cs="Times New Roman"/>
          <w:sz w:val="24"/>
          <w:szCs w:val="24"/>
        </w:rPr>
        <w:t>de</w:t>
      </w:r>
      <w:r w:rsidR="001109EC">
        <w:rPr>
          <w:rFonts w:ascii="Times New Roman" w:hAnsi="Times New Roman" w:cs="Times New Roman"/>
          <w:sz w:val="24"/>
          <w:szCs w:val="24"/>
        </w:rPr>
        <w:t xml:space="preserve"> atemorizar</w:t>
      </w:r>
      <w:r w:rsidR="00F54191">
        <w:rPr>
          <w:rFonts w:ascii="Times New Roman" w:hAnsi="Times New Roman" w:cs="Times New Roman"/>
          <w:sz w:val="24"/>
          <w:szCs w:val="24"/>
        </w:rPr>
        <w:t xml:space="preserve"> as pessoas, ou seja, uma resposta emocional normal ao estresse do cotidiano e só passa a ser vista como transtorno/distúrbio quando está fora do controle do indivíduo</w:t>
      </w:r>
      <w:r w:rsidR="001109EC">
        <w:rPr>
          <w:rFonts w:ascii="Times New Roman" w:hAnsi="Times New Roman" w:cs="Times New Roman"/>
          <w:sz w:val="24"/>
          <w:szCs w:val="24"/>
        </w:rPr>
        <w:t>. As pessoas não perdem a capacidade para distinguir o que é real do que é imaginado, mas não conseguem controlar seus sintomas. Sintomas</w:t>
      </w:r>
      <w:r w:rsidR="00F54191">
        <w:rPr>
          <w:rFonts w:ascii="Times New Roman" w:hAnsi="Times New Roman" w:cs="Times New Roman"/>
          <w:sz w:val="24"/>
          <w:szCs w:val="24"/>
        </w:rPr>
        <w:t xml:space="preserve"> esses</w:t>
      </w:r>
      <w:r w:rsidR="001109EC">
        <w:rPr>
          <w:rFonts w:ascii="Times New Roman" w:hAnsi="Times New Roman" w:cs="Times New Roman"/>
          <w:sz w:val="24"/>
          <w:szCs w:val="24"/>
        </w:rPr>
        <w:t xml:space="preserve"> psicológicos e físicos </w:t>
      </w:r>
      <w:r w:rsidR="00F54191">
        <w:rPr>
          <w:rFonts w:ascii="Times New Roman" w:hAnsi="Times New Roman" w:cs="Times New Roman"/>
          <w:sz w:val="24"/>
          <w:szCs w:val="24"/>
        </w:rPr>
        <w:t xml:space="preserve">que </w:t>
      </w:r>
      <w:r w:rsidR="001109EC">
        <w:rPr>
          <w:rFonts w:ascii="Times New Roman" w:hAnsi="Times New Roman" w:cs="Times New Roman"/>
          <w:sz w:val="24"/>
          <w:szCs w:val="24"/>
        </w:rPr>
        <w:t>são característicos</w:t>
      </w:r>
      <w:r w:rsidR="00F54191">
        <w:rPr>
          <w:rFonts w:ascii="Times New Roman" w:hAnsi="Times New Roman" w:cs="Times New Roman"/>
          <w:sz w:val="24"/>
          <w:szCs w:val="24"/>
        </w:rPr>
        <w:t>,</w:t>
      </w:r>
      <w:r w:rsidR="001109EC">
        <w:rPr>
          <w:rFonts w:ascii="Times New Roman" w:hAnsi="Times New Roman" w:cs="Times New Roman"/>
          <w:sz w:val="24"/>
          <w:szCs w:val="24"/>
        </w:rPr>
        <w:t xml:space="preserve"> </w:t>
      </w:r>
      <w:r w:rsidR="0017632A">
        <w:rPr>
          <w:rFonts w:ascii="Times New Roman" w:hAnsi="Times New Roman" w:cs="Times New Roman"/>
          <w:sz w:val="24"/>
          <w:szCs w:val="24"/>
        </w:rPr>
        <w:t xml:space="preserve">como apreensão, </w:t>
      </w:r>
      <w:r w:rsidR="001109EC">
        <w:rPr>
          <w:rFonts w:ascii="Times New Roman" w:hAnsi="Times New Roman" w:cs="Times New Roman"/>
          <w:sz w:val="24"/>
          <w:szCs w:val="24"/>
        </w:rPr>
        <w:t xml:space="preserve">medo, desconforto, taquicardia, alterações de pressão arterial etc. </w:t>
      </w:r>
    </w:p>
    <w:p w:rsidR="00C11245" w:rsidRDefault="00C73E69" w:rsidP="00D50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 não há motivos para ocorrer ansiedade ela é classificada como patológica.</w:t>
      </w:r>
      <w:r w:rsidR="00C112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1245">
        <w:rPr>
          <w:rFonts w:ascii="Times New Roman" w:hAnsi="Times New Roman" w:cs="Times New Roman"/>
          <w:sz w:val="24"/>
          <w:szCs w:val="24"/>
        </w:rPr>
        <w:t>Corchs</w:t>
      </w:r>
      <w:proofErr w:type="spellEnd"/>
      <w:r w:rsidR="00C11245">
        <w:rPr>
          <w:rFonts w:ascii="Times New Roman" w:hAnsi="Times New Roman" w:cs="Times New Roman"/>
          <w:sz w:val="24"/>
          <w:szCs w:val="24"/>
        </w:rPr>
        <w:t xml:space="preserve">, </w:t>
      </w:r>
      <w:r w:rsidR="00C11245">
        <w:rPr>
          <w:rFonts w:ascii="Times New Roman" w:hAnsi="Times New Roman" w:cs="Times New Roman"/>
          <w:i/>
          <w:sz w:val="24"/>
          <w:szCs w:val="24"/>
        </w:rPr>
        <w:t>et al.</w:t>
      </w:r>
      <w:r w:rsidR="00C11245">
        <w:rPr>
          <w:rFonts w:ascii="Times New Roman" w:hAnsi="Times New Roman" w:cs="Times New Roman"/>
          <w:sz w:val="24"/>
          <w:szCs w:val="24"/>
        </w:rPr>
        <w:t xml:space="preserve"> (2011) </w:t>
      </w:r>
      <w:r>
        <w:rPr>
          <w:rFonts w:ascii="Times New Roman" w:hAnsi="Times New Roman" w:cs="Times New Roman"/>
          <w:sz w:val="24"/>
          <w:szCs w:val="24"/>
        </w:rPr>
        <w:t>as classificam como</w:t>
      </w:r>
      <w:r w:rsidR="00D503FB">
        <w:rPr>
          <w:rFonts w:ascii="Times New Roman" w:hAnsi="Times New Roman" w:cs="Times New Roman"/>
          <w:sz w:val="24"/>
          <w:szCs w:val="24"/>
        </w:rPr>
        <w:t xml:space="preserve"> transtorno de estresse agudo, transtorno de ansiedade generalizada, transtorno de pânico, entre outros. As suas causas fisiopatológicas ainda não foram identificadas, mas os fatores biológicos podem ter grande relevância para o quadro dos sintomas. Mesmo assim, não se podem desconsiderar os fatores psicológicos dos indivíduos e as ocorrências de vida, contribuindo assim de forma significativa,</w:t>
      </w:r>
    </w:p>
    <w:p w:rsidR="00BB585B" w:rsidRDefault="00DE4DCF" w:rsidP="00F91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Objetiva-se com esse trabalho conhecer a cerca </w:t>
      </w:r>
      <w:r w:rsidR="00D503FB">
        <w:rPr>
          <w:rFonts w:ascii="Times New Roman" w:hAnsi="Times New Roman" w:cs="Times New Roman"/>
          <w:sz w:val="24"/>
          <w:szCs w:val="24"/>
        </w:rPr>
        <w:t>da ansiedade e seus transtornos</w:t>
      </w:r>
    </w:p>
    <w:p w:rsidR="00F918F1" w:rsidRDefault="00F918F1" w:rsidP="00F918F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E77B7" w:rsidRDefault="00240734" w:rsidP="00D503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REFERENCIAL TEÓRICO</w:t>
      </w:r>
    </w:p>
    <w:p w:rsidR="00206EEA" w:rsidRDefault="00206EEA" w:rsidP="00D50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ansiedade é uma resposta normal do ser humano. </w:t>
      </w:r>
      <w:r w:rsidR="004F32C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medida que essa resposta </w:t>
      </w:r>
      <w:r w:rsidR="004F32C4">
        <w:rPr>
          <w:rFonts w:ascii="Times New Roman" w:hAnsi="Times New Roman" w:cs="Times New Roman"/>
          <w:sz w:val="24"/>
          <w:szCs w:val="24"/>
        </w:rPr>
        <w:t xml:space="preserve">aumenta </w:t>
      </w:r>
      <w:r>
        <w:rPr>
          <w:rFonts w:ascii="Times New Roman" w:hAnsi="Times New Roman" w:cs="Times New Roman"/>
          <w:sz w:val="24"/>
          <w:szCs w:val="24"/>
        </w:rPr>
        <w:t>o grau de intensidade</w:t>
      </w:r>
      <w:r w:rsidR="004F32C4">
        <w:rPr>
          <w:rFonts w:ascii="Times New Roman" w:hAnsi="Times New Roman" w:cs="Times New Roman"/>
          <w:sz w:val="24"/>
          <w:szCs w:val="24"/>
        </w:rPr>
        <w:t xml:space="preserve"> passa a ser definida como um transtorno de ansiedade. Esses transtornos se manifestam de diversas formas.</w:t>
      </w:r>
    </w:p>
    <w:p w:rsidR="00F54191" w:rsidRDefault="00F54191" w:rsidP="00D503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Corchs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>
        <w:rPr>
          <w:rFonts w:ascii="Times New Roman" w:hAnsi="Times New Roman" w:cs="Times New Roman"/>
          <w:sz w:val="24"/>
          <w:szCs w:val="24"/>
        </w:rPr>
        <w:t>(2011) a ansiedade pode ser uma reação normal a estímulos desestabilizadores ou que possam atemorizar as pessoas</w:t>
      </w:r>
      <w:r w:rsidR="00EE27C9">
        <w:rPr>
          <w:rFonts w:ascii="Times New Roman" w:hAnsi="Times New Roman" w:cs="Times New Roman"/>
          <w:sz w:val="24"/>
          <w:szCs w:val="24"/>
        </w:rPr>
        <w:t>. Essa reação pode ocorrer com sintomas psicológicos, como apreensão, desconforto, medos diversos etc., e também com sintomas físicos, como taquicardia, aumento da frequência respiratória, alterações de pressão arterial etc.</w:t>
      </w:r>
    </w:p>
    <w:p w:rsidR="00255DAA" w:rsidRPr="00255DAA" w:rsidRDefault="00255DAA" w:rsidP="00D503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 </w:t>
      </w:r>
      <w:r w:rsidRPr="00840BDA">
        <w:rPr>
          <w:rFonts w:ascii="Times New Roman" w:eastAsia="Times New Roman" w:hAnsi="Times New Roman" w:cs="Times New Roman"/>
          <w:sz w:val="24"/>
          <w:szCs w:val="24"/>
          <w:lang w:eastAsia="pt-BR"/>
        </w:rPr>
        <w:t>maneira prática de se diferenciar ansiedade normal de ansiedade patológica é basicamente avaliar se a reação ansiosa é de curta duração, autolimitada e relacionada ao estímulo do momento ou não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</w:t>
      </w:r>
      <w:r w:rsidR="00764A78">
        <w:rPr>
          <w:rFonts w:ascii="Times New Roman" w:eastAsia="Times New Roman" w:hAnsi="Times New Roman" w:cs="Times New Roman"/>
          <w:sz w:val="24"/>
          <w:szCs w:val="24"/>
          <w:lang w:eastAsia="pt-BR"/>
        </w:rPr>
        <w:t>CASTILLO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 w:rsidRPr="00764A78">
        <w:rPr>
          <w:rFonts w:ascii="Times New Roman" w:eastAsia="Times New Roman" w:hAnsi="Times New Roman" w:cs="Times New Roman"/>
          <w:i/>
          <w:sz w:val="24"/>
          <w:szCs w:val="24"/>
          <w:lang w:eastAsia="pt-BR"/>
        </w:rPr>
        <w:t>et al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, 2000)</w:t>
      </w:r>
      <w:r w:rsidRPr="00840BD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</w:p>
    <w:p w:rsidR="007957A8" w:rsidRDefault="00255DAA" w:rsidP="00BB5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 medo ter características semelhantes à ansiedade, muitas vezes são confundidos e a distinção se dá a partir do início de um transtorno. </w:t>
      </w:r>
      <w:proofErr w:type="spellStart"/>
      <w:r w:rsidR="00F54191">
        <w:rPr>
          <w:rFonts w:ascii="Times New Roman" w:hAnsi="Times New Roman" w:cs="Times New Roman"/>
          <w:sz w:val="24"/>
          <w:szCs w:val="24"/>
        </w:rPr>
        <w:t>Landeiro</w:t>
      </w:r>
      <w:proofErr w:type="spellEnd"/>
      <w:r w:rsidR="00EE27C9">
        <w:rPr>
          <w:rFonts w:ascii="Times New Roman" w:hAnsi="Times New Roman" w:cs="Times New Roman"/>
          <w:sz w:val="24"/>
          <w:szCs w:val="24"/>
        </w:rPr>
        <w:t xml:space="preserve"> (</w:t>
      </w:r>
      <w:r w:rsidR="00C11245">
        <w:rPr>
          <w:rFonts w:ascii="Times New Roman" w:hAnsi="Times New Roman" w:cs="Times New Roman"/>
          <w:sz w:val="24"/>
          <w:szCs w:val="24"/>
        </w:rPr>
        <w:t>2011) afirma que</w:t>
      </w:r>
      <w:r w:rsidR="00F54191">
        <w:rPr>
          <w:rFonts w:ascii="Times New Roman" w:hAnsi="Times New Roman" w:cs="Times New Roman"/>
          <w:sz w:val="24"/>
          <w:szCs w:val="24"/>
        </w:rPr>
        <w:t xml:space="preserve"> </w:t>
      </w:r>
      <w:r w:rsidR="00C11245">
        <w:rPr>
          <w:rFonts w:ascii="Times New Roman" w:hAnsi="Times New Roman" w:cs="Times New Roman"/>
          <w:sz w:val="24"/>
          <w:szCs w:val="24"/>
        </w:rPr>
        <w:t>“</w:t>
      </w:r>
      <w:r w:rsidR="00F54191">
        <w:rPr>
          <w:rFonts w:ascii="Times New Roman" w:hAnsi="Times New Roman" w:cs="Times New Roman"/>
          <w:sz w:val="24"/>
          <w:szCs w:val="24"/>
        </w:rPr>
        <w:t>a principal diferença entre a ansiedade e o medo reside no processo subjacente, que na ansiedade é emocional e no medo é cognitivo. Enquanto o medo envolve a avaliação intelectual de um estímulo ameaçador, a ansiedade envolve a resposta emocional a essa avaliação.</w:t>
      </w:r>
      <w:r w:rsidR="00C11245">
        <w:rPr>
          <w:rFonts w:ascii="Times New Roman" w:hAnsi="Times New Roman" w:cs="Times New Roman"/>
          <w:sz w:val="24"/>
          <w:szCs w:val="24"/>
        </w:rPr>
        <w:t>”</w:t>
      </w:r>
    </w:p>
    <w:p w:rsidR="001A259A" w:rsidRDefault="005E73D2" w:rsidP="00BB58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Existem alguns tipos de tra</w:t>
      </w:r>
      <w:r w:rsidR="00D503FB">
        <w:rPr>
          <w:rFonts w:ascii="Times New Roman" w:hAnsi="Times New Roman" w:cs="Times New Roman"/>
          <w:sz w:val="24"/>
          <w:szCs w:val="24"/>
        </w:rPr>
        <w:t>nstornos associados à ansiedade.</w:t>
      </w:r>
    </w:p>
    <w:p w:rsidR="001A259A" w:rsidRPr="00D503FB" w:rsidRDefault="00D503FB" w:rsidP="00BB585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03FB">
        <w:rPr>
          <w:rFonts w:ascii="Times New Roman" w:hAnsi="Times New Roman" w:cs="Times New Roman"/>
          <w:sz w:val="24"/>
          <w:szCs w:val="24"/>
        </w:rPr>
        <w:t>Corchs</w:t>
      </w:r>
      <w:proofErr w:type="spellEnd"/>
      <w:r w:rsidRPr="00D503FB">
        <w:rPr>
          <w:rFonts w:ascii="Times New Roman" w:hAnsi="Times New Roman" w:cs="Times New Roman"/>
          <w:sz w:val="24"/>
          <w:szCs w:val="24"/>
        </w:rPr>
        <w:t xml:space="preserve">, </w:t>
      </w:r>
      <w:r w:rsidRPr="00D503FB">
        <w:rPr>
          <w:rFonts w:ascii="Times New Roman" w:hAnsi="Times New Roman" w:cs="Times New Roman"/>
          <w:i/>
          <w:sz w:val="24"/>
          <w:szCs w:val="24"/>
        </w:rPr>
        <w:t xml:space="preserve">et, al. </w:t>
      </w:r>
      <w:r w:rsidRPr="00D503FB">
        <w:rPr>
          <w:rFonts w:ascii="Times New Roman" w:hAnsi="Times New Roman" w:cs="Times New Roman"/>
          <w:sz w:val="24"/>
          <w:szCs w:val="24"/>
        </w:rPr>
        <w:t>(2011)</w:t>
      </w:r>
      <w:r w:rsidRPr="00D503F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03FB">
        <w:rPr>
          <w:rFonts w:ascii="Times New Roman" w:hAnsi="Times New Roman" w:cs="Times New Roman"/>
          <w:sz w:val="24"/>
          <w:szCs w:val="24"/>
        </w:rPr>
        <w:t>relata que a ansiedade surge quando há pensamentos invasivos e importunos, ligados a temas como sexo, morte, agressões, onde aparecem de forma inesperada</w:t>
      </w:r>
      <w:r>
        <w:rPr>
          <w:rFonts w:ascii="Times New Roman" w:hAnsi="Times New Roman" w:cs="Times New Roman"/>
          <w:sz w:val="24"/>
          <w:szCs w:val="24"/>
        </w:rPr>
        <w:t xml:space="preserve"> além de ser difícil de controla-los. Assim, as pessoas passam a ter medo de perder o controle dos seus atos.  Um tipo comum de transtorno associado </w:t>
      </w:r>
      <w:r w:rsidR="00240734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ansiedade é o </w:t>
      </w:r>
      <w:r w:rsidR="001A259A" w:rsidRPr="00D503FB">
        <w:rPr>
          <w:rFonts w:ascii="Times New Roman" w:hAnsi="Times New Roman" w:cs="Times New Roman"/>
          <w:sz w:val="24"/>
          <w:szCs w:val="24"/>
        </w:rPr>
        <w:t>Transtorno Obsessivo Compulsivo</w:t>
      </w:r>
      <w:r w:rsidR="00D624BB" w:rsidRPr="00D503FB">
        <w:rPr>
          <w:rFonts w:ascii="Times New Roman" w:hAnsi="Times New Roman" w:cs="Times New Roman"/>
          <w:sz w:val="24"/>
          <w:szCs w:val="24"/>
        </w:rPr>
        <w:t xml:space="preserve"> (TOC)</w:t>
      </w:r>
      <w:r w:rsidR="001A259A" w:rsidRPr="00D503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624BB" w:rsidRDefault="00D624BB" w:rsidP="00BB58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BB585B" w:rsidRDefault="00BB585B" w:rsidP="00BB58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5E73D2" w:rsidRPr="001A259A" w:rsidRDefault="001A259A" w:rsidP="00BB585B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A259A">
        <w:rPr>
          <w:rFonts w:ascii="Times New Roman" w:hAnsi="Times New Roman" w:cs="Times New Roman"/>
          <w:sz w:val="20"/>
          <w:szCs w:val="20"/>
        </w:rPr>
        <w:t xml:space="preserve">Podem existir comportamentos compulsivos e irracionais, como lavar as mãos muitas vezes seguidas para eliminar germes, repetir palavras em silêncio, fazer gestos etc. Às vezes, as pessoas têm pensamentos obsessivos e compulsões e outras vezes só </w:t>
      </w:r>
      <w:r w:rsidR="00240734">
        <w:rPr>
          <w:rFonts w:ascii="Times New Roman" w:hAnsi="Times New Roman" w:cs="Times New Roman"/>
          <w:sz w:val="20"/>
          <w:szCs w:val="20"/>
        </w:rPr>
        <w:t>uma das modalidades de sintoma. ”</w:t>
      </w:r>
      <w:r w:rsidRPr="001A259A">
        <w:rPr>
          <w:rFonts w:ascii="Times New Roman" w:hAnsi="Times New Roman" w:cs="Times New Roman"/>
          <w:sz w:val="20"/>
          <w:szCs w:val="20"/>
        </w:rPr>
        <w:t>Elas sabem que suas ideias ou comportamentos são absurdos, mas não conseguem evitá-los.”</w:t>
      </w:r>
      <w:r w:rsidR="00D624BB">
        <w:rPr>
          <w:rFonts w:ascii="Times New Roman" w:hAnsi="Times New Roman" w:cs="Times New Roman"/>
          <w:sz w:val="20"/>
          <w:szCs w:val="20"/>
        </w:rPr>
        <w:t xml:space="preserve"> </w:t>
      </w:r>
      <w:r w:rsidR="00D624BB" w:rsidRPr="00C73E69">
        <w:rPr>
          <w:rFonts w:ascii="Times New Roman" w:hAnsi="Times New Roman" w:cs="Times New Roman"/>
          <w:sz w:val="20"/>
          <w:szCs w:val="20"/>
        </w:rPr>
        <w:t xml:space="preserve">(CORCHS, </w:t>
      </w:r>
      <w:r w:rsidR="00D624BB" w:rsidRPr="00C73E69">
        <w:rPr>
          <w:rFonts w:ascii="Times New Roman" w:hAnsi="Times New Roman" w:cs="Times New Roman"/>
          <w:i/>
          <w:sz w:val="20"/>
          <w:szCs w:val="20"/>
        </w:rPr>
        <w:t xml:space="preserve">et al, </w:t>
      </w:r>
      <w:r w:rsidR="00D624BB" w:rsidRPr="00C73E69">
        <w:rPr>
          <w:rFonts w:ascii="Times New Roman" w:hAnsi="Times New Roman" w:cs="Times New Roman"/>
          <w:sz w:val="20"/>
          <w:szCs w:val="20"/>
        </w:rPr>
        <w:t>2011</w:t>
      </w:r>
      <w:r w:rsidR="0032360C">
        <w:rPr>
          <w:rFonts w:ascii="Times New Roman" w:hAnsi="Times New Roman" w:cs="Times New Roman"/>
          <w:sz w:val="20"/>
          <w:szCs w:val="20"/>
        </w:rPr>
        <w:t>,</w:t>
      </w:r>
      <w:r w:rsidR="001909FB">
        <w:rPr>
          <w:rFonts w:ascii="Times New Roman" w:hAnsi="Times New Roman" w:cs="Times New Roman"/>
          <w:sz w:val="20"/>
          <w:szCs w:val="20"/>
        </w:rPr>
        <w:t xml:space="preserve"> p</w:t>
      </w:r>
      <w:r w:rsidR="0032360C">
        <w:rPr>
          <w:rFonts w:ascii="Times New Roman" w:hAnsi="Times New Roman" w:cs="Times New Roman"/>
          <w:sz w:val="20"/>
          <w:szCs w:val="20"/>
        </w:rPr>
        <w:t>á</w:t>
      </w:r>
      <w:r w:rsidR="001909FB">
        <w:rPr>
          <w:rFonts w:ascii="Times New Roman" w:hAnsi="Times New Roman" w:cs="Times New Roman"/>
          <w:sz w:val="20"/>
          <w:szCs w:val="20"/>
        </w:rPr>
        <w:t>g</w:t>
      </w:r>
      <w:r w:rsidR="0032360C">
        <w:rPr>
          <w:rFonts w:ascii="Times New Roman" w:hAnsi="Times New Roman" w:cs="Times New Roman"/>
          <w:sz w:val="20"/>
          <w:szCs w:val="20"/>
        </w:rPr>
        <w:t>.</w:t>
      </w:r>
      <w:r w:rsidR="001909FB">
        <w:rPr>
          <w:rFonts w:ascii="Times New Roman" w:hAnsi="Times New Roman" w:cs="Times New Roman"/>
          <w:sz w:val="20"/>
          <w:szCs w:val="20"/>
        </w:rPr>
        <w:t xml:space="preserve"> 3,4</w:t>
      </w:r>
      <w:r w:rsidR="00D624BB" w:rsidRPr="00C73E69">
        <w:rPr>
          <w:rFonts w:ascii="Times New Roman" w:hAnsi="Times New Roman" w:cs="Times New Roman"/>
          <w:sz w:val="20"/>
          <w:szCs w:val="20"/>
        </w:rPr>
        <w:t>).</w:t>
      </w:r>
    </w:p>
    <w:p w:rsidR="005E73D2" w:rsidRPr="005E73D2" w:rsidRDefault="005E73D2" w:rsidP="00BB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7C9" w:rsidRDefault="00EE27C9" w:rsidP="00BB5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330" w:rsidRPr="00BB585B" w:rsidRDefault="00BB585B" w:rsidP="00ED62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Falando sobre o </w:t>
      </w:r>
      <w:r w:rsidR="00D624BB" w:rsidRPr="00BB585B">
        <w:rPr>
          <w:rFonts w:ascii="Times New Roman" w:hAnsi="Times New Roman" w:cs="Times New Roman"/>
          <w:sz w:val="24"/>
          <w:szCs w:val="24"/>
        </w:rPr>
        <w:t>Transtorno d</w:t>
      </w:r>
      <w:r>
        <w:rPr>
          <w:rFonts w:ascii="Times New Roman" w:hAnsi="Times New Roman" w:cs="Times New Roman"/>
          <w:sz w:val="24"/>
          <w:szCs w:val="24"/>
        </w:rPr>
        <w:t xml:space="preserve">e Ansiedade Generalizada (TAG), </w:t>
      </w:r>
      <w:proofErr w:type="spellStart"/>
      <w:r w:rsidR="00D624BB" w:rsidRPr="00BB585B">
        <w:rPr>
          <w:rFonts w:ascii="Times New Roman" w:hAnsi="Times New Roman" w:cs="Times New Roman"/>
          <w:sz w:val="24"/>
          <w:szCs w:val="24"/>
        </w:rPr>
        <w:t>Corchs</w:t>
      </w:r>
      <w:proofErr w:type="spellEnd"/>
      <w:r w:rsidR="00D624BB" w:rsidRPr="00BB585B">
        <w:rPr>
          <w:rFonts w:ascii="Times New Roman" w:hAnsi="Times New Roman" w:cs="Times New Roman"/>
          <w:sz w:val="24"/>
          <w:szCs w:val="24"/>
        </w:rPr>
        <w:t xml:space="preserve">, </w:t>
      </w:r>
      <w:r w:rsidR="00D624BB" w:rsidRPr="00BB585B">
        <w:rPr>
          <w:rFonts w:ascii="Times New Roman" w:hAnsi="Times New Roman" w:cs="Times New Roman"/>
          <w:i/>
          <w:sz w:val="24"/>
          <w:szCs w:val="24"/>
        </w:rPr>
        <w:t>et al</w:t>
      </w:r>
      <w:r w:rsidR="00ED62C3">
        <w:rPr>
          <w:rFonts w:ascii="Times New Roman" w:hAnsi="Times New Roman" w:cs="Times New Roman"/>
          <w:sz w:val="24"/>
          <w:szCs w:val="24"/>
        </w:rPr>
        <w:t>.</w:t>
      </w:r>
      <w:r w:rsidR="00D624BB" w:rsidRPr="00BB5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624BB" w:rsidRPr="00BB585B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>)</w:t>
      </w:r>
      <w:r w:rsidR="00D624BB" w:rsidRPr="00BB585B">
        <w:rPr>
          <w:rFonts w:ascii="Times New Roman" w:hAnsi="Times New Roman" w:cs="Times New Roman"/>
          <w:sz w:val="24"/>
          <w:szCs w:val="24"/>
        </w:rPr>
        <w:t>, “a pessoa vive longos períodos sentindo-se exageradamente apreensiva diante de eventos comuns da vida. Há preocupação desproporcional, e podem ocorrer sintomas como inquietação, nervosismo, irritabilidade, dificuldade de concentração, cansaço, tensão muscular e insônia.”</w:t>
      </w:r>
      <w:r>
        <w:rPr>
          <w:rFonts w:ascii="Times New Roman" w:hAnsi="Times New Roman" w:cs="Times New Roman"/>
          <w:sz w:val="24"/>
          <w:szCs w:val="24"/>
        </w:rPr>
        <w:t xml:space="preserve">. Ele também trás definições para o </w:t>
      </w:r>
      <w:r w:rsidR="00155330" w:rsidRPr="00BB585B">
        <w:rPr>
          <w:rFonts w:ascii="Times New Roman" w:hAnsi="Times New Roman" w:cs="Times New Roman"/>
          <w:sz w:val="24"/>
          <w:szCs w:val="24"/>
        </w:rPr>
        <w:t>Transt</w:t>
      </w:r>
      <w:r>
        <w:rPr>
          <w:rFonts w:ascii="Times New Roman" w:hAnsi="Times New Roman" w:cs="Times New Roman"/>
          <w:sz w:val="24"/>
          <w:szCs w:val="24"/>
        </w:rPr>
        <w:t>orno de estresse pós-traumático:</w:t>
      </w:r>
    </w:p>
    <w:p w:rsidR="00E92F9A" w:rsidRDefault="00E92F9A" w:rsidP="00CB509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585B" w:rsidRDefault="00BB585B" w:rsidP="00CB5097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330" w:rsidRDefault="00155330" w:rsidP="00CB5097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155330">
        <w:rPr>
          <w:rFonts w:ascii="Times New Roman" w:hAnsi="Times New Roman" w:cs="Times New Roman"/>
          <w:sz w:val="20"/>
          <w:szCs w:val="20"/>
        </w:rPr>
        <w:t xml:space="preserve">“Surge após acontecimento traumático, que passa a ser </w:t>
      </w:r>
      <w:r w:rsidR="00BB585B" w:rsidRPr="00155330">
        <w:rPr>
          <w:rFonts w:ascii="Times New Roman" w:hAnsi="Times New Roman" w:cs="Times New Roman"/>
          <w:sz w:val="20"/>
          <w:szCs w:val="20"/>
        </w:rPr>
        <w:t>revividas mentalmente com muito sofrimento, alterações do sono, hipervigilância,</w:t>
      </w:r>
      <w:r w:rsidRPr="00155330">
        <w:rPr>
          <w:rFonts w:ascii="Times New Roman" w:hAnsi="Times New Roman" w:cs="Times New Roman"/>
          <w:sz w:val="20"/>
          <w:szCs w:val="20"/>
        </w:rPr>
        <w:t xml:space="preserve"> sobressaltos exagerados, irritabilidade, explosividade, dificuldade de concentração, comportamentos de evitação, dificuldades de relacionamento social e alterações nas manifestações de afeto.” (CORCHS, </w:t>
      </w:r>
      <w:r w:rsidRPr="00155330">
        <w:rPr>
          <w:rFonts w:ascii="Times New Roman" w:hAnsi="Times New Roman" w:cs="Times New Roman"/>
          <w:i/>
          <w:sz w:val="20"/>
          <w:szCs w:val="20"/>
        </w:rPr>
        <w:t xml:space="preserve">et al, </w:t>
      </w:r>
      <w:r w:rsidRPr="00155330">
        <w:rPr>
          <w:rFonts w:ascii="Times New Roman" w:hAnsi="Times New Roman" w:cs="Times New Roman"/>
          <w:sz w:val="20"/>
          <w:szCs w:val="20"/>
        </w:rPr>
        <w:t>2011</w:t>
      </w:r>
      <w:r w:rsidR="001909FB">
        <w:rPr>
          <w:rFonts w:ascii="Times New Roman" w:hAnsi="Times New Roman" w:cs="Times New Roman"/>
          <w:sz w:val="20"/>
          <w:szCs w:val="20"/>
        </w:rPr>
        <w:t xml:space="preserve">, </w:t>
      </w:r>
      <w:r w:rsidR="001909FB" w:rsidRPr="0032360C">
        <w:rPr>
          <w:rFonts w:ascii="Times New Roman" w:hAnsi="Times New Roman" w:cs="Times New Roman"/>
          <w:color w:val="000000" w:themeColor="text1"/>
          <w:sz w:val="20"/>
          <w:szCs w:val="20"/>
        </w:rPr>
        <w:t>p</w:t>
      </w:r>
      <w:r w:rsidR="0032360C">
        <w:rPr>
          <w:rFonts w:ascii="Times New Roman" w:hAnsi="Times New Roman" w:cs="Times New Roman"/>
          <w:color w:val="000000" w:themeColor="text1"/>
          <w:sz w:val="20"/>
          <w:szCs w:val="20"/>
        </w:rPr>
        <w:t>á</w:t>
      </w:r>
      <w:r w:rsidR="001909FB" w:rsidRPr="0032360C">
        <w:rPr>
          <w:rFonts w:ascii="Times New Roman" w:hAnsi="Times New Roman" w:cs="Times New Roman"/>
          <w:color w:val="000000" w:themeColor="text1"/>
          <w:sz w:val="20"/>
          <w:szCs w:val="20"/>
        </w:rPr>
        <w:t>g</w:t>
      </w:r>
      <w:r w:rsidR="0032360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1909FB" w:rsidRPr="003236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</w:t>
      </w:r>
      <w:r w:rsidRPr="00155330">
        <w:rPr>
          <w:rFonts w:ascii="Times New Roman" w:hAnsi="Times New Roman" w:cs="Times New Roman"/>
          <w:sz w:val="20"/>
          <w:szCs w:val="20"/>
        </w:rPr>
        <w:t>).</w:t>
      </w:r>
    </w:p>
    <w:p w:rsidR="00155330" w:rsidRDefault="00155330" w:rsidP="00BB58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B585B" w:rsidRPr="00155330" w:rsidRDefault="00BB585B" w:rsidP="00BB58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5330" w:rsidRDefault="00FF3631" w:rsidP="00ED62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 Transtorno de pânico pode ocorrer por meio de ataque de pânicos que acontecem de forma </w:t>
      </w:r>
      <w:r w:rsidR="00ED62C3">
        <w:rPr>
          <w:rFonts w:ascii="Times New Roman" w:hAnsi="Times New Roman" w:cs="Times New Roman"/>
          <w:sz w:val="24"/>
          <w:szCs w:val="24"/>
        </w:rPr>
        <w:t xml:space="preserve">repetida. </w:t>
      </w:r>
      <w:proofErr w:type="spellStart"/>
      <w:r w:rsidR="00ED62C3">
        <w:rPr>
          <w:rFonts w:ascii="Times New Roman" w:hAnsi="Times New Roman" w:cs="Times New Roman"/>
          <w:sz w:val="24"/>
          <w:szCs w:val="24"/>
        </w:rPr>
        <w:t>Corchs</w:t>
      </w:r>
      <w:proofErr w:type="spellEnd"/>
      <w:r w:rsidR="00ED62C3">
        <w:rPr>
          <w:rFonts w:ascii="Times New Roman" w:hAnsi="Times New Roman" w:cs="Times New Roman"/>
          <w:sz w:val="24"/>
          <w:szCs w:val="24"/>
        </w:rPr>
        <w:t xml:space="preserve">, </w:t>
      </w:r>
      <w:r w:rsidR="00ED62C3">
        <w:rPr>
          <w:rFonts w:ascii="Times New Roman" w:hAnsi="Times New Roman" w:cs="Times New Roman"/>
          <w:i/>
          <w:sz w:val="24"/>
          <w:szCs w:val="24"/>
        </w:rPr>
        <w:t xml:space="preserve">et al. </w:t>
      </w:r>
      <w:r w:rsidR="00ED62C3">
        <w:rPr>
          <w:rFonts w:ascii="Times New Roman" w:hAnsi="Times New Roman" w:cs="Times New Roman"/>
          <w:sz w:val="24"/>
          <w:szCs w:val="24"/>
        </w:rPr>
        <w:t xml:space="preserve">(2011) afirma que as pessoas podem ter a sensação de medo da morte, de colapso físico, taquicardia, palpitações, tremores, falta de ar, suor excessivo, náuseas, calafrios, formigamento, ondas de calor, tonturas e medo de enlouquecer. </w:t>
      </w:r>
    </w:p>
    <w:p w:rsidR="00652B5F" w:rsidRPr="00ED62C3" w:rsidRDefault="00ED62C3" w:rsidP="00ED62C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Outro tipo de transtorno de ansiedade é o </w:t>
      </w:r>
      <w:r w:rsidR="0004305E" w:rsidRPr="00ED62C3">
        <w:rPr>
          <w:rFonts w:ascii="Times New Roman" w:hAnsi="Times New Roman" w:cs="Times New Roman"/>
          <w:sz w:val="24"/>
          <w:szCs w:val="24"/>
        </w:rPr>
        <w:t>Transtorno de Estresse Agudo</w:t>
      </w:r>
      <w:r>
        <w:rPr>
          <w:rFonts w:ascii="Times New Roman" w:hAnsi="Times New Roman" w:cs="Times New Roman"/>
          <w:sz w:val="24"/>
          <w:szCs w:val="24"/>
        </w:rPr>
        <w:t>. Segundo Teles (</w:t>
      </w:r>
      <w:r w:rsidR="0004305E" w:rsidRPr="00ED62C3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</w:t>
      </w:r>
      <w:r w:rsidR="0004305E" w:rsidRPr="00ED62C3">
        <w:rPr>
          <w:rFonts w:ascii="Times New Roman" w:hAnsi="Times New Roman" w:cs="Times New Roman"/>
          <w:sz w:val="24"/>
          <w:szCs w:val="24"/>
        </w:rPr>
        <w:t>, “</w:t>
      </w:r>
      <w:r>
        <w:rPr>
          <w:rFonts w:ascii="Times New Roman" w:hAnsi="Times New Roman" w:cs="Times New Roman"/>
          <w:sz w:val="24"/>
          <w:szCs w:val="24"/>
        </w:rPr>
        <w:t>é um conjunto de alterações emocionais, cognitivas e f</w:t>
      </w:r>
      <w:r w:rsidR="0004305E" w:rsidRPr="00ED62C3">
        <w:rPr>
          <w:rFonts w:ascii="Times New Roman" w:hAnsi="Times New Roman" w:cs="Times New Roman"/>
          <w:sz w:val="24"/>
          <w:szCs w:val="24"/>
        </w:rPr>
        <w:t xml:space="preserve">ísicas que podem surgir após um evento </w:t>
      </w:r>
      <w:r>
        <w:rPr>
          <w:rFonts w:ascii="Times New Roman" w:hAnsi="Times New Roman" w:cs="Times New Roman"/>
          <w:sz w:val="24"/>
          <w:szCs w:val="24"/>
        </w:rPr>
        <w:t>estressante extremo e ameaçador”.</w:t>
      </w:r>
    </w:p>
    <w:p w:rsidR="00652B5F" w:rsidRDefault="00652B5F" w:rsidP="00ED62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B5F" w:rsidRPr="008F7819" w:rsidRDefault="00E92F9A" w:rsidP="008F78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</w:t>
      </w:r>
      <w:r w:rsidR="00ED62C3">
        <w:rPr>
          <w:rFonts w:ascii="Times New Roman" w:hAnsi="Times New Roman" w:cs="Times New Roman"/>
          <w:sz w:val="24"/>
          <w:szCs w:val="24"/>
        </w:rPr>
        <w:t xml:space="preserve">istem também os Transtornos Fóbicos, que se dividem em três. </w:t>
      </w:r>
      <w:r w:rsidR="008F7819">
        <w:rPr>
          <w:rFonts w:ascii="Times New Roman" w:hAnsi="Times New Roman" w:cs="Times New Roman"/>
          <w:sz w:val="24"/>
          <w:szCs w:val="24"/>
        </w:rPr>
        <w:t xml:space="preserve">Um deles é a </w:t>
      </w:r>
      <w:proofErr w:type="spellStart"/>
      <w:r w:rsidR="008F7819">
        <w:rPr>
          <w:rFonts w:ascii="Times New Roman" w:hAnsi="Times New Roman" w:cs="Times New Roman"/>
          <w:sz w:val="24"/>
          <w:szCs w:val="24"/>
        </w:rPr>
        <w:t>a</w:t>
      </w:r>
      <w:r w:rsidR="00652B5F" w:rsidRPr="00ED62C3">
        <w:rPr>
          <w:rFonts w:ascii="Times New Roman" w:hAnsi="Times New Roman" w:cs="Times New Roman"/>
          <w:sz w:val="24"/>
          <w:szCs w:val="24"/>
        </w:rPr>
        <w:t>gorafobia</w:t>
      </w:r>
      <w:proofErr w:type="spellEnd"/>
      <w:r w:rsidR="008F781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F7819">
        <w:rPr>
          <w:rFonts w:ascii="Times New Roman" w:hAnsi="Times New Roman" w:cs="Times New Roman"/>
          <w:sz w:val="24"/>
          <w:szCs w:val="24"/>
        </w:rPr>
        <w:t>Corchs</w:t>
      </w:r>
      <w:proofErr w:type="spellEnd"/>
      <w:r w:rsidR="008F781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F7819">
        <w:rPr>
          <w:rFonts w:ascii="Times New Roman" w:hAnsi="Times New Roman" w:cs="Times New Roman"/>
          <w:i/>
          <w:sz w:val="24"/>
          <w:szCs w:val="24"/>
        </w:rPr>
        <w:t>et al.</w:t>
      </w:r>
      <w:r w:rsidR="008F781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8F7819">
        <w:rPr>
          <w:rFonts w:ascii="Times New Roman" w:hAnsi="Times New Roman" w:cs="Times New Roman"/>
          <w:sz w:val="24"/>
          <w:szCs w:val="24"/>
        </w:rPr>
        <w:t>2011) afirma que esse transtorno pode surgir quando a pessoa está em locais em que tenha receio de não conseguir sair, como espaços fechados, multidões, etc. Também pode apresentar-se quando as pessoas não estão em ambientes que tenham o domínio, como suas casas. Outro transtorno fóbico é a fobia específica, que ocorre como:</w:t>
      </w:r>
    </w:p>
    <w:p w:rsidR="00E92F9A" w:rsidRDefault="00E92F9A" w:rsidP="008F7819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7819" w:rsidRDefault="008F7819" w:rsidP="008F7819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5330" w:rsidRDefault="00652B5F" w:rsidP="008F781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652B5F">
        <w:rPr>
          <w:rFonts w:ascii="Times New Roman" w:hAnsi="Times New Roman" w:cs="Times New Roman"/>
          <w:sz w:val="20"/>
          <w:szCs w:val="20"/>
        </w:rPr>
        <w:t>“Medo irracional de objetos, animais ou situações, como andar de avião, baratas, cavalos, cachorros e outros animais, facas ou outros objetos que possam ser usados como armas; quando as pessoas se defrontam com os objetos de sua fobia ou acham que vão ter que se defrontar, começam a ter sintomas ansiosos.”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55330">
        <w:rPr>
          <w:rFonts w:ascii="Times New Roman" w:hAnsi="Times New Roman" w:cs="Times New Roman"/>
          <w:sz w:val="20"/>
          <w:szCs w:val="20"/>
        </w:rPr>
        <w:t xml:space="preserve">(CORCHS, </w:t>
      </w:r>
      <w:r w:rsidRPr="00155330">
        <w:rPr>
          <w:rFonts w:ascii="Times New Roman" w:hAnsi="Times New Roman" w:cs="Times New Roman"/>
          <w:i/>
          <w:sz w:val="20"/>
          <w:szCs w:val="20"/>
        </w:rPr>
        <w:t xml:space="preserve">et al, </w:t>
      </w:r>
      <w:r w:rsidRPr="00155330">
        <w:rPr>
          <w:rFonts w:ascii="Times New Roman" w:hAnsi="Times New Roman" w:cs="Times New Roman"/>
          <w:sz w:val="20"/>
          <w:szCs w:val="20"/>
        </w:rPr>
        <w:t>2011</w:t>
      </w:r>
      <w:r>
        <w:rPr>
          <w:rFonts w:ascii="Times New Roman" w:hAnsi="Times New Roman" w:cs="Times New Roman"/>
          <w:sz w:val="20"/>
          <w:szCs w:val="20"/>
        </w:rPr>
        <w:t>,</w:t>
      </w:r>
      <w:r w:rsidR="008F78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</w:t>
      </w:r>
      <w:r w:rsidR="0032360C">
        <w:rPr>
          <w:rFonts w:ascii="Times New Roman" w:hAnsi="Times New Roman" w:cs="Times New Roman"/>
          <w:sz w:val="20"/>
          <w:szCs w:val="20"/>
        </w:rPr>
        <w:t>á</w:t>
      </w:r>
      <w:r>
        <w:rPr>
          <w:rFonts w:ascii="Times New Roman" w:hAnsi="Times New Roman" w:cs="Times New Roman"/>
          <w:sz w:val="20"/>
          <w:szCs w:val="20"/>
        </w:rPr>
        <w:t>g</w:t>
      </w:r>
      <w:r w:rsidR="0032360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  <w:r w:rsidRPr="00155330">
        <w:rPr>
          <w:rFonts w:ascii="Times New Roman" w:hAnsi="Times New Roman" w:cs="Times New Roman"/>
          <w:sz w:val="20"/>
          <w:szCs w:val="20"/>
        </w:rPr>
        <w:t>).</w:t>
      </w:r>
    </w:p>
    <w:p w:rsidR="00E92F9A" w:rsidRDefault="00E92F9A" w:rsidP="008F781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8F7819" w:rsidRDefault="008F7819" w:rsidP="008F781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652B5F" w:rsidRPr="008F7819" w:rsidRDefault="008F7819" w:rsidP="003649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O terceiro tipo é a fobia social.</w:t>
      </w:r>
      <w:r w:rsidR="00652B5F" w:rsidRPr="008F7819">
        <w:rPr>
          <w:rFonts w:ascii="Times New Roman" w:hAnsi="Times New Roman" w:cs="Times New Roman"/>
          <w:sz w:val="24"/>
          <w:szCs w:val="24"/>
        </w:rPr>
        <w:t xml:space="preserve"> </w:t>
      </w:r>
      <w:r w:rsidR="00364947">
        <w:rPr>
          <w:rFonts w:ascii="Times New Roman" w:hAnsi="Times New Roman" w:cs="Times New Roman"/>
          <w:sz w:val="24"/>
          <w:szCs w:val="24"/>
        </w:rPr>
        <w:t xml:space="preserve">Segundo </w:t>
      </w:r>
      <w:proofErr w:type="spellStart"/>
      <w:r w:rsidR="00364947">
        <w:rPr>
          <w:rFonts w:ascii="Times New Roman" w:hAnsi="Times New Roman" w:cs="Times New Roman"/>
          <w:sz w:val="24"/>
          <w:szCs w:val="24"/>
        </w:rPr>
        <w:t>Corchs</w:t>
      </w:r>
      <w:proofErr w:type="spellEnd"/>
      <w:r w:rsidR="00364947">
        <w:rPr>
          <w:rFonts w:ascii="Times New Roman" w:hAnsi="Times New Roman" w:cs="Times New Roman"/>
          <w:sz w:val="24"/>
          <w:szCs w:val="24"/>
        </w:rPr>
        <w:t xml:space="preserve">, </w:t>
      </w:r>
      <w:r w:rsidR="00364947" w:rsidRPr="00364947">
        <w:rPr>
          <w:rFonts w:ascii="Times New Roman" w:hAnsi="Times New Roman" w:cs="Times New Roman"/>
          <w:i/>
          <w:sz w:val="24"/>
          <w:szCs w:val="24"/>
        </w:rPr>
        <w:t>et al.</w:t>
      </w:r>
      <w:r w:rsidR="00E92F9A" w:rsidRPr="008F7819">
        <w:rPr>
          <w:rFonts w:ascii="Times New Roman" w:hAnsi="Times New Roman" w:cs="Times New Roman"/>
          <w:sz w:val="24"/>
          <w:szCs w:val="24"/>
        </w:rPr>
        <w:t xml:space="preserve"> </w:t>
      </w:r>
      <w:r w:rsidR="00364947">
        <w:rPr>
          <w:rFonts w:ascii="Times New Roman" w:hAnsi="Times New Roman" w:cs="Times New Roman"/>
          <w:sz w:val="24"/>
          <w:szCs w:val="24"/>
        </w:rPr>
        <w:t>(</w:t>
      </w:r>
      <w:r w:rsidR="00E92F9A" w:rsidRPr="008F7819">
        <w:rPr>
          <w:rFonts w:ascii="Times New Roman" w:hAnsi="Times New Roman" w:cs="Times New Roman"/>
          <w:sz w:val="24"/>
          <w:szCs w:val="24"/>
        </w:rPr>
        <w:t>2011</w:t>
      </w:r>
      <w:r w:rsidR="00364947">
        <w:rPr>
          <w:rFonts w:ascii="Times New Roman" w:hAnsi="Times New Roman" w:cs="Times New Roman"/>
          <w:sz w:val="24"/>
          <w:szCs w:val="24"/>
        </w:rPr>
        <w:t>), “sintomas a</w:t>
      </w:r>
      <w:r w:rsidR="00E92F9A" w:rsidRPr="008F7819">
        <w:rPr>
          <w:rFonts w:ascii="Times New Roman" w:hAnsi="Times New Roman" w:cs="Times New Roman"/>
          <w:sz w:val="24"/>
          <w:szCs w:val="24"/>
        </w:rPr>
        <w:t>nsiosos surgem quando a pessoa passa por situações que envolvam, algum tipo de desempenho diante de outras pessoas, como ter que falar em público, ter que escrever com outros olhando, falar com uma pes</w:t>
      </w:r>
      <w:r w:rsidR="00364947">
        <w:rPr>
          <w:rFonts w:ascii="Times New Roman" w:hAnsi="Times New Roman" w:cs="Times New Roman"/>
          <w:sz w:val="24"/>
          <w:szCs w:val="24"/>
        </w:rPr>
        <w:t>soa importante etc.”</w:t>
      </w:r>
    </w:p>
    <w:p w:rsidR="00364947" w:rsidRDefault="00364947" w:rsidP="002E77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7B7" w:rsidRDefault="00240734" w:rsidP="002E77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METODOLOGIA</w:t>
      </w:r>
    </w:p>
    <w:p w:rsidR="007957A8" w:rsidRDefault="007957A8" w:rsidP="002E77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116E0">
        <w:rPr>
          <w:rFonts w:ascii="Times New Roman" w:hAnsi="Times New Roman" w:cs="Times New Roman"/>
          <w:sz w:val="24"/>
          <w:szCs w:val="24"/>
        </w:rPr>
        <w:t xml:space="preserve">É uma pesquisa exploratória para que </w:t>
      </w:r>
      <w:r w:rsidR="00C02164">
        <w:rPr>
          <w:rFonts w:ascii="Times New Roman" w:hAnsi="Times New Roman" w:cs="Times New Roman"/>
          <w:sz w:val="24"/>
          <w:szCs w:val="24"/>
        </w:rPr>
        <w:t>h</w:t>
      </w:r>
      <w:r w:rsidR="003116E0">
        <w:rPr>
          <w:rFonts w:ascii="Times New Roman" w:hAnsi="Times New Roman" w:cs="Times New Roman"/>
          <w:sz w:val="24"/>
          <w:szCs w:val="24"/>
        </w:rPr>
        <w:t xml:space="preserve">aja uma maior familiaridade com o problema. </w:t>
      </w:r>
      <w:r>
        <w:rPr>
          <w:rFonts w:ascii="Times New Roman" w:hAnsi="Times New Roman" w:cs="Times New Roman"/>
          <w:sz w:val="24"/>
          <w:szCs w:val="24"/>
        </w:rPr>
        <w:t xml:space="preserve">Neste trabalho </w:t>
      </w:r>
      <w:r w:rsidR="005B12C4">
        <w:rPr>
          <w:rFonts w:ascii="Times New Roman" w:hAnsi="Times New Roman" w:cs="Times New Roman"/>
          <w:sz w:val="24"/>
          <w:szCs w:val="24"/>
        </w:rPr>
        <w:t xml:space="preserve">será </w:t>
      </w:r>
      <w:r>
        <w:rPr>
          <w:rFonts w:ascii="Times New Roman" w:hAnsi="Times New Roman" w:cs="Times New Roman"/>
          <w:sz w:val="24"/>
          <w:szCs w:val="24"/>
        </w:rPr>
        <w:t>utilizada a abordagem qualitativa como método de pesquisa</w:t>
      </w:r>
      <w:r w:rsidR="00C02164">
        <w:rPr>
          <w:rFonts w:ascii="Times New Roman" w:hAnsi="Times New Roman" w:cs="Times New Roman"/>
          <w:sz w:val="24"/>
          <w:szCs w:val="24"/>
        </w:rPr>
        <w:t xml:space="preserve"> e análise de conteúdo como</w:t>
      </w:r>
      <w:r w:rsidR="007D31D6">
        <w:rPr>
          <w:rFonts w:ascii="Times New Roman" w:hAnsi="Times New Roman" w:cs="Times New Roman"/>
          <w:sz w:val="24"/>
          <w:szCs w:val="24"/>
        </w:rPr>
        <w:t xml:space="preserve"> metodologia de pesquisa</w:t>
      </w:r>
      <w:r w:rsidR="00C11245">
        <w:rPr>
          <w:rFonts w:ascii="Times New Roman" w:hAnsi="Times New Roman" w:cs="Times New Roman"/>
          <w:sz w:val="24"/>
          <w:szCs w:val="24"/>
        </w:rPr>
        <w:t xml:space="preserve">. </w:t>
      </w:r>
      <w:r w:rsidR="003116E0">
        <w:rPr>
          <w:rFonts w:ascii="Times New Roman" w:hAnsi="Times New Roman" w:cs="Times New Roman"/>
          <w:sz w:val="24"/>
          <w:szCs w:val="24"/>
        </w:rPr>
        <w:t>Quanto aos procedimentos técnicos s</w:t>
      </w:r>
      <w:r w:rsidR="001C18A1">
        <w:rPr>
          <w:rFonts w:ascii="Times New Roman" w:hAnsi="Times New Roman" w:cs="Times New Roman"/>
          <w:sz w:val="24"/>
          <w:szCs w:val="24"/>
        </w:rPr>
        <w:t>erá feito uma</w:t>
      </w:r>
      <w:r w:rsidR="009325B3">
        <w:rPr>
          <w:rFonts w:ascii="Times New Roman" w:hAnsi="Times New Roman" w:cs="Times New Roman"/>
          <w:sz w:val="24"/>
          <w:szCs w:val="24"/>
        </w:rPr>
        <w:t xml:space="preserve"> </w:t>
      </w:r>
      <w:r w:rsidR="001C18A1">
        <w:rPr>
          <w:rFonts w:ascii="Times New Roman" w:hAnsi="Times New Roman" w:cs="Times New Roman"/>
          <w:sz w:val="24"/>
          <w:szCs w:val="24"/>
        </w:rPr>
        <w:t>pesquisa de campo</w:t>
      </w:r>
      <w:r w:rsidR="009325B3">
        <w:rPr>
          <w:rFonts w:ascii="Times New Roman" w:hAnsi="Times New Roman" w:cs="Times New Roman"/>
          <w:sz w:val="24"/>
          <w:szCs w:val="24"/>
        </w:rPr>
        <w:t xml:space="preserve"> para a construção do trabalho</w:t>
      </w:r>
      <w:r w:rsidR="001C18A1">
        <w:rPr>
          <w:rFonts w:ascii="Times New Roman" w:hAnsi="Times New Roman" w:cs="Times New Roman"/>
          <w:sz w:val="24"/>
          <w:szCs w:val="24"/>
        </w:rPr>
        <w:t>,</w:t>
      </w:r>
      <w:r w:rsidR="009325B3">
        <w:rPr>
          <w:rFonts w:ascii="Times New Roman" w:hAnsi="Times New Roman" w:cs="Times New Roman"/>
          <w:sz w:val="24"/>
          <w:szCs w:val="24"/>
        </w:rPr>
        <w:t xml:space="preserve"> utilizando como instrumento de coleta entrevista</w:t>
      </w:r>
      <w:r w:rsidR="001C18A1">
        <w:rPr>
          <w:rFonts w:ascii="Times New Roman" w:hAnsi="Times New Roman" w:cs="Times New Roman"/>
          <w:sz w:val="24"/>
          <w:szCs w:val="24"/>
        </w:rPr>
        <w:t>s</w:t>
      </w:r>
      <w:r w:rsidR="009325B3">
        <w:rPr>
          <w:rFonts w:ascii="Times New Roman" w:hAnsi="Times New Roman" w:cs="Times New Roman"/>
          <w:sz w:val="24"/>
          <w:szCs w:val="24"/>
        </w:rPr>
        <w:t xml:space="preserve"> </w:t>
      </w:r>
      <w:r w:rsidR="001C18A1">
        <w:rPr>
          <w:rFonts w:ascii="Times New Roman" w:hAnsi="Times New Roman" w:cs="Times New Roman"/>
          <w:sz w:val="24"/>
          <w:szCs w:val="24"/>
        </w:rPr>
        <w:t>e formulários. As entrevistas serão feitas com médicos psiquiatras da cidade de Sobral-CE, contendo perguntas sobre o que é ansiedade, quais os principais sintomas e os tipos de transtornos. A</w:t>
      </w:r>
      <w:r w:rsidR="003116E0">
        <w:rPr>
          <w:rFonts w:ascii="Times New Roman" w:hAnsi="Times New Roman" w:cs="Times New Roman"/>
          <w:sz w:val="24"/>
          <w:szCs w:val="24"/>
        </w:rPr>
        <w:t xml:space="preserve"> pesquisa</w:t>
      </w:r>
      <w:r w:rsidR="008749F7">
        <w:rPr>
          <w:rFonts w:ascii="Times New Roman" w:hAnsi="Times New Roman" w:cs="Times New Roman"/>
          <w:sz w:val="24"/>
          <w:szCs w:val="24"/>
        </w:rPr>
        <w:t xml:space="preserve"> </w:t>
      </w:r>
      <w:r w:rsidR="003116E0">
        <w:rPr>
          <w:rFonts w:ascii="Times New Roman" w:hAnsi="Times New Roman" w:cs="Times New Roman"/>
          <w:sz w:val="24"/>
          <w:szCs w:val="24"/>
        </w:rPr>
        <w:t>iniciará</w:t>
      </w:r>
      <w:r w:rsidR="002F5F9B">
        <w:rPr>
          <w:rFonts w:ascii="Times New Roman" w:hAnsi="Times New Roman" w:cs="Times New Roman"/>
          <w:sz w:val="24"/>
          <w:szCs w:val="24"/>
        </w:rPr>
        <w:t xml:space="preserve"> em Fevereiro de 2016 à Abril de 2016, onde nesse período será </w:t>
      </w:r>
      <w:r w:rsidR="008749F7">
        <w:rPr>
          <w:rFonts w:ascii="Times New Roman" w:hAnsi="Times New Roman" w:cs="Times New Roman"/>
          <w:sz w:val="24"/>
          <w:szCs w:val="24"/>
        </w:rPr>
        <w:t>feita</w:t>
      </w:r>
      <w:r w:rsidR="002F5F9B">
        <w:rPr>
          <w:rFonts w:ascii="Times New Roman" w:hAnsi="Times New Roman" w:cs="Times New Roman"/>
          <w:sz w:val="24"/>
          <w:szCs w:val="24"/>
        </w:rPr>
        <w:t xml:space="preserve"> a coleta de dados. </w:t>
      </w:r>
      <w:r w:rsidR="003116E0">
        <w:rPr>
          <w:rFonts w:ascii="Times New Roman" w:hAnsi="Times New Roman" w:cs="Times New Roman"/>
          <w:sz w:val="24"/>
          <w:szCs w:val="24"/>
        </w:rPr>
        <w:t>Após a coleta dos resultados, serão analisados e colocados em tabelas para melhor análise.</w:t>
      </w:r>
    </w:p>
    <w:p w:rsidR="00C11245" w:rsidRPr="007957A8" w:rsidRDefault="00C11245" w:rsidP="002E77B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77B7" w:rsidRDefault="00240734" w:rsidP="002E77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CRONOGRAMA DE ATIVIDADE</w:t>
      </w:r>
    </w:p>
    <w:tbl>
      <w:tblPr>
        <w:tblStyle w:val="Tabelacomgrade"/>
        <w:tblW w:w="9443" w:type="dxa"/>
        <w:tblLayout w:type="fixed"/>
        <w:tblLook w:val="04A0" w:firstRow="1" w:lastRow="0" w:firstColumn="1" w:lastColumn="0" w:noHBand="0" w:noVBand="1"/>
      </w:tblPr>
      <w:tblGrid>
        <w:gridCol w:w="3589"/>
        <w:gridCol w:w="1917"/>
        <w:gridCol w:w="2084"/>
        <w:gridCol w:w="1853"/>
      </w:tblGrid>
      <w:tr w:rsidR="00083071" w:rsidTr="006E4BEB">
        <w:trPr>
          <w:trHeight w:val="432"/>
        </w:trPr>
        <w:tc>
          <w:tcPr>
            <w:tcW w:w="3589" w:type="dxa"/>
          </w:tcPr>
          <w:p w:rsidR="00083071" w:rsidRPr="006E4BEB" w:rsidRDefault="00083071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B">
              <w:rPr>
                <w:rFonts w:ascii="Times New Roman" w:hAnsi="Times New Roman" w:cs="Times New Roman"/>
                <w:sz w:val="24"/>
                <w:szCs w:val="24"/>
              </w:rPr>
              <w:t>MESES DE REALIZAÇÃO</w:t>
            </w:r>
          </w:p>
        </w:tc>
        <w:tc>
          <w:tcPr>
            <w:tcW w:w="1917" w:type="dxa"/>
          </w:tcPr>
          <w:p w:rsidR="00083071" w:rsidRPr="006E4BEB" w:rsidRDefault="00083071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B">
              <w:rPr>
                <w:rFonts w:ascii="Times New Roman" w:hAnsi="Times New Roman" w:cs="Times New Roman"/>
                <w:sz w:val="24"/>
                <w:szCs w:val="24"/>
              </w:rPr>
              <w:t>FEVEREIRO</w:t>
            </w:r>
          </w:p>
        </w:tc>
        <w:tc>
          <w:tcPr>
            <w:tcW w:w="2084" w:type="dxa"/>
          </w:tcPr>
          <w:p w:rsidR="00083071" w:rsidRPr="006E4BEB" w:rsidRDefault="00083071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B">
              <w:rPr>
                <w:rFonts w:ascii="Times New Roman" w:hAnsi="Times New Roman" w:cs="Times New Roman"/>
                <w:sz w:val="24"/>
                <w:szCs w:val="24"/>
              </w:rPr>
              <w:t>MARÇO</w:t>
            </w:r>
          </w:p>
        </w:tc>
        <w:tc>
          <w:tcPr>
            <w:tcW w:w="1853" w:type="dxa"/>
          </w:tcPr>
          <w:p w:rsidR="00083071" w:rsidRPr="006E4BEB" w:rsidRDefault="00083071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B">
              <w:rPr>
                <w:rFonts w:ascii="Times New Roman" w:hAnsi="Times New Roman" w:cs="Times New Roman"/>
                <w:sz w:val="24"/>
                <w:szCs w:val="24"/>
              </w:rPr>
              <w:t>ABRIL</w:t>
            </w:r>
          </w:p>
        </w:tc>
      </w:tr>
      <w:tr w:rsidR="00083071" w:rsidTr="00083071">
        <w:trPr>
          <w:trHeight w:val="284"/>
        </w:trPr>
        <w:tc>
          <w:tcPr>
            <w:tcW w:w="3589" w:type="dxa"/>
          </w:tcPr>
          <w:p w:rsidR="00083071" w:rsidRPr="006E4BEB" w:rsidRDefault="00083071" w:rsidP="00A6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EB">
              <w:rPr>
                <w:rFonts w:ascii="Times New Roman" w:hAnsi="Times New Roman" w:cs="Times New Roman"/>
                <w:sz w:val="24"/>
                <w:szCs w:val="24"/>
              </w:rPr>
              <w:t>Entrevista</w:t>
            </w:r>
          </w:p>
        </w:tc>
        <w:tc>
          <w:tcPr>
            <w:tcW w:w="1917" w:type="dxa"/>
          </w:tcPr>
          <w:p w:rsidR="00083071" w:rsidRPr="006E4BEB" w:rsidRDefault="00083071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4" w:type="dxa"/>
          </w:tcPr>
          <w:p w:rsidR="00083071" w:rsidRDefault="00083071" w:rsidP="00A60E66"/>
        </w:tc>
        <w:tc>
          <w:tcPr>
            <w:tcW w:w="1853" w:type="dxa"/>
          </w:tcPr>
          <w:p w:rsidR="00083071" w:rsidRDefault="00083071" w:rsidP="00A60E66"/>
        </w:tc>
      </w:tr>
      <w:tr w:rsidR="00083071" w:rsidTr="00083071">
        <w:trPr>
          <w:trHeight w:val="268"/>
        </w:trPr>
        <w:tc>
          <w:tcPr>
            <w:tcW w:w="3589" w:type="dxa"/>
          </w:tcPr>
          <w:p w:rsidR="00083071" w:rsidRPr="006E4BEB" w:rsidRDefault="00083071" w:rsidP="00A6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EB">
              <w:rPr>
                <w:rFonts w:ascii="Times New Roman" w:hAnsi="Times New Roman" w:cs="Times New Roman"/>
                <w:sz w:val="24"/>
                <w:szCs w:val="24"/>
              </w:rPr>
              <w:t>Preenchimento dos Formulários</w:t>
            </w:r>
          </w:p>
        </w:tc>
        <w:tc>
          <w:tcPr>
            <w:tcW w:w="1917" w:type="dxa"/>
          </w:tcPr>
          <w:p w:rsidR="00083071" w:rsidRPr="006E4BEB" w:rsidRDefault="00083071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084" w:type="dxa"/>
          </w:tcPr>
          <w:p w:rsidR="00083071" w:rsidRDefault="00083071" w:rsidP="00A60E66"/>
        </w:tc>
        <w:tc>
          <w:tcPr>
            <w:tcW w:w="1853" w:type="dxa"/>
          </w:tcPr>
          <w:p w:rsidR="00083071" w:rsidRDefault="00083071" w:rsidP="00A60E66"/>
        </w:tc>
      </w:tr>
      <w:tr w:rsidR="00083071" w:rsidTr="00083071">
        <w:trPr>
          <w:trHeight w:val="268"/>
        </w:trPr>
        <w:tc>
          <w:tcPr>
            <w:tcW w:w="3589" w:type="dxa"/>
          </w:tcPr>
          <w:p w:rsidR="00083071" w:rsidRPr="006E4BEB" w:rsidRDefault="00083071" w:rsidP="00A6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Análise dos Dados </w:t>
            </w:r>
          </w:p>
        </w:tc>
        <w:tc>
          <w:tcPr>
            <w:tcW w:w="1917" w:type="dxa"/>
          </w:tcPr>
          <w:p w:rsidR="00083071" w:rsidRDefault="00083071" w:rsidP="00A60E66"/>
        </w:tc>
        <w:tc>
          <w:tcPr>
            <w:tcW w:w="2084" w:type="dxa"/>
          </w:tcPr>
          <w:p w:rsidR="00083071" w:rsidRPr="006E4BEB" w:rsidRDefault="00083071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53" w:type="dxa"/>
          </w:tcPr>
          <w:p w:rsidR="00083071" w:rsidRDefault="00083071" w:rsidP="00A60E66"/>
        </w:tc>
      </w:tr>
      <w:tr w:rsidR="00083071" w:rsidTr="00083071">
        <w:trPr>
          <w:trHeight w:val="268"/>
        </w:trPr>
        <w:tc>
          <w:tcPr>
            <w:tcW w:w="3589" w:type="dxa"/>
          </w:tcPr>
          <w:p w:rsidR="00083071" w:rsidRPr="006E4BEB" w:rsidRDefault="00083071" w:rsidP="00A6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BEB">
              <w:rPr>
                <w:rFonts w:ascii="Times New Roman" w:hAnsi="Times New Roman" w:cs="Times New Roman"/>
                <w:sz w:val="24"/>
                <w:szCs w:val="24"/>
              </w:rPr>
              <w:t>Relatório Final</w:t>
            </w:r>
          </w:p>
        </w:tc>
        <w:tc>
          <w:tcPr>
            <w:tcW w:w="1917" w:type="dxa"/>
          </w:tcPr>
          <w:p w:rsidR="00083071" w:rsidRDefault="00083071" w:rsidP="00A60E66"/>
        </w:tc>
        <w:tc>
          <w:tcPr>
            <w:tcW w:w="2084" w:type="dxa"/>
          </w:tcPr>
          <w:p w:rsidR="00083071" w:rsidRDefault="00083071" w:rsidP="00A60E66"/>
        </w:tc>
        <w:tc>
          <w:tcPr>
            <w:tcW w:w="1853" w:type="dxa"/>
          </w:tcPr>
          <w:p w:rsidR="00083071" w:rsidRPr="006E4BEB" w:rsidRDefault="00083071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083071" w:rsidRDefault="00083071" w:rsidP="002E77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947" w:rsidRDefault="00364947" w:rsidP="002E77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947" w:rsidRDefault="00364947" w:rsidP="002E77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4BEB" w:rsidRDefault="00240734" w:rsidP="002E77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ORÇAMENTO</w:t>
      </w:r>
    </w:p>
    <w:tbl>
      <w:tblPr>
        <w:tblStyle w:val="Tabelacomgrade"/>
        <w:tblW w:w="9464" w:type="dxa"/>
        <w:tblLook w:val="04A0" w:firstRow="1" w:lastRow="0" w:firstColumn="1" w:lastColumn="0" w:noHBand="0" w:noVBand="1"/>
      </w:tblPr>
      <w:tblGrid>
        <w:gridCol w:w="2093"/>
        <w:gridCol w:w="2410"/>
        <w:gridCol w:w="2551"/>
        <w:gridCol w:w="2410"/>
      </w:tblGrid>
      <w:tr w:rsidR="006E4BEB" w:rsidTr="007D65F8">
        <w:trPr>
          <w:trHeight w:val="320"/>
        </w:trPr>
        <w:tc>
          <w:tcPr>
            <w:tcW w:w="2093" w:type="dxa"/>
          </w:tcPr>
          <w:p w:rsidR="006E4BEB" w:rsidRPr="006E4BEB" w:rsidRDefault="006E4BEB" w:rsidP="00A60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ITENS</w:t>
            </w:r>
          </w:p>
        </w:tc>
        <w:tc>
          <w:tcPr>
            <w:tcW w:w="2410" w:type="dxa"/>
          </w:tcPr>
          <w:p w:rsidR="006E4BEB" w:rsidRPr="006E4BEB" w:rsidRDefault="006E4BEB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B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</w:p>
        </w:tc>
        <w:tc>
          <w:tcPr>
            <w:tcW w:w="2551" w:type="dxa"/>
          </w:tcPr>
          <w:p w:rsidR="006E4BEB" w:rsidRPr="006E4BEB" w:rsidRDefault="006E4BEB" w:rsidP="006E4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B">
              <w:rPr>
                <w:rFonts w:ascii="Times New Roman" w:hAnsi="Times New Roman" w:cs="Times New Roman"/>
                <w:sz w:val="24"/>
                <w:szCs w:val="24"/>
              </w:rPr>
              <w:t>PREÇO UNITÁRIO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BEB">
              <w:rPr>
                <w:rFonts w:ascii="Times New Roman" w:hAnsi="Times New Roman" w:cs="Times New Roman"/>
                <w:sz w:val="24"/>
                <w:szCs w:val="24"/>
              </w:rPr>
              <w:t>(R$)</w:t>
            </w:r>
          </w:p>
        </w:tc>
        <w:tc>
          <w:tcPr>
            <w:tcW w:w="2410" w:type="dxa"/>
          </w:tcPr>
          <w:p w:rsidR="006E4BEB" w:rsidRPr="006E4BEB" w:rsidRDefault="006E4BEB" w:rsidP="007D65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EB">
              <w:rPr>
                <w:rFonts w:ascii="Times New Roman" w:hAnsi="Times New Roman" w:cs="Times New Roman"/>
                <w:sz w:val="24"/>
                <w:szCs w:val="24"/>
              </w:rPr>
              <w:t>VALOR TOTAL (R$)</w:t>
            </w:r>
          </w:p>
        </w:tc>
      </w:tr>
      <w:tr w:rsidR="006E4BEB" w:rsidTr="007D65F8">
        <w:trPr>
          <w:trHeight w:val="302"/>
        </w:trPr>
        <w:tc>
          <w:tcPr>
            <w:tcW w:w="2093" w:type="dxa"/>
          </w:tcPr>
          <w:p w:rsidR="006E4BEB" w:rsidRDefault="00081B67" w:rsidP="00A60E66">
            <w:pPr>
              <w:jc w:val="center"/>
            </w:pPr>
            <w:r>
              <w:t>Transporte</w:t>
            </w:r>
          </w:p>
        </w:tc>
        <w:tc>
          <w:tcPr>
            <w:tcW w:w="2410" w:type="dxa"/>
          </w:tcPr>
          <w:p w:rsidR="006E4BEB" w:rsidRDefault="00081B67" w:rsidP="00812525">
            <w:pPr>
              <w:jc w:val="center"/>
            </w:pPr>
            <w:r>
              <w:t>6</w:t>
            </w:r>
            <w:r w:rsidR="00F8595A">
              <w:t xml:space="preserve"> </w:t>
            </w:r>
            <w:r w:rsidR="00812525">
              <w:t>UM</w:t>
            </w:r>
          </w:p>
        </w:tc>
        <w:tc>
          <w:tcPr>
            <w:tcW w:w="2551" w:type="dxa"/>
          </w:tcPr>
          <w:p w:rsidR="006E4BEB" w:rsidRDefault="00081B67" w:rsidP="00A60E66">
            <w:pPr>
              <w:jc w:val="center"/>
            </w:pPr>
            <w:r>
              <w:t>R$ 10,00</w:t>
            </w:r>
          </w:p>
        </w:tc>
        <w:tc>
          <w:tcPr>
            <w:tcW w:w="2410" w:type="dxa"/>
          </w:tcPr>
          <w:p w:rsidR="006E4BEB" w:rsidRDefault="00081B67" w:rsidP="00A60E66">
            <w:pPr>
              <w:jc w:val="center"/>
            </w:pPr>
            <w:r>
              <w:t>R$ 60,00</w:t>
            </w:r>
          </w:p>
        </w:tc>
      </w:tr>
      <w:tr w:rsidR="006E4BEB" w:rsidTr="007D65F8">
        <w:trPr>
          <w:trHeight w:val="320"/>
        </w:trPr>
        <w:tc>
          <w:tcPr>
            <w:tcW w:w="2093" w:type="dxa"/>
          </w:tcPr>
          <w:p w:rsidR="006E4BEB" w:rsidRDefault="00081B67" w:rsidP="00A60E66">
            <w:pPr>
              <w:jc w:val="center"/>
            </w:pPr>
            <w:r>
              <w:t xml:space="preserve">Folha </w:t>
            </w:r>
          </w:p>
        </w:tc>
        <w:tc>
          <w:tcPr>
            <w:tcW w:w="2410" w:type="dxa"/>
          </w:tcPr>
          <w:p w:rsidR="006E4BEB" w:rsidRDefault="00081B67" w:rsidP="00A60E66">
            <w:pPr>
              <w:jc w:val="center"/>
            </w:pPr>
            <w:r>
              <w:t>1 Resma</w:t>
            </w:r>
          </w:p>
        </w:tc>
        <w:tc>
          <w:tcPr>
            <w:tcW w:w="2551" w:type="dxa"/>
          </w:tcPr>
          <w:p w:rsidR="006E4BEB" w:rsidRDefault="00081B67" w:rsidP="00A60E66">
            <w:pPr>
              <w:jc w:val="center"/>
            </w:pPr>
            <w:r>
              <w:t>R$ 20,00</w:t>
            </w:r>
          </w:p>
        </w:tc>
        <w:tc>
          <w:tcPr>
            <w:tcW w:w="2410" w:type="dxa"/>
          </w:tcPr>
          <w:p w:rsidR="006E4BEB" w:rsidRDefault="00081B67" w:rsidP="00A60E66">
            <w:pPr>
              <w:jc w:val="center"/>
            </w:pPr>
            <w:r>
              <w:t>R$ 20,00</w:t>
            </w:r>
          </w:p>
        </w:tc>
      </w:tr>
      <w:tr w:rsidR="006E4BEB" w:rsidTr="007D65F8">
        <w:trPr>
          <w:trHeight w:val="302"/>
        </w:trPr>
        <w:tc>
          <w:tcPr>
            <w:tcW w:w="2093" w:type="dxa"/>
          </w:tcPr>
          <w:p w:rsidR="006E4BEB" w:rsidRDefault="00081B67" w:rsidP="00A60E66">
            <w:pPr>
              <w:jc w:val="center"/>
            </w:pPr>
            <w:r>
              <w:t>Lápis</w:t>
            </w:r>
          </w:p>
        </w:tc>
        <w:tc>
          <w:tcPr>
            <w:tcW w:w="2410" w:type="dxa"/>
          </w:tcPr>
          <w:p w:rsidR="006E4BEB" w:rsidRDefault="00081B67" w:rsidP="00A60E66">
            <w:pPr>
              <w:jc w:val="center"/>
            </w:pPr>
            <w:r>
              <w:t xml:space="preserve">CX 6 </w:t>
            </w:r>
            <w:r w:rsidR="00D503FB">
              <w:t>UM</w:t>
            </w:r>
          </w:p>
        </w:tc>
        <w:tc>
          <w:tcPr>
            <w:tcW w:w="2551" w:type="dxa"/>
          </w:tcPr>
          <w:p w:rsidR="006E4BEB" w:rsidRDefault="00081B67" w:rsidP="00A60E66">
            <w:pPr>
              <w:jc w:val="center"/>
            </w:pPr>
            <w:r>
              <w:t xml:space="preserve">R$ 6,40 </w:t>
            </w:r>
          </w:p>
        </w:tc>
        <w:tc>
          <w:tcPr>
            <w:tcW w:w="2410" w:type="dxa"/>
          </w:tcPr>
          <w:p w:rsidR="006E4BEB" w:rsidRDefault="00081B67" w:rsidP="00A60E66">
            <w:pPr>
              <w:jc w:val="center"/>
            </w:pPr>
            <w:r>
              <w:t>R$ 6,40</w:t>
            </w:r>
          </w:p>
        </w:tc>
      </w:tr>
      <w:tr w:rsidR="006E4BEB" w:rsidTr="007D65F8">
        <w:trPr>
          <w:trHeight w:val="320"/>
        </w:trPr>
        <w:tc>
          <w:tcPr>
            <w:tcW w:w="2093" w:type="dxa"/>
          </w:tcPr>
          <w:p w:rsidR="006E4BEB" w:rsidRDefault="00081B67" w:rsidP="00A60E66">
            <w:pPr>
              <w:jc w:val="center"/>
            </w:pPr>
            <w:r>
              <w:t>Caneta</w:t>
            </w:r>
          </w:p>
        </w:tc>
        <w:tc>
          <w:tcPr>
            <w:tcW w:w="2410" w:type="dxa"/>
          </w:tcPr>
          <w:p w:rsidR="006E4BEB" w:rsidRDefault="00812525" w:rsidP="00A60E66">
            <w:pPr>
              <w:jc w:val="center"/>
            </w:pPr>
            <w:r>
              <w:t>CX 4 UM</w:t>
            </w:r>
          </w:p>
        </w:tc>
        <w:tc>
          <w:tcPr>
            <w:tcW w:w="2551" w:type="dxa"/>
          </w:tcPr>
          <w:p w:rsidR="006E4BEB" w:rsidRDefault="00081B67" w:rsidP="00A60E66">
            <w:pPr>
              <w:jc w:val="center"/>
            </w:pPr>
            <w:r>
              <w:t xml:space="preserve">R$ 4,60 </w:t>
            </w:r>
          </w:p>
        </w:tc>
        <w:tc>
          <w:tcPr>
            <w:tcW w:w="2410" w:type="dxa"/>
          </w:tcPr>
          <w:p w:rsidR="006E4BEB" w:rsidRDefault="00081B67" w:rsidP="00A60E66">
            <w:pPr>
              <w:jc w:val="center"/>
            </w:pPr>
            <w:r>
              <w:t xml:space="preserve">R$ 4,60 </w:t>
            </w:r>
          </w:p>
        </w:tc>
      </w:tr>
      <w:tr w:rsidR="006E4BEB" w:rsidTr="007D65F8">
        <w:trPr>
          <w:trHeight w:val="302"/>
        </w:trPr>
        <w:tc>
          <w:tcPr>
            <w:tcW w:w="2093" w:type="dxa"/>
          </w:tcPr>
          <w:p w:rsidR="006E4BEB" w:rsidRPr="00081B67" w:rsidRDefault="00081B67" w:rsidP="006E4B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B67">
              <w:rPr>
                <w:rFonts w:ascii="Times New Roman" w:hAnsi="Times New Roman" w:cs="Times New Roman"/>
                <w:sz w:val="24"/>
                <w:szCs w:val="24"/>
              </w:rPr>
              <w:t xml:space="preserve">Gravador Digital </w:t>
            </w:r>
          </w:p>
        </w:tc>
        <w:tc>
          <w:tcPr>
            <w:tcW w:w="2410" w:type="dxa"/>
          </w:tcPr>
          <w:p w:rsidR="006E4BEB" w:rsidRDefault="00F8595A" w:rsidP="00A60E66">
            <w:pPr>
              <w:jc w:val="center"/>
            </w:pPr>
            <w:r>
              <w:t xml:space="preserve">1 </w:t>
            </w:r>
            <w:r w:rsidR="00D503FB">
              <w:t>UM</w:t>
            </w:r>
          </w:p>
        </w:tc>
        <w:tc>
          <w:tcPr>
            <w:tcW w:w="2551" w:type="dxa"/>
          </w:tcPr>
          <w:p w:rsidR="006E4BEB" w:rsidRDefault="00F8595A" w:rsidP="00A60E66">
            <w:pPr>
              <w:jc w:val="center"/>
            </w:pPr>
            <w:r w:rsidRPr="00F8595A">
              <w:t>R$ 214</w:t>
            </w:r>
            <w:r>
              <w:t>,</w:t>
            </w:r>
            <w:r w:rsidRPr="00F8595A">
              <w:t>99</w:t>
            </w:r>
          </w:p>
        </w:tc>
        <w:tc>
          <w:tcPr>
            <w:tcW w:w="2410" w:type="dxa"/>
          </w:tcPr>
          <w:p w:rsidR="006E4BEB" w:rsidRDefault="00F8595A" w:rsidP="00A60E66">
            <w:pPr>
              <w:jc w:val="center"/>
            </w:pPr>
            <w:r w:rsidRPr="00F8595A">
              <w:t>R$ 214</w:t>
            </w:r>
            <w:r>
              <w:t>,</w:t>
            </w:r>
            <w:r w:rsidRPr="00F8595A">
              <w:t>99</w:t>
            </w:r>
          </w:p>
        </w:tc>
      </w:tr>
      <w:tr w:rsidR="006E4BEB" w:rsidTr="007D65F8">
        <w:trPr>
          <w:trHeight w:val="320"/>
        </w:trPr>
        <w:tc>
          <w:tcPr>
            <w:tcW w:w="2093" w:type="dxa"/>
          </w:tcPr>
          <w:p w:rsidR="006E4BEB" w:rsidRDefault="00F8595A" w:rsidP="00A60E66">
            <w:pPr>
              <w:jc w:val="center"/>
            </w:pPr>
            <w:r>
              <w:t>Pasta de Documentos</w:t>
            </w:r>
          </w:p>
        </w:tc>
        <w:tc>
          <w:tcPr>
            <w:tcW w:w="2410" w:type="dxa"/>
          </w:tcPr>
          <w:p w:rsidR="006E4BEB" w:rsidRDefault="00F8595A" w:rsidP="00A60E66">
            <w:pPr>
              <w:jc w:val="center"/>
            </w:pPr>
            <w:r>
              <w:t xml:space="preserve">2 </w:t>
            </w:r>
            <w:r w:rsidR="00D503FB">
              <w:t>UM</w:t>
            </w:r>
          </w:p>
        </w:tc>
        <w:tc>
          <w:tcPr>
            <w:tcW w:w="2551" w:type="dxa"/>
          </w:tcPr>
          <w:p w:rsidR="00F8595A" w:rsidRDefault="00F8595A" w:rsidP="00F8595A">
            <w:pPr>
              <w:jc w:val="center"/>
            </w:pPr>
            <w:r>
              <w:t>R$ 12,20</w:t>
            </w:r>
          </w:p>
        </w:tc>
        <w:tc>
          <w:tcPr>
            <w:tcW w:w="2410" w:type="dxa"/>
          </w:tcPr>
          <w:p w:rsidR="006E4BEB" w:rsidRDefault="00F8595A" w:rsidP="00A60E66">
            <w:pPr>
              <w:jc w:val="center"/>
            </w:pPr>
            <w:r>
              <w:t>R$ 24,40</w:t>
            </w:r>
          </w:p>
        </w:tc>
      </w:tr>
      <w:tr w:rsidR="00F8595A" w:rsidTr="007D65F8">
        <w:trPr>
          <w:trHeight w:val="320"/>
        </w:trPr>
        <w:tc>
          <w:tcPr>
            <w:tcW w:w="2093" w:type="dxa"/>
          </w:tcPr>
          <w:p w:rsidR="00F8595A" w:rsidRDefault="00F8595A" w:rsidP="00A60E66">
            <w:pPr>
              <w:jc w:val="center"/>
            </w:pPr>
            <w:r>
              <w:t>Prancheta</w:t>
            </w:r>
          </w:p>
        </w:tc>
        <w:tc>
          <w:tcPr>
            <w:tcW w:w="2410" w:type="dxa"/>
          </w:tcPr>
          <w:p w:rsidR="00F8595A" w:rsidRDefault="00F8595A" w:rsidP="00A60E66">
            <w:pPr>
              <w:jc w:val="center"/>
            </w:pPr>
            <w:r>
              <w:t xml:space="preserve">2 </w:t>
            </w:r>
            <w:r w:rsidR="00D503FB">
              <w:t>UM</w:t>
            </w:r>
          </w:p>
        </w:tc>
        <w:tc>
          <w:tcPr>
            <w:tcW w:w="2551" w:type="dxa"/>
          </w:tcPr>
          <w:p w:rsidR="00F8595A" w:rsidRDefault="00F8595A" w:rsidP="00F8595A">
            <w:pPr>
              <w:jc w:val="center"/>
            </w:pPr>
            <w:r>
              <w:t>R$ 10,40</w:t>
            </w:r>
          </w:p>
        </w:tc>
        <w:tc>
          <w:tcPr>
            <w:tcW w:w="2410" w:type="dxa"/>
          </w:tcPr>
          <w:p w:rsidR="00F8595A" w:rsidRDefault="00F8595A" w:rsidP="00A60E66">
            <w:pPr>
              <w:jc w:val="center"/>
            </w:pPr>
            <w:r>
              <w:t>R$ 20,80</w:t>
            </w:r>
          </w:p>
        </w:tc>
      </w:tr>
      <w:tr w:rsidR="00F8595A" w:rsidTr="007D65F8">
        <w:trPr>
          <w:trHeight w:val="320"/>
        </w:trPr>
        <w:tc>
          <w:tcPr>
            <w:tcW w:w="2093" w:type="dxa"/>
          </w:tcPr>
          <w:p w:rsidR="00F8595A" w:rsidRDefault="00F8595A" w:rsidP="00A60E66">
            <w:pPr>
              <w:jc w:val="center"/>
            </w:pPr>
            <w:r>
              <w:t>Impressão</w:t>
            </w:r>
          </w:p>
        </w:tc>
        <w:tc>
          <w:tcPr>
            <w:tcW w:w="2410" w:type="dxa"/>
          </w:tcPr>
          <w:p w:rsidR="00F8595A" w:rsidRDefault="00F8595A" w:rsidP="00A60E66">
            <w:pPr>
              <w:jc w:val="center"/>
            </w:pPr>
            <w:r>
              <w:t xml:space="preserve">2 </w:t>
            </w:r>
            <w:r w:rsidR="00D503FB">
              <w:t>UM</w:t>
            </w:r>
          </w:p>
        </w:tc>
        <w:tc>
          <w:tcPr>
            <w:tcW w:w="2551" w:type="dxa"/>
          </w:tcPr>
          <w:p w:rsidR="00F8595A" w:rsidRDefault="00F8595A" w:rsidP="00F8595A">
            <w:pPr>
              <w:jc w:val="center"/>
            </w:pPr>
            <w:r>
              <w:t>R$ 30,00</w:t>
            </w:r>
          </w:p>
        </w:tc>
        <w:tc>
          <w:tcPr>
            <w:tcW w:w="2410" w:type="dxa"/>
          </w:tcPr>
          <w:p w:rsidR="00F8595A" w:rsidRDefault="00F8595A" w:rsidP="00A60E66">
            <w:pPr>
              <w:jc w:val="center"/>
            </w:pPr>
            <w:r>
              <w:t>R$ 60,00</w:t>
            </w:r>
          </w:p>
        </w:tc>
      </w:tr>
      <w:tr w:rsidR="006E4BEB" w:rsidTr="007D65F8">
        <w:trPr>
          <w:trHeight w:val="302"/>
        </w:trPr>
        <w:tc>
          <w:tcPr>
            <w:tcW w:w="2093" w:type="dxa"/>
          </w:tcPr>
          <w:p w:rsidR="006E4BEB" w:rsidRDefault="006E4BEB" w:rsidP="00A60E66">
            <w:pPr>
              <w:jc w:val="center"/>
            </w:pPr>
            <w:r>
              <w:t>TOTAL</w:t>
            </w:r>
          </w:p>
        </w:tc>
        <w:tc>
          <w:tcPr>
            <w:tcW w:w="2410" w:type="dxa"/>
          </w:tcPr>
          <w:p w:rsidR="006E4BEB" w:rsidRDefault="006E4BEB" w:rsidP="00A60E66">
            <w:pPr>
              <w:jc w:val="center"/>
            </w:pPr>
          </w:p>
        </w:tc>
        <w:tc>
          <w:tcPr>
            <w:tcW w:w="2551" w:type="dxa"/>
          </w:tcPr>
          <w:p w:rsidR="006E4BEB" w:rsidRDefault="006E4BEB" w:rsidP="00A60E66">
            <w:pPr>
              <w:jc w:val="center"/>
            </w:pPr>
          </w:p>
        </w:tc>
        <w:tc>
          <w:tcPr>
            <w:tcW w:w="2410" w:type="dxa"/>
          </w:tcPr>
          <w:p w:rsidR="006E4BEB" w:rsidRDefault="00F8595A" w:rsidP="00A60E66">
            <w:pPr>
              <w:jc w:val="center"/>
            </w:pPr>
            <w:r>
              <w:t>R$ 411,20</w:t>
            </w:r>
          </w:p>
        </w:tc>
      </w:tr>
    </w:tbl>
    <w:p w:rsidR="006E4BEB" w:rsidRDefault="006E4BEB" w:rsidP="002E77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77B7" w:rsidRDefault="002E77B7" w:rsidP="002E77B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</w:t>
      </w:r>
      <w:r w:rsidR="00240734">
        <w:rPr>
          <w:rFonts w:ascii="Times New Roman" w:hAnsi="Times New Roman" w:cs="Times New Roman"/>
          <w:b/>
          <w:sz w:val="24"/>
          <w:szCs w:val="24"/>
        </w:rPr>
        <w:t>EFERÊNCIAS BIBLIOGRÁFICAS</w:t>
      </w:r>
    </w:p>
    <w:p w:rsidR="006B312E" w:rsidRDefault="004C7617" w:rsidP="0052364D">
      <w:pPr>
        <w:pStyle w:val="NormalWeb"/>
        <w:spacing w:before="0" w:beforeAutospacing="0" w:after="0" w:afterAutospacing="0"/>
      </w:pPr>
      <w:r w:rsidRPr="004C7617">
        <w:t xml:space="preserve">CASTILLOA, A. R. G. L.; RECONDOB, R.; ASBAHRC, F. R.; MANFROD, G. G., </w:t>
      </w:r>
      <w:r w:rsidRPr="004C7617">
        <w:rPr>
          <w:b/>
        </w:rPr>
        <w:t>Transtorno de Ansiedade</w:t>
      </w:r>
      <w:r>
        <w:rPr>
          <w:b/>
        </w:rPr>
        <w:t>.</w:t>
      </w:r>
      <w:r>
        <w:t xml:space="preserve"> Rev. Bras. Psiquiatr. vol. 22, s.2, São Paulo, ano 2000. Disponível em: &lt; </w:t>
      </w:r>
      <w:r w:rsidRPr="0052364D">
        <w:rPr>
          <w:u w:val="single"/>
        </w:rPr>
        <w:t>http://www.scielo.br/scielo.php?pid=S1516-44462000000600006&amp;script=sci_arttext</w:t>
      </w:r>
      <w:r>
        <w:t xml:space="preserve"> &gt; Acesso em: 30 de </w:t>
      </w:r>
      <w:proofErr w:type="gramStart"/>
      <w:r>
        <w:t>Novembro</w:t>
      </w:r>
      <w:proofErr w:type="gramEnd"/>
      <w:r>
        <w:t xml:space="preserve"> de 20114.</w:t>
      </w:r>
    </w:p>
    <w:p w:rsidR="0052364D" w:rsidRDefault="0052364D" w:rsidP="0052364D">
      <w:pPr>
        <w:pStyle w:val="NormalWeb"/>
        <w:spacing w:before="0" w:beforeAutospacing="0" w:after="0" w:afterAutospacing="0"/>
      </w:pPr>
    </w:p>
    <w:p w:rsidR="0052364D" w:rsidRDefault="0052364D" w:rsidP="0052364D">
      <w:pPr>
        <w:pStyle w:val="NormalWeb"/>
        <w:spacing w:before="0" w:beforeAutospacing="0" w:after="0" w:afterAutospacing="0"/>
      </w:pPr>
    </w:p>
    <w:p w:rsidR="0052364D" w:rsidRPr="006B312E" w:rsidRDefault="0052364D" w:rsidP="0052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312E">
        <w:rPr>
          <w:rFonts w:ascii="Times New Roman" w:hAnsi="Times New Roman" w:cs="Times New Roman"/>
          <w:sz w:val="24"/>
          <w:szCs w:val="24"/>
        </w:rPr>
        <w:t>CORCHS, F.; JUSTO, L. P.; RATZKE, R.; ANT</w:t>
      </w:r>
      <w:r>
        <w:rPr>
          <w:rFonts w:ascii="Times New Roman" w:hAnsi="Times New Roman" w:cs="Times New Roman"/>
          <w:sz w:val="24"/>
          <w:szCs w:val="24"/>
        </w:rPr>
        <w:t xml:space="preserve">ÔNIO, R.; BARROS, T. B.; TUNG, T. C. </w:t>
      </w:r>
      <w:r>
        <w:rPr>
          <w:rFonts w:ascii="Times New Roman" w:hAnsi="Times New Roman" w:cs="Times New Roman"/>
          <w:b/>
          <w:sz w:val="24"/>
          <w:szCs w:val="24"/>
        </w:rPr>
        <w:t>Transtorno de Ansiedade</w:t>
      </w:r>
      <w:r>
        <w:rPr>
          <w:rFonts w:ascii="Times New Roman" w:hAnsi="Times New Roman" w:cs="Times New Roman"/>
          <w:sz w:val="24"/>
          <w:szCs w:val="24"/>
        </w:rPr>
        <w:t xml:space="preserve">. Manual Informativo. </w:t>
      </w:r>
      <w:proofErr w:type="spellStart"/>
      <w:r>
        <w:rPr>
          <w:rFonts w:ascii="Times New Roman" w:hAnsi="Times New Roman" w:cs="Times New Roman"/>
          <w:sz w:val="24"/>
          <w:szCs w:val="24"/>
        </w:rPr>
        <w:t>Planmak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Editora, 2011. Disponível em: &lt; </w:t>
      </w:r>
      <w:r w:rsidRPr="0052364D">
        <w:rPr>
          <w:rFonts w:ascii="Times New Roman" w:hAnsi="Times New Roman" w:cs="Times New Roman"/>
          <w:sz w:val="24"/>
          <w:szCs w:val="24"/>
          <w:u w:val="single"/>
        </w:rPr>
        <w:t xml:space="preserve">http://www.abrata.org.br/new/OS%202348%20-%20Manual%20Paciente%20Abrata%202%20-%2010-08-11.pdf </w:t>
      </w:r>
      <w:r>
        <w:rPr>
          <w:rFonts w:ascii="Times New Roman" w:hAnsi="Times New Roman" w:cs="Times New Roman"/>
          <w:sz w:val="24"/>
          <w:szCs w:val="24"/>
        </w:rPr>
        <w:t xml:space="preserve">&gt; Acesso em: 24 de </w:t>
      </w:r>
      <w:proofErr w:type="gramStart"/>
      <w:r>
        <w:rPr>
          <w:rFonts w:ascii="Times New Roman" w:hAnsi="Times New Roman" w:cs="Times New Roman"/>
          <w:sz w:val="24"/>
          <w:szCs w:val="24"/>
        </w:rPr>
        <w:t>Novembro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2015. </w:t>
      </w:r>
    </w:p>
    <w:p w:rsidR="006B312E" w:rsidRDefault="006B312E" w:rsidP="0052364D">
      <w:pPr>
        <w:pStyle w:val="NormalWeb"/>
        <w:spacing w:before="0" w:beforeAutospacing="0" w:after="0" w:afterAutospacing="0"/>
      </w:pPr>
    </w:p>
    <w:p w:rsidR="006B312E" w:rsidRDefault="006B312E" w:rsidP="0052364D">
      <w:pPr>
        <w:pStyle w:val="NormalWeb"/>
        <w:spacing w:before="0" w:beforeAutospacing="0" w:after="0" w:afterAutospacing="0"/>
      </w:pPr>
    </w:p>
    <w:p w:rsidR="004C7617" w:rsidRDefault="00C459DE" w:rsidP="0052364D">
      <w:pPr>
        <w:pStyle w:val="NormalWeb"/>
        <w:spacing w:before="0" w:beforeAutospacing="0" w:after="0" w:afterAutospacing="0"/>
      </w:pPr>
      <w:r>
        <w:t xml:space="preserve">LANDEIRO, E. </w:t>
      </w:r>
      <w:r>
        <w:rPr>
          <w:b/>
        </w:rPr>
        <w:t xml:space="preserve">Viagem Pelo Mundo da Ansiedade, </w:t>
      </w:r>
      <w:proofErr w:type="spellStart"/>
      <w:r>
        <w:rPr>
          <w:b/>
        </w:rPr>
        <w:t>Burnout</w:t>
      </w:r>
      <w:proofErr w:type="spellEnd"/>
      <w:r>
        <w:rPr>
          <w:b/>
        </w:rPr>
        <w:t xml:space="preserve"> e Perturbação Depressiva</w:t>
      </w:r>
      <w:r>
        <w:t xml:space="preserve">. O Portal dos Psicólogos, 2011. Disponível em: &lt; </w:t>
      </w:r>
      <w:r w:rsidRPr="0052364D">
        <w:rPr>
          <w:u w:val="single"/>
        </w:rPr>
        <w:t>http://www.psicologia.pt/artigos/textos/A0592.pdf</w:t>
      </w:r>
      <w:r>
        <w:t xml:space="preserve"> &gt; Acesso em: 27 de Novembro de 2015.</w:t>
      </w:r>
    </w:p>
    <w:p w:rsidR="00C459DE" w:rsidRDefault="00C459DE" w:rsidP="0052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12E" w:rsidRDefault="006B312E" w:rsidP="0052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9DE" w:rsidRDefault="003263E7" w:rsidP="0052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TELES, L. </w:t>
      </w:r>
      <w:r>
        <w:rPr>
          <w:rFonts w:ascii="Times New Roman" w:hAnsi="Times New Roman" w:cs="Times New Roman"/>
          <w:b/>
          <w:sz w:val="24"/>
          <w:szCs w:val="24"/>
        </w:rPr>
        <w:t>Transtorno de Estresse Agudo</w:t>
      </w:r>
      <w:r>
        <w:rPr>
          <w:rFonts w:ascii="Times New Roman" w:hAnsi="Times New Roman" w:cs="Times New Roman"/>
          <w:sz w:val="24"/>
          <w:szCs w:val="24"/>
        </w:rPr>
        <w:t xml:space="preserve">. 2015. Disponível em: &lt; </w:t>
      </w:r>
      <w:r w:rsidRPr="0052364D">
        <w:rPr>
          <w:rFonts w:ascii="Times New Roman" w:hAnsi="Times New Roman" w:cs="Times New Roman"/>
          <w:sz w:val="24"/>
          <w:szCs w:val="24"/>
          <w:u w:val="single"/>
        </w:rPr>
        <w:t>http://www.leandroteles.com.br/blog/2015/02/22/transtorno-de-estresse-agudo/</w:t>
      </w:r>
      <w:r w:rsidRPr="00523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&gt; Acesso em: 26 de Novembro de 2015.</w:t>
      </w:r>
    </w:p>
    <w:p w:rsidR="006B312E" w:rsidRDefault="006B312E" w:rsidP="0052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312E" w:rsidRDefault="006B312E" w:rsidP="005236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312E" w:rsidSect="00BD42D6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67E"/>
    <w:multiLevelType w:val="hybridMultilevel"/>
    <w:tmpl w:val="305820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648B"/>
    <w:multiLevelType w:val="hybridMultilevel"/>
    <w:tmpl w:val="D4E6F6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BA2"/>
    <w:multiLevelType w:val="hybridMultilevel"/>
    <w:tmpl w:val="FEACB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316"/>
    <w:multiLevelType w:val="hybridMultilevel"/>
    <w:tmpl w:val="BA2E0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90766"/>
    <w:multiLevelType w:val="hybridMultilevel"/>
    <w:tmpl w:val="196A65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241C2"/>
    <w:multiLevelType w:val="hybridMultilevel"/>
    <w:tmpl w:val="C18CBC0C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7222493"/>
    <w:multiLevelType w:val="hybridMultilevel"/>
    <w:tmpl w:val="9E5E21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42D6"/>
    <w:rsid w:val="0004305E"/>
    <w:rsid w:val="0005181E"/>
    <w:rsid w:val="00080A9F"/>
    <w:rsid w:val="00081B67"/>
    <w:rsid w:val="00083071"/>
    <w:rsid w:val="000D6A57"/>
    <w:rsid w:val="001109EC"/>
    <w:rsid w:val="0012326F"/>
    <w:rsid w:val="00124A33"/>
    <w:rsid w:val="00155330"/>
    <w:rsid w:val="0017632A"/>
    <w:rsid w:val="001909FB"/>
    <w:rsid w:val="001A259A"/>
    <w:rsid w:val="001A614D"/>
    <w:rsid w:val="001C18A1"/>
    <w:rsid w:val="00206EEA"/>
    <w:rsid w:val="00240734"/>
    <w:rsid w:val="00251CA9"/>
    <w:rsid w:val="00255DAA"/>
    <w:rsid w:val="002D0CC4"/>
    <w:rsid w:val="002E77B7"/>
    <w:rsid w:val="002F5F9B"/>
    <w:rsid w:val="003116E0"/>
    <w:rsid w:val="0032360C"/>
    <w:rsid w:val="003263E7"/>
    <w:rsid w:val="00364947"/>
    <w:rsid w:val="00387942"/>
    <w:rsid w:val="004970C1"/>
    <w:rsid w:val="004A7BBE"/>
    <w:rsid w:val="004C7617"/>
    <w:rsid w:val="004D6859"/>
    <w:rsid w:val="004F32C4"/>
    <w:rsid w:val="0050752E"/>
    <w:rsid w:val="0052364D"/>
    <w:rsid w:val="005B12C4"/>
    <w:rsid w:val="005E73D2"/>
    <w:rsid w:val="005F496D"/>
    <w:rsid w:val="00652B5F"/>
    <w:rsid w:val="006A05FC"/>
    <w:rsid w:val="006B312E"/>
    <w:rsid w:val="006E4BEB"/>
    <w:rsid w:val="00764A78"/>
    <w:rsid w:val="007957A8"/>
    <w:rsid w:val="007D31D6"/>
    <w:rsid w:val="007D65F8"/>
    <w:rsid w:val="00812525"/>
    <w:rsid w:val="008749F7"/>
    <w:rsid w:val="008F7819"/>
    <w:rsid w:val="0090132D"/>
    <w:rsid w:val="009325B3"/>
    <w:rsid w:val="009338DF"/>
    <w:rsid w:val="009934D6"/>
    <w:rsid w:val="00A67975"/>
    <w:rsid w:val="00A8136A"/>
    <w:rsid w:val="00B30E5B"/>
    <w:rsid w:val="00BA1BD1"/>
    <w:rsid w:val="00BB585B"/>
    <w:rsid w:val="00BD42D6"/>
    <w:rsid w:val="00BF01A4"/>
    <w:rsid w:val="00C02164"/>
    <w:rsid w:val="00C11245"/>
    <w:rsid w:val="00C459DE"/>
    <w:rsid w:val="00C73E69"/>
    <w:rsid w:val="00CB5097"/>
    <w:rsid w:val="00D503FB"/>
    <w:rsid w:val="00D624BB"/>
    <w:rsid w:val="00D831C4"/>
    <w:rsid w:val="00DB0D35"/>
    <w:rsid w:val="00DE2400"/>
    <w:rsid w:val="00DE4DCF"/>
    <w:rsid w:val="00E5318C"/>
    <w:rsid w:val="00E92F9A"/>
    <w:rsid w:val="00ED62C3"/>
    <w:rsid w:val="00EE27C9"/>
    <w:rsid w:val="00F54191"/>
    <w:rsid w:val="00F8595A"/>
    <w:rsid w:val="00F918F1"/>
    <w:rsid w:val="00FC2810"/>
    <w:rsid w:val="00FF3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6DA9F0-2725-4929-9E0F-0D1CCB47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1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D4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2D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259A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4305E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0830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4C761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C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8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1888</TotalTime>
  <Pages>1</Pages>
  <Words>1430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cp:lastModifiedBy>Magda Júlia Monteiro</cp:lastModifiedBy>
  <cp:revision>43</cp:revision>
  <dcterms:created xsi:type="dcterms:W3CDTF">2015-11-26T12:21:00Z</dcterms:created>
  <dcterms:modified xsi:type="dcterms:W3CDTF">2019-12-19T22:46:00Z</dcterms:modified>
</cp:coreProperties>
</file>