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98" w:rsidRPr="00943432" w:rsidRDefault="00967FCB" w:rsidP="001E0846">
      <w:pPr>
        <w:autoSpaceDE w:val="0"/>
        <w:autoSpaceDN w:val="0"/>
        <w:adjustRightInd w:val="0"/>
        <w:jc w:val="center"/>
        <w:rPr>
          <w:rFonts w:cs="Times New Roman"/>
          <w:b/>
          <w:sz w:val="32"/>
          <w:szCs w:val="32"/>
          <w:lang w:val="pt-PT"/>
        </w:rPr>
      </w:pPr>
      <w:r w:rsidRPr="00943432">
        <w:rPr>
          <w:rFonts w:cs="Times New Roman"/>
          <w:b/>
          <w:sz w:val="32"/>
          <w:szCs w:val="32"/>
          <w:lang w:val="pt-PT"/>
        </w:rPr>
        <w:t xml:space="preserve">O </w:t>
      </w:r>
      <w:r w:rsidR="00D44779" w:rsidRPr="00943432">
        <w:rPr>
          <w:rFonts w:cs="Times New Roman"/>
          <w:b/>
          <w:sz w:val="32"/>
          <w:szCs w:val="32"/>
          <w:lang w:val="pt-PT"/>
        </w:rPr>
        <w:t xml:space="preserve">Contributo </w:t>
      </w:r>
      <w:r w:rsidRPr="00943432">
        <w:rPr>
          <w:rFonts w:cs="Times New Roman"/>
          <w:b/>
          <w:sz w:val="32"/>
          <w:szCs w:val="32"/>
          <w:lang w:val="pt-PT"/>
        </w:rPr>
        <w:t xml:space="preserve">do </w:t>
      </w:r>
      <w:r w:rsidR="00D44779" w:rsidRPr="00943432">
        <w:rPr>
          <w:rFonts w:cs="Times New Roman"/>
          <w:b/>
          <w:sz w:val="32"/>
          <w:szCs w:val="32"/>
          <w:lang w:val="pt-PT"/>
        </w:rPr>
        <w:t xml:space="preserve">Conselho </w:t>
      </w:r>
      <w:r w:rsidRPr="00943432">
        <w:rPr>
          <w:rFonts w:cs="Times New Roman"/>
          <w:b/>
          <w:sz w:val="32"/>
          <w:szCs w:val="32"/>
          <w:lang w:val="pt-PT"/>
        </w:rPr>
        <w:t>d</w:t>
      </w:r>
      <w:r w:rsidR="00902358" w:rsidRPr="00943432">
        <w:rPr>
          <w:rFonts w:cs="Times New Roman"/>
          <w:b/>
          <w:sz w:val="32"/>
          <w:szCs w:val="32"/>
          <w:lang w:val="pt-PT"/>
        </w:rPr>
        <w:t>e</w:t>
      </w:r>
      <w:r w:rsidRPr="00943432">
        <w:rPr>
          <w:rFonts w:cs="Times New Roman"/>
          <w:b/>
          <w:sz w:val="32"/>
          <w:szCs w:val="32"/>
          <w:lang w:val="pt-PT"/>
        </w:rPr>
        <w:t xml:space="preserve"> </w:t>
      </w:r>
      <w:r w:rsidR="00D44779" w:rsidRPr="00943432">
        <w:rPr>
          <w:rFonts w:cs="Times New Roman"/>
          <w:b/>
          <w:sz w:val="32"/>
          <w:szCs w:val="32"/>
          <w:lang w:val="pt-PT"/>
        </w:rPr>
        <w:t xml:space="preserve">Escola </w:t>
      </w:r>
      <w:r w:rsidRPr="00943432">
        <w:rPr>
          <w:rFonts w:cs="Times New Roman"/>
          <w:b/>
          <w:sz w:val="32"/>
          <w:szCs w:val="32"/>
          <w:lang w:val="pt-PT"/>
        </w:rPr>
        <w:t xml:space="preserve">na </w:t>
      </w:r>
      <w:r w:rsidR="00D44779" w:rsidRPr="00943432">
        <w:rPr>
          <w:rFonts w:cs="Times New Roman"/>
          <w:b/>
          <w:sz w:val="32"/>
          <w:szCs w:val="32"/>
          <w:lang w:val="pt-PT"/>
        </w:rPr>
        <w:t xml:space="preserve">Melhoria </w:t>
      </w:r>
      <w:r w:rsidRPr="00943432">
        <w:rPr>
          <w:rFonts w:cs="Times New Roman"/>
          <w:b/>
          <w:sz w:val="32"/>
          <w:szCs w:val="32"/>
          <w:lang w:val="pt-PT"/>
        </w:rPr>
        <w:t xml:space="preserve">da </w:t>
      </w:r>
      <w:r w:rsidR="00D44779" w:rsidRPr="00943432">
        <w:rPr>
          <w:rFonts w:cs="Times New Roman"/>
          <w:b/>
          <w:sz w:val="32"/>
          <w:szCs w:val="32"/>
          <w:lang w:val="pt-PT"/>
        </w:rPr>
        <w:t xml:space="preserve">Qualidade </w:t>
      </w:r>
      <w:r w:rsidRPr="00943432">
        <w:rPr>
          <w:rFonts w:cs="Times New Roman"/>
          <w:b/>
          <w:sz w:val="32"/>
          <w:szCs w:val="32"/>
          <w:lang w:val="pt-PT"/>
        </w:rPr>
        <w:t xml:space="preserve">do </w:t>
      </w:r>
      <w:r w:rsidR="00D44779" w:rsidRPr="00943432">
        <w:rPr>
          <w:rFonts w:cs="Times New Roman"/>
          <w:b/>
          <w:sz w:val="32"/>
          <w:szCs w:val="32"/>
          <w:lang w:val="pt-PT"/>
        </w:rPr>
        <w:t xml:space="preserve">Processo </w:t>
      </w:r>
      <w:r w:rsidRPr="00943432">
        <w:rPr>
          <w:rFonts w:cs="Times New Roman"/>
          <w:b/>
          <w:sz w:val="32"/>
          <w:szCs w:val="32"/>
          <w:lang w:val="pt-PT"/>
        </w:rPr>
        <w:t xml:space="preserve">de </w:t>
      </w:r>
      <w:r w:rsidR="00D44779" w:rsidRPr="00943432">
        <w:rPr>
          <w:rFonts w:cs="Times New Roman"/>
          <w:b/>
          <w:sz w:val="32"/>
          <w:szCs w:val="32"/>
          <w:lang w:val="pt-PT"/>
        </w:rPr>
        <w:t xml:space="preserve">Ensino </w:t>
      </w:r>
      <w:r w:rsidRPr="00943432">
        <w:rPr>
          <w:rFonts w:cs="Times New Roman"/>
          <w:b/>
          <w:sz w:val="32"/>
          <w:szCs w:val="32"/>
          <w:lang w:val="pt-PT"/>
        </w:rPr>
        <w:t xml:space="preserve">e </w:t>
      </w:r>
      <w:r w:rsidR="00D44779" w:rsidRPr="00943432">
        <w:rPr>
          <w:rFonts w:cs="Times New Roman"/>
          <w:b/>
          <w:sz w:val="32"/>
          <w:szCs w:val="32"/>
          <w:lang w:val="pt-PT"/>
        </w:rPr>
        <w:t xml:space="preserve">Aprendizagem </w:t>
      </w:r>
      <w:r w:rsidRPr="00943432">
        <w:rPr>
          <w:rFonts w:cs="Times New Roman"/>
          <w:b/>
          <w:sz w:val="32"/>
          <w:szCs w:val="32"/>
          <w:lang w:val="pt-PT"/>
        </w:rPr>
        <w:t>na Escol</w:t>
      </w:r>
      <w:r w:rsidR="00E46F72" w:rsidRPr="00943432">
        <w:rPr>
          <w:rFonts w:cs="Times New Roman"/>
          <w:b/>
          <w:sz w:val="32"/>
          <w:szCs w:val="32"/>
          <w:lang w:val="pt-PT"/>
        </w:rPr>
        <w:t>a Primária Completa 24 de Julho</w:t>
      </w:r>
    </w:p>
    <w:p w:rsidR="00256779" w:rsidRPr="001E0846" w:rsidRDefault="001E0846" w:rsidP="002A1961">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MA. I</w:t>
      </w:r>
      <w:r w:rsidRPr="001E0846">
        <w:rPr>
          <w:rFonts w:cstheme="minorHAnsi"/>
          <w:b/>
          <w:sz w:val="24"/>
          <w:szCs w:val="24"/>
          <w:lang w:val="pt-PT"/>
        </w:rPr>
        <w:t>'</w:t>
      </w:r>
      <w:r w:rsidRPr="001E0846">
        <w:rPr>
          <w:rFonts w:cs="Times New Roman"/>
          <w:b/>
          <w:sz w:val="24"/>
          <w:szCs w:val="24"/>
          <w:lang w:val="pt-PT"/>
        </w:rPr>
        <w:t>medy Condelaque</w:t>
      </w:r>
    </w:p>
    <w:p w:rsidR="001E0846" w:rsidRPr="001E0846" w:rsidRDefault="001E0846" w:rsidP="001E0846">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Mestre</w:t>
      </w:r>
      <w:r w:rsidRPr="001E0846">
        <w:rPr>
          <w:rFonts w:cs="Times New Roman"/>
          <w:b/>
          <w:sz w:val="24"/>
          <w:szCs w:val="24"/>
          <w:lang w:val="pt-PT"/>
        </w:rPr>
        <w:t xml:space="preserve"> em Administração e Gestão Educacional </w:t>
      </w:r>
    </w:p>
    <w:p w:rsidR="001E0846" w:rsidRPr="001E0846" w:rsidRDefault="001E0846" w:rsidP="001E0846">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 xml:space="preserve">Universidade Católica de Moçambique </w:t>
      </w:r>
    </w:p>
    <w:p w:rsidR="001E0846" w:rsidRDefault="001E0846" w:rsidP="001E0846">
      <w:pPr>
        <w:spacing w:line="240" w:lineRule="auto"/>
        <w:jc w:val="right"/>
        <w:rPr>
          <w:rFonts w:ascii="Calibri" w:hAnsi="Calibri" w:cs="Calibri"/>
          <w:b/>
          <w:lang w:val="pt-PT"/>
        </w:rPr>
      </w:pPr>
      <w:hyperlink r:id="rId7" w:history="1">
        <w:r w:rsidRPr="005D0213">
          <w:rPr>
            <w:rStyle w:val="Hyperlink"/>
            <w:rFonts w:ascii="Calibri" w:hAnsi="Calibri" w:cs="Calibri"/>
            <w:b/>
            <w:lang w:val="pt-PT"/>
          </w:rPr>
          <w:t>icondelaque@ucm.ac.mz</w:t>
        </w:r>
      </w:hyperlink>
    </w:p>
    <w:p w:rsidR="001E0846" w:rsidRPr="001E0846" w:rsidRDefault="001E0846" w:rsidP="001E0846">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Maradona José Furruma</w:t>
      </w:r>
    </w:p>
    <w:p w:rsidR="001E0846" w:rsidRPr="001E0846" w:rsidRDefault="001E0846" w:rsidP="001E0846">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 xml:space="preserve">Mestrando em Administração e Gestão Educacional </w:t>
      </w:r>
    </w:p>
    <w:p w:rsidR="001E0846" w:rsidRPr="001E0846" w:rsidRDefault="001E0846" w:rsidP="001E0846">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Universidade Católica de Moçambique – Faculdade de Ciências Sociais e Politica</w:t>
      </w:r>
    </w:p>
    <w:p w:rsidR="001E0846" w:rsidRPr="001E0846" w:rsidRDefault="001E0846" w:rsidP="001E0846">
      <w:pPr>
        <w:autoSpaceDE w:val="0"/>
        <w:autoSpaceDN w:val="0"/>
        <w:adjustRightInd w:val="0"/>
        <w:spacing w:line="276" w:lineRule="auto"/>
        <w:jc w:val="right"/>
        <w:rPr>
          <w:rFonts w:cs="Times New Roman"/>
          <w:b/>
          <w:sz w:val="24"/>
          <w:szCs w:val="24"/>
          <w:lang w:val="pt-PT"/>
        </w:rPr>
      </w:pPr>
      <w:r w:rsidRPr="001E0846">
        <w:rPr>
          <w:rFonts w:cs="Times New Roman"/>
          <w:b/>
          <w:sz w:val="24"/>
          <w:szCs w:val="24"/>
          <w:lang w:val="pt-PT"/>
        </w:rPr>
        <w:t>Cadeira de Gestão de Instituições Educacionais</w:t>
      </w:r>
    </w:p>
    <w:p w:rsidR="001E0846" w:rsidRDefault="001E0846" w:rsidP="001E0846">
      <w:pPr>
        <w:spacing w:line="240" w:lineRule="auto"/>
        <w:jc w:val="right"/>
        <w:rPr>
          <w:rFonts w:ascii="Helvetica" w:hAnsi="Helvetica"/>
          <w:color w:val="555555"/>
          <w:sz w:val="21"/>
          <w:szCs w:val="21"/>
          <w:shd w:val="clear" w:color="auto" w:fill="FFFFFF"/>
        </w:rPr>
      </w:pPr>
      <w:hyperlink r:id="rId8" w:history="1">
        <w:r w:rsidRPr="005D0213">
          <w:rPr>
            <w:rStyle w:val="Hyperlink"/>
            <w:rFonts w:ascii="Helvetica" w:hAnsi="Helvetica"/>
            <w:sz w:val="21"/>
            <w:szCs w:val="21"/>
            <w:shd w:val="clear" w:color="auto" w:fill="FFFFFF"/>
          </w:rPr>
          <w:t>mfurruma@gmail.com</w:t>
        </w:r>
      </w:hyperlink>
    </w:p>
    <w:p w:rsidR="001E0846" w:rsidRPr="001E0846" w:rsidRDefault="001E0846" w:rsidP="001E0846">
      <w:pPr>
        <w:spacing w:line="240" w:lineRule="auto"/>
        <w:jc w:val="right"/>
        <w:rPr>
          <w:rFonts w:ascii="Calibri" w:hAnsi="Calibri" w:cs="Calibri"/>
          <w:b/>
          <w:lang w:val="pt-PT"/>
        </w:rPr>
      </w:pPr>
      <w:bookmarkStart w:id="0" w:name="_GoBack"/>
      <w:bookmarkEnd w:id="0"/>
    </w:p>
    <w:p w:rsidR="001E0846" w:rsidRPr="00943432" w:rsidRDefault="001E0846" w:rsidP="001E0846">
      <w:pPr>
        <w:autoSpaceDE w:val="0"/>
        <w:autoSpaceDN w:val="0"/>
        <w:adjustRightInd w:val="0"/>
        <w:spacing w:line="276" w:lineRule="auto"/>
        <w:jc w:val="right"/>
        <w:rPr>
          <w:rFonts w:cs="Times New Roman"/>
          <w:sz w:val="24"/>
          <w:szCs w:val="24"/>
          <w:lang w:val="pt-PT"/>
        </w:rPr>
      </w:pPr>
    </w:p>
    <w:p w:rsidR="002A1961" w:rsidRPr="00943432" w:rsidRDefault="002A1961" w:rsidP="00A12CF9">
      <w:pPr>
        <w:autoSpaceDE w:val="0"/>
        <w:autoSpaceDN w:val="0"/>
        <w:adjustRightInd w:val="0"/>
        <w:spacing w:line="240" w:lineRule="auto"/>
        <w:rPr>
          <w:rFonts w:cs="Times New Roman"/>
          <w:b/>
          <w:bCs/>
          <w:sz w:val="28"/>
          <w:szCs w:val="28"/>
          <w:lang w:val="pt-PT"/>
        </w:rPr>
      </w:pPr>
    </w:p>
    <w:p w:rsidR="00256779" w:rsidRPr="00943432" w:rsidRDefault="00964F17" w:rsidP="00A12CF9">
      <w:pPr>
        <w:autoSpaceDE w:val="0"/>
        <w:autoSpaceDN w:val="0"/>
        <w:adjustRightInd w:val="0"/>
        <w:spacing w:line="240" w:lineRule="auto"/>
        <w:rPr>
          <w:rFonts w:cs="Times New Roman"/>
          <w:b/>
          <w:bCs/>
          <w:sz w:val="28"/>
          <w:szCs w:val="28"/>
          <w:lang w:val="pt-PT"/>
        </w:rPr>
      </w:pPr>
      <w:r w:rsidRPr="00943432">
        <w:rPr>
          <w:rFonts w:cs="Times New Roman"/>
          <w:b/>
          <w:bCs/>
          <w:sz w:val="28"/>
          <w:szCs w:val="28"/>
          <w:lang w:val="pt-PT"/>
        </w:rPr>
        <w:t>RESUMO</w:t>
      </w:r>
    </w:p>
    <w:p w:rsidR="0079174B" w:rsidRPr="00943432" w:rsidRDefault="0079174B" w:rsidP="002A1961">
      <w:pPr>
        <w:autoSpaceDE w:val="0"/>
        <w:autoSpaceDN w:val="0"/>
        <w:adjustRightInd w:val="0"/>
        <w:spacing w:line="276" w:lineRule="auto"/>
        <w:rPr>
          <w:rFonts w:cs="Times New Roman"/>
          <w:bCs/>
          <w:sz w:val="24"/>
          <w:szCs w:val="24"/>
          <w:lang w:val="pt-PT"/>
        </w:rPr>
      </w:pPr>
    </w:p>
    <w:p w:rsidR="001264BF" w:rsidRPr="00943432" w:rsidRDefault="0079174B" w:rsidP="00A12CF9">
      <w:pPr>
        <w:autoSpaceDE w:val="0"/>
        <w:autoSpaceDN w:val="0"/>
        <w:adjustRightInd w:val="0"/>
        <w:spacing w:line="240" w:lineRule="auto"/>
        <w:rPr>
          <w:rFonts w:cs="Times New Roman"/>
          <w:bCs/>
          <w:sz w:val="20"/>
          <w:szCs w:val="20"/>
          <w:lang w:val="pt-PT"/>
        </w:rPr>
      </w:pPr>
      <w:r w:rsidRPr="00943432">
        <w:rPr>
          <w:rFonts w:cs="Times New Roman"/>
          <w:bCs/>
          <w:sz w:val="20"/>
          <w:szCs w:val="20"/>
          <w:lang w:val="pt-PT"/>
        </w:rPr>
        <w:t xml:space="preserve">O </w:t>
      </w:r>
      <w:r w:rsidR="00256779" w:rsidRPr="00943432">
        <w:rPr>
          <w:rFonts w:cs="Times New Roman"/>
          <w:bCs/>
          <w:sz w:val="20"/>
          <w:szCs w:val="20"/>
          <w:lang w:val="pt-PT"/>
        </w:rPr>
        <w:t xml:space="preserve">artigo é resultado da pesquisa realizada na </w:t>
      </w:r>
      <w:r w:rsidR="00D53CEE" w:rsidRPr="00943432">
        <w:rPr>
          <w:rFonts w:cs="Times New Roman"/>
          <w:bCs/>
          <w:sz w:val="20"/>
          <w:szCs w:val="20"/>
          <w:lang w:val="pt-PT"/>
        </w:rPr>
        <w:t xml:space="preserve">Escola Primária Completa </w:t>
      </w:r>
      <w:r w:rsidR="00256779" w:rsidRPr="00943432">
        <w:rPr>
          <w:rFonts w:cs="Times New Roman"/>
          <w:bCs/>
          <w:sz w:val="20"/>
          <w:szCs w:val="20"/>
          <w:lang w:val="pt-PT"/>
        </w:rPr>
        <w:t>24 de Julho, no distrito de Chinde, com objectivo de analisar o contributo do conselho de escola na melhoria da qualidade do processo de ensino e aprendizagem</w:t>
      </w:r>
      <w:r w:rsidRPr="00943432">
        <w:rPr>
          <w:rFonts w:cs="Times New Roman"/>
          <w:bCs/>
          <w:sz w:val="20"/>
          <w:szCs w:val="20"/>
          <w:lang w:val="pt-PT"/>
        </w:rPr>
        <w:t xml:space="preserve">. </w:t>
      </w:r>
      <w:r w:rsidR="001264BF" w:rsidRPr="00943432">
        <w:rPr>
          <w:rFonts w:cs="Times New Roman"/>
          <w:bCs/>
          <w:sz w:val="20"/>
          <w:szCs w:val="20"/>
          <w:lang w:val="pt-PT"/>
        </w:rPr>
        <w:t xml:space="preserve">No </w:t>
      </w:r>
      <w:r w:rsidRPr="00943432">
        <w:rPr>
          <w:rFonts w:cs="Times New Roman"/>
          <w:bCs/>
          <w:sz w:val="20"/>
          <w:szCs w:val="20"/>
          <w:lang w:val="pt-PT"/>
        </w:rPr>
        <w:t>estudo optou-se pela abordagem qualitativa e com enfoque exploratório, que se constituiu</w:t>
      </w:r>
      <w:r w:rsidR="00BF1961" w:rsidRPr="00943432">
        <w:rPr>
          <w:rFonts w:cs="Times New Roman"/>
          <w:bCs/>
          <w:sz w:val="20"/>
          <w:szCs w:val="20"/>
          <w:lang w:val="pt-PT"/>
        </w:rPr>
        <w:t xml:space="preserve"> através de</w:t>
      </w:r>
      <w:r w:rsidRPr="00943432">
        <w:rPr>
          <w:rFonts w:cs="Times New Roman"/>
          <w:bCs/>
          <w:sz w:val="20"/>
          <w:szCs w:val="20"/>
          <w:lang w:val="pt-PT"/>
        </w:rPr>
        <w:t xml:space="preserve"> levantamento bibliográfico, pesquisa documental, entrevista</w:t>
      </w:r>
      <w:r w:rsidR="00217B13" w:rsidRPr="00943432">
        <w:rPr>
          <w:rFonts w:cs="Times New Roman"/>
          <w:bCs/>
          <w:sz w:val="20"/>
          <w:szCs w:val="20"/>
          <w:lang w:val="pt-PT"/>
        </w:rPr>
        <w:t xml:space="preserve"> e análise de dados com base </w:t>
      </w:r>
      <w:r w:rsidR="00BF1961" w:rsidRPr="00943432">
        <w:rPr>
          <w:rFonts w:cs="Times New Roman"/>
          <w:bCs/>
          <w:sz w:val="20"/>
          <w:szCs w:val="20"/>
          <w:lang w:val="pt-PT"/>
        </w:rPr>
        <w:t>no depoimento dos entrevistados</w:t>
      </w:r>
      <w:r w:rsidR="00F87ABA" w:rsidRPr="00943432">
        <w:rPr>
          <w:rFonts w:cs="Times New Roman"/>
          <w:bCs/>
          <w:sz w:val="20"/>
          <w:szCs w:val="20"/>
          <w:lang w:val="pt-PT"/>
        </w:rPr>
        <w:t>.</w:t>
      </w:r>
      <w:r w:rsidR="0027127E" w:rsidRPr="00943432">
        <w:rPr>
          <w:rFonts w:cs="Times New Roman"/>
          <w:bCs/>
          <w:sz w:val="20"/>
          <w:szCs w:val="20"/>
          <w:lang w:val="pt-PT"/>
        </w:rPr>
        <w:t xml:space="preserve"> </w:t>
      </w:r>
      <w:r w:rsidR="00E56305" w:rsidRPr="00943432">
        <w:rPr>
          <w:rFonts w:cs="Times New Roman"/>
          <w:bCs/>
          <w:sz w:val="20"/>
          <w:szCs w:val="20"/>
          <w:lang w:val="pt-PT"/>
        </w:rPr>
        <w:t>O resultado da pesquisa evidencia que</w:t>
      </w:r>
      <w:r w:rsidR="005F5015" w:rsidRPr="00943432">
        <w:rPr>
          <w:rFonts w:cs="Times New Roman"/>
          <w:bCs/>
          <w:sz w:val="20"/>
          <w:szCs w:val="20"/>
          <w:lang w:val="pt-PT"/>
        </w:rPr>
        <w:t xml:space="preserve"> o processo de ensino e aprendizagem não </w:t>
      </w:r>
      <w:r w:rsidR="008A71CF" w:rsidRPr="00943432">
        <w:rPr>
          <w:rFonts w:cs="Times New Roman"/>
          <w:bCs/>
          <w:sz w:val="20"/>
          <w:szCs w:val="20"/>
          <w:lang w:val="pt-PT"/>
        </w:rPr>
        <w:t>se limita apenas na actividade</w:t>
      </w:r>
      <w:r w:rsidR="005F5015" w:rsidRPr="00943432">
        <w:rPr>
          <w:rFonts w:cs="Times New Roman"/>
          <w:bCs/>
          <w:sz w:val="20"/>
          <w:szCs w:val="20"/>
          <w:lang w:val="pt-PT"/>
        </w:rPr>
        <w:t xml:space="preserve"> </w:t>
      </w:r>
      <w:r w:rsidR="00594696" w:rsidRPr="00943432">
        <w:rPr>
          <w:rFonts w:cs="Times New Roman"/>
          <w:bCs/>
          <w:sz w:val="20"/>
          <w:szCs w:val="20"/>
          <w:lang w:val="pt-PT"/>
        </w:rPr>
        <w:t>do</w:t>
      </w:r>
      <w:r w:rsidR="008A71CF" w:rsidRPr="00943432">
        <w:rPr>
          <w:rFonts w:cs="Times New Roman"/>
          <w:bCs/>
          <w:sz w:val="20"/>
          <w:szCs w:val="20"/>
          <w:lang w:val="pt-PT"/>
        </w:rPr>
        <w:t xml:space="preserve"> professor e aluno na</w:t>
      </w:r>
      <w:r w:rsidR="005F5015" w:rsidRPr="00943432">
        <w:rPr>
          <w:rFonts w:cs="Times New Roman"/>
          <w:bCs/>
          <w:sz w:val="20"/>
          <w:szCs w:val="20"/>
          <w:lang w:val="pt-PT"/>
        </w:rPr>
        <w:t xml:space="preserve"> sala de aula, pois, em todos os ambientes e </w:t>
      </w:r>
      <w:r w:rsidR="008A71CF" w:rsidRPr="00943432">
        <w:rPr>
          <w:rFonts w:cs="Times New Roman"/>
          <w:bCs/>
          <w:sz w:val="20"/>
          <w:szCs w:val="20"/>
          <w:lang w:val="pt-PT"/>
        </w:rPr>
        <w:t>situações</w:t>
      </w:r>
      <w:r w:rsidR="005F5015" w:rsidRPr="00943432">
        <w:rPr>
          <w:rFonts w:cs="Times New Roman"/>
          <w:bCs/>
          <w:sz w:val="20"/>
          <w:szCs w:val="20"/>
          <w:lang w:val="pt-PT"/>
        </w:rPr>
        <w:t xml:space="preserve"> podemos aprender e ensinar.</w:t>
      </w:r>
      <w:r w:rsidR="00AA0629" w:rsidRPr="00943432">
        <w:rPr>
          <w:rFonts w:cs="Times New Roman"/>
          <w:bCs/>
          <w:sz w:val="20"/>
          <w:szCs w:val="20"/>
          <w:lang w:val="pt-PT"/>
        </w:rPr>
        <w:t xml:space="preserve"> </w:t>
      </w:r>
      <w:r w:rsidR="00B57C23" w:rsidRPr="00943432">
        <w:rPr>
          <w:rFonts w:cs="Times New Roman"/>
          <w:bCs/>
          <w:sz w:val="20"/>
          <w:szCs w:val="20"/>
          <w:lang w:val="pt-PT"/>
        </w:rPr>
        <w:t xml:space="preserve">Assim, </w:t>
      </w:r>
      <w:r w:rsidR="00E56305" w:rsidRPr="00943432">
        <w:rPr>
          <w:rFonts w:cs="Times New Roman"/>
          <w:bCs/>
          <w:sz w:val="20"/>
          <w:szCs w:val="20"/>
          <w:lang w:val="pt-PT"/>
        </w:rPr>
        <w:t xml:space="preserve">o </w:t>
      </w:r>
      <w:r w:rsidR="008A71CF" w:rsidRPr="00943432">
        <w:rPr>
          <w:rFonts w:cs="Times New Roman"/>
          <w:bCs/>
          <w:sz w:val="20"/>
          <w:szCs w:val="20"/>
          <w:lang w:val="pt-PT"/>
        </w:rPr>
        <w:t>envolvimento</w:t>
      </w:r>
      <w:r w:rsidR="00E56305" w:rsidRPr="00943432">
        <w:rPr>
          <w:rFonts w:cs="Times New Roman"/>
          <w:bCs/>
          <w:sz w:val="20"/>
          <w:szCs w:val="20"/>
          <w:lang w:val="pt-PT"/>
        </w:rPr>
        <w:t xml:space="preserve"> </w:t>
      </w:r>
      <w:r w:rsidR="00BF1961" w:rsidRPr="00943432">
        <w:rPr>
          <w:rFonts w:cs="Times New Roman"/>
          <w:bCs/>
          <w:sz w:val="20"/>
          <w:szCs w:val="20"/>
          <w:lang w:val="pt-PT"/>
        </w:rPr>
        <w:t xml:space="preserve">dos pais na vida escolar </w:t>
      </w:r>
      <w:r w:rsidR="00AA0629" w:rsidRPr="00943432">
        <w:rPr>
          <w:rFonts w:cs="Times New Roman"/>
          <w:bCs/>
          <w:sz w:val="20"/>
          <w:szCs w:val="20"/>
          <w:lang w:val="pt-PT"/>
        </w:rPr>
        <w:t>é de extrema importância</w:t>
      </w:r>
      <w:r w:rsidR="008A71CF" w:rsidRPr="00943432">
        <w:rPr>
          <w:rFonts w:cs="Times New Roman"/>
          <w:bCs/>
          <w:sz w:val="20"/>
          <w:szCs w:val="20"/>
          <w:lang w:val="pt-PT"/>
        </w:rPr>
        <w:t xml:space="preserve"> </w:t>
      </w:r>
      <w:r w:rsidR="00AA0629" w:rsidRPr="00943432">
        <w:rPr>
          <w:rFonts w:cs="Times New Roman"/>
          <w:bCs/>
          <w:sz w:val="20"/>
          <w:szCs w:val="20"/>
          <w:lang w:val="pt-PT"/>
        </w:rPr>
        <w:t xml:space="preserve">na melhoria do </w:t>
      </w:r>
      <w:r w:rsidR="00594696" w:rsidRPr="00943432">
        <w:rPr>
          <w:rFonts w:cs="Times New Roman"/>
          <w:bCs/>
          <w:sz w:val="20"/>
          <w:szCs w:val="20"/>
          <w:lang w:val="pt-PT"/>
        </w:rPr>
        <w:t xml:space="preserve">processo de </w:t>
      </w:r>
      <w:r w:rsidR="00AA0629" w:rsidRPr="00943432">
        <w:rPr>
          <w:rFonts w:cs="Times New Roman"/>
          <w:bCs/>
          <w:sz w:val="20"/>
          <w:szCs w:val="20"/>
          <w:lang w:val="pt-PT"/>
        </w:rPr>
        <w:t>ensino</w:t>
      </w:r>
      <w:r w:rsidR="00B57C23" w:rsidRPr="00943432">
        <w:rPr>
          <w:rFonts w:cs="Times New Roman"/>
          <w:bCs/>
          <w:sz w:val="20"/>
          <w:szCs w:val="20"/>
          <w:lang w:val="pt-PT"/>
        </w:rPr>
        <w:t xml:space="preserve"> e aprendizagem</w:t>
      </w:r>
      <w:r w:rsidR="00AA0629" w:rsidRPr="00943432">
        <w:rPr>
          <w:rFonts w:cs="Times New Roman"/>
          <w:bCs/>
          <w:sz w:val="20"/>
          <w:szCs w:val="20"/>
          <w:lang w:val="pt-PT"/>
        </w:rPr>
        <w:t xml:space="preserve">. Isto significa que famílias </w:t>
      </w:r>
      <w:r w:rsidR="00BF1961" w:rsidRPr="00943432">
        <w:rPr>
          <w:rFonts w:cs="Times New Roman"/>
          <w:bCs/>
          <w:sz w:val="20"/>
          <w:szCs w:val="20"/>
          <w:lang w:val="pt-PT"/>
        </w:rPr>
        <w:t>que participam na escola</w:t>
      </w:r>
      <w:r w:rsidR="00AA0629" w:rsidRPr="00943432">
        <w:rPr>
          <w:rFonts w:cs="Times New Roman"/>
          <w:bCs/>
          <w:sz w:val="20"/>
          <w:szCs w:val="20"/>
          <w:lang w:val="pt-PT"/>
        </w:rPr>
        <w:t>, acompanha e ajudam os filhos nos trabalhos, estes apresentam melhores resultados</w:t>
      </w:r>
      <w:r w:rsidR="00B57C23" w:rsidRPr="00943432">
        <w:rPr>
          <w:rFonts w:cs="Times New Roman"/>
          <w:bCs/>
          <w:sz w:val="20"/>
          <w:szCs w:val="20"/>
          <w:lang w:val="pt-PT"/>
        </w:rPr>
        <w:t>.</w:t>
      </w:r>
      <w:r w:rsidR="00594696" w:rsidRPr="00943432">
        <w:rPr>
          <w:rFonts w:cs="Times New Roman"/>
          <w:bCs/>
          <w:sz w:val="20"/>
          <w:szCs w:val="20"/>
          <w:lang w:val="pt-PT"/>
        </w:rPr>
        <w:t xml:space="preserve"> O</w:t>
      </w:r>
      <w:r w:rsidR="001264BF" w:rsidRPr="00943432">
        <w:rPr>
          <w:rFonts w:cs="Times New Roman"/>
          <w:bCs/>
          <w:sz w:val="20"/>
          <w:szCs w:val="20"/>
          <w:lang w:val="pt-PT"/>
        </w:rPr>
        <w:t xml:space="preserve"> conselho de escola contribui na melhoria da qualidade do processo de ensino e aprendizagem na medida em que assegura uma participação democrática, activa e construtiva dos</w:t>
      </w:r>
      <w:r w:rsidR="00BF1961" w:rsidRPr="00943432">
        <w:rPr>
          <w:rFonts w:cs="Times New Roman"/>
          <w:bCs/>
          <w:sz w:val="20"/>
          <w:szCs w:val="20"/>
          <w:lang w:val="pt-PT"/>
        </w:rPr>
        <w:t xml:space="preserve"> pais</w:t>
      </w:r>
      <w:r w:rsidR="001264BF" w:rsidRPr="00943432">
        <w:rPr>
          <w:rFonts w:cs="Times New Roman"/>
          <w:bCs/>
          <w:sz w:val="20"/>
          <w:szCs w:val="20"/>
          <w:lang w:val="pt-PT"/>
        </w:rPr>
        <w:t xml:space="preserve"> </w:t>
      </w:r>
      <w:r w:rsidR="00D53CEE" w:rsidRPr="00943432">
        <w:rPr>
          <w:rFonts w:cs="Times New Roman"/>
          <w:bCs/>
          <w:sz w:val="20"/>
          <w:szCs w:val="20"/>
          <w:lang w:val="pt-PT"/>
        </w:rPr>
        <w:t xml:space="preserve">e encarregados de educação </w:t>
      </w:r>
      <w:r w:rsidR="001264BF" w:rsidRPr="00943432">
        <w:rPr>
          <w:rFonts w:cs="Times New Roman"/>
          <w:bCs/>
          <w:sz w:val="20"/>
          <w:szCs w:val="20"/>
          <w:lang w:val="pt-PT"/>
        </w:rPr>
        <w:t xml:space="preserve">na </w:t>
      </w:r>
      <w:r w:rsidR="0027127E" w:rsidRPr="00943432">
        <w:rPr>
          <w:rFonts w:cs="Times New Roman"/>
          <w:bCs/>
          <w:sz w:val="20"/>
          <w:szCs w:val="20"/>
          <w:lang w:val="pt-PT"/>
        </w:rPr>
        <w:t>análise</w:t>
      </w:r>
      <w:r w:rsidR="001264BF" w:rsidRPr="00943432">
        <w:rPr>
          <w:rFonts w:cs="Times New Roman"/>
          <w:bCs/>
          <w:sz w:val="20"/>
          <w:szCs w:val="20"/>
          <w:lang w:val="pt-PT"/>
        </w:rPr>
        <w:t xml:space="preserve"> e tomada de decisões na gestão pedagógica </w:t>
      </w:r>
      <w:r w:rsidR="00D53CEE" w:rsidRPr="00943432">
        <w:rPr>
          <w:rFonts w:cs="Times New Roman"/>
          <w:bCs/>
          <w:sz w:val="20"/>
          <w:szCs w:val="20"/>
          <w:lang w:val="pt-PT"/>
        </w:rPr>
        <w:t>da escola</w:t>
      </w:r>
      <w:r w:rsidR="001264BF" w:rsidRPr="00943432">
        <w:rPr>
          <w:rFonts w:cs="Times New Roman"/>
          <w:bCs/>
          <w:sz w:val="20"/>
          <w:szCs w:val="20"/>
          <w:lang w:val="pt-PT"/>
        </w:rPr>
        <w:t>.</w:t>
      </w:r>
    </w:p>
    <w:p w:rsidR="00594696" w:rsidRPr="00943432" w:rsidRDefault="00594696" w:rsidP="00A12CF9">
      <w:pPr>
        <w:autoSpaceDE w:val="0"/>
        <w:autoSpaceDN w:val="0"/>
        <w:adjustRightInd w:val="0"/>
        <w:spacing w:line="240" w:lineRule="auto"/>
        <w:rPr>
          <w:rFonts w:cs="Times New Roman"/>
          <w:bCs/>
          <w:sz w:val="20"/>
          <w:szCs w:val="20"/>
          <w:lang w:val="pt-PT"/>
        </w:rPr>
      </w:pPr>
    </w:p>
    <w:p w:rsidR="001264BF" w:rsidRPr="00943432" w:rsidRDefault="007C25D9" w:rsidP="00A12CF9">
      <w:pPr>
        <w:autoSpaceDE w:val="0"/>
        <w:autoSpaceDN w:val="0"/>
        <w:adjustRightInd w:val="0"/>
        <w:rPr>
          <w:rFonts w:cs="Times New Roman"/>
          <w:bCs/>
          <w:sz w:val="20"/>
          <w:szCs w:val="20"/>
          <w:lang w:val="pt-PT"/>
        </w:rPr>
      </w:pPr>
      <w:r w:rsidRPr="00943432">
        <w:rPr>
          <w:rFonts w:cs="Times New Roman"/>
          <w:bCs/>
          <w:sz w:val="20"/>
          <w:szCs w:val="20"/>
          <w:lang w:val="pt-PT"/>
        </w:rPr>
        <w:t xml:space="preserve">Palavras-chave: conselho, </w:t>
      </w:r>
      <w:r w:rsidR="00964F17" w:rsidRPr="00943432">
        <w:rPr>
          <w:rFonts w:cs="Times New Roman"/>
          <w:bCs/>
          <w:sz w:val="20"/>
          <w:szCs w:val="20"/>
          <w:lang w:val="pt-PT"/>
        </w:rPr>
        <w:t xml:space="preserve">escola, </w:t>
      </w:r>
      <w:r w:rsidRPr="00943432">
        <w:rPr>
          <w:rFonts w:cs="Times New Roman"/>
          <w:bCs/>
          <w:sz w:val="20"/>
          <w:szCs w:val="20"/>
          <w:lang w:val="pt-PT"/>
        </w:rPr>
        <w:t xml:space="preserve">qualidade, ensino e aprendizagem </w:t>
      </w:r>
    </w:p>
    <w:p w:rsidR="00AD7461" w:rsidRPr="00943432" w:rsidRDefault="00AD7461" w:rsidP="00AD7461">
      <w:pPr>
        <w:autoSpaceDE w:val="0"/>
        <w:autoSpaceDN w:val="0"/>
        <w:adjustRightInd w:val="0"/>
        <w:rPr>
          <w:b/>
          <w:bCs/>
          <w:sz w:val="24"/>
          <w:szCs w:val="24"/>
          <w:lang w:val="pt-PT"/>
        </w:rPr>
      </w:pPr>
    </w:p>
    <w:p w:rsidR="00AD7461" w:rsidRPr="00943432" w:rsidRDefault="00AD7461" w:rsidP="00AD7461">
      <w:pPr>
        <w:autoSpaceDE w:val="0"/>
        <w:autoSpaceDN w:val="0"/>
        <w:adjustRightInd w:val="0"/>
        <w:rPr>
          <w:b/>
          <w:bCs/>
          <w:sz w:val="28"/>
          <w:szCs w:val="28"/>
        </w:rPr>
      </w:pPr>
      <w:r w:rsidRPr="00943432">
        <w:rPr>
          <w:b/>
          <w:bCs/>
          <w:sz w:val="28"/>
          <w:szCs w:val="28"/>
        </w:rPr>
        <w:t>ABSTRACT</w:t>
      </w:r>
    </w:p>
    <w:p w:rsidR="0023734E" w:rsidRPr="00943432" w:rsidRDefault="0023734E" w:rsidP="002A1961">
      <w:pPr>
        <w:autoSpaceDE w:val="0"/>
        <w:autoSpaceDN w:val="0"/>
        <w:adjustRightInd w:val="0"/>
        <w:spacing w:line="240" w:lineRule="auto"/>
        <w:rPr>
          <w:b/>
          <w:bCs/>
          <w:sz w:val="24"/>
          <w:szCs w:val="24"/>
        </w:rPr>
      </w:pPr>
    </w:p>
    <w:p w:rsidR="00AD7461" w:rsidRPr="00943432" w:rsidRDefault="00AD7461" w:rsidP="002A1961">
      <w:pPr>
        <w:autoSpaceDE w:val="0"/>
        <w:autoSpaceDN w:val="0"/>
        <w:adjustRightInd w:val="0"/>
        <w:spacing w:line="240" w:lineRule="auto"/>
        <w:rPr>
          <w:bCs/>
          <w:sz w:val="20"/>
          <w:szCs w:val="20"/>
        </w:rPr>
      </w:pPr>
      <w:r w:rsidRPr="00943432">
        <w:rPr>
          <w:bCs/>
          <w:sz w:val="20"/>
          <w:szCs w:val="20"/>
        </w:rPr>
        <w:t>The present study is the result of the research that occurred at 24 de Julho Primary School, in Chinde district. The aim of the study is to analyze the contribution of the school conceal in the improvement of the quality of</w:t>
      </w:r>
      <w:r w:rsidRPr="00943432">
        <w:rPr>
          <w:rFonts w:eastAsia="Times New Roman"/>
          <w:sz w:val="20"/>
          <w:szCs w:val="20"/>
          <w:lang w:eastAsia="pt-BR"/>
        </w:rPr>
        <w:t xml:space="preserve"> teaching and learning process</w:t>
      </w:r>
      <w:r w:rsidRPr="00943432">
        <w:rPr>
          <w:bCs/>
          <w:sz w:val="20"/>
          <w:szCs w:val="20"/>
        </w:rPr>
        <w:t xml:space="preserve">. The study was concerned in qualitative and exploration search, trough the bibliographic revision, documental research, interviews and the analyzing method of the results trough the interviewed people. The result of the survey gives us the evidence that the </w:t>
      </w:r>
      <w:r w:rsidRPr="00943432">
        <w:rPr>
          <w:rFonts w:eastAsia="Times New Roman"/>
          <w:sz w:val="20"/>
          <w:szCs w:val="20"/>
          <w:lang w:eastAsia="pt-BR"/>
        </w:rPr>
        <w:t xml:space="preserve">teaching and learning process is not only the responsibility of the teacher and the student in the classroom, therefore, it involves all people engaged to school situations and other extra context.  Like this, the participations of the fathers at school is extremely important in teaching and learning process. It means that the family who campaign, participate and help their sons at school, they get good results. The school conceal has also the responsibility in the improvement of the quality of teaching and learning </w:t>
      </w:r>
      <w:r w:rsidRPr="00943432">
        <w:rPr>
          <w:rFonts w:eastAsia="Times New Roman"/>
          <w:sz w:val="20"/>
          <w:szCs w:val="20"/>
          <w:lang w:eastAsia="pt-BR"/>
        </w:rPr>
        <w:lastRenderedPageBreak/>
        <w:t>process by assume an active, constructive and democratic participation of fathers on the analyzing and make decisions of the school life and its management.</w:t>
      </w:r>
    </w:p>
    <w:p w:rsidR="00AD7461" w:rsidRPr="00943432" w:rsidRDefault="00AD7461" w:rsidP="002A1961">
      <w:pPr>
        <w:autoSpaceDE w:val="0"/>
        <w:autoSpaceDN w:val="0"/>
        <w:adjustRightInd w:val="0"/>
        <w:spacing w:line="240" w:lineRule="auto"/>
        <w:rPr>
          <w:bCs/>
          <w:sz w:val="24"/>
          <w:szCs w:val="24"/>
        </w:rPr>
      </w:pPr>
    </w:p>
    <w:p w:rsidR="00AD7461" w:rsidRPr="00943432" w:rsidRDefault="00AD7461" w:rsidP="002A1961">
      <w:pPr>
        <w:autoSpaceDE w:val="0"/>
        <w:autoSpaceDN w:val="0"/>
        <w:adjustRightInd w:val="0"/>
        <w:spacing w:line="240" w:lineRule="auto"/>
        <w:rPr>
          <w:rFonts w:cs="Times New Roman"/>
          <w:bCs/>
          <w:sz w:val="24"/>
          <w:szCs w:val="24"/>
        </w:rPr>
      </w:pPr>
      <w:r w:rsidRPr="00943432">
        <w:rPr>
          <w:b/>
          <w:bCs/>
          <w:sz w:val="24"/>
          <w:szCs w:val="24"/>
        </w:rPr>
        <w:t>Keyword</w:t>
      </w:r>
      <w:r w:rsidRPr="00943432">
        <w:rPr>
          <w:bCs/>
          <w:sz w:val="24"/>
          <w:szCs w:val="24"/>
        </w:rPr>
        <w:t xml:space="preserve">: </w:t>
      </w:r>
      <w:r w:rsidRPr="00943432">
        <w:rPr>
          <w:rFonts w:eastAsia="Times New Roman"/>
          <w:lang w:eastAsia="pt-BR"/>
        </w:rPr>
        <w:t>conceal, school, quality, teaching and learning</w:t>
      </w:r>
    </w:p>
    <w:p w:rsidR="00256779" w:rsidRPr="00943432" w:rsidRDefault="00256779" w:rsidP="00A12CF9">
      <w:pPr>
        <w:autoSpaceDE w:val="0"/>
        <w:autoSpaceDN w:val="0"/>
        <w:adjustRightInd w:val="0"/>
        <w:spacing w:line="240" w:lineRule="auto"/>
        <w:rPr>
          <w:rFonts w:cs="Times New Roman"/>
          <w:b/>
          <w:bCs/>
          <w:sz w:val="24"/>
          <w:szCs w:val="24"/>
        </w:rPr>
      </w:pPr>
    </w:p>
    <w:p w:rsidR="002A1961" w:rsidRPr="00943432" w:rsidRDefault="002A1961" w:rsidP="005E6EC2">
      <w:pPr>
        <w:autoSpaceDE w:val="0"/>
        <w:autoSpaceDN w:val="0"/>
        <w:adjustRightInd w:val="0"/>
        <w:spacing w:line="276" w:lineRule="auto"/>
        <w:rPr>
          <w:rFonts w:cs="Times New Roman"/>
          <w:b/>
          <w:bCs/>
          <w:sz w:val="28"/>
          <w:szCs w:val="28"/>
        </w:rPr>
      </w:pPr>
    </w:p>
    <w:p w:rsidR="00BC7D4D" w:rsidRPr="00943432" w:rsidRDefault="00964F17" w:rsidP="005E6EC2">
      <w:pPr>
        <w:autoSpaceDE w:val="0"/>
        <w:autoSpaceDN w:val="0"/>
        <w:adjustRightInd w:val="0"/>
        <w:spacing w:line="276" w:lineRule="auto"/>
        <w:rPr>
          <w:rFonts w:cs="Times New Roman"/>
          <w:b/>
          <w:bCs/>
          <w:sz w:val="28"/>
          <w:szCs w:val="28"/>
          <w:lang w:val="pt-PT"/>
        </w:rPr>
      </w:pPr>
      <w:r w:rsidRPr="00943432">
        <w:rPr>
          <w:rFonts w:cs="Times New Roman"/>
          <w:b/>
          <w:bCs/>
          <w:sz w:val="28"/>
          <w:szCs w:val="28"/>
          <w:lang w:val="pt-PT"/>
        </w:rPr>
        <w:t>1. INTRODUÇÃO</w:t>
      </w:r>
    </w:p>
    <w:p w:rsidR="00BC7D4D" w:rsidRPr="00943432" w:rsidRDefault="00BC7D4D" w:rsidP="005E6EC2">
      <w:pPr>
        <w:autoSpaceDE w:val="0"/>
        <w:autoSpaceDN w:val="0"/>
        <w:adjustRightInd w:val="0"/>
        <w:spacing w:line="276" w:lineRule="auto"/>
        <w:rPr>
          <w:rFonts w:cs="Times New Roman"/>
          <w:b/>
          <w:bCs/>
          <w:sz w:val="24"/>
          <w:szCs w:val="24"/>
          <w:lang w:val="pt-PT"/>
        </w:rPr>
      </w:pPr>
    </w:p>
    <w:p w:rsidR="008E2983" w:rsidRPr="00943432" w:rsidRDefault="000F4C0D" w:rsidP="005E6EC2">
      <w:pPr>
        <w:spacing w:line="276" w:lineRule="auto"/>
        <w:rPr>
          <w:rFonts w:eastAsia="Times New Roman" w:cs="Times New Roman"/>
          <w:lang w:val="pt-PT"/>
        </w:rPr>
      </w:pPr>
      <w:r w:rsidRPr="00943432">
        <w:rPr>
          <w:rFonts w:eastAsia="Times New Roman" w:cs="Times New Roman"/>
          <w:lang w:val="pt-PT"/>
        </w:rPr>
        <w:t xml:space="preserve">A participação da comunidade na escola é fundamental para o bom desempenho dos alunos, </w:t>
      </w:r>
      <w:r w:rsidR="00990598" w:rsidRPr="00943432">
        <w:rPr>
          <w:rFonts w:eastAsia="Times New Roman" w:cs="Times New Roman"/>
          <w:lang w:val="pt-PT"/>
        </w:rPr>
        <w:t xml:space="preserve">cabe </w:t>
      </w:r>
      <w:r w:rsidRPr="00943432">
        <w:rPr>
          <w:rFonts w:eastAsia="Times New Roman" w:cs="Times New Roman"/>
          <w:lang w:val="pt-PT"/>
        </w:rPr>
        <w:t>a família participar das actividades diárias desenvolvidas pelos alunos e também das actividades relativas ao bom desenvolvimento da escola, contribuindo assim para a melhoria da qualidade do ensino.</w:t>
      </w:r>
      <w:r w:rsidR="00990598" w:rsidRPr="00943432">
        <w:rPr>
          <w:rFonts w:eastAsia="Times New Roman" w:cs="Times New Roman"/>
          <w:lang w:val="pt-PT"/>
        </w:rPr>
        <w:t xml:space="preserve"> </w:t>
      </w:r>
      <w:r w:rsidR="008E2983" w:rsidRPr="00943432">
        <w:rPr>
          <w:rFonts w:cs="Times New Roman"/>
          <w:lang w:val="pt-PT"/>
        </w:rPr>
        <w:t xml:space="preserve">Nesse contexto, o mistério de </w:t>
      </w:r>
      <w:r w:rsidR="006C72B5" w:rsidRPr="00943432">
        <w:rPr>
          <w:rFonts w:cs="Times New Roman"/>
          <w:lang w:val="pt-PT"/>
        </w:rPr>
        <w:t>educação</w:t>
      </w:r>
      <w:r w:rsidR="008E2983" w:rsidRPr="00943432">
        <w:rPr>
          <w:rFonts w:cs="Times New Roman"/>
          <w:lang w:val="pt-PT"/>
        </w:rPr>
        <w:t xml:space="preserve"> através do diploma ministerial nº 54/2003 de 28 de Maio, criou o </w:t>
      </w:r>
      <w:r w:rsidR="00912DFB" w:rsidRPr="00943432">
        <w:rPr>
          <w:rFonts w:cs="Times New Roman"/>
          <w:lang w:val="pt-PT"/>
        </w:rPr>
        <w:t xml:space="preserve">Conselho </w:t>
      </w:r>
      <w:r w:rsidR="008E2983" w:rsidRPr="00943432">
        <w:rPr>
          <w:rFonts w:cs="Times New Roman"/>
          <w:lang w:val="pt-PT"/>
        </w:rPr>
        <w:t xml:space="preserve">de </w:t>
      </w:r>
      <w:r w:rsidR="00912DFB" w:rsidRPr="00943432">
        <w:rPr>
          <w:rFonts w:cs="Times New Roman"/>
          <w:lang w:val="pt-PT"/>
        </w:rPr>
        <w:t>Escola</w:t>
      </w:r>
      <w:r w:rsidR="008E2983" w:rsidRPr="00943432">
        <w:rPr>
          <w:rFonts w:cs="Times New Roman"/>
          <w:lang w:val="pt-PT"/>
        </w:rPr>
        <w:t xml:space="preserve">, como </w:t>
      </w:r>
      <w:r w:rsidR="006C72B5" w:rsidRPr="00943432">
        <w:rPr>
          <w:rFonts w:cs="Times New Roman"/>
          <w:lang w:val="pt-PT"/>
        </w:rPr>
        <w:t>órgão</w:t>
      </w:r>
      <w:r w:rsidR="008E2983" w:rsidRPr="00943432">
        <w:rPr>
          <w:rFonts w:cs="Times New Roman"/>
          <w:lang w:val="pt-PT"/>
        </w:rPr>
        <w:t xml:space="preserve"> máximo dos estabelecimento de ensino, que garantem a </w:t>
      </w:r>
      <w:r w:rsidR="006C72B5" w:rsidRPr="00943432">
        <w:rPr>
          <w:rFonts w:cs="Times New Roman"/>
          <w:lang w:val="pt-PT"/>
        </w:rPr>
        <w:t>ligação</w:t>
      </w:r>
      <w:r w:rsidR="008E2983" w:rsidRPr="00943432">
        <w:rPr>
          <w:rFonts w:cs="Times New Roman"/>
          <w:lang w:val="pt-PT"/>
        </w:rPr>
        <w:t xml:space="preserve"> continua entre a escola e a comunidade, ou seja, que asseguram a </w:t>
      </w:r>
      <w:r w:rsidR="006C72B5" w:rsidRPr="00943432">
        <w:rPr>
          <w:rFonts w:cs="Times New Roman"/>
          <w:lang w:val="pt-PT"/>
        </w:rPr>
        <w:t>participação</w:t>
      </w:r>
      <w:r w:rsidR="008E2983" w:rsidRPr="00943432">
        <w:rPr>
          <w:rFonts w:cs="Times New Roman"/>
          <w:lang w:val="pt-PT"/>
        </w:rPr>
        <w:t xml:space="preserve"> dos pais e/ou encarregados de </w:t>
      </w:r>
      <w:r w:rsidR="006C72B5" w:rsidRPr="00943432">
        <w:rPr>
          <w:rFonts w:cs="Times New Roman"/>
          <w:lang w:val="pt-PT"/>
        </w:rPr>
        <w:t>educação</w:t>
      </w:r>
      <w:r w:rsidR="00265BF1" w:rsidRPr="00943432">
        <w:rPr>
          <w:rFonts w:cs="Times New Roman"/>
          <w:lang w:val="pt-PT"/>
        </w:rPr>
        <w:t xml:space="preserve"> na gestão da escola</w:t>
      </w:r>
      <w:r w:rsidR="00990598" w:rsidRPr="00943432">
        <w:rPr>
          <w:rFonts w:cs="Times New Roman"/>
          <w:lang w:val="pt-PT"/>
        </w:rPr>
        <w:t>.</w:t>
      </w:r>
    </w:p>
    <w:p w:rsidR="00943432" w:rsidRDefault="00943432" w:rsidP="005E6EC2">
      <w:pPr>
        <w:autoSpaceDE w:val="0"/>
        <w:autoSpaceDN w:val="0"/>
        <w:adjustRightInd w:val="0"/>
        <w:spacing w:line="276" w:lineRule="auto"/>
        <w:rPr>
          <w:rFonts w:cs="Times New Roman"/>
          <w:lang w:val="pt-PT"/>
        </w:rPr>
      </w:pPr>
    </w:p>
    <w:p w:rsidR="00205D3F" w:rsidRPr="00943432" w:rsidRDefault="007276D5" w:rsidP="005E6EC2">
      <w:pPr>
        <w:autoSpaceDE w:val="0"/>
        <w:autoSpaceDN w:val="0"/>
        <w:adjustRightInd w:val="0"/>
        <w:spacing w:line="276" w:lineRule="auto"/>
        <w:rPr>
          <w:rFonts w:cs="Times New Roman"/>
          <w:lang w:val="pt-PT"/>
        </w:rPr>
      </w:pPr>
      <w:r w:rsidRPr="00943432">
        <w:rPr>
          <w:rFonts w:cs="Times New Roman"/>
          <w:lang w:val="pt-PT"/>
        </w:rPr>
        <w:t xml:space="preserve">A escola é considerada por </w:t>
      </w:r>
      <w:r w:rsidR="00DA659C" w:rsidRPr="00943432">
        <w:rPr>
          <w:rFonts w:cs="Times New Roman"/>
          <w:lang w:val="pt-PT"/>
        </w:rPr>
        <w:t>Libâneo</w:t>
      </w:r>
      <w:r w:rsidRPr="00943432">
        <w:rPr>
          <w:rFonts w:cs="Times New Roman"/>
          <w:lang w:val="pt-PT"/>
        </w:rPr>
        <w:t xml:space="preserve"> (20</w:t>
      </w:r>
      <w:r w:rsidR="00515A84" w:rsidRPr="00943432">
        <w:rPr>
          <w:rFonts w:cs="Times New Roman"/>
          <w:lang w:val="pt-PT"/>
        </w:rPr>
        <w:t>13</w:t>
      </w:r>
      <w:r w:rsidRPr="00943432">
        <w:rPr>
          <w:rFonts w:cs="Times New Roman"/>
          <w:lang w:val="pt-PT"/>
        </w:rPr>
        <w:t>)</w:t>
      </w:r>
      <w:r w:rsidR="00265BF1" w:rsidRPr="00943432">
        <w:rPr>
          <w:rFonts w:cs="Times New Roman"/>
          <w:lang w:val="pt-PT"/>
        </w:rPr>
        <w:t>,</w:t>
      </w:r>
      <w:r w:rsidRPr="00943432">
        <w:rPr>
          <w:rFonts w:cs="Times New Roman"/>
          <w:lang w:val="pt-PT"/>
        </w:rPr>
        <w:t xml:space="preserve"> como </w:t>
      </w:r>
      <w:r w:rsidR="00205D3F" w:rsidRPr="00943432">
        <w:rPr>
          <w:rFonts w:cs="Times New Roman"/>
          <w:lang w:val="pt-PT"/>
        </w:rPr>
        <w:t xml:space="preserve">o lugar onde as crianças e jovens são preparadas para participação activa na vida social. Objectivo esse que é atingido através da instrução e ensino, que caracterizam o trabalho do professor. Ao realizarem essa tarefa, a escola e o professor estão a possibilitar aos alunos o domínio de conhecimentos culturais e científicos para </w:t>
      </w:r>
      <w:r w:rsidR="00772882" w:rsidRPr="00943432">
        <w:rPr>
          <w:rFonts w:cs="Times New Roman"/>
          <w:lang w:val="pt-PT"/>
        </w:rPr>
        <w:t xml:space="preserve">o </w:t>
      </w:r>
      <w:r w:rsidR="00205D3F" w:rsidRPr="00943432">
        <w:rPr>
          <w:rFonts w:cs="Times New Roman"/>
          <w:lang w:val="pt-PT"/>
        </w:rPr>
        <w:t>desenvolvimento de capacidades e habilidades para a vida</w:t>
      </w:r>
      <w:r w:rsidR="00912DFB" w:rsidRPr="00943432">
        <w:rPr>
          <w:rFonts w:cs="Times New Roman"/>
          <w:lang w:val="pt-PT"/>
        </w:rPr>
        <w:t>.</w:t>
      </w:r>
    </w:p>
    <w:p w:rsidR="00DA5D46" w:rsidRPr="00943432" w:rsidRDefault="00791E07" w:rsidP="005E6EC2">
      <w:pPr>
        <w:autoSpaceDE w:val="0"/>
        <w:autoSpaceDN w:val="0"/>
        <w:adjustRightInd w:val="0"/>
        <w:spacing w:line="276" w:lineRule="auto"/>
        <w:rPr>
          <w:rFonts w:cs="Times New Roman"/>
          <w:lang w:val="pt-PT"/>
        </w:rPr>
      </w:pPr>
      <w:r w:rsidRPr="00943432">
        <w:rPr>
          <w:rFonts w:cs="Times New Roman"/>
          <w:lang w:val="pt-PT"/>
        </w:rPr>
        <w:t>Segundo MINED (2012)</w:t>
      </w:r>
      <w:r w:rsidR="00265BF1" w:rsidRPr="00943432">
        <w:rPr>
          <w:rFonts w:cs="Times New Roman"/>
          <w:lang w:val="pt-PT"/>
        </w:rPr>
        <w:t>,</w:t>
      </w:r>
      <w:r w:rsidRPr="00943432">
        <w:rPr>
          <w:rFonts w:cs="Times New Roman"/>
          <w:lang w:val="pt-PT"/>
        </w:rPr>
        <w:t xml:space="preserve"> a</w:t>
      </w:r>
      <w:r w:rsidR="004F665C" w:rsidRPr="00943432">
        <w:rPr>
          <w:rFonts w:cs="Times New Roman"/>
          <w:lang w:val="pt-PT"/>
        </w:rPr>
        <w:t>s</w:t>
      </w:r>
      <w:r w:rsidR="00FA7FAE" w:rsidRPr="00943432">
        <w:rPr>
          <w:rFonts w:cs="Times New Roman"/>
          <w:lang w:val="pt-PT"/>
        </w:rPr>
        <w:t xml:space="preserve"> escolas moçambicanas</w:t>
      </w:r>
      <w:r w:rsidR="0036476A" w:rsidRPr="00943432">
        <w:rPr>
          <w:rFonts w:cs="Times New Roman"/>
          <w:lang w:val="pt-PT"/>
        </w:rPr>
        <w:t xml:space="preserve"> mostram haver sinais </w:t>
      </w:r>
      <w:r w:rsidR="00912DFB" w:rsidRPr="00943432">
        <w:rPr>
          <w:rFonts w:cs="Times New Roman"/>
          <w:lang w:val="pt-PT"/>
        </w:rPr>
        <w:t xml:space="preserve">de </w:t>
      </w:r>
      <w:r w:rsidR="007B5310" w:rsidRPr="00943432">
        <w:rPr>
          <w:rFonts w:cs="Times New Roman"/>
          <w:lang w:val="pt-PT"/>
        </w:rPr>
        <w:t xml:space="preserve">que </w:t>
      </w:r>
      <w:r w:rsidR="00FA7FAE" w:rsidRPr="00943432">
        <w:rPr>
          <w:rFonts w:cs="Times New Roman"/>
          <w:lang w:val="pt-PT"/>
        </w:rPr>
        <w:t xml:space="preserve">a qualidade do processo de ensino-aprendizagem não </w:t>
      </w:r>
      <w:r w:rsidR="004F665C" w:rsidRPr="00943432">
        <w:rPr>
          <w:rFonts w:cs="Times New Roman"/>
          <w:lang w:val="pt-PT"/>
        </w:rPr>
        <w:t>está</w:t>
      </w:r>
      <w:r w:rsidR="00FA7FAE" w:rsidRPr="00943432">
        <w:rPr>
          <w:rFonts w:cs="Times New Roman"/>
          <w:lang w:val="pt-PT"/>
        </w:rPr>
        <w:t xml:space="preserve"> a melhorar, apesar das </w:t>
      </w:r>
      <w:r w:rsidR="007B5310" w:rsidRPr="00943432">
        <w:rPr>
          <w:rFonts w:cs="Times New Roman"/>
          <w:lang w:val="pt-PT"/>
        </w:rPr>
        <w:t>reformas introduzi</w:t>
      </w:r>
      <w:r w:rsidR="00772882" w:rsidRPr="00943432">
        <w:rPr>
          <w:rFonts w:cs="Times New Roman"/>
          <w:lang w:val="pt-PT"/>
        </w:rPr>
        <w:t>das no sistema educativo, sobre</w:t>
      </w:r>
      <w:r w:rsidR="007B5310" w:rsidRPr="00943432">
        <w:rPr>
          <w:rFonts w:cs="Times New Roman"/>
          <w:lang w:val="pt-PT"/>
        </w:rPr>
        <w:t>tudo no ensino primário, como por exemplo</w:t>
      </w:r>
      <w:r w:rsidR="00772882" w:rsidRPr="00943432">
        <w:rPr>
          <w:rFonts w:cs="Times New Roman"/>
          <w:lang w:val="pt-PT"/>
        </w:rPr>
        <w:t>,</w:t>
      </w:r>
      <w:r w:rsidR="007B5310" w:rsidRPr="00943432">
        <w:rPr>
          <w:rFonts w:cs="Times New Roman"/>
          <w:lang w:val="pt-PT"/>
        </w:rPr>
        <w:t xml:space="preserve"> a provisão do livro escolar gratuito, a </w:t>
      </w:r>
      <w:r w:rsidRPr="00943432">
        <w:rPr>
          <w:rFonts w:cs="Times New Roman"/>
          <w:lang w:val="pt-PT"/>
        </w:rPr>
        <w:t>abolição</w:t>
      </w:r>
      <w:r w:rsidR="007B5310" w:rsidRPr="00943432">
        <w:rPr>
          <w:rFonts w:cs="Times New Roman"/>
          <w:lang w:val="pt-PT"/>
        </w:rPr>
        <w:t xml:space="preserve"> das taxas de </w:t>
      </w:r>
      <w:r w:rsidRPr="00943432">
        <w:rPr>
          <w:rFonts w:cs="Times New Roman"/>
          <w:lang w:val="pt-PT"/>
        </w:rPr>
        <w:t>matrícula</w:t>
      </w:r>
      <w:r w:rsidR="007B5310" w:rsidRPr="00943432">
        <w:rPr>
          <w:rFonts w:cs="Times New Roman"/>
          <w:lang w:val="pt-PT"/>
        </w:rPr>
        <w:t xml:space="preserve">, a </w:t>
      </w:r>
      <w:r w:rsidRPr="00943432">
        <w:rPr>
          <w:rFonts w:cs="Times New Roman"/>
          <w:lang w:val="pt-PT"/>
        </w:rPr>
        <w:t>introdução</w:t>
      </w:r>
      <w:r w:rsidR="007B5310" w:rsidRPr="00943432">
        <w:rPr>
          <w:rFonts w:cs="Times New Roman"/>
          <w:lang w:val="pt-PT"/>
        </w:rPr>
        <w:t xml:space="preserve"> de novo currículo, </w:t>
      </w:r>
      <w:r w:rsidR="0009442E" w:rsidRPr="00943432">
        <w:rPr>
          <w:rFonts w:cs="Times New Roman"/>
          <w:lang w:val="pt-PT"/>
        </w:rPr>
        <w:t>alocação</w:t>
      </w:r>
      <w:r w:rsidR="007B5310" w:rsidRPr="00943432">
        <w:rPr>
          <w:rFonts w:cs="Times New Roman"/>
          <w:lang w:val="pt-PT"/>
        </w:rPr>
        <w:t xml:space="preserve"> de cart</w:t>
      </w:r>
      <w:r w:rsidR="00431B6F" w:rsidRPr="00943432">
        <w:rPr>
          <w:rFonts w:cs="Times New Roman"/>
          <w:lang w:val="pt-PT"/>
        </w:rPr>
        <w:t>eiras nas escolas, entre outras.</w:t>
      </w:r>
    </w:p>
    <w:p w:rsidR="00FB5E99" w:rsidRPr="00943432" w:rsidRDefault="00FB5E99" w:rsidP="005E6EC2">
      <w:pPr>
        <w:autoSpaceDE w:val="0"/>
        <w:autoSpaceDN w:val="0"/>
        <w:adjustRightInd w:val="0"/>
        <w:spacing w:line="276" w:lineRule="auto"/>
        <w:rPr>
          <w:rFonts w:cs="Times New Roman"/>
          <w:lang w:val="pt-PT"/>
        </w:rPr>
      </w:pPr>
      <w:r w:rsidRPr="00943432">
        <w:rPr>
          <w:rFonts w:cs="Times New Roman"/>
          <w:lang w:val="pt-PT"/>
        </w:rPr>
        <w:t xml:space="preserve">O </w:t>
      </w:r>
      <w:r w:rsidR="00990598" w:rsidRPr="00943432">
        <w:rPr>
          <w:rFonts w:cs="Times New Roman"/>
          <w:lang w:val="pt-PT"/>
        </w:rPr>
        <w:t xml:space="preserve">mesmo </w:t>
      </w:r>
      <w:r w:rsidRPr="00943432">
        <w:rPr>
          <w:rFonts w:cs="Times New Roman"/>
          <w:lang w:val="pt-PT"/>
        </w:rPr>
        <w:t xml:space="preserve">autor </w:t>
      </w:r>
      <w:r w:rsidR="00791E07" w:rsidRPr="00943432">
        <w:rPr>
          <w:rFonts w:cs="Times New Roman"/>
          <w:lang w:val="pt-PT"/>
        </w:rPr>
        <w:t>ainda</w:t>
      </w:r>
      <w:r w:rsidRPr="00943432">
        <w:rPr>
          <w:rFonts w:cs="Times New Roman"/>
          <w:lang w:val="pt-PT"/>
        </w:rPr>
        <w:t xml:space="preserve"> reconhece existirem</w:t>
      </w:r>
      <w:r w:rsidR="007B5310" w:rsidRPr="00943432">
        <w:rPr>
          <w:rFonts w:cs="Times New Roman"/>
          <w:lang w:val="pt-PT"/>
        </w:rPr>
        <w:t xml:space="preserve"> muitas crianças que no fim </w:t>
      </w:r>
      <w:r w:rsidRPr="00943432">
        <w:rPr>
          <w:rFonts w:cs="Times New Roman"/>
          <w:lang w:val="pt-PT"/>
        </w:rPr>
        <w:t>do</w:t>
      </w:r>
      <w:r w:rsidR="007B5310" w:rsidRPr="00943432">
        <w:rPr>
          <w:rFonts w:cs="Times New Roman"/>
          <w:lang w:val="pt-PT"/>
        </w:rPr>
        <w:t xml:space="preserve"> ensino primário</w:t>
      </w:r>
      <w:r w:rsidRPr="00943432">
        <w:rPr>
          <w:rFonts w:cs="Times New Roman"/>
          <w:lang w:val="pt-PT"/>
        </w:rPr>
        <w:t xml:space="preserve">, </w:t>
      </w:r>
      <w:r w:rsidR="0036476A" w:rsidRPr="00943432">
        <w:rPr>
          <w:rFonts w:cs="Times New Roman"/>
          <w:lang w:val="pt-PT"/>
        </w:rPr>
        <w:t>principalmente</w:t>
      </w:r>
      <w:r w:rsidRPr="00943432">
        <w:rPr>
          <w:rFonts w:cs="Times New Roman"/>
          <w:lang w:val="pt-PT"/>
        </w:rPr>
        <w:t xml:space="preserve"> no 1º ciclo (2ª Classe), </w:t>
      </w:r>
      <w:r w:rsidR="007B5310" w:rsidRPr="00943432">
        <w:rPr>
          <w:rFonts w:cs="Times New Roman"/>
          <w:lang w:val="pt-PT"/>
        </w:rPr>
        <w:t xml:space="preserve">não </w:t>
      </w:r>
      <w:r w:rsidRPr="00943432">
        <w:rPr>
          <w:rFonts w:cs="Times New Roman"/>
          <w:lang w:val="pt-PT"/>
        </w:rPr>
        <w:t xml:space="preserve">atingem as </w:t>
      </w:r>
      <w:r w:rsidR="00791E07" w:rsidRPr="00943432">
        <w:rPr>
          <w:rFonts w:cs="Times New Roman"/>
          <w:lang w:val="pt-PT"/>
        </w:rPr>
        <w:t>competências</w:t>
      </w:r>
      <w:r w:rsidRPr="00943432">
        <w:rPr>
          <w:rFonts w:cs="Times New Roman"/>
          <w:lang w:val="pt-PT"/>
        </w:rPr>
        <w:t xml:space="preserve"> básicas de leitura e escrita e que essa </w:t>
      </w:r>
      <w:r w:rsidR="00791E07" w:rsidRPr="00943432">
        <w:rPr>
          <w:rFonts w:cs="Times New Roman"/>
          <w:lang w:val="pt-PT"/>
        </w:rPr>
        <w:t xml:space="preserve">preocupação torna-se igualmente maior ao se </w:t>
      </w:r>
      <w:r w:rsidR="0009442E" w:rsidRPr="00943432">
        <w:rPr>
          <w:rFonts w:cs="Times New Roman"/>
          <w:lang w:val="pt-PT"/>
        </w:rPr>
        <w:t>observar a situação dos alunos n</w:t>
      </w:r>
      <w:r w:rsidR="00791E07" w:rsidRPr="00943432">
        <w:rPr>
          <w:rFonts w:cs="Times New Roman"/>
          <w:lang w:val="pt-PT"/>
        </w:rPr>
        <w:t>o en</w:t>
      </w:r>
      <w:r w:rsidR="00265BF1" w:rsidRPr="00943432">
        <w:rPr>
          <w:rFonts w:cs="Times New Roman"/>
          <w:lang w:val="pt-PT"/>
        </w:rPr>
        <w:t xml:space="preserve">sino secundário (MINEDH, </w:t>
      </w:r>
      <w:r w:rsidR="00791E07" w:rsidRPr="00943432">
        <w:rPr>
          <w:rFonts w:cs="Times New Roman"/>
          <w:lang w:val="pt-PT"/>
        </w:rPr>
        <w:t>2017).</w:t>
      </w:r>
    </w:p>
    <w:p w:rsidR="00943432" w:rsidRDefault="00943432" w:rsidP="005E6EC2">
      <w:pPr>
        <w:autoSpaceDE w:val="0"/>
        <w:autoSpaceDN w:val="0"/>
        <w:adjustRightInd w:val="0"/>
        <w:spacing w:line="276" w:lineRule="auto"/>
        <w:rPr>
          <w:rFonts w:cs="Times New Roman"/>
          <w:lang w:val="pt-PT"/>
        </w:rPr>
      </w:pPr>
    </w:p>
    <w:p w:rsidR="00943432" w:rsidRDefault="002C3EC5" w:rsidP="005E6EC2">
      <w:pPr>
        <w:autoSpaceDE w:val="0"/>
        <w:autoSpaceDN w:val="0"/>
        <w:adjustRightInd w:val="0"/>
        <w:spacing w:line="276" w:lineRule="auto"/>
        <w:rPr>
          <w:rFonts w:cs="Times New Roman"/>
          <w:lang w:val="pt-PT"/>
        </w:rPr>
      </w:pPr>
      <w:r w:rsidRPr="00943432">
        <w:rPr>
          <w:rFonts w:cs="Times New Roman"/>
          <w:lang w:val="pt-PT"/>
        </w:rPr>
        <w:t xml:space="preserve">Dessa forma, um dos grandes desafios da educação moçambicana passa a ser o de assegurar a melhoria da qualidade do </w:t>
      </w:r>
      <w:r w:rsidR="00CB0CCE" w:rsidRPr="00943432">
        <w:rPr>
          <w:rFonts w:cs="Times New Roman"/>
          <w:lang w:val="pt-PT"/>
        </w:rPr>
        <w:t>ensino. Para</w:t>
      </w:r>
      <w:r w:rsidRPr="00943432">
        <w:rPr>
          <w:rFonts w:cs="Times New Roman"/>
          <w:lang w:val="pt-PT"/>
        </w:rPr>
        <w:t xml:space="preserve"> reverter este c</w:t>
      </w:r>
      <w:r w:rsidR="00967FCB" w:rsidRPr="00943432">
        <w:rPr>
          <w:rFonts w:cs="Times New Roman"/>
          <w:lang w:val="pt-PT"/>
        </w:rPr>
        <w:t xml:space="preserve">enário que se verifica </w:t>
      </w:r>
      <w:r w:rsidRPr="00943432">
        <w:rPr>
          <w:rFonts w:cs="Times New Roman"/>
          <w:lang w:val="pt-PT"/>
        </w:rPr>
        <w:t>com maior destaque nas escolas públicas do país, em particular as do ensino primário é necessário o envolvimento de todos intervenientes da educação, principalmente do conselho de escola, como órgão que além de participar na gestão escolar, também zela pela ligação entre a escola e a comunidade.</w:t>
      </w:r>
      <w:r w:rsidR="00967FCB" w:rsidRPr="00943432">
        <w:rPr>
          <w:rFonts w:cs="Times New Roman"/>
          <w:lang w:val="pt-PT"/>
        </w:rPr>
        <w:t xml:space="preserve"> </w:t>
      </w:r>
    </w:p>
    <w:p w:rsidR="005F56D4" w:rsidRPr="00943432" w:rsidRDefault="00967FCB" w:rsidP="005E6EC2">
      <w:pPr>
        <w:autoSpaceDE w:val="0"/>
        <w:autoSpaceDN w:val="0"/>
        <w:adjustRightInd w:val="0"/>
        <w:spacing w:line="276" w:lineRule="auto"/>
        <w:rPr>
          <w:rFonts w:cs="Times New Roman"/>
          <w:lang w:val="pt-PT"/>
        </w:rPr>
      </w:pPr>
      <w:r w:rsidRPr="00943432">
        <w:rPr>
          <w:rFonts w:cs="Times New Roman"/>
          <w:lang w:val="pt-PT"/>
        </w:rPr>
        <w:t xml:space="preserve">É </w:t>
      </w:r>
      <w:r w:rsidR="00CB0CCE" w:rsidRPr="00943432">
        <w:rPr>
          <w:rFonts w:cs="Times New Roman"/>
          <w:lang w:val="pt-PT"/>
        </w:rPr>
        <w:t>nesse âmbito</w:t>
      </w:r>
      <w:r w:rsidRPr="00943432">
        <w:rPr>
          <w:rFonts w:cs="Times New Roman"/>
          <w:lang w:val="pt-PT"/>
        </w:rPr>
        <w:t>, que foi desenvolvido o prese</w:t>
      </w:r>
      <w:r w:rsidR="00CB0CCE" w:rsidRPr="00943432">
        <w:rPr>
          <w:rFonts w:cs="Times New Roman"/>
          <w:lang w:val="pt-PT"/>
        </w:rPr>
        <w:t>n</w:t>
      </w:r>
      <w:r w:rsidR="00772882" w:rsidRPr="00943432">
        <w:rPr>
          <w:rFonts w:cs="Times New Roman"/>
          <w:lang w:val="pt-PT"/>
        </w:rPr>
        <w:t>te estudo</w:t>
      </w:r>
      <w:r w:rsidR="003E3BB6" w:rsidRPr="00943432">
        <w:rPr>
          <w:rFonts w:cs="Times New Roman"/>
          <w:lang w:val="pt-PT"/>
        </w:rPr>
        <w:t xml:space="preserve"> com vista a identificar actividades desenvolvidas pelo conselho de </w:t>
      </w:r>
      <w:r w:rsidR="00DA5D46" w:rsidRPr="00943432">
        <w:rPr>
          <w:rFonts w:cs="Times New Roman"/>
          <w:lang w:val="pt-PT"/>
        </w:rPr>
        <w:t>escola,</w:t>
      </w:r>
      <w:r w:rsidR="003E3BB6" w:rsidRPr="00943432">
        <w:rPr>
          <w:rFonts w:cs="Times New Roman"/>
          <w:lang w:val="pt-PT"/>
        </w:rPr>
        <w:t xml:space="preserve"> verificar como estes assegura a </w:t>
      </w:r>
      <w:r w:rsidR="00DA5D46" w:rsidRPr="00943432">
        <w:rPr>
          <w:rFonts w:cs="Times New Roman"/>
          <w:lang w:val="pt-PT"/>
        </w:rPr>
        <w:t>participação</w:t>
      </w:r>
      <w:r w:rsidR="003E3BB6" w:rsidRPr="00943432">
        <w:rPr>
          <w:rFonts w:cs="Times New Roman"/>
          <w:lang w:val="pt-PT"/>
        </w:rPr>
        <w:t xml:space="preserve"> da comunidade e compreender a </w:t>
      </w:r>
      <w:r w:rsidR="00DA5D46" w:rsidRPr="00943432">
        <w:rPr>
          <w:rFonts w:cs="Times New Roman"/>
          <w:lang w:val="pt-PT"/>
        </w:rPr>
        <w:t>contribuição</w:t>
      </w:r>
      <w:r w:rsidR="003E3BB6" w:rsidRPr="00943432">
        <w:rPr>
          <w:rFonts w:cs="Times New Roman"/>
          <w:lang w:val="pt-PT"/>
        </w:rPr>
        <w:t xml:space="preserve"> do </w:t>
      </w:r>
      <w:r w:rsidR="00DA5D46" w:rsidRPr="00943432">
        <w:rPr>
          <w:rFonts w:cs="Times New Roman"/>
          <w:lang w:val="pt-PT"/>
        </w:rPr>
        <w:t>órgão</w:t>
      </w:r>
      <w:r w:rsidR="003E3BB6" w:rsidRPr="00943432">
        <w:rPr>
          <w:rFonts w:cs="Times New Roman"/>
          <w:lang w:val="pt-PT"/>
        </w:rPr>
        <w:t xml:space="preserve"> no melhoramento d</w:t>
      </w:r>
      <w:r w:rsidR="00DA5D46" w:rsidRPr="00943432">
        <w:rPr>
          <w:rFonts w:cs="Times New Roman"/>
          <w:lang w:val="pt-PT"/>
        </w:rPr>
        <w:t>a qualidade do</w:t>
      </w:r>
      <w:r w:rsidR="003E3BB6" w:rsidRPr="00943432">
        <w:rPr>
          <w:rFonts w:cs="Times New Roman"/>
          <w:lang w:val="pt-PT"/>
        </w:rPr>
        <w:t xml:space="preserve"> processo de ensino e aprendizagem, de </w:t>
      </w:r>
      <w:r w:rsidR="00DA5D46" w:rsidRPr="00943432">
        <w:rPr>
          <w:rFonts w:cs="Times New Roman"/>
          <w:lang w:val="pt-PT"/>
        </w:rPr>
        <w:t>forma</w:t>
      </w:r>
      <w:r w:rsidR="003E3BB6" w:rsidRPr="00943432">
        <w:rPr>
          <w:rFonts w:cs="Times New Roman"/>
          <w:lang w:val="pt-PT"/>
        </w:rPr>
        <w:t xml:space="preserve"> a </w:t>
      </w:r>
      <w:r w:rsidRPr="00943432">
        <w:rPr>
          <w:rFonts w:cs="Times New Roman"/>
          <w:lang w:val="pt-PT"/>
        </w:rPr>
        <w:t xml:space="preserve">responder a </w:t>
      </w:r>
      <w:r w:rsidR="00696910" w:rsidRPr="00943432">
        <w:rPr>
          <w:rFonts w:cs="Times New Roman"/>
          <w:lang w:val="pt-PT"/>
        </w:rPr>
        <w:t xml:space="preserve">seguinte </w:t>
      </w:r>
      <w:r w:rsidRPr="00943432">
        <w:rPr>
          <w:rFonts w:cs="Times New Roman"/>
          <w:lang w:val="pt-PT"/>
        </w:rPr>
        <w:t>questão</w:t>
      </w:r>
      <w:r w:rsidR="00696910" w:rsidRPr="00943432">
        <w:rPr>
          <w:rFonts w:cs="Times New Roman"/>
          <w:lang w:val="pt-PT"/>
        </w:rPr>
        <w:t xml:space="preserve"> de pesquisa</w:t>
      </w:r>
      <w:r w:rsidRPr="00943432">
        <w:rPr>
          <w:rFonts w:cs="Times New Roman"/>
          <w:lang w:val="pt-PT"/>
        </w:rPr>
        <w:t>:</w:t>
      </w:r>
      <w:r w:rsidRPr="003B34E2">
        <w:rPr>
          <w:rFonts w:cs="Times New Roman"/>
          <w:lang w:val="pt-PT"/>
        </w:rPr>
        <w:t xml:space="preserve"> </w:t>
      </w:r>
      <w:r w:rsidR="00912DFB" w:rsidRPr="003B34E2">
        <w:rPr>
          <w:rFonts w:cs="Times New Roman"/>
          <w:lang w:val="pt-PT"/>
        </w:rPr>
        <w:t xml:space="preserve">Qual </w:t>
      </w:r>
      <w:r w:rsidRPr="003B34E2">
        <w:rPr>
          <w:rFonts w:cs="Times New Roman"/>
          <w:lang w:val="pt-PT"/>
        </w:rPr>
        <w:t>é o contributo do conselho de escola na melhoria da qualidade do processo de ensino e aprendizagem</w:t>
      </w:r>
      <w:r w:rsidR="00CB0CCE" w:rsidRPr="003B34E2">
        <w:rPr>
          <w:rFonts w:cs="Times New Roman"/>
          <w:lang w:val="pt-PT"/>
        </w:rPr>
        <w:t xml:space="preserve"> na </w:t>
      </w:r>
      <w:r w:rsidR="00912DFB" w:rsidRPr="003B34E2">
        <w:rPr>
          <w:rFonts w:cs="Times New Roman"/>
          <w:lang w:val="pt-PT"/>
        </w:rPr>
        <w:t xml:space="preserve">Escola Primária Completa </w:t>
      </w:r>
      <w:r w:rsidR="00CB0CCE" w:rsidRPr="003B34E2">
        <w:rPr>
          <w:rFonts w:cs="Times New Roman"/>
          <w:lang w:val="pt-PT"/>
        </w:rPr>
        <w:t xml:space="preserve">24 de </w:t>
      </w:r>
      <w:r w:rsidR="00D5077E" w:rsidRPr="003B34E2">
        <w:rPr>
          <w:rFonts w:cs="Times New Roman"/>
          <w:lang w:val="pt-PT"/>
        </w:rPr>
        <w:t>Julho?</w:t>
      </w:r>
    </w:p>
    <w:p w:rsidR="005F56D4" w:rsidRPr="00943432" w:rsidRDefault="005F56D4" w:rsidP="005E6EC2">
      <w:pPr>
        <w:autoSpaceDE w:val="0"/>
        <w:autoSpaceDN w:val="0"/>
        <w:adjustRightInd w:val="0"/>
        <w:spacing w:line="276" w:lineRule="auto"/>
        <w:rPr>
          <w:rFonts w:cs="Times New Roman"/>
          <w:lang w:val="pt-PT"/>
        </w:rPr>
      </w:pPr>
      <w:r w:rsidRPr="00943432">
        <w:rPr>
          <w:rFonts w:cs="Times New Roman"/>
          <w:lang w:val="pt-PT"/>
        </w:rPr>
        <w:lastRenderedPageBreak/>
        <w:t xml:space="preserve">A pesquisa </w:t>
      </w:r>
      <w:r w:rsidR="00585DC1" w:rsidRPr="00943432">
        <w:rPr>
          <w:rFonts w:cs="Times New Roman"/>
          <w:lang w:val="pt-PT"/>
        </w:rPr>
        <w:t>está</w:t>
      </w:r>
      <w:r w:rsidRPr="00943432">
        <w:rPr>
          <w:rFonts w:cs="Times New Roman"/>
          <w:lang w:val="pt-PT"/>
        </w:rPr>
        <w:t xml:space="preserve"> </w:t>
      </w:r>
      <w:r w:rsidR="00775A12" w:rsidRPr="00943432">
        <w:rPr>
          <w:rFonts w:cs="Times New Roman"/>
          <w:lang w:val="pt-PT"/>
        </w:rPr>
        <w:t xml:space="preserve">focada </w:t>
      </w:r>
      <w:r w:rsidRPr="00943432">
        <w:rPr>
          <w:rFonts w:cs="Times New Roman"/>
          <w:lang w:val="pt-PT"/>
        </w:rPr>
        <w:t xml:space="preserve">na reflexão </w:t>
      </w:r>
      <w:r w:rsidR="00585DC1" w:rsidRPr="00943432">
        <w:rPr>
          <w:rFonts w:cs="Times New Roman"/>
          <w:lang w:val="pt-PT"/>
        </w:rPr>
        <w:t>d</w:t>
      </w:r>
      <w:r w:rsidRPr="00943432">
        <w:rPr>
          <w:rFonts w:cs="Times New Roman"/>
          <w:lang w:val="pt-PT"/>
        </w:rPr>
        <w:t>as opiniões dos membros do conselho de escola, professores, alunos e outros funcionários</w:t>
      </w:r>
      <w:r w:rsidR="00585DC1" w:rsidRPr="00943432">
        <w:rPr>
          <w:rFonts w:cs="Times New Roman"/>
          <w:lang w:val="pt-PT"/>
        </w:rPr>
        <w:t xml:space="preserve"> entrevistados</w:t>
      </w:r>
      <w:r w:rsidRPr="00943432">
        <w:rPr>
          <w:rFonts w:cs="Times New Roman"/>
          <w:lang w:val="pt-PT"/>
        </w:rPr>
        <w:t xml:space="preserve">, </w:t>
      </w:r>
      <w:r w:rsidR="00585DC1" w:rsidRPr="00943432">
        <w:rPr>
          <w:rFonts w:cs="Times New Roman"/>
          <w:lang w:val="pt-PT"/>
        </w:rPr>
        <w:t>análise</w:t>
      </w:r>
      <w:r w:rsidRPr="00943432">
        <w:rPr>
          <w:rFonts w:cs="Times New Roman"/>
          <w:lang w:val="pt-PT"/>
        </w:rPr>
        <w:t xml:space="preserve"> documental e </w:t>
      </w:r>
      <w:r w:rsidR="00F8556C" w:rsidRPr="00943432">
        <w:rPr>
          <w:rFonts w:cs="Times New Roman"/>
          <w:lang w:val="pt-PT"/>
        </w:rPr>
        <w:t>bibliográfica</w:t>
      </w:r>
      <w:r w:rsidRPr="00943432">
        <w:rPr>
          <w:rFonts w:cs="Times New Roman"/>
          <w:lang w:val="pt-PT"/>
        </w:rPr>
        <w:t xml:space="preserve"> </w:t>
      </w:r>
      <w:r w:rsidR="00F8556C" w:rsidRPr="00943432">
        <w:rPr>
          <w:rFonts w:cs="Times New Roman"/>
          <w:lang w:val="pt-PT"/>
        </w:rPr>
        <w:t>de</w:t>
      </w:r>
      <w:r w:rsidRPr="00943432">
        <w:rPr>
          <w:rFonts w:cs="Times New Roman"/>
          <w:lang w:val="pt-PT"/>
        </w:rPr>
        <w:t xml:space="preserve"> autores </w:t>
      </w:r>
      <w:r w:rsidR="00585DC1" w:rsidRPr="00943432">
        <w:rPr>
          <w:rFonts w:cs="Times New Roman"/>
          <w:lang w:val="pt-PT"/>
        </w:rPr>
        <w:t xml:space="preserve">que </w:t>
      </w:r>
      <w:r w:rsidR="00F8556C" w:rsidRPr="00943432">
        <w:rPr>
          <w:rFonts w:cs="Times New Roman"/>
          <w:lang w:val="pt-PT"/>
        </w:rPr>
        <w:t>abordam</w:t>
      </w:r>
      <w:r w:rsidR="00585DC1" w:rsidRPr="00943432">
        <w:rPr>
          <w:rFonts w:cs="Times New Roman"/>
          <w:lang w:val="pt-PT"/>
        </w:rPr>
        <w:t xml:space="preserve"> sobre </w:t>
      </w:r>
      <w:r w:rsidRPr="00943432">
        <w:rPr>
          <w:rFonts w:cs="Times New Roman"/>
          <w:lang w:val="pt-PT"/>
        </w:rPr>
        <w:t>o tema em estudo.</w:t>
      </w:r>
    </w:p>
    <w:p w:rsidR="005E6EC2" w:rsidRDefault="005E6EC2" w:rsidP="005E6EC2">
      <w:pPr>
        <w:spacing w:line="276" w:lineRule="auto"/>
        <w:rPr>
          <w:rFonts w:cs="Times New Roman"/>
          <w:b/>
          <w:sz w:val="28"/>
          <w:szCs w:val="28"/>
          <w:lang w:val="pt-PT"/>
        </w:rPr>
      </w:pPr>
    </w:p>
    <w:p w:rsidR="00862BCE" w:rsidRDefault="00862BCE" w:rsidP="0023734E">
      <w:pPr>
        <w:spacing w:line="276" w:lineRule="auto"/>
        <w:rPr>
          <w:rFonts w:cs="Times New Roman"/>
          <w:b/>
          <w:sz w:val="28"/>
          <w:szCs w:val="28"/>
          <w:lang w:val="pt-PT"/>
        </w:rPr>
      </w:pPr>
    </w:p>
    <w:p w:rsidR="00862BCE" w:rsidRDefault="00862BCE" w:rsidP="0023734E">
      <w:pPr>
        <w:spacing w:line="276" w:lineRule="auto"/>
        <w:rPr>
          <w:rFonts w:cs="Times New Roman"/>
          <w:b/>
          <w:sz w:val="28"/>
          <w:szCs w:val="28"/>
          <w:lang w:val="pt-PT"/>
        </w:rPr>
      </w:pPr>
    </w:p>
    <w:p w:rsidR="00862BCE" w:rsidRDefault="00862BCE" w:rsidP="0023734E">
      <w:pPr>
        <w:spacing w:line="276" w:lineRule="auto"/>
        <w:rPr>
          <w:rFonts w:cs="Times New Roman"/>
          <w:b/>
          <w:sz w:val="28"/>
          <w:szCs w:val="28"/>
          <w:lang w:val="pt-PT"/>
        </w:rPr>
      </w:pPr>
    </w:p>
    <w:p w:rsidR="00D476F2" w:rsidRPr="00943432" w:rsidRDefault="005B32C7" w:rsidP="0023734E">
      <w:pPr>
        <w:spacing w:line="276" w:lineRule="auto"/>
        <w:rPr>
          <w:rFonts w:cs="Times New Roman"/>
          <w:b/>
          <w:sz w:val="28"/>
          <w:szCs w:val="28"/>
          <w:lang w:val="pt-PT"/>
        </w:rPr>
      </w:pPr>
      <w:r w:rsidRPr="00943432">
        <w:rPr>
          <w:rFonts w:cs="Times New Roman"/>
          <w:b/>
          <w:sz w:val="28"/>
          <w:szCs w:val="28"/>
          <w:lang w:val="pt-PT"/>
        </w:rPr>
        <w:t xml:space="preserve">2. </w:t>
      </w:r>
      <w:r w:rsidR="00F8556C" w:rsidRPr="00943432">
        <w:rPr>
          <w:rFonts w:cs="Times New Roman"/>
          <w:b/>
          <w:sz w:val="28"/>
          <w:szCs w:val="28"/>
          <w:lang w:val="pt-PT"/>
        </w:rPr>
        <w:t>DESENVOLVIMENTO</w:t>
      </w:r>
    </w:p>
    <w:p w:rsidR="005E6EC2" w:rsidRPr="00943432" w:rsidRDefault="005B32C7" w:rsidP="0023734E">
      <w:pPr>
        <w:spacing w:line="276" w:lineRule="auto"/>
        <w:rPr>
          <w:rFonts w:cs="Times New Roman"/>
          <w:b/>
          <w:sz w:val="28"/>
          <w:szCs w:val="28"/>
          <w:lang w:val="pt-PT"/>
        </w:rPr>
      </w:pPr>
      <w:r w:rsidRPr="00943432">
        <w:rPr>
          <w:rFonts w:cs="Times New Roman"/>
          <w:b/>
          <w:sz w:val="28"/>
          <w:szCs w:val="28"/>
          <w:lang w:val="pt-PT"/>
        </w:rPr>
        <w:t xml:space="preserve">2.1. </w:t>
      </w:r>
      <w:r w:rsidR="0067175D" w:rsidRPr="00943432">
        <w:rPr>
          <w:rFonts w:cs="Times New Roman"/>
          <w:b/>
          <w:sz w:val="28"/>
          <w:szCs w:val="28"/>
          <w:lang w:val="pt-PT"/>
        </w:rPr>
        <w:t>FUNDAMENTAÇÃO TEÓRICA</w:t>
      </w:r>
    </w:p>
    <w:p w:rsidR="0023734E" w:rsidRPr="00943432" w:rsidRDefault="0023734E" w:rsidP="0023734E">
      <w:pPr>
        <w:spacing w:line="276" w:lineRule="auto"/>
        <w:rPr>
          <w:rFonts w:cs="Times New Roman"/>
          <w:b/>
          <w:lang w:val="pt-PT"/>
        </w:rPr>
      </w:pPr>
    </w:p>
    <w:p w:rsidR="005E52A0" w:rsidRDefault="007A2F40" w:rsidP="005E6EC2">
      <w:pPr>
        <w:autoSpaceDE w:val="0"/>
        <w:autoSpaceDN w:val="0"/>
        <w:adjustRightInd w:val="0"/>
        <w:spacing w:line="276" w:lineRule="auto"/>
        <w:rPr>
          <w:rFonts w:cs="Times New Roman"/>
          <w:bCs/>
          <w:lang w:val="pt-PT"/>
        </w:rPr>
      </w:pPr>
      <w:r w:rsidRPr="00943432">
        <w:rPr>
          <w:rFonts w:cs="Times New Roman"/>
          <w:lang w:val="pt-PT"/>
        </w:rPr>
        <w:t xml:space="preserve">Neste </w:t>
      </w:r>
      <w:r w:rsidR="00585DC1" w:rsidRPr="00943432">
        <w:rPr>
          <w:rFonts w:cs="Times New Roman"/>
          <w:lang w:val="pt-PT"/>
        </w:rPr>
        <w:t xml:space="preserve">ponto, </w:t>
      </w:r>
      <w:r w:rsidR="00E1641B" w:rsidRPr="00943432">
        <w:rPr>
          <w:rFonts w:cs="Times New Roman"/>
          <w:lang w:val="pt-PT"/>
        </w:rPr>
        <w:t xml:space="preserve">para melhor compreensão da pesquisa </w:t>
      </w:r>
      <w:r w:rsidR="00585DC1" w:rsidRPr="00943432">
        <w:rPr>
          <w:rFonts w:cs="Times New Roman"/>
          <w:lang w:val="pt-PT"/>
        </w:rPr>
        <w:t>são</w:t>
      </w:r>
      <w:r w:rsidRPr="00943432">
        <w:rPr>
          <w:rFonts w:cs="Times New Roman"/>
          <w:lang w:val="pt-PT"/>
        </w:rPr>
        <w:t xml:space="preserve"> discutidos conceitos </w:t>
      </w:r>
      <w:r w:rsidR="003B34E2">
        <w:rPr>
          <w:rFonts w:cs="Times New Roman"/>
          <w:lang w:val="pt-PT"/>
        </w:rPr>
        <w:t xml:space="preserve">como conselho, escola, </w:t>
      </w:r>
      <w:r w:rsidR="00E1641B" w:rsidRPr="00943432">
        <w:rPr>
          <w:rFonts w:cs="Times New Roman"/>
          <w:lang w:val="pt-PT"/>
        </w:rPr>
        <w:t>conselho de escola. Aborda-se igualmente aspectos sobre a</w:t>
      </w:r>
      <w:r w:rsidRPr="00943432">
        <w:rPr>
          <w:rFonts w:cs="Times New Roman"/>
          <w:lang w:val="pt-PT"/>
        </w:rPr>
        <w:t xml:space="preserve"> </w:t>
      </w:r>
      <w:r w:rsidR="00585DC1" w:rsidRPr="00943432">
        <w:rPr>
          <w:rFonts w:cs="Times New Roman"/>
          <w:lang w:val="pt-PT"/>
        </w:rPr>
        <w:t>estrutura e funcionamentos</w:t>
      </w:r>
      <w:r w:rsidR="00E1641B" w:rsidRPr="00943432">
        <w:rPr>
          <w:rFonts w:cs="Times New Roman"/>
          <w:lang w:val="pt-PT"/>
        </w:rPr>
        <w:t xml:space="preserve"> do conselho de escola</w:t>
      </w:r>
      <w:r w:rsidRPr="00943432">
        <w:rPr>
          <w:rFonts w:cs="Times New Roman"/>
          <w:lang w:val="pt-PT"/>
        </w:rPr>
        <w:t>,</w:t>
      </w:r>
      <w:r w:rsidR="00E1641B" w:rsidRPr="00943432">
        <w:rPr>
          <w:rFonts w:cs="Times New Roman"/>
          <w:bCs/>
          <w:lang w:val="pt-PT"/>
        </w:rPr>
        <w:t xml:space="preserve"> competências do presidente, </w:t>
      </w:r>
      <w:r w:rsidR="00E1641B" w:rsidRPr="00943432">
        <w:rPr>
          <w:rFonts w:cs="Times New Roman"/>
          <w:lang w:val="pt-PT"/>
        </w:rPr>
        <w:t>processo de ensino e aprendizagem</w:t>
      </w:r>
      <w:r w:rsidR="00E1641B" w:rsidRPr="00943432">
        <w:rPr>
          <w:rFonts w:cs="Times New Roman"/>
          <w:bCs/>
          <w:lang w:val="pt-PT"/>
        </w:rPr>
        <w:t xml:space="preserve"> e a influência da comunidade no ensino.</w:t>
      </w:r>
    </w:p>
    <w:p w:rsidR="00943432" w:rsidRPr="00943432" w:rsidRDefault="00943432" w:rsidP="005E6EC2">
      <w:pPr>
        <w:autoSpaceDE w:val="0"/>
        <w:autoSpaceDN w:val="0"/>
        <w:adjustRightInd w:val="0"/>
        <w:spacing w:line="276" w:lineRule="auto"/>
        <w:rPr>
          <w:rFonts w:cs="Times New Roman"/>
          <w:bCs/>
          <w:lang w:val="pt-PT"/>
        </w:rPr>
      </w:pPr>
    </w:p>
    <w:p w:rsidR="00E96A72" w:rsidRPr="00943432" w:rsidRDefault="00E96A72" w:rsidP="005E6EC2">
      <w:pPr>
        <w:autoSpaceDE w:val="0"/>
        <w:autoSpaceDN w:val="0"/>
        <w:adjustRightInd w:val="0"/>
        <w:spacing w:line="276" w:lineRule="auto"/>
        <w:rPr>
          <w:rFonts w:cs="Times New Roman"/>
          <w:sz w:val="28"/>
          <w:szCs w:val="28"/>
          <w:lang w:val="pt-PT"/>
        </w:rPr>
      </w:pPr>
      <w:r w:rsidRPr="00943432">
        <w:rPr>
          <w:rFonts w:cs="Times New Roman"/>
          <w:b/>
          <w:bCs/>
          <w:sz w:val="28"/>
          <w:szCs w:val="28"/>
          <w:lang w:val="pt-PT"/>
        </w:rPr>
        <w:t xml:space="preserve">Conselho </w:t>
      </w:r>
    </w:p>
    <w:p w:rsidR="00E96A72" w:rsidRPr="00943432" w:rsidRDefault="00E96A72" w:rsidP="005E6EC2">
      <w:pPr>
        <w:autoSpaceDE w:val="0"/>
        <w:autoSpaceDN w:val="0"/>
        <w:adjustRightInd w:val="0"/>
        <w:spacing w:line="276" w:lineRule="auto"/>
        <w:rPr>
          <w:rFonts w:cs="Times New Roman"/>
          <w:lang w:val="pt-PT"/>
        </w:rPr>
      </w:pPr>
      <w:r w:rsidRPr="00943432">
        <w:rPr>
          <w:rFonts w:cs="Times New Roman"/>
          <w:lang w:val="pt-PT"/>
        </w:rPr>
        <w:t>De aco</w:t>
      </w:r>
      <w:r w:rsidR="00160829" w:rsidRPr="00943432">
        <w:rPr>
          <w:rFonts w:cs="Times New Roman"/>
          <w:lang w:val="pt-PT"/>
        </w:rPr>
        <w:t xml:space="preserve">rdo com Ferreira </w:t>
      </w:r>
      <w:r w:rsidR="000F2CED" w:rsidRPr="00943432">
        <w:rPr>
          <w:rFonts w:cs="Times New Roman"/>
          <w:lang w:val="pt-PT"/>
        </w:rPr>
        <w:t>e</w:t>
      </w:r>
      <w:r w:rsidR="00160829" w:rsidRPr="00943432">
        <w:rPr>
          <w:rFonts w:cs="Times New Roman"/>
          <w:lang w:val="pt-PT"/>
        </w:rPr>
        <w:t xml:space="preserve"> Aguiar (2004, p. </w:t>
      </w:r>
      <w:r w:rsidRPr="00943432">
        <w:rPr>
          <w:rFonts w:cs="Times New Roman"/>
          <w:lang w:val="pt-PT"/>
        </w:rPr>
        <w:t>48), o termo Conselho, vem do Latim</w:t>
      </w:r>
      <w:r w:rsidR="00EA3C46" w:rsidRPr="00943432">
        <w:rPr>
          <w:rFonts w:cs="Times New Roman"/>
          <w:lang w:val="pt-PT"/>
        </w:rPr>
        <w:t xml:space="preserve"> </w:t>
      </w:r>
      <w:r w:rsidRPr="00943432">
        <w:rPr>
          <w:rFonts w:cs="Times New Roman"/>
          <w:lang w:val="pt-PT"/>
        </w:rPr>
        <w:t>Consilium, que significa</w:t>
      </w:r>
      <w:r w:rsidR="007933C3" w:rsidRPr="00943432">
        <w:rPr>
          <w:rFonts w:cs="Times New Roman"/>
          <w:lang w:val="pt-PT"/>
        </w:rPr>
        <w:t xml:space="preserve"> </w:t>
      </w:r>
      <w:r w:rsidRPr="00943432">
        <w:rPr>
          <w:rFonts w:cs="Times New Roman"/>
          <w:i/>
          <w:iCs/>
          <w:lang w:val="pt-PT"/>
        </w:rPr>
        <w:t>“tanto ouvir alguém quanto submeter algo a uma</w:t>
      </w:r>
      <w:r w:rsidR="00693BAF" w:rsidRPr="00943432">
        <w:rPr>
          <w:rFonts w:cs="Times New Roman"/>
          <w:i/>
          <w:iCs/>
          <w:lang w:val="pt-PT"/>
        </w:rPr>
        <w:t xml:space="preserve"> </w:t>
      </w:r>
      <w:r w:rsidRPr="00943432">
        <w:rPr>
          <w:rFonts w:cs="Times New Roman"/>
          <w:i/>
          <w:iCs/>
          <w:lang w:val="pt-PT"/>
        </w:rPr>
        <w:t>deliberação de alguém, após uma ponderação reflectida, prudente e de bom</w:t>
      </w:r>
      <w:r w:rsidR="00693BAF" w:rsidRPr="00943432">
        <w:rPr>
          <w:rFonts w:cs="Times New Roman"/>
          <w:i/>
          <w:iCs/>
          <w:lang w:val="pt-PT"/>
        </w:rPr>
        <w:t xml:space="preserve"> </w:t>
      </w:r>
      <w:r w:rsidRPr="00943432">
        <w:rPr>
          <w:rFonts w:cs="Times New Roman"/>
          <w:i/>
          <w:iCs/>
          <w:lang w:val="pt-PT"/>
        </w:rPr>
        <w:t>senso”.</w:t>
      </w:r>
      <w:r w:rsidRPr="00943432">
        <w:rPr>
          <w:rFonts w:cs="Times New Roman"/>
          <w:lang w:val="pt-PT"/>
        </w:rPr>
        <w:t xml:space="preserve"> </w:t>
      </w:r>
    </w:p>
    <w:p w:rsidR="003720E8" w:rsidRPr="00943432" w:rsidRDefault="007933C3" w:rsidP="005E6EC2">
      <w:pPr>
        <w:autoSpaceDE w:val="0"/>
        <w:autoSpaceDN w:val="0"/>
        <w:adjustRightInd w:val="0"/>
        <w:spacing w:line="276" w:lineRule="auto"/>
        <w:rPr>
          <w:rFonts w:cs="Times New Roman"/>
          <w:lang w:val="pt-PT"/>
        </w:rPr>
      </w:pPr>
      <w:r w:rsidRPr="00943432">
        <w:rPr>
          <w:rFonts w:cs="Times New Roman"/>
          <w:lang w:val="pt-PT"/>
        </w:rPr>
        <w:t xml:space="preserve">A palavra Conselho pode-se referir a uma </w:t>
      </w:r>
      <w:r w:rsidRPr="00943432">
        <w:rPr>
          <w:rFonts w:cs="Times New Roman"/>
          <w:shd w:val="clear" w:color="auto" w:fill="FFFFFF"/>
          <w:lang w:val="pt-PT"/>
        </w:rPr>
        <w:t>reunião de pessoas que busca deliberar ou solucionar um determinado assunto</w:t>
      </w:r>
      <w:r w:rsidRPr="00943432">
        <w:rPr>
          <w:rFonts w:cs="Times New Roman"/>
          <w:lang w:val="pt-PT"/>
        </w:rPr>
        <w:t>. Pode aplicar-se também, a r</w:t>
      </w:r>
      <w:r w:rsidR="003720E8" w:rsidRPr="00943432">
        <w:rPr>
          <w:rFonts w:cs="Times New Roman"/>
          <w:lang w:val="pt-PT"/>
        </w:rPr>
        <w:t xml:space="preserve">eunião de professores, presidida pelo reitor ou </w:t>
      </w:r>
      <w:r w:rsidRPr="00943432">
        <w:rPr>
          <w:rFonts w:cs="Times New Roman"/>
          <w:lang w:val="pt-PT"/>
        </w:rPr>
        <w:t>director</w:t>
      </w:r>
      <w:r w:rsidR="003720E8" w:rsidRPr="00943432">
        <w:rPr>
          <w:rFonts w:cs="Times New Roman"/>
          <w:lang w:val="pt-PT"/>
        </w:rPr>
        <w:t xml:space="preserve"> da universidade ou escola onde </w:t>
      </w:r>
      <w:r w:rsidRPr="00943432">
        <w:rPr>
          <w:rFonts w:cs="Times New Roman"/>
          <w:lang w:val="pt-PT"/>
        </w:rPr>
        <w:t>leccionam, para tratar assuntos relacionados ao</w:t>
      </w:r>
      <w:r w:rsidR="003720E8" w:rsidRPr="00943432">
        <w:rPr>
          <w:rFonts w:cs="Times New Roman"/>
          <w:lang w:val="pt-PT"/>
        </w:rPr>
        <w:t xml:space="preserve"> ensino</w:t>
      </w:r>
      <w:r w:rsidRPr="00943432">
        <w:rPr>
          <w:rFonts w:cs="Times New Roman"/>
          <w:lang w:val="pt-PT"/>
        </w:rPr>
        <w:t xml:space="preserve"> (Ferreira, 2009).</w:t>
      </w:r>
    </w:p>
    <w:p w:rsidR="00E96A72" w:rsidRPr="00943432" w:rsidRDefault="00AD51BE" w:rsidP="005E6EC2">
      <w:pPr>
        <w:autoSpaceDE w:val="0"/>
        <w:autoSpaceDN w:val="0"/>
        <w:adjustRightInd w:val="0"/>
        <w:spacing w:line="276" w:lineRule="auto"/>
        <w:rPr>
          <w:rFonts w:cs="Times New Roman"/>
          <w:lang w:val="pt-PT"/>
        </w:rPr>
      </w:pPr>
      <w:r w:rsidRPr="00943432">
        <w:rPr>
          <w:rFonts w:cs="Times New Roman"/>
          <w:lang w:val="pt-PT"/>
        </w:rPr>
        <w:t>O</w:t>
      </w:r>
      <w:r w:rsidR="008319E8" w:rsidRPr="00943432">
        <w:rPr>
          <w:rFonts w:cs="Times New Roman"/>
          <w:lang w:val="pt-PT"/>
        </w:rPr>
        <w:t xml:space="preserve"> termo conselho embora seja amplamente utilizado para designar diferentes formas de organização ou reunião, </w:t>
      </w:r>
      <w:r w:rsidR="00A4652E" w:rsidRPr="00943432">
        <w:rPr>
          <w:rFonts w:cs="Times New Roman"/>
          <w:lang w:val="pt-PT"/>
        </w:rPr>
        <w:t>n</w:t>
      </w:r>
      <w:r w:rsidR="008319E8" w:rsidRPr="00943432">
        <w:rPr>
          <w:rFonts w:cs="Times New Roman"/>
          <w:lang w:val="pt-PT"/>
        </w:rPr>
        <w:t xml:space="preserve">as perspectiva dos autores acima, constata-se que os dois </w:t>
      </w:r>
      <w:r w:rsidR="00205D3F" w:rsidRPr="00943432">
        <w:rPr>
          <w:rFonts w:cs="Times New Roman"/>
          <w:lang w:val="pt-PT"/>
        </w:rPr>
        <w:t>corroboram</w:t>
      </w:r>
      <w:r w:rsidR="008319E8" w:rsidRPr="00943432">
        <w:rPr>
          <w:rFonts w:cs="Times New Roman"/>
          <w:lang w:val="pt-PT"/>
        </w:rPr>
        <w:t xml:space="preserve"> na </w:t>
      </w:r>
      <w:r w:rsidR="00205D3F" w:rsidRPr="00943432">
        <w:rPr>
          <w:rFonts w:cs="Times New Roman"/>
          <w:lang w:val="pt-PT"/>
        </w:rPr>
        <w:t>questão</w:t>
      </w:r>
      <w:r w:rsidR="008319E8" w:rsidRPr="00943432">
        <w:rPr>
          <w:rFonts w:cs="Times New Roman"/>
          <w:lang w:val="pt-PT"/>
        </w:rPr>
        <w:t xml:space="preserve"> do termo conselho estar associado a questões </w:t>
      </w:r>
      <w:r w:rsidR="00160829" w:rsidRPr="00943432">
        <w:rPr>
          <w:rFonts w:cs="Times New Roman"/>
          <w:lang w:val="pt-PT"/>
        </w:rPr>
        <w:t>da</w:t>
      </w:r>
      <w:r w:rsidR="008319E8" w:rsidRPr="00943432">
        <w:rPr>
          <w:rFonts w:cs="Times New Roman"/>
          <w:lang w:val="pt-PT"/>
        </w:rPr>
        <w:t xml:space="preserve"> tomada de decisão, </w:t>
      </w:r>
      <w:r w:rsidR="00205D3F" w:rsidRPr="00943432">
        <w:rPr>
          <w:rFonts w:cs="Times New Roman"/>
          <w:lang w:val="pt-PT"/>
        </w:rPr>
        <w:t>deliberação</w:t>
      </w:r>
      <w:r w:rsidR="008319E8" w:rsidRPr="00943432">
        <w:rPr>
          <w:rFonts w:cs="Times New Roman"/>
          <w:lang w:val="pt-PT"/>
        </w:rPr>
        <w:t xml:space="preserve"> e </w:t>
      </w:r>
      <w:r w:rsidR="00205D3F" w:rsidRPr="00943432">
        <w:rPr>
          <w:rFonts w:cs="Times New Roman"/>
          <w:lang w:val="pt-PT"/>
        </w:rPr>
        <w:t>análise</w:t>
      </w:r>
      <w:r w:rsidR="008319E8" w:rsidRPr="00943432">
        <w:rPr>
          <w:rFonts w:cs="Times New Roman"/>
          <w:lang w:val="pt-PT"/>
        </w:rPr>
        <w:t xml:space="preserve"> em torno de algum assunto. Para a pesquisa, o conselho significa u</w:t>
      </w:r>
      <w:r w:rsidR="00205D3F" w:rsidRPr="00943432">
        <w:rPr>
          <w:rFonts w:cs="Times New Roman"/>
          <w:lang w:val="pt-PT"/>
        </w:rPr>
        <w:t>ma assembleia de pessoas, devi</w:t>
      </w:r>
      <w:r w:rsidR="008319E8" w:rsidRPr="00943432">
        <w:rPr>
          <w:rFonts w:cs="Times New Roman"/>
          <w:lang w:val="pt-PT"/>
        </w:rPr>
        <w:t xml:space="preserve">damente reunidas para </w:t>
      </w:r>
      <w:r w:rsidR="002D0456" w:rsidRPr="00943432">
        <w:rPr>
          <w:rFonts w:cs="Times New Roman"/>
          <w:lang w:val="pt-PT"/>
        </w:rPr>
        <w:t xml:space="preserve">analisar e tomar decisões sobre questões de gestão pedagógica, administrativa e </w:t>
      </w:r>
      <w:r w:rsidR="00205D3F" w:rsidRPr="00943432">
        <w:rPr>
          <w:rFonts w:cs="Times New Roman"/>
          <w:lang w:val="pt-PT"/>
        </w:rPr>
        <w:t>financeira</w:t>
      </w:r>
      <w:r w:rsidR="002D0456" w:rsidRPr="00943432">
        <w:rPr>
          <w:rFonts w:cs="Times New Roman"/>
          <w:lang w:val="pt-PT"/>
        </w:rPr>
        <w:t xml:space="preserve"> da escola.</w:t>
      </w:r>
    </w:p>
    <w:p w:rsidR="00F8556C" w:rsidRPr="00943432" w:rsidRDefault="00F8556C" w:rsidP="005E6EC2">
      <w:pPr>
        <w:autoSpaceDE w:val="0"/>
        <w:autoSpaceDN w:val="0"/>
        <w:adjustRightInd w:val="0"/>
        <w:spacing w:line="276" w:lineRule="auto"/>
        <w:rPr>
          <w:rFonts w:cs="Times New Roman"/>
          <w:b/>
          <w:bCs/>
          <w:lang w:val="pt-PT"/>
        </w:rPr>
      </w:pPr>
    </w:p>
    <w:p w:rsidR="00E96A72" w:rsidRPr="00943432" w:rsidRDefault="00E96A72" w:rsidP="005E6EC2">
      <w:pPr>
        <w:autoSpaceDE w:val="0"/>
        <w:autoSpaceDN w:val="0"/>
        <w:adjustRightInd w:val="0"/>
        <w:spacing w:line="276" w:lineRule="auto"/>
        <w:rPr>
          <w:rFonts w:cs="Times New Roman"/>
          <w:sz w:val="28"/>
          <w:szCs w:val="28"/>
          <w:lang w:val="pt-PT"/>
        </w:rPr>
      </w:pPr>
      <w:r w:rsidRPr="00943432">
        <w:rPr>
          <w:rFonts w:cs="Times New Roman"/>
          <w:b/>
          <w:bCs/>
          <w:sz w:val="28"/>
          <w:szCs w:val="28"/>
          <w:lang w:val="pt-PT"/>
        </w:rPr>
        <w:t>Escola</w:t>
      </w:r>
      <w:r w:rsidRPr="00943432">
        <w:rPr>
          <w:rFonts w:cs="Times New Roman"/>
          <w:sz w:val="28"/>
          <w:szCs w:val="28"/>
          <w:lang w:val="pt-PT"/>
        </w:rPr>
        <w:t xml:space="preserve"> </w:t>
      </w:r>
    </w:p>
    <w:p w:rsidR="00160829" w:rsidRPr="00943432" w:rsidRDefault="009F6A42" w:rsidP="005E6EC2">
      <w:pPr>
        <w:autoSpaceDE w:val="0"/>
        <w:autoSpaceDN w:val="0"/>
        <w:adjustRightInd w:val="0"/>
        <w:spacing w:line="276" w:lineRule="auto"/>
        <w:rPr>
          <w:rFonts w:cs="Times New Roman"/>
          <w:lang w:val="pt-PT"/>
        </w:rPr>
      </w:pPr>
      <w:r w:rsidRPr="00943432">
        <w:rPr>
          <w:rFonts w:cs="Times New Roman"/>
          <w:lang w:val="pt-PT"/>
        </w:rPr>
        <w:t xml:space="preserve">Vários autores </w:t>
      </w:r>
      <w:r w:rsidR="00AD51BE" w:rsidRPr="00943432">
        <w:rPr>
          <w:rFonts w:cs="Times New Roman"/>
          <w:lang w:val="pt-PT"/>
        </w:rPr>
        <w:t>debruçam-se sobre a temática</w:t>
      </w:r>
      <w:r w:rsidR="0039173B" w:rsidRPr="00943432">
        <w:rPr>
          <w:rFonts w:cs="Times New Roman"/>
          <w:lang w:val="pt-PT"/>
        </w:rPr>
        <w:t xml:space="preserve"> escola, </w:t>
      </w:r>
      <w:r w:rsidRPr="00943432">
        <w:rPr>
          <w:rFonts w:cs="Times New Roman"/>
          <w:lang w:val="pt-PT"/>
        </w:rPr>
        <w:t xml:space="preserve">neste trabalho </w:t>
      </w:r>
      <w:r w:rsidR="00AD51BE" w:rsidRPr="00943432">
        <w:rPr>
          <w:rFonts w:cs="Times New Roman"/>
          <w:lang w:val="pt-PT"/>
        </w:rPr>
        <w:t>importa-nos</w:t>
      </w:r>
      <w:r w:rsidR="0039173B" w:rsidRPr="00943432">
        <w:rPr>
          <w:rFonts w:cs="Times New Roman"/>
          <w:lang w:val="pt-PT"/>
        </w:rPr>
        <w:t xml:space="preserve"> </w:t>
      </w:r>
      <w:r w:rsidR="00AD51BE" w:rsidRPr="00943432">
        <w:rPr>
          <w:rFonts w:cs="Times New Roman"/>
          <w:lang w:val="pt-PT"/>
        </w:rPr>
        <w:t>falar da escola na visão de dois</w:t>
      </w:r>
      <w:r w:rsidR="0039173B" w:rsidRPr="00943432">
        <w:rPr>
          <w:rFonts w:cs="Times New Roman"/>
          <w:lang w:val="pt-PT"/>
        </w:rPr>
        <w:t xml:space="preserve"> autores</w:t>
      </w:r>
      <w:r w:rsidRPr="00943432">
        <w:rPr>
          <w:rFonts w:cs="Times New Roman"/>
          <w:lang w:val="pt-PT"/>
        </w:rPr>
        <w:t xml:space="preserve">. </w:t>
      </w:r>
    </w:p>
    <w:p w:rsidR="009F6A42" w:rsidRPr="00943432" w:rsidRDefault="00160829" w:rsidP="005E6EC2">
      <w:pPr>
        <w:autoSpaceDE w:val="0"/>
        <w:autoSpaceDN w:val="0"/>
        <w:adjustRightInd w:val="0"/>
        <w:spacing w:line="276" w:lineRule="auto"/>
        <w:rPr>
          <w:rFonts w:cs="Times New Roman"/>
          <w:lang w:val="pt-PT"/>
        </w:rPr>
      </w:pPr>
      <w:r w:rsidRPr="00943432">
        <w:rPr>
          <w:rFonts w:cs="Times New Roman"/>
          <w:lang w:val="pt-PT"/>
        </w:rPr>
        <w:t xml:space="preserve">Para </w:t>
      </w:r>
      <w:r w:rsidR="009F6A42" w:rsidRPr="00943432">
        <w:rPr>
          <w:rFonts w:cs="Times New Roman"/>
          <w:lang w:val="pt-PT"/>
        </w:rPr>
        <w:t>Libâneo (20</w:t>
      </w:r>
      <w:r w:rsidR="00515A84" w:rsidRPr="00943432">
        <w:rPr>
          <w:rFonts w:cs="Times New Roman"/>
          <w:lang w:val="pt-PT"/>
        </w:rPr>
        <w:t>13</w:t>
      </w:r>
      <w:r w:rsidR="009F6A42" w:rsidRPr="00943432">
        <w:rPr>
          <w:rFonts w:cs="Times New Roman"/>
          <w:lang w:val="pt-PT"/>
        </w:rPr>
        <w:t>)</w:t>
      </w:r>
      <w:r w:rsidR="00265BF1" w:rsidRPr="00943432">
        <w:rPr>
          <w:rFonts w:cs="Times New Roman"/>
          <w:lang w:val="pt-PT"/>
        </w:rPr>
        <w:t>,</w:t>
      </w:r>
      <w:r w:rsidR="009F6A42" w:rsidRPr="00943432">
        <w:rPr>
          <w:rFonts w:cs="Times New Roman"/>
          <w:lang w:val="pt-PT"/>
        </w:rPr>
        <w:t xml:space="preserve"> </w:t>
      </w:r>
      <w:r w:rsidR="0039173B" w:rsidRPr="00943432">
        <w:rPr>
          <w:rFonts w:cs="Times New Roman"/>
          <w:lang w:val="pt-PT"/>
        </w:rPr>
        <w:t xml:space="preserve">a </w:t>
      </w:r>
      <w:r w:rsidR="009F6A42" w:rsidRPr="00943432">
        <w:rPr>
          <w:rFonts w:cs="Times New Roman"/>
          <w:lang w:val="pt-PT"/>
        </w:rPr>
        <w:t>escola é o lugar onde as crianças e jovens são preparadas para participa</w:t>
      </w:r>
      <w:r w:rsidR="0039173B" w:rsidRPr="00943432">
        <w:rPr>
          <w:rFonts w:cs="Times New Roman"/>
          <w:lang w:val="pt-PT"/>
        </w:rPr>
        <w:t>ção activa na vida social. O</w:t>
      </w:r>
      <w:r w:rsidR="009F6A42" w:rsidRPr="00943432">
        <w:rPr>
          <w:rFonts w:cs="Times New Roman"/>
          <w:lang w:val="pt-PT"/>
        </w:rPr>
        <w:t xml:space="preserve">bjectivo </w:t>
      </w:r>
      <w:r w:rsidR="0039173B" w:rsidRPr="00943432">
        <w:rPr>
          <w:rFonts w:cs="Times New Roman"/>
          <w:lang w:val="pt-PT"/>
        </w:rPr>
        <w:t xml:space="preserve">esse que é </w:t>
      </w:r>
      <w:r w:rsidR="009F6A42" w:rsidRPr="00943432">
        <w:rPr>
          <w:rFonts w:cs="Times New Roman"/>
          <w:lang w:val="pt-PT"/>
        </w:rPr>
        <w:t>atingido através da instrução e ensino, que caracterizam o trabalho do professor. Ao realizarem essa tarefa, a escola e o professor estão a possibilitar aos alunos o domínio de conhecimentos culturais e científicos para desenvolvimento de capacidades e habilidades para a vida.</w:t>
      </w:r>
    </w:p>
    <w:p w:rsidR="003C78F9" w:rsidRPr="00943432" w:rsidRDefault="003C78F9" w:rsidP="005E6EC2">
      <w:pPr>
        <w:autoSpaceDE w:val="0"/>
        <w:autoSpaceDN w:val="0"/>
        <w:adjustRightInd w:val="0"/>
        <w:spacing w:line="276" w:lineRule="auto"/>
        <w:rPr>
          <w:rFonts w:cs="Times New Roman"/>
          <w:lang w:val="pt-PT"/>
        </w:rPr>
      </w:pPr>
      <w:r w:rsidRPr="00943432">
        <w:rPr>
          <w:rFonts w:cs="Times New Roman"/>
          <w:lang w:val="pt-PT"/>
        </w:rPr>
        <w:t>Segundo Rau (2005) a escola é um espaço de construção, sistematização, apropriação e socialização do conhecimento.</w:t>
      </w:r>
    </w:p>
    <w:p w:rsidR="000204FE" w:rsidRPr="00943432" w:rsidRDefault="00160829" w:rsidP="005E6EC2">
      <w:pPr>
        <w:autoSpaceDE w:val="0"/>
        <w:autoSpaceDN w:val="0"/>
        <w:adjustRightInd w:val="0"/>
        <w:spacing w:line="276" w:lineRule="auto"/>
        <w:rPr>
          <w:rFonts w:cs="Times New Roman"/>
          <w:lang w:val="pt-PT"/>
        </w:rPr>
      </w:pPr>
      <w:r w:rsidRPr="00943432">
        <w:rPr>
          <w:rFonts w:cs="Times New Roman"/>
          <w:lang w:val="pt-PT"/>
        </w:rPr>
        <w:t>Na visão do autor Piletti, a</w:t>
      </w:r>
      <w:r w:rsidR="00171825" w:rsidRPr="00943432">
        <w:rPr>
          <w:rFonts w:cs="Times New Roman"/>
          <w:lang w:val="pt-PT"/>
        </w:rPr>
        <w:t xml:space="preserve"> escola é “o ambiente em que </w:t>
      </w:r>
      <w:r w:rsidRPr="00943432">
        <w:rPr>
          <w:rFonts w:cs="Times New Roman"/>
          <w:lang w:val="pt-PT"/>
        </w:rPr>
        <w:t xml:space="preserve">os </w:t>
      </w:r>
      <w:r w:rsidR="00171825" w:rsidRPr="00943432">
        <w:rPr>
          <w:rFonts w:cs="Times New Roman"/>
          <w:lang w:val="pt-PT"/>
        </w:rPr>
        <w:t xml:space="preserve">pais e professores promovem </w:t>
      </w:r>
      <w:r w:rsidR="00AD51BE" w:rsidRPr="00943432">
        <w:rPr>
          <w:rFonts w:cs="Times New Roman"/>
          <w:lang w:val="pt-PT"/>
        </w:rPr>
        <w:t>conjuntamente</w:t>
      </w:r>
      <w:r w:rsidR="00171825" w:rsidRPr="00943432">
        <w:rPr>
          <w:rFonts w:cs="Times New Roman"/>
          <w:lang w:val="pt-PT"/>
        </w:rPr>
        <w:t xml:space="preserve"> a </w:t>
      </w:r>
      <w:r w:rsidR="00AD51BE" w:rsidRPr="00943432">
        <w:rPr>
          <w:rFonts w:cs="Times New Roman"/>
          <w:lang w:val="pt-PT"/>
        </w:rPr>
        <w:t>educação</w:t>
      </w:r>
      <w:r w:rsidR="00171825" w:rsidRPr="00943432">
        <w:rPr>
          <w:rFonts w:cs="Times New Roman"/>
          <w:lang w:val="pt-PT"/>
        </w:rPr>
        <w:t xml:space="preserve">. Alias, toda comunidade participa, criando condições e buscando </w:t>
      </w:r>
      <w:r w:rsidR="00AD51BE" w:rsidRPr="00943432">
        <w:rPr>
          <w:rFonts w:cs="Times New Roman"/>
          <w:lang w:val="pt-PT"/>
        </w:rPr>
        <w:t>recursos</w:t>
      </w:r>
      <w:r w:rsidR="00171825" w:rsidRPr="00943432">
        <w:rPr>
          <w:rFonts w:cs="Times New Roman"/>
          <w:lang w:val="pt-PT"/>
        </w:rPr>
        <w:t>, para que os pais e educadores possam desempenhar sua missão</w:t>
      </w:r>
      <w:r w:rsidRPr="00943432">
        <w:rPr>
          <w:rFonts w:cs="Times New Roman"/>
          <w:lang w:val="pt-PT"/>
        </w:rPr>
        <w:t>”</w:t>
      </w:r>
      <w:r w:rsidR="00171825" w:rsidRPr="00943432">
        <w:rPr>
          <w:rFonts w:cs="Times New Roman"/>
          <w:lang w:val="pt-PT"/>
        </w:rPr>
        <w:t xml:space="preserve"> (Piletti, 2004, p.17).</w:t>
      </w:r>
    </w:p>
    <w:p w:rsidR="004E1E43" w:rsidRPr="00943432" w:rsidRDefault="009046DC" w:rsidP="005E6EC2">
      <w:pPr>
        <w:autoSpaceDE w:val="0"/>
        <w:autoSpaceDN w:val="0"/>
        <w:adjustRightInd w:val="0"/>
        <w:spacing w:line="276" w:lineRule="auto"/>
        <w:rPr>
          <w:rFonts w:cs="Times New Roman"/>
          <w:lang w:val="pt-PT"/>
        </w:rPr>
      </w:pPr>
      <w:r w:rsidRPr="00943432">
        <w:rPr>
          <w:rFonts w:cs="Times New Roman"/>
          <w:lang w:val="pt-PT"/>
        </w:rPr>
        <w:lastRenderedPageBreak/>
        <w:t xml:space="preserve">Nesse sentido, </w:t>
      </w:r>
      <w:r w:rsidR="00EC2E1F" w:rsidRPr="00943432">
        <w:rPr>
          <w:rFonts w:cs="Times New Roman"/>
          <w:lang w:val="pt-PT"/>
        </w:rPr>
        <w:t xml:space="preserve">as abordagens dos autores </w:t>
      </w:r>
      <w:r w:rsidR="00AD51BE" w:rsidRPr="00943432">
        <w:rPr>
          <w:rFonts w:cs="Times New Roman"/>
          <w:lang w:val="pt-PT"/>
        </w:rPr>
        <w:t>remete-nos</w:t>
      </w:r>
      <w:r w:rsidR="00EC2E1F" w:rsidRPr="00943432">
        <w:rPr>
          <w:rFonts w:cs="Times New Roman"/>
          <w:lang w:val="pt-PT"/>
        </w:rPr>
        <w:t xml:space="preserve"> a compreensão de que a escola é um meio de </w:t>
      </w:r>
      <w:r w:rsidR="00AD51BE" w:rsidRPr="00943432">
        <w:rPr>
          <w:rFonts w:cs="Times New Roman"/>
          <w:lang w:val="pt-PT"/>
        </w:rPr>
        <w:t>ligação</w:t>
      </w:r>
      <w:r w:rsidR="00EC2E1F" w:rsidRPr="00943432">
        <w:rPr>
          <w:rFonts w:cs="Times New Roman"/>
          <w:lang w:val="pt-PT"/>
        </w:rPr>
        <w:t xml:space="preserve"> entre os </w:t>
      </w:r>
      <w:r w:rsidR="00AD51BE" w:rsidRPr="00943432">
        <w:rPr>
          <w:rFonts w:cs="Times New Roman"/>
          <w:lang w:val="pt-PT"/>
        </w:rPr>
        <w:t>professores</w:t>
      </w:r>
      <w:r w:rsidR="00EC2E1F" w:rsidRPr="00943432">
        <w:rPr>
          <w:rFonts w:cs="Times New Roman"/>
          <w:lang w:val="pt-PT"/>
        </w:rPr>
        <w:t xml:space="preserve"> e pais ou encarregados de </w:t>
      </w:r>
      <w:r w:rsidR="00AD51BE" w:rsidRPr="00943432">
        <w:rPr>
          <w:rFonts w:cs="Times New Roman"/>
          <w:lang w:val="pt-PT"/>
        </w:rPr>
        <w:t>edução</w:t>
      </w:r>
      <w:r w:rsidR="00EC2E1F" w:rsidRPr="00943432">
        <w:rPr>
          <w:rFonts w:cs="Times New Roman"/>
          <w:lang w:val="pt-PT"/>
        </w:rPr>
        <w:t xml:space="preserve">, numa </w:t>
      </w:r>
      <w:r w:rsidR="00AD51BE" w:rsidRPr="00943432">
        <w:rPr>
          <w:rFonts w:cs="Times New Roman"/>
          <w:lang w:val="pt-PT"/>
        </w:rPr>
        <w:t>acção</w:t>
      </w:r>
      <w:r w:rsidR="00EC2E1F" w:rsidRPr="00943432">
        <w:rPr>
          <w:rFonts w:cs="Times New Roman"/>
          <w:lang w:val="pt-PT"/>
        </w:rPr>
        <w:t xml:space="preserve"> conjunta </w:t>
      </w:r>
      <w:r w:rsidR="00BC3501" w:rsidRPr="00943432">
        <w:rPr>
          <w:rFonts w:cs="Times New Roman"/>
          <w:lang w:val="pt-PT"/>
        </w:rPr>
        <w:t xml:space="preserve">de formação do </w:t>
      </w:r>
      <w:r w:rsidR="00AD51BE" w:rsidRPr="00943432">
        <w:rPr>
          <w:rFonts w:cs="Times New Roman"/>
          <w:lang w:val="pt-PT"/>
        </w:rPr>
        <w:t>carácter</w:t>
      </w:r>
      <w:r w:rsidR="00BC3501" w:rsidRPr="00943432">
        <w:rPr>
          <w:rFonts w:cs="Times New Roman"/>
          <w:lang w:val="pt-PT"/>
        </w:rPr>
        <w:t>, valores e princípios morais, que direccionará o aluno a utilizar os conhecimentos aprendidos de maneira eficaz, para que sejam aplicados numa realidade melhor para todos</w:t>
      </w:r>
      <w:r w:rsidR="00EE4874" w:rsidRPr="00943432">
        <w:rPr>
          <w:rFonts w:cs="Times New Roman"/>
          <w:lang w:val="pt-PT"/>
        </w:rPr>
        <w:t xml:space="preserve">, tendo em conta as </w:t>
      </w:r>
      <w:r w:rsidR="00BC3501" w:rsidRPr="00943432">
        <w:rPr>
          <w:rFonts w:cs="Times New Roman"/>
          <w:lang w:val="pt-PT"/>
        </w:rPr>
        <w:t>exigências e expectativas da sociedade</w:t>
      </w:r>
      <w:r w:rsidR="00EE4874" w:rsidRPr="00943432">
        <w:rPr>
          <w:rFonts w:cs="Times New Roman"/>
          <w:lang w:val="pt-PT"/>
        </w:rPr>
        <w:t>.</w:t>
      </w:r>
      <w:r w:rsidR="00EC2E1F" w:rsidRPr="00943432">
        <w:rPr>
          <w:rFonts w:cs="Times New Roman"/>
          <w:lang w:val="pt-PT"/>
        </w:rPr>
        <w:t xml:space="preserve"> </w:t>
      </w:r>
    </w:p>
    <w:p w:rsidR="005E6EC2" w:rsidRPr="00943432" w:rsidRDefault="005E6EC2" w:rsidP="005E6EC2">
      <w:pPr>
        <w:autoSpaceDE w:val="0"/>
        <w:autoSpaceDN w:val="0"/>
        <w:adjustRightInd w:val="0"/>
        <w:spacing w:line="276" w:lineRule="auto"/>
        <w:rPr>
          <w:rFonts w:cs="Times New Roman"/>
          <w:b/>
          <w:bCs/>
          <w:lang w:val="pt-PT"/>
        </w:rPr>
      </w:pPr>
    </w:p>
    <w:p w:rsidR="00862BCE" w:rsidRDefault="00862BCE" w:rsidP="005E6EC2">
      <w:pPr>
        <w:autoSpaceDE w:val="0"/>
        <w:autoSpaceDN w:val="0"/>
        <w:adjustRightInd w:val="0"/>
        <w:spacing w:line="276" w:lineRule="auto"/>
        <w:rPr>
          <w:rFonts w:cs="Times New Roman"/>
          <w:b/>
          <w:bCs/>
          <w:sz w:val="28"/>
          <w:szCs w:val="28"/>
          <w:lang w:val="pt-PT"/>
        </w:rPr>
      </w:pPr>
    </w:p>
    <w:p w:rsidR="00862BCE" w:rsidRDefault="00862BCE" w:rsidP="005E6EC2">
      <w:pPr>
        <w:autoSpaceDE w:val="0"/>
        <w:autoSpaceDN w:val="0"/>
        <w:adjustRightInd w:val="0"/>
        <w:spacing w:line="276" w:lineRule="auto"/>
        <w:rPr>
          <w:rFonts w:cs="Times New Roman"/>
          <w:b/>
          <w:bCs/>
          <w:sz w:val="28"/>
          <w:szCs w:val="28"/>
          <w:lang w:val="pt-PT"/>
        </w:rPr>
      </w:pPr>
    </w:p>
    <w:p w:rsidR="00936543" w:rsidRPr="00943432" w:rsidRDefault="00BE3060" w:rsidP="005E6EC2">
      <w:pPr>
        <w:autoSpaceDE w:val="0"/>
        <w:autoSpaceDN w:val="0"/>
        <w:adjustRightInd w:val="0"/>
        <w:spacing w:line="276" w:lineRule="auto"/>
        <w:rPr>
          <w:rFonts w:cs="Times New Roman"/>
          <w:b/>
          <w:bCs/>
          <w:sz w:val="28"/>
          <w:szCs w:val="28"/>
          <w:lang w:val="pt-PT"/>
        </w:rPr>
      </w:pPr>
      <w:r w:rsidRPr="00943432">
        <w:rPr>
          <w:rFonts w:cs="Times New Roman"/>
          <w:b/>
          <w:bCs/>
          <w:sz w:val="28"/>
          <w:szCs w:val="28"/>
          <w:lang w:val="pt-PT"/>
        </w:rPr>
        <w:t xml:space="preserve">2.1.1. </w:t>
      </w:r>
      <w:r w:rsidR="00AD7461" w:rsidRPr="00943432">
        <w:rPr>
          <w:rFonts w:cs="Times New Roman"/>
          <w:b/>
          <w:bCs/>
          <w:sz w:val="28"/>
          <w:szCs w:val="28"/>
          <w:lang w:val="pt-PT"/>
        </w:rPr>
        <w:t>Conselho da escola</w:t>
      </w:r>
    </w:p>
    <w:p w:rsidR="004E1E43" w:rsidRPr="00943432" w:rsidRDefault="00936543" w:rsidP="005E6EC2">
      <w:pPr>
        <w:autoSpaceDE w:val="0"/>
        <w:autoSpaceDN w:val="0"/>
        <w:adjustRightInd w:val="0"/>
        <w:spacing w:line="276" w:lineRule="auto"/>
        <w:rPr>
          <w:rFonts w:cs="Times New Roman"/>
          <w:lang w:val="pt-PT"/>
        </w:rPr>
      </w:pPr>
      <w:r w:rsidRPr="00943432">
        <w:rPr>
          <w:rFonts w:cs="Times New Roman"/>
          <w:lang w:val="pt-PT"/>
        </w:rPr>
        <w:t xml:space="preserve">Segundo Ferreira (2004), o termo concelho no contexto escolar significa reunião </w:t>
      </w:r>
      <w:r w:rsidR="0059100D" w:rsidRPr="00943432">
        <w:rPr>
          <w:rFonts w:cs="Times New Roman"/>
          <w:lang w:val="pt-PT"/>
        </w:rPr>
        <w:t xml:space="preserve">de professores, presidida pelo reitor ou </w:t>
      </w:r>
      <w:r w:rsidRPr="00943432">
        <w:rPr>
          <w:rFonts w:cs="Times New Roman"/>
          <w:lang w:val="pt-PT"/>
        </w:rPr>
        <w:t>director</w:t>
      </w:r>
      <w:r w:rsidR="0059100D" w:rsidRPr="00943432">
        <w:rPr>
          <w:rFonts w:cs="Times New Roman"/>
          <w:lang w:val="pt-PT"/>
        </w:rPr>
        <w:t xml:space="preserve"> da universidade ou escola onde </w:t>
      </w:r>
      <w:r w:rsidRPr="00943432">
        <w:rPr>
          <w:rFonts w:cs="Times New Roman"/>
          <w:lang w:val="pt-PT"/>
        </w:rPr>
        <w:t>leccionam</w:t>
      </w:r>
      <w:r w:rsidR="0059100D" w:rsidRPr="00943432">
        <w:rPr>
          <w:rFonts w:cs="Times New Roman"/>
          <w:lang w:val="pt-PT"/>
        </w:rPr>
        <w:t>, para tratar assuntos de ensino ou de ordem</w:t>
      </w:r>
      <w:r w:rsidRPr="00943432">
        <w:rPr>
          <w:rFonts w:cs="Times New Roman"/>
          <w:lang w:val="pt-PT"/>
        </w:rPr>
        <w:t>.</w:t>
      </w:r>
    </w:p>
    <w:p w:rsidR="00B601B9" w:rsidRPr="00943432" w:rsidRDefault="00B601B9" w:rsidP="005E6EC2">
      <w:pPr>
        <w:autoSpaceDE w:val="0"/>
        <w:autoSpaceDN w:val="0"/>
        <w:adjustRightInd w:val="0"/>
        <w:spacing w:line="276" w:lineRule="auto"/>
        <w:rPr>
          <w:rFonts w:cs="Times New Roman"/>
          <w:lang w:val="pt-PT"/>
        </w:rPr>
      </w:pPr>
      <w:r w:rsidRPr="00943432">
        <w:rPr>
          <w:rFonts w:cs="Times New Roman"/>
          <w:lang w:val="pt-PT"/>
        </w:rPr>
        <w:t xml:space="preserve">Em Moçambique, o Conselho de Escola é “órgão máximo de consulta, monitoria e de fiscalização do estabelecimento de ensino, ele funciona na escola em coordenação com os respectivos órgãos”, dos quais a </w:t>
      </w:r>
      <w:r w:rsidR="00205D3F" w:rsidRPr="00943432">
        <w:rPr>
          <w:rFonts w:cs="Times New Roman"/>
          <w:lang w:val="pt-PT"/>
        </w:rPr>
        <w:t>Direcção</w:t>
      </w:r>
      <w:r w:rsidRPr="00943432">
        <w:rPr>
          <w:rFonts w:cs="Times New Roman"/>
          <w:lang w:val="pt-PT"/>
        </w:rPr>
        <w:t xml:space="preserve"> da Escola, Conselho Pedagógico, </w:t>
      </w:r>
      <w:r w:rsidR="00205D3F" w:rsidRPr="00943432">
        <w:rPr>
          <w:rFonts w:cs="Times New Roman"/>
          <w:lang w:val="pt-PT"/>
        </w:rPr>
        <w:t>Colectivo</w:t>
      </w:r>
      <w:r w:rsidRPr="00943432">
        <w:rPr>
          <w:rFonts w:cs="Times New Roman"/>
          <w:lang w:val="pt-PT"/>
        </w:rPr>
        <w:t xml:space="preserve"> de </w:t>
      </w:r>
      <w:r w:rsidR="00205D3F" w:rsidRPr="00943432">
        <w:rPr>
          <w:rFonts w:cs="Times New Roman"/>
          <w:lang w:val="pt-PT"/>
        </w:rPr>
        <w:t>Direcção</w:t>
      </w:r>
      <w:r w:rsidRPr="00943432">
        <w:rPr>
          <w:rFonts w:cs="Times New Roman"/>
          <w:lang w:val="pt-PT"/>
        </w:rPr>
        <w:t xml:space="preserve">, </w:t>
      </w:r>
      <w:r w:rsidR="00205D3F" w:rsidRPr="00943432">
        <w:rPr>
          <w:rFonts w:cs="Times New Roman"/>
          <w:lang w:val="pt-PT"/>
        </w:rPr>
        <w:t>Assembleia</w:t>
      </w:r>
      <w:r w:rsidRPr="00943432">
        <w:rPr>
          <w:rFonts w:cs="Times New Roman"/>
          <w:lang w:val="pt-PT"/>
        </w:rPr>
        <w:t xml:space="preserve"> Geral da </w:t>
      </w:r>
      <w:r w:rsidR="00267E6B" w:rsidRPr="00943432">
        <w:rPr>
          <w:rFonts w:cs="Times New Roman"/>
          <w:lang w:val="pt-PT"/>
        </w:rPr>
        <w:t xml:space="preserve">Turma e Conselho Geral da Turma, com um papel a </w:t>
      </w:r>
      <w:r w:rsidR="00205D3F" w:rsidRPr="00943432">
        <w:rPr>
          <w:rFonts w:cs="Times New Roman"/>
          <w:lang w:val="pt-PT"/>
        </w:rPr>
        <w:t>desempenhar</w:t>
      </w:r>
      <w:r w:rsidR="00267E6B" w:rsidRPr="00943432">
        <w:rPr>
          <w:rFonts w:cs="Times New Roman"/>
          <w:lang w:val="pt-PT"/>
        </w:rPr>
        <w:t xml:space="preserve"> na vida </w:t>
      </w:r>
      <w:r w:rsidR="00265BF1" w:rsidRPr="00943432">
        <w:rPr>
          <w:rFonts w:cs="Times New Roman"/>
          <w:lang w:val="pt-PT"/>
        </w:rPr>
        <w:t xml:space="preserve">escolar </w:t>
      </w:r>
      <w:r w:rsidRPr="00943432">
        <w:rPr>
          <w:rFonts w:cs="Times New Roman"/>
          <w:lang w:val="pt-PT"/>
        </w:rPr>
        <w:t>(MINEDH, 2015, p. 7).</w:t>
      </w:r>
    </w:p>
    <w:p w:rsidR="008C646A" w:rsidRPr="00943432" w:rsidRDefault="008C646A" w:rsidP="005E6EC2">
      <w:pPr>
        <w:autoSpaceDE w:val="0"/>
        <w:autoSpaceDN w:val="0"/>
        <w:adjustRightInd w:val="0"/>
        <w:spacing w:line="276" w:lineRule="auto"/>
        <w:rPr>
          <w:rFonts w:cs="Times New Roman"/>
          <w:lang w:val="pt-PT"/>
        </w:rPr>
      </w:pPr>
    </w:p>
    <w:p w:rsidR="008C646A" w:rsidRPr="00943432" w:rsidRDefault="00160829" w:rsidP="005E6EC2">
      <w:pPr>
        <w:autoSpaceDE w:val="0"/>
        <w:autoSpaceDN w:val="0"/>
        <w:adjustRightInd w:val="0"/>
        <w:spacing w:line="276" w:lineRule="auto"/>
        <w:rPr>
          <w:rFonts w:cs="Times New Roman"/>
          <w:lang w:val="pt-PT"/>
        </w:rPr>
      </w:pPr>
      <w:r w:rsidRPr="00943432">
        <w:rPr>
          <w:rFonts w:cs="Times New Roman"/>
          <w:lang w:val="pt-PT"/>
        </w:rPr>
        <w:t>O Conselho</w:t>
      </w:r>
      <w:r w:rsidR="00321673" w:rsidRPr="00943432">
        <w:rPr>
          <w:rFonts w:cs="Times New Roman"/>
          <w:lang w:val="pt-PT"/>
        </w:rPr>
        <w:t xml:space="preserve"> da Escola foi criado</w:t>
      </w:r>
      <w:r w:rsidR="008C646A" w:rsidRPr="00943432">
        <w:rPr>
          <w:rFonts w:cs="Times New Roman"/>
          <w:lang w:val="pt-PT"/>
        </w:rPr>
        <w:t xml:space="preserve"> </w:t>
      </w:r>
      <w:r w:rsidR="00321673" w:rsidRPr="00943432">
        <w:rPr>
          <w:rFonts w:cs="Times New Roman"/>
          <w:lang w:val="pt-PT"/>
        </w:rPr>
        <w:t xml:space="preserve">em Moçambique </w:t>
      </w:r>
      <w:r w:rsidR="008C646A" w:rsidRPr="00943432">
        <w:rPr>
          <w:rFonts w:cs="Times New Roman"/>
          <w:lang w:val="pt-PT"/>
        </w:rPr>
        <w:t xml:space="preserve">através do Diploma Ministerial nº 54/2003, de 28 de Maio no contexto da descentralização administrativa. Considerando o seu surgimento eles deviam, em princípio, assegurar a utilização de novas formas de gestão por meio de um modelo de gestão colectiva onde todos os segmentos da comunidade escolar </w:t>
      </w:r>
      <w:r w:rsidR="00321673" w:rsidRPr="00943432">
        <w:rPr>
          <w:rFonts w:cs="Times New Roman"/>
          <w:lang w:val="pt-PT"/>
        </w:rPr>
        <w:t>participassem</w:t>
      </w:r>
      <w:r w:rsidR="008C646A" w:rsidRPr="00943432">
        <w:rPr>
          <w:rFonts w:cs="Times New Roman"/>
          <w:lang w:val="pt-PT"/>
        </w:rPr>
        <w:t xml:space="preserve"> nas actividades envolvendo questões administrativas, pedagógicas e financeiras da escola. </w:t>
      </w:r>
    </w:p>
    <w:p w:rsidR="008C646A" w:rsidRPr="00943432" w:rsidRDefault="008C646A" w:rsidP="005E6EC2">
      <w:pPr>
        <w:autoSpaceDE w:val="0"/>
        <w:autoSpaceDN w:val="0"/>
        <w:adjustRightInd w:val="0"/>
        <w:spacing w:line="276" w:lineRule="auto"/>
        <w:rPr>
          <w:rFonts w:cs="Times New Roman"/>
          <w:lang w:val="pt-PT"/>
        </w:rPr>
      </w:pPr>
      <w:r w:rsidRPr="00943432">
        <w:rPr>
          <w:rFonts w:cs="Times New Roman"/>
          <w:lang w:val="pt-PT"/>
        </w:rPr>
        <w:t>Nesse contexto, o Diploma Ministerial nº 46/2008</w:t>
      </w:r>
      <w:r w:rsidR="00731425" w:rsidRPr="00943432">
        <w:rPr>
          <w:rFonts w:cs="Times New Roman"/>
          <w:lang w:val="pt-PT"/>
        </w:rPr>
        <w:t>, de 14 de Maio</w:t>
      </w:r>
      <w:r w:rsidRPr="00943432">
        <w:rPr>
          <w:rFonts w:cs="Times New Roman"/>
          <w:lang w:val="pt-PT"/>
        </w:rPr>
        <w:t xml:space="preserve"> estabelece que a criação ou revitalização do Conselho de Escola deve ocorrer até 30 dias após o início do ano lectivo e a duração do mandato dos membros foi fixado em dois anos consecutivos, renovável uma vez. </w:t>
      </w:r>
    </w:p>
    <w:p w:rsidR="008C646A" w:rsidRPr="00943432" w:rsidRDefault="008C646A" w:rsidP="005E6EC2">
      <w:pPr>
        <w:autoSpaceDE w:val="0"/>
        <w:autoSpaceDN w:val="0"/>
        <w:adjustRightInd w:val="0"/>
        <w:spacing w:line="276" w:lineRule="auto"/>
        <w:rPr>
          <w:rFonts w:cs="Times New Roman"/>
          <w:lang w:val="pt-PT"/>
        </w:rPr>
      </w:pPr>
      <w:r w:rsidRPr="00943432">
        <w:rPr>
          <w:rFonts w:cs="Times New Roman"/>
          <w:lang w:val="pt-PT"/>
        </w:rPr>
        <w:t xml:space="preserve">Segundo o artigo 8 do Diploma Ministerial acima referido, o Conselho de Escola juntamente com a direcção da escola e colectivo da direcção constituem órgãos executivos da escola. No entanto, o primeiro é o “órgão máximo da escola” com funções de: (i) ajustar as directrizes e metas estabelecidas, a nível central e local, à realidade da escola; e (ii) garantir a gestão democrática, solidária e </w:t>
      </w:r>
      <w:r w:rsidR="00407EE2" w:rsidRPr="00943432">
        <w:rPr>
          <w:rFonts w:cs="Times New Roman"/>
          <w:lang w:val="pt-PT"/>
        </w:rPr>
        <w:t>co-responsável</w:t>
      </w:r>
      <w:r w:rsidRPr="00943432">
        <w:rPr>
          <w:rFonts w:cs="Times New Roman"/>
          <w:lang w:val="pt-PT"/>
        </w:rPr>
        <w:t>.</w:t>
      </w:r>
    </w:p>
    <w:p w:rsidR="008C646A" w:rsidRPr="00943432" w:rsidRDefault="008C646A" w:rsidP="005E6EC2">
      <w:pPr>
        <w:autoSpaceDE w:val="0"/>
        <w:autoSpaceDN w:val="0"/>
        <w:adjustRightInd w:val="0"/>
        <w:spacing w:line="276" w:lineRule="auto"/>
        <w:rPr>
          <w:rFonts w:cs="Times New Roman"/>
          <w:lang w:val="pt-PT"/>
        </w:rPr>
      </w:pPr>
      <w:r w:rsidRPr="00943432">
        <w:rPr>
          <w:rFonts w:cs="Times New Roman"/>
          <w:lang w:val="pt-PT"/>
        </w:rPr>
        <w:t xml:space="preserve">Nos termos do mesmo Diploma, o Conselho de Escola é constituído por vários membros da comunidade escolar, nomeadamente: (i) Director da Escola, (ii) representantes dos professores, (iii) representantes do pessoal administrativo; (iv) representantes dos pais/encarregados de educação; (v) representantes da comunidade e representantes dos alunos.  </w:t>
      </w:r>
    </w:p>
    <w:p w:rsidR="00854888" w:rsidRPr="00943432" w:rsidRDefault="008C646A" w:rsidP="005E6EC2">
      <w:pPr>
        <w:autoSpaceDE w:val="0"/>
        <w:autoSpaceDN w:val="0"/>
        <w:adjustRightInd w:val="0"/>
        <w:spacing w:line="276" w:lineRule="auto"/>
        <w:rPr>
          <w:rFonts w:cs="Times New Roman"/>
          <w:lang w:val="pt-PT"/>
        </w:rPr>
      </w:pPr>
      <w:r w:rsidRPr="00943432">
        <w:rPr>
          <w:rFonts w:cs="Times New Roman"/>
          <w:lang w:val="pt-PT"/>
        </w:rPr>
        <w:t>A composição do Conselho de Escola diferencia-se conforme o tipo de escola, a qual é definido de acordo com o número de alunos matriculados na escola</w:t>
      </w:r>
      <w:r w:rsidR="00321673" w:rsidRPr="00943432">
        <w:rPr>
          <w:rFonts w:cs="Times New Roman"/>
          <w:lang w:val="pt-PT"/>
        </w:rPr>
        <w:t>, como mostra a tabela seguinte</w:t>
      </w:r>
      <w:r w:rsidRPr="00943432">
        <w:rPr>
          <w:rFonts w:cs="Times New Roman"/>
          <w:lang w:val="pt-PT"/>
        </w:rPr>
        <w:t xml:space="preserve">.  </w:t>
      </w:r>
    </w:p>
    <w:p w:rsidR="004A637B" w:rsidRPr="00943432" w:rsidRDefault="004A637B" w:rsidP="005E6EC2">
      <w:pPr>
        <w:autoSpaceDE w:val="0"/>
        <w:autoSpaceDN w:val="0"/>
        <w:adjustRightInd w:val="0"/>
        <w:spacing w:line="240" w:lineRule="auto"/>
        <w:rPr>
          <w:rFonts w:cs="Times New Roman"/>
          <w:sz w:val="24"/>
          <w:szCs w:val="24"/>
          <w:lang w:val="pt-PT"/>
        </w:rPr>
      </w:pPr>
    </w:p>
    <w:p w:rsidR="00854888" w:rsidRPr="00943432" w:rsidRDefault="00854888" w:rsidP="005E6EC2">
      <w:pPr>
        <w:autoSpaceDE w:val="0"/>
        <w:autoSpaceDN w:val="0"/>
        <w:adjustRightInd w:val="0"/>
        <w:spacing w:line="276" w:lineRule="auto"/>
        <w:rPr>
          <w:rFonts w:cs="Times New Roman"/>
          <w:sz w:val="24"/>
          <w:szCs w:val="24"/>
          <w:lang w:val="pt-PT"/>
        </w:rPr>
      </w:pPr>
      <w:r w:rsidRPr="00943432">
        <w:rPr>
          <w:rFonts w:cs="Times New Roman"/>
          <w:b/>
          <w:sz w:val="24"/>
          <w:szCs w:val="24"/>
          <w:lang w:val="pt-PT"/>
        </w:rPr>
        <w:t>Tabela 1:</w:t>
      </w:r>
      <w:r w:rsidRPr="00943432">
        <w:rPr>
          <w:rFonts w:cs="Times New Roman"/>
          <w:sz w:val="24"/>
          <w:szCs w:val="24"/>
          <w:lang w:val="pt-PT"/>
        </w:rPr>
        <w:t xml:space="preserve"> Composição do conselho de escola </w:t>
      </w:r>
    </w:p>
    <w:tbl>
      <w:tblPr>
        <w:tblStyle w:val="TableGrid"/>
        <w:tblW w:w="9810" w:type="dxa"/>
        <w:tblInd w:w="108" w:type="dxa"/>
        <w:tblLook w:val="04A0" w:firstRow="1" w:lastRow="0" w:firstColumn="1" w:lastColumn="0" w:noHBand="0" w:noVBand="1"/>
      </w:tblPr>
      <w:tblGrid>
        <w:gridCol w:w="5850"/>
        <w:gridCol w:w="1350"/>
        <w:gridCol w:w="1440"/>
        <w:gridCol w:w="1170"/>
      </w:tblGrid>
      <w:tr w:rsidR="00E67CA2" w:rsidRPr="00943432" w:rsidTr="009E79D0">
        <w:tc>
          <w:tcPr>
            <w:tcW w:w="5850" w:type="dxa"/>
            <w:vMerge w:val="restart"/>
            <w:vAlign w:val="center"/>
          </w:tcPr>
          <w:p w:rsidR="00E67CA2" w:rsidRPr="00943432" w:rsidRDefault="00E67CA2" w:rsidP="005E6EC2">
            <w:pPr>
              <w:autoSpaceDE w:val="0"/>
              <w:autoSpaceDN w:val="0"/>
              <w:adjustRightInd w:val="0"/>
              <w:spacing w:line="276" w:lineRule="auto"/>
              <w:jc w:val="center"/>
              <w:rPr>
                <w:rFonts w:cs="Times New Roman"/>
                <w:b/>
                <w:sz w:val="24"/>
                <w:szCs w:val="24"/>
                <w:lang w:val="pt-PT"/>
              </w:rPr>
            </w:pPr>
            <w:r w:rsidRPr="00943432">
              <w:rPr>
                <w:rFonts w:cs="Times New Roman"/>
                <w:b/>
                <w:sz w:val="24"/>
                <w:szCs w:val="24"/>
                <w:lang w:val="pt-PT"/>
              </w:rPr>
              <w:t>Grupo</w:t>
            </w:r>
          </w:p>
        </w:tc>
        <w:tc>
          <w:tcPr>
            <w:tcW w:w="1350" w:type="dxa"/>
            <w:vAlign w:val="center"/>
          </w:tcPr>
          <w:p w:rsidR="00E67CA2" w:rsidRPr="00943432" w:rsidRDefault="00E67CA2" w:rsidP="00862BCE">
            <w:pPr>
              <w:autoSpaceDE w:val="0"/>
              <w:autoSpaceDN w:val="0"/>
              <w:adjustRightInd w:val="0"/>
              <w:jc w:val="center"/>
              <w:rPr>
                <w:rFonts w:cs="Times New Roman"/>
                <w:b/>
                <w:sz w:val="24"/>
                <w:szCs w:val="24"/>
                <w:lang w:val="pt-PT"/>
              </w:rPr>
            </w:pPr>
            <w:r w:rsidRPr="00943432">
              <w:rPr>
                <w:rFonts w:cs="Times New Roman"/>
                <w:b/>
                <w:sz w:val="24"/>
                <w:szCs w:val="24"/>
                <w:lang w:val="pt-PT"/>
              </w:rPr>
              <w:t>Tipo 1</w:t>
            </w:r>
          </w:p>
          <w:p w:rsidR="00E67CA2" w:rsidRPr="00943432" w:rsidRDefault="00E67CA2" w:rsidP="00862BCE">
            <w:pPr>
              <w:autoSpaceDE w:val="0"/>
              <w:autoSpaceDN w:val="0"/>
              <w:adjustRightInd w:val="0"/>
              <w:jc w:val="center"/>
              <w:rPr>
                <w:rFonts w:cs="Times New Roman"/>
                <w:b/>
                <w:sz w:val="24"/>
                <w:szCs w:val="24"/>
                <w:lang w:val="pt-PT"/>
              </w:rPr>
            </w:pPr>
            <w:r w:rsidRPr="00943432">
              <w:rPr>
                <w:rFonts w:cs="Times New Roman"/>
                <w:b/>
                <w:sz w:val="24"/>
                <w:szCs w:val="24"/>
                <w:lang w:val="pt-PT"/>
              </w:rPr>
              <w:t>(+ de 1500 alunos)</w:t>
            </w:r>
          </w:p>
        </w:tc>
        <w:tc>
          <w:tcPr>
            <w:tcW w:w="1440" w:type="dxa"/>
            <w:vAlign w:val="center"/>
          </w:tcPr>
          <w:p w:rsidR="00E67CA2" w:rsidRPr="00943432" w:rsidRDefault="00E67CA2" w:rsidP="00862BCE">
            <w:pPr>
              <w:autoSpaceDE w:val="0"/>
              <w:autoSpaceDN w:val="0"/>
              <w:adjustRightInd w:val="0"/>
              <w:jc w:val="center"/>
              <w:rPr>
                <w:rFonts w:cs="Times New Roman"/>
                <w:b/>
                <w:sz w:val="24"/>
                <w:szCs w:val="24"/>
                <w:lang w:val="pt-PT"/>
              </w:rPr>
            </w:pPr>
            <w:r w:rsidRPr="00943432">
              <w:rPr>
                <w:rFonts w:cs="Times New Roman"/>
                <w:b/>
                <w:sz w:val="24"/>
                <w:szCs w:val="24"/>
                <w:lang w:val="pt-PT"/>
              </w:rPr>
              <w:t>Tipo 2</w:t>
            </w:r>
          </w:p>
          <w:p w:rsidR="00E67CA2" w:rsidRPr="00943432" w:rsidRDefault="00E67CA2" w:rsidP="00862BCE">
            <w:pPr>
              <w:autoSpaceDE w:val="0"/>
              <w:autoSpaceDN w:val="0"/>
              <w:adjustRightInd w:val="0"/>
              <w:jc w:val="center"/>
              <w:rPr>
                <w:rFonts w:cs="Times New Roman"/>
                <w:b/>
                <w:sz w:val="24"/>
                <w:szCs w:val="24"/>
                <w:lang w:val="pt-PT"/>
              </w:rPr>
            </w:pPr>
            <w:r w:rsidRPr="00943432">
              <w:rPr>
                <w:rFonts w:cs="Times New Roman"/>
                <w:b/>
                <w:sz w:val="24"/>
                <w:szCs w:val="24"/>
                <w:lang w:val="pt-PT"/>
              </w:rPr>
              <w:t>(500 a 1500 alunos)</w:t>
            </w:r>
          </w:p>
        </w:tc>
        <w:tc>
          <w:tcPr>
            <w:tcW w:w="1170" w:type="dxa"/>
            <w:vAlign w:val="center"/>
          </w:tcPr>
          <w:p w:rsidR="00E67CA2" w:rsidRPr="00943432" w:rsidRDefault="00E67CA2" w:rsidP="00862BCE">
            <w:pPr>
              <w:autoSpaceDE w:val="0"/>
              <w:autoSpaceDN w:val="0"/>
              <w:adjustRightInd w:val="0"/>
              <w:jc w:val="center"/>
              <w:rPr>
                <w:rFonts w:cs="Times New Roman"/>
                <w:b/>
                <w:sz w:val="24"/>
                <w:szCs w:val="24"/>
                <w:lang w:val="pt-PT"/>
              </w:rPr>
            </w:pPr>
            <w:r w:rsidRPr="00943432">
              <w:rPr>
                <w:rFonts w:cs="Times New Roman"/>
                <w:b/>
                <w:sz w:val="24"/>
                <w:szCs w:val="24"/>
                <w:lang w:val="pt-PT"/>
              </w:rPr>
              <w:t>Tipo 3</w:t>
            </w:r>
          </w:p>
          <w:p w:rsidR="00E67CA2" w:rsidRPr="00943432" w:rsidRDefault="00E67CA2" w:rsidP="00862BCE">
            <w:pPr>
              <w:autoSpaceDE w:val="0"/>
              <w:autoSpaceDN w:val="0"/>
              <w:adjustRightInd w:val="0"/>
              <w:jc w:val="center"/>
              <w:rPr>
                <w:rFonts w:cs="Times New Roman"/>
                <w:b/>
                <w:sz w:val="24"/>
                <w:szCs w:val="24"/>
                <w:lang w:val="pt-PT"/>
              </w:rPr>
            </w:pPr>
            <w:r w:rsidRPr="00943432">
              <w:rPr>
                <w:rFonts w:cs="Times New Roman"/>
                <w:b/>
                <w:sz w:val="24"/>
                <w:szCs w:val="24"/>
                <w:lang w:val="pt-PT"/>
              </w:rPr>
              <w:t>(&lt; de 500 alunos)</w:t>
            </w:r>
          </w:p>
        </w:tc>
      </w:tr>
      <w:tr w:rsidR="00E67CA2" w:rsidRPr="00943432" w:rsidTr="009E79D0">
        <w:tc>
          <w:tcPr>
            <w:tcW w:w="5850" w:type="dxa"/>
            <w:vMerge/>
          </w:tcPr>
          <w:p w:rsidR="00E67CA2" w:rsidRPr="00943432" w:rsidRDefault="00E67CA2" w:rsidP="005E6EC2">
            <w:pPr>
              <w:autoSpaceDE w:val="0"/>
              <w:autoSpaceDN w:val="0"/>
              <w:adjustRightInd w:val="0"/>
              <w:spacing w:line="276" w:lineRule="auto"/>
              <w:rPr>
                <w:rFonts w:cs="Times New Roman"/>
                <w:sz w:val="24"/>
                <w:szCs w:val="24"/>
                <w:lang w:val="pt-PT"/>
              </w:rPr>
            </w:pPr>
          </w:p>
        </w:tc>
        <w:tc>
          <w:tcPr>
            <w:tcW w:w="1350" w:type="dxa"/>
            <w:vAlign w:val="center"/>
          </w:tcPr>
          <w:p w:rsidR="00E67CA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Vagas</w:t>
            </w:r>
          </w:p>
        </w:tc>
        <w:tc>
          <w:tcPr>
            <w:tcW w:w="1440" w:type="dxa"/>
            <w:vAlign w:val="center"/>
          </w:tcPr>
          <w:p w:rsidR="00E67CA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Vagas</w:t>
            </w:r>
          </w:p>
        </w:tc>
        <w:tc>
          <w:tcPr>
            <w:tcW w:w="1170" w:type="dxa"/>
            <w:vAlign w:val="center"/>
          </w:tcPr>
          <w:p w:rsidR="00E67CA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Vagas</w:t>
            </w:r>
          </w:p>
        </w:tc>
      </w:tr>
      <w:tr w:rsidR="00E67CA2" w:rsidRPr="00943432" w:rsidTr="009E79D0">
        <w:tc>
          <w:tcPr>
            <w:tcW w:w="5850" w:type="dxa"/>
          </w:tcPr>
          <w:p w:rsidR="00B34AB2" w:rsidRPr="00943432" w:rsidRDefault="00B34AB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lastRenderedPageBreak/>
              <w:t>Director da escola</w:t>
            </w:r>
          </w:p>
        </w:tc>
        <w:tc>
          <w:tcPr>
            <w:tcW w:w="1350" w:type="dxa"/>
            <w:vAlign w:val="center"/>
          </w:tcPr>
          <w:p w:rsidR="00B34AB2" w:rsidRPr="00943432" w:rsidRDefault="00B34AB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1</w:t>
            </w:r>
          </w:p>
        </w:tc>
        <w:tc>
          <w:tcPr>
            <w:tcW w:w="1440" w:type="dxa"/>
            <w:vAlign w:val="center"/>
          </w:tcPr>
          <w:p w:rsidR="00B34AB2" w:rsidRPr="00943432" w:rsidRDefault="00B34AB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1</w:t>
            </w:r>
          </w:p>
        </w:tc>
        <w:tc>
          <w:tcPr>
            <w:tcW w:w="1170" w:type="dxa"/>
            <w:vAlign w:val="center"/>
          </w:tcPr>
          <w:p w:rsidR="00B34AB2" w:rsidRPr="00943432" w:rsidRDefault="00B34AB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1</w:t>
            </w:r>
          </w:p>
        </w:tc>
      </w:tr>
      <w:tr w:rsidR="00E67CA2" w:rsidRPr="00943432" w:rsidTr="009E79D0">
        <w:tc>
          <w:tcPr>
            <w:tcW w:w="5850" w:type="dxa"/>
          </w:tcPr>
          <w:p w:rsidR="00B34AB2" w:rsidRPr="00943432" w:rsidRDefault="00B34AB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t xml:space="preserve">Representante dos professores </w:t>
            </w:r>
          </w:p>
        </w:tc>
        <w:tc>
          <w:tcPr>
            <w:tcW w:w="135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3</w:t>
            </w:r>
          </w:p>
        </w:tc>
        <w:tc>
          <w:tcPr>
            <w:tcW w:w="144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3</w:t>
            </w:r>
          </w:p>
        </w:tc>
        <w:tc>
          <w:tcPr>
            <w:tcW w:w="117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2</w:t>
            </w:r>
          </w:p>
        </w:tc>
      </w:tr>
      <w:tr w:rsidR="00E67CA2" w:rsidRPr="00943432" w:rsidTr="009E79D0">
        <w:tc>
          <w:tcPr>
            <w:tcW w:w="5850" w:type="dxa"/>
          </w:tcPr>
          <w:p w:rsidR="00B34AB2" w:rsidRPr="00943432" w:rsidRDefault="00B34AB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t>Representante dos alunos</w:t>
            </w:r>
          </w:p>
        </w:tc>
        <w:tc>
          <w:tcPr>
            <w:tcW w:w="135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4</w:t>
            </w:r>
          </w:p>
        </w:tc>
        <w:tc>
          <w:tcPr>
            <w:tcW w:w="144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4</w:t>
            </w:r>
          </w:p>
        </w:tc>
        <w:tc>
          <w:tcPr>
            <w:tcW w:w="117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3</w:t>
            </w:r>
          </w:p>
        </w:tc>
      </w:tr>
      <w:tr w:rsidR="00E67CA2" w:rsidRPr="00943432" w:rsidTr="009E79D0">
        <w:tc>
          <w:tcPr>
            <w:tcW w:w="5850" w:type="dxa"/>
          </w:tcPr>
          <w:p w:rsidR="00B34AB2" w:rsidRPr="00943432" w:rsidRDefault="00E67CA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t>Representante</w:t>
            </w:r>
            <w:r w:rsidR="00B34AB2" w:rsidRPr="00943432">
              <w:rPr>
                <w:rFonts w:cs="Times New Roman"/>
                <w:sz w:val="24"/>
                <w:szCs w:val="24"/>
                <w:lang w:val="pt-PT"/>
              </w:rPr>
              <w:t xml:space="preserve"> do pessoal técnico administrativo</w:t>
            </w:r>
          </w:p>
        </w:tc>
        <w:tc>
          <w:tcPr>
            <w:tcW w:w="135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1</w:t>
            </w:r>
          </w:p>
        </w:tc>
        <w:tc>
          <w:tcPr>
            <w:tcW w:w="144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1</w:t>
            </w:r>
          </w:p>
        </w:tc>
        <w:tc>
          <w:tcPr>
            <w:tcW w:w="117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1</w:t>
            </w:r>
          </w:p>
        </w:tc>
      </w:tr>
      <w:tr w:rsidR="00E67CA2" w:rsidRPr="00943432" w:rsidTr="009E79D0">
        <w:tc>
          <w:tcPr>
            <w:tcW w:w="5850" w:type="dxa"/>
          </w:tcPr>
          <w:p w:rsidR="00B34AB2" w:rsidRPr="00943432" w:rsidRDefault="00B34AB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t xml:space="preserve">Representante dos pais e/ou encarregados de </w:t>
            </w:r>
            <w:r w:rsidR="00E67CA2" w:rsidRPr="00943432">
              <w:rPr>
                <w:rFonts w:cs="Times New Roman"/>
                <w:sz w:val="24"/>
                <w:szCs w:val="24"/>
                <w:lang w:val="pt-PT"/>
              </w:rPr>
              <w:t>educação</w:t>
            </w:r>
          </w:p>
        </w:tc>
        <w:tc>
          <w:tcPr>
            <w:tcW w:w="135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8</w:t>
            </w:r>
          </w:p>
        </w:tc>
        <w:tc>
          <w:tcPr>
            <w:tcW w:w="144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8</w:t>
            </w:r>
          </w:p>
        </w:tc>
        <w:tc>
          <w:tcPr>
            <w:tcW w:w="117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6</w:t>
            </w:r>
          </w:p>
        </w:tc>
      </w:tr>
      <w:tr w:rsidR="00E67CA2" w:rsidRPr="00943432" w:rsidTr="009E79D0">
        <w:tc>
          <w:tcPr>
            <w:tcW w:w="5850" w:type="dxa"/>
          </w:tcPr>
          <w:p w:rsidR="00B34AB2" w:rsidRPr="00943432" w:rsidRDefault="00B34AB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t>Representantes da comunidade</w:t>
            </w:r>
          </w:p>
        </w:tc>
        <w:tc>
          <w:tcPr>
            <w:tcW w:w="135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4</w:t>
            </w:r>
          </w:p>
        </w:tc>
        <w:tc>
          <w:tcPr>
            <w:tcW w:w="144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4</w:t>
            </w:r>
          </w:p>
        </w:tc>
        <w:tc>
          <w:tcPr>
            <w:tcW w:w="1170" w:type="dxa"/>
            <w:vAlign w:val="center"/>
          </w:tcPr>
          <w:p w:rsidR="00B34AB2" w:rsidRPr="00943432" w:rsidRDefault="00E67CA2" w:rsidP="005E6EC2">
            <w:pPr>
              <w:autoSpaceDE w:val="0"/>
              <w:autoSpaceDN w:val="0"/>
              <w:adjustRightInd w:val="0"/>
              <w:spacing w:line="276" w:lineRule="auto"/>
              <w:jc w:val="center"/>
              <w:rPr>
                <w:rFonts w:cs="Times New Roman"/>
                <w:sz w:val="24"/>
                <w:szCs w:val="24"/>
                <w:lang w:val="pt-PT"/>
              </w:rPr>
            </w:pPr>
            <w:r w:rsidRPr="00943432">
              <w:rPr>
                <w:rFonts w:cs="Times New Roman"/>
                <w:sz w:val="24"/>
                <w:szCs w:val="24"/>
                <w:lang w:val="pt-PT"/>
              </w:rPr>
              <w:t>3</w:t>
            </w:r>
          </w:p>
        </w:tc>
      </w:tr>
      <w:tr w:rsidR="00E67CA2" w:rsidRPr="00943432" w:rsidTr="009E79D0">
        <w:tc>
          <w:tcPr>
            <w:tcW w:w="5850" w:type="dxa"/>
          </w:tcPr>
          <w:p w:rsidR="00B34AB2" w:rsidRPr="00943432" w:rsidRDefault="00B34AB2" w:rsidP="005E6EC2">
            <w:pPr>
              <w:autoSpaceDE w:val="0"/>
              <w:autoSpaceDN w:val="0"/>
              <w:adjustRightInd w:val="0"/>
              <w:spacing w:line="276" w:lineRule="auto"/>
              <w:rPr>
                <w:rFonts w:cs="Times New Roman"/>
                <w:b/>
                <w:sz w:val="24"/>
                <w:szCs w:val="24"/>
                <w:lang w:val="pt-PT"/>
              </w:rPr>
            </w:pPr>
            <w:r w:rsidRPr="00943432">
              <w:rPr>
                <w:rFonts w:cs="Times New Roman"/>
                <w:b/>
                <w:sz w:val="24"/>
                <w:szCs w:val="24"/>
                <w:lang w:val="pt-PT"/>
              </w:rPr>
              <w:t>Total</w:t>
            </w:r>
          </w:p>
        </w:tc>
        <w:tc>
          <w:tcPr>
            <w:tcW w:w="1350" w:type="dxa"/>
            <w:vAlign w:val="center"/>
          </w:tcPr>
          <w:p w:rsidR="00B34AB2" w:rsidRPr="00943432" w:rsidRDefault="00E67CA2" w:rsidP="005E6EC2">
            <w:pPr>
              <w:autoSpaceDE w:val="0"/>
              <w:autoSpaceDN w:val="0"/>
              <w:adjustRightInd w:val="0"/>
              <w:spacing w:line="276" w:lineRule="auto"/>
              <w:jc w:val="center"/>
              <w:rPr>
                <w:rFonts w:cs="Times New Roman"/>
                <w:b/>
                <w:sz w:val="24"/>
                <w:szCs w:val="24"/>
                <w:lang w:val="pt-PT"/>
              </w:rPr>
            </w:pPr>
            <w:r w:rsidRPr="00943432">
              <w:rPr>
                <w:rFonts w:cs="Times New Roman"/>
                <w:b/>
                <w:sz w:val="24"/>
                <w:szCs w:val="24"/>
                <w:lang w:val="pt-PT"/>
              </w:rPr>
              <w:t>21</w:t>
            </w:r>
          </w:p>
        </w:tc>
        <w:tc>
          <w:tcPr>
            <w:tcW w:w="1440" w:type="dxa"/>
            <w:vAlign w:val="center"/>
          </w:tcPr>
          <w:p w:rsidR="00B34AB2" w:rsidRPr="00943432" w:rsidRDefault="00E67CA2" w:rsidP="005E6EC2">
            <w:pPr>
              <w:autoSpaceDE w:val="0"/>
              <w:autoSpaceDN w:val="0"/>
              <w:adjustRightInd w:val="0"/>
              <w:spacing w:line="276" w:lineRule="auto"/>
              <w:jc w:val="center"/>
              <w:rPr>
                <w:rFonts w:cs="Times New Roman"/>
                <w:b/>
                <w:sz w:val="24"/>
                <w:szCs w:val="24"/>
                <w:lang w:val="pt-PT"/>
              </w:rPr>
            </w:pPr>
            <w:r w:rsidRPr="00943432">
              <w:rPr>
                <w:rFonts w:cs="Times New Roman"/>
                <w:b/>
                <w:sz w:val="24"/>
                <w:szCs w:val="24"/>
                <w:lang w:val="pt-PT"/>
              </w:rPr>
              <w:t>21</w:t>
            </w:r>
          </w:p>
        </w:tc>
        <w:tc>
          <w:tcPr>
            <w:tcW w:w="1170" w:type="dxa"/>
            <w:vAlign w:val="center"/>
          </w:tcPr>
          <w:p w:rsidR="00B34AB2" w:rsidRPr="00943432" w:rsidRDefault="00E67CA2" w:rsidP="005E6EC2">
            <w:pPr>
              <w:autoSpaceDE w:val="0"/>
              <w:autoSpaceDN w:val="0"/>
              <w:adjustRightInd w:val="0"/>
              <w:spacing w:line="276" w:lineRule="auto"/>
              <w:jc w:val="center"/>
              <w:rPr>
                <w:rFonts w:cs="Times New Roman"/>
                <w:b/>
                <w:sz w:val="24"/>
                <w:szCs w:val="24"/>
                <w:lang w:val="pt-PT"/>
              </w:rPr>
            </w:pPr>
            <w:r w:rsidRPr="00943432">
              <w:rPr>
                <w:rFonts w:cs="Times New Roman"/>
                <w:b/>
                <w:sz w:val="24"/>
                <w:szCs w:val="24"/>
                <w:lang w:val="pt-PT"/>
              </w:rPr>
              <w:t>16</w:t>
            </w:r>
          </w:p>
        </w:tc>
      </w:tr>
    </w:tbl>
    <w:p w:rsidR="00862BCE" w:rsidRDefault="00E67CA2" w:rsidP="005E6EC2">
      <w:pPr>
        <w:autoSpaceDE w:val="0"/>
        <w:autoSpaceDN w:val="0"/>
        <w:adjustRightInd w:val="0"/>
        <w:spacing w:line="276" w:lineRule="auto"/>
        <w:rPr>
          <w:rFonts w:cs="Times New Roman"/>
          <w:sz w:val="24"/>
          <w:szCs w:val="24"/>
          <w:lang w:val="pt-PT"/>
        </w:rPr>
      </w:pPr>
      <w:r w:rsidRPr="00943432">
        <w:rPr>
          <w:rFonts w:cs="Times New Roman"/>
          <w:sz w:val="24"/>
          <w:szCs w:val="24"/>
          <w:lang w:val="pt-PT"/>
        </w:rPr>
        <w:t>Fonte: MINEDH (2015, p. 8).</w:t>
      </w:r>
    </w:p>
    <w:p w:rsidR="008C646A" w:rsidRPr="00862BCE" w:rsidRDefault="008C646A" w:rsidP="005E6EC2">
      <w:pPr>
        <w:autoSpaceDE w:val="0"/>
        <w:autoSpaceDN w:val="0"/>
        <w:adjustRightInd w:val="0"/>
        <w:spacing w:line="276" w:lineRule="auto"/>
        <w:rPr>
          <w:rFonts w:cs="Times New Roman"/>
          <w:sz w:val="24"/>
          <w:szCs w:val="24"/>
          <w:lang w:val="pt-PT"/>
        </w:rPr>
      </w:pPr>
      <w:r w:rsidRPr="00943432">
        <w:rPr>
          <w:rFonts w:cs="Times New Roman"/>
          <w:lang w:val="pt-PT"/>
        </w:rPr>
        <w:t xml:space="preserve">Contudo, o mesmo diploma abre espaço para o Conselho de Escola funcionar abaixo do nº estipulado, desde que seja respeitada a proporcionalidade dos membros, que devem ser eleitos por voto secreto. Dos membros do Conselho de Escola, o director e o representante dos alunos não podem ser eleitos presidente do Conselho de Escola. </w:t>
      </w:r>
    </w:p>
    <w:p w:rsidR="00862BCE" w:rsidRPr="00862BCE" w:rsidRDefault="00862BCE" w:rsidP="005E6EC2">
      <w:pPr>
        <w:autoSpaceDE w:val="0"/>
        <w:autoSpaceDN w:val="0"/>
        <w:adjustRightInd w:val="0"/>
        <w:spacing w:line="276" w:lineRule="auto"/>
        <w:rPr>
          <w:rFonts w:cs="Times New Roman"/>
          <w:b/>
          <w:bCs/>
          <w:lang w:val="pt-PT"/>
        </w:rPr>
      </w:pPr>
    </w:p>
    <w:p w:rsidR="00EA3C46" w:rsidRPr="00943432" w:rsidRDefault="00407EE2" w:rsidP="005E6EC2">
      <w:pPr>
        <w:autoSpaceDE w:val="0"/>
        <w:autoSpaceDN w:val="0"/>
        <w:adjustRightInd w:val="0"/>
        <w:spacing w:line="276" w:lineRule="auto"/>
        <w:rPr>
          <w:rFonts w:cs="Times New Roman"/>
          <w:bCs/>
          <w:sz w:val="28"/>
          <w:szCs w:val="28"/>
          <w:lang w:val="pt-PT"/>
        </w:rPr>
      </w:pPr>
      <w:r w:rsidRPr="00943432">
        <w:rPr>
          <w:rFonts w:cs="Times New Roman"/>
          <w:b/>
          <w:bCs/>
          <w:sz w:val="28"/>
          <w:szCs w:val="28"/>
          <w:lang w:val="pt-PT"/>
        </w:rPr>
        <w:t>Estrutura e F</w:t>
      </w:r>
      <w:r w:rsidR="00EA3C46" w:rsidRPr="00943432">
        <w:rPr>
          <w:rFonts w:cs="Times New Roman"/>
          <w:b/>
          <w:bCs/>
          <w:sz w:val="28"/>
          <w:szCs w:val="28"/>
          <w:lang w:val="pt-PT"/>
        </w:rPr>
        <w:t>uncionamento do Conselho de Escola</w:t>
      </w:r>
    </w:p>
    <w:p w:rsidR="00EB52EB" w:rsidRPr="00943432" w:rsidRDefault="005F3531" w:rsidP="005E6EC2">
      <w:pPr>
        <w:autoSpaceDE w:val="0"/>
        <w:autoSpaceDN w:val="0"/>
        <w:adjustRightInd w:val="0"/>
        <w:spacing w:line="276" w:lineRule="auto"/>
        <w:rPr>
          <w:rFonts w:cs="Times New Roman"/>
          <w:lang w:val="pt-PT"/>
        </w:rPr>
      </w:pPr>
      <w:r w:rsidRPr="00943432">
        <w:rPr>
          <w:rFonts w:cs="Times New Roman"/>
          <w:lang w:val="pt-PT"/>
        </w:rPr>
        <w:t xml:space="preserve">O Conselho de Escola, deve </w:t>
      </w:r>
      <w:r w:rsidR="00321673" w:rsidRPr="00943432">
        <w:rPr>
          <w:rFonts w:cs="Times New Roman"/>
          <w:lang w:val="pt-PT"/>
        </w:rPr>
        <w:t xml:space="preserve">estar dotado de uma estrutura </w:t>
      </w:r>
      <w:r w:rsidRPr="00943432">
        <w:rPr>
          <w:rFonts w:cs="Times New Roman"/>
          <w:lang w:val="pt-PT"/>
        </w:rPr>
        <w:t>que garantam o seu funcionamento efectivo</w:t>
      </w:r>
      <w:r w:rsidR="00E82D0C" w:rsidRPr="00943432">
        <w:rPr>
          <w:rFonts w:cs="Times New Roman"/>
          <w:lang w:val="pt-PT"/>
        </w:rPr>
        <w:t xml:space="preserve"> nas diferentes áreas de actividades da escola</w:t>
      </w:r>
      <w:r w:rsidRPr="00943432">
        <w:rPr>
          <w:rFonts w:cs="Times New Roman"/>
          <w:lang w:val="pt-PT"/>
        </w:rPr>
        <w:t xml:space="preserve">. </w:t>
      </w:r>
      <w:r w:rsidR="00E82D0C" w:rsidRPr="00943432">
        <w:rPr>
          <w:rFonts w:cs="Times New Roman"/>
          <w:lang w:val="pt-PT"/>
        </w:rPr>
        <w:t>Assim, este órgão</w:t>
      </w:r>
      <w:r w:rsidR="00EB52EB" w:rsidRPr="00943432">
        <w:rPr>
          <w:rFonts w:cs="Times New Roman"/>
          <w:lang w:val="pt-PT"/>
        </w:rPr>
        <w:t xml:space="preserve"> </w:t>
      </w:r>
      <w:r w:rsidR="000F2CED" w:rsidRPr="00943432">
        <w:rPr>
          <w:rFonts w:cs="Times New Roman"/>
          <w:lang w:val="pt-PT"/>
        </w:rPr>
        <w:t>“</w:t>
      </w:r>
      <w:r w:rsidR="00EB52EB" w:rsidRPr="00943432">
        <w:rPr>
          <w:rFonts w:cs="Times New Roman"/>
          <w:lang w:val="pt-PT"/>
        </w:rPr>
        <w:t>funciona através das co</w:t>
      </w:r>
      <w:r w:rsidR="000F2CED" w:rsidRPr="00943432">
        <w:rPr>
          <w:rFonts w:cs="Times New Roman"/>
          <w:lang w:val="pt-PT"/>
        </w:rPr>
        <w:t xml:space="preserve">missões de finanças, património, produção </w:t>
      </w:r>
      <w:r w:rsidR="00EB52EB" w:rsidRPr="00943432">
        <w:rPr>
          <w:rFonts w:cs="Times New Roman"/>
          <w:lang w:val="pt-PT"/>
        </w:rPr>
        <w:t>e segurança esco</w:t>
      </w:r>
      <w:r w:rsidR="00E82D0C" w:rsidRPr="00943432">
        <w:rPr>
          <w:rFonts w:cs="Times New Roman"/>
          <w:lang w:val="pt-PT"/>
        </w:rPr>
        <w:t>lar, comissão de assuntos sócia</w:t>
      </w:r>
      <w:r w:rsidR="00EB52EB" w:rsidRPr="00943432">
        <w:rPr>
          <w:rFonts w:cs="Times New Roman"/>
          <w:lang w:val="pt-PT"/>
        </w:rPr>
        <w:t xml:space="preserve">s e </w:t>
      </w:r>
      <w:r w:rsidR="00E82D0C" w:rsidRPr="00943432">
        <w:rPr>
          <w:rFonts w:cs="Times New Roman"/>
          <w:lang w:val="pt-PT"/>
        </w:rPr>
        <w:t>comissão de</w:t>
      </w:r>
      <w:r w:rsidR="00EB52EB" w:rsidRPr="00943432">
        <w:rPr>
          <w:rFonts w:cs="Times New Roman"/>
          <w:lang w:val="pt-PT"/>
        </w:rPr>
        <w:t xml:space="preserve"> assuntos pedagógicos</w:t>
      </w:r>
      <w:r w:rsidR="00900C40" w:rsidRPr="00943432">
        <w:rPr>
          <w:rFonts w:cs="Times New Roman"/>
          <w:lang w:val="pt-PT"/>
        </w:rPr>
        <w:t xml:space="preserve"> (MINEDH, 2015</w:t>
      </w:r>
      <w:r w:rsidR="000F2CED" w:rsidRPr="00943432">
        <w:rPr>
          <w:rFonts w:cs="Times New Roman"/>
          <w:lang w:val="pt-PT"/>
        </w:rPr>
        <w:t>, p</w:t>
      </w:r>
      <w:r w:rsidR="00EE69E3" w:rsidRPr="00943432">
        <w:rPr>
          <w:rFonts w:cs="Times New Roman"/>
          <w:lang w:val="pt-PT"/>
        </w:rPr>
        <w:t>p</w:t>
      </w:r>
      <w:r w:rsidR="000F2CED" w:rsidRPr="00943432">
        <w:rPr>
          <w:rFonts w:cs="Times New Roman"/>
          <w:lang w:val="pt-PT"/>
        </w:rPr>
        <w:t>. 27</w:t>
      </w:r>
      <w:r w:rsidR="00EE69E3" w:rsidRPr="00943432">
        <w:rPr>
          <w:rFonts w:cs="Times New Roman"/>
          <w:lang w:val="pt-PT"/>
        </w:rPr>
        <w:t>-29</w:t>
      </w:r>
      <w:r w:rsidR="00900C40" w:rsidRPr="00943432">
        <w:rPr>
          <w:rFonts w:cs="Times New Roman"/>
          <w:lang w:val="pt-PT"/>
        </w:rPr>
        <w:t>).</w:t>
      </w:r>
    </w:p>
    <w:p w:rsidR="00E20649" w:rsidRPr="00943432" w:rsidRDefault="00E20649" w:rsidP="005E6EC2">
      <w:pPr>
        <w:autoSpaceDE w:val="0"/>
        <w:autoSpaceDN w:val="0"/>
        <w:adjustRightInd w:val="0"/>
        <w:spacing w:line="276" w:lineRule="auto"/>
        <w:rPr>
          <w:rFonts w:cs="Times New Roman"/>
          <w:lang w:val="pt-PT"/>
        </w:rPr>
      </w:pPr>
    </w:p>
    <w:p w:rsidR="002B6695" w:rsidRPr="00943432" w:rsidRDefault="005F3531" w:rsidP="005E6EC2">
      <w:pPr>
        <w:autoSpaceDE w:val="0"/>
        <w:autoSpaceDN w:val="0"/>
        <w:adjustRightInd w:val="0"/>
        <w:spacing w:line="276" w:lineRule="auto"/>
        <w:rPr>
          <w:rFonts w:cs="Times New Roman"/>
          <w:lang w:val="pt-PT"/>
        </w:rPr>
      </w:pPr>
      <w:r w:rsidRPr="00943432">
        <w:rPr>
          <w:rFonts w:cs="Times New Roman"/>
          <w:b/>
          <w:lang w:val="pt-PT"/>
        </w:rPr>
        <w:t>Comissão de Finanças, Património, Produção e Segurança Escolar</w:t>
      </w:r>
    </w:p>
    <w:p w:rsidR="002B6695" w:rsidRPr="00943432" w:rsidRDefault="005F3531" w:rsidP="005E6EC2">
      <w:pPr>
        <w:pStyle w:val="ListParagraph"/>
        <w:numPr>
          <w:ilvl w:val="0"/>
          <w:numId w:val="15"/>
        </w:numPr>
        <w:autoSpaceDE w:val="0"/>
        <w:autoSpaceDN w:val="0"/>
        <w:adjustRightInd w:val="0"/>
        <w:spacing w:line="276" w:lineRule="auto"/>
        <w:rPr>
          <w:rFonts w:cs="Times New Roman"/>
          <w:b/>
          <w:lang w:val="pt-PT"/>
        </w:rPr>
      </w:pPr>
      <w:r w:rsidRPr="00943432">
        <w:rPr>
          <w:rFonts w:cs="Times New Roman"/>
          <w:lang w:val="pt-PT"/>
        </w:rPr>
        <w:t>Participar na planificação das despesas da escola;</w:t>
      </w:r>
    </w:p>
    <w:p w:rsidR="002B6695" w:rsidRPr="00943432" w:rsidRDefault="005F3531" w:rsidP="005E6EC2">
      <w:pPr>
        <w:pStyle w:val="ListParagraph"/>
        <w:numPr>
          <w:ilvl w:val="0"/>
          <w:numId w:val="15"/>
        </w:numPr>
        <w:autoSpaceDE w:val="0"/>
        <w:autoSpaceDN w:val="0"/>
        <w:adjustRightInd w:val="0"/>
        <w:spacing w:line="276" w:lineRule="auto"/>
        <w:rPr>
          <w:rFonts w:cs="Times New Roman"/>
          <w:b/>
          <w:lang w:val="pt-PT"/>
        </w:rPr>
      </w:pPr>
      <w:r w:rsidRPr="00943432">
        <w:rPr>
          <w:rFonts w:cs="Times New Roman"/>
          <w:lang w:val="pt-PT"/>
        </w:rPr>
        <w:t>Promover angariação de fundos através de parcerias e contribuições da comunidade;</w:t>
      </w:r>
    </w:p>
    <w:p w:rsidR="002B6695" w:rsidRPr="00943432" w:rsidRDefault="005F3531" w:rsidP="005E6EC2">
      <w:pPr>
        <w:pStyle w:val="ListParagraph"/>
        <w:numPr>
          <w:ilvl w:val="0"/>
          <w:numId w:val="15"/>
        </w:numPr>
        <w:autoSpaceDE w:val="0"/>
        <w:autoSpaceDN w:val="0"/>
        <w:adjustRightInd w:val="0"/>
        <w:spacing w:line="276" w:lineRule="auto"/>
        <w:rPr>
          <w:rFonts w:cs="Times New Roman"/>
          <w:b/>
          <w:lang w:val="pt-PT"/>
        </w:rPr>
      </w:pPr>
      <w:r w:rsidRPr="00943432">
        <w:rPr>
          <w:rFonts w:cs="Times New Roman"/>
          <w:lang w:val="pt-PT"/>
        </w:rPr>
        <w:t>Verificar a execução do orçamento de que a escola dispõe (Orçamento do Estado, Apoio Directo às Escolas, fundo de contribuições locais e outros);</w:t>
      </w:r>
    </w:p>
    <w:p w:rsidR="002B6695" w:rsidRPr="00943432" w:rsidRDefault="005F3531" w:rsidP="005E6EC2">
      <w:pPr>
        <w:pStyle w:val="ListParagraph"/>
        <w:numPr>
          <w:ilvl w:val="0"/>
          <w:numId w:val="15"/>
        </w:numPr>
        <w:autoSpaceDE w:val="0"/>
        <w:autoSpaceDN w:val="0"/>
        <w:adjustRightInd w:val="0"/>
        <w:spacing w:line="276" w:lineRule="auto"/>
        <w:rPr>
          <w:rFonts w:cs="Times New Roman"/>
          <w:lang w:val="pt-PT"/>
        </w:rPr>
      </w:pPr>
      <w:r w:rsidRPr="00943432">
        <w:rPr>
          <w:rFonts w:cs="Times New Roman"/>
          <w:lang w:val="pt-PT"/>
        </w:rPr>
        <w:t>Incentivar a Direcção da Escola e a comunidade escolar</w:t>
      </w:r>
      <w:r w:rsidR="00EB52EB" w:rsidRPr="00943432">
        <w:rPr>
          <w:rFonts w:cs="Times New Roman"/>
          <w:lang w:val="pt-PT"/>
        </w:rPr>
        <w:t xml:space="preserve"> a criar novas infra-estruturas </w:t>
      </w:r>
      <w:r w:rsidRPr="00943432">
        <w:rPr>
          <w:rFonts w:cs="Times New Roman"/>
          <w:lang w:val="pt-PT"/>
        </w:rPr>
        <w:t>escolar em conformidade com as necessidades do Plano de desenvolvimento da escola;</w:t>
      </w:r>
    </w:p>
    <w:p w:rsidR="002B6695" w:rsidRPr="00943432" w:rsidRDefault="005F3531" w:rsidP="005E6EC2">
      <w:pPr>
        <w:pStyle w:val="ListParagraph"/>
        <w:numPr>
          <w:ilvl w:val="0"/>
          <w:numId w:val="15"/>
        </w:numPr>
        <w:autoSpaceDE w:val="0"/>
        <w:autoSpaceDN w:val="0"/>
        <w:adjustRightInd w:val="0"/>
        <w:spacing w:line="276" w:lineRule="auto"/>
        <w:rPr>
          <w:rFonts w:cs="Times New Roman"/>
          <w:lang w:val="pt-PT"/>
        </w:rPr>
      </w:pPr>
      <w:r w:rsidRPr="00943432">
        <w:rPr>
          <w:rFonts w:cs="Times New Roman"/>
          <w:lang w:val="pt-PT"/>
        </w:rPr>
        <w:t>Envolver a comunidade escolar na manutenção e na utilização correcta dos bens móveis e imóveis (escola: carteiras, quadros, cadeiras, mesas, salas de aulas, casas dos professores,</w:t>
      </w:r>
      <w:r w:rsidR="002B6695" w:rsidRPr="00943432">
        <w:rPr>
          <w:rFonts w:cs="Times New Roman"/>
          <w:lang w:val="pt-PT"/>
        </w:rPr>
        <w:t xml:space="preserve"> </w:t>
      </w:r>
      <w:r w:rsidRPr="00943432">
        <w:rPr>
          <w:rFonts w:cs="Times New Roman"/>
          <w:lang w:val="pt-PT"/>
        </w:rPr>
        <w:t>casas-de-banho/latrinas, bibliotecas, etc.);</w:t>
      </w:r>
    </w:p>
    <w:p w:rsidR="002B6695" w:rsidRPr="00943432" w:rsidRDefault="005F3531" w:rsidP="005E6EC2">
      <w:pPr>
        <w:pStyle w:val="ListParagraph"/>
        <w:numPr>
          <w:ilvl w:val="0"/>
          <w:numId w:val="15"/>
        </w:numPr>
        <w:autoSpaceDE w:val="0"/>
        <w:autoSpaceDN w:val="0"/>
        <w:adjustRightInd w:val="0"/>
        <w:spacing w:line="276" w:lineRule="auto"/>
        <w:rPr>
          <w:rFonts w:cs="Times New Roman"/>
          <w:lang w:val="pt-PT"/>
        </w:rPr>
      </w:pPr>
      <w:r w:rsidRPr="00943432">
        <w:rPr>
          <w:rFonts w:cs="Times New Roman"/>
          <w:lang w:val="pt-PT"/>
        </w:rPr>
        <w:t>Incentivar a prática de produção escolar, sem prejudicar o ritmo normal das aulas;</w:t>
      </w:r>
    </w:p>
    <w:p w:rsidR="002B6695" w:rsidRPr="00943432" w:rsidRDefault="005F3531" w:rsidP="005E6EC2">
      <w:pPr>
        <w:pStyle w:val="ListParagraph"/>
        <w:numPr>
          <w:ilvl w:val="0"/>
          <w:numId w:val="15"/>
        </w:numPr>
        <w:autoSpaceDE w:val="0"/>
        <w:autoSpaceDN w:val="0"/>
        <w:adjustRightInd w:val="0"/>
        <w:spacing w:line="276" w:lineRule="auto"/>
        <w:rPr>
          <w:rFonts w:cs="Times New Roman"/>
          <w:lang w:val="pt-PT"/>
        </w:rPr>
      </w:pPr>
      <w:r w:rsidRPr="00943432">
        <w:rPr>
          <w:rFonts w:cs="Times New Roman"/>
          <w:lang w:val="pt-PT"/>
        </w:rPr>
        <w:t>Controlar o registo dos resultados e das receitas da produção escolar e</w:t>
      </w:r>
    </w:p>
    <w:p w:rsidR="002B6695" w:rsidRPr="00943432" w:rsidRDefault="005F3531" w:rsidP="005E6EC2">
      <w:pPr>
        <w:pStyle w:val="ListParagraph"/>
        <w:numPr>
          <w:ilvl w:val="0"/>
          <w:numId w:val="15"/>
        </w:numPr>
        <w:autoSpaceDE w:val="0"/>
        <w:autoSpaceDN w:val="0"/>
        <w:adjustRightInd w:val="0"/>
        <w:spacing w:line="276" w:lineRule="auto"/>
        <w:rPr>
          <w:rFonts w:cs="Times New Roman"/>
          <w:lang w:val="pt-PT"/>
        </w:rPr>
      </w:pPr>
      <w:r w:rsidRPr="00943432">
        <w:rPr>
          <w:rFonts w:cs="Times New Roman"/>
          <w:lang w:val="pt-PT"/>
        </w:rPr>
        <w:t>Outras actividades relacionadas.</w:t>
      </w:r>
    </w:p>
    <w:p w:rsidR="00407EE2" w:rsidRPr="00943432" w:rsidRDefault="00407EE2" w:rsidP="005E6EC2">
      <w:pPr>
        <w:autoSpaceDE w:val="0"/>
        <w:autoSpaceDN w:val="0"/>
        <w:adjustRightInd w:val="0"/>
        <w:spacing w:line="276" w:lineRule="auto"/>
        <w:rPr>
          <w:rFonts w:cs="Times New Roman"/>
          <w:b/>
          <w:lang w:val="pt-PT"/>
        </w:rPr>
      </w:pPr>
    </w:p>
    <w:p w:rsidR="002B6695" w:rsidRPr="00943432" w:rsidRDefault="005F3531" w:rsidP="005E6EC2">
      <w:pPr>
        <w:autoSpaceDE w:val="0"/>
        <w:autoSpaceDN w:val="0"/>
        <w:adjustRightInd w:val="0"/>
        <w:spacing w:line="276" w:lineRule="auto"/>
        <w:rPr>
          <w:rFonts w:cs="Times New Roman"/>
          <w:b/>
          <w:lang w:val="pt-PT"/>
        </w:rPr>
      </w:pPr>
      <w:r w:rsidRPr="00943432">
        <w:rPr>
          <w:rFonts w:cs="Times New Roman"/>
          <w:b/>
          <w:lang w:val="pt-PT"/>
        </w:rPr>
        <w:t>Comissão de Assunto Sociais</w:t>
      </w:r>
      <w:r w:rsidR="002B6695" w:rsidRPr="00943432">
        <w:rPr>
          <w:rFonts w:cs="Times New Roman"/>
          <w:b/>
          <w:lang w:val="pt-PT"/>
        </w:rPr>
        <w:t xml:space="preserve"> </w:t>
      </w:r>
    </w:p>
    <w:p w:rsidR="002B6695"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t>Participar na planificação e realização das actividades de consciencialização, prevenção e</w:t>
      </w:r>
      <w:r w:rsidR="002B6695" w:rsidRPr="00943432">
        <w:rPr>
          <w:rFonts w:cs="Times New Roman"/>
          <w:b/>
          <w:lang w:val="pt-PT"/>
        </w:rPr>
        <w:t xml:space="preserve"> </w:t>
      </w:r>
      <w:r w:rsidRPr="00943432">
        <w:rPr>
          <w:rFonts w:cs="Times New Roman"/>
          <w:lang w:val="pt-PT"/>
        </w:rPr>
        <w:t>combate ao HIV &amp;SIDA e outras doenças endémicas bem como na promoção do saneamento,</w:t>
      </w:r>
      <w:r w:rsidR="002B6695" w:rsidRPr="00943432">
        <w:rPr>
          <w:rFonts w:cs="Times New Roman"/>
          <w:b/>
          <w:lang w:val="pt-PT"/>
        </w:rPr>
        <w:t xml:space="preserve"> </w:t>
      </w:r>
      <w:r w:rsidRPr="00943432">
        <w:rPr>
          <w:rFonts w:cs="Times New Roman"/>
          <w:lang w:val="pt-PT"/>
        </w:rPr>
        <w:t>da higiene e da saúde escolar;</w:t>
      </w:r>
    </w:p>
    <w:p w:rsidR="002B6695"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t>Incentivar a realização de acções com vista à identificação e apoio as crianças órfãs e</w:t>
      </w:r>
      <w:r w:rsidR="002B6695" w:rsidRPr="00943432">
        <w:rPr>
          <w:rFonts w:cs="Times New Roman"/>
          <w:b/>
          <w:lang w:val="pt-PT"/>
        </w:rPr>
        <w:t xml:space="preserve"> </w:t>
      </w:r>
      <w:r w:rsidRPr="00943432">
        <w:rPr>
          <w:rFonts w:cs="Times New Roman"/>
          <w:lang w:val="pt-PT"/>
        </w:rPr>
        <w:t>vulneráveis, professores e funcionários padecendo de doenças degenerativas, em</w:t>
      </w:r>
      <w:r w:rsidR="002B6695" w:rsidRPr="00943432">
        <w:rPr>
          <w:rFonts w:cs="Times New Roman"/>
          <w:b/>
          <w:lang w:val="pt-PT"/>
        </w:rPr>
        <w:t xml:space="preserve"> </w:t>
      </w:r>
      <w:r w:rsidRPr="00943432">
        <w:rPr>
          <w:rFonts w:cs="Times New Roman"/>
          <w:lang w:val="pt-PT"/>
        </w:rPr>
        <w:t>coordenação com a saúde e outras instituições;</w:t>
      </w:r>
    </w:p>
    <w:p w:rsidR="002B6695"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t>Promover, com a comunidade, a realização de palestras e outras actividades</w:t>
      </w:r>
      <w:r w:rsidR="002B6695" w:rsidRPr="00943432">
        <w:rPr>
          <w:rFonts w:cs="Times New Roman"/>
          <w:b/>
          <w:lang w:val="pt-PT"/>
        </w:rPr>
        <w:t xml:space="preserve"> </w:t>
      </w:r>
      <w:r w:rsidRPr="00943432">
        <w:rPr>
          <w:rFonts w:cs="Times New Roman"/>
          <w:lang w:val="pt-PT"/>
        </w:rPr>
        <w:t>sobre a higiene e limpeza individual dos alunos, do pátio escolar, sanitários/</w:t>
      </w:r>
      <w:r w:rsidR="002B6695" w:rsidRPr="00943432">
        <w:rPr>
          <w:rFonts w:cs="Times New Roman"/>
          <w:b/>
          <w:lang w:val="pt-PT"/>
        </w:rPr>
        <w:t xml:space="preserve"> </w:t>
      </w:r>
      <w:r w:rsidRPr="00943432">
        <w:rPr>
          <w:rFonts w:cs="Times New Roman"/>
          <w:lang w:val="pt-PT"/>
        </w:rPr>
        <w:t>latrinas;</w:t>
      </w:r>
    </w:p>
    <w:p w:rsidR="002B6695"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lastRenderedPageBreak/>
        <w:t>Promover o envolvimento da comunidade no apoio às equipas da saúde na vacinação de</w:t>
      </w:r>
      <w:r w:rsidR="002B6695" w:rsidRPr="00943432">
        <w:rPr>
          <w:rFonts w:cs="Times New Roman"/>
          <w:b/>
          <w:lang w:val="pt-PT"/>
        </w:rPr>
        <w:t xml:space="preserve"> </w:t>
      </w:r>
      <w:r w:rsidRPr="00943432">
        <w:rPr>
          <w:rFonts w:cs="Times New Roman"/>
          <w:lang w:val="pt-PT"/>
        </w:rPr>
        <w:t>alunos na escola;</w:t>
      </w:r>
    </w:p>
    <w:p w:rsidR="002B6695"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t>Participar na planificação e realização das actividades programadas na escola para as áreas</w:t>
      </w:r>
      <w:r w:rsidR="002B6695" w:rsidRPr="00943432">
        <w:rPr>
          <w:rFonts w:cs="Times New Roman"/>
          <w:b/>
          <w:lang w:val="pt-PT"/>
        </w:rPr>
        <w:t xml:space="preserve"> </w:t>
      </w:r>
      <w:r w:rsidRPr="00943432">
        <w:rPr>
          <w:rFonts w:cs="Times New Roman"/>
          <w:lang w:val="pt-PT"/>
        </w:rPr>
        <w:t>da equidade de género, alunos órfãos e vulneráveis;</w:t>
      </w:r>
    </w:p>
    <w:p w:rsidR="002B6695"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t>Procurar, junto às famílias e à comunidade, as causas das faltas e desistência dos alunos e</w:t>
      </w:r>
      <w:r w:rsidR="002B6695" w:rsidRPr="00943432">
        <w:rPr>
          <w:rFonts w:cs="Times New Roman"/>
          <w:b/>
          <w:lang w:val="pt-PT"/>
        </w:rPr>
        <w:t xml:space="preserve"> </w:t>
      </w:r>
      <w:r w:rsidRPr="00943432">
        <w:rPr>
          <w:rFonts w:cs="Times New Roman"/>
          <w:lang w:val="pt-PT"/>
        </w:rPr>
        <w:t>as possíveis formas para as eliminar e garantir a permanência e conclusão do nível;</w:t>
      </w:r>
    </w:p>
    <w:p w:rsidR="005F3531" w:rsidRPr="00943432" w:rsidRDefault="005F3531" w:rsidP="005E6EC2">
      <w:pPr>
        <w:pStyle w:val="ListParagraph"/>
        <w:numPr>
          <w:ilvl w:val="0"/>
          <w:numId w:val="16"/>
        </w:numPr>
        <w:autoSpaceDE w:val="0"/>
        <w:autoSpaceDN w:val="0"/>
        <w:adjustRightInd w:val="0"/>
        <w:spacing w:line="276" w:lineRule="auto"/>
        <w:rPr>
          <w:rFonts w:cs="Times New Roman"/>
          <w:b/>
          <w:lang w:val="pt-PT"/>
        </w:rPr>
      </w:pPr>
      <w:r w:rsidRPr="00943432">
        <w:rPr>
          <w:rFonts w:cs="Times New Roman"/>
          <w:lang w:val="pt-PT"/>
        </w:rPr>
        <w:t>Sensibilizar a comunidade para o combate do casamento prematuro e à gravidez precoce;</w:t>
      </w:r>
    </w:p>
    <w:p w:rsidR="007D145C" w:rsidRPr="00943432" w:rsidRDefault="007D145C" w:rsidP="005E6EC2">
      <w:pPr>
        <w:autoSpaceDE w:val="0"/>
        <w:autoSpaceDN w:val="0"/>
        <w:adjustRightInd w:val="0"/>
        <w:spacing w:line="276" w:lineRule="auto"/>
        <w:rPr>
          <w:rFonts w:cs="Times New Roman"/>
          <w:lang w:val="pt-PT"/>
        </w:rPr>
      </w:pPr>
    </w:p>
    <w:p w:rsidR="00862BCE" w:rsidRDefault="00862BCE" w:rsidP="005E6EC2">
      <w:pPr>
        <w:autoSpaceDE w:val="0"/>
        <w:autoSpaceDN w:val="0"/>
        <w:adjustRightInd w:val="0"/>
        <w:spacing w:line="276" w:lineRule="auto"/>
        <w:rPr>
          <w:rFonts w:cs="Times New Roman"/>
          <w:b/>
          <w:lang w:val="pt-PT"/>
        </w:rPr>
      </w:pPr>
    </w:p>
    <w:p w:rsidR="002B6695" w:rsidRPr="00943432" w:rsidRDefault="005F3531" w:rsidP="005E6EC2">
      <w:pPr>
        <w:autoSpaceDE w:val="0"/>
        <w:autoSpaceDN w:val="0"/>
        <w:adjustRightInd w:val="0"/>
        <w:spacing w:line="276" w:lineRule="auto"/>
        <w:rPr>
          <w:rFonts w:cs="Times New Roman"/>
          <w:b/>
          <w:lang w:val="pt-PT"/>
        </w:rPr>
      </w:pPr>
      <w:r w:rsidRPr="00943432">
        <w:rPr>
          <w:rFonts w:cs="Times New Roman"/>
          <w:b/>
          <w:lang w:val="pt-PT"/>
        </w:rPr>
        <w:t>Comissão de Assuntos Pedagógicos</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Analisar e pronunciar-se sobre o aproveitamento pedagógico da escola;</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Analisar e pronunciar-se sobre os dados de assiduidade e pontualidade dos professores e alunos, bem como os dados das desistências dos alunos, com destaque para a rapariga e os</w:t>
      </w:r>
      <w:r w:rsidR="002B6695" w:rsidRPr="00943432">
        <w:rPr>
          <w:rFonts w:cs="Times New Roman"/>
          <w:b/>
          <w:lang w:val="pt-PT"/>
        </w:rPr>
        <w:t xml:space="preserve"> </w:t>
      </w:r>
      <w:r w:rsidRPr="00943432">
        <w:rPr>
          <w:rFonts w:cs="Times New Roman"/>
          <w:lang w:val="pt-PT"/>
        </w:rPr>
        <w:t>alunos órfãos, vulneráveis e com necessidades educativas especiais;</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Propor medidas para o melhoramento do aproveitamento pedagógico da escola;</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Incentivar a direcção da escola a realizar capacitação dos professores em exercício com vista a melhorar o seu desempenho e a qualidade de ensino;</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Sensibilizar a comunidade escolar para fazer o acompanhamento dos seus educandos;</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Identificar e estimular moral e materialmente os melhores alunos e professores; em coordenação com a Direcção da Escola;</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Incentivar a realização de concursos sobre Leitura, Escrita e Cálculo;</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Participar na planificação e realização das actividades programadas na escola para as áreas de cultura e desporto escolar;</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Incentivar e apresentar propostas concretas sobre a realização de intercâmbios culturais e</w:t>
      </w:r>
      <w:r w:rsidR="002B6695" w:rsidRPr="00943432">
        <w:rPr>
          <w:rFonts w:cs="Times New Roman"/>
          <w:lang w:val="pt-PT"/>
        </w:rPr>
        <w:t xml:space="preserve"> </w:t>
      </w:r>
      <w:r w:rsidRPr="00943432">
        <w:rPr>
          <w:rFonts w:cs="Times New Roman"/>
          <w:lang w:val="pt-PT"/>
        </w:rPr>
        <w:t>desportivos escolares a vários níveis e a participação da escola nos jogos escolares;</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Realizar actividades culturais e desportivas inseridas nos programas de datas históricas;</w:t>
      </w:r>
      <w:r w:rsidR="002B6695" w:rsidRPr="00943432">
        <w:rPr>
          <w:rFonts w:cs="Times New Roman"/>
          <w:b/>
          <w:lang w:val="pt-PT"/>
        </w:rPr>
        <w:t xml:space="preserve"> </w:t>
      </w:r>
      <w:r w:rsidRPr="00943432">
        <w:rPr>
          <w:rFonts w:cs="Times New Roman"/>
          <w:lang w:val="pt-PT"/>
        </w:rPr>
        <w:t>festivas e comemorativas para fins de educação cívica e patriótica, como por exemplo o dia do distrito, o dia da Criança, dia do ambiente, etc;</w:t>
      </w:r>
    </w:p>
    <w:p w:rsidR="002B6695"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Acompanhar o processo de matrículas e</w:t>
      </w:r>
    </w:p>
    <w:p w:rsidR="005F3531" w:rsidRPr="00943432" w:rsidRDefault="005F3531" w:rsidP="005E6EC2">
      <w:pPr>
        <w:pStyle w:val="ListParagraph"/>
        <w:numPr>
          <w:ilvl w:val="0"/>
          <w:numId w:val="17"/>
        </w:numPr>
        <w:autoSpaceDE w:val="0"/>
        <w:autoSpaceDN w:val="0"/>
        <w:adjustRightInd w:val="0"/>
        <w:spacing w:line="276" w:lineRule="auto"/>
        <w:rPr>
          <w:rFonts w:cs="Times New Roman"/>
          <w:b/>
          <w:lang w:val="pt-PT"/>
        </w:rPr>
      </w:pPr>
      <w:r w:rsidRPr="00943432">
        <w:rPr>
          <w:rFonts w:cs="Times New Roman"/>
          <w:lang w:val="pt-PT"/>
        </w:rPr>
        <w:t>Outras actividades relacionadas.</w:t>
      </w:r>
    </w:p>
    <w:p w:rsidR="00703687" w:rsidRPr="00943432" w:rsidRDefault="00703687" w:rsidP="005E6EC2">
      <w:pPr>
        <w:autoSpaceDE w:val="0"/>
        <w:autoSpaceDN w:val="0"/>
        <w:adjustRightInd w:val="0"/>
        <w:spacing w:line="276" w:lineRule="auto"/>
        <w:rPr>
          <w:rFonts w:cs="Times New Roman"/>
          <w:b/>
          <w:bCs/>
          <w:lang w:val="pt-PT"/>
        </w:rPr>
      </w:pPr>
    </w:p>
    <w:p w:rsidR="00703687" w:rsidRPr="00943432" w:rsidRDefault="00703687" w:rsidP="005E6EC2">
      <w:pPr>
        <w:autoSpaceDE w:val="0"/>
        <w:autoSpaceDN w:val="0"/>
        <w:adjustRightInd w:val="0"/>
        <w:spacing w:line="276" w:lineRule="auto"/>
        <w:rPr>
          <w:rFonts w:cs="Times New Roman"/>
          <w:b/>
          <w:bCs/>
          <w:sz w:val="28"/>
          <w:szCs w:val="28"/>
          <w:lang w:val="pt-PT"/>
        </w:rPr>
      </w:pPr>
      <w:r w:rsidRPr="00943432">
        <w:rPr>
          <w:rFonts w:cs="Times New Roman"/>
          <w:b/>
          <w:bCs/>
          <w:sz w:val="28"/>
          <w:szCs w:val="28"/>
          <w:lang w:val="pt-PT"/>
        </w:rPr>
        <w:t>Competências do Presidente do Conselho de Escola</w:t>
      </w:r>
    </w:p>
    <w:p w:rsidR="00703687" w:rsidRPr="00943432" w:rsidRDefault="00703687" w:rsidP="005E6EC2">
      <w:pPr>
        <w:autoSpaceDE w:val="0"/>
        <w:autoSpaceDN w:val="0"/>
        <w:adjustRightInd w:val="0"/>
        <w:spacing w:line="276" w:lineRule="auto"/>
        <w:rPr>
          <w:rFonts w:cs="Times New Roman"/>
          <w:lang w:val="pt-PT"/>
        </w:rPr>
      </w:pPr>
      <w:r w:rsidRPr="00943432">
        <w:rPr>
          <w:rFonts w:cs="Times New Roman"/>
          <w:lang w:val="pt-PT"/>
        </w:rPr>
        <w:t xml:space="preserve">Nos termos do Regulamento Geral das Escolas </w:t>
      </w:r>
      <w:r w:rsidR="002B6695" w:rsidRPr="00943432">
        <w:rPr>
          <w:rFonts w:cs="Times New Roman"/>
          <w:lang w:val="pt-PT"/>
        </w:rPr>
        <w:t>Básicas</w:t>
      </w:r>
      <w:r w:rsidR="00A4652E" w:rsidRPr="00943432">
        <w:rPr>
          <w:rFonts w:cs="Times New Roman"/>
          <w:lang w:val="pt-PT"/>
        </w:rPr>
        <w:t xml:space="preserve">, </w:t>
      </w:r>
      <w:r w:rsidR="002B6695" w:rsidRPr="00943432">
        <w:rPr>
          <w:rFonts w:cs="Times New Roman"/>
          <w:lang w:val="pt-PT"/>
        </w:rPr>
        <w:t xml:space="preserve">o Conselho de </w:t>
      </w:r>
      <w:r w:rsidRPr="00943432">
        <w:rPr>
          <w:rFonts w:cs="Times New Roman"/>
          <w:lang w:val="pt-PT"/>
        </w:rPr>
        <w:t xml:space="preserve">Escola é dirigido por um Presidente que é eleito democraticamente dentre os seus membros à excepção do director da escola e dos representantes dos alunos. </w:t>
      </w:r>
    </w:p>
    <w:p w:rsidR="00703687" w:rsidRPr="00943432" w:rsidRDefault="00703687" w:rsidP="005E6EC2">
      <w:pPr>
        <w:autoSpaceDE w:val="0"/>
        <w:autoSpaceDN w:val="0"/>
        <w:adjustRightInd w:val="0"/>
        <w:spacing w:line="276" w:lineRule="auto"/>
        <w:rPr>
          <w:rFonts w:cs="Times New Roman"/>
          <w:lang w:val="pt-PT"/>
        </w:rPr>
      </w:pPr>
      <w:r w:rsidRPr="00943432">
        <w:rPr>
          <w:rFonts w:cs="Times New Roman"/>
          <w:lang w:val="pt-PT"/>
        </w:rPr>
        <w:t xml:space="preserve">Ao presidente do Conselho de Escola compete-lhe convocar e presidir as reuniões do </w:t>
      </w:r>
      <w:r w:rsidR="00EB52EB" w:rsidRPr="00943432">
        <w:rPr>
          <w:rFonts w:cs="Times New Roman"/>
          <w:lang w:val="pt-PT"/>
        </w:rPr>
        <w:t>c</w:t>
      </w:r>
      <w:r w:rsidRPr="00943432">
        <w:rPr>
          <w:rFonts w:cs="Times New Roman"/>
          <w:lang w:val="pt-PT"/>
        </w:rPr>
        <w:t xml:space="preserve">onselho; zelar pelo bom funcionamento do </w:t>
      </w:r>
      <w:r w:rsidR="00EB52EB" w:rsidRPr="00943432">
        <w:rPr>
          <w:rFonts w:cs="Times New Roman"/>
          <w:lang w:val="pt-PT"/>
        </w:rPr>
        <w:t>c</w:t>
      </w:r>
      <w:r w:rsidRPr="00943432">
        <w:rPr>
          <w:rFonts w:cs="Times New Roman"/>
          <w:lang w:val="pt-PT"/>
        </w:rPr>
        <w:t xml:space="preserve">onselho, cumprir e fazer cumprir as decisões do </w:t>
      </w:r>
      <w:r w:rsidR="00EB52EB" w:rsidRPr="00943432">
        <w:rPr>
          <w:rFonts w:cs="Times New Roman"/>
          <w:lang w:val="pt-PT"/>
        </w:rPr>
        <w:t>c</w:t>
      </w:r>
      <w:r w:rsidRPr="00943432">
        <w:rPr>
          <w:rFonts w:cs="Times New Roman"/>
          <w:lang w:val="pt-PT"/>
        </w:rPr>
        <w:t xml:space="preserve">onselho; representar o </w:t>
      </w:r>
      <w:r w:rsidR="00EB52EB" w:rsidRPr="00943432">
        <w:rPr>
          <w:rFonts w:cs="Times New Roman"/>
          <w:lang w:val="pt-PT"/>
        </w:rPr>
        <w:t>c</w:t>
      </w:r>
      <w:r w:rsidRPr="00943432">
        <w:rPr>
          <w:rFonts w:cs="Times New Roman"/>
          <w:lang w:val="pt-PT"/>
        </w:rPr>
        <w:t xml:space="preserve">onselho de </w:t>
      </w:r>
      <w:r w:rsidR="00EB52EB" w:rsidRPr="00943432">
        <w:rPr>
          <w:rFonts w:cs="Times New Roman"/>
          <w:lang w:val="pt-PT"/>
        </w:rPr>
        <w:t>e</w:t>
      </w:r>
      <w:r w:rsidRPr="00943432">
        <w:rPr>
          <w:rFonts w:cs="Times New Roman"/>
          <w:lang w:val="pt-PT"/>
        </w:rPr>
        <w:t xml:space="preserve">scola a nível interno e externo e prestar informação anual à </w:t>
      </w:r>
      <w:r w:rsidR="00EB52EB" w:rsidRPr="00943432">
        <w:rPr>
          <w:rFonts w:cs="Times New Roman"/>
          <w:lang w:val="pt-PT"/>
        </w:rPr>
        <w:t>A</w:t>
      </w:r>
      <w:r w:rsidRPr="00943432">
        <w:rPr>
          <w:rFonts w:cs="Times New Roman"/>
          <w:lang w:val="pt-PT"/>
        </w:rPr>
        <w:t xml:space="preserve">ssembleia </w:t>
      </w:r>
      <w:r w:rsidR="00EB52EB" w:rsidRPr="00943432">
        <w:rPr>
          <w:rFonts w:cs="Times New Roman"/>
          <w:lang w:val="pt-PT"/>
        </w:rPr>
        <w:t>G</w:t>
      </w:r>
      <w:r w:rsidRPr="00943432">
        <w:rPr>
          <w:rFonts w:cs="Times New Roman"/>
          <w:lang w:val="pt-PT"/>
        </w:rPr>
        <w:t xml:space="preserve">eral da </w:t>
      </w:r>
      <w:r w:rsidR="00EB52EB" w:rsidRPr="00943432">
        <w:rPr>
          <w:rFonts w:cs="Times New Roman"/>
          <w:lang w:val="pt-PT"/>
        </w:rPr>
        <w:t>E</w:t>
      </w:r>
      <w:r w:rsidR="00265BF1" w:rsidRPr="00943432">
        <w:rPr>
          <w:rFonts w:cs="Times New Roman"/>
          <w:lang w:val="pt-PT"/>
        </w:rPr>
        <w:t>scola</w:t>
      </w:r>
      <w:r w:rsidR="00EB52EB" w:rsidRPr="00943432">
        <w:rPr>
          <w:rFonts w:cs="Times New Roman"/>
          <w:lang w:val="pt-PT"/>
        </w:rPr>
        <w:t xml:space="preserve"> </w:t>
      </w:r>
      <w:r w:rsidR="00265BF1" w:rsidRPr="00943432">
        <w:rPr>
          <w:rFonts w:cs="Times New Roman"/>
          <w:lang w:val="pt-PT"/>
        </w:rPr>
        <w:t>(</w:t>
      </w:r>
      <w:r w:rsidR="00E20649" w:rsidRPr="00943432">
        <w:rPr>
          <w:rFonts w:cs="Times New Roman"/>
          <w:lang w:val="pt-PT"/>
        </w:rPr>
        <w:t>MINED</w:t>
      </w:r>
      <w:r w:rsidR="00265BF1" w:rsidRPr="00943432">
        <w:rPr>
          <w:rFonts w:cs="Times New Roman"/>
          <w:lang w:val="pt-PT"/>
        </w:rPr>
        <w:t xml:space="preserve">, </w:t>
      </w:r>
      <w:r w:rsidR="00EB52EB" w:rsidRPr="00943432">
        <w:rPr>
          <w:rFonts w:cs="Times New Roman"/>
          <w:lang w:val="pt-PT"/>
        </w:rPr>
        <w:t>2008).</w:t>
      </w:r>
    </w:p>
    <w:p w:rsidR="005E6EC2" w:rsidRPr="00943432" w:rsidRDefault="005E6EC2" w:rsidP="005E6EC2">
      <w:pPr>
        <w:spacing w:line="276" w:lineRule="auto"/>
        <w:rPr>
          <w:rFonts w:cs="Times New Roman"/>
          <w:b/>
          <w:lang w:val="pt-PT"/>
        </w:rPr>
      </w:pPr>
    </w:p>
    <w:p w:rsidR="007D145C" w:rsidRPr="00943432" w:rsidRDefault="00BE3060" w:rsidP="005E6EC2">
      <w:pPr>
        <w:spacing w:line="276" w:lineRule="auto"/>
        <w:rPr>
          <w:rFonts w:cs="Times New Roman"/>
          <w:b/>
          <w:sz w:val="28"/>
          <w:szCs w:val="28"/>
          <w:lang w:val="pt-PT"/>
        </w:rPr>
      </w:pPr>
      <w:r w:rsidRPr="00943432">
        <w:rPr>
          <w:rFonts w:cs="Times New Roman"/>
          <w:b/>
          <w:sz w:val="28"/>
          <w:szCs w:val="28"/>
          <w:lang w:val="pt-PT"/>
        </w:rPr>
        <w:t xml:space="preserve">2.1.2 </w:t>
      </w:r>
      <w:r w:rsidR="007D145C" w:rsidRPr="00943432">
        <w:rPr>
          <w:rFonts w:cs="Times New Roman"/>
          <w:b/>
          <w:sz w:val="28"/>
          <w:szCs w:val="28"/>
          <w:lang w:val="pt-PT"/>
        </w:rPr>
        <w:t xml:space="preserve">Processo de </w:t>
      </w:r>
      <w:r w:rsidR="00C13389" w:rsidRPr="00943432">
        <w:rPr>
          <w:rFonts w:cs="Times New Roman"/>
          <w:b/>
          <w:sz w:val="28"/>
          <w:szCs w:val="28"/>
          <w:lang w:val="pt-PT"/>
        </w:rPr>
        <w:t>ensino e aprendizagem</w:t>
      </w:r>
    </w:p>
    <w:p w:rsidR="00354477" w:rsidRPr="00943432" w:rsidRDefault="00E7111A" w:rsidP="005E6EC2">
      <w:pPr>
        <w:spacing w:line="276" w:lineRule="auto"/>
        <w:rPr>
          <w:rFonts w:cs="Times New Roman"/>
          <w:lang w:val="pt-PT"/>
        </w:rPr>
      </w:pPr>
      <w:r w:rsidRPr="00943432">
        <w:rPr>
          <w:rFonts w:cs="Times New Roman"/>
          <w:lang w:val="pt-PT"/>
        </w:rPr>
        <w:lastRenderedPageBreak/>
        <w:t>Segundo</w:t>
      </w:r>
      <w:r w:rsidR="00354477" w:rsidRPr="00943432">
        <w:rPr>
          <w:rFonts w:cs="Times New Roman"/>
          <w:lang w:val="pt-PT"/>
        </w:rPr>
        <w:t xml:space="preserve"> </w:t>
      </w:r>
      <w:r w:rsidRPr="00943432">
        <w:rPr>
          <w:rFonts w:cs="Times New Roman"/>
          <w:lang w:val="pt-PT"/>
        </w:rPr>
        <w:t>Libâneo</w:t>
      </w:r>
      <w:r w:rsidR="00354477" w:rsidRPr="00943432">
        <w:rPr>
          <w:rFonts w:cs="Times New Roman"/>
          <w:lang w:val="pt-PT"/>
        </w:rPr>
        <w:t xml:space="preserve"> (20</w:t>
      </w:r>
      <w:r w:rsidR="00515A84" w:rsidRPr="00943432">
        <w:rPr>
          <w:rFonts w:cs="Times New Roman"/>
          <w:lang w:val="pt-PT"/>
        </w:rPr>
        <w:t>13</w:t>
      </w:r>
      <w:r w:rsidR="00354477" w:rsidRPr="00943432">
        <w:rPr>
          <w:rFonts w:cs="Times New Roman"/>
          <w:lang w:val="pt-PT"/>
        </w:rPr>
        <w:t>)</w:t>
      </w:r>
      <w:r w:rsidR="00265BF1" w:rsidRPr="00943432">
        <w:rPr>
          <w:rFonts w:cs="Times New Roman"/>
          <w:lang w:val="pt-PT"/>
        </w:rPr>
        <w:t>,</w:t>
      </w:r>
      <w:r w:rsidR="00354477" w:rsidRPr="00943432">
        <w:rPr>
          <w:rFonts w:cs="Times New Roman"/>
          <w:lang w:val="pt-PT"/>
        </w:rPr>
        <w:t xml:space="preserve"> o processo de ensino é uma </w:t>
      </w:r>
      <w:r w:rsidRPr="00943432">
        <w:rPr>
          <w:rFonts w:cs="Times New Roman"/>
          <w:lang w:val="pt-PT"/>
        </w:rPr>
        <w:t>sequência</w:t>
      </w:r>
      <w:r w:rsidR="00354477" w:rsidRPr="00943432">
        <w:rPr>
          <w:rFonts w:cs="Times New Roman"/>
          <w:lang w:val="pt-PT"/>
        </w:rPr>
        <w:t xml:space="preserve"> de actividades do professor e dos alunos, tendo em vista a </w:t>
      </w:r>
      <w:r w:rsidRPr="00943432">
        <w:rPr>
          <w:rFonts w:cs="Times New Roman"/>
          <w:lang w:val="pt-PT"/>
        </w:rPr>
        <w:t>assimilação</w:t>
      </w:r>
      <w:r w:rsidR="00354477" w:rsidRPr="00943432">
        <w:rPr>
          <w:rFonts w:cs="Times New Roman"/>
          <w:lang w:val="pt-PT"/>
        </w:rPr>
        <w:t xml:space="preserve"> de conhe</w:t>
      </w:r>
      <w:r w:rsidRPr="00943432">
        <w:rPr>
          <w:rFonts w:cs="Times New Roman"/>
          <w:lang w:val="pt-PT"/>
        </w:rPr>
        <w:t>cimentos e desenvolvimento de</w:t>
      </w:r>
      <w:r w:rsidR="00354477" w:rsidRPr="00943432">
        <w:rPr>
          <w:rFonts w:cs="Times New Roman"/>
          <w:lang w:val="pt-PT"/>
        </w:rPr>
        <w:t xml:space="preserve"> habilidades, </w:t>
      </w:r>
      <w:r w:rsidRPr="00943432">
        <w:rPr>
          <w:rFonts w:cs="Times New Roman"/>
          <w:lang w:val="pt-PT"/>
        </w:rPr>
        <w:t>através</w:t>
      </w:r>
      <w:r w:rsidR="00354477" w:rsidRPr="00943432">
        <w:rPr>
          <w:rFonts w:cs="Times New Roman"/>
          <w:lang w:val="pt-PT"/>
        </w:rPr>
        <w:t xml:space="preserve"> dos quais os alunos aprimoram capacidades cognitivas</w:t>
      </w:r>
      <w:r w:rsidR="00C32AD9" w:rsidRPr="00943432">
        <w:rPr>
          <w:rFonts w:cs="Times New Roman"/>
          <w:lang w:val="pt-PT"/>
        </w:rPr>
        <w:t>.</w:t>
      </w:r>
      <w:r w:rsidR="00354477" w:rsidRPr="00943432">
        <w:rPr>
          <w:rFonts w:cs="Times New Roman"/>
          <w:lang w:val="pt-PT"/>
        </w:rPr>
        <w:t xml:space="preserve"> </w:t>
      </w:r>
    </w:p>
    <w:p w:rsidR="00354477" w:rsidRPr="00943432" w:rsidRDefault="00E7111A" w:rsidP="005E6EC2">
      <w:pPr>
        <w:spacing w:line="276" w:lineRule="auto"/>
        <w:rPr>
          <w:rFonts w:cs="Times New Roman"/>
          <w:lang w:val="pt-PT"/>
        </w:rPr>
      </w:pPr>
      <w:r w:rsidRPr="00943432">
        <w:rPr>
          <w:rFonts w:cs="Times New Roman"/>
          <w:lang w:val="pt-PT"/>
        </w:rPr>
        <w:t xml:space="preserve">Ainda para Libâneo, </w:t>
      </w:r>
      <w:r w:rsidR="00F748F5" w:rsidRPr="00943432">
        <w:rPr>
          <w:rFonts w:cs="Times New Roman"/>
          <w:lang w:val="pt-PT"/>
        </w:rPr>
        <w:t>“</w:t>
      </w:r>
      <w:r w:rsidR="00354477" w:rsidRPr="00943432">
        <w:rPr>
          <w:rFonts w:cs="Times New Roman"/>
          <w:lang w:val="pt-PT"/>
        </w:rPr>
        <w:t>aprendizagem</w:t>
      </w:r>
      <w:r w:rsidRPr="00943432">
        <w:rPr>
          <w:rFonts w:cs="Times New Roman"/>
          <w:lang w:val="pt-PT"/>
        </w:rPr>
        <w:t xml:space="preserve"> é a</w:t>
      </w:r>
      <w:r w:rsidR="00354477" w:rsidRPr="00943432">
        <w:rPr>
          <w:rFonts w:cs="Times New Roman"/>
          <w:lang w:val="pt-PT"/>
        </w:rPr>
        <w:t xml:space="preserve"> assimilação de </w:t>
      </w:r>
      <w:r w:rsidR="00F748F5" w:rsidRPr="00943432">
        <w:rPr>
          <w:rFonts w:cs="Times New Roman"/>
          <w:lang w:val="pt-PT"/>
        </w:rPr>
        <w:t xml:space="preserve">determinados </w:t>
      </w:r>
      <w:r w:rsidR="00354477" w:rsidRPr="00943432">
        <w:rPr>
          <w:rFonts w:cs="Times New Roman"/>
          <w:lang w:val="pt-PT"/>
        </w:rPr>
        <w:t xml:space="preserve">conhecimentos e </w:t>
      </w:r>
      <w:r w:rsidRPr="00943432">
        <w:rPr>
          <w:rFonts w:cs="Times New Roman"/>
          <w:lang w:val="pt-PT"/>
        </w:rPr>
        <w:t>modos de acção física e mental, organizadas e orientados no processo de ensino</w:t>
      </w:r>
      <w:r w:rsidR="00F748F5" w:rsidRPr="00943432">
        <w:rPr>
          <w:rFonts w:cs="Times New Roman"/>
          <w:lang w:val="pt-PT"/>
        </w:rPr>
        <w:t>”</w:t>
      </w:r>
      <w:r w:rsidRPr="00943432">
        <w:rPr>
          <w:rFonts w:cs="Times New Roman"/>
          <w:lang w:val="pt-PT"/>
        </w:rPr>
        <w:t xml:space="preserve"> </w:t>
      </w:r>
      <w:r w:rsidR="00354477" w:rsidRPr="00943432">
        <w:rPr>
          <w:rFonts w:cs="Times New Roman"/>
          <w:lang w:val="pt-PT"/>
        </w:rPr>
        <w:t>(Libâneo, 20</w:t>
      </w:r>
      <w:r w:rsidR="00515A84" w:rsidRPr="00943432">
        <w:rPr>
          <w:rFonts w:cs="Times New Roman"/>
          <w:lang w:val="pt-PT"/>
        </w:rPr>
        <w:t>13</w:t>
      </w:r>
      <w:r w:rsidR="00F748F5" w:rsidRPr="00943432">
        <w:rPr>
          <w:rFonts w:cs="Times New Roman"/>
          <w:lang w:val="pt-PT"/>
        </w:rPr>
        <w:t>, p.8</w:t>
      </w:r>
      <w:r w:rsidR="00515A84" w:rsidRPr="00943432">
        <w:rPr>
          <w:rFonts w:cs="Times New Roman"/>
          <w:lang w:val="pt-PT"/>
        </w:rPr>
        <w:t>8</w:t>
      </w:r>
      <w:r w:rsidR="00354477" w:rsidRPr="00943432">
        <w:rPr>
          <w:rFonts w:cs="Times New Roman"/>
          <w:lang w:val="pt-PT"/>
        </w:rPr>
        <w:t>).</w:t>
      </w:r>
    </w:p>
    <w:p w:rsidR="00E7111A" w:rsidRPr="00943432" w:rsidRDefault="00EE69E3" w:rsidP="005E6EC2">
      <w:pPr>
        <w:spacing w:line="276" w:lineRule="auto"/>
        <w:rPr>
          <w:rFonts w:cs="Times New Roman"/>
          <w:lang w:val="pt-PT"/>
        </w:rPr>
      </w:pPr>
      <w:r w:rsidRPr="00943432">
        <w:rPr>
          <w:rFonts w:cs="Times New Roman"/>
          <w:lang w:val="pt-PT"/>
        </w:rPr>
        <w:t>De acordo com Schmitz (1982, cit.</w:t>
      </w:r>
      <w:r w:rsidR="00E7111A" w:rsidRPr="00943432">
        <w:rPr>
          <w:rFonts w:cs="Times New Roman"/>
          <w:lang w:val="pt-PT"/>
        </w:rPr>
        <w:t xml:space="preserve"> </w:t>
      </w:r>
      <w:r w:rsidRPr="00943432">
        <w:rPr>
          <w:rFonts w:cs="Times New Roman"/>
          <w:lang w:val="pt-PT"/>
        </w:rPr>
        <w:t xml:space="preserve">em Piletti, </w:t>
      </w:r>
      <w:r w:rsidR="00E7111A" w:rsidRPr="00943432">
        <w:rPr>
          <w:rFonts w:cs="Times New Roman"/>
          <w:lang w:val="pt-PT"/>
        </w:rPr>
        <w:t>2004, p. 31)</w:t>
      </w:r>
      <w:r w:rsidR="00265BF1" w:rsidRPr="00943432">
        <w:rPr>
          <w:rFonts w:cs="Times New Roman"/>
          <w:lang w:val="pt-PT"/>
        </w:rPr>
        <w:t>,</w:t>
      </w:r>
      <w:r w:rsidR="00E7111A" w:rsidRPr="00943432">
        <w:rPr>
          <w:rFonts w:cs="Times New Roman"/>
          <w:lang w:val="pt-PT"/>
        </w:rPr>
        <w:t xml:space="preserve"> descreve aprendizagem como “um processo de aquisição e assimilação, mais ou menos consiste, de novos padrões e novas formas de perceber, ser, pensar e agir”</w:t>
      </w:r>
    </w:p>
    <w:p w:rsidR="00C13389" w:rsidRPr="00943432" w:rsidRDefault="00F748F5" w:rsidP="005E6EC2">
      <w:pPr>
        <w:spacing w:line="276" w:lineRule="auto"/>
        <w:rPr>
          <w:rFonts w:cs="Times New Roman"/>
          <w:lang w:val="pt-PT"/>
        </w:rPr>
      </w:pPr>
      <w:r w:rsidRPr="00943432">
        <w:rPr>
          <w:rFonts w:cs="Times New Roman"/>
          <w:lang w:val="pt-PT"/>
        </w:rPr>
        <w:t>O</w:t>
      </w:r>
      <w:r w:rsidR="00CF34F8" w:rsidRPr="00943432">
        <w:rPr>
          <w:rFonts w:cs="Times New Roman"/>
          <w:lang w:val="pt-PT"/>
        </w:rPr>
        <w:t xml:space="preserve"> ensino e aprendizagem são dois processos distintos, onde o aluno é o sujeito da aprendizagem e o professor como sujeito do ensino, pr</w:t>
      </w:r>
      <w:r w:rsidR="00E7111A" w:rsidRPr="00943432">
        <w:rPr>
          <w:rFonts w:cs="Times New Roman"/>
          <w:lang w:val="pt-PT"/>
        </w:rPr>
        <w:t>ocura</w:t>
      </w:r>
      <w:r w:rsidR="00CF34F8" w:rsidRPr="00943432">
        <w:rPr>
          <w:rFonts w:cs="Times New Roman"/>
          <w:lang w:val="pt-PT"/>
        </w:rPr>
        <w:t xml:space="preserve"> compreender o caminho da aprendizagem que o aluno está </w:t>
      </w:r>
      <w:r w:rsidR="007C719E" w:rsidRPr="00943432">
        <w:rPr>
          <w:rFonts w:cs="Times New Roman"/>
          <w:lang w:val="pt-PT"/>
        </w:rPr>
        <w:t>percorrendo</w:t>
      </w:r>
      <w:r w:rsidR="00CF34F8" w:rsidRPr="00943432">
        <w:rPr>
          <w:rFonts w:cs="Times New Roman"/>
          <w:lang w:val="pt-PT"/>
        </w:rPr>
        <w:t>.</w:t>
      </w:r>
      <w:r w:rsidRPr="00943432">
        <w:rPr>
          <w:rFonts w:cs="Times New Roman"/>
          <w:lang w:val="pt-PT"/>
        </w:rPr>
        <w:t xml:space="preserve"> Essa tarefa</w:t>
      </w:r>
      <w:r w:rsidR="00CF34F8" w:rsidRPr="00943432">
        <w:rPr>
          <w:rFonts w:cs="Times New Roman"/>
          <w:lang w:val="pt-PT"/>
        </w:rPr>
        <w:t xml:space="preserve"> consiste em actividades planejadas, proposta e dirigidas com a </w:t>
      </w:r>
      <w:r w:rsidR="007C719E" w:rsidRPr="00943432">
        <w:rPr>
          <w:rFonts w:cs="Times New Roman"/>
          <w:lang w:val="pt-PT"/>
        </w:rPr>
        <w:t>intenção</w:t>
      </w:r>
      <w:r w:rsidR="00CF34F8" w:rsidRPr="00943432">
        <w:rPr>
          <w:rFonts w:cs="Times New Roman"/>
          <w:lang w:val="pt-PT"/>
        </w:rPr>
        <w:t xml:space="preserve"> de favorecer </w:t>
      </w:r>
      <w:r w:rsidR="007C719E" w:rsidRPr="00943432">
        <w:rPr>
          <w:rFonts w:cs="Times New Roman"/>
          <w:lang w:val="pt-PT"/>
        </w:rPr>
        <w:t xml:space="preserve">a acção do </w:t>
      </w:r>
      <w:r w:rsidRPr="00943432">
        <w:rPr>
          <w:rFonts w:cs="Times New Roman"/>
          <w:lang w:val="pt-PT"/>
        </w:rPr>
        <w:t>aluno</w:t>
      </w:r>
      <w:r w:rsidR="007C719E" w:rsidRPr="00943432">
        <w:rPr>
          <w:rFonts w:cs="Times New Roman"/>
          <w:lang w:val="pt-PT"/>
        </w:rPr>
        <w:t xml:space="preserve"> sobre um determinado objecto de conhecimento (Weisz &amp; Sanchez, 2006)</w:t>
      </w:r>
      <w:r w:rsidR="00265BF1" w:rsidRPr="00943432">
        <w:rPr>
          <w:rFonts w:cs="Times New Roman"/>
          <w:lang w:val="pt-PT"/>
        </w:rPr>
        <w:t>.</w:t>
      </w:r>
    </w:p>
    <w:p w:rsidR="00F748F5" w:rsidRPr="00943432" w:rsidRDefault="00F748F5" w:rsidP="005E6EC2">
      <w:pPr>
        <w:spacing w:line="276" w:lineRule="auto"/>
        <w:rPr>
          <w:rFonts w:cs="Times New Roman"/>
          <w:lang w:val="pt-PT"/>
        </w:rPr>
      </w:pPr>
    </w:p>
    <w:p w:rsidR="00F748F5" w:rsidRPr="00943432" w:rsidRDefault="00E7111A" w:rsidP="005E6EC2">
      <w:pPr>
        <w:spacing w:line="276" w:lineRule="auto"/>
        <w:rPr>
          <w:rFonts w:cs="Times New Roman"/>
          <w:lang w:val="pt-PT"/>
        </w:rPr>
      </w:pPr>
      <w:r w:rsidRPr="00943432">
        <w:rPr>
          <w:rFonts w:cs="Times New Roman"/>
          <w:lang w:val="pt-PT"/>
        </w:rPr>
        <w:t>Com</w:t>
      </w:r>
      <w:r w:rsidR="007D145C" w:rsidRPr="00943432">
        <w:rPr>
          <w:rFonts w:cs="Times New Roman"/>
          <w:lang w:val="pt-PT"/>
        </w:rPr>
        <w:t xml:space="preserve"> base nestes fundamentos observamos que o </w:t>
      </w:r>
      <w:r w:rsidR="002B70CD" w:rsidRPr="00943432">
        <w:rPr>
          <w:rFonts w:cs="Times New Roman"/>
          <w:lang w:val="pt-PT"/>
        </w:rPr>
        <w:t>p</w:t>
      </w:r>
      <w:r w:rsidR="007D145C" w:rsidRPr="00943432">
        <w:rPr>
          <w:rFonts w:cs="Times New Roman"/>
          <w:lang w:val="pt-PT"/>
        </w:rPr>
        <w:t xml:space="preserve">rocesso de </w:t>
      </w:r>
      <w:r w:rsidR="002B70CD" w:rsidRPr="00943432">
        <w:rPr>
          <w:rFonts w:cs="Times New Roman"/>
          <w:lang w:val="pt-PT"/>
        </w:rPr>
        <w:t>e</w:t>
      </w:r>
      <w:r w:rsidR="007D145C" w:rsidRPr="00943432">
        <w:rPr>
          <w:rFonts w:cs="Times New Roman"/>
          <w:lang w:val="pt-PT"/>
        </w:rPr>
        <w:t>nsino e</w:t>
      </w:r>
      <w:r w:rsidR="005F1124" w:rsidRPr="00943432">
        <w:rPr>
          <w:rFonts w:cs="Times New Roman"/>
          <w:lang w:val="pt-PT"/>
        </w:rPr>
        <w:t xml:space="preserve"> </w:t>
      </w:r>
      <w:r w:rsidR="002B70CD" w:rsidRPr="00943432">
        <w:rPr>
          <w:rFonts w:cs="Times New Roman"/>
          <w:lang w:val="pt-PT"/>
        </w:rPr>
        <w:t>a</w:t>
      </w:r>
      <w:r w:rsidR="007D145C" w:rsidRPr="00943432">
        <w:rPr>
          <w:rFonts w:cs="Times New Roman"/>
          <w:lang w:val="pt-PT"/>
        </w:rPr>
        <w:t xml:space="preserve">prendizagem ocorre com sucesso quando realmente a aprendizagem é efectiva e </w:t>
      </w:r>
      <w:r w:rsidR="00A4652E" w:rsidRPr="00943432">
        <w:rPr>
          <w:rFonts w:cs="Times New Roman"/>
          <w:lang w:val="pt-PT"/>
        </w:rPr>
        <w:t>notória, isto é;</w:t>
      </w:r>
      <w:r w:rsidR="002B70CD" w:rsidRPr="00943432">
        <w:rPr>
          <w:rFonts w:cs="Times New Roman"/>
          <w:lang w:val="pt-PT"/>
        </w:rPr>
        <w:t xml:space="preserve"> só ocorre uma</w:t>
      </w:r>
      <w:r w:rsidR="00F748F5" w:rsidRPr="00943432">
        <w:rPr>
          <w:rFonts w:cs="Times New Roman"/>
          <w:lang w:val="pt-PT"/>
        </w:rPr>
        <w:t xml:space="preserve"> </w:t>
      </w:r>
      <w:r w:rsidR="007D145C" w:rsidRPr="00943432">
        <w:rPr>
          <w:rFonts w:cs="Times New Roman"/>
          <w:lang w:val="pt-PT"/>
        </w:rPr>
        <w:t xml:space="preserve">aprendizagem quando observamos uma modificação ou mudança do comportamento na pessoa que aprende. </w:t>
      </w:r>
      <w:r w:rsidR="00F748F5" w:rsidRPr="00943432">
        <w:rPr>
          <w:rFonts w:cs="Times New Roman"/>
          <w:lang w:val="pt-PT"/>
        </w:rPr>
        <w:t>Assim, a organização do processo de ensino e a</w:t>
      </w:r>
      <w:r w:rsidR="00D86157" w:rsidRPr="00943432">
        <w:rPr>
          <w:rFonts w:cs="Times New Roman"/>
          <w:lang w:val="pt-PT"/>
        </w:rPr>
        <w:t xml:space="preserve">prendizagem assenta basicamente </w:t>
      </w:r>
      <w:r w:rsidR="00F748F5" w:rsidRPr="00943432">
        <w:rPr>
          <w:rFonts w:cs="Times New Roman"/>
          <w:lang w:val="pt-PT"/>
        </w:rPr>
        <w:t>na organização dos aspectos do trabalho do professor e dos alunos.</w:t>
      </w:r>
    </w:p>
    <w:p w:rsidR="00A0021D" w:rsidRPr="00943432" w:rsidRDefault="00A0021D" w:rsidP="005E6EC2">
      <w:pPr>
        <w:spacing w:line="276" w:lineRule="auto"/>
        <w:rPr>
          <w:rFonts w:cs="Times New Roman"/>
          <w:lang w:val="pt-PT"/>
        </w:rPr>
      </w:pPr>
      <w:r w:rsidRPr="00943432">
        <w:rPr>
          <w:rFonts w:cs="Times New Roman"/>
          <w:lang w:val="pt-PT"/>
        </w:rPr>
        <w:t>Desse modo, o sucesso do processo de ensino e aprendizagem pressupõe a existência de condições materiais, financeiras e humanas para a sua operacionalização, disponibilização de equipamentos para as salas de aula, material didáctico tanto para o professor como para o a</w:t>
      </w:r>
      <w:r w:rsidR="00265BF1" w:rsidRPr="00943432">
        <w:rPr>
          <w:rFonts w:cs="Times New Roman"/>
          <w:lang w:val="pt-PT"/>
        </w:rPr>
        <w:t xml:space="preserve">luno, entre outros factores </w:t>
      </w:r>
      <w:r w:rsidRPr="00943432">
        <w:rPr>
          <w:rFonts w:cs="Times New Roman"/>
          <w:lang w:val="pt-PT"/>
        </w:rPr>
        <w:t>(Tachizawa &amp; Andrade, 2006)</w:t>
      </w:r>
      <w:r w:rsidR="00265BF1" w:rsidRPr="00943432">
        <w:rPr>
          <w:rFonts w:cs="Times New Roman"/>
          <w:lang w:val="pt-PT"/>
        </w:rPr>
        <w:t>.</w:t>
      </w:r>
    </w:p>
    <w:p w:rsidR="00672BA1" w:rsidRPr="00943432" w:rsidRDefault="00672BA1" w:rsidP="005E6EC2">
      <w:pPr>
        <w:spacing w:line="276" w:lineRule="auto"/>
        <w:rPr>
          <w:rFonts w:cs="Times New Roman"/>
          <w:b/>
          <w:bCs/>
          <w:lang w:val="pt-PT"/>
        </w:rPr>
      </w:pPr>
    </w:p>
    <w:p w:rsidR="00D120F4" w:rsidRPr="00943432" w:rsidRDefault="00BE3060" w:rsidP="005E6EC2">
      <w:pPr>
        <w:autoSpaceDE w:val="0"/>
        <w:autoSpaceDN w:val="0"/>
        <w:adjustRightInd w:val="0"/>
        <w:spacing w:line="276" w:lineRule="auto"/>
        <w:rPr>
          <w:rFonts w:cs="Times New Roman"/>
          <w:b/>
          <w:bCs/>
          <w:sz w:val="28"/>
          <w:szCs w:val="28"/>
          <w:lang w:val="pt-PT"/>
        </w:rPr>
      </w:pPr>
      <w:r w:rsidRPr="00943432">
        <w:rPr>
          <w:rFonts w:cs="Times New Roman"/>
          <w:b/>
          <w:bCs/>
          <w:sz w:val="28"/>
          <w:szCs w:val="28"/>
          <w:lang w:val="pt-PT"/>
        </w:rPr>
        <w:t xml:space="preserve">2.1.3. </w:t>
      </w:r>
      <w:r w:rsidR="00D120F4" w:rsidRPr="00943432">
        <w:rPr>
          <w:rFonts w:cs="Times New Roman"/>
          <w:b/>
          <w:bCs/>
          <w:sz w:val="28"/>
          <w:szCs w:val="28"/>
          <w:lang w:val="pt-PT"/>
        </w:rPr>
        <w:t>Influência da comunidade no ensino e aprendizagem</w:t>
      </w:r>
    </w:p>
    <w:p w:rsidR="00BC1D46" w:rsidRPr="00943432" w:rsidRDefault="00BC1D46" w:rsidP="005E6EC2">
      <w:pPr>
        <w:autoSpaceDE w:val="0"/>
        <w:autoSpaceDN w:val="0"/>
        <w:adjustRightInd w:val="0"/>
        <w:spacing w:line="276" w:lineRule="auto"/>
        <w:rPr>
          <w:rFonts w:cs="Times New Roman"/>
          <w:lang w:val="pt-PT"/>
        </w:rPr>
      </w:pPr>
      <w:r w:rsidRPr="00943432">
        <w:rPr>
          <w:rFonts w:cs="Times New Roman"/>
          <w:lang w:val="pt-PT"/>
        </w:rPr>
        <w:t>A presença da comunidade na vida da escola, especialmente dos pais tem várias implicações</w:t>
      </w:r>
      <w:r w:rsidR="006168CD" w:rsidRPr="00943432">
        <w:rPr>
          <w:rFonts w:cs="Times New Roman"/>
          <w:lang w:val="pt-PT"/>
        </w:rPr>
        <w:t xml:space="preserve"> </w:t>
      </w:r>
      <w:r w:rsidR="00E001AA" w:rsidRPr="00943432">
        <w:rPr>
          <w:rFonts w:cs="Times New Roman"/>
          <w:lang w:val="pt-PT"/>
        </w:rPr>
        <w:t>n</w:t>
      </w:r>
      <w:r w:rsidR="006168CD" w:rsidRPr="00943432">
        <w:rPr>
          <w:rFonts w:cs="Times New Roman"/>
          <w:lang w:val="pt-PT"/>
        </w:rPr>
        <w:t>o</w:t>
      </w:r>
      <w:r w:rsidRPr="00943432">
        <w:rPr>
          <w:rFonts w:cs="Times New Roman"/>
          <w:lang w:val="pt-PT"/>
        </w:rPr>
        <w:t xml:space="preserve"> processo de ensino e aprendizagem.</w:t>
      </w:r>
    </w:p>
    <w:p w:rsidR="00D86157" w:rsidRPr="00943432" w:rsidRDefault="00B124D7" w:rsidP="005E6EC2">
      <w:pPr>
        <w:spacing w:line="276" w:lineRule="auto"/>
        <w:rPr>
          <w:rFonts w:cs="Times New Roman"/>
          <w:lang w:val="pt-PT"/>
        </w:rPr>
      </w:pPr>
      <w:r w:rsidRPr="00943432">
        <w:rPr>
          <w:rFonts w:cs="Times New Roman"/>
          <w:lang w:val="pt-PT"/>
        </w:rPr>
        <w:t xml:space="preserve">Segundo MINEDH (2018), a melhoria do resultado no processo de ensino, exige uma </w:t>
      </w:r>
      <w:r w:rsidR="006168CD" w:rsidRPr="00943432">
        <w:rPr>
          <w:rFonts w:cs="Times New Roman"/>
          <w:lang w:val="pt-PT"/>
        </w:rPr>
        <w:t>concertação</w:t>
      </w:r>
      <w:r w:rsidRPr="00943432">
        <w:rPr>
          <w:rFonts w:cs="Times New Roman"/>
          <w:lang w:val="pt-PT"/>
        </w:rPr>
        <w:t xml:space="preserve"> de esforços de toda comunidade escolar (</w:t>
      </w:r>
      <w:r w:rsidR="006168CD" w:rsidRPr="00943432">
        <w:rPr>
          <w:rFonts w:cs="Times New Roman"/>
          <w:lang w:val="pt-PT"/>
        </w:rPr>
        <w:t>direcção</w:t>
      </w:r>
      <w:r w:rsidRPr="00943432">
        <w:rPr>
          <w:rFonts w:cs="Times New Roman"/>
          <w:lang w:val="pt-PT"/>
        </w:rPr>
        <w:t xml:space="preserve"> da escola, professores, alunos e pais e encarregados de </w:t>
      </w:r>
      <w:r w:rsidR="006168CD" w:rsidRPr="00943432">
        <w:rPr>
          <w:rFonts w:cs="Times New Roman"/>
          <w:lang w:val="pt-PT"/>
        </w:rPr>
        <w:t>educação</w:t>
      </w:r>
      <w:r w:rsidRPr="00943432">
        <w:rPr>
          <w:rFonts w:cs="Times New Roman"/>
          <w:lang w:val="pt-PT"/>
        </w:rPr>
        <w:t>).</w:t>
      </w:r>
    </w:p>
    <w:p w:rsidR="004272D0" w:rsidRPr="00943432" w:rsidRDefault="00FB0917" w:rsidP="005E6EC2">
      <w:pPr>
        <w:spacing w:line="276" w:lineRule="auto"/>
        <w:rPr>
          <w:rFonts w:cs="Times New Roman"/>
          <w:lang w:val="pt-PT"/>
        </w:rPr>
      </w:pPr>
      <w:r w:rsidRPr="00943432">
        <w:rPr>
          <w:rFonts w:cs="Times New Roman"/>
          <w:lang w:val="pt-PT"/>
        </w:rPr>
        <w:t>“</w:t>
      </w:r>
      <w:r w:rsidR="004272D0" w:rsidRPr="00943432">
        <w:rPr>
          <w:rFonts w:cs="Times New Roman"/>
          <w:lang w:val="pt-PT"/>
        </w:rPr>
        <w:t xml:space="preserve">A participação da população na escola ganha sentido, assim, na forma positiva da instituição com relação aos usuários, em especial aos pais e responsáveis pelos alunos, oferecendo ocasiões de dialogo, de convivência verdadeiramente humana, em suma, de participação na vida </w:t>
      </w:r>
      <w:r w:rsidR="00261FD2" w:rsidRPr="00943432">
        <w:rPr>
          <w:rFonts w:cs="Times New Roman"/>
          <w:lang w:val="pt-PT"/>
        </w:rPr>
        <w:t>escolar</w:t>
      </w:r>
      <w:r w:rsidRPr="00943432">
        <w:rPr>
          <w:rFonts w:cs="Times New Roman"/>
          <w:lang w:val="pt-PT"/>
        </w:rPr>
        <w:t>”</w:t>
      </w:r>
      <w:r w:rsidR="004272D0" w:rsidRPr="00943432">
        <w:rPr>
          <w:rFonts w:cs="Times New Roman"/>
          <w:lang w:val="pt-PT"/>
        </w:rPr>
        <w:t xml:space="preserve"> (Paro, 2001, p. 98).</w:t>
      </w:r>
    </w:p>
    <w:p w:rsidR="00261FD2" w:rsidRPr="00943432" w:rsidRDefault="00261FD2" w:rsidP="005E6EC2">
      <w:pPr>
        <w:spacing w:line="276" w:lineRule="auto"/>
        <w:rPr>
          <w:rFonts w:cs="Times New Roman"/>
          <w:lang w:val="pt-PT"/>
        </w:rPr>
      </w:pPr>
    </w:p>
    <w:p w:rsidR="004272D0" w:rsidRPr="00943432" w:rsidRDefault="006168CD" w:rsidP="005E6EC2">
      <w:pPr>
        <w:autoSpaceDE w:val="0"/>
        <w:autoSpaceDN w:val="0"/>
        <w:adjustRightInd w:val="0"/>
        <w:spacing w:line="276" w:lineRule="auto"/>
        <w:rPr>
          <w:rFonts w:cs="Times New Roman"/>
          <w:lang w:val="pt-PT"/>
        </w:rPr>
      </w:pPr>
      <w:r w:rsidRPr="00943432">
        <w:rPr>
          <w:rFonts w:cs="Times New Roman"/>
          <w:bCs/>
          <w:lang w:val="pt-PT"/>
        </w:rPr>
        <w:t>O processo de ensino e aprendizagem não se limita apenas na actividade desenvolvida pelo professor e aluno na sala de aula, pois, em todos os ambientes e situações podemos aprender e ensinar. Diante desses factos conclui-se mais do que nunca, a necessidade da participação de todos na reflexão sobre o ensino e aprendizagem (</w:t>
      </w:r>
      <w:r w:rsidRPr="00943432">
        <w:rPr>
          <w:rFonts w:cs="Times New Roman"/>
          <w:lang w:val="pt-PT"/>
        </w:rPr>
        <w:t>Piletti, 2004).</w:t>
      </w:r>
    </w:p>
    <w:p w:rsidR="006168CD" w:rsidRPr="00943432" w:rsidRDefault="006168CD" w:rsidP="005E6EC2">
      <w:pPr>
        <w:spacing w:line="276" w:lineRule="auto"/>
        <w:rPr>
          <w:rFonts w:cs="Times New Roman"/>
          <w:lang w:val="pt-PT"/>
        </w:rPr>
      </w:pPr>
      <w:r w:rsidRPr="00943432">
        <w:rPr>
          <w:rFonts w:cs="Times New Roman"/>
          <w:lang w:val="pt-PT"/>
        </w:rPr>
        <w:t>Para Libâneo (20</w:t>
      </w:r>
      <w:r w:rsidR="00C32AD9" w:rsidRPr="00943432">
        <w:rPr>
          <w:rFonts w:cs="Times New Roman"/>
          <w:lang w:val="pt-PT"/>
        </w:rPr>
        <w:t>13</w:t>
      </w:r>
      <w:r w:rsidRPr="00943432">
        <w:rPr>
          <w:rFonts w:cs="Times New Roman"/>
          <w:lang w:val="pt-PT"/>
        </w:rPr>
        <w:t>)</w:t>
      </w:r>
      <w:r w:rsidR="00265BF1" w:rsidRPr="00943432">
        <w:rPr>
          <w:rFonts w:cs="Times New Roman"/>
          <w:lang w:val="pt-PT"/>
        </w:rPr>
        <w:t>,</w:t>
      </w:r>
      <w:r w:rsidRPr="00943432">
        <w:rPr>
          <w:rFonts w:cs="Times New Roman"/>
          <w:lang w:val="pt-PT"/>
        </w:rPr>
        <w:t xml:space="preserve"> o ambiente escolar pode exercer, também um efeito estimulador para o processo de ensino e aprendizagem. O professor deve unir-se à direcção da escola e aos pais para tornar a escola um lugar agradável e acolhedor. Assim, pode concorrer para suscitar o gosto pela escola, a dedicação aos estudos, com reflexos sensíveis no aproveitamento escolar dos alunos. </w:t>
      </w:r>
    </w:p>
    <w:p w:rsidR="00A87B37" w:rsidRPr="00943432" w:rsidRDefault="006168CD" w:rsidP="005E6EC2">
      <w:pPr>
        <w:spacing w:line="276" w:lineRule="auto"/>
        <w:rPr>
          <w:rFonts w:cs="Times New Roman"/>
          <w:lang w:val="pt-PT"/>
        </w:rPr>
      </w:pPr>
      <w:r w:rsidRPr="00943432">
        <w:rPr>
          <w:rFonts w:cs="Times New Roman"/>
          <w:lang w:val="pt-PT"/>
        </w:rPr>
        <w:lastRenderedPageBreak/>
        <w:t>Nesse contexto, o funcionamento do conselho de escola como o órgão de ligação entre a escola e a comunidade, pode promover significativamente no envolvimento dos pais e encarregados de educação no processo de ensino e aprendizagem e contribuir para sua melhoria.</w:t>
      </w:r>
    </w:p>
    <w:p w:rsidR="002E7F4F" w:rsidRPr="00943432" w:rsidRDefault="002944BE" w:rsidP="005E6EC2">
      <w:pPr>
        <w:spacing w:line="276" w:lineRule="auto"/>
        <w:rPr>
          <w:rFonts w:cs="Times New Roman"/>
          <w:lang w:val="pt-PT"/>
        </w:rPr>
      </w:pPr>
      <w:r w:rsidRPr="00943432">
        <w:rPr>
          <w:rFonts w:cs="Times New Roman"/>
          <w:lang w:val="pt-PT"/>
        </w:rPr>
        <w:t xml:space="preserve">A escola deve ser </w:t>
      </w:r>
      <w:r w:rsidR="006168CD" w:rsidRPr="00943432">
        <w:rPr>
          <w:rFonts w:cs="Times New Roman"/>
          <w:lang w:val="pt-PT"/>
        </w:rPr>
        <w:t>vista com</w:t>
      </w:r>
      <w:r w:rsidRPr="00943432">
        <w:rPr>
          <w:rFonts w:cs="Times New Roman"/>
          <w:lang w:val="pt-PT"/>
        </w:rPr>
        <w:t xml:space="preserve">o </w:t>
      </w:r>
      <w:r w:rsidR="006168CD" w:rsidRPr="00943432">
        <w:rPr>
          <w:rFonts w:cs="Times New Roman"/>
          <w:lang w:val="pt-PT"/>
        </w:rPr>
        <w:t xml:space="preserve">o </w:t>
      </w:r>
      <w:r w:rsidRPr="00943432">
        <w:rPr>
          <w:rFonts w:cs="Times New Roman"/>
          <w:lang w:val="pt-PT"/>
        </w:rPr>
        <w:t xml:space="preserve">ambiente em que pais e professores promovam em conjunto a </w:t>
      </w:r>
      <w:r w:rsidR="006168CD" w:rsidRPr="00943432">
        <w:rPr>
          <w:rFonts w:cs="Times New Roman"/>
          <w:lang w:val="pt-PT"/>
        </w:rPr>
        <w:t>educação</w:t>
      </w:r>
      <w:r w:rsidRPr="00943432">
        <w:rPr>
          <w:rFonts w:cs="Times New Roman"/>
          <w:lang w:val="pt-PT"/>
        </w:rPr>
        <w:t xml:space="preserve">. Toda comunidade deve participar, criando </w:t>
      </w:r>
      <w:r w:rsidR="006168CD" w:rsidRPr="00943432">
        <w:rPr>
          <w:rFonts w:cs="Times New Roman"/>
          <w:lang w:val="pt-PT"/>
        </w:rPr>
        <w:t>condições</w:t>
      </w:r>
      <w:r w:rsidRPr="00943432">
        <w:rPr>
          <w:rFonts w:cs="Times New Roman"/>
          <w:lang w:val="pt-PT"/>
        </w:rPr>
        <w:t xml:space="preserve"> e buscando recursos para </w:t>
      </w:r>
      <w:r w:rsidR="00A87B37" w:rsidRPr="00943432">
        <w:rPr>
          <w:rFonts w:cs="Times New Roman"/>
          <w:lang w:val="pt-PT"/>
        </w:rPr>
        <w:t xml:space="preserve">que </w:t>
      </w:r>
      <w:r w:rsidRPr="00943432">
        <w:rPr>
          <w:rFonts w:cs="Times New Roman"/>
          <w:lang w:val="pt-PT"/>
        </w:rPr>
        <w:t>os pais e educadore</w:t>
      </w:r>
      <w:r w:rsidR="00265BF1" w:rsidRPr="00943432">
        <w:rPr>
          <w:rFonts w:cs="Times New Roman"/>
          <w:lang w:val="pt-PT"/>
        </w:rPr>
        <w:t>s possam desempenhar sua missão</w:t>
      </w:r>
      <w:r w:rsidRPr="00943432">
        <w:rPr>
          <w:rFonts w:cs="Times New Roman"/>
          <w:lang w:val="pt-PT"/>
        </w:rPr>
        <w:t xml:space="preserve"> (Piletti, 2004)</w:t>
      </w:r>
      <w:r w:rsidR="00D120F4" w:rsidRPr="00943432">
        <w:rPr>
          <w:rFonts w:cs="Times New Roman"/>
          <w:lang w:val="pt-PT"/>
        </w:rPr>
        <w:t>.</w:t>
      </w:r>
    </w:p>
    <w:p w:rsidR="002E7F4F" w:rsidRPr="00943432" w:rsidRDefault="002E7F4F" w:rsidP="005E6EC2">
      <w:pPr>
        <w:spacing w:line="276" w:lineRule="auto"/>
        <w:rPr>
          <w:rFonts w:cs="Times New Roman"/>
          <w:lang w:val="pt-PT"/>
        </w:rPr>
      </w:pPr>
    </w:p>
    <w:p w:rsidR="00F85950" w:rsidRPr="00943432" w:rsidRDefault="00903521" w:rsidP="005E6EC2">
      <w:pPr>
        <w:spacing w:line="276" w:lineRule="auto"/>
        <w:rPr>
          <w:rFonts w:cs="Times New Roman"/>
          <w:lang w:val="pt-PT"/>
        </w:rPr>
      </w:pPr>
      <w:r w:rsidRPr="00943432">
        <w:rPr>
          <w:rFonts w:cs="Times New Roman"/>
          <w:lang w:val="pt-PT"/>
        </w:rPr>
        <w:t>O</w:t>
      </w:r>
      <w:r w:rsidR="00F85950" w:rsidRPr="00943432">
        <w:rPr>
          <w:rFonts w:cs="Times New Roman"/>
          <w:lang w:val="pt-PT"/>
        </w:rPr>
        <w:t xml:space="preserve"> resultado do processo</w:t>
      </w:r>
      <w:r w:rsidR="00672BA1" w:rsidRPr="00943432">
        <w:rPr>
          <w:rFonts w:cs="Times New Roman"/>
          <w:lang w:val="pt-PT"/>
        </w:rPr>
        <w:t xml:space="preserve"> </w:t>
      </w:r>
      <w:r w:rsidR="00F85950" w:rsidRPr="00943432">
        <w:rPr>
          <w:rFonts w:cs="Times New Roman"/>
          <w:lang w:val="pt-PT"/>
        </w:rPr>
        <w:t>educativo não depende apenas dos recursos disponibilizados, mas sim de um conjunto</w:t>
      </w:r>
      <w:r w:rsidR="00672BA1" w:rsidRPr="00943432">
        <w:rPr>
          <w:rFonts w:cs="Times New Roman"/>
          <w:lang w:val="pt-PT"/>
        </w:rPr>
        <w:t xml:space="preserve"> </w:t>
      </w:r>
      <w:r w:rsidR="00F85950" w:rsidRPr="00943432">
        <w:rPr>
          <w:rFonts w:cs="Times New Roman"/>
          <w:lang w:val="pt-PT"/>
        </w:rPr>
        <w:t>de factores internos, incluindo as condições físicas, psicológicas</w:t>
      </w:r>
      <w:r w:rsidRPr="00943432">
        <w:rPr>
          <w:rFonts w:cs="Times New Roman"/>
          <w:lang w:val="pt-PT"/>
        </w:rPr>
        <w:t xml:space="preserve">, sociais e </w:t>
      </w:r>
      <w:r w:rsidR="00F85950" w:rsidRPr="00943432">
        <w:rPr>
          <w:rFonts w:cs="Times New Roman"/>
          <w:lang w:val="pt-PT"/>
        </w:rPr>
        <w:t>culturais onde</w:t>
      </w:r>
      <w:r w:rsidR="00672BA1" w:rsidRPr="00943432">
        <w:rPr>
          <w:rFonts w:cs="Times New Roman"/>
          <w:lang w:val="pt-PT"/>
        </w:rPr>
        <w:t xml:space="preserve"> </w:t>
      </w:r>
      <w:r w:rsidR="00F85950" w:rsidRPr="00943432">
        <w:rPr>
          <w:rFonts w:cs="Times New Roman"/>
          <w:lang w:val="pt-PT"/>
        </w:rPr>
        <w:t xml:space="preserve">a </w:t>
      </w:r>
      <w:r w:rsidRPr="00943432">
        <w:rPr>
          <w:rFonts w:cs="Times New Roman"/>
          <w:lang w:val="pt-PT"/>
        </w:rPr>
        <w:t xml:space="preserve">educação tem lugar, bem como da actividade do professor e alunos </w:t>
      </w:r>
      <w:r w:rsidR="00F85950" w:rsidRPr="00943432">
        <w:rPr>
          <w:rFonts w:cs="Times New Roman"/>
          <w:lang w:val="pt-PT"/>
        </w:rPr>
        <w:t>na sala de</w:t>
      </w:r>
      <w:r w:rsidR="00672BA1" w:rsidRPr="00943432">
        <w:rPr>
          <w:rFonts w:cs="Times New Roman"/>
          <w:lang w:val="pt-PT"/>
        </w:rPr>
        <w:t xml:space="preserve"> </w:t>
      </w:r>
      <w:r w:rsidR="00F85950" w:rsidRPr="00943432">
        <w:rPr>
          <w:rFonts w:cs="Times New Roman"/>
          <w:lang w:val="pt-PT"/>
        </w:rPr>
        <w:t>aula. Inclui também factores externos como as condições socioeconómicas das famílias,</w:t>
      </w:r>
      <w:r w:rsidR="00672BA1" w:rsidRPr="00943432">
        <w:rPr>
          <w:rFonts w:cs="Times New Roman"/>
          <w:lang w:val="pt-PT"/>
        </w:rPr>
        <w:t xml:space="preserve"> </w:t>
      </w:r>
      <w:r w:rsidR="00F85950" w:rsidRPr="00943432">
        <w:rPr>
          <w:rFonts w:cs="Times New Roman"/>
          <w:lang w:val="pt-PT"/>
        </w:rPr>
        <w:t xml:space="preserve">a distância </w:t>
      </w:r>
      <w:r w:rsidRPr="00943432">
        <w:rPr>
          <w:rFonts w:cs="Times New Roman"/>
          <w:lang w:val="pt-PT"/>
        </w:rPr>
        <w:t xml:space="preserve">de casa para escola e comprometimento </w:t>
      </w:r>
      <w:r w:rsidR="00A87B37" w:rsidRPr="00943432">
        <w:rPr>
          <w:rFonts w:cs="Times New Roman"/>
          <w:lang w:val="pt-PT"/>
        </w:rPr>
        <w:t>d</w:t>
      </w:r>
      <w:r w:rsidRPr="00943432">
        <w:rPr>
          <w:rFonts w:cs="Times New Roman"/>
          <w:lang w:val="pt-PT"/>
        </w:rPr>
        <w:t>os</w:t>
      </w:r>
      <w:r w:rsidR="00F85950" w:rsidRPr="00943432">
        <w:rPr>
          <w:rFonts w:cs="Times New Roman"/>
          <w:lang w:val="pt-PT"/>
        </w:rPr>
        <w:t xml:space="preserve"> pais e</w:t>
      </w:r>
      <w:r w:rsidRPr="00943432">
        <w:rPr>
          <w:rFonts w:cs="Times New Roman"/>
          <w:lang w:val="pt-PT"/>
        </w:rPr>
        <w:t>/ou</w:t>
      </w:r>
      <w:r w:rsidR="00F85950" w:rsidRPr="00943432">
        <w:rPr>
          <w:rFonts w:cs="Times New Roman"/>
          <w:lang w:val="pt-PT"/>
        </w:rPr>
        <w:t xml:space="preserve"> encarregados de educação</w:t>
      </w:r>
      <w:r w:rsidRPr="00943432">
        <w:rPr>
          <w:rFonts w:cs="Times New Roman"/>
          <w:lang w:val="pt-PT"/>
        </w:rPr>
        <w:t>.</w:t>
      </w:r>
    </w:p>
    <w:p w:rsidR="00143DB5" w:rsidRPr="00943432" w:rsidRDefault="005B32C7" w:rsidP="0023734E">
      <w:pPr>
        <w:autoSpaceDE w:val="0"/>
        <w:autoSpaceDN w:val="0"/>
        <w:adjustRightInd w:val="0"/>
        <w:rPr>
          <w:rFonts w:cs="Times New Roman"/>
          <w:b/>
          <w:bCs/>
          <w:sz w:val="28"/>
          <w:szCs w:val="28"/>
          <w:lang w:val="pt-PT"/>
        </w:rPr>
      </w:pPr>
      <w:r w:rsidRPr="00943432">
        <w:rPr>
          <w:rFonts w:cs="Times New Roman"/>
          <w:b/>
          <w:bCs/>
          <w:sz w:val="28"/>
          <w:szCs w:val="28"/>
          <w:lang w:val="pt-PT"/>
        </w:rPr>
        <w:t xml:space="preserve">2.2 </w:t>
      </w:r>
      <w:r w:rsidR="00A1369B" w:rsidRPr="00943432">
        <w:rPr>
          <w:rFonts w:cs="Times New Roman"/>
          <w:b/>
          <w:bCs/>
          <w:sz w:val="28"/>
          <w:szCs w:val="28"/>
          <w:lang w:val="pt-PT"/>
        </w:rPr>
        <w:t>FUNDAMENTAÇÃO</w:t>
      </w:r>
      <w:r w:rsidR="00143DB5" w:rsidRPr="00943432">
        <w:rPr>
          <w:rFonts w:cs="Times New Roman"/>
          <w:b/>
          <w:bCs/>
          <w:sz w:val="28"/>
          <w:szCs w:val="28"/>
          <w:lang w:val="pt-PT"/>
        </w:rPr>
        <w:t xml:space="preserve"> METODOLÓGICA</w:t>
      </w:r>
    </w:p>
    <w:p w:rsidR="00A1369B" w:rsidRPr="00943432" w:rsidRDefault="00A1369B" w:rsidP="00646DAA">
      <w:pPr>
        <w:spacing w:line="276" w:lineRule="auto"/>
        <w:rPr>
          <w:rFonts w:cs="Times New Roman"/>
          <w:lang w:val="pt-PT"/>
        </w:rPr>
      </w:pPr>
      <w:r w:rsidRPr="00943432">
        <w:rPr>
          <w:rFonts w:cs="Times New Roman"/>
          <w:lang w:val="pt-PT"/>
        </w:rPr>
        <w:t>Do ponto de vista da abordagem do problema, trata-se de uma pesquisa de natureza qualitativa e com enfoque exploratório, que se realizou com base no levantamento bibliográfico, pesquisa de campo</w:t>
      </w:r>
      <w:r w:rsidR="00D65836" w:rsidRPr="00943432">
        <w:rPr>
          <w:rFonts w:cs="Times New Roman"/>
          <w:lang w:val="pt-PT"/>
        </w:rPr>
        <w:t xml:space="preserve"> por meio de entrevista </w:t>
      </w:r>
      <w:r w:rsidR="00080D71" w:rsidRPr="00943432">
        <w:rPr>
          <w:rFonts w:cs="Times New Roman"/>
          <w:lang w:val="pt-PT"/>
        </w:rPr>
        <w:t xml:space="preserve">(aos membros do conselho de escola, aos </w:t>
      </w:r>
      <w:r w:rsidRPr="00943432">
        <w:rPr>
          <w:rFonts w:cs="Times New Roman"/>
          <w:lang w:val="pt-PT"/>
        </w:rPr>
        <w:t>professores</w:t>
      </w:r>
      <w:r w:rsidR="00080D71" w:rsidRPr="00943432">
        <w:rPr>
          <w:rFonts w:cs="Times New Roman"/>
          <w:lang w:val="pt-PT"/>
        </w:rPr>
        <w:t xml:space="preserve">, alunos e funcionário da escola) e </w:t>
      </w:r>
      <w:r w:rsidRPr="00943432">
        <w:rPr>
          <w:rFonts w:cs="Times New Roman"/>
          <w:lang w:val="pt-PT"/>
        </w:rPr>
        <w:t>an</w:t>
      </w:r>
      <w:r w:rsidR="00261FD2" w:rsidRPr="00943432">
        <w:rPr>
          <w:rFonts w:cs="Times New Roman"/>
          <w:lang w:val="pt-PT"/>
        </w:rPr>
        <w:t>álise documental (actas do</w:t>
      </w:r>
      <w:r w:rsidRPr="00943432">
        <w:rPr>
          <w:rFonts w:cs="Times New Roman"/>
          <w:lang w:val="pt-PT"/>
        </w:rPr>
        <w:t xml:space="preserve"> conselhos</w:t>
      </w:r>
      <w:r w:rsidR="00FB78C8" w:rsidRPr="00943432">
        <w:rPr>
          <w:rFonts w:cs="Times New Roman"/>
          <w:lang w:val="pt-PT"/>
        </w:rPr>
        <w:t xml:space="preserve"> d</w:t>
      </w:r>
      <w:r w:rsidR="00261FD2" w:rsidRPr="00943432">
        <w:rPr>
          <w:rFonts w:cs="Times New Roman"/>
          <w:lang w:val="pt-PT"/>
        </w:rPr>
        <w:t>e</w:t>
      </w:r>
      <w:r w:rsidR="00FB78C8" w:rsidRPr="00943432">
        <w:rPr>
          <w:rFonts w:cs="Times New Roman"/>
          <w:lang w:val="pt-PT"/>
        </w:rPr>
        <w:t xml:space="preserve"> e</w:t>
      </w:r>
      <w:r w:rsidRPr="00943432">
        <w:rPr>
          <w:rFonts w:cs="Times New Roman"/>
          <w:lang w:val="pt-PT"/>
        </w:rPr>
        <w:t xml:space="preserve">scola e outros documentos normativos) buscando reflexões sobre a contribuição do </w:t>
      </w:r>
      <w:r w:rsidR="00080D71" w:rsidRPr="00943432">
        <w:rPr>
          <w:rFonts w:cs="Times New Roman"/>
          <w:lang w:val="pt-PT"/>
        </w:rPr>
        <w:t xml:space="preserve">conselho </w:t>
      </w:r>
      <w:r w:rsidRPr="00943432">
        <w:rPr>
          <w:rFonts w:cs="Times New Roman"/>
          <w:lang w:val="pt-PT"/>
        </w:rPr>
        <w:t xml:space="preserve">de </w:t>
      </w:r>
      <w:r w:rsidR="00080D71" w:rsidRPr="00943432">
        <w:rPr>
          <w:rFonts w:cs="Times New Roman"/>
          <w:lang w:val="pt-PT"/>
        </w:rPr>
        <w:t xml:space="preserve">escola </w:t>
      </w:r>
      <w:r w:rsidRPr="00943432">
        <w:rPr>
          <w:rFonts w:cs="Times New Roman"/>
          <w:lang w:val="pt-PT"/>
        </w:rPr>
        <w:t>na melhoria da qualidade do processo de ensino e aprendizagem.</w:t>
      </w:r>
    </w:p>
    <w:p w:rsidR="007E0ABE" w:rsidRPr="00943432" w:rsidRDefault="00664BFF" w:rsidP="00646DAA">
      <w:pPr>
        <w:tabs>
          <w:tab w:val="left" w:pos="6210"/>
        </w:tabs>
        <w:spacing w:line="276" w:lineRule="auto"/>
        <w:rPr>
          <w:rFonts w:cs="Times New Roman"/>
          <w:lang w:val="pt-PT"/>
        </w:rPr>
      </w:pPr>
      <w:r w:rsidRPr="00943432">
        <w:rPr>
          <w:rFonts w:cs="Times New Roman"/>
          <w:lang w:val="pt-PT"/>
        </w:rPr>
        <w:t xml:space="preserve">A </w:t>
      </w:r>
      <w:r w:rsidR="005F7D67" w:rsidRPr="00943432">
        <w:rPr>
          <w:rFonts w:cs="Times New Roman"/>
          <w:lang w:val="pt-PT"/>
        </w:rPr>
        <w:t>pesquisa teve</w:t>
      </w:r>
      <w:r w:rsidRPr="00943432">
        <w:rPr>
          <w:rFonts w:cs="Times New Roman"/>
          <w:lang w:val="pt-PT"/>
        </w:rPr>
        <w:t xml:space="preserve"> com</w:t>
      </w:r>
      <w:r w:rsidR="005F7D67" w:rsidRPr="00943432">
        <w:rPr>
          <w:rFonts w:cs="Times New Roman"/>
          <w:lang w:val="pt-PT"/>
        </w:rPr>
        <w:t>o amostra 1</w:t>
      </w:r>
      <w:r w:rsidR="0003288C" w:rsidRPr="00943432">
        <w:rPr>
          <w:rFonts w:cs="Times New Roman"/>
          <w:lang w:val="pt-PT"/>
        </w:rPr>
        <w:t>2</w:t>
      </w:r>
      <w:r w:rsidR="005F7D67" w:rsidRPr="00943432">
        <w:rPr>
          <w:rFonts w:cs="Times New Roman"/>
          <w:lang w:val="pt-PT"/>
        </w:rPr>
        <w:t xml:space="preserve"> elementos, dos quais</w:t>
      </w:r>
      <w:r w:rsidRPr="00943432">
        <w:rPr>
          <w:rFonts w:cs="Times New Roman"/>
          <w:lang w:val="pt-PT"/>
        </w:rPr>
        <w:t xml:space="preserve"> </w:t>
      </w:r>
      <w:r w:rsidR="007E0ABE" w:rsidRPr="00943432">
        <w:rPr>
          <w:rFonts w:cs="Times New Roman"/>
          <w:lang w:val="pt-PT"/>
        </w:rPr>
        <w:t>quatro</w:t>
      </w:r>
      <w:r w:rsidRPr="00943432">
        <w:rPr>
          <w:rFonts w:cs="Times New Roman"/>
          <w:lang w:val="pt-PT"/>
        </w:rPr>
        <w:t xml:space="preserve"> alunos</w:t>
      </w:r>
      <w:r w:rsidR="005F7D67" w:rsidRPr="00943432">
        <w:rPr>
          <w:rFonts w:cs="Times New Roman"/>
          <w:lang w:val="pt-PT"/>
        </w:rPr>
        <w:t xml:space="preserve"> da 6ª e 7ª classe</w:t>
      </w:r>
      <w:r w:rsidR="007E0ABE" w:rsidRPr="00943432">
        <w:rPr>
          <w:rFonts w:cs="Times New Roman"/>
          <w:lang w:val="pt-PT"/>
        </w:rPr>
        <w:t>s</w:t>
      </w:r>
      <w:r w:rsidR="005F7D67" w:rsidRPr="00943432">
        <w:rPr>
          <w:rFonts w:cs="Times New Roman"/>
          <w:lang w:val="pt-PT"/>
        </w:rPr>
        <w:t xml:space="preserve">, sendo </w:t>
      </w:r>
      <w:r w:rsidR="007E0ABE" w:rsidRPr="00943432">
        <w:rPr>
          <w:rFonts w:cs="Times New Roman"/>
          <w:lang w:val="pt-PT"/>
        </w:rPr>
        <w:t>dois</w:t>
      </w:r>
      <w:r w:rsidR="005F7D67" w:rsidRPr="00943432">
        <w:rPr>
          <w:rFonts w:cs="Times New Roman"/>
          <w:lang w:val="pt-PT"/>
        </w:rPr>
        <w:t xml:space="preserve"> de cada classe,</w:t>
      </w:r>
      <w:r w:rsidRPr="00943432">
        <w:rPr>
          <w:rFonts w:cs="Times New Roman"/>
          <w:lang w:val="pt-PT"/>
        </w:rPr>
        <w:t xml:space="preserve"> </w:t>
      </w:r>
      <w:r w:rsidR="00FB78C8" w:rsidRPr="00943432">
        <w:rPr>
          <w:rFonts w:cs="Times New Roman"/>
          <w:lang w:val="pt-PT"/>
        </w:rPr>
        <w:t>quatro professores e quatro</w:t>
      </w:r>
      <w:r w:rsidRPr="00943432">
        <w:rPr>
          <w:rFonts w:cs="Times New Roman"/>
          <w:lang w:val="pt-PT"/>
        </w:rPr>
        <w:t xml:space="preserve"> </w:t>
      </w:r>
      <w:r w:rsidR="005F7D67" w:rsidRPr="00943432">
        <w:rPr>
          <w:rFonts w:cs="Times New Roman"/>
          <w:lang w:val="pt-PT"/>
        </w:rPr>
        <w:t>membros do C</w:t>
      </w:r>
      <w:r w:rsidR="00FB78C8" w:rsidRPr="00943432">
        <w:rPr>
          <w:rFonts w:cs="Times New Roman"/>
          <w:lang w:val="pt-PT"/>
        </w:rPr>
        <w:t>onselho d</w:t>
      </w:r>
      <w:r w:rsidR="00261FD2" w:rsidRPr="00943432">
        <w:rPr>
          <w:rFonts w:cs="Times New Roman"/>
          <w:lang w:val="pt-PT"/>
        </w:rPr>
        <w:t>e</w:t>
      </w:r>
      <w:r w:rsidR="00FB78C8" w:rsidRPr="00943432">
        <w:rPr>
          <w:rFonts w:cs="Times New Roman"/>
          <w:lang w:val="pt-PT"/>
        </w:rPr>
        <w:t xml:space="preserve"> </w:t>
      </w:r>
      <w:r w:rsidR="005F7D67" w:rsidRPr="00943432">
        <w:rPr>
          <w:rFonts w:cs="Times New Roman"/>
          <w:lang w:val="pt-PT"/>
        </w:rPr>
        <w:t>E</w:t>
      </w:r>
      <w:r w:rsidR="00FB78C8" w:rsidRPr="00943432">
        <w:rPr>
          <w:rFonts w:cs="Times New Roman"/>
          <w:lang w:val="pt-PT"/>
        </w:rPr>
        <w:t>scola</w:t>
      </w:r>
      <w:r w:rsidR="005F7D67" w:rsidRPr="00943432">
        <w:rPr>
          <w:rFonts w:cs="Times New Roman"/>
          <w:lang w:val="pt-PT"/>
        </w:rPr>
        <w:t xml:space="preserve"> (dois da </w:t>
      </w:r>
      <w:r w:rsidR="00261FD2" w:rsidRPr="00943432">
        <w:rPr>
          <w:rFonts w:cs="Times New Roman"/>
          <w:lang w:val="pt-PT"/>
        </w:rPr>
        <w:t xml:space="preserve">área administrativa da </w:t>
      </w:r>
      <w:r w:rsidR="005F7D67" w:rsidRPr="00943432">
        <w:rPr>
          <w:rFonts w:cs="Times New Roman"/>
          <w:lang w:val="pt-PT"/>
        </w:rPr>
        <w:t>escola e outros da comunidade)</w:t>
      </w:r>
      <w:r w:rsidR="00FB78C8" w:rsidRPr="00943432">
        <w:rPr>
          <w:rFonts w:cs="Times New Roman"/>
          <w:lang w:val="pt-PT"/>
        </w:rPr>
        <w:t>. Tratando-se de</w:t>
      </w:r>
      <w:r w:rsidRPr="00943432">
        <w:rPr>
          <w:rFonts w:cs="Times New Roman"/>
          <w:lang w:val="pt-PT"/>
        </w:rPr>
        <w:t xml:space="preserve"> </w:t>
      </w:r>
      <w:r w:rsidR="005F7D67" w:rsidRPr="00943432">
        <w:rPr>
          <w:rFonts w:cs="Times New Roman"/>
          <w:lang w:val="pt-PT"/>
        </w:rPr>
        <w:t>amostra não probabilística</w:t>
      </w:r>
      <w:r w:rsidR="00FB78C8" w:rsidRPr="00943432">
        <w:rPr>
          <w:rFonts w:cs="Times New Roman"/>
          <w:lang w:val="pt-PT"/>
        </w:rPr>
        <w:t xml:space="preserve">, foram </w:t>
      </w:r>
      <w:r w:rsidRPr="00943432">
        <w:rPr>
          <w:rFonts w:cs="Times New Roman"/>
          <w:lang w:val="pt-PT"/>
        </w:rPr>
        <w:t>seleccionados por conveniência.</w:t>
      </w:r>
      <w:r w:rsidR="00674CA9" w:rsidRPr="00943432">
        <w:rPr>
          <w:rFonts w:cs="Times New Roman"/>
          <w:lang w:val="pt-PT"/>
        </w:rPr>
        <w:t xml:space="preserve"> Neste tipo de amostragem, os elementos da </w:t>
      </w:r>
      <w:r w:rsidR="00A1369B" w:rsidRPr="00943432">
        <w:rPr>
          <w:rFonts w:cs="Times New Roman"/>
          <w:lang w:val="pt-PT"/>
        </w:rPr>
        <w:t>população</w:t>
      </w:r>
      <w:r w:rsidR="00674CA9" w:rsidRPr="00943432">
        <w:rPr>
          <w:rFonts w:cs="Times New Roman"/>
          <w:lang w:val="pt-PT"/>
        </w:rPr>
        <w:t xml:space="preserve"> são escolhido</w:t>
      </w:r>
      <w:r w:rsidR="00FB78C8" w:rsidRPr="00943432">
        <w:rPr>
          <w:rFonts w:cs="Times New Roman"/>
          <w:lang w:val="pt-PT"/>
        </w:rPr>
        <w:t xml:space="preserve">s dependendo da acessibilidade </w:t>
      </w:r>
      <w:r w:rsidR="00674CA9" w:rsidRPr="00943432">
        <w:rPr>
          <w:rFonts w:cs="Times New Roman"/>
          <w:lang w:val="pt-PT"/>
        </w:rPr>
        <w:t>a amostra ou em parte do julgamento do pesquisador (</w:t>
      </w:r>
      <w:r w:rsidR="00A1369B" w:rsidRPr="00943432">
        <w:rPr>
          <w:rFonts w:cs="Times New Roman"/>
          <w:lang w:val="pt-PT"/>
        </w:rPr>
        <w:t>Prodonov &amp; Freitas, 2013).</w:t>
      </w:r>
    </w:p>
    <w:p w:rsidR="007E0ABE" w:rsidRPr="00943432" w:rsidRDefault="007E0ABE" w:rsidP="005E6EC2">
      <w:pPr>
        <w:tabs>
          <w:tab w:val="left" w:pos="6210"/>
        </w:tabs>
        <w:spacing w:line="276" w:lineRule="auto"/>
        <w:rPr>
          <w:rFonts w:cs="Times New Roman"/>
          <w:sz w:val="24"/>
          <w:szCs w:val="24"/>
          <w:lang w:val="pt-PT"/>
        </w:rPr>
      </w:pPr>
    </w:p>
    <w:p w:rsidR="009441A5" w:rsidRPr="00943432" w:rsidRDefault="00BE3060" w:rsidP="005E6EC2">
      <w:pPr>
        <w:pStyle w:val="Heading1"/>
        <w:spacing w:before="0"/>
        <w:jc w:val="both"/>
        <w:rPr>
          <w:rFonts w:asciiTheme="minorHAnsi" w:hAnsiTheme="minorHAnsi"/>
          <w:color w:val="auto"/>
          <w:sz w:val="28"/>
          <w:lang w:val="pt-PT"/>
        </w:rPr>
      </w:pPr>
      <w:bookmarkStart w:id="1" w:name="_Toc489786290"/>
      <w:bookmarkStart w:id="2" w:name="_Toc489801658"/>
      <w:r w:rsidRPr="00943432">
        <w:rPr>
          <w:rFonts w:asciiTheme="minorHAnsi" w:hAnsiTheme="minorHAnsi"/>
          <w:color w:val="auto"/>
          <w:sz w:val="28"/>
          <w:lang w:val="pt-PT"/>
        </w:rPr>
        <w:t xml:space="preserve">2.2.1 </w:t>
      </w:r>
      <w:r w:rsidR="009441A5" w:rsidRPr="00943432">
        <w:rPr>
          <w:rFonts w:asciiTheme="minorHAnsi" w:hAnsiTheme="minorHAnsi"/>
          <w:color w:val="auto"/>
          <w:sz w:val="28"/>
          <w:lang w:val="pt-PT"/>
        </w:rPr>
        <w:t xml:space="preserve">Caracterização do espaço </w:t>
      </w:r>
      <w:r w:rsidR="00FB78C8" w:rsidRPr="00943432">
        <w:rPr>
          <w:rFonts w:asciiTheme="minorHAnsi" w:hAnsiTheme="minorHAnsi"/>
          <w:color w:val="auto"/>
          <w:sz w:val="28"/>
          <w:lang w:val="pt-PT"/>
        </w:rPr>
        <w:t>d</w:t>
      </w:r>
      <w:r w:rsidR="009441A5" w:rsidRPr="00943432">
        <w:rPr>
          <w:rFonts w:asciiTheme="minorHAnsi" w:hAnsiTheme="minorHAnsi"/>
          <w:color w:val="auto"/>
          <w:sz w:val="28"/>
          <w:lang w:val="pt-PT"/>
        </w:rPr>
        <w:t>a pesquisa</w:t>
      </w:r>
      <w:bookmarkEnd w:id="1"/>
      <w:bookmarkEnd w:id="2"/>
      <w:r w:rsidR="009441A5" w:rsidRPr="00943432">
        <w:rPr>
          <w:rFonts w:asciiTheme="minorHAnsi" w:hAnsiTheme="minorHAnsi"/>
          <w:color w:val="auto"/>
          <w:sz w:val="28"/>
          <w:lang w:val="pt-PT"/>
        </w:rPr>
        <w:t xml:space="preserve"> </w:t>
      </w:r>
    </w:p>
    <w:p w:rsidR="00F127E1" w:rsidRPr="00943432" w:rsidRDefault="009441A5" w:rsidP="005E6EC2">
      <w:pPr>
        <w:spacing w:line="276" w:lineRule="auto"/>
        <w:rPr>
          <w:rFonts w:cs="Times New Roman"/>
          <w:bCs/>
          <w:lang w:val="pt-PT"/>
        </w:rPr>
      </w:pPr>
      <w:r w:rsidRPr="00943432">
        <w:rPr>
          <w:rFonts w:cs="Times New Roman"/>
          <w:bCs/>
          <w:lang w:val="pt-PT"/>
        </w:rPr>
        <w:t xml:space="preserve">O presente </w:t>
      </w:r>
      <w:r w:rsidR="00F127E1" w:rsidRPr="00943432">
        <w:rPr>
          <w:rFonts w:cs="Times New Roman"/>
          <w:bCs/>
          <w:lang w:val="pt-PT"/>
        </w:rPr>
        <w:t>estudo</w:t>
      </w:r>
      <w:r w:rsidRPr="00943432">
        <w:rPr>
          <w:rFonts w:cs="Times New Roman"/>
          <w:bCs/>
          <w:lang w:val="pt-PT"/>
        </w:rPr>
        <w:t xml:space="preserve"> teve lugar na Escola Primária do 1º e 2º Grau 24 de Julho, localizada no distrito de </w:t>
      </w:r>
      <w:r w:rsidR="00F127E1" w:rsidRPr="00943432">
        <w:rPr>
          <w:rFonts w:cs="Times New Roman"/>
          <w:bCs/>
          <w:lang w:val="pt-PT"/>
        </w:rPr>
        <w:t>Chinde</w:t>
      </w:r>
      <w:r w:rsidRPr="00943432">
        <w:rPr>
          <w:rFonts w:cs="Times New Roman"/>
          <w:bCs/>
          <w:lang w:val="pt-PT"/>
        </w:rPr>
        <w:t xml:space="preserve">, bairro </w:t>
      </w:r>
      <w:r w:rsidR="00D65836" w:rsidRPr="00943432">
        <w:rPr>
          <w:rFonts w:cs="Times New Roman"/>
          <w:bCs/>
          <w:lang w:val="pt-PT"/>
        </w:rPr>
        <w:t>Aeroporto</w:t>
      </w:r>
      <w:r w:rsidRPr="00943432">
        <w:rPr>
          <w:rFonts w:cs="Times New Roman"/>
          <w:bCs/>
          <w:lang w:val="pt-PT"/>
        </w:rPr>
        <w:t xml:space="preserve">. No presente ano, a escola funciona </w:t>
      </w:r>
      <w:r w:rsidR="008810AD" w:rsidRPr="00943432">
        <w:rPr>
          <w:rFonts w:cs="Times New Roman"/>
          <w:bCs/>
          <w:lang w:val="pt-PT"/>
        </w:rPr>
        <w:t>com 11 turmas do curso di</w:t>
      </w:r>
      <w:r w:rsidR="00F127E1" w:rsidRPr="00943432">
        <w:rPr>
          <w:rFonts w:cs="Times New Roman"/>
          <w:bCs/>
          <w:lang w:val="pt-PT"/>
        </w:rPr>
        <w:t>u</w:t>
      </w:r>
      <w:r w:rsidR="008810AD" w:rsidRPr="00943432">
        <w:rPr>
          <w:rFonts w:cs="Times New Roman"/>
          <w:bCs/>
          <w:lang w:val="pt-PT"/>
        </w:rPr>
        <w:t>rno, de</w:t>
      </w:r>
      <w:r w:rsidRPr="00943432">
        <w:rPr>
          <w:rFonts w:cs="Times New Roman"/>
          <w:bCs/>
          <w:lang w:val="pt-PT"/>
        </w:rPr>
        <w:t xml:space="preserve"> 1ª </w:t>
      </w:r>
      <w:r w:rsidR="00D65836" w:rsidRPr="00943432">
        <w:rPr>
          <w:rFonts w:cs="Times New Roman"/>
          <w:bCs/>
          <w:lang w:val="pt-PT"/>
        </w:rPr>
        <w:t>à</w:t>
      </w:r>
      <w:r w:rsidRPr="00943432">
        <w:rPr>
          <w:rFonts w:cs="Times New Roman"/>
          <w:bCs/>
          <w:lang w:val="pt-PT"/>
        </w:rPr>
        <w:t xml:space="preserve"> </w:t>
      </w:r>
      <w:r w:rsidR="00F127E1" w:rsidRPr="00943432">
        <w:rPr>
          <w:rFonts w:cs="Times New Roman"/>
          <w:bCs/>
          <w:lang w:val="pt-PT"/>
        </w:rPr>
        <w:t>7ª classe</w:t>
      </w:r>
      <w:r w:rsidR="00D65836" w:rsidRPr="00943432">
        <w:rPr>
          <w:rFonts w:cs="Times New Roman"/>
          <w:bCs/>
          <w:lang w:val="pt-PT"/>
        </w:rPr>
        <w:t>s</w:t>
      </w:r>
      <w:r w:rsidR="000538CC" w:rsidRPr="00943432">
        <w:rPr>
          <w:rFonts w:cs="Times New Roman"/>
          <w:bCs/>
          <w:lang w:val="pt-PT"/>
        </w:rPr>
        <w:t>, com um universo de 686 alunos e 16 funcionários</w:t>
      </w:r>
      <w:r w:rsidR="00D65836" w:rsidRPr="00943432">
        <w:rPr>
          <w:rFonts w:cs="Times New Roman"/>
          <w:bCs/>
          <w:lang w:val="pt-PT"/>
        </w:rPr>
        <w:t>,</w:t>
      </w:r>
      <w:r w:rsidR="000538CC" w:rsidRPr="00943432">
        <w:rPr>
          <w:rFonts w:cs="Times New Roman"/>
          <w:bCs/>
          <w:lang w:val="pt-PT"/>
        </w:rPr>
        <w:t xml:space="preserve"> dos quais 14 são professores</w:t>
      </w:r>
      <w:r w:rsidR="008810AD" w:rsidRPr="00943432">
        <w:rPr>
          <w:rFonts w:cs="Times New Roman"/>
          <w:bCs/>
          <w:lang w:val="pt-PT"/>
        </w:rPr>
        <w:t xml:space="preserve">. De </w:t>
      </w:r>
      <w:r w:rsidR="00F127E1" w:rsidRPr="00943432">
        <w:rPr>
          <w:rFonts w:cs="Times New Roman"/>
          <w:bCs/>
          <w:lang w:val="pt-PT"/>
        </w:rPr>
        <w:t xml:space="preserve">referir que de 3ª </w:t>
      </w:r>
      <w:r w:rsidR="00D65836" w:rsidRPr="00943432">
        <w:rPr>
          <w:rFonts w:cs="Times New Roman"/>
          <w:bCs/>
          <w:lang w:val="pt-PT"/>
        </w:rPr>
        <w:t>à</w:t>
      </w:r>
      <w:r w:rsidR="008810AD" w:rsidRPr="00943432">
        <w:rPr>
          <w:rFonts w:cs="Times New Roman"/>
          <w:bCs/>
          <w:lang w:val="pt-PT"/>
        </w:rPr>
        <w:t xml:space="preserve"> 7ª classes funcionam no período </w:t>
      </w:r>
      <w:r w:rsidR="00F127E1" w:rsidRPr="00943432">
        <w:rPr>
          <w:rFonts w:cs="Times New Roman"/>
          <w:bCs/>
          <w:lang w:val="pt-PT"/>
        </w:rPr>
        <w:t>da manhã</w:t>
      </w:r>
      <w:r w:rsidR="008810AD" w:rsidRPr="00943432">
        <w:rPr>
          <w:rFonts w:cs="Times New Roman"/>
          <w:bCs/>
          <w:lang w:val="pt-PT"/>
        </w:rPr>
        <w:t xml:space="preserve"> e as restantes no período </w:t>
      </w:r>
      <w:r w:rsidR="00F127E1" w:rsidRPr="00943432">
        <w:rPr>
          <w:rFonts w:cs="Times New Roman"/>
          <w:bCs/>
          <w:lang w:val="pt-PT"/>
        </w:rPr>
        <w:t xml:space="preserve">da </w:t>
      </w:r>
      <w:r w:rsidR="000538CC" w:rsidRPr="00943432">
        <w:rPr>
          <w:rFonts w:cs="Times New Roman"/>
          <w:bCs/>
          <w:lang w:val="pt-PT"/>
        </w:rPr>
        <w:t>tarde.</w:t>
      </w:r>
    </w:p>
    <w:p w:rsidR="00F127E1" w:rsidRPr="00943432" w:rsidRDefault="008810AD" w:rsidP="005E6EC2">
      <w:pPr>
        <w:spacing w:line="276" w:lineRule="auto"/>
        <w:rPr>
          <w:rFonts w:cs="Times New Roman"/>
          <w:bCs/>
          <w:lang w:val="pt-PT"/>
        </w:rPr>
      </w:pPr>
      <w:r w:rsidRPr="00943432">
        <w:rPr>
          <w:rFonts w:cs="Times New Roman"/>
          <w:bCs/>
          <w:lang w:val="pt-PT"/>
        </w:rPr>
        <w:t xml:space="preserve">No âmbito da </w:t>
      </w:r>
      <w:r w:rsidR="00F127E1" w:rsidRPr="00943432">
        <w:rPr>
          <w:rFonts w:cs="Times New Roman"/>
          <w:bCs/>
          <w:lang w:val="pt-PT"/>
        </w:rPr>
        <w:t>caracterização</w:t>
      </w:r>
      <w:r w:rsidRPr="00943432">
        <w:rPr>
          <w:rFonts w:cs="Times New Roman"/>
          <w:bCs/>
          <w:lang w:val="pt-PT"/>
        </w:rPr>
        <w:t xml:space="preserve">, </w:t>
      </w:r>
      <w:r w:rsidR="00F127E1" w:rsidRPr="00943432">
        <w:rPr>
          <w:rFonts w:cs="Times New Roman"/>
          <w:bCs/>
          <w:lang w:val="pt-PT"/>
        </w:rPr>
        <w:t xml:space="preserve">externamente </w:t>
      </w:r>
      <w:r w:rsidRPr="00943432">
        <w:rPr>
          <w:rFonts w:cs="Times New Roman"/>
          <w:bCs/>
          <w:lang w:val="pt-PT"/>
        </w:rPr>
        <w:t xml:space="preserve">a escola comporta 3 </w:t>
      </w:r>
      <w:r w:rsidR="00F127E1" w:rsidRPr="00943432">
        <w:rPr>
          <w:rFonts w:cs="Times New Roman"/>
          <w:bCs/>
          <w:lang w:val="pt-PT"/>
        </w:rPr>
        <w:t>edifícios</w:t>
      </w:r>
      <w:r w:rsidRPr="00943432">
        <w:rPr>
          <w:rFonts w:cs="Times New Roman"/>
          <w:bCs/>
          <w:lang w:val="pt-PT"/>
        </w:rPr>
        <w:t xml:space="preserve"> </w:t>
      </w:r>
      <w:r w:rsidR="00F127E1" w:rsidRPr="00943432">
        <w:rPr>
          <w:rFonts w:cs="Times New Roman"/>
          <w:bCs/>
          <w:lang w:val="pt-PT"/>
        </w:rPr>
        <w:t xml:space="preserve">rés-do-chão, dos quais </w:t>
      </w:r>
      <w:r w:rsidR="00D65836" w:rsidRPr="00943432">
        <w:rPr>
          <w:rFonts w:cs="Times New Roman"/>
          <w:bCs/>
          <w:lang w:val="pt-PT"/>
        </w:rPr>
        <w:t>no primeiro</w:t>
      </w:r>
      <w:r w:rsidR="00F127E1" w:rsidRPr="00943432">
        <w:rPr>
          <w:rFonts w:cs="Times New Roman"/>
          <w:bCs/>
          <w:lang w:val="pt-PT"/>
        </w:rPr>
        <w:t xml:space="preserve"> </w:t>
      </w:r>
      <w:r w:rsidR="00D65836" w:rsidRPr="00943432">
        <w:rPr>
          <w:rFonts w:cs="Times New Roman"/>
          <w:bCs/>
          <w:lang w:val="pt-PT"/>
        </w:rPr>
        <w:t xml:space="preserve">bloco </w:t>
      </w:r>
      <w:r w:rsidR="00F127E1" w:rsidRPr="00943432">
        <w:rPr>
          <w:rFonts w:cs="Times New Roman"/>
          <w:bCs/>
          <w:lang w:val="pt-PT"/>
        </w:rPr>
        <w:t>funciona a área administrativa e duas salas de aula</w:t>
      </w:r>
      <w:r w:rsidR="00D65836" w:rsidRPr="00943432">
        <w:rPr>
          <w:rFonts w:cs="Times New Roman"/>
          <w:bCs/>
          <w:lang w:val="pt-PT"/>
        </w:rPr>
        <w:t xml:space="preserve"> e nos restantes apenas as salas de aula</w:t>
      </w:r>
      <w:r w:rsidRPr="00943432">
        <w:rPr>
          <w:rFonts w:cs="Times New Roman"/>
          <w:bCs/>
          <w:lang w:val="pt-PT"/>
        </w:rPr>
        <w:t xml:space="preserve">. A mesma apresenta um enorme pátio com muitas </w:t>
      </w:r>
      <w:r w:rsidR="00F127E1" w:rsidRPr="00943432">
        <w:rPr>
          <w:rFonts w:cs="Times New Roman"/>
          <w:bCs/>
          <w:lang w:val="pt-PT"/>
        </w:rPr>
        <w:t>árvores</w:t>
      </w:r>
      <w:r w:rsidRPr="00943432">
        <w:rPr>
          <w:rFonts w:cs="Times New Roman"/>
          <w:bCs/>
          <w:lang w:val="pt-PT"/>
        </w:rPr>
        <w:t xml:space="preserve"> </w:t>
      </w:r>
      <w:r w:rsidR="00483DC2" w:rsidRPr="00943432">
        <w:rPr>
          <w:rFonts w:cs="Times New Roman"/>
          <w:bCs/>
          <w:lang w:val="pt-PT"/>
        </w:rPr>
        <w:t>de so</w:t>
      </w:r>
      <w:r w:rsidR="00D65836" w:rsidRPr="00943432">
        <w:rPr>
          <w:rFonts w:cs="Times New Roman"/>
          <w:bCs/>
          <w:lang w:val="pt-PT"/>
        </w:rPr>
        <w:t>m</w:t>
      </w:r>
      <w:r w:rsidR="00483DC2" w:rsidRPr="00943432">
        <w:rPr>
          <w:rFonts w:cs="Times New Roman"/>
          <w:bCs/>
          <w:lang w:val="pt-PT"/>
        </w:rPr>
        <w:t>bra e frutíferas</w:t>
      </w:r>
      <w:r w:rsidRPr="00943432">
        <w:rPr>
          <w:rFonts w:cs="Times New Roman"/>
          <w:bCs/>
          <w:lang w:val="pt-PT"/>
        </w:rPr>
        <w:t>.</w:t>
      </w:r>
      <w:r w:rsidR="00F127E1" w:rsidRPr="00943432">
        <w:rPr>
          <w:rFonts w:cs="Times New Roman"/>
          <w:bCs/>
          <w:lang w:val="pt-PT"/>
        </w:rPr>
        <w:t xml:space="preserve"> </w:t>
      </w:r>
      <w:r w:rsidRPr="00943432">
        <w:rPr>
          <w:rFonts w:cs="Times New Roman"/>
          <w:lang w:val="pt-PT"/>
        </w:rPr>
        <w:t xml:space="preserve">A escola possui uma fonte de </w:t>
      </w:r>
      <w:r w:rsidR="00F127E1" w:rsidRPr="00943432">
        <w:rPr>
          <w:rFonts w:cs="Times New Roman"/>
          <w:lang w:val="pt-PT"/>
        </w:rPr>
        <w:t>água</w:t>
      </w:r>
      <w:r w:rsidRPr="00943432">
        <w:rPr>
          <w:rFonts w:cs="Times New Roman"/>
          <w:lang w:val="pt-PT"/>
        </w:rPr>
        <w:t xml:space="preserve"> potável, mas não possui corrente eléctrica e espaço apropriado para </w:t>
      </w:r>
      <w:r w:rsidR="00F127E1" w:rsidRPr="00943432">
        <w:rPr>
          <w:rFonts w:cs="Times New Roman"/>
          <w:lang w:val="pt-PT"/>
        </w:rPr>
        <w:t>prática</w:t>
      </w:r>
      <w:bookmarkStart w:id="3" w:name="_Toc478489142"/>
      <w:bookmarkStart w:id="4" w:name="_Toc478501540"/>
      <w:r w:rsidR="00483DC2" w:rsidRPr="00943432">
        <w:rPr>
          <w:rFonts w:cs="Times New Roman"/>
          <w:lang w:val="pt-PT"/>
        </w:rPr>
        <w:t xml:space="preserve"> de actividades desportivas</w:t>
      </w:r>
      <w:r w:rsidR="00F127E1" w:rsidRPr="00943432">
        <w:rPr>
          <w:rFonts w:cs="Times New Roman"/>
          <w:lang w:val="pt-PT"/>
        </w:rPr>
        <w:t xml:space="preserve">. </w:t>
      </w:r>
      <w:r w:rsidRPr="00943432">
        <w:rPr>
          <w:rFonts w:cs="Times New Roman"/>
          <w:lang w:val="pt-PT"/>
        </w:rPr>
        <w:t xml:space="preserve">Na </w:t>
      </w:r>
      <w:r w:rsidR="009441A5" w:rsidRPr="00943432">
        <w:rPr>
          <w:rFonts w:cs="Times New Roman"/>
          <w:lang w:val="pt-PT"/>
        </w:rPr>
        <w:t>Caracterização interna</w:t>
      </w:r>
      <w:bookmarkEnd w:id="3"/>
      <w:bookmarkEnd w:id="4"/>
      <w:r w:rsidR="00483DC2" w:rsidRPr="00943432">
        <w:rPr>
          <w:rFonts w:cs="Times New Roman"/>
          <w:lang w:val="pt-PT"/>
        </w:rPr>
        <w:t>,</w:t>
      </w:r>
      <w:r w:rsidR="009441A5" w:rsidRPr="00943432">
        <w:rPr>
          <w:rFonts w:cs="Times New Roman"/>
          <w:lang w:val="pt-PT"/>
        </w:rPr>
        <w:t xml:space="preserve"> </w:t>
      </w:r>
      <w:r w:rsidR="00483DC2" w:rsidRPr="00943432">
        <w:rPr>
          <w:rFonts w:cs="Times New Roman"/>
          <w:lang w:val="pt-PT"/>
        </w:rPr>
        <w:t xml:space="preserve">as salas de aulas </w:t>
      </w:r>
      <w:r w:rsidR="009441A5" w:rsidRPr="00943432">
        <w:rPr>
          <w:rFonts w:cs="Times New Roman"/>
          <w:lang w:val="pt-PT"/>
        </w:rPr>
        <w:t>estão equipadas com as carteiras dos alunos, cadeiras e mesas para professores e quadros pretos. As paredes estão pintadas a azul e branco, janelas sem vidros e todas elas com portas de madeira.</w:t>
      </w:r>
    </w:p>
    <w:p w:rsidR="00407EE2" w:rsidRPr="00943432" w:rsidRDefault="009441A5" w:rsidP="005E6EC2">
      <w:pPr>
        <w:spacing w:after="200" w:line="276" w:lineRule="auto"/>
        <w:rPr>
          <w:rFonts w:cs="Times New Roman"/>
          <w:lang w:val="pt-PT"/>
        </w:rPr>
      </w:pPr>
      <w:r w:rsidRPr="00943432">
        <w:rPr>
          <w:rFonts w:cs="Times New Roman"/>
          <w:bCs/>
          <w:lang w:val="pt-PT"/>
        </w:rPr>
        <w:t>No geral, a escola ofe</w:t>
      </w:r>
      <w:r w:rsidR="00483DC2" w:rsidRPr="00943432">
        <w:rPr>
          <w:rFonts w:cs="Times New Roman"/>
          <w:bCs/>
          <w:lang w:val="pt-PT"/>
        </w:rPr>
        <w:t>rece condições</w:t>
      </w:r>
      <w:r w:rsidRPr="00943432">
        <w:rPr>
          <w:rFonts w:cs="Times New Roman"/>
          <w:bCs/>
          <w:lang w:val="pt-PT"/>
        </w:rPr>
        <w:t xml:space="preserve"> básicas para o trabalho tanto do professor como do aluno, bem como de outros funcionários que directa ou indirect</w:t>
      </w:r>
      <w:r w:rsidR="00FB78C8" w:rsidRPr="00943432">
        <w:rPr>
          <w:rFonts w:cs="Times New Roman"/>
          <w:bCs/>
          <w:lang w:val="pt-PT"/>
        </w:rPr>
        <w:t>amente contribuem para que o processo de ensino e aprendizagem</w:t>
      </w:r>
      <w:r w:rsidRPr="00943432">
        <w:rPr>
          <w:rFonts w:cs="Times New Roman"/>
          <w:bCs/>
          <w:lang w:val="pt-PT"/>
        </w:rPr>
        <w:t xml:space="preserve"> tenha uma realização efectiva.</w:t>
      </w:r>
    </w:p>
    <w:p w:rsidR="000538CC" w:rsidRPr="00943432" w:rsidRDefault="005B32C7" w:rsidP="00646DAA">
      <w:pPr>
        <w:spacing w:line="276" w:lineRule="auto"/>
        <w:rPr>
          <w:rFonts w:cs="Times New Roman"/>
          <w:sz w:val="28"/>
          <w:szCs w:val="28"/>
          <w:lang w:val="pt-PT"/>
        </w:rPr>
      </w:pPr>
      <w:r w:rsidRPr="00943432">
        <w:rPr>
          <w:rFonts w:cs="Times New Roman"/>
          <w:b/>
          <w:sz w:val="28"/>
          <w:szCs w:val="28"/>
          <w:lang w:val="pt-PT"/>
        </w:rPr>
        <w:t xml:space="preserve">2.3. </w:t>
      </w:r>
      <w:r w:rsidR="001A5BE1" w:rsidRPr="00943432">
        <w:rPr>
          <w:rFonts w:cs="Times New Roman"/>
          <w:b/>
          <w:sz w:val="28"/>
          <w:szCs w:val="28"/>
          <w:lang w:val="pt-PT"/>
        </w:rPr>
        <w:t xml:space="preserve">APRESENTAÇÃO E </w:t>
      </w:r>
      <w:r w:rsidR="004277C3" w:rsidRPr="00943432">
        <w:rPr>
          <w:rFonts w:cs="Times New Roman"/>
          <w:b/>
          <w:sz w:val="28"/>
          <w:szCs w:val="28"/>
          <w:lang w:val="pt-PT"/>
        </w:rPr>
        <w:t xml:space="preserve">DISCUSSÃO DE RESULTADOS  </w:t>
      </w:r>
    </w:p>
    <w:p w:rsidR="004277C3" w:rsidRPr="00943432" w:rsidRDefault="004277C3" w:rsidP="00646DAA">
      <w:pPr>
        <w:spacing w:line="276" w:lineRule="auto"/>
        <w:rPr>
          <w:rFonts w:cs="Times New Roman"/>
          <w:lang w:val="pt-PT"/>
        </w:rPr>
      </w:pPr>
      <w:r w:rsidRPr="00943432">
        <w:rPr>
          <w:rFonts w:cs="Times New Roman"/>
          <w:lang w:val="pt-PT"/>
        </w:rPr>
        <w:lastRenderedPageBreak/>
        <w:t>Nessa sessão são apresentados e discutidos dados das questões mais significativas da entrevi</w:t>
      </w:r>
      <w:r w:rsidR="00CC3738" w:rsidRPr="00943432">
        <w:rPr>
          <w:rFonts w:cs="Times New Roman"/>
          <w:lang w:val="pt-PT"/>
        </w:rPr>
        <w:t xml:space="preserve">sta </w:t>
      </w:r>
      <w:r w:rsidR="00631648" w:rsidRPr="00943432">
        <w:rPr>
          <w:rFonts w:cs="Times New Roman"/>
          <w:lang w:val="pt-PT"/>
        </w:rPr>
        <w:t>aos membros</w:t>
      </w:r>
      <w:r w:rsidR="00CC3738" w:rsidRPr="00943432">
        <w:rPr>
          <w:rFonts w:cs="Times New Roman"/>
          <w:lang w:val="pt-PT"/>
        </w:rPr>
        <w:t xml:space="preserve"> d</w:t>
      </w:r>
      <w:r w:rsidR="00631648" w:rsidRPr="00943432">
        <w:rPr>
          <w:rFonts w:cs="Times New Roman"/>
          <w:lang w:val="pt-PT"/>
        </w:rPr>
        <w:t>o</w:t>
      </w:r>
      <w:r w:rsidR="00CC3738" w:rsidRPr="00943432">
        <w:rPr>
          <w:rFonts w:cs="Times New Roman"/>
          <w:lang w:val="pt-PT"/>
        </w:rPr>
        <w:t xml:space="preserve"> conselho d</w:t>
      </w:r>
      <w:r w:rsidR="00261FD2" w:rsidRPr="00943432">
        <w:rPr>
          <w:rFonts w:cs="Times New Roman"/>
          <w:lang w:val="pt-PT"/>
        </w:rPr>
        <w:t>e</w:t>
      </w:r>
      <w:r w:rsidRPr="00943432">
        <w:rPr>
          <w:rFonts w:cs="Times New Roman"/>
          <w:lang w:val="pt-PT"/>
        </w:rPr>
        <w:t xml:space="preserve"> escola e de outros </w:t>
      </w:r>
      <w:r w:rsidR="00631648" w:rsidRPr="00943432">
        <w:rPr>
          <w:rFonts w:cs="Times New Roman"/>
          <w:lang w:val="pt-PT"/>
        </w:rPr>
        <w:t>da comunidade escolar</w:t>
      </w:r>
      <w:r w:rsidRPr="00943432">
        <w:rPr>
          <w:rFonts w:cs="Times New Roman"/>
          <w:lang w:val="pt-PT"/>
        </w:rPr>
        <w:t xml:space="preserve"> (alunos, professores e funcionários).</w:t>
      </w:r>
    </w:p>
    <w:p w:rsidR="00646DAA" w:rsidRPr="00943432" w:rsidRDefault="00646DAA" w:rsidP="00E5401E">
      <w:pPr>
        <w:spacing w:line="276" w:lineRule="auto"/>
        <w:rPr>
          <w:rFonts w:cs="Times New Roman"/>
          <w:b/>
          <w:lang w:val="pt-PT"/>
        </w:rPr>
      </w:pPr>
    </w:p>
    <w:p w:rsidR="004277C3" w:rsidRPr="00943432" w:rsidRDefault="00261FD2" w:rsidP="00E5401E">
      <w:pPr>
        <w:spacing w:line="276" w:lineRule="auto"/>
        <w:rPr>
          <w:rFonts w:cs="Times New Roman"/>
          <w:b/>
          <w:sz w:val="28"/>
          <w:szCs w:val="28"/>
          <w:lang w:val="pt-PT"/>
        </w:rPr>
      </w:pPr>
      <w:r w:rsidRPr="00943432">
        <w:rPr>
          <w:rFonts w:cs="Times New Roman"/>
          <w:b/>
          <w:sz w:val="28"/>
          <w:szCs w:val="28"/>
          <w:lang w:val="pt-PT"/>
        </w:rPr>
        <w:t xml:space="preserve">2.3.1 </w:t>
      </w:r>
      <w:r w:rsidR="004277C3" w:rsidRPr="00943432">
        <w:rPr>
          <w:rFonts w:cs="Times New Roman"/>
          <w:b/>
          <w:sz w:val="28"/>
          <w:szCs w:val="28"/>
          <w:lang w:val="pt-PT"/>
        </w:rPr>
        <w:t xml:space="preserve">Apresentação de resultados </w:t>
      </w:r>
    </w:p>
    <w:p w:rsidR="004E0377" w:rsidRPr="00943432" w:rsidRDefault="004E0377" w:rsidP="00E5401E">
      <w:pPr>
        <w:spacing w:line="276" w:lineRule="auto"/>
        <w:rPr>
          <w:rFonts w:cs="Times New Roman"/>
          <w:b/>
          <w:lang w:val="pt-PT"/>
        </w:rPr>
      </w:pPr>
      <w:r w:rsidRPr="00943432">
        <w:rPr>
          <w:rFonts w:cs="Times New Roman"/>
          <w:b/>
          <w:lang w:val="pt-PT"/>
        </w:rPr>
        <w:t>Os d</w:t>
      </w:r>
      <w:r w:rsidR="004277C3" w:rsidRPr="00943432">
        <w:rPr>
          <w:rFonts w:cs="Times New Roman"/>
          <w:b/>
          <w:lang w:val="pt-PT"/>
        </w:rPr>
        <w:t>ados da</w:t>
      </w:r>
      <w:r w:rsidR="00735E2B" w:rsidRPr="00943432">
        <w:rPr>
          <w:rFonts w:cs="Times New Roman"/>
          <w:b/>
          <w:lang w:val="pt-PT"/>
        </w:rPr>
        <w:t xml:space="preserve"> entrevista ao</w:t>
      </w:r>
      <w:r w:rsidR="00C17A69" w:rsidRPr="00943432">
        <w:rPr>
          <w:rFonts w:cs="Times New Roman"/>
          <w:b/>
          <w:lang w:val="pt-PT"/>
        </w:rPr>
        <w:t>s membros do</w:t>
      </w:r>
      <w:r w:rsidR="004277C3" w:rsidRPr="00943432">
        <w:rPr>
          <w:rFonts w:cs="Times New Roman"/>
          <w:b/>
          <w:lang w:val="pt-PT"/>
        </w:rPr>
        <w:t xml:space="preserve"> conselho de escola</w:t>
      </w:r>
      <w:r w:rsidRPr="00943432">
        <w:rPr>
          <w:rFonts w:cs="Times New Roman"/>
          <w:b/>
          <w:lang w:val="pt-PT"/>
        </w:rPr>
        <w:t xml:space="preserve">: </w:t>
      </w:r>
    </w:p>
    <w:p w:rsidR="00221A3C" w:rsidRPr="00943432" w:rsidRDefault="00CB45A5" w:rsidP="00646DAA">
      <w:pPr>
        <w:pStyle w:val="ListParagraph"/>
        <w:numPr>
          <w:ilvl w:val="0"/>
          <w:numId w:val="22"/>
        </w:numPr>
        <w:spacing w:line="276" w:lineRule="auto"/>
        <w:rPr>
          <w:rFonts w:cs="Times New Roman"/>
          <w:lang w:val="pt-PT"/>
        </w:rPr>
      </w:pPr>
      <w:r w:rsidRPr="00943432">
        <w:rPr>
          <w:rFonts w:cs="Times New Roman"/>
          <w:lang w:val="pt-PT"/>
        </w:rPr>
        <w:t xml:space="preserve">Quanto </w:t>
      </w:r>
      <w:r w:rsidR="00837F8E" w:rsidRPr="00943432">
        <w:rPr>
          <w:rFonts w:cs="Times New Roman"/>
          <w:lang w:val="pt-PT"/>
        </w:rPr>
        <w:t>á</w:t>
      </w:r>
      <w:r w:rsidRPr="00943432">
        <w:rPr>
          <w:rFonts w:cs="Times New Roman"/>
          <w:lang w:val="pt-PT"/>
        </w:rPr>
        <w:t xml:space="preserve"> </w:t>
      </w:r>
      <w:r w:rsidR="00837F8E" w:rsidRPr="00943432">
        <w:rPr>
          <w:rFonts w:cs="Times New Roman"/>
          <w:lang w:val="pt-PT"/>
        </w:rPr>
        <w:t>questão</w:t>
      </w:r>
      <w:r w:rsidRPr="00943432">
        <w:rPr>
          <w:rFonts w:cs="Times New Roman"/>
          <w:lang w:val="pt-PT"/>
        </w:rPr>
        <w:t xml:space="preserve"> sobre </w:t>
      </w:r>
      <w:r w:rsidR="00837F8E" w:rsidRPr="00943432">
        <w:rPr>
          <w:rFonts w:cs="Times New Roman"/>
          <w:lang w:val="pt-PT"/>
        </w:rPr>
        <w:t>se os membros foram eleitos ou indicados para fazer parte do conselho de escola, todos entrevistados responderam terem sido eleitos para fazerem parte do órgão.</w:t>
      </w:r>
    </w:p>
    <w:p w:rsidR="00E23975" w:rsidRPr="00943432" w:rsidRDefault="00646DAA" w:rsidP="00646DAA">
      <w:pPr>
        <w:pStyle w:val="ListParagraph"/>
        <w:numPr>
          <w:ilvl w:val="0"/>
          <w:numId w:val="22"/>
        </w:numPr>
        <w:spacing w:line="276" w:lineRule="auto"/>
        <w:rPr>
          <w:rFonts w:cs="Times New Roman"/>
          <w:b/>
          <w:lang w:val="pt-PT"/>
        </w:rPr>
      </w:pPr>
      <w:r w:rsidRPr="00943432">
        <w:rPr>
          <w:rFonts w:cs="Times New Roman"/>
          <w:lang w:val="pt-PT"/>
        </w:rPr>
        <w:t>E sobre</w:t>
      </w:r>
      <w:r w:rsidR="00E210B1" w:rsidRPr="00943432">
        <w:rPr>
          <w:rFonts w:cs="Times New Roman"/>
          <w:lang w:val="pt-PT"/>
        </w:rPr>
        <w:t xml:space="preserve"> como o conselho de escola assegura a participação da comunidade na escola, 75% respondeu </w:t>
      </w:r>
      <w:r w:rsidR="00134370" w:rsidRPr="00943432">
        <w:rPr>
          <w:rFonts w:cs="Times New Roman"/>
          <w:lang w:val="pt-PT"/>
        </w:rPr>
        <w:t xml:space="preserve">que o </w:t>
      </w:r>
      <w:r w:rsidR="00261FD2" w:rsidRPr="00943432">
        <w:rPr>
          <w:rFonts w:cs="Times New Roman"/>
          <w:lang w:val="pt-PT"/>
        </w:rPr>
        <w:t>órgão</w:t>
      </w:r>
      <w:r w:rsidR="00134370" w:rsidRPr="00943432">
        <w:rPr>
          <w:rFonts w:cs="Times New Roman"/>
          <w:lang w:val="pt-PT"/>
        </w:rPr>
        <w:t xml:space="preserve"> assegura a </w:t>
      </w:r>
      <w:r w:rsidR="00BA5B61" w:rsidRPr="00943432">
        <w:rPr>
          <w:rFonts w:cs="Times New Roman"/>
          <w:lang w:val="pt-PT"/>
        </w:rPr>
        <w:t>participação</w:t>
      </w:r>
      <w:r w:rsidR="00134370" w:rsidRPr="00943432">
        <w:rPr>
          <w:rFonts w:cs="Times New Roman"/>
          <w:lang w:val="pt-PT"/>
        </w:rPr>
        <w:t xml:space="preserve"> da comunidade na escola</w:t>
      </w:r>
      <w:r w:rsidR="00E210B1" w:rsidRPr="00943432">
        <w:rPr>
          <w:rFonts w:cs="Times New Roman"/>
          <w:lang w:val="pt-PT"/>
        </w:rPr>
        <w:t xml:space="preserve"> através de reuniões de pais e</w:t>
      </w:r>
      <w:r w:rsidR="00134370" w:rsidRPr="00943432">
        <w:rPr>
          <w:rFonts w:cs="Times New Roman"/>
          <w:lang w:val="pt-PT"/>
        </w:rPr>
        <w:t xml:space="preserve"> </w:t>
      </w:r>
      <w:r w:rsidR="00E210B1" w:rsidRPr="00943432">
        <w:rPr>
          <w:rFonts w:cs="Times New Roman"/>
          <w:lang w:val="pt-PT"/>
        </w:rPr>
        <w:t xml:space="preserve">encarregados de educação com os professores, </w:t>
      </w:r>
      <w:r w:rsidR="00134370" w:rsidRPr="00943432">
        <w:rPr>
          <w:rFonts w:cs="Times New Roman"/>
          <w:lang w:val="pt-PT"/>
        </w:rPr>
        <w:t xml:space="preserve">palestra sobre saúde, higiene, casamento </w:t>
      </w:r>
      <w:r w:rsidR="00BA5B61" w:rsidRPr="00943432">
        <w:rPr>
          <w:rFonts w:cs="Times New Roman"/>
          <w:lang w:val="pt-PT"/>
        </w:rPr>
        <w:t xml:space="preserve">prematuro, gravidez precoce, absentismo e outras acções que permitem aos pais o </w:t>
      </w:r>
      <w:r w:rsidR="00E210B1" w:rsidRPr="00943432">
        <w:rPr>
          <w:rFonts w:cs="Times New Roman"/>
          <w:lang w:val="pt-PT"/>
        </w:rPr>
        <w:t>acesso a realidade dos seus educandos e assim, saberão como ajudar em casa e na escola.</w:t>
      </w:r>
    </w:p>
    <w:p w:rsidR="00646DAA" w:rsidRPr="00943432" w:rsidRDefault="004E797E" w:rsidP="004845AD">
      <w:pPr>
        <w:pStyle w:val="ListParagraph"/>
        <w:numPr>
          <w:ilvl w:val="0"/>
          <w:numId w:val="22"/>
        </w:numPr>
        <w:autoSpaceDE w:val="0"/>
        <w:autoSpaceDN w:val="0"/>
        <w:adjustRightInd w:val="0"/>
        <w:spacing w:line="276" w:lineRule="auto"/>
        <w:rPr>
          <w:rFonts w:cs="Times New Roman"/>
          <w:lang w:val="pt-PT"/>
        </w:rPr>
      </w:pPr>
      <w:r w:rsidRPr="00943432">
        <w:rPr>
          <w:rFonts w:cs="Times New Roman"/>
          <w:lang w:val="pt-PT"/>
        </w:rPr>
        <w:t xml:space="preserve">Em relação </w:t>
      </w:r>
      <w:r w:rsidR="00261FD2" w:rsidRPr="00943432">
        <w:rPr>
          <w:rFonts w:cs="Times New Roman"/>
          <w:lang w:val="pt-PT"/>
        </w:rPr>
        <w:t>aos documentos que o conselho de</w:t>
      </w:r>
      <w:r w:rsidR="00646DAA" w:rsidRPr="00943432">
        <w:rPr>
          <w:rFonts w:cs="Times New Roman"/>
          <w:lang w:val="pt-PT"/>
        </w:rPr>
        <w:t xml:space="preserve"> escola utiliza para nortear as actividades que realiza</w:t>
      </w:r>
      <w:r w:rsidR="00707DEB" w:rsidRPr="00943432">
        <w:rPr>
          <w:rFonts w:cs="Times New Roman"/>
          <w:lang w:val="pt-PT"/>
        </w:rPr>
        <w:t>,</w:t>
      </w:r>
      <w:r w:rsidR="00A12CF9" w:rsidRPr="00943432">
        <w:rPr>
          <w:rFonts w:cs="Times New Roman"/>
          <w:lang w:val="pt-PT"/>
        </w:rPr>
        <w:t xml:space="preserve"> </w:t>
      </w:r>
      <w:r w:rsidR="00707DEB" w:rsidRPr="00943432">
        <w:rPr>
          <w:rFonts w:cs="Times New Roman"/>
          <w:lang w:val="pt-PT"/>
        </w:rPr>
        <w:t xml:space="preserve">25% dos entrevistados mencionaram o </w:t>
      </w:r>
      <w:r w:rsidR="00646DAA" w:rsidRPr="00943432">
        <w:rPr>
          <w:rFonts w:cs="Times New Roman"/>
          <w:lang w:val="pt-PT"/>
        </w:rPr>
        <w:t xml:space="preserve">Manual </w:t>
      </w:r>
      <w:r w:rsidR="00707DEB" w:rsidRPr="00943432">
        <w:rPr>
          <w:rFonts w:cs="Times New Roman"/>
          <w:lang w:val="pt-PT"/>
        </w:rPr>
        <w:t xml:space="preserve">de </w:t>
      </w:r>
      <w:r w:rsidR="00646DAA" w:rsidRPr="00943432">
        <w:rPr>
          <w:rFonts w:cs="Times New Roman"/>
          <w:lang w:val="pt-PT"/>
        </w:rPr>
        <w:t xml:space="preserve">Apoio </w:t>
      </w:r>
      <w:r w:rsidR="00707DEB" w:rsidRPr="00943432">
        <w:rPr>
          <w:rFonts w:cs="Times New Roman"/>
          <w:lang w:val="pt-PT"/>
        </w:rPr>
        <w:t xml:space="preserve">ao </w:t>
      </w:r>
      <w:r w:rsidR="00646DAA" w:rsidRPr="00943432">
        <w:rPr>
          <w:rFonts w:cs="Times New Roman"/>
          <w:lang w:val="pt-PT"/>
        </w:rPr>
        <w:t>Conselho de</w:t>
      </w:r>
      <w:r w:rsidR="00707DEB" w:rsidRPr="00943432">
        <w:rPr>
          <w:rFonts w:cs="Times New Roman"/>
          <w:lang w:val="pt-PT"/>
        </w:rPr>
        <w:t xml:space="preserve"> </w:t>
      </w:r>
      <w:r w:rsidR="00646DAA" w:rsidRPr="00943432">
        <w:rPr>
          <w:rFonts w:cs="Times New Roman"/>
          <w:lang w:val="pt-PT"/>
        </w:rPr>
        <w:t>Escola</w:t>
      </w:r>
      <w:r w:rsidR="00707DEB" w:rsidRPr="00943432">
        <w:rPr>
          <w:rFonts w:cs="Times New Roman"/>
          <w:lang w:val="pt-PT"/>
        </w:rPr>
        <w:t>, acta das reuniões, relatórios</w:t>
      </w:r>
      <w:r w:rsidR="000407B2" w:rsidRPr="00943432">
        <w:rPr>
          <w:rFonts w:cs="Times New Roman"/>
          <w:lang w:val="pt-PT"/>
        </w:rPr>
        <w:t>, plano de actividade</w:t>
      </w:r>
      <w:r w:rsidR="00646DAA" w:rsidRPr="00943432">
        <w:rPr>
          <w:rFonts w:cs="Times New Roman"/>
          <w:lang w:val="pt-PT"/>
        </w:rPr>
        <w:t xml:space="preserve"> e</w:t>
      </w:r>
      <w:r w:rsidR="000407B2" w:rsidRPr="00943432">
        <w:rPr>
          <w:rFonts w:cs="Times New Roman"/>
          <w:lang w:val="pt-PT"/>
        </w:rPr>
        <w:t xml:space="preserve"> convocatória</w:t>
      </w:r>
      <w:r w:rsidR="00646DAA" w:rsidRPr="00943432">
        <w:rPr>
          <w:rFonts w:cs="Times New Roman"/>
          <w:lang w:val="pt-PT"/>
        </w:rPr>
        <w:t xml:space="preserve">. </w:t>
      </w:r>
      <w:r w:rsidR="000407B2" w:rsidRPr="00943432">
        <w:rPr>
          <w:rFonts w:cs="Times New Roman"/>
          <w:lang w:val="pt-PT"/>
        </w:rPr>
        <w:t xml:space="preserve">Os restantes 75% mencionaram o </w:t>
      </w:r>
      <w:r w:rsidR="00646DAA" w:rsidRPr="00943432">
        <w:rPr>
          <w:rFonts w:cs="Times New Roman"/>
          <w:lang w:val="pt-PT"/>
        </w:rPr>
        <w:t xml:space="preserve">Manual </w:t>
      </w:r>
      <w:r w:rsidR="000407B2" w:rsidRPr="00943432">
        <w:rPr>
          <w:rFonts w:cs="Times New Roman"/>
          <w:lang w:val="pt-PT"/>
        </w:rPr>
        <w:t xml:space="preserve">de </w:t>
      </w:r>
      <w:r w:rsidR="00646DAA" w:rsidRPr="00943432">
        <w:rPr>
          <w:rFonts w:cs="Times New Roman"/>
          <w:lang w:val="pt-PT"/>
        </w:rPr>
        <w:t xml:space="preserve">Conselho </w:t>
      </w:r>
      <w:r w:rsidR="000407B2" w:rsidRPr="00943432">
        <w:rPr>
          <w:rFonts w:cs="Times New Roman"/>
          <w:lang w:val="pt-PT"/>
        </w:rPr>
        <w:t xml:space="preserve">de </w:t>
      </w:r>
      <w:r w:rsidR="00646DAA" w:rsidRPr="00943432">
        <w:rPr>
          <w:rFonts w:cs="Times New Roman"/>
          <w:lang w:val="pt-PT"/>
        </w:rPr>
        <w:t>Escola</w:t>
      </w:r>
      <w:r w:rsidR="000407B2" w:rsidRPr="00943432">
        <w:rPr>
          <w:rFonts w:cs="Times New Roman"/>
          <w:lang w:val="pt-PT"/>
        </w:rPr>
        <w:t xml:space="preserve">. </w:t>
      </w:r>
    </w:p>
    <w:p w:rsidR="00E23975" w:rsidRPr="00943432" w:rsidRDefault="00646DAA" w:rsidP="004845AD">
      <w:pPr>
        <w:pStyle w:val="ListParagraph"/>
        <w:numPr>
          <w:ilvl w:val="0"/>
          <w:numId w:val="22"/>
        </w:numPr>
        <w:autoSpaceDE w:val="0"/>
        <w:autoSpaceDN w:val="0"/>
        <w:adjustRightInd w:val="0"/>
        <w:spacing w:line="276" w:lineRule="auto"/>
        <w:rPr>
          <w:rFonts w:cs="Times New Roman"/>
          <w:lang w:val="pt-PT"/>
        </w:rPr>
      </w:pPr>
      <w:r w:rsidRPr="00943432">
        <w:rPr>
          <w:rFonts w:cs="Times New Roman"/>
          <w:lang w:val="pt-PT"/>
        </w:rPr>
        <w:t>A questão sob</w:t>
      </w:r>
      <w:r w:rsidR="00261FD2" w:rsidRPr="00943432">
        <w:rPr>
          <w:rFonts w:cs="Times New Roman"/>
          <w:lang w:val="pt-PT"/>
        </w:rPr>
        <w:t>re se as decisões do conselho de</w:t>
      </w:r>
      <w:r w:rsidRPr="00943432">
        <w:rPr>
          <w:rFonts w:cs="Times New Roman"/>
          <w:lang w:val="pt-PT"/>
        </w:rPr>
        <w:t xml:space="preserve"> escola são implementadas, </w:t>
      </w:r>
      <w:r w:rsidR="000407B2" w:rsidRPr="00943432">
        <w:rPr>
          <w:rFonts w:cs="Times New Roman"/>
          <w:lang w:val="pt-PT"/>
        </w:rPr>
        <w:t>todos entrevistados responderam que são implementadas e como exemplo 50% mencionou a construção de muro de vedação e reparação das salas de aula e os outros 50% mencionou construção de muro de vedação, reparação de salas de aula, fonte de agua, aquisição de material didáctico para alunos órfãos e vulneráveis através do fundo de Apoio Directo as Escolas.</w:t>
      </w:r>
    </w:p>
    <w:p w:rsidR="004E0377" w:rsidRPr="00943432" w:rsidRDefault="000407B2" w:rsidP="005E6EC2">
      <w:pPr>
        <w:pStyle w:val="ListParagraph"/>
        <w:numPr>
          <w:ilvl w:val="0"/>
          <w:numId w:val="22"/>
        </w:numPr>
        <w:spacing w:line="276" w:lineRule="auto"/>
        <w:rPr>
          <w:rFonts w:cs="Times New Roman"/>
          <w:lang w:val="pt-PT"/>
        </w:rPr>
      </w:pPr>
      <w:r w:rsidRPr="00943432">
        <w:rPr>
          <w:rFonts w:cs="Times New Roman"/>
          <w:lang w:val="pt-PT"/>
        </w:rPr>
        <w:t>Sobre contribuição d</w:t>
      </w:r>
      <w:r w:rsidR="00753D1A" w:rsidRPr="00943432">
        <w:rPr>
          <w:rFonts w:cs="Times New Roman"/>
          <w:lang w:val="pt-PT"/>
        </w:rPr>
        <w:t xml:space="preserve">o conselho de escola </w:t>
      </w:r>
      <w:r w:rsidR="00B71F10" w:rsidRPr="00943432">
        <w:rPr>
          <w:rFonts w:cs="Times New Roman"/>
          <w:lang w:val="pt-PT"/>
        </w:rPr>
        <w:t>n</w:t>
      </w:r>
      <w:r w:rsidR="00753D1A" w:rsidRPr="00943432">
        <w:rPr>
          <w:rFonts w:cs="Times New Roman"/>
          <w:lang w:val="pt-PT"/>
        </w:rPr>
        <w:t xml:space="preserve">a melhoria da </w:t>
      </w:r>
      <w:r w:rsidR="004E797E" w:rsidRPr="00943432">
        <w:rPr>
          <w:rFonts w:cs="Times New Roman"/>
          <w:lang w:val="pt-PT"/>
        </w:rPr>
        <w:t>qualidade</w:t>
      </w:r>
      <w:r w:rsidR="00753D1A" w:rsidRPr="00943432">
        <w:rPr>
          <w:rFonts w:cs="Times New Roman"/>
          <w:lang w:val="pt-PT"/>
        </w:rPr>
        <w:t xml:space="preserve"> do ensino, </w:t>
      </w:r>
      <w:r w:rsidR="00B71F10" w:rsidRPr="00943432">
        <w:rPr>
          <w:rFonts w:cs="Times New Roman"/>
          <w:lang w:val="pt-PT"/>
        </w:rPr>
        <w:t xml:space="preserve">todos </w:t>
      </w:r>
      <w:r w:rsidR="00E23975" w:rsidRPr="00943432">
        <w:rPr>
          <w:rFonts w:cs="Times New Roman"/>
          <w:lang w:val="pt-PT"/>
        </w:rPr>
        <w:t xml:space="preserve">entrevistados </w:t>
      </w:r>
      <w:r w:rsidR="00A12CF9" w:rsidRPr="00943432">
        <w:rPr>
          <w:rFonts w:cs="Times New Roman"/>
          <w:lang w:val="pt-PT"/>
        </w:rPr>
        <w:t>res</w:t>
      </w:r>
      <w:r w:rsidR="004E797E" w:rsidRPr="00943432">
        <w:rPr>
          <w:rFonts w:cs="Times New Roman"/>
          <w:lang w:val="pt-PT"/>
        </w:rPr>
        <w:t>po</w:t>
      </w:r>
      <w:r w:rsidR="00A12CF9" w:rsidRPr="00943432">
        <w:rPr>
          <w:rFonts w:cs="Times New Roman"/>
          <w:lang w:val="pt-PT"/>
        </w:rPr>
        <w:t>n</w:t>
      </w:r>
      <w:r w:rsidR="004E797E" w:rsidRPr="00943432">
        <w:rPr>
          <w:rFonts w:cs="Times New Roman"/>
          <w:lang w:val="pt-PT"/>
        </w:rPr>
        <w:t>deram</w:t>
      </w:r>
      <w:r w:rsidR="00753D1A" w:rsidRPr="00943432">
        <w:rPr>
          <w:rFonts w:cs="Times New Roman"/>
          <w:lang w:val="pt-PT"/>
        </w:rPr>
        <w:t xml:space="preserve"> que contribui na </w:t>
      </w:r>
      <w:r w:rsidR="00B75A7D" w:rsidRPr="00943432">
        <w:rPr>
          <w:rFonts w:cs="Times New Roman"/>
          <w:lang w:val="pt-PT"/>
        </w:rPr>
        <w:t>medida</w:t>
      </w:r>
      <w:r w:rsidR="000904BC" w:rsidRPr="00943432">
        <w:rPr>
          <w:rFonts w:cs="Times New Roman"/>
          <w:lang w:val="pt-PT"/>
        </w:rPr>
        <w:t xml:space="preserve"> que controla</w:t>
      </w:r>
      <w:r w:rsidR="00753D1A" w:rsidRPr="00943432">
        <w:rPr>
          <w:rFonts w:cs="Times New Roman"/>
          <w:lang w:val="pt-PT"/>
        </w:rPr>
        <w:t xml:space="preserve"> </w:t>
      </w:r>
      <w:r w:rsidR="000904BC" w:rsidRPr="00943432">
        <w:rPr>
          <w:rFonts w:cs="Times New Roman"/>
          <w:lang w:val="pt-PT"/>
        </w:rPr>
        <w:t>a</w:t>
      </w:r>
      <w:r w:rsidR="00753D1A" w:rsidRPr="00943432">
        <w:rPr>
          <w:rFonts w:cs="Times New Roman"/>
          <w:lang w:val="pt-PT"/>
        </w:rPr>
        <w:t xml:space="preserve"> pontualidade</w:t>
      </w:r>
      <w:r w:rsidR="000904BC" w:rsidRPr="00943432">
        <w:rPr>
          <w:rFonts w:cs="Times New Roman"/>
          <w:lang w:val="pt-PT"/>
        </w:rPr>
        <w:t xml:space="preserve"> e</w:t>
      </w:r>
      <w:r w:rsidR="00753D1A" w:rsidRPr="00943432">
        <w:rPr>
          <w:rFonts w:cs="Times New Roman"/>
          <w:lang w:val="pt-PT"/>
        </w:rPr>
        <w:t xml:space="preserve"> assiduidade dos alunos e professores, </w:t>
      </w:r>
      <w:r w:rsidR="000904BC" w:rsidRPr="00943432">
        <w:rPr>
          <w:rFonts w:cs="Times New Roman"/>
          <w:lang w:val="pt-PT"/>
        </w:rPr>
        <w:t xml:space="preserve">participa na </w:t>
      </w:r>
      <w:r w:rsidR="004E797E" w:rsidRPr="00943432">
        <w:rPr>
          <w:rFonts w:cs="Times New Roman"/>
          <w:lang w:val="pt-PT"/>
        </w:rPr>
        <w:t>manutenção</w:t>
      </w:r>
      <w:r w:rsidR="00753D1A" w:rsidRPr="00943432">
        <w:rPr>
          <w:rFonts w:cs="Times New Roman"/>
          <w:lang w:val="pt-PT"/>
        </w:rPr>
        <w:t xml:space="preserve"> das </w:t>
      </w:r>
      <w:r w:rsidR="004E797E" w:rsidRPr="00943432">
        <w:rPr>
          <w:rFonts w:cs="Times New Roman"/>
          <w:lang w:val="pt-PT"/>
        </w:rPr>
        <w:t>infoestruturas</w:t>
      </w:r>
      <w:r w:rsidR="00A12CF9" w:rsidRPr="00943432">
        <w:rPr>
          <w:rFonts w:cs="Times New Roman"/>
          <w:lang w:val="pt-PT"/>
        </w:rPr>
        <w:t xml:space="preserve"> e mobiliários escolar e realiza actividades</w:t>
      </w:r>
      <w:r w:rsidR="00753D1A" w:rsidRPr="00943432">
        <w:rPr>
          <w:rFonts w:cs="Times New Roman"/>
          <w:lang w:val="pt-PT"/>
        </w:rPr>
        <w:t xml:space="preserve"> </w:t>
      </w:r>
      <w:r w:rsidR="00B75A7D" w:rsidRPr="00943432">
        <w:rPr>
          <w:rFonts w:cs="Times New Roman"/>
          <w:lang w:val="pt-PT"/>
        </w:rPr>
        <w:t xml:space="preserve">de </w:t>
      </w:r>
      <w:r w:rsidR="000904BC" w:rsidRPr="00943432">
        <w:rPr>
          <w:rFonts w:cs="Times New Roman"/>
          <w:lang w:val="pt-PT"/>
        </w:rPr>
        <w:t>sensibiliza</w:t>
      </w:r>
      <w:r w:rsidR="00A12CF9" w:rsidRPr="00943432">
        <w:rPr>
          <w:rFonts w:cs="Times New Roman"/>
          <w:lang w:val="pt-PT"/>
        </w:rPr>
        <w:t>ção</w:t>
      </w:r>
      <w:r w:rsidR="000904BC" w:rsidRPr="00943432">
        <w:rPr>
          <w:rFonts w:cs="Times New Roman"/>
          <w:lang w:val="pt-PT"/>
        </w:rPr>
        <w:t xml:space="preserve"> </w:t>
      </w:r>
      <w:r w:rsidR="00A12CF9" w:rsidRPr="00943432">
        <w:rPr>
          <w:rFonts w:cs="Times New Roman"/>
          <w:lang w:val="pt-PT"/>
        </w:rPr>
        <w:t>d</w:t>
      </w:r>
      <w:r w:rsidR="00753D1A" w:rsidRPr="00943432">
        <w:rPr>
          <w:rFonts w:cs="Times New Roman"/>
          <w:lang w:val="pt-PT"/>
        </w:rPr>
        <w:t>os alunos</w:t>
      </w:r>
      <w:r w:rsidR="00976536" w:rsidRPr="00943432">
        <w:rPr>
          <w:rFonts w:cs="Times New Roman"/>
          <w:lang w:val="pt-PT"/>
        </w:rPr>
        <w:t xml:space="preserve"> </w:t>
      </w:r>
      <w:r w:rsidR="000904BC" w:rsidRPr="00943432">
        <w:rPr>
          <w:rFonts w:cs="Times New Roman"/>
          <w:lang w:val="pt-PT"/>
        </w:rPr>
        <w:t xml:space="preserve">e </w:t>
      </w:r>
      <w:r w:rsidR="00976536" w:rsidRPr="00943432">
        <w:rPr>
          <w:rFonts w:cs="Times New Roman"/>
          <w:lang w:val="pt-PT"/>
        </w:rPr>
        <w:t>d</w:t>
      </w:r>
      <w:r w:rsidR="00753D1A" w:rsidRPr="00943432">
        <w:rPr>
          <w:rFonts w:cs="Times New Roman"/>
          <w:lang w:val="pt-PT"/>
        </w:rPr>
        <w:t xml:space="preserve">a comunidade sobre </w:t>
      </w:r>
      <w:r w:rsidR="001D72E1" w:rsidRPr="00943432">
        <w:rPr>
          <w:rFonts w:cs="Times New Roman"/>
          <w:lang w:val="pt-PT"/>
        </w:rPr>
        <w:t xml:space="preserve">casamentos </w:t>
      </w:r>
      <w:r w:rsidR="004E797E" w:rsidRPr="00943432">
        <w:rPr>
          <w:rFonts w:cs="Times New Roman"/>
          <w:lang w:val="pt-PT"/>
        </w:rPr>
        <w:t>prematuros</w:t>
      </w:r>
      <w:r w:rsidR="001D72E1" w:rsidRPr="00943432">
        <w:rPr>
          <w:rFonts w:cs="Times New Roman"/>
          <w:lang w:val="pt-PT"/>
        </w:rPr>
        <w:t xml:space="preserve">, desistências e outras </w:t>
      </w:r>
      <w:r w:rsidR="00B75A7D" w:rsidRPr="00943432">
        <w:rPr>
          <w:rFonts w:cs="Times New Roman"/>
          <w:lang w:val="pt-PT"/>
        </w:rPr>
        <w:t xml:space="preserve">questões relacionadas </w:t>
      </w:r>
      <w:r w:rsidR="00B71F10" w:rsidRPr="00943432">
        <w:rPr>
          <w:rFonts w:cs="Times New Roman"/>
          <w:lang w:val="pt-PT"/>
        </w:rPr>
        <w:t>com o desempenho do aluno</w:t>
      </w:r>
      <w:r w:rsidR="001D72E1" w:rsidRPr="00943432">
        <w:rPr>
          <w:rFonts w:cs="Times New Roman"/>
          <w:lang w:val="pt-PT"/>
        </w:rPr>
        <w:t>.</w:t>
      </w:r>
    </w:p>
    <w:p w:rsidR="00BF6E4A" w:rsidRPr="00943432" w:rsidRDefault="00BF6E4A" w:rsidP="00BF6E4A">
      <w:pPr>
        <w:spacing w:line="240" w:lineRule="auto"/>
        <w:rPr>
          <w:rFonts w:cs="Times New Roman"/>
          <w:lang w:val="pt-PT"/>
        </w:rPr>
      </w:pPr>
    </w:p>
    <w:p w:rsidR="004E0377" w:rsidRPr="00943432" w:rsidRDefault="004E0377" w:rsidP="00E5401E">
      <w:pPr>
        <w:spacing w:line="276" w:lineRule="auto"/>
        <w:rPr>
          <w:rFonts w:cs="Times New Roman"/>
          <w:b/>
          <w:lang w:val="pt-PT"/>
        </w:rPr>
      </w:pPr>
      <w:r w:rsidRPr="00943432">
        <w:rPr>
          <w:rFonts w:cs="Times New Roman"/>
          <w:b/>
          <w:lang w:val="pt-PT"/>
        </w:rPr>
        <w:t xml:space="preserve">Os dados da entrevista aos </w:t>
      </w:r>
      <w:r w:rsidR="00C17A69" w:rsidRPr="00943432">
        <w:rPr>
          <w:rFonts w:cs="Times New Roman"/>
          <w:b/>
          <w:lang w:val="pt-PT"/>
        </w:rPr>
        <w:t xml:space="preserve">alunos, </w:t>
      </w:r>
      <w:r w:rsidR="00976536" w:rsidRPr="00943432">
        <w:rPr>
          <w:rFonts w:cs="Times New Roman"/>
          <w:b/>
          <w:lang w:val="pt-PT"/>
        </w:rPr>
        <w:t>professores e outros funcionários</w:t>
      </w:r>
      <w:r w:rsidRPr="00943432">
        <w:rPr>
          <w:rFonts w:cs="Times New Roman"/>
          <w:b/>
          <w:lang w:val="pt-PT"/>
        </w:rPr>
        <w:t xml:space="preserve">: </w:t>
      </w:r>
    </w:p>
    <w:p w:rsidR="00646DAA" w:rsidRPr="00943432" w:rsidRDefault="00B71F10" w:rsidP="00646DAA">
      <w:pPr>
        <w:pStyle w:val="ListParagraph"/>
        <w:numPr>
          <w:ilvl w:val="0"/>
          <w:numId w:val="23"/>
        </w:numPr>
        <w:autoSpaceDE w:val="0"/>
        <w:autoSpaceDN w:val="0"/>
        <w:adjustRightInd w:val="0"/>
        <w:spacing w:after="240" w:line="276" w:lineRule="auto"/>
        <w:rPr>
          <w:rFonts w:cs="Times New Roman"/>
          <w:lang w:val="pt-PT"/>
        </w:rPr>
      </w:pPr>
      <w:r w:rsidRPr="00943432">
        <w:rPr>
          <w:rFonts w:cs="Times New Roman"/>
          <w:lang w:val="pt-PT"/>
        </w:rPr>
        <w:t xml:space="preserve">Entrevistadas sobre </w:t>
      </w:r>
      <w:r w:rsidR="00650513" w:rsidRPr="00943432">
        <w:rPr>
          <w:rFonts w:cs="Times New Roman"/>
          <w:lang w:val="pt-PT"/>
        </w:rPr>
        <w:t xml:space="preserve">a área de actividade em que o </w:t>
      </w:r>
      <w:r w:rsidRPr="00943432">
        <w:rPr>
          <w:rFonts w:cs="Times New Roman"/>
          <w:lang w:val="pt-PT"/>
        </w:rPr>
        <w:t>conselho de escola mais actua</w:t>
      </w:r>
      <w:r w:rsidR="008821EA" w:rsidRPr="00943432">
        <w:rPr>
          <w:rFonts w:cs="Times New Roman"/>
          <w:lang w:val="pt-PT"/>
        </w:rPr>
        <w:t xml:space="preserve">, </w:t>
      </w:r>
      <w:r w:rsidR="00650513" w:rsidRPr="00943432">
        <w:rPr>
          <w:rFonts w:cs="Times New Roman"/>
          <w:lang w:val="pt-PT"/>
        </w:rPr>
        <w:t>75</w:t>
      </w:r>
      <w:r w:rsidR="008821EA" w:rsidRPr="00943432">
        <w:rPr>
          <w:rFonts w:cs="Times New Roman"/>
          <w:lang w:val="pt-PT"/>
        </w:rPr>
        <w:t xml:space="preserve">% responderam </w:t>
      </w:r>
      <w:r w:rsidRPr="00943432">
        <w:rPr>
          <w:rFonts w:cs="Times New Roman"/>
          <w:lang w:val="pt-PT"/>
        </w:rPr>
        <w:t xml:space="preserve">que estes </w:t>
      </w:r>
      <w:r w:rsidR="00650513" w:rsidRPr="00943432">
        <w:rPr>
          <w:rFonts w:cs="Times New Roman"/>
          <w:lang w:val="pt-PT"/>
        </w:rPr>
        <w:t>actua</w:t>
      </w:r>
      <w:r w:rsidRPr="00943432">
        <w:rPr>
          <w:rFonts w:cs="Times New Roman"/>
          <w:lang w:val="pt-PT"/>
        </w:rPr>
        <w:t>m</w:t>
      </w:r>
      <w:r w:rsidR="00650513" w:rsidRPr="00943432">
        <w:rPr>
          <w:rFonts w:cs="Times New Roman"/>
          <w:lang w:val="pt-PT"/>
        </w:rPr>
        <w:t xml:space="preserve"> mais na área financeira e os restantes 25%</w:t>
      </w:r>
      <w:r w:rsidR="00E775C9" w:rsidRPr="00943432">
        <w:rPr>
          <w:rFonts w:cs="Times New Roman"/>
          <w:lang w:val="pt-PT"/>
        </w:rPr>
        <w:t xml:space="preserve"> </w:t>
      </w:r>
      <w:r w:rsidR="00650513" w:rsidRPr="00943432">
        <w:rPr>
          <w:rFonts w:cs="Times New Roman"/>
          <w:lang w:val="pt-PT"/>
        </w:rPr>
        <w:t xml:space="preserve">responderam </w:t>
      </w:r>
      <w:r w:rsidRPr="00943432">
        <w:rPr>
          <w:rFonts w:cs="Times New Roman"/>
          <w:lang w:val="pt-PT"/>
        </w:rPr>
        <w:t xml:space="preserve">na </w:t>
      </w:r>
      <w:r w:rsidR="00650513" w:rsidRPr="00943432">
        <w:rPr>
          <w:rFonts w:cs="Times New Roman"/>
          <w:lang w:val="pt-PT"/>
        </w:rPr>
        <w:t>área social e administrativa</w:t>
      </w:r>
      <w:r w:rsidR="00E775C9" w:rsidRPr="00943432">
        <w:rPr>
          <w:rFonts w:cs="Times New Roman"/>
          <w:lang w:val="pt-PT"/>
        </w:rPr>
        <w:t>.</w:t>
      </w:r>
    </w:p>
    <w:p w:rsidR="00976536" w:rsidRPr="00943432" w:rsidRDefault="00646DAA" w:rsidP="00646DAA">
      <w:pPr>
        <w:pStyle w:val="ListParagraph"/>
        <w:numPr>
          <w:ilvl w:val="0"/>
          <w:numId w:val="23"/>
        </w:numPr>
        <w:autoSpaceDE w:val="0"/>
        <w:autoSpaceDN w:val="0"/>
        <w:adjustRightInd w:val="0"/>
        <w:spacing w:after="240" w:line="276" w:lineRule="auto"/>
        <w:rPr>
          <w:rFonts w:cs="Times New Roman"/>
          <w:lang w:val="pt-PT"/>
        </w:rPr>
      </w:pPr>
      <w:r w:rsidRPr="00943432">
        <w:rPr>
          <w:rFonts w:cs="Times New Roman"/>
          <w:lang w:val="pt-PT"/>
        </w:rPr>
        <w:t>Em</w:t>
      </w:r>
      <w:r w:rsidR="00E23975" w:rsidRPr="00943432">
        <w:rPr>
          <w:rFonts w:cs="Times New Roman"/>
          <w:lang w:val="pt-PT"/>
        </w:rPr>
        <w:t xml:space="preserve"> relação</w:t>
      </w:r>
      <w:r w:rsidR="00976536" w:rsidRPr="00943432">
        <w:rPr>
          <w:rFonts w:cs="Times New Roman"/>
          <w:lang w:val="pt-PT"/>
        </w:rPr>
        <w:t xml:space="preserve"> </w:t>
      </w:r>
      <w:r w:rsidR="00B75A7D" w:rsidRPr="00943432">
        <w:rPr>
          <w:rFonts w:cs="Times New Roman"/>
          <w:lang w:val="pt-PT"/>
        </w:rPr>
        <w:t>á</w:t>
      </w:r>
      <w:r w:rsidR="00976536" w:rsidRPr="00943432">
        <w:rPr>
          <w:rFonts w:cs="Times New Roman"/>
          <w:lang w:val="pt-PT"/>
        </w:rPr>
        <w:t xml:space="preserve"> como o conselho de escola assegura a participação da comunidade na escola, a maioria dos entrevistados considera ser através de palestras e de reuniões de pais e/ou encarregados de educação com os professores.</w:t>
      </w:r>
    </w:p>
    <w:p w:rsidR="00E5401E" w:rsidRPr="00943432" w:rsidRDefault="00E23975" w:rsidP="00E5401E">
      <w:pPr>
        <w:pStyle w:val="ListParagraph"/>
        <w:numPr>
          <w:ilvl w:val="0"/>
          <w:numId w:val="23"/>
        </w:numPr>
        <w:autoSpaceDE w:val="0"/>
        <w:autoSpaceDN w:val="0"/>
        <w:adjustRightInd w:val="0"/>
        <w:spacing w:line="276" w:lineRule="auto"/>
        <w:rPr>
          <w:rFonts w:cs="Times New Roman"/>
          <w:lang w:val="pt-PT"/>
        </w:rPr>
      </w:pPr>
      <w:r w:rsidRPr="00943432">
        <w:rPr>
          <w:rFonts w:cs="Times New Roman"/>
          <w:lang w:val="pt-PT"/>
        </w:rPr>
        <w:t>A</w:t>
      </w:r>
      <w:r w:rsidR="0026597A" w:rsidRPr="00943432">
        <w:rPr>
          <w:rFonts w:cs="Times New Roman"/>
          <w:lang w:val="pt-PT"/>
        </w:rPr>
        <w:t xml:space="preserve"> </w:t>
      </w:r>
      <w:r w:rsidRPr="00943432">
        <w:rPr>
          <w:rFonts w:cs="Times New Roman"/>
          <w:lang w:val="pt-PT"/>
        </w:rPr>
        <w:t>questão sobre</w:t>
      </w:r>
      <w:r w:rsidR="0026597A" w:rsidRPr="00943432">
        <w:rPr>
          <w:rFonts w:cs="Times New Roman"/>
          <w:lang w:val="pt-PT"/>
        </w:rPr>
        <w:t xml:space="preserve"> </w:t>
      </w:r>
      <w:r w:rsidRPr="00943432">
        <w:rPr>
          <w:rFonts w:cs="Times New Roman"/>
          <w:lang w:val="pt-PT"/>
        </w:rPr>
        <w:t xml:space="preserve">as </w:t>
      </w:r>
      <w:r w:rsidR="0026597A" w:rsidRPr="00943432">
        <w:rPr>
          <w:rFonts w:cs="Times New Roman"/>
          <w:lang w:val="pt-PT"/>
        </w:rPr>
        <w:t>actividade</w:t>
      </w:r>
      <w:r w:rsidRPr="00943432">
        <w:rPr>
          <w:rFonts w:cs="Times New Roman"/>
          <w:lang w:val="pt-PT"/>
        </w:rPr>
        <w:t>s</w:t>
      </w:r>
      <w:r w:rsidR="0026597A" w:rsidRPr="00943432">
        <w:rPr>
          <w:rFonts w:cs="Times New Roman"/>
          <w:lang w:val="pt-PT"/>
        </w:rPr>
        <w:t xml:space="preserve"> </w:t>
      </w:r>
      <w:r w:rsidR="00976536" w:rsidRPr="00943432">
        <w:rPr>
          <w:rFonts w:cs="Times New Roman"/>
          <w:lang w:val="pt-PT"/>
        </w:rPr>
        <w:t>desenvolvidas</w:t>
      </w:r>
      <w:r w:rsidR="0026597A" w:rsidRPr="00943432">
        <w:rPr>
          <w:rFonts w:cs="Times New Roman"/>
          <w:lang w:val="pt-PT"/>
        </w:rPr>
        <w:t xml:space="preserve"> pelo conselho de escola</w:t>
      </w:r>
      <w:r w:rsidRPr="00943432">
        <w:rPr>
          <w:rFonts w:cs="Times New Roman"/>
          <w:lang w:val="pt-PT"/>
        </w:rPr>
        <w:t>, todos</w:t>
      </w:r>
      <w:r w:rsidR="00284417" w:rsidRPr="00943432">
        <w:rPr>
          <w:rFonts w:cs="Times New Roman"/>
          <w:lang w:val="pt-PT"/>
        </w:rPr>
        <w:t xml:space="preserve"> </w:t>
      </w:r>
      <w:r w:rsidR="00E5401E" w:rsidRPr="00943432">
        <w:rPr>
          <w:rFonts w:cs="Times New Roman"/>
          <w:lang w:val="pt-PT"/>
        </w:rPr>
        <w:t xml:space="preserve">entrevistados </w:t>
      </w:r>
      <w:r w:rsidR="00B75A7D" w:rsidRPr="00943432">
        <w:rPr>
          <w:rFonts w:cs="Times New Roman"/>
          <w:lang w:val="pt-PT"/>
        </w:rPr>
        <w:t>res</w:t>
      </w:r>
      <w:r w:rsidR="000904BC" w:rsidRPr="00943432">
        <w:rPr>
          <w:rFonts w:cs="Times New Roman"/>
          <w:lang w:val="pt-PT"/>
        </w:rPr>
        <w:t>po</w:t>
      </w:r>
      <w:r w:rsidR="00B75A7D" w:rsidRPr="00943432">
        <w:rPr>
          <w:rFonts w:cs="Times New Roman"/>
          <w:lang w:val="pt-PT"/>
        </w:rPr>
        <w:t>n</w:t>
      </w:r>
      <w:r w:rsidR="000904BC" w:rsidRPr="00943432">
        <w:rPr>
          <w:rFonts w:cs="Times New Roman"/>
          <w:lang w:val="pt-PT"/>
        </w:rPr>
        <w:t>deram</w:t>
      </w:r>
      <w:r w:rsidR="00261FD2" w:rsidRPr="00943432">
        <w:rPr>
          <w:rFonts w:cs="Times New Roman"/>
          <w:lang w:val="pt-PT"/>
        </w:rPr>
        <w:t xml:space="preserve"> que o conselho de</w:t>
      </w:r>
      <w:r w:rsidR="00284417" w:rsidRPr="00943432">
        <w:rPr>
          <w:rFonts w:cs="Times New Roman"/>
          <w:lang w:val="pt-PT"/>
        </w:rPr>
        <w:t xml:space="preserve"> escola controla </w:t>
      </w:r>
      <w:r w:rsidR="00E5401E" w:rsidRPr="00943432">
        <w:rPr>
          <w:rFonts w:cs="Times New Roman"/>
          <w:lang w:val="pt-PT"/>
        </w:rPr>
        <w:t>a</w:t>
      </w:r>
      <w:r w:rsidR="00284417" w:rsidRPr="00943432">
        <w:rPr>
          <w:rFonts w:cs="Times New Roman"/>
          <w:lang w:val="pt-PT"/>
        </w:rPr>
        <w:t xml:space="preserve"> assiduidade, pontualidade, </w:t>
      </w:r>
      <w:r w:rsidR="007D0A92" w:rsidRPr="00943432">
        <w:rPr>
          <w:rFonts w:cs="Times New Roman"/>
          <w:lang w:val="pt-PT"/>
        </w:rPr>
        <w:t>apresentação</w:t>
      </w:r>
      <w:r w:rsidR="00284417" w:rsidRPr="00943432">
        <w:rPr>
          <w:rFonts w:cs="Times New Roman"/>
          <w:lang w:val="pt-PT"/>
        </w:rPr>
        <w:t xml:space="preserve"> dos alunos, pr</w:t>
      </w:r>
      <w:r w:rsidR="00F91A7A" w:rsidRPr="00943432">
        <w:rPr>
          <w:rFonts w:cs="Times New Roman"/>
          <w:lang w:val="pt-PT"/>
        </w:rPr>
        <w:t xml:space="preserve">ofessores e outros funcionários e </w:t>
      </w:r>
      <w:r w:rsidR="00E5401E" w:rsidRPr="00943432">
        <w:rPr>
          <w:rFonts w:cs="Times New Roman"/>
          <w:lang w:val="pt-PT"/>
        </w:rPr>
        <w:t xml:space="preserve">participa na </w:t>
      </w:r>
      <w:r w:rsidR="00976536" w:rsidRPr="00943432">
        <w:rPr>
          <w:rFonts w:cs="Times New Roman"/>
          <w:lang w:val="pt-PT"/>
        </w:rPr>
        <w:t>reabilitação</w:t>
      </w:r>
      <w:r w:rsidR="00E5401E" w:rsidRPr="00943432">
        <w:rPr>
          <w:rFonts w:cs="Times New Roman"/>
          <w:lang w:val="pt-PT"/>
        </w:rPr>
        <w:t xml:space="preserve"> da</w:t>
      </w:r>
      <w:r w:rsidR="004277C3" w:rsidRPr="00943432">
        <w:rPr>
          <w:rFonts w:cs="Times New Roman"/>
          <w:lang w:val="pt-PT"/>
        </w:rPr>
        <w:t xml:space="preserve"> </w:t>
      </w:r>
      <w:r w:rsidR="00E5401E" w:rsidRPr="00943432">
        <w:rPr>
          <w:rFonts w:cs="Times New Roman"/>
          <w:lang w:val="pt-PT"/>
        </w:rPr>
        <w:t>infra-estrutura</w:t>
      </w:r>
      <w:r w:rsidR="004277C3" w:rsidRPr="00943432">
        <w:rPr>
          <w:rFonts w:cs="Times New Roman"/>
          <w:lang w:val="pt-PT"/>
        </w:rPr>
        <w:t xml:space="preserve"> escolar.</w:t>
      </w:r>
      <w:r w:rsidR="00E5401E" w:rsidRPr="00943432">
        <w:rPr>
          <w:rFonts w:cs="Times New Roman"/>
          <w:lang w:val="pt-PT"/>
        </w:rPr>
        <w:t xml:space="preserve"> </w:t>
      </w:r>
    </w:p>
    <w:p w:rsidR="00646DAA" w:rsidRPr="00943432" w:rsidRDefault="00E5401E" w:rsidP="00646DAA">
      <w:pPr>
        <w:pStyle w:val="ListParagraph"/>
        <w:numPr>
          <w:ilvl w:val="0"/>
          <w:numId w:val="23"/>
        </w:numPr>
        <w:autoSpaceDE w:val="0"/>
        <w:autoSpaceDN w:val="0"/>
        <w:adjustRightInd w:val="0"/>
        <w:spacing w:line="276" w:lineRule="auto"/>
        <w:rPr>
          <w:rFonts w:cs="Times New Roman"/>
          <w:lang w:val="pt-PT"/>
        </w:rPr>
      </w:pPr>
      <w:r w:rsidRPr="00943432">
        <w:rPr>
          <w:rFonts w:cs="Times New Roman"/>
          <w:lang w:val="pt-PT"/>
        </w:rPr>
        <w:t xml:space="preserve">Quanto a </w:t>
      </w:r>
      <w:r w:rsidR="0091598D" w:rsidRPr="00943432">
        <w:rPr>
          <w:rFonts w:cs="Times New Roman"/>
          <w:lang w:val="pt-PT"/>
        </w:rPr>
        <w:t xml:space="preserve">questão </w:t>
      </w:r>
      <w:r w:rsidRPr="00943432">
        <w:rPr>
          <w:rFonts w:cs="Times New Roman"/>
          <w:lang w:val="pt-PT"/>
        </w:rPr>
        <w:t>da contribuição</w:t>
      </w:r>
      <w:r w:rsidR="0091598D" w:rsidRPr="00943432">
        <w:rPr>
          <w:rFonts w:cs="Times New Roman"/>
          <w:lang w:val="pt-PT"/>
        </w:rPr>
        <w:t xml:space="preserve"> </w:t>
      </w:r>
      <w:r w:rsidRPr="00943432">
        <w:rPr>
          <w:rFonts w:cs="Times New Roman"/>
          <w:lang w:val="pt-PT"/>
        </w:rPr>
        <w:t>d</w:t>
      </w:r>
      <w:r w:rsidR="0091598D" w:rsidRPr="00943432">
        <w:rPr>
          <w:rFonts w:cs="Times New Roman"/>
          <w:lang w:val="pt-PT"/>
        </w:rPr>
        <w:t xml:space="preserve">o conselho de escola </w:t>
      </w:r>
      <w:r w:rsidRPr="00943432">
        <w:rPr>
          <w:rFonts w:cs="Times New Roman"/>
          <w:lang w:val="pt-PT"/>
        </w:rPr>
        <w:t>n</w:t>
      </w:r>
      <w:r w:rsidR="0091598D" w:rsidRPr="00943432">
        <w:rPr>
          <w:rFonts w:cs="Times New Roman"/>
          <w:lang w:val="pt-PT"/>
        </w:rPr>
        <w:t xml:space="preserve">a melhoria da qualidade do ensino, </w:t>
      </w:r>
      <w:r w:rsidR="00FF2E2B" w:rsidRPr="00943432">
        <w:rPr>
          <w:rFonts w:cs="Times New Roman"/>
          <w:lang w:val="pt-PT"/>
        </w:rPr>
        <w:t>75</w:t>
      </w:r>
      <w:r w:rsidR="0091598D" w:rsidRPr="00943432">
        <w:rPr>
          <w:rFonts w:cs="Times New Roman"/>
          <w:lang w:val="pt-PT"/>
        </w:rPr>
        <w:t xml:space="preserve">% </w:t>
      </w:r>
      <w:r w:rsidR="00976536" w:rsidRPr="00943432">
        <w:rPr>
          <w:rFonts w:cs="Times New Roman"/>
          <w:lang w:val="pt-PT"/>
        </w:rPr>
        <w:t>dos entrevistados res</w:t>
      </w:r>
      <w:r w:rsidR="008E222F" w:rsidRPr="00943432">
        <w:rPr>
          <w:rFonts w:cs="Times New Roman"/>
          <w:lang w:val="pt-PT"/>
        </w:rPr>
        <w:t>po</w:t>
      </w:r>
      <w:r w:rsidR="00976536" w:rsidRPr="00943432">
        <w:rPr>
          <w:rFonts w:cs="Times New Roman"/>
          <w:lang w:val="pt-PT"/>
        </w:rPr>
        <w:t>n</w:t>
      </w:r>
      <w:r w:rsidRPr="00943432">
        <w:rPr>
          <w:rFonts w:cs="Times New Roman"/>
          <w:lang w:val="pt-PT"/>
        </w:rPr>
        <w:t xml:space="preserve">deu </w:t>
      </w:r>
      <w:r w:rsidR="00976536" w:rsidRPr="00943432">
        <w:rPr>
          <w:rFonts w:cs="Times New Roman"/>
          <w:lang w:val="pt-PT"/>
        </w:rPr>
        <w:t>quando</w:t>
      </w:r>
      <w:r w:rsidR="000904BC" w:rsidRPr="00943432">
        <w:rPr>
          <w:rFonts w:cs="Times New Roman"/>
          <w:lang w:val="pt-PT"/>
        </w:rPr>
        <w:t xml:space="preserve"> </w:t>
      </w:r>
      <w:r w:rsidR="00976536" w:rsidRPr="00943432">
        <w:rPr>
          <w:rFonts w:cs="Times New Roman"/>
          <w:lang w:val="pt-PT"/>
        </w:rPr>
        <w:t>cria</w:t>
      </w:r>
      <w:r w:rsidR="000904BC" w:rsidRPr="00943432">
        <w:rPr>
          <w:rFonts w:cs="Times New Roman"/>
          <w:lang w:val="pt-PT"/>
        </w:rPr>
        <w:t xml:space="preserve"> condiç</w:t>
      </w:r>
      <w:r w:rsidR="00976536" w:rsidRPr="00943432">
        <w:rPr>
          <w:rFonts w:cs="Times New Roman"/>
          <w:lang w:val="pt-PT"/>
        </w:rPr>
        <w:t xml:space="preserve">ões para decurso das aulas como a </w:t>
      </w:r>
      <w:r w:rsidR="000904BC" w:rsidRPr="00943432">
        <w:rPr>
          <w:rFonts w:cs="Times New Roman"/>
          <w:lang w:val="pt-PT"/>
        </w:rPr>
        <w:t>reabilitação das salas de aula, reparação de quadros e</w:t>
      </w:r>
      <w:r w:rsidR="0091598D" w:rsidRPr="00943432">
        <w:rPr>
          <w:rFonts w:cs="Times New Roman"/>
          <w:lang w:val="pt-PT"/>
        </w:rPr>
        <w:t xml:space="preserve"> </w:t>
      </w:r>
      <w:r w:rsidR="000904BC" w:rsidRPr="00943432">
        <w:rPr>
          <w:rFonts w:cs="Times New Roman"/>
          <w:lang w:val="pt-PT"/>
        </w:rPr>
        <w:t>construção de murro de vedação</w:t>
      </w:r>
      <w:r w:rsidR="00A248D6" w:rsidRPr="00943432">
        <w:rPr>
          <w:rFonts w:cs="Times New Roman"/>
          <w:lang w:val="pt-PT"/>
        </w:rPr>
        <w:t xml:space="preserve"> e </w:t>
      </w:r>
      <w:r w:rsidRPr="00943432">
        <w:rPr>
          <w:rFonts w:cs="Times New Roman"/>
          <w:lang w:val="pt-PT"/>
        </w:rPr>
        <w:t xml:space="preserve">controlo do </w:t>
      </w:r>
      <w:r w:rsidR="00A248D6" w:rsidRPr="00943432">
        <w:rPr>
          <w:rFonts w:cs="Times New Roman"/>
          <w:lang w:val="pt-PT"/>
        </w:rPr>
        <w:t>cumprimento d</w:t>
      </w:r>
      <w:r w:rsidRPr="00943432">
        <w:rPr>
          <w:rFonts w:cs="Times New Roman"/>
          <w:lang w:val="pt-PT"/>
        </w:rPr>
        <w:t>o</w:t>
      </w:r>
      <w:r w:rsidR="00A248D6" w:rsidRPr="00943432">
        <w:rPr>
          <w:rFonts w:cs="Times New Roman"/>
          <w:lang w:val="pt-PT"/>
        </w:rPr>
        <w:t xml:space="preserve"> regulamento interno da escola</w:t>
      </w:r>
      <w:r w:rsidR="00646DAA" w:rsidRPr="00943432">
        <w:rPr>
          <w:rFonts w:cs="Times New Roman"/>
          <w:lang w:val="pt-PT"/>
        </w:rPr>
        <w:t>.</w:t>
      </w:r>
    </w:p>
    <w:p w:rsidR="00A057B8" w:rsidRPr="00943432" w:rsidRDefault="00E5401E" w:rsidP="00646DAA">
      <w:pPr>
        <w:pStyle w:val="ListParagraph"/>
        <w:numPr>
          <w:ilvl w:val="0"/>
          <w:numId w:val="23"/>
        </w:numPr>
        <w:autoSpaceDE w:val="0"/>
        <w:autoSpaceDN w:val="0"/>
        <w:adjustRightInd w:val="0"/>
        <w:spacing w:line="276" w:lineRule="auto"/>
        <w:rPr>
          <w:rFonts w:cs="Times New Roman"/>
          <w:lang w:val="pt-PT"/>
        </w:rPr>
      </w:pPr>
      <w:r w:rsidRPr="00943432">
        <w:rPr>
          <w:rFonts w:cs="Times New Roman"/>
          <w:lang w:val="pt-PT"/>
        </w:rPr>
        <w:t xml:space="preserve"> </w:t>
      </w:r>
      <w:r w:rsidR="00A057B8" w:rsidRPr="00943432">
        <w:rPr>
          <w:rFonts w:cs="Times New Roman"/>
          <w:lang w:val="pt-PT"/>
        </w:rPr>
        <w:t>Relativamente</w:t>
      </w:r>
      <w:r w:rsidRPr="00943432">
        <w:rPr>
          <w:rFonts w:cs="Times New Roman"/>
          <w:lang w:val="pt-PT"/>
        </w:rPr>
        <w:t xml:space="preserve"> á </w:t>
      </w:r>
      <w:r w:rsidR="00A057B8" w:rsidRPr="00943432">
        <w:rPr>
          <w:rFonts w:cs="Times New Roman"/>
          <w:lang w:val="pt-PT"/>
        </w:rPr>
        <w:t xml:space="preserve">participação dos membros do conselho de escola na vida escolar, </w:t>
      </w:r>
      <w:r w:rsidR="009D7EEF" w:rsidRPr="00943432">
        <w:rPr>
          <w:rFonts w:cs="Times New Roman"/>
          <w:lang w:val="pt-PT"/>
        </w:rPr>
        <w:t>37.5</w:t>
      </w:r>
      <w:r w:rsidR="00A057B8" w:rsidRPr="00943432">
        <w:rPr>
          <w:rFonts w:cs="Times New Roman"/>
          <w:lang w:val="pt-PT"/>
        </w:rPr>
        <w:t xml:space="preserve">% dos entrevistados avaliaram ser positiva e os restantes </w:t>
      </w:r>
      <w:r w:rsidR="009D7EEF" w:rsidRPr="00943432">
        <w:rPr>
          <w:rFonts w:cs="Times New Roman"/>
          <w:lang w:val="pt-PT"/>
        </w:rPr>
        <w:t>62.5</w:t>
      </w:r>
      <w:r w:rsidR="00A057B8" w:rsidRPr="00943432">
        <w:rPr>
          <w:rFonts w:cs="Times New Roman"/>
          <w:lang w:val="pt-PT"/>
        </w:rPr>
        <w:t xml:space="preserve">% avaliam ser negativa, porque alguns </w:t>
      </w:r>
      <w:r w:rsidR="00A057B8" w:rsidRPr="00943432">
        <w:rPr>
          <w:rFonts w:cs="Times New Roman"/>
          <w:lang w:val="pt-PT"/>
        </w:rPr>
        <w:lastRenderedPageBreak/>
        <w:t xml:space="preserve">membros da parte da comunidade não participam com frequência nas reuniões e outras actividades. </w:t>
      </w:r>
    </w:p>
    <w:p w:rsidR="005463B6" w:rsidRPr="00943432" w:rsidRDefault="005463B6" w:rsidP="005463B6">
      <w:pPr>
        <w:spacing w:line="276" w:lineRule="auto"/>
        <w:rPr>
          <w:rFonts w:cs="Times New Roman"/>
          <w:lang w:val="pt-PT"/>
        </w:rPr>
      </w:pPr>
    </w:p>
    <w:p w:rsidR="00265BF1" w:rsidRPr="00943432" w:rsidRDefault="00BE3060" w:rsidP="0023734E">
      <w:pPr>
        <w:rPr>
          <w:rFonts w:cs="Times New Roman"/>
          <w:b/>
          <w:sz w:val="28"/>
          <w:szCs w:val="28"/>
          <w:lang w:val="pt-PT"/>
        </w:rPr>
      </w:pPr>
      <w:r w:rsidRPr="00943432">
        <w:rPr>
          <w:rFonts w:cs="Times New Roman"/>
          <w:b/>
          <w:sz w:val="28"/>
          <w:szCs w:val="28"/>
          <w:lang w:val="pt-PT"/>
        </w:rPr>
        <w:t xml:space="preserve">2.3.2. </w:t>
      </w:r>
      <w:r w:rsidR="00E5401E" w:rsidRPr="00943432">
        <w:rPr>
          <w:rFonts w:cs="Times New Roman"/>
          <w:b/>
          <w:sz w:val="28"/>
          <w:szCs w:val="28"/>
          <w:lang w:val="pt-PT"/>
        </w:rPr>
        <w:t xml:space="preserve">Discussão dos Resultados </w:t>
      </w:r>
    </w:p>
    <w:p w:rsidR="00BF6E4A" w:rsidRPr="00943432" w:rsidRDefault="00837F8E" w:rsidP="00181C63">
      <w:pPr>
        <w:spacing w:line="276" w:lineRule="auto"/>
        <w:rPr>
          <w:rFonts w:cs="Times New Roman"/>
          <w:lang w:val="pt-PT"/>
        </w:rPr>
      </w:pPr>
      <w:r w:rsidRPr="00943432">
        <w:rPr>
          <w:rFonts w:cs="Times New Roman"/>
          <w:lang w:val="pt-PT"/>
        </w:rPr>
        <w:t>O resultado da questão sobre se os membros foram eleitos ou indicados para fazer parte do conselho de escola, mostra</w:t>
      </w:r>
      <w:r w:rsidR="00BF6E4A" w:rsidRPr="00943432">
        <w:rPr>
          <w:rFonts w:cs="Times New Roman"/>
          <w:lang w:val="pt-PT"/>
        </w:rPr>
        <w:t xml:space="preserve"> que </w:t>
      </w:r>
      <w:r w:rsidRPr="00943432">
        <w:rPr>
          <w:rFonts w:cs="Times New Roman"/>
          <w:lang w:val="pt-PT"/>
        </w:rPr>
        <w:t xml:space="preserve">na escolha destes </w:t>
      </w:r>
      <w:r w:rsidR="00BF6E4A" w:rsidRPr="00943432">
        <w:rPr>
          <w:rFonts w:cs="Times New Roman"/>
          <w:lang w:val="pt-PT"/>
        </w:rPr>
        <w:t>pau</w:t>
      </w:r>
      <w:r w:rsidR="003417C3" w:rsidRPr="00943432">
        <w:rPr>
          <w:rFonts w:cs="Times New Roman"/>
          <w:lang w:val="pt-PT"/>
        </w:rPr>
        <w:t>tou-se</w:t>
      </w:r>
      <w:r w:rsidR="00BF6E4A" w:rsidRPr="00943432">
        <w:rPr>
          <w:rFonts w:cs="Times New Roman"/>
          <w:lang w:val="pt-PT"/>
        </w:rPr>
        <w:t xml:space="preserve"> pelo </w:t>
      </w:r>
      <w:r w:rsidR="003417C3" w:rsidRPr="00943432">
        <w:rPr>
          <w:rFonts w:cs="Times New Roman"/>
          <w:lang w:val="pt-PT"/>
        </w:rPr>
        <w:t>princípio</w:t>
      </w:r>
      <w:r w:rsidR="00BF6E4A" w:rsidRPr="00943432">
        <w:rPr>
          <w:rFonts w:cs="Times New Roman"/>
          <w:lang w:val="pt-PT"/>
        </w:rPr>
        <w:t xml:space="preserve"> democrático</w:t>
      </w:r>
      <w:r w:rsidR="003417C3" w:rsidRPr="00943432">
        <w:rPr>
          <w:rFonts w:cs="Times New Roman"/>
          <w:lang w:val="pt-PT"/>
        </w:rPr>
        <w:t xml:space="preserve"> através de eleição</w:t>
      </w:r>
      <w:r w:rsidR="00BF6E4A" w:rsidRPr="00943432">
        <w:rPr>
          <w:rFonts w:cs="Times New Roman"/>
          <w:lang w:val="pt-PT"/>
        </w:rPr>
        <w:t>. Apesar</w:t>
      </w:r>
      <w:r w:rsidR="003417C3" w:rsidRPr="00943432">
        <w:rPr>
          <w:rFonts w:cs="Times New Roman"/>
          <w:lang w:val="pt-PT"/>
        </w:rPr>
        <w:t xml:space="preserve"> disso, </w:t>
      </w:r>
      <w:r w:rsidR="005463B6" w:rsidRPr="00943432">
        <w:rPr>
          <w:rFonts w:cs="Times New Roman"/>
          <w:lang w:val="pt-PT"/>
        </w:rPr>
        <w:t>o resultado d</w:t>
      </w:r>
      <w:r w:rsidR="00BF6E4A" w:rsidRPr="00943432">
        <w:rPr>
          <w:rFonts w:cs="Times New Roman"/>
          <w:lang w:val="pt-PT"/>
        </w:rPr>
        <w:t xml:space="preserve">a </w:t>
      </w:r>
      <w:r w:rsidR="003417C3" w:rsidRPr="00943432">
        <w:rPr>
          <w:rFonts w:cs="Times New Roman"/>
          <w:lang w:val="pt-PT"/>
        </w:rPr>
        <w:t>questão</w:t>
      </w:r>
      <w:r w:rsidR="00BF6E4A" w:rsidRPr="00943432">
        <w:rPr>
          <w:rFonts w:cs="Times New Roman"/>
          <w:lang w:val="pt-PT"/>
        </w:rPr>
        <w:t xml:space="preserve"> </w:t>
      </w:r>
      <w:r w:rsidR="005463B6" w:rsidRPr="00943432">
        <w:rPr>
          <w:rFonts w:cs="Times New Roman"/>
          <w:lang w:val="pt-PT"/>
        </w:rPr>
        <w:t>sobre quais documentos o conselho de escola utiliza para nortear as actividades que realiza, mostra</w:t>
      </w:r>
      <w:r w:rsidR="00BF6E4A" w:rsidRPr="00943432">
        <w:rPr>
          <w:rFonts w:cs="Times New Roman"/>
          <w:lang w:val="pt-PT"/>
        </w:rPr>
        <w:t xml:space="preserve"> que </w:t>
      </w:r>
      <w:r w:rsidR="003417C3" w:rsidRPr="00943432">
        <w:rPr>
          <w:rFonts w:cs="Times New Roman"/>
          <w:lang w:val="pt-PT"/>
        </w:rPr>
        <w:t>a maioria dos membros não conhece</w:t>
      </w:r>
      <w:r w:rsidR="00BF6E4A" w:rsidRPr="00943432">
        <w:rPr>
          <w:rFonts w:cs="Times New Roman"/>
          <w:lang w:val="pt-PT"/>
        </w:rPr>
        <w:t xml:space="preserve"> os documentos normativos e outras legislações para </w:t>
      </w:r>
      <w:r w:rsidR="003417C3" w:rsidRPr="00943432">
        <w:rPr>
          <w:rFonts w:cs="Times New Roman"/>
          <w:lang w:val="pt-PT"/>
        </w:rPr>
        <w:t xml:space="preserve">o </w:t>
      </w:r>
      <w:r w:rsidR="00BF6E4A" w:rsidRPr="00943432">
        <w:rPr>
          <w:rFonts w:cs="Times New Roman"/>
          <w:lang w:val="pt-PT"/>
        </w:rPr>
        <w:t xml:space="preserve">funcionamento do </w:t>
      </w:r>
      <w:r w:rsidR="003417C3" w:rsidRPr="00943432">
        <w:rPr>
          <w:rFonts w:cs="Times New Roman"/>
          <w:lang w:val="pt-PT"/>
        </w:rPr>
        <w:t>órgão</w:t>
      </w:r>
      <w:r w:rsidR="00BF6E4A" w:rsidRPr="00943432">
        <w:rPr>
          <w:rFonts w:cs="Times New Roman"/>
          <w:lang w:val="pt-PT"/>
        </w:rPr>
        <w:t xml:space="preserve">. Nesse contexto, essa </w:t>
      </w:r>
      <w:r w:rsidR="003417C3" w:rsidRPr="00943432">
        <w:rPr>
          <w:rFonts w:cs="Times New Roman"/>
          <w:lang w:val="pt-PT"/>
        </w:rPr>
        <w:t>questão</w:t>
      </w:r>
      <w:r w:rsidR="00BF6E4A" w:rsidRPr="00943432">
        <w:rPr>
          <w:rFonts w:cs="Times New Roman"/>
          <w:lang w:val="pt-PT"/>
        </w:rPr>
        <w:t xml:space="preserve"> </w:t>
      </w:r>
      <w:r w:rsidR="003417C3" w:rsidRPr="00943432">
        <w:rPr>
          <w:rFonts w:cs="Times New Roman"/>
          <w:lang w:val="pt-PT"/>
        </w:rPr>
        <w:t>associa-se</w:t>
      </w:r>
      <w:r w:rsidR="00BF6E4A" w:rsidRPr="00943432">
        <w:rPr>
          <w:rFonts w:cs="Times New Roman"/>
          <w:lang w:val="pt-PT"/>
        </w:rPr>
        <w:t xml:space="preserve"> a falta de capacitação dos membros </w:t>
      </w:r>
      <w:r w:rsidR="00261FD2" w:rsidRPr="00943432">
        <w:rPr>
          <w:rFonts w:cs="Times New Roman"/>
          <w:lang w:val="pt-PT"/>
        </w:rPr>
        <w:t>do conselho de</w:t>
      </w:r>
      <w:r w:rsidR="00BF6E4A" w:rsidRPr="00943432">
        <w:rPr>
          <w:rFonts w:cs="Times New Roman"/>
          <w:lang w:val="pt-PT"/>
        </w:rPr>
        <w:t xml:space="preserve"> escola.</w:t>
      </w:r>
    </w:p>
    <w:p w:rsidR="00857873" w:rsidRPr="00943432" w:rsidRDefault="00BF6E4A" w:rsidP="005E6EC2">
      <w:pPr>
        <w:spacing w:line="276" w:lineRule="auto"/>
        <w:rPr>
          <w:rFonts w:cs="Times New Roman"/>
          <w:lang w:val="pt-PT"/>
        </w:rPr>
      </w:pPr>
      <w:r w:rsidRPr="00943432">
        <w:rPr>
          <w:rFonts w:cs="Times New Roman"/>
          <w:lang w:val="pt-PT"/>
        </w:rPr>
        <w:t xml:space="preserve">Segundo Madeiros e Oliveira (2008), </w:t>
      </w:r>
      <w:r w:rsidR="008763B2" w:rsidRPr="00943432">
        <w:rPr>
          <w:rFonts w:cs="Times New Roman"/>
          <w:lang w:val="pt-PT"/>
        </w:rPr>
        <w:t>A</w:t>
      </w:r>
      <w:r w:rsidR="00FE59C4" w:rsidRPr="00943432">
        <w:rPr>
          <w:rFonts w:cs="Times New Roman"/>
          <w:lang w:val="pt-PT"/>
        </w:rPr>
        <w:t xml:space="preserve"> falta de preparação do Conselho de Escola, reflecte-se na qualidade das actividades desenvolvidas com destaque para os assuntos que são discutidos durante as reuniões normalmente os de </w:t>
      </w:r>
      <w:r w:rsidR="008763B2" w:rsidRPr="00943432">
        <w:rPr>
          <w:rFonts w:cs="Times New Roman"/>
          <w:lang w:val="pt-PT"/>
        </w:rPr>
        <w:t>carácter</w:t>
      </w:r>
      <w:r w:rsidR="00FE59C4" w:rsidRPr="00943432">
        <w:rPr>
          <w:rFonts w:cs="Times New Roman"/>
          <w:lang w:val="pt-PT"/>
        </w:rPr>
        <w:t xml:space="preserve"> </w:t>
      </w:r>
      <w:r w:rsidR="003417C3" w:rsidRPr="00943432">
        <w:rPr>
          <w:rFonts w:cs="Times New Roman"/>
          <w:lang w:val="pt-PT"/>
        </w:rPr>
        <w:t>pedagógico</w:t>
      </w:r>
      <w:r w:rsidR="00FE59C4" w:rsidRPr="00943432">
        <w:rPr>
          <w:rFonts w:cs="Times New Roman"/>
          <w:lang w:val="pt-PT"/>
        </w:rPr>
        <w:t>. Neste sentido, os reais problemas da escola como a baixa qualidade do ensino, a deficiência na avaliação, a baixa qualificação de professores, a falta de envolvimento da comunid</w:t>
      </w:r>
      <w:r w:rsidR="003417C3" w:rsidRPr="00943432">
        <w:rPr>
          <w:rFonts w:cs="Times New Roman"/>
          <w:lang w:val="pt-PT"/>
        </w:rPr>
        <w:t>ade etc., nunca são discutidos.</w:t>
      </w:r>
    </w:p>
    <w:p w:rsidR="003417C3" w:rsidRPr="00943432" w:rsidRDefault="003417C3" w:rsidP="005E6EC2">
      <w:pPr>
        <w:spacing w:line="276" w:lineRule="auto"/>
        <w:rPr>
          <w:rFonts w:cs="Times New Roman"/>
          <w:lang w:val="pt-PT"/>
        </w:rPr>
      </w:pPr>
      <w:r w:rsidRPr="00943432">
        <w:rPr>
          <w:rFonts w:cs="Times New Roman"/>
          <w:lang w:val="pt-PT"/>
        </w:rPr>
        <w:t xml:space="preserve">A </w:t>
      </w:r>
      <w:r w:rsidR="00866D39" w:rsidRPr="00943432">
        <w:rPr>
          <w:rFonts w:cs="Times New Roman"/>
          <w:lang w:val="pt-PT"/>
        </w:rPr>
        <w:t>situação</w:t>
      </w:r>
      <w:r w:rsidRPr="00943432">
        <w:rPr>
          <w:rFonts w:cs="Times New Roman"/>
          <w:lang w:val="pt-PT"/>
        </w:rPr>
        <w:t xml:space="preserve"> de falta de </w:t>
      </w:r>
      <w:r w:rsidR="00866D39" w:rsidRPr="00943432">
        <w:rPr>
          <w:rFonts w:cs="Times New Roman"/>
          <w:lang w:val="pt-PT"/>
        </w:rPr>
        <w:t>capacitação</w:t>
      </w:r>
      <w:r w:rsidRPr="00943432">
        <w:rPr>
          <w:rFonts w:cs="Times New Roman"/>
          <w:lang w:val="pt-PT"/>
        </w:rPr>
        <w:t xml:space="preserve"> dos membros do conselho de escola</w:t>
      </w:r>
      <w:r w:rsidR="00452A70" w:rsidRPr="00943432">
        <w:rPr>
          <w:rFonts w:cs="Times New Roman"/>
          <w:lang w:val="pt-PT"/>
        </w:rPr>
        <w:t>,</w:t>
      </w:r>
      <w:r w:rsidRPr="00943432">
        <w:rPr>
          <w:rFonts w:cs="Times New Roman"/>
          <w:lang w:val="pt-PT"/>
        </w:rPr>
        <w:t xml:space="preserve"> contribui </w:t>
      </w:r>
      <w:r w:rsidR="00452A70" w:rsidRPr="00943432">
        <w:rPr>
          <w:rFonts w:cs="Times New Roman"/>
          <w:lang w:val="pt-PT"/>
        </w:rPr>
        <w:t xml:space="preserve">na fraca </w:t>
      </w:r>
      <w:r w:rsidR="00866D39" w:rsidRPr="00943432">
        <w:rPr>
          <w:rFonts w:cs="Times New Roman"/>
          <w:lang w:val="pt-PT"/>
        </w:rPr>
        <w:t>actuação</w:t>
      </w:r>
      <w:r w:rsidR="00452A70" w:rsidRPr="00943432">
        <w:rPr>
          <w:rFonts w:cs="Times New Roman"/>
          <w:lang w:val="pt-PT"/>
        </w:rPr>
        <w:t xml:space="preserve"> </w:t>
      </w:r>
      <w:r w:rsidR="00866D39" w:rsidRPr="00943432">
        <w:rPr>
          <w:rFonts w:cs="Times New Roman"/>
          <w:lang w:val="pt-PT"/>
        </w:rPr>
        <w:t>do mesmo</w:t>
      </w:r>
      <w:r w:rsidR="00452A70" w:rsidRPr="00943432">
        <w:rPr>
          <w:rFonts w:cs="Times New Roman"/>
          <w:lang w:val="pt-PT"/>
        </w:rPr>
        <w:t xml:space="preserve"> nas diferentes áreas de actividade como mostra o resultado da </w:t>
      </w:r>
      <w:r w:rsidR="00866D39" w:rsidRPr="00943432">
        <w:rPr>
          <w:rFonts w:cs="Times New Roman"/>
          <w:lang w:val="pt-PT"/>
        </w:rPr>
        <w:t>questão</w:t>
      </w:r>
      <w:r w:rsidR="00452A70" w:rsidRPr="00943432">
        <w:rPr>
          <w:rFonts w:cs="Times New Roman"/>
          <w:lang w:val="pt-PT"/>
        </w:rPr>
        <w:t xml:space="preserve"> 2, onde a maioria dos entrevistados respondeu que o conselho de escola actua mais na área financeira em </w:t>
      </w:r>
      <w:r w:rsidR="00866D39" w:rsidRPr="00943432">
        <w:rPr>
          <w:rFonts w:cs="Times New Roman"/>
          <w:lang w:val="pt-PT"/>
        </w:rPr>
        <w:t>relação</w:t>
      </w:r>
      <w:r w:rsidR="00452A70" w:rsidRPr="00943432">
        <w:rPr>
          <w:rFonts w:cs="Times New Roman"/>
          <w:lang w:val="pt-PT"/>
        </w:rPr>
        <w:t xml:space="preserve"> as outras (administrativa e </w:t>
      </w:r>
      <w:r w:rsidR="00866D39" w:rsidRPr="00943432">
        <w:rPr>
          <w:rFonts w:cs="Times New Roman"/>
          <w:lang w:val="pt-PT"/>
        </w:rPr>
        <w:t>financeira), como preconiza o manual de apoio ao conselho de escola. Contribui também, na fraca participação dos membros nas actividades de gestão escolar, como confirma o resultado da questão 6 da mesma entrevista onde mostra a fraca participação de alguns membros do conselho da escola da parte da comunidade.</w:t>
      </w:r>
    </w:p>
    <w:p w:rsidR="002F562C" w:rsidRPr="00943432" w:rsidRDefault="002F562C" w:rsidP="005E6EC2">
      <w:pPr>
        <w:spacing w:line="276" w:lineRule="auto"/>
        <w:rPr>
          <w:rFonts w:cs="Times New Roman"/>
          <w:lang w:val="pt-PT"/>
        </w:rPr>
      </w:pPr>
    </w:p>
    <w:p w:rsidR="000E2CB8" w:rsidRPr="00943432" w:rsidRDefault="008763B2" w:rsidP="005E6EC2">
      <w:pPr>
        <w:spacing w:line="276" w:lineRule="auto"/>
        <w:rPr>
          <w:rFonts w:cs="Times New Roman"/>
          <w:lang w:val="pt-PT"/>
        </w:rPr>
      </w:pPr>
      <w:r w:rsidRPr="00943432">
        <w:rPr>
          <w:rFonts w:cs="Times New Roman"/>
          <w:lang w:val="pt-PT"/>
        </w:rPr>
        <w:t xml:space="preserve">Os resultados da </w:t>
      </w:r>
      <w:r w:rsidR="00796070" w:rsidRPr="00943432">
        <w:rPr>
          <w:rFonts w:cs="Times New Roman"/>
          <w:lang w:val="pt-PT"/>
        </w:rPr>
        <w:t>questão</w:t>
      </w:r>
      <w:r w:rsidRPr="00943432">
        <w:rPr>
          <w:rFonts w:cs="Times New Roman"/>
          <w:lang w:val="pt-PT"/>
        </w:rPr>
        <w:t xml:space="preserve"> </w:t>
      </w:r>
      <w:r w:rsidR="009D7EEF" w:rsidRPr="00943432">
        <w:rPr>
          <w:rFonts w:cs="Times New Roman"/>
          <w:lang w:val="pt-PT"/>
        </w:rPr>
        <w:t>6</w:t>
      </w:r>
      <w:r w:rsidRPr="00943432">
        <w:rPr>
          <w:rFonts w:cs="Times New Roman"/>
          <w:lang w:val="pt-PT"/>
        </w:rPr>
        <w:t xml:space="preserve"> sobre </w:t>
      </w:r>
      <w:r w:rsidR="00796070" w:rsidRPr="00943432">
        <w:rPr>
          <w:rFonts w:cs="Times New Roman"/>
          <w:lang w:val="pt-PT"/>
        </w:rPr>
        <w:t>implementação</w:t>
      </w:r>
      <w:r w:rsidR="00261FD2" w:rsidRPr="00943432">
        <w:rPr>
          <w:rFonts w:cs="Times New Roman"/>
          <w:lang w:val="pt-PT"/>
        </w:rPr>
        <w:t xml:space="preserve"> das decisões do conselho de</w:t>
      </w:r>
      <w:r w:rsidRPr="00943432">
        <w:rPr>
          <w:rFonts w:cs="Times New Roman"/>
          <w:lang w:val="pt-PT"/>
        </w:rPr>
        <w:t xml:space="preserve"> escola, </w:t>
      </w:r>
      <w:r w:rsidR="00796070" w:rsidRPr="00943432">
        <w:rPr>
          <w:rFonts w:cs="Times New Roman"/>
          <w:lang w:val="pt-PT"/>
        </w:rPr>
        <w:t>demonstram</w:t>
      </w:r>
      <w:r w:rsidRPr="00943432">
        <w:rPr>
          <w:rFonts w:cs="Times New Roman"/>
          <w:lang w:val="pt-PT"/>
        </w:rPr>
        <w:t xml:space="preserve"> que </w:t>
      </w:r>
      <w:r w:rsidR="00796070" w:rsidRPr="00943432">
        <w:rPr>
          <w:rFonts w:cs="Times New Roman"/>
          <w:lang w:val="pt-PT"/>
        </w:rPr>
        <w:t xml:space="preserve">na </w:t>
      </w:r>
      <w:r w:rsidR="00866D39" w:rsidRPr="00943432">
        <w:rPr>
          <w:rFonts w:cs="Times New Roman"/>
          <w:lang w:val="pt-PT"/>
        </w:rPr>
        <w:t xml:space="preserve">Escola Primária Completa 24 </w:t>
      </w:r>
      <w:r w:rsidRPr="00943432">
        <w:rPr>
          <w:rFonts w:cs="Times New Roman"/>
          <w:lang w:val="pt-PT"/>
        </w:rPr>
        <w:t xml:space="preserve">de Julho o </w:t>
      </w:r>
      <w:r w:rsidR="00796070" w:rsidRPr="00943432">
        <w:rPr>
          <w:rFonts w:cs="Times New Roman"/>
          <w:lang w:val="pt-PT"/>
        </w:rPr>
        <w:t>órgão</w:t>
      </w:r>
      <w:r w:rsidRPr="00943432">
        <w:rPr>
          <w:rFonts w:cs="Times New Roman"/>
          <w:lang w:val="pt-PT"/>
        </w:rPr>
        <w:t xml:space="preserve"> é funcional e </w:t>
      </w:r>
      <w:r w:rsidR="00796070" w:rsidRPr="00943432">
        <w:rPr>
          <w:rFonts w:cs="Times New Roman"/>
          <w:lang w:val="pt-PT"/>
        </w:rPr>
        <w:t>implementa</w:t>
      </w:r>
      <w:r w:rsidR="002F562C" w:rsidRPr="00943432">
        <w:rPr>
          <w:rFonts w:cs="Times New Roman"/>
          <w:lang w:val="pt-PT"/>
        </w:rPr>
        <w:t xml:space="preserve"> </w:t>
      </w:r>
      <w:r w:rsidRPr="00943432">
        <w:rPr>
          <w:rFonts w:cs="Times New Roman"/>
          <w:lang w:val="pt-PT"/>
        </w:rPr>
        <w:t xml:space="preserve">as decisões </w:t>
      </w:r>
      <w:r w:rsidR="00796070" w:rsidRPr="00943432">
        <w:rPr>
          <w:rFonts w:cs="Times New Roman"/>
          <w:lang w:val="pt-PT"/>
        </w:rPr>
        <w:t>tomadas. Esse acto confirma-se</w:t>
      </w:r>
      <w:r w:rsidR="00A67061" w:rsidRPr="00943432">
        <w:rPr>
          <w:rFonts w:cs="Times New Roman"/>
          <w:lang w:val="pt-PT"/>
        </w:rPr>
        <w:t xml:space="preserve"> </w:t>
      </w:r>
      <w:r w:rsidR="00796070" w:rsidRPr="00943432">
        <w:rPr>
          <w:rFonts w:cs="Times New Roman"/>
          <w:lang w:val="pt-PT"/>
        </w:rPr>
        <w:t>através dos resultados da que</w:t>
      </w:r>
      <w:r w:rsidR="002F562C" w:rsidRPr="00943432">
        <w:rPr>
          <w:rFonts w:cs="Times New Roman"/>
          <w:lang w:val="pt-PT"/>
        </w:rPr>
        <w:t xml:space="preserve">stão 4 da entrevista dirigida </w:t>
      </w:r>
      <w:r w:rsidR="00B75A7D" w:rsidRPr="00943432">
        <w:rPr>
          <w:rFonts w:cs="Times New Roman"/>
          <w:lang w:val="pt-PT"/>
        </w:rPr>
        <w:t>aos</w:t>
      </w:r>
      <w:r w:rsidR="002F562C" w:rsidRPr="00943432">
        <w:rPr>
          <w:rFonts w:cs="Times New Roman"/>
          <w:lang w:val="pt-PT"/>
        </w:rPr>
        <w:t xml:space="preserve"> </w:t>
      </w:r>
      <w:r w:rsidR="00796070" w:rsidRPr="00943432">
        <w:rPr>
          <w:rFonts w:cs="Times New Roman"/>
          <w:lang w:val="pt-PT"/>
        </w:rPr>
        <w:t>professo</w:t>
      </w:r>
      <w:r w:rsidR="002F562C" w:rsidRPr="00943432">
        <w:rPr>
          <w:rFonts w:cs="Times New Roman"/>
          <w:lang w:val="pt-PT"/>
        </w:rPr>
        <w:t>r</w:t>
      </w:r>
      <w:r w:rsidR="00B75A7D" w:rsidRPr="00943432">
        <w:rPr>
          <w:rFonts w:cs="Times New Roman"/>
          <w:lang w:val="pt-PT"/>
        </w:rPr>
        <w:t>es</w:t>
      </w:r>
      <w:r w:rsidR="002F562C" w:rsidRPr="00943432">
        <w:rPr>
          <w:rFonts w:cs="Times New Roman"/>
          <w:lang w:val="pt-PT"/>
        </w:rPr>
        <w:t>, alunos e outros funcionários</w:t>
      </w:r>
      <w:r w:rsidR="00796070" w:rsidRPr="00943432">
        <w:rPr>
          <w:rFonts w:cs="Times New Roman"/>
          <w:lang w:val="pt-PT"/>
        </w:rPr>
        <w:t>, na medida que estes reconhecem</w:t>
      </w:r>
      <w:r w:rsidR="00A67061" w:rsidRPr="00943432">
        <w:rPr>
          <w:rFonts w:cs="Times New Roman"/>
          <w:lang w:val="pt-PT"/>
        </w:rPr>
        <w:t xml:space="preserve"> que o conselho de escola</w:t>
      </w:r>
      <w:r w:rsidR="00796070" w:rsidRPr="00943432">
        <w:rPr>
          <w:rFonts w:cs="Times New Roman"/>
          <w:lang w:val="pt-PT"/>
        </w:rPr>
        <w:t xml:space="preserve"> realiza actividades</w:t>
      </w:r>
      <w:r w:rsidR="00A67061" w:rsidRPr="00943432">
        <w:rPr>
          <w:rFonts w:cs="Times New Roman"/>
          <w:lang w:val="pt-PT"/>
        </w:rPr>
        <w:t xml:space="preserve"> </w:t>
      </w:r>
      <w:r w:rsidR="00866D39" w:rsidRPr="00943432">
        <w:rPr>
          <w:rFonts w:cs="Times New Roman"/>
          <w:lang w:val="pt-PT"/>
        </w:rPr>
        <w:t xml:space="preserve">de controlo da </w:t>
      </w:r>
      <w:r w:rsidR="00796070" w:rsidRPr="00943432">
        <w:rPr>
          <w:rFonts w:cs="Times New Roman"/>
          <w:lang w:val="pt-PT"/>
        </w:rPr>
        <w:t>assiduidade, pontualidade dos alunos e professores</w:t>
      </w:r>
      <w:r w:rsidR="00A67061" w:rsidRPr="00943432">
        <w:rPr>
          <w:rFonts w:cs="Times New Roman"/>
          <w:lang w:val="pt-PT"/>
        </w:rPr>
        <w:t xml:space="preserve">, participa em trabalhos de apoio à escola (construção e reabilitação de salas de aula, sanitários, casas para professores, limpeza, entre outros) e </w:t>
      </w:r>
      <w:r w:rsidR="000C6DE4" w:rsidRPr="00943432">
        <w:rPr>
          <w:rFonts w:cs="Times New Roman"/>
          <w:lang w:val="pt-PT"/>
        </w:rPr>
        <w:t>na aquisição de material didáctico para alunos órfãos e vulneráveis através de fundo de Apoio Directo a Escola</w:t>
      </w:r>
      <w:r w:rsidR="00796070" w:rsidRPr="00943432">
        <w:rPr>
          <w:rFonts w:cs="Times New Roman"/>
          <w:lang w:val="pt-PT"/>
        </w:rPr>
        <w:t>.</w:t>
      </w:r>
    </w:p>
    <w:p w:rsidR="00F01197" w:rsidRPr="00943432" w:rsidRDefault="00F01197" w:rsidP="005E6EC2">
      <w:pPr>
        <w:autoSpaceDE w:val="0"/>
        <w:autoSpaceDN w:val="0"/>
        <w:adjustRightInd w:val="0"/>
        <w:spacing w:line="276" w:lineRule="auto"/>
        <w:rPr>
          <w:rFonts w:cs="Times New Roman"/>
          <w:lang w:val="pt-PT"/>
        </w:rPr>
      </w:pPr>
    </w:p>
    <w:p w:rsidR="00FD2640" w:rsidRPr="00943432" w:rsidRDefault="00955521" w:rsidP="005E6EC2">
      <w:pPr>
        <w:autoSpaceDE w:val="0"/>
        <w:autoSpaceDN w:val="0"/>
        <w:adjustRightInd w:val="0"/>
        <w:spacing w:line="276" w:lineRule="auto"/>
        <w:rPr>
          <w:rFonts w:cs="Times New Roman"/>
          <w:lang w:val="pt-PT"/>
        </w:rPr>
      </w:pPr>
      <w:r w:rsidRPr="00943432">
        <w:rPr>
          <w:rFonts w:cs="Times New Roman"/>
          <w:lang w:val="pt-PT"/>
        </w:rPr>
        <w:t>A questão</w:t>
      </w:r>
      <w:r w:rsidR="00261FD2" w:rsidRPr="00943432">
        <w:rPr>
          <w:rFonts w:cs="Times New Roman"/>
          <w:lang w:val="pt-PT"/>
        </w:rPr>
        <w:t xml:space="preserve"> sobre como o conselho de</w:t>
      </w:r>
      <w:r w:rsidRPr="00943432">
        <w:rPr>
          <w:rFonts w:cs="Times New Roman"/>
          <w:lang w:val="pt-PT"/>
        </w:rPr>
        <w:t xml:space="preserve"> escola assegura a participação da comunidade</w:t>
      </w:r>
      <w:r w:rsidR="002602E0" w:rsidRPr="00943432">
        <w:rPr>
          <w:rFonts w:cs="Times New Roman"/>
          <w:lang w:val="pt-PT"/>
        </w:rPr>
        <w:t>,</w:t>
      </w:r>
      <w:r w:rsidR="006B5A59" w:rsidRPr="00943432">
        <w:rPr>
          <w:rFonts w:cs="Times New Roman"/>
          <w:lang w:val="pt-PT"/>
        </w:rPr>
        <w:t xml:space="preserve"> </w:t>
      </w:r>
      <w:r w:rsidR="002602E0" w:rsidRPr="00943432">
        <w:rPr>
          <w:rFonts w:cs="Times New Roman"/>
          <w:lang w:val="pt-PT"/>
        </w:rPr>
        <w:t xml:space="preserve">nas duas </w:t>
      </w:r>
      <w:r w:rsidR="006B5A59" w:rsidRPr="00943432">
        <w:rPr>
          <w:rFonts w:cs="Times New Roman"/>
          <w:lang w:val="pt-PT"/>
        </w:rPr>
        <w:t>entrevistas</w:t>
      </w:r>
      <w:r w:rsidRPr="00943432">
        <w:rPr>
          <w:rFonts w:cs="Times New Roman"/>
          <w:lang w:val="pt-PT"/>
        </w:rPr>
        <w:t xml:space="preserve"> </w:t>
      </w:r>
      <w:r w:rsidR="006B5A59" w:rsidRPr="00943432">
        <w:rPr>
          <w:rFonts w:cs="Times New Roman"/>
          <w:lang w:val="pt-PT"/>
        </w:rPr>
        <w:t>a</w:t>
      </w:r>
      <w:r w:rsidRPr="00943432">
        <w:rPr>
          <w:rFonts w:cs="Times New Roman"/>
          <w:lang w:val="pt-PT"/>
        </w:rPr>
        <w:t xml:space="preserve"> maioria considera ser </w:t>
      </w:r>
      <w:r w:rsidR="006B5A59" w:rsidRPr="00943432">
        <w:rPr>
          <w:rFonts w:cs="Times New Roman"/>
          <w:lang w:val="pt-PT"/>
        </w:rPr>
        <w:t>através de pale</w:t>
      </w:r>
      <w:r w:rsidR="00D42F51" w:rsidRPr="00943432">
        <w:rPr>
          <w:rFonts w:cs="Times New Roman"/>
          <w:lang w:val="pt-PT"/>
        </w:rPr>
        <w:t>stras e de reuniões de pais e</w:t>
      </w:r>
      <w:r w:rsidR="006B5A59" w:rsidRPr="00943432">
        <w:rPr>
          <w:rFonts w:cs="Times New Roman"/>
          <w:lang w:val="pt-PT"/>
        </w:rPr>
        <w:t xml:space="preserve"> encarregados de educação com os professores</w:t>
      </w:r>
      <w:r w:rsidR="000C19CE" w:rsidRPr="00943432">
        <w:rPr>
          <w:rFonts w:cs="Times New Roman"/>
          <w:lang w:val="pt-PT"/>
        </w:rPr>
        <w:t>.</w:t>
      </w:r>
    </w:p>
    <w:p w:rsidR="00FD2640" w:rsidRPr="00943432" w:rsidRDefault="00FD2640" w:rsidP="005E6EC2">
      <w:pPr>
        <w:spacing w:line="276" w:lineRule="auto"/>
        <w:rPr>
          <w:rFonts w:cs="Times New Roman"/>
          <w:lang w:val="pt-PT"/>
        </w:rPr>
      </w:pPr>
      <w:r w:rsidRPr="00943432">
        <w:rPr>
          <w:rFonts w:cs="Times New Roman"/>
          <w:lang w:val="pt-PT"/>
        </w:rPr>
        <w:t xml:space="preserve">Quando a família actua em parceria com a escola a aprendizagem flui com mais amplitude, a criança sente-se estimulada e consegue assimilar os conhecimentos com facilidade, pois a família acaba reforçando e contribuindo para a consolidação dessa aprendizagem. A criança precisa perceber que o que lhe é ensinado na escola, é validado pela família e que família e escola </w:t>
      </w:r>
      <w:r w:rsidR="003E786A" w:rsidRPr="00943432">
        <w:rPr>
          <w:rFonts w:cs="Times New Roman"/>
          <w:lang w:val="pt-PT"/>
        </w:rPr>
        <w:t>estão interessadas pela sua educação</w:t>
      </w:r>
      <w:r w:rsidRPr="00943432">
        <w:rPr>
          <w:rFonts w:cs="Times New Roman"/>
          <w:lang w:val="pt-PT"/>
        </w:rPr>
        <w:t xml:space="preserve"> (Witter, 2011).</w:t>
      </w:r>
    </w:p>
    <w:p w:rsidR="00F01197" w:rsidRPr="00943432" w:rsidRDefault="00F01197" w:rsidP="005E6EC2">
      <w:pPr>
        <w:spacing w:line="276" w:lineRule="auto"/>
        <w:rPr>
          <w:rFonts w:cs="Times New Roman"/>
          <w:lang w:val="pt-PT"/>
        </w:rPr>
      </w:pPr>
    </w:p>
    <w:p w:rsidR="001806EA" w:rsidRPr="00943432" w:rsidRDefault="00FF2E2B" w:rsidP="001806EA">
      <w:pPr>
        <w:spacing w:line="276" w:lineRule="auto"/>
        <w:rPr>
          <w:rFonts w:cs="Times New Roman"/>
          <w:lang w:val="pt-PT"/>
        </w:rPr>
      </w:pPr>
      <w:r w:rsidRPr="00943432">
        <w:rPr>
          <w:rFonts w:cs="Times New Roman"/>
          <w:lang w:val="pt-PT"/>
        </w:rPr>
        <w:t xml:space="preserve">Relativamente </w:t>
      </w:r>
      <w:r w:rsidR="003B5D2B" w:rsidRPr="00943432">
        <w:rPr>
          <w:rFonts w:cs="Times New Roman"/>
          <w:lang w:val="pt-PT"/>
        </w:rPr>
        <w:t>á</w:t>
      </w:r>
      <w:r w:rsidRPr="00943432">
        <w:rPr>
          <w:rFonts w:cs="Times New Roman"/>
          <w:lang w:val="pt-PT"/>
        </w:rPr>
        <w:t xml:space="preserve"> questão sobre como o conselho de escola contribui </w:t>
      </w:r>
      <w:r w:rsidR="001806EA" w:rsidRPr="00943432">
        <w:rPr>
          <w:rFonts w:cs="Times New Roman"/>
          <w:lang w:val="pt-PT"/>
        </w:rPr>
        <w:t>n</w:t>
      </w:r>
      <w:r w:rsidRPr="00943432">
        <w:rPr>
          <w:rFonts w:cs="Times New Roman"/>
          <w:lang w:val="pt-PT"/>
        </w:rPr>
        <w:t>a melhoria da qualidade do</w:t>
      </w:r>
      <w:r w:rsidR="00D42F51" w:rsidRPr="00943432">
        <w:rPr>
          <w:rFonts w:cs="Times New Roman"/>
          <w:lang w:val="pt-PT"/>
        </w:rPr>
        <w:t xml:space="preserve"> processo de</w:t>
      </w:r>
      <w:r w:rsidRPr="00943432">
        <w:rPr>
          <w:rFonts w:cs="Times New Roman"/>
          <w:lang w:val="pt-PT"/>
        </w:rPr>
        <w:t xml:space="preserve"> ensino</w:t>
      </w:r>
      <w:r w:rsidR="00D42F51" w:rsidRPr="00943432">
        <w:rPr>
          <w:rFonts w:cs="Times New Roman"/>
          <w:lang w:val="pt-PT"/>
        </w:rPr>
        <w:t xml:space="preserve"> e aprendizagem</w:t>
      </w:r>
      <w:r w:rsidRPr="00943432">
        <w:rPr>
          <w:rFonts w:cs="Times New Roman"/>
          <w:lang w:val="pt-PT"/>
        </w:rPr>
        <w:t xml:space="preserve">, </w:t>
      </w:r>
      <w:r w:rsidR="003E786A" w:rsidRPr="00943432">
        <w:rPr>
          <w:rFonts w:cs="Times New Roman"/>
          <w:lang w:val="pt-PT"/>
        </w:rPr>
        <w:t xml:space="preserve">em ambas entrevistas, </w:t>
      </w:r>
      <w:r w:rsidR="001806EA" w:rsidRPr="00943432">
        <w:rPr>
          <w:rFonts w:cs="Times New Roman"/>
          <w:lang w:val="pt-PT"/>
        </w:rPr>
        <w:t>maior parte</w:t>
      </w:r>
      <w:r w:rsidR="00533C09" w:rsidRPr="00943432">
        <w:rPr>
          <w:rFonts w:cs="Times New Roman"/>
          <w:lang w:val="pt-PT"/>
        </w:rPr>
        <w:t xml:space="preserve"> </w:t>
      </w:r>
      <w:r w:rsidR="003E786A" w:rsidRPr="00943432">
        <w:rPr>
          <w:rFonts w:cs="Times New Roman"/>
          <w:lang w:val="pt-PT"/>
        </w:rPr>
        <w:t>res</w:t>
      </w:r>
      <w:r w:rsidRPr="00943432">
        <w:rPr>
          <w:rFonts w:cs="Times New Roman"/>
          <w:lang w:val="pt-PT"/>
        </w:rPr>
        <w:t>po</w:t>
      </w:r>
      <w:r w:rsidR="003E786A" w:rsidRPr="00943432">
        <w:rPr>
          <w:rFonts w:cs="Times New Roman"/>
          <w:lang w:val="pt-PT"/>
        </w:rPr>
        <w:t>n</w:t>
      </w:r>
      <w:r w:rsidR="003B5D2B" w:rsidRPr="00943432">
        <w:rPr>
          <w:rFonts w:cs="Times New Roman"/>
          <w:lang w:val="pt-PT"/>
        </w:rPr>
        <w:t>deu</w:t>
      </w:r>
      <w:r w:rsidRPr="00943432">
        <w:rPr>
          <w:rFonts w:cs="Times New Roman"/>
          <w:lang w:val="pt-PT"/>
        </w:rPr>
        <w:t xml:space="preserve"> que </w:t>
      </w:r>
      <w:r w:rsidR="001806EA" w:rsidRPr="00943432">
        <w:rPr>
          <w:rFonts w:cs="Times New Roman"/>
          <w:lang w:val="pt-PT"/>
        </w:rPr>
        <w:t>o conselho de</w:t>
      </w:r>
      <w:r w:rsidR="003E786A" w:rsidRPr="00943432">
        <w:rPr>
          <w:rFonts w:cs="Times New Roman"/>
          <w:lang w:val="pt-PT"/>
        </w:rPr>
        <w:t xml:space="preserve"> </w:t>
      </w:r>
      <w:r w:rsidR="003E786A" w:rsidRPr="00943432">
        <w:rPr>
          <w:rFonts w:cs="Times New Roman"/>
          <w:lang w:val="pt-PT"/>
        </w:rPr>
        <w:lastRenderedPageBreak/>
        <w:t xml:space="preserve">escola </w:t>
      </w:r>
      <w:r w:rsidRPr="00943432">
        <w:rPr>
          <w:rFonts w:cs="Times New Roman"/>
          <w:lang w:val="pt-PT"/>
        </w:rPr>
        <w:t xml:space="preserve">contribui na medida que </w:t>
      </w:r>
      <w:r w:rsidR="001806EA" w:rsidRPr="00943432">
        <w:rPr>
          <w:rFonts w:cs="Times New Roman"/>
          <w:lang w:val="pt-PT"/>
        </w:rPr>
        <w:t>este actua na área pedagógica, através de acções voltadas ao ensino e aprendizagem como por exemplo, controla a pontualidade e assiduidade dos alunos e professores, participa na manutenção das infra-estruturas e mobiliários escolar, sensibiliza os alunos, pais e encarregados de educação e a comunidade sobre problemas de casamentos prematuros, absentismo e outros relacionados a vida da escola.</w:t>
      </w:r>
    </w:p>
    <w:p w:rsidR="00174406" w:rsidRPr="00943432" w:rsidRDefault="003E786A" w:rsidP="005E6EC2">
      <w:pPr>
        <w:autoSpaceDE w:val="0"/>
        <w:autoSpaceDN w:val="0"/>
        <w:adjustRightInd w:val="0"/>
        <w:spacing w:line="276" w:lineRule="auto"/>
        <w:rPr>
          <w:rFonts w:cs="Times New Roman"/>
          <w:lang w:val="pt-PT"/>
        </w:rPr>
      </w:pPr>
      <w:r w:rsidRPr="00943432">
        <w:rPr>
          <w:rFonts w:cs="Times New Roman"/>
          <w:lang w:val="pt-PT"/>
        </w:rPr>
        <w:t>Para Ministério de Educação, o conselho d</w:t>
      </w:r>
      <w:r w:rsidR="001806EA" w:rsidRPr="00943432">
        <w:rPr>
          <w:rFonts w:cs="Times New Roman"/>
          <w:lang w:val="pt-PT"/>
        </w:rPr>
        <w:t>e</w:t>
      </w:r>
      <w:r w:rsidR="00174406" w:rsidRPr="00943432">
        <w:rPr>
          <w:rFonts w:cs="Times New Roman"/>
          <w:lang w:val="pt-PT"/>
        </w:rPr>
        <w:t xml:space="preserve"> escola participa em diferentes seguimentos </w:t>
      </w:r>
      <w:r w:rsidRPr="00943432">
        <w:rPr>
          <w:rFonts w:cs="Times New Roman"/>
          <w:lang w:val="pt-PT"/>
        </w:rPr>
        <w:t xml:space="preserve">e áreas de intervenção </w:t>
      </w:r>
      <w:r w:rsidR="00174406" w:rsidRPr="00943432">
        <w:rPr>
          <w:rFonts w:cs="Times New Roman"/>
          <w:lang w:val="pt-PT"/>
        </w:rPr>
        <w:t xml:space="preserve">para assegurar uma boa gestão escolar, bom aproveitamento </w:t>
      </w:r>
      <w:r w:rsidR="00533C09" w:rsidRPr="00943432">
        <w:rPr>
          <w:rFonts w:cs="Times New Roman"/>
          <w:lang w:val="pt-PT"/>
        </w:rPr>
        <w:t>escolar</w:t>
      </w:r>
      <w:r w:rsidR="00174406" w:rsidRPr="00943432">
        <w:rPr>
          <w:rFonts w:cs="Times New Roman"/>
          <w:lang w:val="pt-PT"/>
        </w:rPr>
        <w:t xml:space="preserve">, um bom desempenho dos professores e uma gestão </w:t>
      </w:r>
      <w:r w:rsidR="00533C09" w:rsidRPr="00943432">
        <w:rPr>
          <w:rFonts w:cs="Times New Roman"/>
          <w:lang w:val="pt-PT"/>
        </w:rPr>
        <w:t xml:space="preserve">participativa e </w:t>
      </w:r>
      <w:r w:rsidR="00174406" w:rsidRPr="00943432">
        <w:rPr>
          <w:rFonts w:cs="Times New Roman"/>
          <w:lang w:val="pt-PT"/>
        </w:rPr>
        <w:t>transparentes dos recursos (</w:t>
      </w:r>
      <w:r w:rsidR="00265BF1" w:rsidRPr="00943432">
        <w:rPr>
          <w:rFonts w:cs="Times New Roman"/>
          <w:lang w:val="pt-PT"/>
        </w:rPr>
        <w:t>MINEDH</w:t>
      </w:r>
      <w:r w:rsidR="00174406" w:rsidRPr="00943432">
        <w:rPr>
          <w:rFonts w:cs="Times New Roman"/>
          <w:lang w:val="pt-PT"/>
        </w:rPr>
        <w:t>, 2015)</w:t>
      </w:r>
      <w:r w:rsidR="00533C09" w:rsidRPr="00943432">
        <w:rPr>
          <w:rFonts w:cs="Times New Roman"/>
          <w:lang w:val="pt-PT"/>
        </w:rPr>
        <w:t>.</w:t>
      </w:r>
    </w:p>
    <w:p w:rsidR="00862BCE" w:rsidRDefault="001806EA" w:rsidP="00862BCE">
      <w:pPr>
        <w:autoSpaceDE w:val="0"/>
        <w:autoSpaceDN w:val="0"/>
        <w:adjustRightInd w:val="0"/>
        <w:spacing w:line="276" w:lineRule="auto"/>
        <w:rPr>
          <w:rFonts w:cs="Times New Roman"/>
          <w:lang w:val="pt-PT"/>
        </w:rPr>
      </w:pPr>
      <w:r w:rsidRPr="00943432">
        <w:rPr>
          <w:rFonts w:cs="Times New Roman"/>
          <w:lang w:val="pt-PT"/>
        </w:rPr>
        <w:t>A</w:t>
      </w:r>
      <w:r w:rsidR="00174406" w:rsidRPr="00943432">
        <w:rPr>
          <w:rFonts w:cs="Times New Roman"/>
          <w:lang w:val="pt-PT"/>
        </w:rPr>
        <w:t xml:space="preserve"> comunidade é um dos </w:t>
      </w:r>
      <w:r w:rsidR="00BA1BD6" w:rsidRPr="00943432">
        <w:rPr>
          <w:rFonts w:cs="Times New Roman"/>
          <w:lang w:val="pt-PT"/>
        </w:rPr>
        <w:t>elementos</w:t>
      </w:r>
      <w:r w:rsidR="00174406" w:rsidRPr="00943432">
        <w:rPr>
          <w:rFonts w:cs="Times New Roman"/>
          <w:lang w:val="pt-PT"/>
        </w:rPr>
        <w:t xml:space="preserve"> </w:t>
      </w:r>
      <w:r w:rsidR="00F01197" w:rsidRPr="00943432">
        <w:rPr>
          <w:rFonts w:cs="Times New Roman"/>
          <w:lang w:val="pt-PT"/>
        </w:rPr>
        <w:t>de extrema importância n</w:t>
      </w:r>
      <w:r w:rsidR="00174406" w:rsidRPr="00943432">
        <w:rPr>
          <w:rFonts w:cs="Times New Roman"/>
          <w:lang w:val="pt-PT"/>
        </w:rPr>
        <w:t xml:space="preserve">o processo de ensino e aprendizagem, a sua participação permite a promoção de actividades que tendem a </w:t>
      </w:r>
      <w:r w:rsidR="00F01197" w:rsidRPr="00943432">
        <w:rPr>
          <w:rFonts w:cs="Times New Roman"/>
          <w:lang w:val="pt-PT"/>
        </w:rPr>
        <w:t xml:space="preserve">melhorar o desempenho da escola, do </w:t>
      </w:r>
      <w:r w:rsidRPr="00943432">
        <w:rPr>
          <w:rFonts w:cs="Times New Roman"/>
          <w:lang w:val="pt-PT"/>
        </w:rPr>
        <w:t>professor</w:t>
      </w:r>
      <w:r w:rsidR="00BA1BD6" w:rsidRPr="00943432">
        <w:rPr>
          <w:rFonts w:cs="Times New Roman"/>
          <w:lang w:val="pt-PT"/>
        </w:rPr>
        <w:t xml:space="preserve"> e </w:t>
      </w:r>
      <w:r w:rsidRPr="00943432">
        <w:rPr>
          <w:rFonts w:cs="Times New Roman"/>
          <w:lang w:val="pt-PT"/>
        </w:rPr>
        <w:t>em especial do aluno</w:t>
      </w:r>
      <w:r w:rsidR="00174406" w:rsidRPr="00943432">
        <w:rPr>
          <w:rFonts w:cs="Times New Roman"/>
          <w:lang w:val="pt-PT"/>
        </w:rPr>
        <w:t xml:space="preserve">. </w:t>
      </w:r>
      <w:r w:rsidR="00BA50D9" w:rsidRPr="00943432">
        <w:rPr>
          <w:rFonts w:cs="Times New Roman"/>
          <w:lang w:val="pt-PT"/>
        </w:rPr>
        <w:t>Assim, a</w:t>
      </w:r>
      <w:r w:rsidR="00174406" w:rsidRPr="00943432">
        <w:rPr>
          <w:rFonts w:cs="Times New Roman"/>
          <w:lang w:val="pt-PT"/>
        </w:rPr>
        <w:t xml:space="preserve"> participação da comunidade </w:t>
      </w:r>
      <w:r w:rsidR="00F01197" w:rsidRPr="00943432">
        <w:rPr>
          <w:rFonts w:cs="Times New Roman"/>
          <w:lang w:val="pt-PT"/>
        </w:rPr>
        <w:t xml:space="preserve">através do conselho da escola </w:t>
      </w:r>
      <w:r w:rsidR="00174406" w:rsidRPr="00943432">
        <w:rPr>
          <w:rFonts w:cs="Times New Roman"/>
          <w:lang w:val="pt-PT"/>
        </w:rPr>
        <w:t xml:space="preserve">é, algumas vezes, a garantia </w:t>
      </w:r>
      <w:r w:rsidR="005B544F" w:rsidRPr="00943432">
        <w:rPr>
          <w:rFonts w:cs="Times New Roman"/>
          <w:lang w:val="pt-PT"/>
        </w:rPr>
        <w:t>do sucesso escolar.</w:t>
      </w:r>
    </w:p>
    <w:p w:rsidR="00485E12" w:rsidRPr="00862BCE" w:rsidRDefault="005B32C7" w:rsidP="00862BCE">
      <w:pPr>
        <w:autoSpaceDE w:val="0"/>
        <w:autoSpaceDN w:val="0"/>
        <w:adjustRightInd w:val="0"/>
        <w:spacing w:line="276" w:lineRule="auto"/>
        <w:rPr>
          <w:rFonts w:cs="Times New Roman"/>
          <w:lang w:val="pt-PT"/>
        </w:rPr>
      </w:pPr>
      <w:r w:rsidRPr="00943432">
        <w:rPr>
          <w:rFonts w:cs="Times New Roman"/>
          <w:b/>
          <w:bCs/>
          <w:sz w:val="28"/>
          <w:szCs w:val="28"/>
          <w:lang w:val="pt-PT"/>
        </w:rPr>
        <w:t xml:space="preserve">3. </w:t>
      </w:r>
      <w:r w:rsidR="00F01197" w:rsidRPr="00943432">
        <w:rPr>
          <w:rFonts w:cs="Times New Roman"/>
          <w:b/>
          <w:bCs/>
          <w:sz w:val="28"/>
          <w:szCs w:val="28"/>
          <w:lang w:val="pt-PT"/>
        </w:rPr>
        <w:t>CONCLUSÕES</w:t>
      </w:r>
    </w:p>
    <w:p w:rsidR="003B5D2B" w:rsidRPr="00943432" w:rsidRDefault="004F018C" w:rsidP="005E6EC2">
      <w:pPr>
        <w:spacing w:line="276" w:lineRule="auto"/>
        <w:rPr>
          <w:rFonts w:cs="Times New Roman"/>
          <w:bCs/>
          <w:lang w:val="pt-PT"/>
        </w:rPr>
      </w:pPr>
      <w:r w:rsidRPr="00943432">
        <w:rPr>
          <w:rFonts w:cs="Times New Roman"/>
          <w:lang w:val="pt-PT"/>
        </w:rPr>
        <w:t xml:space="preserve">Com base no estudo, </w:t>
      </w:r>
      <w:r w:rsidR="003B5D2B" w:rsidRPr="00943432">
        <w:rPr>
          <w:rFonts w:cs="Times New Roman"/>
          <w:lang w:val="pt-PT"/>
        </w:rPr>
        <w:t>conclui-se</w:t>
      </w:r>
      <w:r w:rsidR="00F85950" w:rsidRPr="00943432">
        <w:rPr>
          <w:rFonts w:cs="Times New Roman"/>
          <w:lang w:val="pt-PT"/>
        </w:rPr>
        <w:t xml:space="preserve"> que </w:t>
      </w:r>
      <w:r w:rsidR="00D00471" w:rsidRPr="00943432">
        <w:rPr>
          <w:rFonts w:cs="Times New Roman"/>
          <w:bCs/>
          <w:lang w:val="pt-PT"/>
        </w:rPr>
        <w:t xml:space="preserve">o processo de ensino e aprendizagem não se limita apenas na actividade desenvolvida pelo professor e aluno na sala de aula, pois, em todos os ambientes e situações podemos aprender e ensinar. Assim, o envolvimento dos pais na vida escolar é de extrema importância na melhoria do ensino e aprendizagem. Isto significa que famílias que participam na escola, acompanha e ajudam os filhos nos trabalhos, estes apresentam melhores resultados do que </w:t>
      </w:r>
      <w:r w:rsidR="003B5D2B" w:rsidRPr="00943432">
        <w:rPr>
          <w:rFonts w:cs="Times New Roman"/>
          <w:bCs/>
          <w:lang w:val="pt-PT"/>
        </w:rPr>
        <w:t xml:space="preserve">os </w:t>
      </w:r>
      <w:r w:rsidR="00D00471" w:rsidRPr="00943432">
        <w:rPr>
          <w:rFonts w:cs="Times New Roman"/>
          <w:bCs/>
          <w:lang w:val="pt-PT"/>
        </w:rPr>
        <w:t xml:space="preserve">pais </w:t>
      </w:r>
      <w:r w:rsidR="007A49D0" w:rsidRPr="00943432">
        <w:rPr>
          <w:rFonts w:cs="Times New Roman"/>
          <w:bCs/>
          <w:lang w:val="pt-PT"/>
        </w:rPr>
        <w:t xml:space="preserve">que </w:t>
      </w:r>
      <w:r w:rsidR="00D00471" w:rsidRPr="00943432">
        <w:rPr>
          <w:rFonts w:cs="Times New Roman"/>
          <w:bCs/>
          <w:lang w:val="pt-PT"/>
        </w:rPr>
        <w:t>se distanciam.</w:t>
      </w:r>
    </w:p>
    <w:p w:rsidR="00E210B1" w:rsidRPr="00943432" w:rsidRDefault="00E210B1" w:rsidP="00E210B1">
      <w:pPr>
        <w:spacing w:line="240" w:lineRule="auto"/>
        <w:rPr>
          <w:rFonts w:cs="Times New Roman"/>
          <w:bCs/>
          <w:lang w:val="pt-PT"/>
        </w:rPr>
      </w:pPr>
    </w:p>
    <w:p w:rsidR="003B5D2B" w:rsidRPr="00943432" w:rsidRDefault="00892742" w:rsidP="005E6EC2">
      <w:pPr>
        <w:spacing w:line="276" w:lineRule="auto"/>
        <w:rPr>
          <w:rFonts w:cs="Times New Roman"/>
          <w:lang w:val="pt-PT"/>
        </w:rPr>
      </w:pPr>
      <w:r w:rsidRPr="00943432">
        <w:rPr>
          <w:rFonts w:cs="Times New Roman"/>
          <w:lang w:val="pt-PT"/>
        </w:rPr>
        <w:t>A</w:t>
      </w:r>
      <w:r w:rsidR="00063D59" w:rsidRPr="00943432">
        <w:rPr>
          <w:rFonts w:cs="Times New Roman"/>
          <w:lang w:val="pt-PT"/>
        </w:rPr>
        <w:t xml:space="preserve"> </w:t>
      </w:r>
      <w:r w:rsidRPr="00943432">
        <w:rPr>
          <w:rFonts w:cs="Times New Roman"/>
          <w:lang w:val="pt-PT"/>
        </w:rPr>
        <w:t>ligação</w:t>
      </w:r>
      <w:r w:rsidR="00063D59" w:rsidRPr="00943432">
        <w:rPr>
          <w:rFonts w:cs="Times New Roman"/>
          <w:lang w:val="pt-PT"/>
        </w:rPr>
        <w:t xml:space="preserve"> entre a escola e a comunidade é assegurada pelo conselho de escola, como </w:t>
      </w:r>
      <w:r w:rsidRPr="00943432">
        <w:rPr>
          <w:rFonts w:cs="Times New Roman"/>
          <w:lang w:val="pt-PT"/>
        </w:rPr>
        <w:t>o órgão</w:t>
      </w:r>
      <w:r w:rsidR="00063D59" w:rsidRPr="00943432">
        <w:rPr>
          <w:rFonts w:cs="Times New Roman"/>
          <w:lang w:val="pt-PT"/>
        </w:rPr>
        <w:t xml:space="preserve"> consultivo, deliberativo e de </w:t>
      </w:r>
      <w:r w:rsidRPr="00943432">
        <w:rPr>
          <w:rFonts w:cs="Times New Roman"/>
          <w:lang w:val="pt-PT"/>
        </w:rPr>
        <w:t>mobilização</w:t>
      </w:r>
      <w:r w:rsidR="00063D59" w:rsidRPr="00943432">
        <w:rPr>
          <w:rFonts w:cs="Times New Roman"/>
          <w:lang w:val="pt-PT"/>
        </w:rPr>
        <w:t xml:space="preserve"> mais importante no processo de gestão escolar participativa </w:t>
      </w:r>
      <w:r w:rsidRPr="00943432">
        <w:rPr>
          <w:rFonts w:cs="Times New Roman"/>
          <w:lang w:val="pt-PT"/>
        </w:rPr>
        <w:t xml:space="preserve">e não como instrumento de controlo externo, como eventualmente ocorre na realidade actual. </w:t>
      </w:r>
      <w:r w:rsidR="007A49D0" w:rsidRPr="00943432">
        <w:rPr>
          <w:rFonts w:cs="Times New Roman"/>
          <w:lang w:val="pt-PT"/>
        </w:rPr>
        <w:t xml:space="preserve">A </w:t>
      </w:r>
      <w:r w:rsidR="00B75816" w:rsidRPr="00943432">
        <w:rPr>
          <w:rFonts w:cs="Times New Roman"/>
          <w:lang w:val="pt-PT"/>
        </w:rPr>
        <w:t>analise</w:t>
      </w:r>
      <w:r w:rsidR="007A49D0" w:rsidRPr="00943432">
        <w:rPr>
          <w:rFonts w:cs="Times New Roman"/>
          <w:lang w:val="pt-PT"/>
        </w:rPr>
        <w:t xml:space="preserve"> dos documental que o pesquisar teve acesso (plano anual, actas de reunião, Manual de Apoio ao Conselho de Escola, Manual de procedimentos - Programa Apoio Directo às Escola, Regulamento interno da Escola) e da observação feita ao </w:t>
      </w:r>
      <w:r w:rsidR="00B75816" w:rsidRPr="00943432">
        <w:rPr>
          <w:rFonts w:cs="Times New Roman"/>
          <w:lang w:val="pt-PT"/>
        </w:rPr>
        <w:t>ambiente</w:t>
      </w:r>
      <w:r w:rsidR="007A49D0" w:rsidRPr="00943432">
        <w:rPr>
          <w:rFonts w:cs="Times New Roman"/>
          <w:lang w:val="pt-PT"/>
        </w:rPr>
        <w:t xml:space="preserve"> escolar e salas de aulas permitiu concluir que o conselho de escola é funcional e que as decisões das reuniões são implementadas na sua maioria. Apesar disso</w:t>
      </w:r>
      <w:r w:rsidRPr="00943432">
        <w:rPr>
          <w:rFonts w:cs="Times New Roman"/>
          <w:lang w:val="pt-PT"/>
        </w:rPr>
        <w:t xml:space="preserve">, para assegurar a continuidade dessa parceria deve-se investir na capacitação dos membros do conselho de escola, </w:t>
      </w:r>
      <w:r w:rsidR="003B5D2B" w:rsidRPr="00943432">
        <w:rPr>
          <w:rFonts w:cs="Times New Roman"/>
          <w:lang w:val="pt-PT"/>
        </w:rPr>
        <w:t>de forma a prepará</w:t>
      </w:r>
      <w:r w:rsidR="00D00471" w:rsidRPr="00943432">
        <w:rPr>
          <w:rFonts w:cs="Times New Roman"/>
          <w:lang w:val="pt-PT"/>
        </w:rPr>
        <w:t xml:space="preserve">-los no domínio dos instrumentos que norteiam seu </w:t>
      </w:r>
      <w:r w:rsidRPr="00943432">
        <w:rPr>
          <w:rFonts w:cs="Times New Roman"/>
          <w:lang w:val="pt-PT"/>
        </w:rPr>
        <w:t xml:space="preserve">bom </w:t>
      </w:r>
      <w:r w:rsidR="00D00471" w:rsidRPr="00943432">
        <w:rPr>
          <w:rFonts w:cs="Times New Roman"/>
          <w:lang w:val="pt-PT"/>
        </w:rPr>
        <w:t>funcionamento.</w:t>
      </w:r>
    </w:p>
    <w:p w:rsidR="00E210B1" w:rsidRPr="00943432" w:rsidRDefault="00E210B1" w:rsidP="00E210B1">
      <w:pPr>
        <w:spacing w:line="240" w:lineRule="auto"/>
        <w:rPr>
          <w:rFonts w:cs="Times New Roman"/>
          <w:lang w:val="pt-PT"/>
        </w:rPr>
      </w:pPr>
    </w:p>
    <w:p w:rsidR="00D00471" w:rsidRPr="00943432" w:rsidRDefault="00D00471" w:rsidP="005E6EC2">
      <w:pPr>
        <w:spacing w:line="276" w:lineRule="auto"/>
        <w:rPr>
          <w:rFonts w:cs="Times New Roman"/>
          <w:bCs/>
          <w:lang w:val="pt-PT"/>
        </w:rPr>
      </w:pPr>
      <w:r w:rsidRPr="00943432">
        <w:rPr>
          <w:rFonts w:cs="Times New Roman"/>
          <w:bCs/>
          <w:lang w:val="pt-PT"/>
        </w:rPr>
        <w:t>O conselho de escola contribui na melhoria da qualidade do processo de ens</w:t>
      </w:r>
      <w:r w:rsidR="003B5D2B" w:rsidRPr="00943432">
        <w:rPr>
          <w:rFonts w:cs="Times New Roman"/>
          <w:bCs/>
          <w:lang w:val="pt-PT"/>
        </w:rPr>
        <w:t xml:space="preserve">ino e aprendizagem na medida </w:t>
      </w:r>
      <w:r w:rsidRPr="00943432">
        <w:rPr>
          <w:rFonts w:cs="Times New Roman"/>
          <w:bCs/>
          <w:lang w:val="pt-PT"/>
        </w:rPr>
        <w:t>que assegura uma participação democrática, activa e construtiva da comunidade e dos pais e/ou encarregados de educação, na analise e tomada de decisões na</w:t>
      </w:r>
      <w:r w:rsidR="00907B70" w:rsidRPr="00943432">
        <w:rPr>
          <w:rFonts w:cs="Times New Roman"/>
          <w:bCs/>
          <w:lang w:val="pt-PT"/>
        </w:rPr>
        <w:t>s</w:t>
      </w:r>
      <w:r w:rsidRPr="00943432">
        <w:rPr>
          <w:rFonts w:cs="Times New Roman"/>
          <w:bCs/>
          <w:lang w:val="pt-PT"/>
        </w:rPr>
        <w:t xml:space="preserve"> </w:t>
      </w:r>
      <w:r w:rsidR="00907B70" w:rsidRPr="00943432">
        <w:rPr>
          <w:rFonts w:cs="Times New Roman"/>
          <w:bCs/>
          <w:lang w:val="pt-PT"/>
        </w:rPr>
        <w:t xml:space="preserve">áreas de </w:t>
      </w:r>
      <w:r w:rsidRPr="00943432">
        <w:rPr>
          <w:rFonts w:cs="Times New Roman"/>
          <w:bCs/>
          <w:lang w:val="pt-PT"/>
        </w:rPr>
        <w:t>gestão pedagógica</w:t>
      </w:r>
      <w:r w:rsidR="00907B70" w:rsidRPr="00943432">
        <w:rPr>
          <w:rFonts w:cs="Times New Roman"/>
          <w:bCs/>
          <w:lang w:val="pt-PT"/>
        </w:rPr>
        <w:t xml:space="preserve"> como o caso da aná</w:t>
      </w:r>
      <w:r w:rsidRPr="00943432">
        <w:rPr>
          <w:rFonts w:cs="Times New Roman"/>
          <w:bCs/>
          <w:lang w:val="pt-PT"/>
        </w:rPr>
        <w:t>lise do rendimento escolar, da falta de meios didácticos, assiduidade e pontualidade dos professores e alunos, desistências dos alunos</w:t>
      </w:r>
      <w:r w:rsidR="00907B70" w:rsidRPr="00943432">
        <w:rPr>
          <w:rFonts w:cs="Times New Roman"/>
          <w:bCs/>
          <w:lang w:val="pt-PT"/>
        </w:rPr>
        <w:t>,</w:t>
      </w:r>
      <w:r w:rsidRPr="00943432">
        <w:rPr>
          <w:rFonts w:cs="Times New Roman"/>
          <w:bCs/>
          <w:lang w:val="pt-PT"/>
        </w:rPr>
        <w:t xml:space="preserve"> e</w:t>
      </w:r>
      <w:r w:rsidR="00907B70" w:rsidRPr="00943432">
        <w:rPr>
          <w:rFonts w:cs="Times New Roman"/>
          <w:bCs/>
          <w:lang w:val="pt-PT"/>
        </w:rPr>
        <w:t xml:space="preserve">ntre outras </w:t>
      </w:r>
      <w:r w:rsidR="00BC04CA" w:rsidRPr="00943432">
        <w:rPr>
          <w:rFonts w:cs="Times New Roman"/>
          <w:bCs/>
          <w:lang w:val="pt-PT"/>
        </w:rPr>
        <w:t xml:space="preserve">e na </w:t>
      </w:r>
      <w:r w:rsidRPr="00943432">
        <w:rPr>
          <w:rFonts w:cs="Times New Roman"/>
          <w:bCs/>
          <w:lang w:val="pt-PT"/>
        </w:rPr>
        <w:t>gestão e administração</w:t>
      </w:r>
      <w:r w:rsidR="00907B70" w:rsidRPr="00943432">
        <w:rPr>
          <w:rFonts w:cs="Times New Roman"/>
          <w:bCs/>
          <w:lang w:val="pt-PT"/>
        </w:rPr>
        <w:t xml:space="preserve"> escolar como a </w:t>
      </w:r>
      <w:r w:rsidRPr="00943432">
        <w:rPr>
          <w:rFonts w:cs="Times New Roman"/>
          <w:bCs/>
          <w:lang w:val="pt-PT"/>
        </w:rPr>
        <w:t xml:space="preserve">aprovação de planos, regulamento interno, relatórios, planificação de despesas da escola, promover angariação de fundos através de parceiros e contribuições da comunidade, manutenção e </w:t>
      </w:r>
      <w:r w:rsidR="00F14B3D" w:rsidRPr="00943432">
        <w:rPr>
          <w:rFonts w:cs="Times New Roman"/>
          <w:bCs/>
          <w:lang w:val="pt-PT"/>
        </w:rPr>
        <w:t xml:space="preserve">sensibilização para a </w:t>
      </w:r>
      <w:r w:rsidRPr="00943432">
        <w:rPr>
          <w:rFonts w:cs="Times New Roman"/>
          <w:bCs/>
          <w:lang w:val="pt-PT"/>
        </w:rPr>
        <w:t>c</w:t>
      </w:r>
      <w:r w:rsidR="00F14B3D" w:rsidRPr="00943432">
        <w:rPr>
          <w:rFonts w:cs="Times New Roman"/>
          <w:bCs/>
          <w:lang w:val="pt-PT"/>
        </w:rPr>
        <w:t>orrecta utilização da infra-estrutura escolar</w:t>
      </w:r>
      <w:r w:rsidRPr="00943432">
        <w:rPr>
          <w:rFonts w:cs="Times New Roman"/>
          <w:bCs/>
          <w:lang w:val="pt-PT"/>
        </w:rPr>
        <w:t>.</w:t>
      </w:r>
    </w:p>
    <w:p w:rsidR="005B32C7" w:rsidRPr="00943432" w:rsidRDefault="005B32C7" w:rsidP="00A12CF9">
      <w:pPr>
        <w:autoSpaceDE w:val="0"/>
        <w:autoSpaceDN w:val="0"/>
        <w:adjustRightInd w:val="0"/>
        <w:spacing w:line="240" w:lineRule="auto"/>
        <w:rPr>
          <w:rFonts w:cs="Times New Roman"/>
          <w:b/>
          <w:bCs/>
          <w:sz w:val="24"/>
          <w:szCs w:val="24"/>
          <w:lang w:val="pt-PT"/>
        </w:rPr>
      </w:pPr>
    </w:p>
    <w:p w:rsidR="003720E8" w:rsidRPr="00943432" w:rsidRDefault="005B32C7" w:rsidP="0023734E">
      <w:pPr>
        <w:autoSpaceDE w:val="0"/>
        <w:autoSpaceDN w:val="0"/>
        <w:adjustRightInd w:val="0"/>
        <w:rPr>
          <w:rFonts w:cs="Times New Roman"/>
          <w:sz w:val="28"/>
          <w:szCs w:val="28"/>
          <w:lang w:val="pt-PT"/>
        </w:rPr>
      </w:pPr>
      <w:r w:rsidRPr="00943432">
        <w:rPr>
          <w:rFonts w:cs="Times New Roman"/>
          <w:b/>
          <w:bCs/>
          <w:sz w:val="28"/>
          <w:szCs w:val="28"/>
          <w:lang w:val="pt-PT"/>
        </w:rPr>
        <w:t xml:space="preserve">4. </w:t>
      </w:r>
      <w:r w:rsidR="0051287F" w:rsidRPr="00943432">
        <w:rPr>
          <w:rFonts w:cs="Times New Roman"/>
          <w:b/>
          <w:bCs/>
          <w:sz w:val="28"/>
          <w:szCs w:val="28"/>
          <w:lang w:val="pt-PT"/>
        </w:rPr>
        <w:t xml:space="preserve">REFERÊNCIAS BIBLIOGRÁFICAS  </w:t>
      </w:r>
    </w:p>
    <w:p w:rsidR="00FB0917" w:rsidRPr="00943432" w:rsidRDefault="00FB0917" w:rsidP="00C502B7">
      <w:pPr>
        <w:autoSpaceDE w:val="0"/>
        <w:autoSpaceDN w:val="0"/>
        <w:adjustRightInd w:val="0"/>
        <w:spacing w:line="276" w:lineRule="auto"/>
        <w:ind w:left="540" w:hanging="540"/>
        <w:rPr>
          <w:rFonts w:cs="Times New Roman"/>
          <w:lang w:val="pt-PT"/>
        </w:rPr>
      </w:pPr>
      <w:r w:rsidRPr="00943432">
        <w:rPr>
          <w:rFonts w:cs="Times New Roman"/>
          <w:lang w:val="pt-PT"/>
        </w:rPr>
        <w:t>Diploma Ministerial nº 54/2003 de 28 de Maio sobre Regulamento Geral da Escola do Ensino Básico.</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Ferreira, A.B.H. (2009). </w:t>
      </w:r>
      <w:r w:rsidRPr="00943432">
        <w:rPr>
          <w:rFonts w:cs="Times New Roman"/>
          <w:i/>
          <w:lang w:val="pt-PT"/>
        </w:rPr>
        <w:t>Novo dicionário Aurélio de Língua Portuguesa</w:t>
      </w:r>
      <w:r w:rsidRPr="00943432">
        <w:rPr>
          <w:rFonts w:cs="Times New Roman"/>
          <w:lang w:val="pt-PT"/>
        </w:rPr>
        <w:t xml:space="preserve">. (4.ed.). </w:t>
      </w:r>
      <w:r w:rsidR="00967BE2" w:rsidRPr="00943432">
        <w:rPr>
          <w:rFonts w:cs="Times New Roman"/>
          <w:lang w:val="pt-PT"/>
        </w:rPr>
        <w:t xml:space="preserve">Paraná, Brasil: </w:t>
      </w:r>
      <w:r w:rsidRPr="00943432">
        <w:rPr>
          <w:rFonts w:cs="Times New Roman"/>
          <w:lang w:val="pt-PT"/>
        </w:rPr>
        <w:t>Positiva.</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Ferreira</w:t>
      </w:r>
      <w:r w:rsidRPr="00943432">
        <w:rPr>
          <w:rFonts w:cs="Times New Roman"/>
          <w:i/>
          <w:iCs/>
          <w:lang w:val="pt-PT"/>
        </w:rPr>
        <w:t xml:space="preserve">, </w:t>
      </w:r>
      <w:r w:rsidRPr="00943432">
        <w:rPr>
          <w:rFonts w:cs="Times New Roman"/>
          <w:lang w:val="pt-PT"/>
        </w:rPr>
        <w:t>J.M. C</w:t>
      </w:r>
      <w:r w:rsidRPr="00943432">
        <w:rPr>
          <w:rFonts w:cs="Times New Roman"/>
          <w:i/>
          <w:iCs/>
          <w:lang w:val="pt-PT"/>
        </w:rPr>
        <w:t xml:space="preserve">. </w:t>
      </w:r>
      <w:r w:rsidRPr="00943432">
        <w:rPr>
          <w:rFonts w:cs="Times New Roman"/>
          <w:lang w:val="pt-PT"/>
        </w:rPr>
        <w:t>et. al (2004</w:t>
      </w:r>
      <w:r w:rsidRPr="00943432">
        <w:rPr>
          <w:rFonts w:cs="Times New Roman"/>
          <w:i/>
          <w:iCs/>
          <w:lang w:val="pt-PT"/>
        </w:rPr>
        <w:t xml:space="preserve">). Manual de Psicosociologia das Organizações. </w:t>
      </w:r>
      <w:r w:rsidRPr="00943432">
        <w:rPr>
          <w:rFonts w:cs="Times New Roman"/>
          <w:lang w:val="pt-PT"/>
        </w:rPr>
        <w:t>Porto</w:t>
      </w:r>
      <w:r w:rsidR="00967BE2" w:rsidRPr="00943432">
        <w:rPr>
          <w:rFonts w:cs="Times New Roman"/>
          <w:lang w:val="pt-PT"/>
        </w:rPr>
        <w:t>, Portugal</w:t>
      </w:r>
      <w:r w:rsidRPr="00943432">
        <w:rPr>
          <w:rFonts w:cs="Times New Roman"/>
          <w:lang w:val="pt-PT"/>
        </w:rPr>
        <w:t>: McGraw-Hill.</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lastRenderedPageBreak/>
        <w:t xml:space="preserve">Ferreira, N. S &amp; Aguiar, M. A. (2004). </w:t>
      </w:r>
      <w:r w:rsidRPr="00943432">
        <w:rPr>
          <w:rFonts w:cs="Times New Roman"/>
          <w:i/>
          <w:lang w:val="pt-PT"/>
        </w:rPr>
        <w:t>Gestão da educação: impasses, perspectivas e compromissos</w:t>
      </w:r>
      <w:r w:rsidR="00967BE2" w:rsidRPr="00943432">
        <w:rPr>
          <w:rFonts w:cs="Times New Roman"/>
          <w:lang w:val="pt-PT"/>
        </w:rPr>
        <w:t xml:space="preserve"> (Orgs). (4.</w:t>
      </w:r>
      <w:r w:rsidRPr="00943432">
        <w:rPr>
          <w:rFonts w:cs="Times New Roman"/>
          <w:lang w:val="pt-PT"/>
        </w:rPr>
        <w:t>ed.). São Paulo</w:t>
      </w:r>
      <w:r w:rsidR="00967BE2" w:rsidRPr="00943432">
        <w:rPr>
          <w:rFonts w:cs="Times New Roman"/>
          <w:lang w:val="pt-PT"/>
        </w:rPr>
        <w:t>, Brasil</w:t>
      </w:r>
      <w:r w:rsidRPr="00943432">
        <w:rPr>
          <w:rFonts w:cs="Times New Roman"/>
          <w:lang w:val="pt-PT"/>
        </w:rPr>
        <w:t>: Cortez.</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Libâneo, J</w:t>
      </w:r>
      <w:r w:rsidR="00967BE2" w:rsidRPr="00943432">
        <w:rPr>
          <w:rFonts w:cs="Times New Roman"/>
          <w:lang w:val="pt-PT"/>
        </w:rPr>
        <w:t>.</w:t>
      </w:r>
      <w:r w:rsidRPr="00943432">
        <w:rPr>
          <w:rFonts w:cs="Times New Roman"/>
          <w:lang w:val="pt-PT"/>
        </w:rPr>
        <w:t xml:space="preserve"> C. (2013). </w:t>
      </w:r>
      <w:r w:rsidRPr="00943432">
        <w:rPr>
          <w:rFonts w:cs="Times New Roman"/>
          <w:i/>
          <w:lang w:val="pt-PT"/>
        </w:rPr>
        <w:t>Didáctica</w:t>
      </w:r>
      <w:r w:rsidRPr="00943432">
        <w:rPr>
          <w:rFonts w:cs="Times New Roman"/>
          <w:lang w:val="pt-PT"/>
        </w:rPr>
        <w:t>. (2.ed). São Paulo, Brasil: Cortez.</w:t>
      </w:r>
    </w:p>
    <w:p w:rsidR="00FB0917" w:rsidRPr="00943432" w:rsidRDefault="00FB0917" w:rsidP="005E6EC2">
      <w:pPr>
        <w:autoSpaceDE w:val="0"/>
        <w:autoSpaceDN w:val="0"/>
        <w:adjustRightInd w:val="0"/>
        <w:spacing w:line="276" w:lineRule="auto"/>
        <w:ind w:left="540" w:hanging="540"/>
        <w:rPr>
          <w:rFonts w:cs="Times New Roman"/>
          <w:u w:val="single"/>
          <w:lang w:val="pt-PT"/>
        </w:rPr>
      </w:pPr>
      <w:r w:rsidRPr="00943432">
        <w:rPr>
          <w:rFonts w:cs="Times New Roman"/>
          <w:lang w:val="pt-PT"/>
        </w:rPr>
        <w:t xml:space="preserve">Medeiros, A &amp; Oliveira, F. F (2008). </w:t>
      </w:r>
      <w:r w:rsidRPr="00943432">
        <w:rPr>
          <w:rFonts w:cs="Times New Roman"/>
          <w:i/>
          <w:lang w:val="pt-PT"/>
        </w:rPr>
        <w:t>Conselho Escolar: mecanismo de democratização ou burocratização?</w:t>
      </w:r>
      <w:r w:rsidRPr="00943432">
        <w:rPr>
          <w:rFonts w:cs="Times New Roman"/>
          <w:lang w:val="pt-PT"/>
        </w:rPr>
        <w:t xml:space="preserve"> Recuperado em </w:t>
      </w:r>
      <w:hyperlink r:id="rId9" w:history="1">
        <w:r w:rsidRPr="00943432">
          <w:rPr>
            <w:rStyle w:val="Hyperlink"/>
            <w:color w:val="auto"/>
            <w:u w:val="none"/>
            <w:lang w:val="pt-PT"/>
          </w:rPr>
          <w:t>http://revistas.unisinos.br/index.php/educacao/article/view/5294</w:t>
        </w:r>
      </w:hyperlink>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Ministério da Educação (2008). </w:t>
      </w:r>
      <w:r w:rsidRPr="00943432">
        <w:rPr>
          <w:rFonts w:cs="Times New Roman"/>
          <w:i/>
          <w:iCs/>
          <w:lang w:val="pt-PT"/>
        </w:rPr>
        <w:t>Regulamento Geral do Ensino Básico</w:t>
      </w:r>
      <w:r w:rsidRPr="00943432">
        <w:rPr>
          <w:rFonts w:cs="Times New Roman"/>
          <w:lang w:val="pt-PT"/>
        </w:rPr>
        <w:t>. Maputo, Moçambique</w:t>
      </w:r>
      <w:r w:rsidR="00967BE2" w:rsidRPr="00943432">
        <w:rPr>
          <w:rFonts w:cs="Times New Roman"/>
          <w:lang w:val="pt-PT"/>
        </w:rPr>
        <w:t xml:space="preserve">: </w:t>
      </w:r>
      <w:r w:rsidRPr="00943432">
        <w:rPr>
          <w:rFonts w:cs="Times New Roman"/>
          <w:lang w:val="pt-PT"/>
        </w:rPr>
        <w:t>MINED</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Ministério de Educação (2012). </w:t>
      </w:r>
      <w:r w:rsidRPr="00943432">
        <w:rPr>
          <w:rFonts w:cs="Times New Roman"/>
          <w:i/>
          <w:iCs/>
          <w:lang w:val="pt-PT"/>
        </w:rPr>
        <w:t>Plano estratégico da educação</w:t>
      </w:r>
      <w:r w:rsidRPr="00943432">
        <w:rPr>
          <w:rFonts w:cs="Times New Roman"/>
          <w:i/>
          <w:lang w:val="pt-PT"/>
        </w:rPr>
        <w:t xml:space="preserve"> 2012-2016</w:t>
      </w:r>
      <w:r w:rsidRPr="00943432">
        <w:rPr>
          <w:rFonts w:cs="Times New Roman"/>
          <w:lang w:val="pt-PT"/>
        </w:rPr>
        <w:t>. Maputo, Moçambique: MINED.</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Ministério de Educação e Desenvolvimento Humano (2015). </w:t>
      </w:r>
      <w:r w:rsidRPr="00943432">
        <w:rPr>
          <w:rFonts w:cs="Times New Roman"/>
          <w:i/>
          <w:iCs/>
          <w:lang w:val="pt-PT"/>
        </w:rPr>
        <w:t>Manual de Apoio ao Conselho de Escola Primária</w:t>
      </w:r>
      <w:r w:rsidRPr="00943432">
        <w:rPr>
          <w:rFonts w:cs="Times New Roman"/>
          <w:lang w:val="pt-PT"/>
        </w:rPr>
        <w:t>. Maputo, Moçambique</w:t>
      </w:r>
      <w:r w:rsidR="00967BE2" w:rsidRPr="00943432">
        <w:rPr>
          <w:rFonts w:cs="Times New Roman"/>
          <w:lang w:val="pt-PT"/>
        </w:rPr>
        <w:t xml:space="preserve">: </w:t>
      </w:r>
      <w:r w:rsidRPr="00943432">
        <w:rPr>
          <w:rFonts w:cs="Times New Roman"/>
          <w:lang w:val="pt-PT"/>
        </w:rPr>
        <w:t>MINEDH;</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Ministério de Educação e Desenvolvimento Humano (2017). </w:t>
      </w:r>
      <w:r w:rsidRPr="00943432">
        <w:rPr>
          <w:rFonts w:cs="Times New Roman"/>
          <w:i/>
          <w:lang w:val="pt-PT"/>
        </w:rPr>
        <w:t>Plano Nacional de Acção de Leitura e escrita</w:t>
      </w:r>
      <w:r w:rsidRPr="00943432">
        <w:rPr>
          <w:rFonts w:cs="Times New Roman"/>
          <w:lang w:val="pt-PT"/>
        </w:rPr>
        <w:t>, Maputo, Moçambique</w:t>
      </w:r>
      <w:r w:rsidR="00967BE2" w:rsidRPr="00943432">
        <w:rPr>
          <w:rFonts w:cs="Times New Roman"/>
          <w:lang w:val="pt-PT"/>
        </w:rPr>
        <w:t>:</w:t>
      </w:r>
      <w:r w:rsidRPr="00943432">
        <w:rPr>
          <w:rFonts w:cs="Times New Roman"/>
          <w:lang w:val="pt-PT"/>
        </w:rPr>
        <w:t xml:space="preserve"> MINEDH</w:t>
      </w:r>
      <w:r w:rsidR="00967BE2" w:rsidRPr="00943432">
        <w:rPr>
          <w:rFonts w:cs="Times New Roman"/>
          <w:lang w:val="pt-PT"/>
        </w:rPr>
        <w:t>;</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Ministério de Educação e Desenvolvimento Humano (2018). </w:t>
      </w:r>
      <w:r w:rsidRPr="00943432">
        <w:rPr>
          <w:rFonts w:cs="Times New Roman"/>
          <w:i/>
          <w:iCs/>
          <w:lang w:val="pt-PT"/>
        </w:rPr>
        <w:t>Directrizes para a Supervisão do Ensino Primário pelos Serviços Distritais de Educação, Juventude e Tecnologia</w:t>
      </w:r>
      <w:r w:rsidRPr="00943432">
        <w:rPr>
          <w:rFonts w:cs="Times New Roman"/>
          <w:lang w:val="pt-PT"/>
        </w:rPr>
        <w:t>. Maputo, Moçambique</w:t>
      </w:r>
      <w:r w:rsidR="00967BE2" w:rsidRPr="00943432">
        <w:rPr>
          <w:rFonts w:cs="Times New Roman"/>
          <w:lang w:val="pt-PT"/>
        </w:rPr>
        <w:t>:</w:t>
      </w:r>
      <w:r w:rsidRPr="00943432">
        <w:rPr>
          <w:rFonts w:cs="Times New Roman"/>
          <w:lang w:val="pt-PT"/>
        </w:rPr>
        <w:t xml:space="preserve"> MINEDH;</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Paro, V</w:t>
      </w:r>
      <w:r w:rsidR="00967BE2" w:rsidRPr="00943432">
        <w:rPr>
          <w:rFonts w:cs="Times New Roman"/>
          <w:lang w:val="pt-PT"/>
        </w:rPr>
        <w:t>.</w:t>
      </w:r>
      <w:r w:rsidRPr="00943432">
        <w:rPr>
          <w:rFonts w:cs="Times New Roman"/>
          <w:lang w:val="pt-PT"/>
        </w:rPr>
        <w:t xml:space="preserve"> H</w:t>
      </w:r>
      <w:r w:rsidR="00967BE2" w:rsidRPr="00943432">
        <w:rPr>
          <w:rFonts w:cs="Times New Roman"/>
          <w:lang w:val="pt-PT"/>
        </w:rPr>
        <w:t>.</w:t>
      </w:r>
      <w:r w:rsidRPr="00943432">
        <w:rPr>
          <w:rFonts w:cs="Times New Roman"/>
          <w:lang w:val="pt-PT"/>
        </w:rPr>
        <w:t xml:space="preserve"> (2001). </w:t>
      </w:r>
      <w:r w:rsidRPr="00943432">
        <w:rPr>
          <w:rFonts w:cs="Times New Roman"/>
          <w:i/>
          <w:lang w:val="pt-PT"/>
        </w:rPr>
        <w:t>Escritos sobre Educação</w:t>
      </w:r>
      <w:r w:rsidRPr="00943432">
        <w:rPr>
          <w:rFonts w:cs="Times New Roman"/>
          <w:lang w:val="pt-PT"/>
        </w:rPr>
        <w:t>. São Paulo, Brasil: Xamã;</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Piletti, C. (2004). </w:t>
      </w:r>
      <w:r w:rsidRPr="00943432">
        <w:rPr>
          <w:rFonts w:cs="Times New Roman"/>
          <w:i/>
          <w:iCs/>
          <w:lang w:val="pt-PT"/>
        </w:rPr>
        <w:t xml:space="preserve">Didáctica Geral. </w:t>
      </w:r>
      <w:r w:rsidRPr="00943432">
        <w:rPr>
          <w:rFonts w:cs="Times New Roman"/>
          <w:iCs/>
          <w:lang w:val="pt-PT"/>
        </w:rPr>
        <w:t>(23.ed.).</w:t>
      </w:r>
      <w:r w:rsidRPr="00943432">
        <w:rPr>
          <w:rFonts w:cs="Times New Roman"/>
          <w:i/>
          <w:iCs/>
          <w:lang w:val="pt-PT"/>
        </w:rPr>
        <w:t xml:space="preserve"> </w:t>
      </w:r>
      <w:r w:rsidRPr="00943432">
        <w:rPr>
          <w:rFonts w:cs="Times New Roman"/>
          <w:lang w:val="pt-PT"/>
        </w:rPr>
        <w:t>São Paulo, Brasil: Ática</w:t>
      </w:r>
    </w:p>
    <w:p w:rsidR="00FB0917" w:rsidRPr="00943432" w:rsidRDefault="00967BE2" w:rsidP="005E6EC2">
      <w:pPr>
        <w:autoSpaceDE w:val="0"/>
        <w:autoSpaceDN w:val="0"/>
        <w:adjustRightInd w:val="0"/>
        <w:spacing w:line="276" w:lineRule="auto"/>
        <w:ind w:left="540" w:hanging="540"/>
        <w:rPr>
          <w:rFonts w:cs="Times New Roman"/>
          <w:lang w:val="pt-PT"/>
        </w:rPr>
      </w:pPr>
      <w:r w:rsidRPr="00943432">
        <w:rPr>
          <w:rFonts w:cs="Times New Roman"/>
          <w:lang w:val="pt-PT"/>
        </w:rPr>
        <w:t>Prodonov, C. C.</w:t>
      </w:r>
      <w:r w:rsidR="00FB0917" w:rsidRPr="00943432">
        <w:rPr>
          <w:rFonts w:cs="Times New Roman"/>
          <w:lang w:val="pt-PT"/>
        </w:rPr>
        <w:t xml:space="preserve"> &amp; Freitas, E. C. (2013). </w:t>
      </w:r>
      <w:r w:rsidR="00FB0917" w:rsidRPr="00943432">
        <w:rPr>
          <w:rFonts w:cs="Times New Roman"/>
          <w:i/>
          <w:lang w:val="pt-PT"/>
        </w:rPr>
        <w:t>Metodologia do trabalho Cientifico: Métodos e Técnicas da Pesquisa do Trabalho Académico.</w:t>
      </w:r>
      <w:r w:rsidR="00FB0917" w:rsidRPr="00943432">
        <w:rPr>
          <w:rFonts w:cs="Times New Roman"/>
          <w:lang w:val="pt-PT"/>
        </w:rPr>
        <w:t xml:space="preserve"> </w:t>
      </w:r>
      <w:r w:rsidRPr="00943432">
        <w:rPr>
          <w:rFonts w:cs="Times New Roman"/>
          <w:lang w:val="pt-PT"/>
        </w:rPr>
        <w:t>(2.ed.). Novo Hamburgo, Brasil:</w:t>
      </w:r>
      <w:r w:rsidR="00FB0917" w:rsidRPr="00943432">
        <w:rPr>
          <w:rFonts w:cs="Times New Roman"/>
          <w:lang w:val="pt-PT"/>
        </w:rPr>
        <w:t xml:space="preserve"> Feeval</w:t>
      </w:r>
      <w:r w:rsidR="003C78F9" w:rsidRPr="00943432">
        <w:rPr>
          <w:rFonts w:cs="Times New Roman"/>
          <w:lang w:val="pt-PT"/>
        </w:rPr>
        <w:t>;</w:t>
      </w:r>
    </w:p>
    <w:p w:rsidR="003C78F9" w:rsidRPr="00943432" w:rsidRDefault="003C78F9" w:rsidP="005E6EC2">
      <w:pPr>
        <w:autoSpaceDE w:val="0"/>
        <w:autoSpaceDN w:val="0"/>
        <w:adjustRightInd w:val="0"/>
        <w:spacing w:line="276" w:lineRule="auto"/>
        <w:ind w:left="540" w:hanging="540"/>
        <w:rPr>
          <w:rFonts w:cs="Times New Roman"/>
          <w:lang w:val="pt-PT"/>
        </w:rPr>
      </w:pPr>
      <w:r w:rsidRPr="00943432">
        <w:rPr>
          <w:rFonts w:cs="Times New Roman"/>
          <w:lang w:val="pt-PT"/>
        </w:rPr>
        <w:t xml:space="preserve">Rau, M. (2005). </w:t>
      </w:r>
      <w:r w:rsidRPr="00943432">
        <w:rPr>
          <w:rFonts w:cs="Times New Roman"/>
          <w:i/>
          <w:lang w:val="pt-PT"/>
        </w:rPr>
        <w:t>Inquietação Pedagógica</w:t>
      </w:r>
      <w:r w:rsidRPr="00943432">
        <w:rPr>
          <w:rFonts w:cs="Times New Roman"/>
          <w:lang w:val="pt-PT"/>
        </w:rPr>
        <w:t>. Lisboa, Portugal: Presença;</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Tachizawa, T</w:t>
      </w:r>
      <w:r w:rsidR="00967BE2" w:rsidRPr="00943432">
        <w:rPr>
          <w:rFonts w:cs="Times New Roman"/>
          <w:lang w:val="pt-PT"/>
        </w:rPr>
        <w:t>.</w:t>
      </w:r>
      <w:r w:rsidRPr="00943432">
        <w:rPr>
          <w:rFonts w:cs="Times New Roman"/>
          <w:lang w:val="pt-PT"/>
        </w:rPr>
        <w:t xml:space="preserve"> &amp; Andrade, R.O. B.(2006). </w:t>
      </w:r>
      <w:r w:rsidRPr="00943432">
        <w:rPr>
          <w:rFonts w:cs="Times New Roman"/>
          <w:i/>
          <w:lang w:val="pt-PT"/>
        </w:rPr>
        <w:t>Gestão de instituições de ensino</w:t>
      </w:r>
      <w:r w:rsidRPr="00943432">
        <w:rPr>
          <w:rFonts w:cs="Times New Roman"/>
          <w:lang w:val="pt-PT"/>
        </w:rPr>
        <w:t>. (4.ed). Rio de Janeiro, Brasil: FGV</w:t>
      </w:r>
    </w:p>
    <w:p w:rsidR="00FB0917" w:rsidRPr="00943432" w:rsidRDefault="00FB0917" w:rsidP="005E6EC2">
      <w:pPr>
        <w:autoSpaceDE w:val="0"/>
        <w:autoSpaceDN w:val="0"/>
        <w:adjustRightInd w:val="0"/>
        <w:spacing w:line="276" w:lineRule="auto"/>
        <w:ind w:left="540" w:hanging="540"/>
        <w:rPr>
          <w:rFonts w:cs="Times New Roman"/>
          <w:lang w:val="pt-PT"/>
        </w:rPr>
      </w:pPr>
      <w:r w:rsidRPr="00943432">
        <w:rPr>
          <w:rFonts w:cs="Times New Roman"/>
          <w:lang w:val="pt-PT"/>
        </w:rPr>
        <w:t>Weisz, T</w:t>
      </w:r>
      <w:r w:rsidR="00967BE2" w:rsidRPr="00943432">
        <w:rPr>
          <w:rFonts w:cs="Times New Roman"/>
          <w:lang w:val="pt-PT"/>
        </w:rPr>
        <w:t>.</w:t>
      </w:r>
      <w:r w:rsidRPr="00943432">
        <w:rPr>
          <w:rFonts w:cs="Times New Roman"/>
          <w:lang w:val="pt-PT"/>
        </w:rPr>
        <w:t xml:space="preserve"> &amp; Sanchez, A</w:t>
      </w:r>
      <w:r w:rsidR="00967BE2" w:rsidRPr="00943432">
        <w:rPr>
          <w:rFonts w:cs="Times New Roman"/>
          <w:lang w:val="pt-PT"/>
        </w:rPr>
        <w:t>.</w:t>
      </w:r>
      <w:r w:rsidRPr="00943432">
        <w:rPr>
          <w:rFonts w:cs="Times New Roman"/>
          <w:lang w:val="pt-PT"/>
        </w:rPr>
        <w:t xml:space="preserve"> (2006). </w:t>
      </w:r>
      <w:r w:rsidRPr="00943432">
        <w:rPr>
          <w:rFonts w:cs="Times New Roman"/>
          <w:i/>
          <w:lang w:val="pt-PT"/>
        </w:rPr>
        <w:t>O diálogo entre o ensino e aprendizagem.</w:t>
      </w:r>
      <w:r w:rsidRPr="00943432">
        <w:rPr>
          <w:rFonts w:cs="Times New Roman"/>
          <w:lang w:val="pt-PT"/>
        </w:rPr>
        <w:t xml:space="preserve"> (2.ed.). São Paulo, Brasil: Ática</w:t>
      </w:r>
    </w:p>
    <w:p w:rsidR="00FB0917" w:rsidRPr="00943432" w:rsidRDefault="00967BE2" w:rsidP="005E6EC2">
      <w:pPr>
        <w:autoSpaceDE w:val="0"/>
        <w:autoSpaceDN w:val="0"/>
        <w:adjustRightInd w:val="0"/>
        <w:spacing w:line="276" w:lineRule="auto"/>
        <w:ind w:left="540" w:hanging="540"/>
        <w:rPr>
          <w:rFonts w:cs="Times New Roman"/>
          <w:lang w:val="pt-PT"/>
        </w:rPr>
      </w:pPr>
      <w:r w:rsidRPr="00943432">
        <w:rPr>
          <w:rFonts w:cs="Times New Roman"/>
          <w:lang w:val="pt-PT"/>
        </w:rPr>
        <w:t>Witter, G.</w:t>
      </w:r>
      <w:r w:rsidR="00FB0917" w:rsidRPr="00943432">
        <w:rPr>
          <w:rFonts w:cs="Times New Roman"/>
          <w:lang w:val="pt-PT"/>
        </w:rPr>
        <w:t xml:space="preserve"> P. (2011). </w:t>
      </w:r>
      <w:r w:rsidR="00FB0917" w:rsidRPr="00943432">
        <w:rPr>
          <w:rFonts w:cs="Times New Roman"/>
          <w:i/>
          <w:lang w:val="pt-PT"/>
        </w:rPr>
        <w:t>Família e aprendizagem</w:t>
      </w:r>
      <w:r w:rsidR="00FB0917" w:rsidRPr="00943432">
        <w:rPr>
          <w:rFonts w:cs="Times New Roman"/>
          <w:lang w:val="pt-PT"/>
        </w:rPr>
        <w:t>. São Paulo</w:t>
      </w:r>
      <w:r w:rsidRPr="00943432">
        <w:rPr>
          <w:rFonts w:cs="Times New Roman"/>
          <w:lang w:val="pt-PT"/>
        </w:rPr>
        <w:t>, Brasil</w:t>
      </w:r>
      <w:r w:rsidR="00FB0917" w:rsidRPr="00943432">
        <w:rPr>
          <w:rFonts w:cs="Times New Roman"/>
          <w:lang w:val="pt-PT"/>
        </w:rPr>
        <w:t>: Ateliê Editorial.</w:t>
      </w:r>
    </w:p>
    <w:p w:rsidR="004F0964" w:rsidRPr="00943432" w:rsidRDefault="004F0964" w:rsidP="00A12CF9">
      <w:pPr>
        <w:autoSpaceDE w:val="0"/>
        <w:autoSpaceDN w:val="0"/>
        <w:adjustRightInd w:val="0"/>
        <w:spacing w:line="276" w:lineRule="auto"/>
        <w:rPr>
          <w:rFonts w:cs="Times New Roman"/>
          <w:lang w:val="pt-PT"/>
        </w:rPr>
      </w:pPr>
    </w:p>
    <w:p w:rsidR="004017E8" w:rsidRPr="00943432" w:rsidRDefault="004017E8" w:rsidP="00A12CF9">
      <w:pPr>
        <w:autoSpaceDE w:val="0"/>
        <w:autoSpaceDN w:val="0"/>
        <w:adjustRightInd w:val="0"/>
        <w:spacing w:line="276" w:lineRule="auto"/>
        <w:rPr>
          <w:rFonts w:cs="Times New Roman"/>
          <w:sz w:val="24"/>
          <w:szCs w:val="24"/>
          <w:lang w:val="pt-PT"/>
        </w:rPr>
      </w:pPr>
    </w:p>
    <w:p w:rsidR="00772882" w:rsidRPr="00943432" w:rsidRDefault="00772882" w:rsidP="007A2B14">
      <w:pPr>
        <w:autoSpaceDE w:val="0"/>
        <w:autoSpaceDN w:val="0"/>
        <w:adjustRightInd w:val="0"/>
        <w:spacing w:line="276" w:lineRule="auto"/>
        <w:rPr>
          <w:rFonts w:cs="Times New Roman"/>
          <w:sz w:val="24"/>
          <w:szCs w:val="24"/>
          <w:lang w:val="pt-PT"/>
        </w:rPr>
      </w:pPr>
    </w:p>
    <w:p w:rsidR="00772882" w:rsidRPr="00943432" w:rsidRDefault="00772882" w:rsidP="007A2B14">
      <w:pPr>
        <w:autoSpaceDE w:val="0"/>
        <w:autoSpaceDN w:val="0"/>
        <w:adjustRightInd w:val="0"/>
        <w:spacing w:line="276" w:lineRule="auto"/>
        <w:rPr>
          <w:rFonts w:cs="Times New Roman"/>
          <w:sz w:val="24"/>
          <w:szCs w:val="24"/>
          <w:lang w:val="pt-PT"/>
        </w:rPr>
      </w:pPr>
    </w:p>
    <w:p w:rsidR="005B32C7" w:rsidRPr="00943432" w:rsidRDefault="005B32C7" w:rsidP="00A12CF9">
      <w:pPr>
        <w:autoSpaceDE w:val="0"/>
        <w:autoSpaceDN w:val="0"/>
        <w:adjustRightInd w:val="0"/>
        <w:rPr>
          <w:rFonts w:cs="Times New Roman"/>
          <w:sz w:val="24"/>
          <w:szCs w:val="24"/>
          <w:lang w:val="pt-PT"/>
        </w:rPr>
      </w:pPr>
    </w:p>
    <w:p w:rsidR="00C17A69" w:rsidRPr="00943432" w:rsidRDefault="00C17A69"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2A1961" w:rsidRPr="00943432" w:rsidRDefault="002A1961" w:rsidP="00A12CF9">
      <w:pPr>
        <w:autoSpaceDE w:val="0"/>
        <w:autoSpaceDN w:val="0"/>
        <w:adjustRightInd w:val="0"/>
        <w:rPr>
          <w:rFonts w:cs="Times New Roman"/>
          <w:sz w:val="24"/>
          <w:szCs w:val="24"/>
          <w:lang w:val="pt-PT"/>
        </w:rPr>
      </w:pPr>
    </w:p>
    <w:p w:rsidR="00D87359" w:rsidRPr="00943432" w:rsidRDefault="00D87359" w:rsidP="00A12CF9">
      <w:pPr>
        <w:rPr>
          <w:rFonts w:cs="Times New Roman"/>
          <w:sz w:val="24"/>
          <w:szCs w:val="24"/>
          <w:lang w:val="pt-PT"/>
        </w:rPr>
      </w:pPr>
    </w:p>
    <w:sectPr w:rsidR="00D87359" w:rsidRPr="00943432" w:rsidSect="005E52A0">
      <w:footerReference w:type="default" r:id="rId10"/>
      <w:pgSz w:w="12240" w:h="15840"/>
      <w:pgMar w:top="1170" w:right="1440" w:bottom="1170" w:left="1440" w:header="720" w:footer="45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33" w:rsidRDefault="00321C33" w:rsidP="000271E1">
      <w:pPr>
        <w:spacing w:line="240" w:lineRule="auto"/>
      </w:pPr>
      <w:r>
        <w:separator/>
      </w:r>
    </w:p>
  </w:endnote>
  <w:endnote w:type="continuationSeparator" w:id="0">
    <w:p w:rsidR="00321C33" w:rsidRDefault="00321C33" w:rsidP="00027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73891"/>
      <w:docPartObj>
        <w:docPartGallery w:val="Page Numbers (Bottom of Page)"/>
        <w:docPartUnique/>
      </w:docPartObj>
    </w:sdtPr>
    <w:sdtEndPr/>
    <w:sdtContent>
      <w:p w:rsidR="007A49D0" w:rsidRDefault="00321C33">
        <w:pPr>
          <w:pStyle w:val="Footer"/>
          <w:jc w:val="right"/>
        </w:pPr>
        <w:r>
          <w:rPr>
            <w:noProof/>
          </w:rPr>
          <w:fldChar w:fldCharType="begin"/>
        </w:r>
        <w:r>
          <w:rPr>
            <w:noProof/>
          </w:rPr>
          <w:instrText xml:space="preserve"> PAGE   \* MERGEFORMAT </w:instrText>
        </w:r>
        <w:r>
          <w:rPr>
            <w:noProof/>
          </w:rPr>
          <w:fldChar w:fldCharType="separate"/>
        </w:r>
        <w:r w:rsidR="001E0846">
          <w:rPr>
            <w:noProof/>
          </w:rPr>
          <w:t>5</w:t>
        </w:r>
        <w:r>
          <w:rPr>
            <w:noProof/>
          </w:rPr>
          <w:fldChar w:fldCharType="end"/>
        </w:r>
      </w:p>
    </w:sdtContent>
  </w:sdt>
  <w:p w:rsidR="007A49D0" w:rsidRDefault="007A4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33" w:rsidRDefault="00321C33" w:rsidP="000271E1">
      <w:pPr>
        <w:spacing w:line="240" w:lineRule="auto"/>
      </w:pPr>
      <w:r>
        <w:separator/>
      </w:r>
    </w:p>
  </w:footnote>
  <w:footnote w:type="continuationSeparator" w:id="0">
    <w:p w:rsidR="00321C33" w:rsidRDefault="00321C33" w:rsidP="000271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D6C"/>
    <w:multiLevelType w:val="hybridMultilevel"/>
    <w:tmpl w:val="8AF4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7CF"/>
    <w:multiLevelType w:val="hybridMultilevel"/>
    <w:tmpl w:val="6664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A085B"/>
    <w:multiLevelType w:val="hybridMultilevel"/>
    <w:tmpl w:val="5BC2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02599"/>
    <w:multiLevelType w:val="hybridMultilevel"/>
    <w:tmpl w:val="5A34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140D5"/>
    <w:multiLevelType w:val="hybridMultilevel"/>
    <w:tmpl w:val="F0767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F148F"/>
    <w:multiLevelType w:val="hybridMultilevel"/>
    <w:tmpl w:val="B07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B6405"/>
    <w:multiLevelType w:val="hybridMultilevel"/>
    <w:tmpl w:val="9AEAA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D30572"/>
    <w:multiLevelType w:val="hybridMultilevel"/>
    <w:tmpl w:val="527A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37801"/>
    <w:multiLevelType w:val="hybridMultilevel"/>
    <w:tmpl w:val="17F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B49E4"/>
    <w:multiLevelType w:val="hybridMultilevel"/>
    <w:tmpl w:val="D57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21685"/>
    <w:multiLevelType w:val="hybridMultilevel"/>
    <w:tmpl w:val="601C6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838C6"/>
    <w:multiLevelType w:val="hybridMultilevel"/>
    <w:tmpl w:val="981E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30EC4"/>
    <w:multiLevelType w:val="hybridMultilevel"/>
    <w:tmpl w:val="CDCE0374"/>
    <w:lvl w:ilvl="0" w:tplc="C9845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526E4"/>
    <w:multiLevelType w:val="hybridMultilevel"/>
    <w:tmpl w:val="75EC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30F8A"/>
    <w:multiLevelType w:val="hybridMultilevel"/>
    <w:tmpl w:val="C03E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8739B"/>
    <w:multiLevelType w:val="hybridMultilevel"/>
    <w:tmpl w:val="BD6C8052"/>
    <w:lvl w:ilvl="0" w:tplc="7396C08A">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02607DE"/>
    <w:multiLevelType w:val="hybridMultilevel"/>
    <w:tmpl w:val="E51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977C2"/>
    <w:multiLevelType w:val="hybridMultilevel"/>
    <w:tmpl w:val="2C1EF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F5323"/>
    <w:multiLevelType w:val="hybridMultilevel"/>
    <w:tmpl w:val="70168B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943C3"/>
    <w:multiLevelType w:val="hybridMultilevel"/>
    <w:tmpl w:val="BB2AB5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C158CF"/>
    <w:multiLevelType w:val="hybridMultilevel"/>
    <w:tmpl w:val="6BAA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2072E"/>
    <w:multiLevelType w:val="hybridMultilevel"/>
    <w:tmpl w:val="D54446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B6E7624"/>
    <w:multiLevelType w:val="hybridMultilevel"/>
    <w:tmpl w:val="05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B624E"/>
    <w:multiLevelType w:val="hybridMultilevel"/>
    <w:tmpl w:val="3C0E7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D2D78"/>
    <w:multiLevelType w:val="hybridMultilevel"/>
    <w:tmpl w:val="351E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5"/>
  </w:num>
  <w:num w:numId="5">
    <w:abstractNumId w:val="21"/>
  </w:num>
  <w:num w:numId="6">
    <w:abstractNumId w:val="22"/>
  </w:num>
  <w:num w:numId="7">
    <w:abstractNumId w:val="1"/>
  </w:num>
  <w:num w:numId="8">
    <w:abstractNumId w:val="2"/>
  </w:num>
  <w:num w:numId="9">
    <w:abstractNumId w:val="19"/>
  </w:num>
  <w:num w:numId="10">
    <w:abstractNumId w:val="6"/>
  </w:num>
  <w:num w:numId="11">
    <w:abstractNumId w:val="4"/>
  </w:num>
  <w:num w:numId="12">
    <w:abstractNumId w:val="10"/>
  </w:num>
  <w:num w:numId="13">
    <w:abstractNumId w:val="24"/>
  </w:num>
  <w:num w:numId="14">
    <w:abstractNumId w:val="5"/>
  </w:num>
  <w:num w:numId="15">
    <w:abstractNumId w:val="7"/>
  </w:num>
  <w:num w:numId="16">
    <w:abstractNumId w:val="14"/>
  </w:num>
  <w:num w:numId="17">
    <w:abstractNumId w:val="16"/>
  </w:num>
  <w:num w:numId="18">
    <w:abstractNumId w:val="3"/>
  </w:num>
  <w:num w:numId="19">
    <w:abstractNumId w:val="13"/>
  </w:num>
  <w:num w:numId="20">
    <w:abstractNumId w:val="11"/>
  </w:num>
  <w:num w:numId="21">
    <w:abstractNumId w:val="9"/>
  </w:num>
  <w:num w:numId="22">
    <w:abstractNumId w:val="20"/>
  </w:num>
  <w:num w:numId="23">
    <w:abstractNumId w:val="0"/>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7FE4"/>
    <w:rsid w:val="00010867"/>
    <w:rsid w:val="00011CFB"/>
    <w:rsid w:val="000204FE"/>
    <w:rsid w:val="000271E1"/>
    <w:rsid w:val="0003288C"/>
    <w:rsid w:val="000331B6"/>
    <w:rsid w:val="000407B2"/>
    <w:rsid w:val="00051BCF"/>
    <w:rsid w:val="000538CC"/>
    <w:rsid w:val="00063D59"/>
    <w:rsid w:val="000662BA"/>
    <w:rsid w:val="00067698"/>
    <w:rsid w:val="00080D71"/>
    <w:rsid w:val="00086A43"/>
    <w:rsid w:val="000904BC"/>
    <w:rsid w:val="0009442E"/>
    <w:rsid w:val="000A46D9"/>
    <w:rsid w:val="000A4759"/>
    <w:rsid w:val="000B3D1B"/>
    <w:rsid w:val="000C19CE"/>
    <w:rsid w:val="000C6DE4"/>
    <w:rsid w:val="000E1249"/>
    <w:rsid w:val="000E2CB8"/>
    <w:rsid w:val="000F0F0E"/>
    <w:rsid w:val="000F2CED"/>
    <w:rsid w:val="000F4C0D"/>
    <w:rsid w:val="00102D14"/>
    <w:rsid w:val="00107FE4"/>
    <w:rsid w:val="001264BF"/>
    <w:rsid w:val="00127DBF"/>
    <w:rsid w:val="00134370"/>
    <w:rsid w:val="00143DB5"/>
    <w:rsid w:val="00144ABF"/>
    <w:rsid w:val="001507B5"/>
    <w:rsid w:val="001601B6"/>
    <w:rsid w:val="00160829"/>
    <w:rsid w:val="00165B3F"/>
    <w:rsid w:val="00171825"/>
    <w:rsid w:val="00174406"/>
    <w:rsid w:val="0017707E"/>
    <w:rsid w:val="001806EA"/>
    <w:rsid w:val="001807E4"/>
    <w:rsid w:val="00181C63"/>
    <w:rsid w:val="00182B51"/>
    <w:rsid w:val="00196437"/>
    <w:rsid w:val="001A1323"/>
    <w:rsid w:val="001A5BE1"/>
    <w:rsid w:val="001C15D6"/>
    <w:rsid w:val="001C71C3"/>
    <w:rsid w:val="001D72E1"/>
    <w:rsid w:val="001E0846"/>
    <w:rsid w:val="001E2BBE"/>
    <w:rsid w:val="001E72DE"/>
    <w:rsid w:val="002052A5"/>
    <w:rsid w:val="00205D3F"/>
    <w:rsid w:val="00212BF6"/>
    <w:rsid w:val="002164F2"/>
    <w:rsid w:val="00217B13"/>
    <w:rsid w:val="002204C1"/>
    <w:rsid w:val="00221A3C"/>
    <w:rsid w:val="0022208D"/>
    <w:rsid w:val="00222F6F"/>
    <w:rsid w:val="002273C7"/>
    <w:rsid w:val="0023734E"/>
    <w:rsid w:val="00256779"/>
    <w:rsid w:val="002602E0"/>
    <w:rsid w:val="00261FD2"/>
    <w:rsid w:val="0026597A"/>
    <w:rsid w:val="00265BF1"/>
    <w:rsid w:val="00267E6B"/>
    <w:rsid w:val="0027127E"/>
    <w:rsid w:val="002809E9"/>
    <w:rsid w:val="00284417"/>
    <w:rsid w:val="002914F0"/>
    <w:rsid w:val="002944BE"/>
    <w:rsid w:val="002A1961"/>
    <w:rsid w:val="002A41C3"/>
    <w:rsid w:val="002A70B9"/>
    <w:rsid w:val="002B1385"/>
    <w:rsid w:val="002B1C85"/>
    <w:rsid w:val="002B6695"/>
    <w:rsid w:val="002B70CD"/>
    <w:rsid w:val="002C3EC5"/>
    <w:rsid w:val="002D0456"/>
    <w:rsid w:val="002E1387"/>
    <w:rsid w:val="002E70EC"/>
    <w:rsid w:val="002E7F4F"/>
    <w:rsid w:val="002F562C"/>
    <w:rsid w:val="00321673"/>
    <w:rsid w:val="00321C33"/>
    <w:rsid w:val="0032390B"/>
    <w:rsid w:val="00327F92"/>
    <w:rsid w:val="00330946"/>
    <w:rsid w:val="00330947"/>
    <w:rsid w:val="003330DC"/>
    <w:rsid w:val="003417C3"/>
    <w:rsid w:val="003521F1"/>
    <w:rsid w:val="00354477"/>
    <w:rsid w:val="0036476A"/>
    <w:rsid w:val="00364E3D"/>
    <w:rsid w:val="003720E8"/>
    <w:rsid w:val="00373A92"/>
    <w:rsid w:val="00376629"/>
    <w:rsid w:val="00382BC6"/>
    <w:rsid w:val="0039173B"/>
    <w:rsid w:val="003B34E2"/>
    <w:rsid w:val="003B5D2B"/>
    <w:rsid w:val="003B61CB"/>
    <w:rsid w:val="003C75B6"/>
    <w:rsid w:val="003C78F9"/>
    <w:rsid w:val="003D5A96"/>
    <w:rsid w:val="003E3BB6"/>
    <w:rsid w:val="003E786A"/>
    <w:rsid w:val="003F0BF6"/>
    <w:rsid w:val="004017E8"/>
    <w:rsid w:val="00405027"/>
    <w:rsid w:val="00407EE2"/>
    <w:rsid w:val="00416366"/>
    <w:rsid w:val="00420A27"/>
    <w:rsid w:val="004272D0"/>
    <w:rsid w:val="004277C3"/>
    <w:rsid w:val="00430E9D"/>
    <w:rsid w:val="00431822"/>
    <w:rsid w:val="00431B6F"/>
    <w:rsid w:val="00444399"/>
    <w:rsid w:val="004446E0"/>
    <w:rsid w:val="00452A70"/>
    <w:rsid w:val="00454791"/>
    <w:rsid w:val="004574B0"/>
    <w:rsid w:val="00463BFE"/>
    <w:rsid w:val="0047661F"/>
    <w:rsid w:val="00483DC2"/>
    <w:rsid w:val="004845AD"/>
    <w:rsid w:val="00485E12"/>
    <w:rsid w:val="004862C2"/>
    <w:rsid w:val="00491841"/>
    <w:rsid w:val="004942EB"/>
    <w:rsid w:val="004A2C02"/>
    <w:rsid w:val="004A30C1"/>
    <w:rsid w:val="004A637B"/>
    <w:rsid w:val="004B0CD7"/>
    <w:rsid w:val="004B2568"/>
    <w:rsid w:val="004C4A77"/>
    <w:rsid w:val="004E0377"/>
    <w:rsid w:val="004E1E43"/>
    <w:rsid w:val="004E4539"/>
    <w:rsid w:val="004E797E"/>
    <w:rsid w:val="004F018C"/>
    <w:rsid w:val="004F0964"/>
    <w:rsid w:val="004F665C"/>
    <w:rsid w:val="005005E3"/>
    <w:rsid w:val="0051287F"/>
    <w:rsid w:val="00515A84"/>
    <w:rsid w:val="0051608A"/>
    <w:rsid w:val="00530143"/>
    <w:rsid w:val="00533C09"/>
    <w:rsid w:val="00537DA1"/>
    <w:rsid w:val="005463B6"/>
    <w:rsid w:val="00555078"/>
    <w:rsid w:val="005602EB"/>
    <w:rsid w:val="0057488F"/>
    <w:rsid w:val="00585DC1"/>
    <w:rsid w:val="005900AA"/>
    <w:rsid w:val="0059100D"/>
    <w:rsid w:val="00594696"/>
    <w:rsid w:val="005B32C7"/>
    <w:rsid w:val="005B544F"/>
    <w:rsid w:val="005C1BED"/>
    <w:rsid w:val="005D33DE"/>
    <w:rsid w:val="005D40F0"/>
    <w:rsid w:val="005D72C2"/>
    <w:rsid w:val="005E52A0"/>
    <w:rsid w:val="005E6A11"/>
    <w:rsid w:val="005E6EC2"/>
    <w:rsid w:val="005F0C29"/>
    <w:rsid w:val="005F1124"/>
    <w:rsid w:val="005F3531"/>
    <w:rsid w:val="005F5015"/>
    <w:rsid w:val="005F56D4"/>
    <w:rsid w:val="005F7D67"/>
    <w:rsid w:val="006031F0"/>
    <w:rsid w:val="006114BB"/>
    <w:rsid w:val="006168CD"/>
    <w:rsid w:val="006178D2"/>
    <w:rsid w:val="00631648"/>
    <w:rsid w:val="00635825"/>
    <w:rsid w:val="006435DF"/>
    <w:rsid w:val="0064512F"/>
    <w:rsid w:val="00646DAA"/>
    <w:rsid w:val="00650513"/>
    <w:rsid w:val="00664BFF"/>
    <w:rsid w:val="0067175D"/>
    <w:rsid w:val="006718DE"/>
    <w:rsid w:val="00672BA1"/>
    <w:rsid w:val="0067356F"/>
    <w:rsid w:val="00674CA9"/>
    <w:rsid w:val="00687E3C"/>
    <w:rsid w:val="00691194"/>
    <w:rsid w:val="00693BAF"/>
    <w:rsid w:val="00696910"/>
    <w:rsid w:val="006A3FBB"/>
    <w:rsid w:val="006B1307"/>
    <w:rsid w:val="006B5A59"/>
    <w:rsid w:val="006C02C2"/>
    <w:rsid w:val="006C41D2"/>
    <w:rsid w:val="006C468A"/>
    <w:rsid w:val="006C72B5"/>
    <w:rsid w:val="006F2B7D"/>
    <w:rsid w:val="00703687"/>
    <w:rsid w:val="00707DEB"/>
    <w:rsid w:val="007212A8"/>
    <w:rsid w:val="007225A9"/>
    <w:rsid w:val="007276D5"/>
    <w:rsid w:val="00731425"/>
    <w:rsid w:val="00735E2B"/>
    <w:rsid w:val="0074158C"/>
    <w:rsid w:val="00743ABF"/>
    <w:rsid w:val="007507F9"/>
    <w:rsid w:val="00753D1A"/>
    <w:rsid w:val="00772882"/>
    <w:rsid w:val="007728AF"/>
    <w:rsid w:val="00775A12"/>
    <w:rsid w:val="0079174B"/>
    <w:rsid w:val="00791E07"/>
    <w:rsid w:val="007933C3"/>
    <w:rsid w:val="00796070"/>
    <w:rsid w:val="00797C6F"/>
    <w:rsid w:val="007A01BC"/>
    <w:rsid w:val="007A0705"/>
    <w:rsid w:val="007A2B14"/>
    <w:rsid w:val="007A2F40"/>
    <w:rsid w:val="007A49D0"/>
    <w:rsid w:val="007B5310"/>
    <w:rsid w:val="007B5CAB"/>
    <w:rsid w:val="007C25D9"/>
    <w:rsid w:val="007C4DD0"/>
    <w:rsid w:val="007C701B"/>
    <w:rsid w:val="007C719E"/>
    <w:rsid w:val="007D0A92"/>
    <w:rsid w:val="007D145C"/>
    <w:rsid w:val="007D45C2"/>
    <w:rsid w:val="007E0ABE"/>
    <w:rsid w:val="007E52A6"/>
    <w:rsid w:val="007F3F49"/>
    <w:rsid w:val="007F4716"/>
    <w:rsid w:val="00815006"/>
    <w:rsid w:val="008167E1"/>
    <w:rsid w:val="00817D05"/>
    <w:rsid w:val="008234BF"/>
    <w:rsid w:val="008319E8"/>
    <w:rsid w:val="00833979"/>
    <w:rsid w:val="00837F8E"/>
    <w:rsid w:val="008410B2"/>
    <w:rsid w:val="00841762"/>
    <w:rsid w:val="00844400"/>
    <w:rsid w:val="0084446E"/>
    <w:rsid w:val="008512A1"/>
    <w:rsid w:val="00854888"/>
    <w:rsid w:val="00857873"/>
    <w:rsid w:val="00862BCE"/>
    <w:rsid w:val="00866D39"/>
    <w:rsid w:val="008763B2"/>
    <w:rsid w:val="008810AD"/>
    <w:rsid w:val="008821EA"/>
    <w:rsid w:val="00892742"/>
    <w:rsid w:val="008A28F0"/>
    <w:rsid w:val="008A71CF"/>
    <w:rsid w:val="008B0A3E"/>
    <w:rsid w:val="008B32F2"/>
    <w:rsid w:val="008C2D70"/>
    <w:rsid w:val="008C4471"/>
    <w:rsid w:val="008C5A28"/>
    <w:rsid w:val="008C646A"/>
    <w:rsid w:val="008D4B9D"/>
    <w:rsid w:val="008D5BED"/>
    <w:rsid w:val="008E222F"/>
    <w:rsid w:val="008E2983"/>
    <w:rsid w:val="00900C40"/>
    <w:rsid w:val="00902358"/>
    <w:rsid w:val="00903521"/>
    <w:rsid w:val="009046DC"/>
    <w:rsid w:val="00907B70"/>
    <w:rsid w:val="00912CA7"/>
    <w:rsid w:val="00912DFB"/>
    <w:rsid w:val="0091598D"/>
    <w:rsid w:val="0093428A"/>
    <w:rsid w:val="0093451B"/>
    <w:rsid w:val="00936543"/>
    <w:rsid w:val="00943432"/>
    <w:rsid w:val="009441A5"/>
    <w:rsid w:val="00953FF6"/>
    <w:rsid w:val="00955521"/>
    <w:rsid w:val="00964F17"/>
    <w:rsid w:val="00967BE2"/>
    <w:rsid w:val="00967FCB"/>
    <w:rsid w:val="00976536"/>
    <w:rsid w:val="00977452"/>
    <w:rsid w:val="0099044B"/>
    <w:rsid w:val="00990598"/>
    <w:rsid w:val="00992207"/>
    <w:rsid w:val="009B0552"/>
    <w:rsid w:val="009B4169"/>
    <w:rsid w:val="009C04A3"/>
    <w:rsid w:val="009C0D4E"/>
    <w:rsid w:val="009C22D5"/>
    <w:rsid w:val="009D7EEF"/>
    <w:rsid w:val="009E79D0"/>
    <w:rsid w:val="009F6A42"/>
    <w:rsid w:val="00A0021D"/>
    <w:rsid w:val="00A00695"/>
    <w:rsid w:val="00A01045"/>
    <w:rsid w:val="00A057B8"/>
    <w:rsid w:val="00A12CF9"/>
    <w:rsid w:val="00A12E95"/>
    <w:rsid w:val="00A1369B"/>
    <w:rsid w:val="00A13DCD"/>
    <w:rsid w:val="00A20A3A"/>
    <w:rsid w:val="00A248D6"/>
    <w:rsid w:val="00A45204"/>
    <w:rsid w:val="00A4652E"/>
    <w:rsid w:val="00A47B9B"/>
    <w:rsid w:val="00A6617A"/>
    <w:rsid w:val="00A67061"/>
    <w:rsid w:val="00A727CC"/>
    <w:rsid w:val="00A87B37"/>
    <w:rsid w:val="00A87B4C"/>
    <w:rsid w:val="00AA0629"/>
    <w:rsid w:val="00AC1957"/>
    <w:rsid w:val="00AD51BE"/>
    <w:rsid w:val="00AD7461"/>
    <w:rsid w:val="00AE5D9A"/>
    <w:rsid w:val="00AE7E62"/>
    <w:rsid w:val="00B124D7"/>
    <w:rsid w:val="00B1465F"/>
    <w:rsid w:val="00B15EB8"/>
    <w:rsid w:val="00B210EC"/>
    <w:rsid w:val="00B267C3"/>
    <w:rsid w:val="00B34AB2"/>
    <w:rsid w:val="00B45820"/>
    <w:rsid w:val="00B52024"/>
    <w:rsid w:val="00B57C23"/>
    <w:rsid w:val="00B601B9"/>
    <w:rsid w:val="00B607B8"/>
    <w:rsid w:val="00B71F10"/>
    <w:rsid w:val="00B75816"/>
    <w:rsid w:val="00B75A7D"/>
    <w:rsid w:val="00B77609"/>
    <w:rsid w:val="00BA1587"/>
    <w:rsid w:val="00BA1BD6"/>
    <w:rsid w:val="00BA50D9"/>
    <w:rsid w:val="00BA5B61"/>
    <w:rsid w:val="00BB73A3"/>
    <w:rsid w:val="00BC04CA"/>
    <w:rsid w:val="00BC1D46"/>
    <w:rsid w:val="00BC3501"/>
    <w:rsid w:val="00BC744A"/>
    <w:rsid w:val="00BC7D4D"/>
    <w:rsid w:val="00BD3190"/>
    <w:rsid w:val="00BD415F"/>
    <w:rsid w:val="00BE3060"/>
    <w:rsid w:val="00BF1961"/>
    <w:rsid w:val="00BF6E4A"/>
    <w:rsid w:val="00C00945"/>
    <w:rsid w:val="00C04D08"/>
    <w:rsid w:val="00C13389"/>
    <w:rsid w:val="00C17A69"/>
    <w:rsid w:val="00C23738"/>
    <w:rsid w:val="00C264AC"/>
    <w:rsid w:val="00C32AD9"/>
    <w:rsid w:val="00C502B7"/>
    <w:rsid w:val="00C57D57"/>
    <w:rsid w:val="00C62EA7"/>
    <w:rsid w:val="00C67E31"/>
    <w:rsid w:val="00C67E3B"/>
    <w:rsid w:val="00C76B47"/>
    <w:rsid w:val="00C973B0"/>
    <w:rsid w:val="00CA4462"/>
    <w:rsid w:val="00CB0031"/>
    <w:rsid w:val="00CB0CCE"/>
    <w:rsid w:val="00CB37B0"/>
    <w:rsid w:val="00CB45A5"/>
    <w:rsid w:val="00CC2F3F"/>
    <w:rsid w:val="00CC3738"/>
    <w:rsid w:val="00CF34F8"/>
    <w:rsid w:val="00D00471"/>
    <w:rsid w:val="00D0197B"/>
    <w:rsid w:val="00D11E7E"/>
    <w:rsid w:val="00D120F4"/>
    <w:rsid w:val="00D132C0"/>
    <w:rsid w:val="00D2092D"/>
    <w:rsid w:val="00D25586"/>
    <w:rsid w:val="00D42F51"/>
    <w:rsid w:val="00D44779"/>
    <w:rsid w:val="00D476F2"/>
    <w:rsid w:val="00D5077E"/>
    <w:rsid w:val="00D53CEE"/>
    <w:rsid w:val="00D546FE"/>
    <w:rsid w:val="00D649B8"/>
    <w:rsid w:val="00D65836"/>
    <w:rsid w:val="00D74E41"/>
    <w:rsid w:val="00D83642"/>
    <w:rsid w:val="00D86157"/>
    <w:rsid w:val="00D87359"/>
    <w:rsid w:val="00DA5D46"/>
    <w:rsid w:val="00DA659C"/>
    <w:rsid w:val="00DD6318"/>
    <w:rsid w:val="00DE43BD"/>
    <w:rsid w:val="00E001AA"/>
    <w:rsid w:val="00E02D52"/>
    <w:rsid w:val="00E0773E"/>
    <w:rsid w:val="00E144E2"/>
    <w:rsid w:val="00E1641B"/>
    <w:rsid w:val="00E20649"/>
    <w:rsid w:val="00E210B1"/>
    <w:rsid w:val="00E23975"/>
    <w:rsid w:val="00E3537B"/>
    <w:rsid w:val="00E46F72"/>
    <w:rsid w:val="00E5287A"/>
    <w:rsid w:val="00E5401E"/>
    <w:rsid w:val="00E56305"/>
    <w:rsid w:val="00E6378B"/>
    <w:rsid w:val="00E65D8A"/>
    <w:rsid w:val="00E67CA2"/>
    <w:rsid w:val="00E7111A"/>
    <w:rsid w:val="00E775C9"/>
    <w:rsid w:val="00E8215D"/>
    <w:rsid w:val="00E82D0C"/>
    <w:rsid w:val="00E87527"/>
    <w:rsid w:val="00E935CC"/>
    <w:rsid w:val="00E96A72"/>
    <w:rsid w:val="00E97E52"/>
    <w:rsid w:val="00EA3C46"/>
    <w:rsid w:val="00EA624E"/>
    <w:rsid w:val="00EB20B6"/>
    <w:rsid w:val="00EB52EB"/>
    <w:rsid w:val="00EC2E1F"/>
    <w:rsid w:val="00ED0689"/>
    <w:rsid w:val="00EE4874"/>
    <w:rsid w:val="00EE69E3"/>
    <w:rsid w:val="00F01197"/>
    <w:rsid w:val="00F0230A"/>
    <w:rsid w:val="00F06F66"/>
    <w:rsid w:val="00F127E1"/>
    <w:rsid w:val="00F142A7"/>
    <w:rsid w:val="00F14B3D"/>
    <w:rsid w:val="00F35326"/>
    <w:rsid w:val="00F36533"/>
    <w:rsid w:val="00F609A2"/>
    <w:rsid w:val="00F60EC4"/>
    <w:rsid w:val="00F64760"/>
    <w:rsid w:val="00F748F5"/>
    <w:rsid w:val="00F77111"/>
    <w:rsid w:val="00F80C8A"/>
    <w:rsid w:val="00F8556C"/>
    <w:rsid w:val="00F85950"/>
    <w:rsid w:val="00F87ABA"/>
    <w:rsid w:val="00F91A7A"/>
    <w:rsid w:val="00FA7FAE"/>
    <w:rsid w:val="00FB038D"/>
    <w:rsid w:val="00FB0917"/>
    <w:rsid w:val="00FB5E99"/>
    <w:rsid w:val="00FB78C8"/>
    <w:rsid w:val="00FC3FEE"/>
    <w:rsid w:val="00FD2640"/>
    <w:rsid w:val="00FD42D1"/>
    <w:rsid w:val="00FD5AC6"/>
    <w:rsid w:val="00FE2101"/>
    <w:rsid w:val="00FE2826"/>
    <w:rsid w:val="00FE59C4"/>
    <w:rsid w:val="00FF07B5"/>
    <w:rsid w:val="00FF2E2B"/>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672FE-2987-4011-BCC5-E4ABE665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C3"/>
  </w:style>
  <w:style w:type="paragraph" w:styleId="Heading1">
    <w:name w:val="heading 1"/>
    <w:basedOn w:val="Normal"/>
    <w:next w:val="Normal"/>
    <w:link w:val="Heading1Char"/>
    <w:uiPriority w:val="9"/>
    <w:qFormat/>
    <w:rsid w:val="009441A5"/>
    <w:pPr>
      <w:keepNext/>
      <w:keepLines/>
      <w:spacing w:before="360" w:line="276" w:lineRule="auto"/>
      <w:jc w:val="left"/>
      <w:outlineLvl w:val="0"/>
    </w:pPr>
    <w:rPr>
      <w:rFonts w:ascii="Times New Roman" w:eastAsia="Times New Roman" w:hAnsi="Times New Roman" w:cs="Times New Roman"/>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4D"/>
    <w:pPr>
      <w:ind w:left="720"/>
      <w:contextualSpacing/>
    </w:pPr>
  </w:style>
  <w:style w:type="character" w:customStyle="1" w:styleId="Ttulo1Carcter">
    <w:name w:val="Título 1 Carácter"/>
    <w:basedOn w:val="DefaultParagraphFont"/>
    <w:uiPriority w:val="9"/>
    <w:rsid w:val="009441A5"/>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link w:val="Heading1"/>
    <w:uiPriority w:val="9"/>
    <w:rsid w:val="009441A5"/>
    <w:rPr>
      <w:rFonts w:ascii="Times New Roman" w:eastAsia="Times New Roman" w:hAnsi="Times New Roman" w:cs="Times New Roman"/>
      <w:b/>
      <w:bCs/>
      <w:color w:val="000000"/>
      <w:sz w:val="24"/>
      <w:szCs w:val="28"/>
    </w:rPr>
  </w:style>
  <w:style w:type="table" w:styleId="TableGrid">
    <w:name w:val="Table Grid"/>
    <w:basedOn w:val="TableNormal"/>
    <w:uiPriority w:val="59"/>
    <w:rsid w:val="00B34AB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D0689"/>
    <w:rPr>
      <w:color w:val="0000FF" w:themeColor="hyperlink"/>
      <w:u w:val="single"/>
    </w:rPr>
  </w:style>
  <w:style w:type="paragraph" w:styleId="Header">
    <w:name w:val="header"/>
    <w:basedOn w:val="Normal"/>
    <w:link w:val="HeaderChar"/>
    <w:uiPriority w:val="99"/>
    <w:semiHidden/>
    <w:unhideWhenUsed/>
    <w:rsid w:val="000271E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271E1"/>
  </w:style>
  <w:style w:type="paragraph" w:styleId="Footer">
    <w:name w:val="footer"/>
    <w:basedOn w:val="Normal"/>
    <w:link w:val="FooterChar"/>
    <w:uiPriority w:val="99"/>
    <w:unhideWhenUsed/>
    <w:rsid w:val="000271E1"/>
    <w:pPr>
      <w:tabs>
        <w:tab w:val="center" w:pos="4680"/>
        <w:tab w:val="right" w:pos="9360"/>
      </w:tabs>
      <w:spacing w:line="240" w:lineRule="auto"/>
    </w:pPr>
  </w:style>
  <w:style w:type="character" w:customStyle="1" w:styleId="FooterChar">
    <w:name w:val="Footer Char"/>
    <w:basedOn w:val="DefaultParagraphFont"/>
    <w:link w:val="Footer"/>
    <w:uiPriority w:val="99"/>
    <w:rsid w:val="0002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urruma@gmail.com" TargetMode="External"/><Relationship Id="rId3" Type="http://schemas.openxmlformats.org/officeDocument/2006/relationships/settings" Target="settings.xml"/><Relationship Id="rId7" Type="http://schemas.openxmlformats.org/officeDocument/2006/relationships/hyperlink" Target="mailto:icondelaque@ucm.ac.m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vistas.unisinos.br/index.php/educacao/article/view/529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6103</TotalTime>
  <Pages>12</Pages>
  <Words>5236</Words>
  <Characters>29850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Maradona Family</dc:creator>
  <cp:lastModifiedBy>HP 250</cp:lastModifiedBy>
  <cp:revision>173</cp:revision>
  <cp:lastPrinted>2019-08-15T08:00:00Z</cp:lastPrinted>
  <dcterms:created xsi:type="dcterms:W3CDTF">2019-07-25T15:20:00Z</dcterms:created>
  <dcterms:modified xsi:type="dcterms:W3CDTF">2019-08-15T11:36:00Z</dcterms:modified>
</cp:coreProperties>
</file>