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43" w:rsidRPr="00A71EC2" w:rsidRDefault="004547F0">
      <w:pPr>
        <w:rPr>
          <w:rFonts w:ascii="Arial" w:hAnsi="Arial" w:cs="Arial"/>
        </w:rPr>
      </w:pPr>
      <w:r w:rsidRPr="00A71EC2">
        <w:rPr>
          <w:rFonts w:ascii="Arial" w:hAnsi="Arial" w:cs="Arial"/>
        </w:rPr>
        <w:t>A Educação é o maior espetáculo da terra</w:t>
      </w:r>
    </w:p>
    <w:p w:rsidR="004547F0" w:rsidRPr="0065658D" w:rsidRDefault="004547F0" w:rsidP="002554BC">
      <w:pPr>
        <w:jc w:val="both"/>
        <w:rPr>
          <w:rFonts w:ascii="Arial" w:hAnsi="Arial" w:cs="Arial"/>
          <w:sz w:val="18"/>
        </w:rPr>
      </w:pPr>
      <w:bookmarkStart w:id="0" w:name="_GoBack"/>
      <w:r w:rsidRPr="0065658D">
        <w:rPr>
          <w:rFonts w:ascii="Arial" w:hAnsi="Arial" w:cs="Arial"/>
          <w:sz w:val="18"/>
        </w:rPr>
        <w:t xml:space="preserve">Vamos fazer uma analogia da educação, com uma peça teatral ou com atos de uma empresa circense, pois o espetáculo não pode parar. Você lembra como começa uma peça teatral? Abrem-se as cortinas e começa o grande </w:t>
      </w:r>
      <w:proofErr w:type="gramStart"/>
      <w:r w:rsidRPr="0065658D">
        <w:rPr>
          <w:rFonts w:ascii="Arial" w:hAnsi="Arial" w:cs="Arial"/>
          <w:sz w:val="18"/>
        </w:rPr>
        <w:t>espetáculo ,</w:t>
      </w:r>
      <w:proofErr w:type="gramEnd"/>
      <w:r w:rsidRPr="0065658D">
        <w:rPr>
          <w:rFonts w:ascii="Arial" w:hAnsi="Arial" w:cs="Arial"/>
          <w:sz w:val="18"/>
        </w:rPr>
        <w:t xml:space="preserve"> e dessa lúdica forma que que o apresentador da </w:t>
      </w:r>
      <w:proofErr w:type="spellStart"/>
      <w:r w:rsidRPr="0065658D">
        <w:rPr>
          <w:rFonts w:ascii="Arial" w:hAnsi="Arial" w:cs="Arial"/>
          <w:sz w:val="18"/>
        </w:rPr>
        <w:t>inicio</w:t>
      </w:r>
      <w:proofErr w:type="spellEnd"/>
      <w:r w:rsidRPr="0065658D">
        <w:rPr>
          <w:rFonts w:ascii="Arial" w:hAnsi="Arial" w:cs="Arial"/>
          <w:sz w:val="18"/>
        </w:rPr>
        <w:t xml:space="preserve"> a peça teatral, ou como se fosse no circo, o apresentador diz assim, distinta plateia o circo “luzes do ensino” tem a grata satisfação de trazer para vocês este espetáculo inesquecível para seus olhos e nossos corações. Com essas apresentações, podemos começar o nosso relato sobre a educação no tablado e no picadeiro. Apresentação essa, que ficará no imaginário de cada criança, que estará com sua curiosidade e ansiedade aguçada e totalmente concentrada para que sua </w:t>
      </w:r>
      <w:r w:rsidR="00BB2968" w:rsidRPr="0065658D">
        <w:rPr>
          <w:rFonts w:ascii="Arial" w:hAnsi="Arial" w:cs="Arial"/>
          <w:sz w:val="18"/>
        </w:rPr>
        <w:t xml:space="preserve">fértil mente possa captar de forma tão </w:t>
      </w:r>
      <w:proofErr w:type="gramStart"/>
      <w:r w:rsidR="00BB2968" w:rsidRPr="0065658D">
        <w:rPr>
          <w:rFonts w:ascii="Arial" w:hAnsi="Arial" w:cs="Arial"/>
          <w:sz w:val="18"/>
        </w:rPr>
        <w:t>pura .</w:t>
      </w:r>
      <w:proofErr w:type="gramEnd"/>
      <w:r w:rsidR="00BB2968" w:rsidRPr="0065658D">
        <w:rPr>
          <w:rFonts w:ascii="Arial" w:hAnsi="Arial" w:cs="Arial"/>
          <w:sz w:val="18"/>
        </w:rPr>
        <w:t xml:space="preserve"> Todos os momentos, que estarão sendo apresentados e essas crianças saberão eternizarem todas essas imagens. Quem nunca ouviu quando era criança, o carro de som em sua cidade, anunciando, atenção papai e mamãe, o circo luzes do saber chegou em sua cidade, e teremos matines para todas as crianças desse bairro, e as crianças com as melhores notas na escola não pagarão suas entradas, aproveitem a presença desse circo internacional e levem seus filhos para se divertirem. Quantos mestres atualmente, que estão transmitindo uma educação para seus alunos,</w:t>
      </w:r>
      <w:r w:rsidR="007016F0" w:rsidRPr="0065658D">
        <w:rPr>
          <w:rFonts w:ascii="Arial" w:hAnsi="Arial" w:cs="Arial"/>
          <w:sz w:val="18"/>
        </w:rPr>
        <w:t xml:space="preserve"> </w:t>
      </w:r>
      <w:r w:rsidR="00BB2968" w:rsidRPr="0065658D">
        <w:rPr>
          <w:rFonts w:ascii="Arial" w:hAnsi="Arial" w:cs="Arial"/>
          <w:sz w:val="18"/>
        </w:rPr>
        <w:t>já vivenciaram esses momentos tão felizes. A educação é um espetáculo, onde temos que fazer do nosso tablado um espetáculo digno de confiança e onde todas as crianças criem o gosto de ler, escrever e saber interpretar, a vida é uma arte, a vida é um teatro, jamais podemos encenar de forma tacanha o espetáculo real</w:t>
      </w:r>
      <w:r w:rsidR="007016F0" w:rsidRPr="0065658D">
        <w:rPr>
          <w:rFonts w:ascii="Arial" w:hAnsi="Arial" w:cs="Arial"/>
          <w:sz w:val="18"/>
        </w:rPr>
        <w:t xml:space="preserve"> da vida, pois ...</w:t>
      </w:r>
      <w:r w:rsidR="002554BC" w:rsidRPr="0065658D">
        <w:rPr>
          <w:rFonts w:ascii="Arial" w:hAnsi="Arial" w:cs="Arial"/>
          <w:sz w:val="18"/>
        </w:rPr>
        <w:t xml:space="preserve"> cada peça é o </w:t>
      </w:r>
      <w:proofErr w:type="spellStart"/>
      <w:r w:rsidR="002554BC" w:rsidRPr="0065658D">
        <w:rPr>
          <w:rFonts w:ascii="Arial" w:hAnsi="Arial" w:cs="Arial"/>
          <w:sz w:val="18"/>
        </w:rPr>
        <w:t>masai</w:t>
      </w:r>
      <w:r w:rsidR="007016F0" w:rsidRPr="0065658D">
        <w:rPr>
          <w:rFonts w:ascii="Arial" w:hAnsi="Arial" w:cs="Arial"/>
          <w:sz w:val="18"/>
        </w:rPr>
        <w:t>co</w:t>
      </w:r>
      <w:proofErr w:type="spellEnd"/>
      <w:r w:rsidR="007016F0" w:rsidRPr="0065658D">
        <w:rPr>
          <w:rFonts w:ascii="Arial" w:hAnsi="Arial" w:cs="Arial"/>
          <w:sz w:val="18"/>
        </w:rPr>
        <w:t xml:space="preserve"> para que possamos construir uma tela que tenha credibilidade e que esta tela seda muito valiosa, e que possa ser demostrada no museu do cotidiano, que sempre terá um pano de fundo a sabedoria, paciência e brilho de quem ensina e de quem aprende, pois como disse o grande mestre, feliz aquele que transfere o que sabe e aprende o que ensina. Quem nasce para ser professor, recebe do mestre dos mestre uma luz, que estará eternamente guiando e iluminando suas missões e seus alunos, que sempre irão se espelharem em seus professores não importa, que seja em uma pequena sala de zona rural </w:t>
      </w:r>
      <w:proofErr w:type="spellStart"/>
      <w:r w:rsidR="007016F0" w:rsidRPr="0065658D">
        <w:rPr>
          <w:rFonts w:ascii="Arial" w:hAnsi="Arial" w:cs="Arial"/>
          <w:sz w:val="18"/>
        </w:rPr>
        <w:t>multiseriada</w:t>
      </w:r>
      <w:proofErr w:type="spellEnd"/>
      <w:r w:rsidR="007016F0" w:rsidRPr="0065658D">
        <w:rPr>
          <w:rFonts w:ascii="Arial" w:hAnsi="Arial" w:cs="Arial"/>
          <w:sz w:val="18"/>
        </w:rPr>
        <w:t xml:space="preserve"> ou nas mais sofisticadas sala das grandes universidades. O espetáculo do circo luzes do saber nunca terá o seu epilogo,</w:t>
      </w:r>
      <w:r w:rsidR="002554BC" w:rsidRPr="0065658D">
        <w:rPr>
          <w:rFonts w:ascii="Arial" w:hAnsi="Arial" w:cs="Arial"/>
          <w:sz w:val="18"/>
        </w:rPr>
        <w:t xml:space="preserve"> pois está</w:t>
      </w:r>
      <w:r w:rsidR="007016F0" w:rsidRPr="0065658D">
        <w:rPr>
          <w:rFonts w:ascii="Arial" w:hAnsi="Arial" w:cs="Arial"/>
          <w:sz w:val="18"/>
        </w:rPr>
        <w:t xml:space="preserve"> escrito em seu prefácio...</w:t>
      </w:r>
      <w:r w:rsidR="002554BC" w:rsidRPr="0065658D">
        <w:rPr>
          <w:rFonts w:ascii="Arial" w:hAnsi="Arial" w:cs="Arial"/>
          <w:sz w:val="18"/>
        </w:rPr>
        <w:t>Que o grande espetáculo deve continuar. Palmas, palmas distinta plateia.</w:t>
      </w:r>
      <w:r w:rsidR="00BD67F3" w:rsidRPr="0065658D">
        <w:rPr>
          <w:rFonts w:ascii="Arial" w:hAnsi="Arial" w:cs="Arial"/>
          <w:sz w:val="18"/>
        </w:rPr>
        <w:t xml:space="preserve"> Para concluir esse grande espetáculo da terra, que se chama educação, temos que numa espécie de mágica, fecharmos os olhos, e como se tivéssemos em plateia, olhar para o palco e observar como cada ato se completa, pois na </w:t>
      </w:r>
      <w:proofErr w:type="gramStart"/>
      <w:r w:rsidR="00BD67F3" w:rsidRPr="0065658D">
        <w:rPr>
          <w:rFonts w:ascii="Arial" w:hAnsi="Arial" w:cs="Arial"/>
          <w:sz w:val="18"/>
        </w:rPr>
        <w:t>realidade ,a</w:t>
      </w:r>
      <w:proofErr w:type="gramEnd"/>
      <w:r w:rsidR="00BD67F3" w:rsidRPr="0065658D">
        <w:rPr>
          <w:rFonts w:ascii="Arial" w:hAnsi="Arial" w:cs="Arial"/>
          <w:sz w:val="18"/>
        </w:rPr>
        <w:t xml:space="preserve"> arte imita a vida, e a educação sempre seremos grandes atores para que esse eterno espetáculo de ensinar. Não perca sua plateia e nem que o teatro feche suas cortinas para o ostracismo, pois tudo que tem seriedade e educação, jamais teremos público reduzido, pois o grande preço de tudo isso é saber que o aluno e o professor estão caminhando na mesma direção, ou seja, para chegar ao topo do sucesso, é necessário aliar a tenacidade e a capacidade de transmitir o que você aprendeu, pois nessa </w:t>
      </w:r>
      <w:proofErr w:type="gramStart"/>
      <w:r w:rsidR="00BD67F3" w:rsidRPr="0065658D">
        <w:rPr>
          <w:rFonts w:ascii="Arial" w:hAnsi="Arial" w:cs="Arial"/>
          <w:sz w:val="18"/>
        </w:rPr>
        <w:t>nossa  missão</w:t>
      </w:r>
      <w:proofErr w:type="gramEnd"/>
      <w:r w:rsidR="00BD67F3" w:rsidRPr="0065658D">
        <w:rPr>
          <w:rFonts w:ascii="Arial" w:hAnsi="Arial" w:cs="Arial"/>
          <w:sz w:val="18"/>
        </w:rPr>
        <w:t>, com certeza o espetáculo jamais pode terminar</w:t>
      </w:r>
    </w:p>
    <w:p w:rsidR="004517FD" w:rsidRPr="0065658D" w:rsidRDefault="004517FD" w:rsidP="002554BC">
      <w:pPr>
        <w:jc w:val="both"/>
        <w:rPr>
          <w:rFonts w:ascii="Arial" w:hAnsi="Arial" w:cs="Arial"/>
          <w:sz w:val="18"/>
        </w:rPr>
      </w:pPr>
    </w:p>
    <w:p w:rsidR="00A71EC2" w:rsidRPr="0065658D" w:rsidRDefault="00A71EC2" w:rsidP="00A71EC2">
      <w:pPr>
        <w:spacing w:after="135" w:line="345" w:lineRule="atLeast"/>
        <w:rPr>
          <w:rFonts w:ascii="Arial" w:eastAsia="Times New Roman" w:hAnsi="Arial" w:cs="Arial"/>
          <w:color w:val="000000"/>
          <w:sz w:val="18"/>
          <w:lang w:eastAsia="pt-BR"/>
        </w:rPr>
      </w:pPr>
      <w:r w:rsidRPr="0065658D">
        <w:rPr>
          <w:rFonts w:ascii="Arial" w:eastAsia="Times New Roman" w:hAnsi="Arial" w:cs="Arial"/>
          <w:color w:val="000000"/>
          <w:sz w:val="18"/>
          <w:lang w:eastAsia="pt-BR"/>
        </w:rPr>
        <w:t>1-Indajaia Carlos Pires :Graduado em História; Professor na Rede Particular de Ensino na cidade de Campo Grande.</w:t>
      </w:r>
    </w:p>
    <w:p w:rsidR="00D02B28" w:rsidRPr="0065658D" w:rsidRDefault="00D02B28" w:rsidP="00D02B28">
      <w:pPr>
        <w:jc w:val="both"/>
        <w:rPr>
          <w:rFonts w:ascii="Arial" w:hAnsi="Arial" w:cs="Arial"/>
          <w:sz w:val="18"/>
        </w:rPr>
      </w:pPr>
      <w:r w:rsidRPr="0065658D">
        <w:rPr>
          <w:rFonts w:ascii="Arial" w:hAnsi="Arial" w:cs="Arial"/>
          <w:sz w:val="18"/>
        </w:rPr>
        <w:t xml:space="preserve">2-Durcilene Soares Ferreira: Graduada em </w:t>
      </w:r>
      <w:proofErr w:type="gramStart"/>
      <w:r w:rsidRPr="0065658D">
        <w:rPr>
          <w:rFonts w:ascii="Arial" w:hAnsi="Arial" w:cs="Arial"/>
          <w:sz w:val="18"/>
        </w:rPr>
        <w:t>Pedagogia ,</w:t>
      </w:r>
      <w:proofErr w:type="gramEnd"/>
      <w:r w:rsidRPr="0065658D">
        <w:rPr>
          <w:rFonts w:ascii="Arial" w:hAnsi="Arial" w:cs="Arial"/>
          <w:sz w:val="18"/>
        </w:rPr>
        <w:t xml:space="preserve"> Especialista em Psicopedagogia da Educação e professora.</w:t>
      </w:r>
    </w:p>
    <w:p w:rsidR="00D02B28" w:rsidRPr="0065658D" w:rsidRDefault="00D02B28" w:rsidP="00D02B28">
      <w:pPr>
        <w:jc w:val="both"/>
        <w:rPr>
          <w:rFonts w:ascii="Arial" w:hAnsi="Arial" w:cs="Arial"/>
          <w:sz w:val="18"/>
        </w:rPr>
      </w:pPr>
      <w:r w:rsidRPr="0065658D">
        <w:rPr>
          <w:rFonts w:ascii="Arial" w:eastAsia="Times New Roman" w:hAnsi="Arial" w:cs="Arial"/>
          <w:color w:val="000000"/>
          <w:sz w:val="18"/>
          <w:lang w:eastAsia="pt-BR"/>
        </w:rPr>
        <w:t>3-Adriana Peres De Barros: Graduada em Pedagogia; Especialista em Educação Infantil e Alfabetização e Assistente de Desenvolvimento Educacional na Rede Municipal de Ensino Público na cidade de Rondonópolis</w:t>
      </w:r>
    </w:p>
    <w:p w:rsidR="00D02B28" w:rsidRPr="0065658D" w:rsidRDefault="00D02B28" w:rsidP="00D02B28">
      <w:pPr>
        <w:spacing w:after="135" w:line="345" w:lineRule="atLeast"/>
        <w:rPr>
          <w:rFonts w:ascii="Arial" w:eastAsia="Times New Roman" w:hAnsi="Arial" w:cs="Arial"/>
          <w:color w:val="000000"/>
          <w:sz w:val="18"/>
          <w:lang w:eastAsia="pt-BR"/>
        </w:rPr>
      </w:pPr>
      <w:r w:rsidRPr="0065658D">
        <w:rPr>
          <w:rFonts w:ascii="Arial" w:eastAsia="Times New Roman" w:hAnsi="Arial" w:cs="Arial"/>
          <w:color w:val="000000"/>
          <w:sz w:val="18"/>
          <w:lang w:eastAsia="pt-BR"/>
        </w:rPr>
        <w:t>4-Jane Gomes de Castro: Graduada em Pedagogia e Ciências Biológicas; Especialista em Ecoturismo e Educação Ambiental e professora na Rede Municipal de Ensino Público na cidade de Rondonópolis.</w:t>
      </w:r>
    </w:p>
    <w:p w:rsidR="00A71EC2" w:rsidRPr="0065658D" w:rsidRDefault="00A71EC2" w:rsidP="00A71EC2">
      <w:pPr>
        <w:jc w:val="both"/>
        <w:rPr>
          <w:rFonts w:ascii="Arial" w:hAnsi="Arial" w:cs="Arial"/>
          <w:sz w:val="18"/>
        </w:rPr>
      </w:pPr>
      <w:r w:rsidRPr="0065658D">
        <w:rPr>
          <w:rFonts w:ascii="Arial" w:hAnsi="Arial" w:cs="Arial"/>
          <w:sz w:val="18"/>
        </w:rPr>
        <w:t>5- Vera Maria Rodrigues Nascimento Tomaz : Graduada em Pedagogia, especialista em psicopedagogia.</w:t>
      </w:r>
      <w:r w:rsidRPr="0065658D">
        <w:rPr>
          <w:rFonts w:ascii="Arial" w:hAnsi="Arial" w:cs="Arial"/>
          <w:sz w:val="18"/>
        </w:rPr>
        <w:br/>
      </w:r>
      <w:r w:rsidRPr="0065658D">
        <w:rPr>
          <w:rFonts w:ascii="Arial" w:hAnsi="Arial" w:cs="Arial"/>
          <w:sz w:val="18"/>
        </w:rPr>
        <w:br/>
      </w:r>
    </w:p>
    <w:bookmarkEnd w:id="0"/>
    <w:p w:rsidR="00A71EC2" w:rsidRPr="0065658D" w:rsidRDefault="00A71EC2" w:rsidP="002554BC">
      <w:pPr>
        <w:jc w:val="both"/>
        <w:rPr>
          <w:sz w:val="20"/>
        </w:rPr>
      </w:pPr>
    </w:p>
    <w:sectPr w:rsidR="00A71EC2" w:rsidRPr="00656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F0"/>
    <w:rsid w:val="0025126C"/>
    <w:rsid w:val="002554BC"/>
    <w:rsid w:val="002D4469"/>
    <w:rsid w:val="004517FD"/>
    <w:rsid w:val="004547F0"/>
    <w:rsid w:val="0065658D"/>
    <w:rsid w:val="007016F0"/>
    <w:rsid w:val="00A71EC2"/>
    <w:rsid w:val="00BB2968"/>
    <w:rsid w:val="00BD67F3"/>
    <w:rsid w:val="00D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80DF9-550D-4836-A8F0-6E1C5F7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8</cp:revision>
  <dcterms:created xsi:type="dcterms:W3CDTF">2018-11-10T13:06:00Z</dcterms:created>
  <dcterms:modified xsi:type="dcterms:W3CDTF">2018-12-06T20:10:00Z</dcterms:modified>
</cp:coreProperties>
</file>