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B6" w:rsidRDefault="004B54E1" w:rsidP="00E4040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216B6D">
        <w:rPr>
          <w:rFonts w:ascii="Arial" w:hAnsi="Arial" w:cs="Arial"/>
          <w:b/>
          <w:sz w:val="24"/>
          <w:szCs w:val="24"/>
        </w:rPr>
        <w:t>Primeiro B</w:t>
      </w:r>
      <w:r w:rsidR="00E40406" w:rsidRPr="00216B6D">
        <w:rPr>
          <w:rFonts w:ascii="Arial" w:hAnsi="Arial" w:cs="Arial"/>
          <w:b/>
          <w:sz w:val="24"/>
          <w:szCs w:val="24"/>
        </w:rPr>
        <w:t>eijo – Clarice Lispector</w:t>
      </w:r>
    </w:p>
    <w:p w:rsidR="00D5516A" w:rsidRDefault="00D5516A" w:rsidP="00D5516A">
      <w:pPr>
        <w:jc w:val="right"/>
        <w:rPr>
          <w:rFonts w:ascii="Arial" w:hAnsi="Arial" w:cs="Arial"/>
          <w:sz w:val="24"/>
          <w:szCs w:val="24"/>
        </w:rPr>
      </w:pPr>
      <w:r w:rsidRPr="00D5516A">
        <w:rPr>
          <w:rFonts w:ascii="Arial" w:hAnsi="Arial" w:cs="Arial"/>
          <w:sz w:val="24"/>
          <w:szCs w:val="24"/>
        </w:rPr>
        <w:t>Paulo Roberto de Farias Souza</w:t>
      </w:r>
    </w:p>
    <w:p w:rsidR="00216B6D" w:rsidRDefault="00D5516A" w:rsidP="00D5516A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E40406" w:rsidRDefault="00E40406" w:rsidP="00864A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0406">
        <w:rPr>
          <w:rFonts w:ascii="Arial" w:hAnsi="Arial" w:cs="Arial"/>
          <w:sz w:val="24"/>
          <w:szCs w:val="24"/>
        </w:rPr>
        <w:t>Clarice Lispector, escritora brasileira, é marcada por uma literatura intimista que sonda o íntimo de seus personagens de forma reveladora e que expõe os sentimentos mais secretos de suas criaturas. Tais sentimentos assemelham-se muito aos do leitor que é atraído pela magia dessa literatura. Não há quem não seja envolvido pela escrita de Lispector, quem não se encontre m</w:t>
      </w:r>
      <w:r>
        <w:rPr>
          <w:rFonts w:ascii="Arial" w:hAnsi="Arial" w:cs="Arial"/>
          <w:sz w:val="24"/>
          <w:szCs w:val="24"/>
        </w:rPr>
        <w:t>er</w:t>
      </w:r>
      <w:r w:rsidRPr="00E40406">
        <w:rPr>
          <w:rFonts w:ascii="Arial" w:hAnsi="Arial" w:cs="Arial"/>
          <w:sz w:val="24"/>
          <w:szCs w:val="24"/>
        </w:rPr>
        <w:t>gulhado nas entrelinhas dos seus textos. Esse</w:t>
      </w:r>
      <w:r>
        <w:rPr>
          <w:rFonts w:ascii="Arial" w:hAnsi="Arial" w:cs="Arial"/>
          <w:sz w:val="24"/>
          <w:szCs w:val="24"/>
        </w:rPr>
        <w:t xml:space="preserve"> mistério fascinante pode ser encontrado em qualquer uma das suas obras e não é diferente com o conto, “O primeiro beijo.”</w:t>
      </w:r>
    </w:p>
    <w:p w:rsidR="00E40406" w:rsidRDefault="00E40406" w:rsidP="00864A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narrativa aborda um tema simples, c</w:t>
      </w:r>
      <w:r w:rsidR="004B54E1">
        <w:rPr>
          <w:rFonts w:ascii="Arial" w:hAnsi="Arial" w:cs="Arial"/>
          <w:sz w:val="24"/>
          <w:szCs w:val="24"/>
        </w:rPr>
        <w:t>omum da vida de cada ser humano</w:t>
      </w:r>
      <w:r>
        <w:rPr>
          <w:rFonts w:ascii="Arial" w:hAnsi="Arial" w:cs="Arial"/>
          <w:sz w:val="24"/>
          <w:szCs w:val="24"/>
        </w:rPr>
        <w:t xml:space="preserve">: o primeiro beijo e o que pode acontecer no momento do mesmo. Quem nunca passou por esse momento ou sentiu as sensações que são despertadas ao beijar e ser beijado? O conto trata com delicadeza </w:t>
      </w:r>
      <w:proofErr w:type="gramStart"/>
      <w:r>
        <w:rPr>
          <w:rFonts w:ascii="Arial" w:hAnsi="Arial" w:cs="Arial"/>
          <w:sz w:val="24"/>
          <w:szCs w:val="24"/>
        </w:rPr>
        <w:t>as sensações, a ansiedade, as carícias</w:t>
      </w:r>
      <w:proofErr w:type="gramEnd"/>
      <w:r>
        <w:rPr>
          <w:rFonts w:ascii="Arial" w:hAnsi="Arial" w:cs="Arial"/>
          <w:sz w:val="24"/>
          <w:szCs w:val="24"/>
        </w:rPr>
        <w:t xml:space="preserve"> do vento por entre os cabelos do jovem, a sede e principalmente o flashback – recurso utilizado que permite </w:t>
      </w:r>
      <w:r w:rsidR="00864A6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o personagem </w:t>
      </w:r>
      <w:r w:rsidR="00864A60">
        <w:rPr>
          <w:rFonts w:ascii="Arial" w:hAnsi="Arial" w:cs="Arial"/>
          <w:sz w:val="24"/>
          <w:szCs w:val="24"/>
        </w:rPr>
        <w:t xml:space="preserve">voltar ao passado através da lembrança para relatar ou reviver algo que lhe aconteceu. Tal recurso utilizado por Lispector mostra seu interesse e </w:t>
      </w:r>
      <w:r w:rsidR="004B54E1">
        <w:rPr>
          <w:rFonts w:ascii="Arial" w:hAnsi="Arial" w:cs="Arial"/>
          <w:sz w:val="24"/>
          <w:szCs w:val="24"/>
        </w:rPr>
        <w:t>sua</w:t>
      </w:r>
      <w:r w:rsidR="00864A60">
        <w:rPr>
          <w:rFonts w:ascii="Arial" w:hAnsi="Arial" w:cs="Arial"/>
          <w:sz w:val="24"/>
          <w:szCs w:val="24"/>
        </w:rPr>
        <w:t xml:space="preserve"> preocupação ao escrever, como afirma Douglas Tufano:</w:t>
      </w:r>
    </w:p>
    <w:p w:rsidR="00864A60" w:rsidRPr="00864A60" w:rsidRDefault="00864A60" w:rsidP="00864A60">
      <w:pPr>
        <w:spacing w:line="240" w:lineRule="auto"/>
        <w:ind w:left="2268"/>
        <w:jc w:val="both"/>
        <w:rPr>
          <w:rFonts w:ascii="Arial" w:hAnsi="Arial" w:cs="Arial"/>
        </w:rPr>
      </w:pPr>
      <w:r w:rsidRPr="00864A60">
        <w:rPr>
          <w:rFonts w:ascii="Arial" w:hAnsi="Arial" w:cs="Arial"/>
        </w:rPr>
        <w:t>“... o interesse principal de Clarice não está no desenvolvimento do enredo; o que importa à autora é a repercussão que os fatos têm sobre a consciência das personagens. Como se vê é uma literatura intimista, introspectiva que mergulha fundo no interior do ser humano para revelar suas dúvidas e inquietações.</w:t>
      </w:r>
      <w:r w:rsidR="004B54E1">
        <w:rPr>
          <w:rFonts w:ascii="Arial" w:hAnsi="Arial" w:cs="Arial"/>
        </w:rPr>
        <w:t>”</w:t>
      </w:r>
      <w:r w:rsidRPr="00864A60">
        <w:rPr>
          <w:rFonts w:ascii="Arial" w:hAnsi="Arial" w:cs="Arial"/>
        </w:rPr>
        <w:t xml:space="preserve"> (</w:t>
      </w:r>
      <w:r w:rsidR="000A69CB">
        <w:rPr>
          <w:rFonts w:ascii="Arial" w:hAnsi="Arial" w:cs="Arial"/>
        </w:rPr>
        <w:t>TUFANO, 1990</w:t>
      </w:r>
      <w:r w:rsidRPr="00864A60">
        <w:rPr>
          <w:rFonts w:ascii="Arial" w:hAnsi="Arial" w:cs="Arial"/>
        </w:rPr>
        <w:t xml:space="preserve"> pág. 132) </w:t>
      </w:r>
    </w:p>
    <w:p w:rsidR="00864A60" w:rsidRDefault="00864A60" w:rsidP="00FC58B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esse motivo </w:t>
      </w:r>
      <w:r w:rsidR="00FC58BC">
        <w:rPr>
          <w:rFonts w:ascii="Arial" w:hAnsi="Arial" w:cs="Arial"/>
          <w:sz w:val="24"/>
          <w:szCs w:val="24"/>
        </w:rPr>
        <w:t>Clarice utiliza-se do flashback, dessa volta ao passado, volta ao que está no inconsciente dos personagens para expor a si mesmo e ao leitor. No conto analisado dá-se o flashback quando o rapaz responde o questionamento da jovem namorada que pergunta se ela é a primeira mulher que ele beija. Neste instante ele busca no passado a resposta para o questionamento que lhe fora feito. Tal acontecimento</w:t>
      </w:r>
      <w:r w:rsidR="004B54E1">
        <w:rPr>
          <w:rFonts w:ascii="Arial" w:hAnsi="Arial" w:cs="Arial"/>
          <w:sz w:val="24"/>
          <w:szCs w:val="24"/>
        </w:rPr>
        <w:t>,</w:t>
      </w:r>
      <w:r w:rsidR="00FC58BC">
        <w:rPr>
          <w:rFonts w:ascii="Arial" w:hAnsi="Arial" w:cs="Arial"/>
          <w:sz w:val="24"/>
          <w:szCs w:val="24"/>
        </w:rPr>
        <w:t xml:space="preserve"> questionamento, não está longe ou distante da atualidade, ou seja, dos relacionamentos atuais. </w:t>
      </w:r>
      <w:r w:rsidR="00FC58BC">
        <w:rPr>
          <w:rFonts w:ascii="Arial" w:hAnsi="Arial" w:cs="Arial"/>
          <w:sz w:val="24"/>
          <w:szCs w:val="24"/>
        </w:rPr>
        <w:lastRenderedPageBreak/>
        <w:t xml:space="preserve">Como Clarice mesma inicia, amor acompanhado de ciúmes. Essa é a situação inicial da obra </w:t>
      </w:r>
      <w:proofErr w:type="spellStart"/>
      <w:r w:rsidR="00FC58BC">
        <w:rPr>
          <w:rFonts w:ascii="Arial" w:hAnsi="Arial" w:cs="Arial"/>
          <w:sz w:val="24"/>
          <w:szCs w:val="24"/>
        </w:rPr>
        <w:t>clariceana</w:t>
      </w:r>
      <w:proofErr w:type="spellEnd"/>
      <w:r w:rsidR="00FC58BC">
        <w:rPr>
          <w:rFonts w:ascii="Arial" w:hAnsi="Arial" w:cs="Arial"/>
          <w:sz w:val="24"/>
          <w:szCs w:val="24"/>
        </w:rPr>
        <w:t xml:space="preserve">, vejamos: </w:t>
      </w:r>
    </w:p>
    <w:p w:rsidR="00FC58BC" w:rsidRDefault="00FC58BC" w:rsidP="006C5765">
      <w:pPr>
        <w:spacing w:line="240" w:lineRule="auto"/>
        <w:ind w:left="2268"/>
        <w:jc w:val="both"/>
        <w:rPr>
          <w:rFonts w:ascii="Arial" w:hAnsi="Arial" w:cs="Arial"/>
        </w:rPr>
      </w:pPr>
      <w:r w:rsidRPr="006C5765">
        <w:rPr>
          <w:rFonts w:ascii="Arial" w:hAnsi="Arial" w:cs="Arial"/>
        </w:rPr>
        <w:t>“Os dois mais murmuravam que conversavam</w:t>
      </w:r>
      <w:r w:rsidR="006C5765" w:rsidRPr="006C5765">
        <w:rPr>
          <w:rFonts w:ascii="Arial" w:hAnsi="Arial" w:cs="Arial"/>
        </w:rPr>
        <w:t xml:space="preserve">: havia pouco </w:t>
      </w:r>
      <w:proofErr w:type="gramStart"/>
      <w:r w:rsidR="006C5765" w:rsidRPr="006C5765">
        <w:rPr>
          <w:rFonts w:ascii="Arial" w:hAnsi="Arial" w:cs="Arial"/>
        </w:rPr>
        <w:t>iniciara-se</w:t>
      </w:r>
      <w:proofErr w:type="gramEnd"/>
      <w:r w:rsidR="006C5765" w:rsidRPr="006C5765">
        <w:rPr>
          <w:rFonts w:ascii="Arial" w:hAnsi="Arial" w:cs="Arial"/>
        </w:rPr>
        <w:t xml:space="preserve"> o namoro e ambos andavam tontos era o amor. Amor com o que vem junto: ciúme. “</w:t>
      </w:r>
      <w:r w:rsidR="006C5765">
        <w:rPr>
          <w:rFonts w:ascii="Arial" w:hAnsi="Arial" w:cs="Arial"/>
        </w:rPr>
        <w:t xml:space="preserve"> (LISPECTOR)</w:t>
      </w:r>
    </w:p>
    <w:p w:rsidR="006C5765" w:rsidRDefault="006C5765" w:rsidP="006C576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</w:t>
      </w:r>
      <w:r w:rsidR="004B54E1">
        <w:rPr>
          <w:rFonts w:ascii="Arial" w:hAnsi="Arial" w:cs="Arial"/>
          <w:sz w:val="24"/>
          <w:szCs w:val="24"/>
        </w:rPr>
        <w:t>iúme é o sentimento que apimenta</w:t>
      </w:r>
      <w:r>
        <w:rPr>
          <w:rFonts w:ascii="Arial" w:hAnsi="Arial" w:cs="Arial"/>
          <w:sz w:val="24"/>
          <w:szCs w:val="24"/>
        </w:rPr>
        <w:t xml:space="preserve">, mas também </w:t>
      </w:r>
      <w:r w:rsidR="004B54E1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escraviza muitas pessoas no relacionamento</w:t>
      </w:r>
      <w:r w:rsidR="0065703A">
        <w:rPr>
          <w:rFonts w:ascii="Arial" w:hAnsi="Arial" w:cs="Arial"/>
          <w:sz w:val="24"/>
          <w:szCs w:val="24"/>
        </w:rPr>
        <w:t>. Logo a moça tomada pelo ciúme</w:t>
      </w:r>
      <w:r>
        <w:rPr>
          <w:rFonts w:ascii="Arial" w:hAnsi="Arial" w:cs="Arial"/>
          <w:sz w:val="24"/>
          <w:szCs w:val="24"/>
        </w:rPr>
        <w:t xml:space="preserve"> e também pelo sentimento de posse e quase consciente de ser a primeira que o beijara, questiona: </w:t>
      </w:r>
    </w:p>
    <w:p w:rsidR="006C5765" w:rsidRDefault="006C5765" w:rsidP="006C5765">
      <w:pPr>
        <w:spacing w:line="240" w:lineRule="auto"/>
        <w:ind w:left="2268"/>
        <w:jc w:val="both"/>
        <w:rPr>
          <w:rFonts w:ascii="Arial" w:hAnsi="Arial" w:cs="Arial"/>
        </w:rPr>
      </w:pPr>
      <w:r w:rsidRPr="006C5765">
        <w:rPr>
          <w:rFonts w:ascii="Arial" w:hAnsi="Arial" w:cs="Arial"/>
        </w:rPr>
        <w:t>“- Está bem, acredito que sou a sua primeira namorada, fico feliz com isso. Mas me diga a verdade, só a verdade: Você nunca beijou uma mulher antes de me beijar?”</w:t>
      </w:r>
      <w:r>
        <w:rPr>
          <w:rFonts w:ascii="Arial" w:hAnsi="Arial" w:cs="Arial"/>
        </w:rPr>
        <w:t xml:space="preserve"> (LISPECTOR) </w:t>
      </w:r>
    </w:p>
    <w:p w:rsidR="006C5765" w:rsidRDefault="006C5765" w:rsidP="004B54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de forma simples, detalhada e rica em sensações o jovem começa a relatar como teria sido sua primeira experiência ao beijar. Neste momento da narrativa a autora com muita maestria e genialidade</w:t>
      </w:r>
      <w:r w:rsidR="003E02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0296">
        <w:rPr>
          <w:rFonts w:ascii="Arial" w:hAnsi="Arial" w:cs="Arial"/>
          <w:sz w:val="24"/>
          <w:szCs w:val="24"/>
        </w:rPr>
        <w:t>ero</w:t>
      </w:r>
      <w:r>
        <w:rPr>
          <w:rFonts w:ascii="Arial" w:hAnsi="Arial" w:cs="Arial"/>
          <w:sz w:val="24"/>
          <w:szCs w:val="24"/>
        </w:rPr>
        <w:t>ti</w:t>
      </w:r>
      <w:r w:rsidR="003E0296">
        <w:rPr>
          <w:rFonts w:ascii="Arial" w:hAnsi="Arial" w:cs="Arial"/>
          <w:sz w:val="24"/>
          <w:szCs w:val="24"/>
        </w:rPr>
        <w:t>za</w:t>
      </w:r>
      <w:proofErr w:type="spellEnd"/>
      <w:r w:rsidR="003E0296">
        <w:rPr>
          <w:rFonts w:ascii="Arial" w:hAnsi="Arial" w:cs="Arial"/>
          <w:sz w:val="24"/>
          <w:szCs w:val="24"/>
        </w:rPr>
        <w:t xml:space="preserve"> todo o discurso do jovem sem vulgarizar. Podemos ver que cada elemento que o toca e antecede o momento do</w:t>
      </w:r>
      <w:proofErr w:type="gramStart"/>
      <w:r w:rsidR="003E0296">
        <w:rPr>
          <w:rFonts w:ascii="Arial" w:hAnsi="Arial" w:cs="Arial"/>
          <w:sz w:val="24"/>
          <w:szCs w:val="24"/>
        </w:rPr>
        <w:t xml:space="preserve">  </w:t>
      </w:r>
      <w:proofErr w:type="gramEnd"/>
      <w:r w:rsidR="003E0296">
        <w:rPr>
          <w:rFonts w:ascii="Arial" w:hAnsi="Arial" w:cs="Arial"/>
          <w:sz w:val="24"/>
          <w:szCs w:val="24"/>
        </w:rPr>
        <w:t>beijo gélido, mas, explosivo nele, prepara-o para tal momento mexendo com seus desejos. Por trás de tudo que é relatado no conto podemos ver um ponto de verdade: em todo relacionamento amoroso/sexual amamos um ser pessoa, mas, desejamos especificamente um ser objeto</w:t>
      </w:r>
      <w:proofErr w:type="gramStart"/>
      <w:r w:rsidR="003E0296">
        <w:rPr>
          <w:rFonts w:ascii="Arial" w:hAnsi="Arial" w:cs="Arial"/>
          <w:sz w:val="24"/>
          <w:szCs w:val="24"/>
        </w:rPr>
        <w:t xml:space="preserve"> </w:t>
      </w:r>
      <w:r w:rsidR="004B54E1">
        <w:rPr>
          <w:rFonts w:ascii="Arial" w:hAnsi="Arial" w:cs="Arial"/>
          <w:sz w:val="24"/>
          <w:szCs w:val="24"/>
        </w:rPr>
        <w:t xml:space="preserve"> </w:t>
      </w:r>
      <w:proofErr w:type="gramEnd"/>
      <w:r w:rsidR="004B54E1">
        <w:rPr>
          <w:rFonts w:ascii="Arial" w:hAnsi="Arial" w:cs="Arial"/>
          <w:sz w:val="24"/>
          <w:szCs w:val="24"/>
        </w:rPr>
        <w:t>que nos provoca</w:t>
      </w:r>
      <w:r w:rsidR="003E0296">
        <w:rPr>
          <w:rFonts w:ascii="Arial" w:hAnsi="Arial" w:cs="Arial"/>
          <w:sz w:val="24"/>
          <w:szCs w:val="24"/>
        </w:rPr>
        <w:t xml:space="preserve"> desejo, ou melhor, partes fragmentadas </w:t>
      </w:r>
      <w:r w:rsidR="004B54E1">
        <w:rPr>
          <w:rFonts w:ascii="Arial" w:hAnsi="Arial" w:cs="Arial"/>
          <w:sz w:val="24"/>
          <w:szCs w:val="24"/>
        </w:rPr>
        <w:t xml:space="preserve">desse ser </w:t>
      </w:r>
      <w:r w:rsidR="003E0296">
        <w:rPr>
          <w:rFonts w:ascii="Arial" w:hAnsi="Arial" w:cs="Arial"/>
          <w:sz w:val="24"/>
          <w:szCs w:val="24"/>
        </w:rPr>
        <w:t xml:space="preserve">como nos explica a psicanálise em </w:t>
      </w:r>
      <w:proofErr w:type="spellStart"/>
      <w:r w:rsidR="003E0296">
        <w:rPr>
          <w:rFonts w:ascii="Arial" w:hAnsi="Arial" w:cs="Arial"/>
          <w:sz w:val="24"/>
          <w:szCs w:val="24"/>
        </w:rPr>
        <w:t>Mezan</w:t>
      </w:r>
      <w:proofErr w:type="spellEnd"/>
      <w:r w:rsidR="003E0296">
        <w:rPr>
          <w:rFonts w:ascii="Arial" w:hAnsi="Arial" w:cs="Arial"/>
          <w:sz w:val="24"/>
          <w:szCs w:val="24"/>
        </w:rPr>
        <w:t xml:space="preserve">, 2001. </w:t>
      </w:r>
    </w:p>
    <w:p w:rsidR="0065703A" w:rsidRDefault="0065703A" w:rsidP="00F24AD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que leva o jovem ao desejo, ou melhor, ao encontro da sexualidade foi sua necessidade, sua sede. Freud (1905) nos ensina que são os cuidados maternos que </w:t>
      </w:r>
      <w:proofErr w:type="spellStart"/>
      <w:r>
        <w:rPr>
          <w:rFonts w:ascii="Arial" w:hAnsi="Arial" w:cs="Arial"/>
          <w:sz w:val="24"/>
          <w:szCs w:val="24"/>
        </w:rPr>
        <w:t>sexualiza</w:t>
      </w:r>
      <w:proofErr w:type="spellEnd"/>
      <w:r>
        <w:rPr>
          <w:rFonts w:ascii="Arial" w:hAnsi="Arial" w:cs="Arial"/>
          <w:sz w:val="24"/>
          <w:szCs w:val="24"/>
        </w:rPr>
        <w:t xml:space="preserve"> uma criança, o toque ao amamentar, o toque ao dar banho, ao limpar as fezes do ânus, o olhar que é </w:t>
      </w:r>
      <w:proofErr w:type="spellStart"/>
      <w:r>
        <w:rPr>
          <w:rFonts w:ascii="Arial" w:hAnsi="Arial" w:cs="Arial"/>
          <w:sz w:val="24"/>
          <w:szCs w:val="24"/>
        </w:rPr>
        <w:t>erotizado</w:t>
      </w:r>
      <w:proofErr w:type="spellEnd"/>
      <w:r>
        <w:rPr>
          <w:rFonts w:ascii="Arial" w:hAnsi="Arial" w:cs="Arial"/>
          <w:sz w:val="24"/>
          <w:szCs w:val="24"/>
        </w:rPr>
        <w:t xml:space="preserve"> quando alguém lhe olha. É a ordem na ordem d</w:t>
      </w:r>
      <w:r w:rsidR="00F24ADE">
        <w:rPr>
          <w:rFonts w:ascii="Arial" w:hAnsi="Arial" w:cs="Arial"/>
          <w:sz w:val="24"/>
          <w:szCs w:val="24"/>
        </w:rPr>
        <w:t xml:space="preserve">a necessidade que a sexualidade através do contato com o outro pode advir. Sabe-se que o rapaz do conto não teve contato físico com um ser de mesma espécie, </w:t>
      </w:r>
      <w:r w:rsidR="004B54E1">
        <w:rPr>
          <w:rFonts w:ascii="Arial" w:hAnsi="Arial" w:cs="Arial"/>
          <w:sz w:val="24"/>
          <w:szCs w:val="24"/>
        </w:rPr>
        <w:t xml:space="preserve">uma </w:t>
      </w:r>
      <w:r w:rsidR="00F24ADE">
        <w:rPr>
          <w:rFonts w:ascii="Arial" w:hAnsi="Arial" w:cs="Arial"/>
          <w:sz w:val="24"/>
          <w:szCs w:val="24"/>
        </w:rPr>
        <w:t>mulher</w:t>
      </w:r>
      <w:r w:rsidR="004B54E1">
        <w:rPr>
          <w:rFonts w:ascii="Arial" w:hAnsi="Arial" w:cs="Arial"/>
          <w:sz w:val="24"/>
          <w:szCs w:val="24"/>
        </w:rPr>
        <w:t xml:space="preserve"> física</w:t>
      </w:r>
      <w:r w:rsidR="00F24ADE">
        <w:rPr>
          <w:rFonts w:ascii="Arial" w:hAnsi="Arial" w:cs="Arial"/>
          <w:sz w:val="24"/>
          <w:szCs w:val="24"/>
        </w:rPr>
        <w:t xml:space="preserve">, porém a necessidade, as formas femininas da estátua, a sua boca colada </w:t>
      </w:r>
      <w:r w:rsidR="004B54E1">
        <w:rPr>
          <w:rFonts w:ascii="Arial" w:hAnsi="Arial" w:cs="Arial"/>
          <w:sz w:val="24"/>
          <w:szCs w:val="24"/>
        </w:rPr>
        <w:t>n</w:t>
      </w:r>
      <w:r w:rsidR="00F24ADE">
        <w:rPr>
          <w:rFonts w:ascii="Arial" w:hAnsi="Arial" w:cs="Arial"/>
          <w:sz w:val="24"/>
          <w:szCs w:val="24"/>
        </w:rPr>
        <w:t xml:space="preserve">a boca gélida da mulher de pedra faz explodir nele o que até então fora oculto. </w:t>
      </w:r>
    </w:p>
    <w:p w:rsidR="00D316AE" w:rsidRDefault="00F24ADE" w:rsidP="00F24AD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O que no conto a escritora chama de instinto sexual, Freud (1905) chama de </w:t>
      </w:r>
      <w:r w:rsidR="004B54E1">
        <w:rPr>
          <w:rFonts w:ascii="Arial" w:hAnsi="Arial" w:cs="Arial"/>
          <w:sz w:val="24"/>
          <w:szCs w:val="24"/>
        </w:rPr>
        <w:t>pulsão sexual. Uma vez que essa</w:t>
      </w:r>
      <w:proofErr w:type="gramStart"/>
      <w:r>
        <w:rPr>
          <w:rFonts w:ascii="Arial" w:hAnsi="Arial" w:cs="Arial"/>
          <w:sz w:val="24"/>
          <w:szCs w:val="24"/>
        </w:rPr>
        <w:t xml:space="preserve">, </w:t>
      </w:r>
      <w:r w:rsidRPr="00F24A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tem</w:t>
      </w:r>
      <w:proofErr w:type="gramEnd"/>
      <w:r w:rsidRPr="00F24A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origem da energia psíquica </w:t>
      </w:r>
      <w:r w:rsidRPr="00F24A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que se acumula no interior do ser humano, gerando uma tensão que exige ser descarregada. O objetivo do indivíduo seria, assim, atingir um baixo nível de tensão interna.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Essa pulsão que leva o menino ao encontro com o objeto desejado, não a água agora, mas, a metáfora do órgão genital feminino</w:t>
      </w:r>
      <w:r w:rsidR="00D316A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objeto da sua satisfação sexual. Observemos como Clarice descreve:</w:t>
      </w:r>
    </w:p>
    <w:p w:rsidR="00F24ADE" w:rsidRDefault="00D316AE" w:rsidP="00D316AE">
      <w:pPr>
        <w:spacing w:line="240" w:lineRule="auto"/>
        <w:ind w:left="2127" w:hanging="3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316AE">
        <w:rPr>
          <w:rFonts w:ascii="Arial" w:hAnsi="Arial" w:cs="Arial"/>
          <w:color w:val="000000" w:themeColor="text1"/>
          <w:shd w:val="clear" w:color="auto" w:fill="FFFFFF"/>
        </w:rPr>
        <w:t xml:space="preserve">“O instinto animal dentro dele não errara: na curva inesperada da estrada, entre os </w:t>
      </w:r>
      <w:proofErr w:type="gramStart"/>
      <w:r w:rsidRPr="00D316AE">
        <w:rPr>
          <w:rFonts w:ascii="Arial" w:hAnsi="Arial" w:cs="Arial"/>
          <w:color w:val="000000" w:themeColor="text1"/>
          <w:shd w:val="clear" w:color="auto" w:fill="FFFFFF"/>
        </w:rPr>
        <w:t>arbustos ,</w:t>
      </w:r>
      <w:proofErr w:type="gramEnd"/>
      <w:r w:rsidRPr="00D316AE">
        <w:rPr>
          <w:rFonts w:ascii="Arial" w:hAnsi="Arial" w:cs="Arial"/>
          <w:color w:val="000000" w:themeColor="text1"/>
          <w:shd w:val="clear" w:color="auto" w:fill="FFFFFF"/>
        </w:rPr>
        <w:t xml:space="preserve"> estava... o chafariz de onde brotava num filete a água sonhada.”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(LISPECTOR) </w:t>
      </w:r>
    </w:p>
    <w:p w:rsidR="00D316AE" w:rsidRDefault="00D316AE" w:rsidP="00D316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trecho do conto de forma genial e metafórica Clarice descreve os elementos que atrai o instinto animal do jovem. A curva da estrada sendo </w:t>
      </w:r>
      <w:proofErr w:type="gramStart"/>
      <w:r>
        <w:rPr>
          <w:rFonts w:ascii="Arial" w:hAnsi="Arial" w:cs="Arial"/>
          <w:sz w:val="24"/>
          <w:szCs w:val="24"/>
        </w:rPr>
        <w:t>retratada</w:t>
      </w:r>
      <w:proofErr w:type="gramEnd"/>
      <w:r>
        <w:rPr>
          <w:rFonts w:ascii="Arial" w:hAnsi="Arial" w:cs="Arial"/>
          <w:sz w:val="24"/>
          <w:szCs w:val="24"/>
        </w:rPr>
        <w:t xml:space="preserve"> nas curvas da estátua, os arbustos aos pêlos pubianos, </w:t>
      </w:r>
      <w:r w:rsidRPr="00D316AE">
        <w:rPr>
          <w:rFonts w:ascii="Arial" w:hAnsi="Arial" w:cs="Arial"/>
          <w:sz w:val="24"/>
          <w:szCs w:val="24"/>
        </w:rPr>
        <w:t>e o chafariz, o filete e a água, alusivos à concavidade e à lubrificação do órgão sexual da mulher.</w:t>
      </w:r>
      <w:r>
        <w:rPr>
          <w:rFonts w:ascii="Arial" w:hAnsi="Arial" w:cs="Arial"/>
          <w:sz w:val="24"/>
          <w:szCs w:val="24"/>
        </w:rPr>
        <w:t xml:space="preserve">  Tais elementos representados nessa metáfora utilizada por Lispector atraem totalmente o garoto ao olhar a mulher nua a sua frente. O que completa o ciclo não se identifica na água que jorra da boca da estátua, mas também do esperma que ele poderia ejacular e que lhe deixa atônito e perturbado: </w:t>
      </w:r>
    </w:p>
    <w:p w:rsidR="00D316AE" w:rsidRDefault="00D316AE" w:rsidP="00216B6D">
      <w:pPr>
        <w:spacing w:line="240" w:lineRule="auto"/>
        <w:ind w:left="2268"/>
        <w:jc w:val="both"/>
        <w:rPr>
          <w:rFonts w:ascii="Arial" w:hAnsi="Arial" w:cs="Arial"/>
        </w:rPr>
      </w:pPr>
      <w:r w:rsidRPr="00D316AE">
        <w:rPr>
          <w:rFonts w:ascii="Arial" w:hAnsi="Arial" w:cs="Arial"/>
        </w:rPr>
        <w:t>“E soube então que havia colocado sua boca na boca da estátua da mulher de pedra. A vida havia jorrado dessa boca, de uma boca para outra.”</w:t>
      </w:r>
      <w:r w:rsidR="00216B6D">
        <w:rPr>
          <w:rFonts w:ascii="Arial" w:hAnsi="Arial" w:cs="Arial"/>
        </w:rPr>
        <w:t xml:space="preserve"> (LISPECTOR) </w:t>
      </w:r>
    </w:p>
    <w:p w:rsidR="00216B6D" w:rsidRDefault="00216B6D" w:rsidP="00216B6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16B6D" w:rsidRDefault="00216B6D" w:rsidP="00216B6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6B6D">
        <w:rPr>
          <w:rFonts w:ascii="Arial" w:hAnsi="Arial" w:cs="Arial"/>
          <w:sz w:val="24"/>
          <w:szCs w:val="24"/>
        </w:rPr>
        <w:t xml:space="preserve">E isso </w:t>
      </w:r>
      <w:proofErr w:type="gramStart"/>
      <w:r w:rsidRPr="00216B6D">
        <w:rPr>
          <w:rFonts w:ascii="Arial" w:hAnsi="Arial" w:cs="Arial"/>
          <w:sz w:val="24"/>
          <w:szCs w:val="24"/>
        </w:rPr>
        <w:t>torna-o</w:t>
      </w:r>
      <w:proofErr w:type="gramEnd"/>
      <w:r w:rsidRPr="00216B6D">
        <w:rPr>
          <w:rFonts w:ascii="Arial" w:hAnsi="Arial" w:cs="Arial"/>
          <w:sz w:val="24"/>
          <w:szCs w:val="24"/>
        </w:rPr>
        <w:t xml:space="preserve"> homem e cheio de orgulho.</w:t>
      </w:r>
      <w:r>
        <w:rPr>
          <w:rFonts w:ascii="Arial" w:hAnsi="Arial" w:cs="Arial"/>
          <w:sz w:val="24"/>
          <w:szCs w:val="24"/>
        </w:rPr>
        <w:t xml:space="preserve"> Em todo o conto percebe-se o processo de maturidade do homem. Tais processos que marcam o processo evolutivo humano, amoroso e sexual do indivíduo representado na imagem de uma mulher, aqui uma mulher pedra. Essa é uma obra que mostra a boa qualidade da literatura de Clarice Lispector, escritora que está exposta nos seus escritos. Literatura para todas as idades.</w:t>
      </w:r>
    </w:p>
    <w:p w:rsidR="004B54E1" w:rsidRDefault="004B54E1" w:rsidP="004B54E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A69CB" w:rsidRDefault="000A69CB" w:rsidP="004B54E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A69CB" w:rsidRDefault="000A69CB" w:rsidP="004B54E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A69CB" w:rsidRDefault="000A69CB" w:rsidP="004B54E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A69CB" w:rsidRDefault="000A69CB" w:rsidP="004B54E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B54E1" w:rsidRDefault="004B54E1" w:rsidP="004B54E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B54E1">
        <w:rPr>
          <w:rFonts w:ascii="Arial" w:hAnsi="Arial" w:cs="Arial"/>
          <w:b/>
          <w:sz w:val="24"/>
          <w:szCs w:val="24"/>
        </w:rPr>
        <w:lastRenderedPageBreak/>
        <w:t>Referência Bibliográfica</w:t>
      </w:r>
    </w:p>
    <w:p w:rsidR="004B54E1" w:rsidRDefault="000A69CB" w:rsidP="004B54E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ROEFERO, Elcio Luís. </w:t>
      </w:r>
      <w:r w:rsidRPr="000A69CB">
        <w:rPr>
          <w:rFonts w:ascii="Arial" w:hAnsi="Arial" w:cs="Arial"/>
          <w:b/>
          <w:sz w:val="24"/>
          <w:szCs w:val="24"/>
        </w:rPr>
        <w:t>Uma mulher de pedra: Modulações do desejo na poética de Clarice Lispector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0A69CB">
        <w:rPr>
          <w:rFonts w:ascii="Arial" w:hAnsi="Arial" w:cs="Arial"/>
          <w:sz w:val="24"/>
          <w:szCs w:val="24"/>
        </w:rPr>
        <w:t xml:space="preserve">Disponível em: </w:t>
      </w:r>
      <w:hyperlink r:id="rId5" w:history="1">
        <w:r w:rsidRPr="000A69CB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http://www.omarrare.uerj.br/numero8/elcio.htm</w:t>
        </w:r>
      </w:hyperlink>
      <w:r w:rsidRPr="000A69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A69CB" w:rsidRDefault="000A69CB" w:rsidP="004B54E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LICRIS. </w:t>
      </w:r>
      <w:r w:rsidRPr="000A69CB">
        <w:rPr>
          <w:rFonts w:ascii="Arial" w:hAnsi="Arial" w:cs="Arial"/>
          <w:b/>
          <w:color w:val="000000" w:themeColor="text1"/>
          <w:sz w:val="24"/>
          <w:szCs w:val="24"/>
        </w:rPr>
        <w:t xml:space="preserve">Devaneios </w:t>
      </w:r>
      <w:proofErr w:type="gramStart"/>
      <w:r w:rsidRPr="000A69CB">
        <w:rPr>
          <w:rFonts w:ascii="Arial" w:hAnsi="Arial" w:cs="Arial"/>
          <w:b/>
          <w:color w:val="000000" w:themeColor="text1"/>
          <w:sz w:val="24"/>
          <w:szCs w:val="24"/>
        </w:rPr>
        <w:t>Literários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.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Sábado, 31 de outubro de 2009. Disponível em: </w:t>
      </w:r>
      <w:hyperlink r:id="rId6" w:history="1">
        <w:r w:rsidRPr="000A69CB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http://licrisdevaneiosliterarios.blogspot.com.br/2009/10/o-primeiro-beijo-clarice-lispector.html</w:t>
        </w:r>
      </w:hyperlink>
      <w:r w:rsidRPr="000A69CB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A69CB" w:rsidRDefault="000A69CB" w:rsidP="004B54E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Freud, Sigmund. </w:t>
      </w:r>
      <w:r w:rsidRPr="000A69CB">
        <w:rPr>
          <w:rFonts w:ascii="Arial" w:hAnsi="Arial" w:cs="Arial"/>
          <w:b/>
          <w:color w:val="000000" w:themeColor="text1"/>
          <w:sz w:val="24"/>
          <w:szCs w:val="24"/>
        </w:rPr>
        <w:t>Três ensaios sobre uma teoria da sexualidade</w:t>
      </w:r>
      <w:r w:rsidRPr="000A69CB">
        <w:rPr>
          <w:rFonts w:ascii="Arial" w:hAnsi="Arial" w:cs="Arial"/>
          <w:color w:val="000000" w:themeColor="text1"/>
          <w:sz w:val="24"/>
          <w:szCs w:val="24"/>
        </w:rPr>
        <w:t xml:space="preserve"> [1905], vol. </w:t>
      </w:r>
      <w:proofErr w:type="gramStart"/>
      <w:r w:rsidRPr="000A69CB">
        <w:rPr>
          <w:rFonts w:ascii="Arial" w:hAnsi="Arial" w:cs="Arial"/>
          <w:color w:val="000000" w:themeColor="text1"/>
          <w:sz w:val="24"/>
          <w:szCs w:val="24"/>
          <w:lang w:val="en-US"/>
        </w:rPr>
        <w:t>VII, in</w:t>
      </w:r>
      <w:proofErr w:type="gramEnd"/>
      <w:r w:rsidRPr="000A69C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ESB. </w:t>
      </w:r>
      <w:proofErr w:type="gramStart"/>
      <w:r w:rsidRPr="000A69CB">
        <w:rPr>
          <w:rFonts w:ascii="Arial" w:hAnsi="Arial" w:cs="Arial"/>
          <w:color w:val="000000" w:themeColor="text1"/>
          <w:sz w:val="24"/>
          <w:szCs w:val="24"/>
          <w:lang w:val="en-US"/>
        </w:rPr>
        <w:t>op</w:t>
      </w:r>
      <w:proofErr w:type="gramEnd"/>
      <w:r w:rsidRPr="000A69CB">
        <w:rPr>
          <w:rFonts w:ascii="Arial" w:hAnsi="Arial" w:cs="Arial"/>
          <w:color w:val="000000" w:themeColor="text1"/>
          <w:sz w:val="24"/>
          <w:szCs w:val="24"/>
          <w:lang w:val="en-US"/>
        </w:rPr>
        <w:t>. cit.</w:t>
      </w:r>
    </w:p>
    <w:p w:rsidR="000A69CB" w:rsidRDefault="000A69CB" w:rsidP="004B54E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69CB">
        <w:rPr>
          <w:rFonts w:ascii="Arial" w:hAnsi="Arial" w:cs="Arial"/>
          <w:color w:val="000000" w:themeColor="text1"/>
          <w:sz w:val="24"/>
          <w:szCs w:val="24"/>
        </w:rPr>
        <w:t xml:space="preserve">MEZAN, Renato. </w:t>
      </w:r>
      <w:r w:rsidRPr="000A69CB">
        <w:rPr>
          <w:rFonts w:ascii="Arial" w:hAnsi="Arial" w:cs="Arial"/>
          <w:b/>
          <w:color w:val="000000" w:themeColor="text1"/>
          <w:sz w:val="24"/>
          <w:szCs w:val="24"/>
        </w:rPr>
        <w:t>Freud: a trama dos conceitos</w:t>
      </w:r>
      <w:r w:rsidRPr="000A69CB">
        <w:rPr>
          <w:rFonts w:ascii="Arial" w:hAnsi="Arial" w:cs="Arial"/>
          <w:color w:val="000000" w:themeColor="text1"/>
          <w:sz w:val="24"/>
          <w:szCs w:val="24"/>
        </w:rPr>
        <w:t>. São Paulo: Perspectiva, 2001.</w:t>
      </w:r>
    </w:p>
    <w:p w:rsidR="000A69CB" w:rsidRPr="000A69CB" w:rsidRDefault="000A69CB" w:rsidP="004B54E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TUFANO, Douglas. </w:t>
      </w:r>
      <w:r w:rsidRPr="000A69CB">
        <w:rPr>
          <w:rFonts w:ascii="Arial" w:hAnsi="Arial" w:cs="Arial"/>
          <w:b/>
          <w:color w:val="000000" w:themeColor="text1"/>
          <w:sz w:val="24"/>
          <w:szCs w:val="24"/>
        </w:rPr>
        <w:t>Estudos de Língua e Literatura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4. Ed. Ver, 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ampl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 – São Paulo: Moderna, 1990.</w:t>
      </w:r>
    </w:p>
    <w:sectPr w:rsidR="000A69CB" w:rsidRPr="000A69CB" w:rsidSect="00BB1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0406"/>
    <w:rsid w:val="000A69CB"/>
    <w:rsid w:val="00216B6D"/>
    <w:rsid w:val="003536F9"/>
    <w:rsid w:val="003E0296"/>
    <w:rsid w:val="004B54E1"/>
    <w:rsid w:val="0065703A"/>
    <w:rsid w:val="006C5765"/>
    <w:rsid w:val="00864A60"/>
    <w:rsid w:val="00BB1CB6"/>
    <w:rsid w:val="00D316AE"/>
    <w:rsid w:val="00D5516A"/>
    <w:rsid w:val="00E40406"/>
    <w:rsid w:val="00F24ADE"/>
    <w:rsid w:val="00FC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C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A69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icrisdevaneiosliterarios.blogspot.com.br/2009/10/o-primeiro-beijo-clarice-lispector.html" TargetMode="External"/><Relationship Id="rId5" Type="http://schemas.openxmlformats.org/officeDocument/2006/relationships/hyperlink" Target="http://www.omarrare.uerj.br/numero8/elcio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1054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Beto</dc:creator>
  <cp:lastModifiedBy>dell</cp:lastModifiedBy>
  <cp:revision>2</cp:revision>
  <dcterms:created xsi:type="dcterms:W3CDTF">2014-06-13T17:55:00Z</dcterms:created>
  <dcterms:modified xsi:type="dcterms:W3CDTF">2018-10-12T01:38:00Z</dcterms:modified>
</cp:coreProperties>
</file>