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58" w:rsidRPr="00BE71A1" w:rsidRDefault="005C5358" w:rsidP="00BE71A1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0" w:name="_Toc445240644"/>
      <w:bookmarkStart w:id="1" w:name="_Toc437754310"/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F9342A" w:rsidRDefault="00F9342A" w:rsidP="00CF25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F9342A" w:rsidRDefault="00F9342A" w:rsidP="00CF25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F9342A" w:rsidRDefault="00F9342A" w:rsidP="00CF25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F9342A" w:rsidRDefault="00F9342A" w:rsidP="00CF25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F9342A" w:rsidRDefault="00F9342A" w:rsidP="00CF25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5C5358" w:rsidRDefault="00617904" w:rsidP="00CF2506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color w:val="auto"/>
        </w:rPr>
        <w:t xml:space="preserve">Participação </w:t>
      </w:r>
      <w:r w:rsidR="00E802D9" w:rsidRPr="00E802D9">
        <w:rPr>
          <w:rFonts w:ascii="Times New Roman" w:hAnsi="Times New Roman" w:cs="Times New Roman"/>
          <w:b/>
          <w:color w:val="auto"/>
        </w:rPr>
        <w:t>Política</w:t>
      </w:r>
      <w:r w:rsidR="00CF2506" w:rsidRPr="00CF2506">
        <w:rPr>
          <w:rFonts w:ascii="Times New Roman" w:hAnsi="Times New Roman" w:cs="Times New Roman"/>
          <w:b/>
          <w:color w:val="auto"/>
        </w:rPr>
        <w:t xml:space="preserve"> dos Jovens nas Juve</w:t>
      </w:r>
      <w:r w:rsidR="009E5E7B">
        <w:rPr>
          <w:rFonts w:ascii="Times New Roman" w:hAnsi="Times New Roman" w:cs="Times New Roman"/>
          <w:b/>
          <w:color w:val="auto"/>
        </w:rPr>
        <w:t>ntude partidárias em Moçambique:</w:t>
      </w:r>
      <w:r w:rsidR="00CF2506" w:rsidRPr="00CF2506">
        <w:rPr>
          <w:rFonts w:ascii="Times New Roman" w:hAnsi="Times New Roman" w:cs="Times New Roman"/>
          <w:b/>
          <w:color w:val="auto"/>
        </w:rPr>
        <w:t xml:space="preserve"> caso da OJM da Província da Zambézia</w:t>
      </w:r>
      <w:r w:rsidR="00ED6319">
        <w:rPr>
          <w:rFonts w:ascii="Times New Roman" w:hAnsi="Times New Roman" w:cs="Times New Roman"/>
          <w:b/>
          <w:color w:val="auto"/>
        </w:rPr>
        <w:t>, 2012 a 2015</w:t>
      </w: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131CC3" w:rsidP="005C53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5C5358" w:rsidRDefault="00131CC3" w:rsidP="00131CC3">
      <w:pPr>
        <w:ind w:right="-1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3D0343" w:rsidRDefault="00FC208F" w:rsidP="00FC208F">
      <w:pPr>
        <w:ind w:right="-1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Lourindo</w:t>
      </w:r>
      <w:proofErr w:type="spellEnd"/>
      <w:r>
        <w:rPr>
          <w:rFonts w:ascii="Times New Roman" w:hAnsi="Times New Roman"/>
          <w:sz w:val="24"/>
          <w:szCs w:val="24"/>
        </w:rPr>
        <w:t xml:space="preserve"> Verde</w:t>
      </w:r>
      <w:r w:rsidR="00EA74B1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CC3" w:rsidRDefault="00131CC3" w:rsidP="00131CC3">
      <w:pPr>
        <w:ind w:right="-1130"/>
        <w:rPr>
          <w:rFonts w:ascii="Times New Roman" w:hAnsi="Times New Roman"/>
          <w:sz w:val="24"/>
          <w:szCs w:val="24"/>
        </w:rPr>
      </w:pPr>
    </w:p>
    <w:p w:rsidR="00131CC3" w:rsidRDefault="00131CC3" w:rsidP="00131CC3">
      <w:pPr>
        <w:ind w:right="-1130"/>
        <w:rPr>
          <w:rFonts w:ascii="Times New Roman" w:hAnsi="Times New Roman"/>
          <w:sz w:val="24"/>
          <w:szCs w:val="24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EA74B1" w:rsidRDefault="00EA74B1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5C5358" w:rsidRDefault="005C5358" w:rsidP="005C5358">
      <w:pPr>
        <w:pStyle w:val="Default"/>
        <w:rPr>
          <w:sz w:val="23"/>
          <w:szCs w:val="23"/>
        </w:rPr>
      </w:pPr>
    </w:p>
    <w:p w:rsidR="00FC208F" w:rsidRDefault="00FC208F" w:rsidP="006D60D6">
      <w:pPr>
        <w:pStyle w:val="Ttulo1"/>
        <w:rPr>
          <w:rFonts w:ascii="Times New Roman" w:hAnsi="Times New Roman"/>
          <w:color w:val="auto"/>
          <w:sz w:val="24"/>
          <w:szCs w:val="24"/>
        </w:rPr>
      </w:pPr>
      <w:bookmarkStart w:id="2" w:name="_Toc466606621"/>
    </w:p>
    <w:bookmarkEnd w:id="2"/>
    <w:p w:rsidR="00EA74B1" w:rsidRPr="006D60D6" w:rsidRDefault="00EA74B1" w:rsidP="00EA74B1">
      <w:pPr>
        <w:pStyle w:val="Ttulo1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D60D6">
        <w:rPr>
          <w:rFonts w:ascii="Times New Roman" w:hAnsi="Times New Roman"/>
          <w:color w:val="auto"/>
          <w:sz w:val="24"/>
          <w:szCs w:val="24"/>
        </w:rPr>
        <w:t xml:space="preserve">Resumo </w:t>
      </w:r>
    </w:p>
    <w:p w:rsidR="00EA74B1" w:rsidRPr="0056359A" w:rsidRDefault="00EA74B1" w:rsidP="0056359A">
      <w:p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/>
          <w:i w:val="0"/>
          <w:iCs w:val="0"/>
          <w:sz w:val="24"/>
          <w:szCs w:val="24"/>
        </w:rPr>
      </w:pPr>
      <w:r w:rsidRPr="0056359A">
        <w:rPr>
          <w:rFonts w:ascii="Times New Roman" w:hAnsi="Times New Roman"/>
          <w:sz w:val="24"/>
          <w:szCs w:val="24"/>
        </w:rPr>
        <w:t xml:space="preserve">No presente artigo se faz um estudo sobre a </w:t>
      </w:r>
      <w:r w:rsidRPr="0056359A">
        <w:rPr>
          <w:rFonts w:ascii="Times New Roman" w:hAnsi="Times New Roman"/>
          <w:i/>
          <w:sz w:val="24"/>
          <w:szCs w:val="24"/>
        </w:rPr>
        <w:t>“Participação Politicados Jovens nas Juventude partidárias em Moçambique, caso da OJM da Província da Zambézia”</w:t>
      </w:r>
      <w:r w:rsidRPr="0056359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359A">
        <w:rPr>
          <w:rFonts w:ascii="Times New Roman" w:hAnsi="Times New Roman"/>
          <w:sz w:val="24"/>
          <w:szCs w:val="24"/>
        </w:rPr>
        <w:t xml:space="preserve">e o objecto principal que norteia o estudo é a participação política da juventude moçambicana. Com o artigo objetivou-se compreender os factores </w:t>
      </w:r>
      <w:r w:rsidR="009E5E7B" w:rsidRPr="0056359A">
        <w:rPr>
          <w:rFonts w:ascii="Times New Roman" w:hAnsi="Times New Roman"/>
          <w:sz w:val="24"/>
          <w:szCs w:val="24"/>
        </w:rPr>
        <w:t>que influenciam n</w:t>
      </w:r>
      <w:r w:rsidRPr="0056359A">
        <w:rPr>
          <w:rFonts w:ascii="Times New Roman" w:hAnsi="Times New Roman"/>
          <w:sz w:val="24"/>
          <w:szCs w:val="24"/>
        </w:rPr>
        <w:t>a partici</w:t>
      </w:r>
      <w:r w:rsidR="009E5E7B" w:rsidRPr="0056359A">
        <w:rPr>
          <w:rFonts w:ascii="Times New Roman" w:hAnsi="Times New Roman"/>
          <w:sz w:val="24"/>
          <w:szCs w:val="24"/>
        </w:rPr>
        <w:t xml:space="preserve">pação dos jovens nos </w:t>
      </w:r>
      <w:proofErr w:type="spellStart"/>
      <w:r w:rsidR="009E5E7B" w:rsidRPr="0056359A">
        <w:rPr>
          <w:rFonts w:ascii="Times New Roman" w:hAnsi="Times New Roman"/>
          <w:sz w:val="24"/>
          <w:szCs w:val="24"/>
        </w:rPr>
        <w:t>partídos</w:t>
      </w:r>
      <w:proofErr w:type="spellEnd"/>
      <w:r w:rsidR="009E5E7B" w:rsidRPr="0056359A">
        <w:rPr>
          <w:rFonts w:ascii="Times New Roman" w:hAnsi="Times New Roman"/>
          <w:sz w:val="24"/>
          <w:szCs w:val="24"/>
        </w:rPr>
        <w:t xml:space="preserve"> m</w:t>
      </w:r>
      <w:r w:rsidRPr="0056359A">
        <w:rPr>
          <w:rFonts w:ascii="Times New Roman" w:hAnsi="Times New Roman"/>
          <w:sz w:val="24"/>
          <w:szCs w:val="24"/>
        </w:rPr>
        <w:t>oç</w:t>
      </w:r>
      <w:r w:rsidR="009E5E7B" w:rsidRPr="0056359A">
        <w:rPr>
          <w:rFonts w:ascii="Times New Roman" w:hAnsi="Times New Roman"/>
          <w:sz w:val="24"/>
          <w:szCs w:val="24"/>
        </w:rPr>
        <w:t>ambicanos</w:t>
      </w:r>
      <w:r w:rsidRPr="0056359A">
        <w:rPr>
          <w:rFonts w:ascii="Times New Roman" w:hAnsi="Times New Roman"/>
          <w:sz w:val="24"/>
          <w:szCs w:val="24"/>
        </w:rPr>
        <w:t xml:space="preserve">, caso </w:t>
      </w:r>
      <w:r w:rsidR="0056359A" w:rsidRPr="0056359A">
        <w:rPr>
          <w:rFonts w:ascii="Times New Roman" w:hAnsi="Times New Roman"/>
          <w:sz w:val="24"/>
          <w:szCs w:val="24"/>
        </w:rPr>
        <w:t>da Província da Zambézia, 2012 –</w:t>
      </w:r>
      <w:r w:rsidRPr="0056359A">
        <w:rPr>
          <w:rFonts w:ascii="Times New Roman" w:hAnsi="Times New Roman"/>
          <w:sz w:val="24"/>
          <w:szCs w:val="24"/>
        </w:rPr>
        <w:t xml:space="preserve"> 2015. Ao nível metodológico o autor privilegiou a pesquisa do tipo explorat</w:t>
      </w:r>
      <w:r w:rsidR="0056359A" w:rsidRPr="0056359A">
        <w:rPr>
          <w:rFonts w:ascii="Times New Roman" w:hAnsi="Times New Roman"/>
          <w:sz w:val="24"/>
          <w:szCs w:val="24"/>
        </w:rPr>
        <w:t>ório, descritivo</w:t>
      </w:r>
      <w:r w:rsidRPr="0056359A">
        <w:rPr>
          <w:rFonts w:ascii="Times New Roman" w:hAnsi="Times New Roman"/>
          <w:sz w:val="24"/>
          <w:szCs w:val="24"/>
        </w:rPr>
        <w:t xml:space="preserve">, com base numa abordagem qualitativa e quantitativa, tendo como técnica de recolha de dados a observação </w:t>
      </w:r>
      <w:proofErr w:type="spellStart"/>
      <w:r w:rsidRPr="0056359A">
        <w:rPr>
          <w:rFonts w:ascii="Times New Roman" w:hAnsi="Times New Roman"/>
          <w:sz w:val="24"/>
          <w:szCs w:val="24"/>
        </w:rPr>
        <w:t>directa</w:t>
      </w:r>
      <w:proofErr w:type="spellEnd"/>
      <w:r w:rsidRPr="0056359A">
        <w:rPr>
          <w:rFonts w:ascii="Times New Roman" w:hAnsi="Times New Roman"/>
          <w:sz w:val="24"/>
          <w:szCs w:val="24"/>
        </w:rPr>
        <w:t xml:space="preserve"> e a entrevista</w:t>
      </w:r>
      <w:r w:rsidR="0056359A" w:rsidRPr="0056359A">
        <w:rPr>
          <w:rFonts w:ascii="Times New Roman" w:hAnsi="Times New Roman"/>
          <w:sz w:val="24"/>
          <w:szCs w:val="24"/>
        </w:rPr>
        <w:t xml:space="preserve"> semiestruturada</w:t>
      </w:r>
      <w:r w:rsidRPr="0056359A">
        <w:rPr>
          <w:rFonts w:ascii="Times New Roman" w:hAnsi="Times New Roman"/>
          <w:sz w:val="24"/>
          <w:szCs w:val="24"/>
        </w:rPr>
        <w:t xml:space="preserve">. Os instrumentos mais privilegiados na recolha de dados foi o guião de entrevista, o caderno de anotações. Em termos de conclusões </w:t>
      </w:r>
      <w:r w:rsidRPr="0056359A">
        <w:rPr>
          <w:rStyle w:val="nfase"/>
          <w:rFonts w:ascii="Times New Roman" w:hAnsi="Times New Roman"/>
          <w:i w:val="0"/>
          <w:sz w:val="24"/>
          <w:szCs w:val="24"/>
        </w:rPr>
        <w:t>recorrendo os dados a ideologia política é um dos factores, que de maneira expressiva - 34.2% - levou os jovens de Mocuba e Gurué a se motivarem pela política, exercendo alguma influência dentro da juventude, não obstante de que 40.8% dos jovens se sentem fiel a ideologia política familiar e de amigos</w:t>
      </w:r>
      <w:r w:rsidRPr="0056359A">
        <w:rPr>
          <w:rStyle w:val="nfase"/>
          <w:rFonts w:ascii="Times New Roman" w:hAnsi="Times New Roman"/>
          <w:b/>
          <w:i w:val="0"/>
          <w:sz w:val="24"/>
          <w:szCs w:val="24"/>
        </w:rPr>
        <w:t xml:space="preserve">. </w:t>
      </w:r>
      <w:r w:rsidRPr="0056359A">
        <w:rPr>
          <w:rStyle w:val="nfase"/>
          <w:rFonts w:ascii="Times New Roman" w:hAnsi="Times New Roman"/>
          <w:i w:val="0"/>
          <w:sz w:val="24"/>
          <w:szCs w:val="24"/>
        </w:rPr>
        <w:t xml:space="preserve">São esses jovens que predominam na escolha de certos ideais políticos o que de certo modo enaltece a importância da ideologia política, pois exerce uma influência </w:t>
      </w:r>
      <w:proofErr w:type="spellStart"/>
      <w:r w:rsidRPr="0056359A">
        <w:rPr>
          <w:rStyle w:val="nfase"/>
          <w:rFonts w:ascii="Times New Roman" w:hAnsi="Times New Roman"/>
          <w:i w:val="0"/>
          <w:sz w:val="24"/>
          <w:szCs w:val="24"/>
        </w:rPr>
        <w:t>directa</w:t>
      </w:r>
      <w:proofErr w:type="spellEnd"/>
      <w:r w:rsidRPr="0056359A">
        <w:rPr>
          <w:rStyle w:val="nfase"/>
          <w:rFonts w:ascii="Times New Roman" w:hAnsi="Times New Roman"/>
          <w:i w:val="0"/>
          <w:sz w:val="24"/>
          <w:szCs w:val="24"/>
        </w:rPr>
        <w:t xml:space="preserve"> nos ordenamentos dos partidos sendo entendida, como um conjunto de ideias políticos, onde cada partido tem o poder de </w:t>
      </w:r>
      <w:proofErr w:type="spellStart"/>
      <w:r w:rsidRPr="0056359A">
        <w:rPr>
          <w:rStyle w:val="nfase"/>
          <w:rFonts w:ascii="Times New Roman" w:hAnsi="Times New Roman"/>
          <w:i w:val="0"/>
          <w:sz w:val="24"/>
          <w:szCs w:val="24"/>
        </w:rPr>
        <w:t>adoptar</w:t>
      </w:r>
      <w:proofErr w:type="spellEnd"/>
      <w:r w:rsidRPr="0056359A">
        <w:rPr>
          <w:rStyle w:val="nfase"/>
          <w:rFonts w:ascii="Times New Roman" w:hAnsi="Times New Roman"/>
          <w:i w:val="0"/>
          <w:sz w:val="24"/>
          <w:szCs w:val="24"/>
        </w:rPr>
        <w:t xml:space="preserve"> o seu, onde cada militante em geral reconhece.</w:t>
      </w:r>
    </w:p>
    <w:p w:rsidR="00EA74B1" w:rsidRPr="001F70A4" w:rsidRDefault="00EA74B1" w:rsidP="00EA74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A74B1" w:rsidRDefault="00EA74B1" w:rsidP="00EA7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0A4">
        <w:rPr>
          <w:rFonts w:ascii="Times New Roman" w:eastAsia="Times New Roman" w:hAnsi="Times New Roman"/>
          <w:b/>
          <w:sz w:val="24"/>
          <w:szCs w:val="24"/>
        </w:rPr>
        <w:t>Palavras-chave</w:t>
      </w:r>
      <w:r w:rsidRPr="001F70A4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17F3">
        <w:rPr>
          <w:rFonts w:ascii="Times New Roman" w:hAnsi="Times New Roman"/>
          <w:sz w:val="24"/>
          <w:szCs w:val="24"/>
        </w:rPr>
        <w:t>Participação Política, Partidos Políticos, Jovens, Juventudes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7F3">
        <w:rPr>
          <w:rFonts w:ascii="Times New Roman" w:hAnsi="Times New Roman"/>
          <w:sz w:val="24"/>
          <w:szCs w:val="24"/>
        </w:rPr>
        <w:t>Partidárias, Moçambique, Zambézia</w:t>
      </w:r>
      <w:r>
        <w:rPr>
          <w:rFonts w:ascii="Times New Roman" w:hAnsi="Times New Roman"/>
          <w:sz w:val="24"/>
          <w:szCs w:val="24"/>
        </w:rPr>
        <w:t>.</w:t>
      </w:r>
    </w:p>
    <w:p w:rsidR="00B171D5" w:rsidRDefault="00B171D5" w:rsidP="000D17F3">
      <w:pPr>
        <w:autoSpaceDE w:val="0"/>
        <w:autoSpaceDN w:val="0"/>
        <w:adjustRightInd w:val="0"/>
        <w:spacing w:after="0" w:line="360" w:lineRule="auto"/>
        <w:jc w:val="both"/>
        <w:rPr>
          <w:rStyle w:val="nfase"/>
          <w:rFonts w:ascii="Times New Roman" w:hAnsi="Times New Roman"/>
          <w:i w:val="0"/>
          <w:iCs w:val="0"/>
          <w:sz w:val="24"/>
          <w:szCs w:val="24"/>
        </w:rPr>
        <w:sectPr w:rsidR="00B171D5" w:rsidSect="00B171D5">
          <w:footerReference w:type="default" r:id="rId8"/>
          <w:pgSz w:w="11906" w:h="16838"/>
          <w:pgMar w:top="1440" w:right="1440" w:bottom="1440" w:left="1440" w:header="720" w:footer="720" w:gutter="0"/>
          <w:pgNumType w:fmt="lowerRoman" w:start="9"/>
          <w:cols w:space="720"/>
          <w:docGrid w:linePitch="360"/>
        </w:sectPr>
      </w:pPr>
    </w:p>
    <w:p w:rsidR="000D12D7" w:rsidRPr="00FC6B11" w:rsidRDefault="00DE2D3D" w:rsidP="00FC6B11">
      <w:pPr>
        <w:pStyle w:val="Ttulo1"/>
        <w:rPr>
          <w:rFonts w:ascii="Times New Roman" w:hAnsi="Times New Roman"/>
          <w:color w:val="auto"/>
          <w:sz w:val="24"/>
          <w:szCs w:val="24"/>
        </w:rPr>
      </w:pPr>
      <w:bookmarkStart w:id="3" w:name="_Toc466606622"/>
      <w:r w:rsidRPr="00FC6B11">
        <w:rPr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="00817989" w:rsidRPr="00FC6B11">
        <w:rPr>
          <w:rFonts w:ascii="Times New Roman" w:hAnsi="Times New Roman"/>
          <w:color w:val="auto"/>
          <w:sz w:val="24"/>
          <w:szCs w:val="24"/>
        </w:rPr>
        <w:t>Introdução</w:t>
      </w:r>
      <w:bookmarkEnd w:id="3"/>
    </w:p>
    <w:p w:rsidR="000D12D7" w:rsidRPr="00D45521" w:rsidRDefault="00A12E7F" w:rsidP="00D455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trabalho</w:t>
      </w:r>
      <w:r w:rsidR="00901373">
        <w:rPr>
          <w:rFonts w:ascii="Times New Roman" w:hAnsi="Times New Roman"/>
          <w:sz w:val="24"/>
          <w:szCs w:val="24"/>
        </w:rPr>
        <w:t xml:space="preserve"> se</w:t>
      </w:r>
      <w:r w:rsidR="00270C04">
        <w:rPr>
          <w:rFonts w:ascii="Times New Roman" w:hAnsi="Times New Roman"/>
          <w:sz w:val="24"/>
          <w:szCs w:val="24"/>
        </w:rPr>
        <w:t xml:space="preserve"> </w:t>
      </w:r>
      <w:r w:rsidR="00901373">
        <w:rPr>
          <w:rFonts w:ascii="Times New Roman" w:hAnsi="Times New Roman"/>
          <w:sz w:val="24"/>
          <w:szCs w:val="24"/>
        </w:rPr>
        <w:t>relaciona</w:t>
      </w:r>
      <w:r w:rsidR="00270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</w:t>
      </w:r>
      <w:proofErr w:type="spellStart"/>
      <w:r w:rsidR="00660CD9">
        <w:rPr>
          <w:rFonts w:ascii="Times New Roman" w:hAnsi="Times New Roman"/>
          <w:sz w:val="24"/>
          <w:szCs w:val="24"/>
        </w:rPr>
        <w:t>a</w:t>
      </w:r>
      <w:r w:rsidR="00CF2506">
        <w:rPr>
          <w:rFonts w:ascii="Times New Roman" w:hAnsi="Times New Roman"/>
          <w:i/>
          <w:sz w:val="24"/>
          <w:szCs w:val="24"/>
        </w:rPr>
        <w:t>“</w:t>
      </w:r>
      <w:r w:rsidR="00660CD9" w:rsidRPr="00CF2506">
        <w:rPr>
          <w:rFonts w:ascii="Times New Roman" w:hAnsi="Times New Roman"/>
          <w:b/>
          <w:i/>
          <w:sz w:val="24"/>
          <w:szCs w:val="24"/>
        </w:rPr>
        <w:t>Participação</w:t>
      </w:r>
      <w:proofErr w:type="spellEnd"/>
      <w:r w:rsidR="00660CD9" w:rsidRPr="00CF2506">
        <w:rPr>
          <w:rFonts w:ascii="Times New Roman" w:hAnsi="Times New Roman"/>
          <w:b/>
          <w:i/>
          <w:sz w:val="24"/>
          <w:szCs w:val="24"/>
        </w:rPr>
        <w:t xml:space="preserve"> Politica</w:t>
      </w:r>
      <w:r w:rsidR="00F001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2506" w:rsidRPr="00CF2506">
        <w:rPr>
          <w:rFonts w:ascii="Times New Roman" w:hAnsi="Times New Roman"/>
          <w:b/>
          <w:i/>
          <w:sz w:val="24"/>
          <w:szCs w:val="24"/>
        </w:rPr>
        <w:t>dos Jovens nas</w:t>
      </w:r>
      <w:r w:rsidR="00DD122B" w:rsidRPr="00CF2506">
        <w:rPr>
          <w:rFonts w:ascii="Times New Roman" w:hAnsi="Times New Roman"/>
          <w:b/>
          <w:i/>
          <w:sz w:val="24"/>
          <w:szCs w:val="24"/>
        </w:rPr>
        <w:t xml:space="preserve"> Juventude</w:t>
      </w:r>
      <w:r w:rsidR="00270C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122B" w:rsidRPr="00CF2506">
        <w:rPr>
          <w:rFonts w:ascii="Times New Roman" w:hAnsi="Times New Roman"/>
          <w:b/>
          <w:i/>
          <w:sz w:val="24"/>
          <w:szCs w:val="24"/>
        </w:rPr>
        <w:t>partidária</w:t>
      </w:r>
      <w:r w:rsidR="00CF2506" w:rsidRPr="00CF2506">
        <w:rPr>
          <w:rFonts w:ascii="Times New Roman" w:hAnsi="Times New Roman"/>
          <w:b/>
          <w:i/>
          <w:sz w:val="24"/>
          <w:szCs w:val="24"/>
        </w:rPr>
        <w:t>s</w:t>
      </w:r>
      <w:r w:rsidR="000D12D7" w:rsidRPr="00CF2506">
        <w:rPr>
          <w:rFonts w:ascii="Times New Roman" w:hAnsi="Times New Roman"/>
          <w:b/>
          <w:i/>
          <w:sz w:val="24"/>
          <w:szCs w:val="24"/>
        </w:rPr>
        <w:t xml:space="preserve"> em </w:t>
      </w:r>
      <w:r w:rsidR="00DD122B" w:rsidRPr="00CF2506">
        <w:rPr>
          <w:rFonts w:ascii="Times New Roman" w:hAnsi="Times New Roman"/>
          <w:b/>
          <w:i/>
          <w:sz w:val="24"/>
          <w:szCs w:val="24"/>
        </w:rPr>
        <w:t>Moçambique</w:t>
      </w:r>
      <w:r w:rsidR="007A4AEE" w:rsidRPr="00CF2506">
        <w:rPr>
          <w:rFonts w:ascii="Times New Roman" w:hAnsi="Times New Roman"/>
          <w:b/>
          <w:i/>
          <w:sz w:val="24"/>
          <w:szCs w:val="24"/>
        </w:rPr>
        <w:t xml:space="preserve">, caso da OJM da </w:t>
      </w:r>
      <w:r w:rsidR="008E6B27" w:rsidRPr="00CF2506">
        <w:rPr>
          <w:rFonts w:ascii="Times New Roman" w:hAnsi="Times New Roman"/>
          <w:b/>
          <w:i/>
          <w:sz w:val="24"/>
          <w:szCs w:val="24"/>
        </w:rPr>
        <w:t>Província</w:t>
      </w:r>
      <w:r w:rsidR="007A4AEE" w:rsidRPr="00CF2506">
        <w:rPr>
          <w:rFonts w:ascii="Times New Roman" w:hAnsi="Times New Roman"/>
          <w:b/>
          <w:i/>
          <w:sz w:val="24"/>
          <w:szCs w:val="24"/>
        </w:rPr>
        <w:t xml:space="preserve"> da </w:t>
      </w:r>
      <w:r w:rsidR="008E6B27" w:rsidRPr="00CF2506">
        <w:rPr>
          <w:rFonts w:ascii="Times New Roman" w:hAnsi="Times New Roman"/>
          <w:b/>
          <w:i/>
          <w:sz w:val="24"/>
          <w:szCs w:val="24"/>
        </w:rPr>
        <w:t>Zambézia</w:t>
      </w:r>
      <w:r w:rsidR="0056359A">
        <w:rPr>
          <w:rFonts w:ascii="Times New Roman" w:hAnsi="Times New Roman"/>
          <w:b/>
          <w:i/>
          <w:sz w:val="24"/>
          <w:szCs w:val="24"/>
        </w:rPr>
        <w:t xml:space="preserve">, 2012 – </w:t>
      </w:r>
      <w:r w:rsidR="006D74FD">
        <w:rPr>
          <w:rFonts w:ascii="Times New Roman" w:hAnsi="Times New Roman"/>
          <w:b/>
          <w:i/>
          <w:sz w:val="24"/>
          <w:szCs w:val="24"/>
        </w:rPr>
        <w:t>2015</w:t>
      </w:r>
      <w:r w:rsidR="00A67E5D" w:rsidRPr="00CF2506">
        <w:rPr>
          <w:rFonts w:ascii="Times New Roman" w:hAnsi="Times New Roman"/>
          <w:b/>
          <w:i/>
          <w:sz w:val="24"/>
          <w:szCs w:val="24"/>
        </w:rPr>
        <w:t>”</w:t>
      </w:r>
      <w:r w:rsidR="008E6B27" w:rsidRPr="00CF2506">
        <w:rPr>
          <w:rFonts w:ascii="Times New Roman" w:hAnsi="Times New Roman"/>
          <w:b/>
          <w:i/>
          <w:sz w:val="24"/>
          <w:szCs w:val="24"/>
        </w:rPr>
        <w:t>.</w:t>
      </w:r>
      <w:r w:rsidR="00C4173B">
        <w:rPr>
          <w:rFonts w:ascii="Times New Roman" w:hAnsi="Times New Roman"/>
          <w:sz w:val="24"/>
          <w:szCs w:val="24"/>
        </w:rPr>
        <w:t xml:space="preserve"> C</w:t>
      </w:r>
      <w:r w:rsidR="00D52F81" w:rsidRPr="00D52F81">
        <w:rPr>
          <w:rFonts w:ascii="Times New Roman" w:hAnsi="Times New Roman"/>
          <w:sz w:val="24"/>
          <w:szCs w:val="24"/>
        </w:rPr>
        <w:t xml:space="preserve">onsidere-se dentro desta pesquisa que a juventude seja em Moçambique ou em outro canto do mundo constitui o polo de desenvolvimento de uma nação, na medida em que estes são responsáveis em desenvolver actividades sociais e económicas permitindo que os políticos partidários identifiquem problemas que afectam a sociedade em geral. </w:t>
      </w:r>
    </w:p>
    <w:p w:rsidR="000D12D7" w:rsidRPr="00E118EA" w:rsidRDefault="000D12D7" w:rsidP="000D12D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</w:t>
      </w:r>
      <w:r w:rsidR="00DD122B">
        <w:rPr>
          <w:rFonts w:ascii="Times New Roman" w:hAnsi="Times New Roman"/>
          <w:sz w:val="24"/>
          <w:szCs w:val="24"/>
        </w:rPr>
        <w:t xml:space="preserve">a-se de </w:t>
      </w:r>
      <w:r w:rsidR="00A12E7F">
        <w:rPr>
          <w:rFonts w:ascii="Times New Roman" w:hAnsi="Times New Roman"/>
          <w:sz w:val="24"/>
          <w:szCs w:val="24"/>
        </w:rPr>
        <w:t>um estudo</w:t>
      </w:r>
      <w:r w:rsidR="003728E7">
        <w:rPr>
          <w:rFonts w:ascii="Times New Roman" w:hAnsi="Times New Roman"/>
          <w:sz w:val="24"/>
          <w:szCs w:val="24"/>
        </w:rPr>
        <w:t xml:space="preserve"> que tem o</w:t>
      </w:r>
      <w:r w:rsidR="00270C04">
        <w:rPr>
          <w:rFonts w:ascii="Times New Roman" w:hAnsi="Times New Roman"/>
          <w:sz w:val="24"/>
          <w:szCs w:val="24"/>
        </w:rPr>
        <w:t xml:space="preserve"> </w:t>
      </w:r>
      <w:r w:rsidR="00DD122B">
        <w:rPr>
          <w:rFonts w:ascii="Times New Roman" w:hAnsi="Times New Roman"/>
          <w:sz w:val="24"/>
          <w:szCs w:val="24"/>
        </w:rPr>
        <w:t>propósito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D122B">
        <w:rPr>
          <w:rFonts w:ascii="Times New Roman" w:hAnsi="Times New Roman"/>
          <w:sz w:val="24"/>
          <w:szCs w:val="24"/>
        </w:rPr>
        <w:t>produção</w:t>
      </w:r>
      <w:r w:rsidR="00C4173B">
        <w:rPr>
          <w:rFonts w:ascii="Times New Roman" w:hAnsi="Times New Roman"/>
          <w:sz w:val="24"/>
          <w:szCs w:val="24"/>
        </w:rPr>
        <w:t xml:space="preserve"> de um </w:t>
      </w:r>
      <w:r w:rsidR="0056359A">
        <w:rPr>
          <w:rFonts w:ascii="Times New Roman" w:hAnsi="Times New Roman"/>
          <w:sz w:val="24"/>
          <w:szCs w:val="24"/>
        </w:rPr>
        <w:t>artigo pelo</w:t>
      </w:r>
      <w:r w:rsidR="00E118EA">
        <w:rPr>
          <w:rFonts w:ascii="Times New Roman" w:hAnsi="Times New Roman"/>
          <w:sz w:val="24"/>
          <w:szCs w:val="24"/>
        </w:rPr>
        <w:t xml:space="preserve"> qual se levanta a questão de par</w:t>
      </w:r>
      <w:r w:rsidR="0056359A">
        <w:rPr>
          <w:rFonts w:ascii="Times New Roman" w:hAnsi="Times New Roman"/>
          <w:sz w:val="24"/>
          <w:szCs w:val="24"/>
        </w:rPr>
        <w:t xml:space="preserve">tida, isto é, a pergunta que orientou o estudo: </w:t>
      </w:r>
      <w:r w:rsidR="00E118EA" w:rsidRPr="00E118EA">
        <w:rPr>
          <w:rFonts w:ascii="Times New Roman" w:hAnsi="Times New Roman"/>
          <w:i/>
          <w:sz w:val="24"/>
          <w:szCs w:val="24"/>
        </w:rPr>
        <w:t>quais são os principais factores que influenciam aos jo</w:t>
      </w:r>
      <w:r w:rsidR="0056359A">
        <w:rPr>
          <w:rFonts w:ascii="Times New Roman" w:hAnsi="Times New Roman"/>
          <w:i/>
          <w:sz w:val="24"/>
          <w:szCs w:val="24"/>
        </w:rPr>
        <w:t>vens a participarem na vida polí</w:t>
      </w:r>
      <w:r w:rsidR="00E118EA" w:rsidRPr="00E118EA">
        <w:rPr>
          <w:rFonts w:ascii="Times New Roman" w:hAnsi="Times New Roman"/>
          <w:i/>
          <w:sz w:val="24"/>
          <w:szCs w:val="24"/>
        </w:rPr>
        <w:t>tica em Moçambique em geral e na Província da Zambézia de modo particular?</w:t>
      </w:r>
    </w:p>
    <w:p w:rsidR="000D12D7" w:rsidRDefault="000D12D7" w:rsidP="000D1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 </w:t>
      </w:r>
      <w:r w:rsidR="00DD122B">
        <w:rPr>
          <w:rFonts w:ascii="Times New Roman" w:hAnsi="Times New Roman"/>
          <w:sz w:val="24"/>
          <w:szCs w:val="24"/>
        </w:rPr>
        <w:t>temática</w:t>
      </w:r>
      <w:r>
        <w:rPr>
          <w:rFonts w:ascii="Times New Roman" w:hAnsi="Times New Roman"/>
          <w:sz w:val="24"/>
          <w:szCs w:val="24"/>
        </w:rPr>
        <w:t xml:space="preserve"> referente a juventude, nos dias correntes, </w:t>
      </w:r>
      <w:r w:rsidR="00A22495">
        <w:rPr>
          <w:rFonts w:ascii="Times New Roman" w:hAnsi="Times New Roman"/>
          <w:sz w:val="24"/>
          <w:szCs w:val="24"/>
        </w:rPr>
        <w:t>se tem</w:t>
      </w:r>
      <w:r>
        <w:rPr>
          <w:rFonts w:ascii="Times New Roman" w:hAnsi="Times New Roman"/>
          <w:sz w:val="24"/>
          <w:szCs w:val="24"/>
        </w:rPr>
        <w:t xml:space="preserve"> apresentado como uma </w:t>
      </w:r>
      <w:r w:rsidR="00DD122B">
        <w:rPr>
          <w:rFonts w:ascii="Times New Roman" w:hAnsi="Times New Roman"/>
          <w:sz w:val="24"/>
          <w:szCs w:val="24"/>
        </w:rPr>
        <w:t>questão</w:t>
      </w:r>
      <w:r>
        <w:rPr>
          <w:rFonts w:ascii="Times New Roman" w:hAnsi="Times New Roman"/>
          <w:sz w:val="24"/>
          <w:szCs w:val="24"/>
        </w:rPr>
        <w:t xml:space="preserve"> emergentes, por se entender que est</w:t>
      </w:r>
      <w:r w:rsidR="00C02678">
        <w:rPr>
          <w:rFonts w:ascii="Times New Roman" w:hAnsi="Times New Roman"/>
          <w:sz w:val="24"/>
          <w:szCs w:val="24"/>
        </w:rPr>
        <w:t>a camada da sociedade requere</w:t>
      </w:r>
      <w:r>
        <w:rPr>
          <w:rFonts w:ascii="Times New Roman" w:hAnsi="Times New Roman"/>
          <w:sz w:val="24"/>
          <w:szCs w:val="24"/>
        </w:rPr>
        <w:t xml:space="preserve"> grande investimento acrescido para a </w:t>
      </w:r>
      <w:r w:rsidR="00DD122B">
        <w:rPr>
          <w:rFonts w:ascii="Times New Roman" w:hAnsi="Times New Roman"/>
          <w:sz w:val="24"/>
          <w:szCs w:val="24"/>
        </w:rPr>
        <w:t>materialização</w:t>
      </w:r>
      <w:r>
        <w:rPr>
          <w:rFonts w:ascii="Times New Roman" w:hAnsi="Times New Roman"/>
          <w:sz w:val="24"/>
          <w:szCs w:val="24"/>
        </w:rPr>
        <w:t xml:space="preserve"> dos objectivos pelos quais se pretendem </w:t>
      </w:r>
      <w:r w:rsidR="00DD122B">
        <w:rPr>
          <w:rFonts w:ascii="Times New Roman" w:hAnsi="Times New Roman"/>
          <w:sz w:val="24"/>
          <w:szCs w:val="24"/>
        </w:rPr>
        <w:t>alcançar</w:t>
      </w:r>
      <w:r w:rsidR="00E118EA">
        <w:rPr>
          <w:rFonts w:ascii="Times New Roman" w:hAnsi="Times New Roman"/>
          <w:sz w:val="24"/>
          <w:szCs w:val="24"/>
        </w:rPr>
        <w:t xml:space="preserve">. </w:t>
      </w:r>
    </w:p>
    <w:p w:rsidR="000D12D7" w:rsidRDefault="000D12D7" w:rsidP="000D1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mundo, a juventude tem vindo a assumir diferentes significados de acordo com o contexto </w:t>
      </w:r>
      <w:r w:rsidR="00DD122B">
        <w:rPr>
          <w:rFonts w:ascii="Times New Roman" w:hAnsi="Times New Roman"/>
          <w:sz w:val="24"/>
          <w:szCs w:val="24"/>
        </w:rPr>
        <w:t>histórico</w:t>
      </w:r>
      <w:r>
        <w:rPr>
          <w:rFonts w:ascii="Times New Roman" w:hAnsi="Times New Roman"/>
          <w:sz w:val="24"/>
          <w:szCs w:val="24"/>
        </w:rPr>
        <w:t xml:space="preserve">, social, </w:t>
      </w:r>
      <w:r w:rsidR="00DD122B">
        <w:rPr>
          <w:rFonts w:ascii="Times New Roman" w:hAnsi="Times New Roman"/>
          <w:sz w:val="24"/>
          <w:szCs w:val="24"/>
        </w:rPr>
        <w:t>económico</w:t>
      </w:r>
      <w:r>
        <w:rPr>
          <w:rFonts w:ascii="Times New Roman" w:hAnsi="Times New Roman"/>
          <w:sz w:val="24"/>
          <w:szCs w:val="24"/>
        </w:rPr>
        <w:t xml:space="preserve"> e cultural vigente. No </w:t>
      </w:r>
      <w:r w:rsidR="00DD122B">
        <w:rPr>
          <w:rFonts w:ascii="Times New Roman" w:hAnsi="Times New Roman"/>
          <w:sz w:val="24"/>
          <w:szCs w:val="24"/>
        </w:rPr>
        <w:t>entanto, geralmente, o senti</w:t>
      </w:r>
      <w:r>
        <w:rPr>
          <w:rFonts w:ascii="Times New Roman" w:hAnsi="Times New Roman"/>
          <w:sz w:val="24"/>
          <w:szCs w:val="24"/>
        </w:rPr>
        <w:t xml:space="preserve">do encontrado para </w:t>
      </w:r>
      <w:r w:rsidR="00DD122B">
        <w:rPr>
          <w:rFonts w:ascii="Times New Roman" w:hAnsi="Times New Roman"/>
          <w:sz w:val="24"/>
          <w:szCs w:val="24"/>
        </w:rPr>
        <w:t>atribuído</w:t>
      </w:r>
      <w:r w:rsidR="00A22495">
        <w:rPr>
          <w:rFonts w:ascii="Times New Roman" w:hAnsi="Times New Roman"/>
          <w:sz w:val="24"/>
          <w:szCs w:val="24"/>
        </w:rPr>
        <w:t xml:space="preserve"> a juventude, é uma fase de </w:t>
      </w:r>
      <w:r w:rsidR="00DD122B">
        <w:rPr>
          <w:rFonts w:ascii="Times New Roman" w:hAnsi="Times New Roman"/>
          <w:sz w:val="24"/>
          <w:szCs w:val="24"/>
        </w:rPr>
        <w:t>transição</w:t>
      </w:r>
      <w:r>
        <w:rPr>
          <w:rFonts w:ascii="Times New Roman" w:hAnsi="Times New Roman"/>
          <w:sz w:val="24"/>
          <w:szCs w:val="24"/>
        </w:rPr>
        <w:t xml:space="preserve"> da </w:t>
      </w:r>
      <w:r w:rsidR="00DD122B">
        <w:rPr>
          <w:rFonts w:ascii="Times New Roman" w:hAnsi="Times New Roman"/>
          <w:sz w:val="24"/>
          <w:szCs w:val="24"/>
        </w:rPr>
        <w:t>adolescência</w:t>
      </w:r>
      <w:r>
        <w:rPr>
          <w:rFonts w:ascii="Times New Roman" w:hAnsi="Times New Roman"/>
          <w:sz w:val="24"/>
          <w:szCs w:val="24"/>
        </w:rPr>
        <w:t xml:space="preserve"> a fase adulta, um momento de </w:t>
      </w:r>
      <w:r w:rsidR="00DD122B">
        <w:rPr>
          <w:rFonts w:ascii="Times New Roman" w:hAnsi="Times New Roman"/>
          <w:sz w:val="24"/>
          <w:szCs w:val="24"/>
        </w:rPr>
        <w:t>preparação</w:t>
      </w:r>
      <w:r>
        <w:rPr>
          <w:rFonts w:ascii="Times New Roman" w:hAnsi="Times New Roman"/>
          <w:sz w:val="24"/>
          <w:szCs w:val="24"/>
        </w:rPr>
        <w:t xml:space="preserve"> para um a vida futura.</w:t>
      </w:r>
    </w:p>
    <w:p w:rsidR="00842E90" w:rsidRDefault="00DD122B" w:rsidP="000D1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</w:t>
      </w:r>
      <w:r w:rsidR="00270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 w:rsidR="000D12D7">
        <w:rPr>
          <w:rFonts w:ascii="Times New Roman" w:hAnsi="Times New Roman"/>
          <w:sz w:val="24"/>
          <w:szCs w:val="24"/>
        </w:rPr>
        <w:t xml:space="preserve"> é o objectivo deste trabalho em analisar o significado da juventude, no entanto, considera</w:t>
      </w:r>
      <w:r w:rsidR="00A67E5D">
        <w:rPr>
          <w:rFonts w:ascii="Times New Roman" w:hAnsi="Times New Roman"/>
          <w:sz w:val="24"/>
          <w:szCs w:val="24"/>
        </w:rPr>
        <w:t>-</w:t>
      </w:r>
      <w:r w:rsidR="000D12D7">
        <w:rPr>
          <w:rFonts w:ascii="Times New Roman" w:hAnsi="Times New Roman"/>
          <w:sz w:val="24"/>
          <w:szCs w:val="24"/>
        </w:rPr>
        <w:t xml:space="preserve">se importante salientar que mesmo </w:t>
      </w:r>
      <w:r w:rsidR="00A67E5D">
        <w:rPr>
          <w:rFonts w:ascii="Times New Roman" w:hAnsi="Times New Roman"/>
          <w:sz w:val="24"/>
          <w:szCs w:val="24"/>
        </w:rPr>
        <w:t>incluindo</w:t>
      </w:r>
      <w:r w:rsidR="000D12D7">
        <w:rPr>
          <w:rFonts w:ascii="Times New Roman" w:hAnsi="Times New Roman"/>
          <w:sz w:val="24"/>
          <w:szCs w:val="24"/>
        </w:rPr>
        <w:t xml:space="preserve"> sujeitos de uma mesma faixa </w:t>
      </w:r>
      <w:r>
        <w:rPr>
          <w:rFonts w:ascii="Times New Roman" w:hAnsi="Times New Roman"/>
          <w:sz w:val="24"/>
          <w:szCs w:val="24"/>
        </w:rPr>
        <w:t>etária</w:t>
      </w:r>
      <w:r w:rsidR="000D12D7">
        <w:rPr>
          <w:rFonts w:ascii="Times New Roman" w:hAnsi="Times New Roman"/>
          <w:sz w:val="24"/>
          <w:szCs w:val="24"/>
        </w:rPr>
        <w:t xml:space="preserve">, a juventude possui </w:t>
      </w:r>
      <w:r w:rsidR="00A67E5D">
        <w:rPr>
          <w:rFonts w:ascii="Times New Roman" w:hAnsi="Times New Roman"/>
          <w:sz w:val="24"/>
          <w:szCs w:val="24"/>
        </w:rPr>
        <w:t>características</w:t>
      </w:r>
      <w:r w:rsidR="000D12D7">
        <w:rPr>
          <w:rFonts w:ascii="Times New Roman" w:hAnsi="Times New Roman"/>
          <w:sz w:val="24"/>
          <w:szCs w:val="24"/>
        </w:rPr>
        <w:t xml:space="preserve"> diferentes de acordo com o contexto no qual os </w:t>
      </w:r>
      <w:r w:rsidR="00A67E5D">
        <w:rPr>
          <w:rFonts w:ascii="Times New Roman" w:hAnsi="Times New Roman"/>
          <w:sz w:val="24"/>
          <w:szCs w:val="24"/>
        </w:rPr>
        <w:t>jovens</w:t>
      </w:r>
      <w:r w:rsidR="00270C04">
        <w:rPr>
          <w:rFonts w:ascii="Times New Roman" w:hAnsi="Times New Roman"/>
          <w:sz w:val="24"/>
          <w:szCs w:val="24"/>
        </w:rPr>
        <w:t xml:space="preserve"> </w:t>
      </w:r>
      <w:r w:rsidR="00A67E5D">
        <w:rPr>
          <w:rFonts w:ascii="Times New Roman" w:hAnsi="Times New Roman"/>
          <w:sz w:val="24"/>
          <w:szCs w:val="24"/>
        </w:rPr>
        <w:t>estão</w:t>
      </w:r>
      <w:r w:rsidR="00C4173B">
        <w:rPr>
          <w:rFonts w:ascii="Times New Roman" w:hAnsi="Times New Roman"/>
          <w:sz w:val="24"/>
          <w:szCs w:val="24"/>
        </w:rPr>
        <w:t xml:space="preserve"> inseridos, sendo que o objectivo do presente estudo é identificar os factores que influenciam a participação dos jovens nas </w:t>
      </w:r>
      <w:r w:rsidR="00C4173B" w:rsidRPr="0004626C">
        <w:rPr>
          <w:rFonts w:ascii="Times New Roman" w:hAnsi="Times New Roman"/>
          <w:sz w:val="24"/>
          <w:szCs w:val="24"/>
        </w:rPr>
        <w:t>juventude</w:t>
      </w:r>
      <w:r w:rsidR="00C4173B">
        <w:rPr>
          <w:rFonts w:ascii="Times New Roman" w:hAnsi="Times New Roman"/>
          <w:sz w:val="24"/>
          <w:szCs w:val="24"/>
        </w:rPr>
        <w:t>s partidárias em Moçambique</w:t>
      </w:r>
      <w:r w:rsidR="00C4173B" w:rsidRPr="0004626C">
        <w:rPr>
          <w:rFonts w:ascii="Times New Roman" w:hAnsi="Times New Roman"/>
          <w:sz w:val="24"/>
          <w:szCs w:val="24"/>
        </w:rPr>
        <w:t xml:space="preserve">, </w:t>
      </w:r>
      <w:r w:rsidR="00C4173B">
        <w:rPr>
          <w:rFonts w:ascii="Times New Roman" w:hAnsi="Times New Roman"/>
          <w:sz w:val="24"/>
          <w:szCs w:val="24"/>
        </w:rPr>
        <w:t xml:space="preserve">caso específico da </w:t>
      </w:r>
      <w:r w:rsidR="00C4173B" w:rsidRPr="0004626C">
        <w:rPr>
          <w:rFonts w:ascii="Times New Roman" w:hAnsi="Times New Roman"/>
          <w:sz w:val="24"/>
          <w:szCs w:val="24"/>
        </w:rPr>
        <w:t>na Província da Zambézia, Mocuba e Gurué</w:t>
      </w:r>
      <w:r w:rsidR="0056359A">
        <w:rPr>
          <w:rFonts w:ascii="Times New Roman" w:hAnsi="Times New Roman"/>
          <w:sz w:val="24"/>
          <w:szCs w:val="24"/>
        </w:rPr>
        <w:t xml:space="preserve">, 2012 – </w:t>
      </w:r>
      <w:r w:rsidR="00C4173B">
        <w:rPr>
          <w:rFonts w:ascii="Times New Roman" w:hAnsi="Times New Roman"/>
          <w:sz w:val="24"/>
          <w:szCs w:val="24"/>
        </w:rPr>
        <w:t xml:space="preserve">2015. Para </w:t>
      </w:r>
      <w:r w:rsidR="005C2360">
        <w:rPr>
          <w:rFonts w:ascii="Times New Roman" w:hAnsi="Times New Roman"/>
          <w:sz w:val="24"/>
          <w:szCs w:val="24"/>
        </w:rPr>
        <w:t>além</w:t>
      </w:r>
      <w:r w:rsidR="00C4173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4173B">
        <w:rPr>
          <w:rFonts w:ascii="Times New Roman" w:hAnsi="Times New Roman"/>
          <w:sz w:val="24"/>
          <w:szCs w:val="24"/>
        </w:rPr>
        <w:t>identicar</w:t>
      </w:r>
      <w:proofErr w:type="spellEnd"/>
      <w:r w:rsidR="00C4173B">
        <w:rPr>
          <w:rFonts w:ascii="Times New Roman" w:hAnsi="Times New Roman"/>
          <w:sz w:val="24"/>
          <w:szCs w:val="24"/>
        </w:rPr>
        <w:t xml:space="preserve"> os factores que influencia</w:t>
      </w:r>
      <w:r w:rsidR="0056359A">
        <w:rPr>
          <w:rFonts w:ascii="Times New Roman" w:hAnsi="Times New Roman"/>
          <w:sz w:val="24"/>
          <w:szCs w:val="24"/>
        </w:rPr>
        <w:t xml:space="preserve">m a </w:t>
      </w:r>
      <w:proofErr w:type="spellStart"/>
      <w:r w:rsidR="0056359A">
        <w:rPr>
          <w:rFonts w:ascii="Times New Roman" w:hAnsi="Times New Roman"/>
          <w:sz w:val="24"/>
          <w:szCs w:val="24"/>
        </w:rPr>
        <w:t>partiipaçã</w:t>
      </w:r>
      <w:r w:rsidR="00C4173B">
        <w:rPr>
          <w:rFonts w:ascii="Times New Roman" w:hAnsi="Times New Roman"/>
          <w:sz w:val="24"/>
          <w:szCs w:val="24"/>
        </w:rPr>
        <w:t>o</w:t>
      </w:r>
      <w:proofErr w:type="spellEnd"/>
      <w:r w:rsidR="00C4173B">
        <w:rPr>
          <w:rFonts w:ascii="Times New Roman" w:hAnsi="Times New Roman"/>
          <w:sz w:val="24"/>
          <w:szCs w:val="24"/>
        </w:rPr>
        <w:t xml:space="preserve"> dos </w:t>
      </w:r>
      <w:proofErr w:type="spellStart"/>
      <w:r w:rsidR="00C4173B">
        <w:rPr>
          <w:rFonts w:ascii="Times New Roman" w:hAnsi="Times New Roman"/>
          <w:sz w:val="24"/>
          <w:szCs w:val="24"/>
        </w:rPr>
        <w:t>jovnes</w:t>
      </w:r>
      <w:proofErr w:type="spellEnd"/>
      <w:r w:rsidR="00C4173B">
        <w:rPr>
          <w:rFonts w:ascii="Times New Roman" w:hAnsi="Times New Roman"/>
          <w:sz w:val="24"/>
          <w:szCs w:val="24"/>
        </w:rPr>
        <w:t xml:space="preserve"> </w:t>
      </w:r>
      <w:r w:rsidR="005C2360">
        <w:rPr>
          <w:rFonts w:ascii="Times New Roman" w:hAnsi="Times New Roman"/>
          <w:sz w:val="24"/>
          <w:szCs w:val="24"/>
        </w:rPr>
        <w:t xml:space="preserve">partidários em </w:t>
      </w:r>
      <w:proofErr w:type="spellStart"/>
      <w:r w:rsidR="005C2360">
        <w:rPr>
          <w:rFonts w:ascii="Times New Roman" w:hAnsi="Times New Roman"/>
          <w:sz w:val="24"/>
          <w:szCs w:val="24"/>
        </w:rPr>
        <w:t>mocambique</w:t>
      </w:r>
      <w:proofErr w:type="spellEnd"/>
      <w:r w:rsidR="005C2360">
        <w:rPr>
          <w:rFonts w:ascii="Times New Roman" w:hAnsi="Times New Roman"/>
          <w:sz w:val="24"/>
          <w:szCs w:val="24"/>
        </w:rPr>
        <w:t>, o estudo procura perceber qual</w:t>
      </w:r>
      <w:r w:rsidR="000D12D7">
        <w:rPr>
          <w:rFonts w:ascii="Times New Roman" w:hAnsi="Times New Roman"/>
          <w:sz w:val="24"/>
          <w:szCs w:val="24"/>
        </w:rPr>
        <w:t xml:space="preserve"> tem sido </w:t>
      </w:r>
      <w:r w:rsidR="001F577F">
        <w:rPr>
          <w:rFonts w:ascii="Times New Roman" w:hAnsi="Times New Roman"/>
          <w:sz w:val="24"/>
          <w:szCs w:val="24"/>
        </w:rPr>
        <w:t>o seu papel dentro das suas forç</w:t>
      </w:r>
      <w:r w:rsidR="000D12D7">
        <w:rPr>
          <w:rFonts w:ascii="Times New Roman" w:hAnsi="Times New Roman"/>
          <w:sz w:val="24"/>
          <w:szCs w:val="24"/>
        </w:rPr>
        <w:t xml:space="preserve">as </w:t>
      </w:r>
      <w:r w:rsidR="003728E7">
        <w:rPr>
          <w:rFonts w:ascii="Times New Roman" w:hAnsi="Times New Roman"/>
          <w:sz w:val="24"/>
          <w:szCs w:val="24"/>
        </w:rPr>
        <w:t>políticas</w:t>
      </w:r>
      <w:r w:rsidR="000D12D7">
        <w:rPr>
          <w:rFonts w:ascii="Times New Roman" w:hAnsi="Times New Roman"/>
          <w:sz w:val="24"/>
          <w:szCs w:val="24"/>
        </w:rPr>
        <w:t xml:space="preserve"> e para a sociedade em geral.</w:t>
      </w:r>
    </w:p>
    <w:p w:rsidR="005C2360" w:rsidRDefault="005C2360" w:rsidP="000D1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motivações </w:t>
      </w:r>
      <w:proofErr w:type="spellStart"/>
      <w:r>
        <w:rPr>
          <w:rFonts w:ascii="Times New Roman" w:hAnsi="Times New Roman"/>
          <w:sz w:val="24"/>
          <w:szCs w:val="24"/>
        </w:rPr>
        <w:t>subjectivas</w:t>
      </w:r>
      <w:proofErr w:type="spellEnd"/>
      <w:r>
        <w:rPr>
          <w:rFonts w:ascii="Times New Roman" w:hAnsi="Times New Roman"/>
          <w:sz w:val="24"/>
          <w:szCs w:val="24"/>
        </w:rPr>
        <w:t xml:space="preserve"> da escolha do </w:t>
      </w:r>
      <w:r w:rsidRPr="00D87589"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589">
        <w:rPr>
          <w:rFonts w:ascii="Times New Roman" w:hAnsi="Times New Roman"/>
          <w:sz w:val="24"/>
          <w:szCs w:val="24"/>
        </w:rPr>
        <w:t>tema</w:t>
      </w:r>
      <w:r>
        <w:rPr>
          <w:rFonts w:ascii="Times New Roman" w:hAnsi="Times New Roman"/>
          <w:sz w:val="24"/>
          <w:szCs w:val="24"/>
        </w:rPr>
        <w:t>, sustentasse pelo facto de estar a</w:t>
      </w:r>
      <w:r w:rsidR="00B631CF">
        <w:rPr>
          <w:rFonts w:ascii="Times New Roman" w:hAnsi="Times New Roman"/>
          <w:sz w:val="24"/>
          <w:szCs w:val="24"/>
        </w:rPr>
        <w:t xml:space="preserve"> acompanhar a evolução de vá</w:t>
      </w:r>
      <w:r>
        <w:rPr>
          <w:rFonts w:ascii="Times New Roman" w:hAnsi="Times New Roman"/>
          <w:sz w:val="24"/>
          <w:szCs w:val="24"/>
        </w:rPr>
        <w:t xml:space="preserve">rias forças políticas, nos quais, a juventude tem sido o grupo que mais participa e por ser um tema muito discutido e que se enquadra perfeitamente nas sociedades contemporâneas, oferecendo uma estrema importância na analise de Estados com </w:t>
      </w:r>
      <w:r>
        <w:rPr>
          <w:rFonts w:ascii="Times New Roman" w:hAnsi="Times New Roman"/>
          <w:sz w:val="24"/>
          <w:szCs w:val="24"/>
        </w:rPr>
        <w:lastRenderedPageBreak/>
        <w:t>regimes democráticos, onde existe uma massa jovem bastante expressiva, e não obstante, a sua pertinência nos países africanos, que tem vindo a consolidar as suas democracias.</w:t>
      </w:r>
    </w:p>
    <w:p w:rsidR="005C2360" w:rsidRDefault="005C2360" w:rsidP="005C23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tema em análise tem uma importância no contexto da democratização em curso, porém, servira de um instrumento valioso na </w:t>
      </w:r>
      <w:proofErr w:type="spellStart"/>
      <w:r>
        <w:rPr>
          <w:rFonts w:ascii="Times New Roman" w:hAnsi="Times New Roman"/>
          <w:sz w:val="24"/>
          <w:szCs w:val="24"/>
        </w:rPr>
        <w:t>percepção</w:t>
      </w:r>
      <w:proofErr w:type="spellEnd"/>
      <w:r>
        <w:rPr>
          <w:rFonts w:ascii="Times New Roman" w:hAnsi="Times New Roman"/>
          <w:sz w:val="24"/>
          <w:szCs w:val="24"/>
        </w:rPr>
        <w:t xml:space="preserve"> sobre os factores que influenciam a juventude na opção nos diversos partidos.</w:t>
      </w:r>
    </w:p>
    <w:p w:rsidR="00DE2D3D" w:rsidRDefault="001F577F" w:rsidP="00B631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74FD">
        <w:rPr>
          <w:rFonts w:ascii="Times New Roman" w:hAnsi="Times New Roman"/>
          <w:sz w:val="24"/>
          <w:szCs w:val="24"/>
        </w:rPr>
        <w:t>Em termos de limites tem</w:t>
      </w:r>
      <w:r w:rsidR="009D10C7" w:rsidRPr="006D74FD">
        <w:rPr>
          <w:rFonts w:ascii="Times New Roman" w:hAnsi="Times New Roman"/>
          <w:sz w:val="24"/>
          <w:szCs w:val="24"/>
        </w:rPr>
        <w:t>po</w:t>
      </w:r>
      <w:r w:rsidRPr="006D74FD">
        <w:rPr>
          <w:rFonts w:ascii="Times New Roman" w:hAnsi="Times New Roman"/>
          <w:sz w:val="24"/>
          <w:szCs w:val="24"/>
        </w:rPr>
        <w:t xml:space="preserve">rais e espaciais, a pesquisa </w:t>
      </w:r>
      <w:r w:rsidR="00617904" w:rsidRPr="006D74FD">
        <w:rPr>
          <w:rFonts w:ascii="Times New Roman" w:hAnsi="Times New Roman"/>
          <w:sz w:val="24"/>
          <w:szCs w:val="24"/>
        </w:rPr>
        <w:t>foi</w:t>
      </w:r>
      <w:r w:rsidRPr="006D74FD">
        <w:rPr>
          <w:rFonts w:ascii="Times New Roman" w:hAnsi="Times New Roman"/>
          <w:sz w:val="24"/>
          <w:szCs w:val="24"/>
        </w:rPr>
        <w:t xml:space="preserve"> desenvolvida em torno do </w:t>
      </w:r>
      <w:r w:rsidR="00CF2506" w:rsidRPr="006D74FD">
        <w:rPr>
          <w:rFonts w:ascii="Times New Roman" w:hAnsi="Times New Roman"/>
          <w:sz w:val="24"/>
          <w:szCs w:val="24"/>
        </w:rPr>
        <w:t xml:space="preserve">Participação </w:t>
      </w:r>
      <w:r w:rsidR="00617904" w:rsidRPr="006D74FD">
        <w:rPr>
          <w:rFonts w:ascii="Times New Roman" w:hAnsi="Times New Roman"/>
          <w:sz w:val="24"/>
          <w:szCs w:val="24"/>
        </w:rPr>
        <w:t>Política</w:t>
      </w:r>
      <w:r w:rsidR="00CF2506" w:rsidRPr="006D74FD">
        <w:rPr>
          <w:rFonts w:ascii="Times New Roman" w:hAnsi="Times New Roman"/>
          <w:sz w:val="24"/>
          <w:szCs w:val="24"/>
        </w:rPr>
        <w:t xml:space="preserve"> dos Jovens nas Juventude partidárias em Moçambique, caso da </w:t>
      </w:r>
      <w:r w:rsidR="00617904" w:rsidRPr="006D74FD">
        <w:rPr>
          <w:rFonts w:ascii="Times New Roman" w:hAnsi="Times New Roman"/>
          <w:sz w:val="24"/>
          <w:szCs w:val="24"/>
        </w:rPr>
        <w:t xml:space="preserve">OJM (Organização da Juventude Moçambicana), </w:t>
      </w:r>
      <w:r w:rsidR="00CF2506" w:rsidRPr="006D74FD">
        <w:rPr>
          <w:rFonts w:ascii="Times New Roman" w:hAnsi="Times New Roman"/>
          <w:sz w:val="24"/>
          <w:szCs w:val="24"/>
        </w:rPr>
        <w:t>da Província da Zambézia</w:t>
      </w:r>
      <w:r w:rsidR="007A4AEE" w:rsidRPr="006D74FD">
        <w:rPr>
          <w:rFonts w:ascii="Times New Roman" w:hAnsi="Times New Roman"/>
          <w:sz w:val="24"/>
          <w:szCs w:val="24"/>
        </w:rPr>
        <w:t>,</w:t>
      </w:r>
      <w:r w:rsidR="00C02678" w:rsidRPr="006D74FD">
        <w:rPr>
          <w:rFonts w:ascii="Times New Roman" w:hAnsi="Times New Roman"/>
          <w:sz w:val="24"/>
          <w:szCs w:val="24"/>
        </w:rPr>
        <w:t xml:space="preserve"> caso dos Distritos de</w:t>
      </w:r>
      <w:r w:rsidRPr="006D74FD">
        <w:rPr>
          <w:rFonts w:ascii="Times New Roman" w:hAnsi="Times New Roman"/>
          <w:sz w:val="24"/>
          <w:szCs w:val="24"/>
        </w:rPr>
        <w:t xml:space="preserve"> Mocuba e </w:t>
      </w:r>
      <w:r w:rsidR="00571971" w:rsidRPr="006D74FD">
        <w:rPr>
          <w:rFonts w:ascii="Times New Roman" w:hAnsi="Times New Roman"/>
          <w:sz w:val="24"/>
          <w:szCs w:val="24"/>
        </w:rPr>
        <w:t>Gurué</w:t>
      </w:r>
      <w:r w:rsidR="005C2360">
        <w:rPr>
          <w:rFonts w:ascii="Times New Roman" w:hAnsi="Times New Roman"/>
          <w:sz w:val="24"/>
          <w:szCs w:val="24"/>
        </w:rPr>
        <w:t>, 2016 a 2017</w:t>
      </w:r>
      <w:r w:rsidR="006D74FD" w:rsidRPr="006D74FD">
        <w:rPr>
          <w:rFonts w:ascii="Times New Roman" w:hAnsi="Times New Roman"/>
          <w:sz w:val="24"/>
          <w:szCs w:val="24"/>
        </w:rPr>
        <w:t>.</w:t>
      </w:r>
      <w:r w:rsidR="00B631CF">
        <w:rPr>
          <w:rFonts w:ascii="Times New Roman" w:hAnsi="Times New Roman"/>
          <w:sz w:val="24"/>
          <w:szCs w:val="24"/>
        </w:rPr>
        <w:t xml:space="preserve"> </w:t>
      </w:r>
      <w:r w:rsidR="00DE2D3D">
        <w:rPr>
          <w:rFonts w:ascii="Times New Roman" w:hAnsi="Times New Roman"/>
          <w:sz w:val="24"/>
          <w:szCs w:val="24"/>
        </w:rPr>
        <w:t>E o que nos levou a escolher os três D</w:t>
      </w:r>
      <w:r w:rsidR="00C02678">
        <w:rPr>
          <w:rFonts w:ascii="Times New Roman" w:hAnsi="Times New Roman"/>
          <w:sz w:val="24"/>
          <w:szCs w:val="24"/>
        </w:rPr>
        <w:t>istritos</w:t>
      </w:r>
      <w:r w:rsidR="00DE2D3D">
        <w:rPr>
          <w:rFonts w:ascii="Times New Roman" w:hAnsi="Times New Roman"/>
          <w:sz w:val="24"/>
          <w:szCs w:val="24"/>
        </w:rPr>
        <w:t xml:space="preserve">, Mocuba e </w:t>
      </w:r>
      <w:r w:rsidR="0004626C">
        <w:rPr>
          <w:rFonts w:ascii="Times New Roman" w:hAnsi="Times New Roman"/>
          <w:sz w:val="24"/>
          <w:szCs w:val="24"/>
        </w:rPr>
        <w:t>Gurué</w:t>
      </w:r>
      <w:r w:rsidR="00DE2D3D">
        <w:rPr>
          <w:rFonts w:ascii="Times New Roman" w:hAnsi="Times New Roman"/>
          <w:sz w:val="24"/>
          <w:szCs w:val="24"/>
        </w:rPr>
        <w:t xml:space="preserve">, é pelo facto de sabermos que </w:t>
      </w:r>
      <w:r w:rsidR="0004626C">
        <w:rPr>
          <w:rFonts w:ascii="Times New Roman" w:hAnsi="Times New Roman"/>
          <w:sz w:val="24"/>
          <w:szCs w:val="24"/>
        </w:rPr>
        <w:t>são</w:t>
      </w:r>
      <w:r w:rsidR="00DE2D3D">
        <w:rPr>
          <w:rFonts w:ascii="Times New Roman" w:hAnsi="Times New Roman"/>
          <w:sz w:val="24"/>
          <w:szCs w:val="24"/>
        </w:rPr>
        <w:t xml:space="preserve"> essas as principais cidades da </w:t>
      </w:r>
      <w:r w:rsidR="0004626C">
        <w:rPr>
          <w:rFonts w:ascii="Times New Roman" w:hAnsi="Times New Roman"/>
          <w:sz w:val="24"/>
          <w:szCs w:val="24"/>
        </w:rPr>
        <w:t>Província</w:t>
      </w:r>
      <w:r w:rsidR="00DE2D3D">
        <w:rPr>
          <w:rFonts w:ascii="Times New Roman" w:hAnsi="Times New Roman"/>
          <w:sz w:val="24"/>
          <w:szCs w:val="24"/>
        </w:rPr>
        <w:t xml:space="preserve"> da Zambézia, onde a </w:t>
      </w:r>
      <w:r w:rsidR="0004626C">
        <w:rPr>
          <w:rFonts w:ascii="Times New Roman" w:hAnsi="Times New Roman"/>
          <w:sz w:val="24"/>
          <w:szCs w:val="24"/>
        </w:rPr>
        <w:t>dinâmica</w:t>
      </w:r>
      <w:r w:rsidR="00DE2D3D">
        <w:rPr>
          <w:rFonts w:ascii="Times New Roman" w:hAnsi="Times New Roman"/>
          <w:sz w:val="24"/>
          <w:szCs w:val="24"/>
        </w:rPr>
        <w:t xml:space="preserve"> da juventude </w:t>
      </w:r>
      <w:proofErr w:type="spellStart"/>
      <w:r w:rsidR="00DE2D3D">
        <w:rPr>
          <w:rFonts w:ascii="Times New Roman" w:hAnsi="Times New Roman"/>
          <w:sz w:val="24"/>
          <w:szCs w:val="24"/>
        </w:rPr>
        <w:t>reflecte-se</w:t>
      </w:r>
      <w:proofErr w:type="spellEnd"/>
      <w:r w:rsidR="00DE2D3D">
        <w:rPr>
          <w:rFonts w:ascii="Times New Roman" w:hAnsi="Times New Roman"/>
          <w:sz w:val="24"/>
          <w:szCs w:val="24"/>
        </w:rPr>
        <w:t xml:space="preserve"> num grande progresso e também </w:t>
      </w:r>
      <w:r w:rsidR="0004626C">
        <w:rPr>
          <w:rFonts w:ascii="Times New Roman" w:hAnsi="Times New Roman"/>
          <w:sz w:val="24"/>
          <w:szCs w:val="24"/>
        </w:rPr>
        <w:t>são</w:t>
      </w:r>
      <w:r w:rsidR="00DE2D3D">
        <w:rPr>
          <w:rFonts w:ascii="Times New Roman" w:hAnsi="Times New Roman"/>
          <w:sz w:val="24"/>
          <w:szCs w:val="24"/>
        </w:rPr>
        <w:t xml:space="preserve"> estas cidades onde se vive um sistema politico diversificado, por onde é </w:t>
      </w:r>
      <w:r w:rsidR="0004626C">
        <w:rPr>
          <w:rFonts w:ascii="Times New Roman" w:hAnsi="Times New Roman"/>
          <w:sz w:val="24"/>
          <w:szCs w:val="24"/>
        </w:rPr>
        <w:t>possível</w:t>
      </w:r>
      <w:r w:rsidR="00DE2D3D">
        <w:rPr>
          <w:rFonts w:ascii="Times New Roman" w:hAnsi="Times New Roman"/>
          <w:sz w:val="24"/>
          <w:szCs w:val="24"/>
        </w:rPr>
        <w:t xml:space="preserve"> encontrar o grupo alvo para a presente pesquisa. </w:t>
      </w:r>
    </w:p>
    <w:p w:rsidR="00F9342A" w:rsidRPr="00FC6B11" w:rsidRDefault="000359C6" w:rsidP="00F9342A">
      <w:pPr>
        <w:pStyle w:val="Ttulo1"/>
        <w:rPr>
          <w:rFonts w:ascii="Times New Roman" w:eastAsia="Calibri" w:hAnsi="Times New Roman"/>
          <w:color w:val="auto"/>
          <w:sz w:val="24"/>
          <w:szCs w:val="24"/>
        </w:rPr>
      </w:pPr>
      <w:bookmarkStart w:id="4" w:name="_Toc466606639"/>
      <w:r>
        <w:rPr>
          <w:rFonts w:ascii="Times New Roman" w:eastAsia="Calibri" w:hAnsi="Times New Roman"/>
          <w:color w:val="auto"/>
          <w:sz w:val="24"/>
          <w:szCs w:val="24"/>
        </w:rPr>
        <w:t>2</w:t>
      </w:r>
      <w:r w:rsidR="00F9342A" w:rsidRPr="00FC6B11">
        <w:rPr>
          <w:rFonts w:ascii="Times New Roman" w:eastAsia="Calibri" w:hAnsi="Times New Roman"/>
          <w:color w:val="auto"/>
          <w:sz w:val="24"/>
          <w:szCs w:val="24"/>
        </w:rPr>
        <w:t>. Metodologia</w:t>
      </w:r>
      <w:bookmarkEnd w:id="4"/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Entenda-se metodologia, como um ramo da lógica que se ocupa no estudo dos métodos utilizados nas diferentes ciências; ou seja, pode se conceituar como parte da ciência que estuda os métodos aos quais ela própria recorre (</w:t>
      </w:r>
      <w:proofErr w:type="spellStart"/>
      <w:r>
        <w:rPr>
          <w:rFonts w:ascii="Times New Roman" w:hAnsi="Times New Roman"/>
          <w:sz w:val="24"/>
          <w:szCs w:val="24"/>
        </w:rPr>
        <w:t>Tomasini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Michaliszin</w:t>
      </w:r>
      <w:proofErr w:type="spellEnd"/>
      <w:r>
        <w:rPr>
          <w:rFonts w:ascii="Times New Roman" w:hAnsi="Times New Roman"/>
          <w:sz w:val="24"/>
          <w:szCs w:val="24"/>
        </w:rPr>
        <w:t>, 2009:47).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342A" w:rsidRDefault="00152D4B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caso</w:t>
      </w:r>
      <w:r w:rsidR="00C979C8">
        <w:rPr>
          <w:rFonts w:ascii="Times New Roman" w:hAnsi="Times New Roman"/>
          <w:sz w:val="24"/>
          <w:szCs w:val="24"/>
        </w:rPr>
        <w:t>, para a produção do presente artigo, o</w:t>
      </w:r>
      <w:r w:rsidR="00F9342A">
        <w:rPr>
          <w:rFonts w:ascii="Times New Roman" w:hAnsi="Times New Roman"/>
          <w:sz w:val="24"/>
          <w:szCs w:val="24"/>
        </w:rPr>
        <w:t xml:space="preserve"> autor optou para a sua pesquisa o método </w:t>
      </w:r>
      <w:r w:rsidR="00F9342A" w:rsidRPr="00FC616B">
        <w:rPr>
          <w:rFonts w:ascii="Times New Roman" w:hAnsi="Times New Roman"/>
          <w:i/>
          <w:sz w:val="24"/>
          <w:szCs w:val="24"/>
        </w:rPr>
        <w:t>de estudo de caso ou monográfico,</w:t>
      </w:r>
      <w:r w:rsidR="00F9342A">
        <w:rPr>
          <w:rFonts w:ascii="Times New Roman" w:hAnsi="Times New Roman"/>
          <w:sz w:val="24"/>
          <w:szCs w:val="24"/>
        </w:rPr>
        <w:t xml:space="preserve"> que segundo </w:t>
      </w:r>
      <w:proofErr w:type="spellStart"/>
      <w:r w:rsidR="00F9342A">
        <w:rPr>
          <w:rFonts w:ascii="Times New Roman" w:hAnsi="Times New Roman"/>
          <w:sz w:val="24"/>
          <w:szCs w:val="24"/>
        </w:rPr>
        <w:t>Tomasini</w:t>
      </w:r>
      <w:proofErr w:type="spellEnd"/>
      <w:r w:rsidR="00F934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9342A">
        <w:rPr>
          <w:rFonts w:ascii="Times New Roman" w:hAnsi="Times New Roman"/>
          <w:sz w:val="24"/>
          <w:szCs w:val="24"/>
        </w:rPr>
        <w:t>Michaliszyn</w:t>
      </w:r>
      <w:proofErr w:type="spellEnd"/>
      <w:r w:rsidR="00F9342A">
        <w:rPr>
          <w:rFonts w:ascii="Times New Roman" w:hAnsi="Times New Roman"/>
          <w:sz w:val="24"/>
          <w:szCs w:val="24"/>
        </w:rPr>
        <w:t xml:space="preserve"> (2009:50/51), este método permite um estudo em profundidade de determinado problema sob todos os seus aspectos, permite a análise de instituições, sob todos os seus sectores. Se trata de um estudo profundo e exaustivo de indivíduos e instituições em particular, de maneira a permitir o seu amplo e detalhado conhecimento.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longo da pesquisa nos baseamos numa abordagem </w:t>
      </w:r>
      <w:r w:rsidRPr="005E6F6B">
        <w:rPr>
          <w:rFonts w:ascii="Times New Roman" w:hAnsi="Times New Roman"/>
          <w:bCs/>
          <w:sz w:val="24"/>
          <w:szCs w:val="24"/>
        </w:rPr>
        <w:t>qualitativa</w:t>
      </w:r>
      <w:r>
        <w:rPr>
          <w:rFonts w:ascii="Times New Roman" w:hAnsi="Times New Roman"/>
          <w:bCs/>
          <w:sz w:val="24"/>
          <w:szCs w:val="24"/>
        </w:rPr>
        <w:t xml:space="preserve">, pois segundo Silveira e </w:t>
      </w:r>
      <w:proofErr w:type="spellStart"/>
      <w:r>
        <w:rPr>
          <w:rFonts w:ascii="Times New Roman" w:hAnsi="Times New Roman"/>
          <w:bCs/>
          <w:sz w:val="24"/>
          <w:szCs w:val="24"/>
        </w:rPr>
        <w:t>Gerhardt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2009: 30</w:t>
      </w:r>
      <w:r>
        <w:rPr>
          <w:rFonts w:ascii="Times New Roman" w:hAnsi="Times New Roman"/>
          <w:bCs/>
          <w:sz w:val="24"/>
          <w:szCs w:val="24"/>
        </w:rPr>
        <w:t>) “</w:t>
      </w:r>
      <w:r w:rsidRPr="0023139B">
        <w:rPr>
          <w:rFonts w:ascii="Times New Roman" w:hAnsi="Times New Roman"/>
          <w:i/>
          <w:sz w:val="24"/>
          <w:szCs w:val="24"/>
        </w:rPr>
        <w:t>não se preocupa apenas com representatividade numérica, mas, sim, com o aprofundamento da compreensão de um grupo social, de uma organização</w:t>
      </w:r>
      <w:r>
        <w:rPr>
          <w:rFonts w:ascii="Times New Roman" w:hAnsi="Times New Roman"/>
          <w:sz w:val="24"/>
          <w:szCs w:val="24"/>
        </w:rPr>
        <w:t xml:space="preserve">”. Esta abordagem ajudou o autor a inteirar-se no problema acima enunciado com ajuda dos entrevistados de modo a apurar o impacto da abordagem sobre o papel da juventude partidária em moçambique.  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Portanto, na visão de </w:t>
      </w:r>
      <w:r>
        <w:rPr>
          <w:rFonts w:ascii="Times New Roman" w:hAnsi="Times New Roman"/>
          <w:bCs/>
          <w:sz w:val="24"/>
          <w:szCs w:val="24"/>
        </w:rPr>
        <w:t xml:space="preserve">Silveira e </w:t>
      </w:r>
      <w:proofErr w:type="spellStart"/>
      <w:r>
        <w:rPr>
          <w:rFonts w:ascii="Times New Roman" w:hAnsi="Times New Roman"/>
          <w:bCs/>
          <w:sz w:val="24"/>
          <w:szCs w:val="24"/>
        </w:rPr>
        <w:t>Gerhardt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2009:30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os pesquisadores que utilizam os métodos qualitativos buscam explicar o porquê das coisas, exprimindo o que convém ser feito, mas não quantificam os valores e as trocas simbólicas nem se submetem à prova de factos, pois os dados analisados podem ser métricos ou não-métricos (suscitados e de interacção) e valem-se de diferentes abordagens.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presente pesquisa inclinou-se nas modalidades da pesquisa descritiva, pois esta nos ajudou a melhorar e viabilizar a concretização dos nossos objectivos. Outrossim, ajudou o autor a sustentar as suas hipóteses e a responder o problema levantado. 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Portanto, nesta pesquisa, o autor procurou conhecer e interpretar a realidade sobre o papel da juventude partidária em Moçambique: caso da OJM nos distritos em apreço, que foi possível graças a descobertas e observação dos fenómenos e a sua possível interpretação.</w:t>
      </w:r>
    </w:p>
    <w:p w:rsidR="00F9342A" w:rsidRDefault="00B631CF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colecta de dados, o auto</w:t>
      </w:r>
      <w:r w:rsidR="00C979C8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="00C979C8">
        <w:rPr>
          <w:rFonts w:ascii="Times New Roman" w:hAnsi="Times New Roman"/>
          <w:sz w:val="24"/>
          <w:szCs w:val="24"/>
        </w:rPr>
        <w:t>recorrereu</w:t>
      </w:r>
      <w:proofErr w:type="spellEnd"/>
      <w:r w:rsidR="00F9342A">
        <w:rPr>
          <w:rFonts w:ascii="Times New Roman" w:hAnsi="Times New Roman"/>
          <w:sz w:val="24"/>
          <w:szCs w:val="24"/>
        </w:rPr>
        <w:t xml:space="preserve"> a entrevistas </w:t>
      </w:r>
      <w:proofErr w:type="spellStart"/>
      <w:r>
        <w:rPr>
          <w:rFonts w:ascii="Times New Roman" w:hAnsi="Times New Roman"/>
          <w:sz w:val="24"/>
          <w:szCs w:val="24"/>
        </w:rPr>
        <w:t>semi-estruturada</w:t>
      </w:r>
      <w:proofErr w:type="spellEnd"/>
      <w:r>
        <w:rPr>
          <w:rFonts w:ascii="Times New Roman" w:hAnsi="Times New Roman"/>
          <w:sz w:val="24"/>
          <w:szCs w:val="24"/>
        </w:rPr>
        <w:t>, e o</w:t>
      </w:r>
      <w:r w:rsidR="00F9342A">
        <w:rPr>
          <w:rFonts w:ascii="Times New Roman" w:hAnsi="Times New Roman"/>
          <w:sz w:val="24"/>
          <w:szCs w:val="24"/>
        </w:rPr>
        <w:t xml:space="preserve"> que nos valeu a optar por esta técnica, é o facto de que nos permitir estar face-a-face com os entrevistados</w:t>
      </w:r>
      <w:r>
        <w:rPr>
          <w:rFonts w:ascii="Times New Roman" w:hAnsi="Times New Roman"/>
          <w:sz w:val="24"/>
          <w:szCs w:val="24"/>
        </w:rPr>
        <w:t xml:space="preserve"> estão directamente envolvidos na </w:t>
      </w:r>
      <w:proofErr w:type="spellStart"/>
      <w:r>
        <w:rPr>
          <w:rFonts w:ascii="Times New Roman" w:hAnsi="Times New Roman"/>
          <w:sz w:val="24"/>
          <w:szCs w:val="24"/>
        </w:rPr>
        <w:t>Organizacao</w:t>
      </w:r>
      <w:proofErr w:type="spellEnd"/>
      <w:r>
        <w:rPr>
          <w:rFonts w:ascii="Times New Roman" w:hAnsi="Times New Roman"/>
          <w:sz w:val="24"/>
          <w:szCs w:val="24"/>
        </w:rPr>
        <w:t xml:space="preserve"> da Juventude moçambicana como um dos órgãos sociais do </w:t>
      </w:r>
      <w:proofErr w:type="spellStart"/>
      <w:r>
        <w:rPr>
          <w:rFonts w:ascii="Times New Roman" w:hAnsi="Times New Roman"/>
          <w:sz w:val="24"/>
          <w:szCs w:val="24"/>
        </w:rPr>
        <w:t>partído</w:t>
      </w:r>
      <w:proofErr w:type="spellEnd"/>
      <w:r>
        <w:rPr>
          <w:rFonts w:ascii="Times New Roman" w:hAnsi="Times New Roman"/>
          <w:sz w:val="24"/>
          <w:szCs w:val="24"/>
        </w:rPr>
        <w:t xml:space="preserve"> FRELIMO</w:t>
      </w:r>
      <w:r w:rsidR="00F9342A">
        <w:rPr>
          <w:rFonts w:ascii="Times New Roman" w:hAnsi="Times New Roman"/>
          <w:sz w:val="24"/>
          <w:szCs w:val="24"/>
        </w:rPr>
        <w:t xml:space="preserve">. 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Porém segundo Gil (2008:130), o que justifica o uso desta técnica </w:t>
      </w:r>
      <w:r w:rsidRPr="004064FD">
        <w:rPr>
          <w:rFonts w:ascii="Times New Roman" w:hAnsi="Times New Roman"/>
          <w:i/>
          <w:sz w:val="24"/>
          <w:szCs w:val="24"/>
        </w:rPr>
        <w:t>“ é pelo simples facto, de ela poder assumir duas formas distintas: (a) natural, quando o observador pertence à mesma comunidade ou grupo que investiga; e (b) artificial, quando o observador se integra ao grupo com o objectivo de realizar uma investigação</w:t>
      </w:r>
      <w:r>
        <w:rPr>
          <w:rFonts w:ascii="Times New Roman" w:hAnsi="Times New Roman"/>
          <w:sz w:val="24"/>
          <w:szCs w:val="24"/>
        </w:rPr>
        <w:t xml:space="preserve">”. </w:t>
      </w:r>
    </w:p>
    <w:p w:rsidR="00F9342A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tal, o pesquisador serviu-se para o uso como instrumentos de pesquisa um bloco de notas, um gravador de modo a superar o limite da memória humana em </w:t>
      </w:r>
      <w:proofErr w:type="spellStart"/>
      <w:r>
        <w:rPr>
          <w:rFonts w:ascii="Times New Roman" w:hAnsi="Times New Roman"/>
          <w:sz w:val="24"/>
          <w:szCs w:val="24"/>
        </w:rPr>
        <w:t>colectar</w:t>
      </w:r>
      <w:proofErr w:type="spellEnd"/>
      <w:r>
        <w:rPr>
          <w:rFonts w:ascii="Times New Roman" w:hAnsi="Times New Roman"/>
          <w:sz w:val="24"/>
          <w:szCs w:val="24"/>
        </w:rPr>
        <w:t xml:space="preserve"> e reservar a informação que possa ser útil posteriormente, um guião de entrevista e inquérito instrumentos a ser elaborado, uma esferográfica, folhas A4 que serviram para registar os dados.</w:t>
      </w:r>
    </w:p>
    <w:p w:rsidR="00F9342A" w:rsidRPr="00C979C8" w:rsidRDefault="00C979C8" w:rsidP="00C979C8">
      <w:pPr>
        <w:pStyle w:val="Ttulo2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_Toc466606644"/>
      <w:r w:rsidRPr="00C979C8">
        <w:rPr>
          <w:rFonts w:ascii="Times New Roman" w:hAnsi="Times New Roman"/>
          <w:b w:val="0"/>
          <w:color w:val="auto"/>
          <w:sz w:val="24"/>
          <w:szCs w:val="24"/>
        </w:rPr>
        <w:t>Em termos do u</w:t>
      </w:r>
      <w:r w:rsidR="00F9342A" w:rsidRPr="00C979C8">
        <w:rPr>
          <w:rFonts w:ascii="Times New Roman" w:hAnsi="Times New Roman"/>
          <w:b w:val="0"/>
          <w:color w:val="auto"/>
          <w:sz w:val="24"/>
          <w:szCs w:val="24"/>
        </w:rPr>
        <w:t>niverso e amostra da pesquisa</w:t>
      </w:r>
      <w:bookmarkStart w:id="6" w:name="_Toc466606645"/>
      <w:bookmarkEnd w:id="5"/>
      <w:r w:rsidRPr="00C979C8">
        <w:rPr>
          <w:rFonts w:ascii="Times New Roman" w:hAnsi="Times New Roman"/>
          <w:b w:val="0"/>
          <w:color w:val="auto"/>
          <w:sz w:val="24"/>
          <w:szCs w:val="24"/>
        </w:rPr>
        <w:t>, o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342A" w:rsidRPr="002450D7">
        <w:rPr>
          <w:rFonts w:ascii="Times New Roman" w:hAnsi="Times New Roman"/>
          <w:b w:val="0"/>
          <w:color w:val="000000"/>
          <w:sz w:val="24"/>
          <w:szCs w:val="24"/>
        </w:rPr>
        <w:t xml:space="preserve">estudo constituiu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como </w:t>
      </w:r>
      <w:r w:rsidR="00F9342A" w:rsidRPr="002450D7">
        <w:rPr>
          <w:rFonts w:ascii="Times New Roman" w:hAnsi="Times New Roman"/>
          <w:b w:val="0"/>
          <w:color w:val="000000"/>
          <w:sz w:val="24"/>
          <w:szCs w:val="24"/>
        </w:rPr>
        <w:t>o universo jovens que fazem parte da OJM dos distritos de Mocuba e Gurué.</w:t>
      </w:r>
      <w:bookmarkEnd w:id="6"/>
      <w:r w:rsidR="00F9342A" w:rsidRPr="002450D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F9342A" w:rsidRDefault="00C979C8" w:rsidP="00C9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Desse universo, </w:t>
      </w:r>
      <w:r>
        <w:rPr>
          <w:rFonts w:ascii="Times New Roman" w:hAnsi="Times New Roman"/>
          <w:sz w:val="24"/>
          <w:szCs w:val="24"/>
        </w:rPr>
        <w:t xml:space="preserve">foram </w:t>
      </w:r>
      <w:r w:rsidR="00B631CF">
        <w:rPr>
          <w:rFonts w:ascii="Times New Roman" w:hAnsi="Times New Roman"/>
          <w:sz w:val="24"/>
          <w:szCs w:val="24"/>
        </w:rPr>
        <w:t xml:space="preserve">escolhidos apenas </w:t>
      </w:r>
      <w:r w:rsidR="00F9342A">
        <w:rPr>
          <w:rFonts w:ascii="Times New Roman" w:hAnsi="Times New Roman"/>
          <w:sz w:val="24"/>
          <w:szCs w:val="24"/>
        </w:rPr>
        <w:t xml:space="preserve">24 </w:t>
      </w:r>
      <w:proofErr w:type="gramStart"/>
      <w:r w:rsidR="00F9342A">
        <w:rPr>
          <w:rFonts w:ascii="Times New Roman" w:hAnsi="Times New Roman"/>
          <w:sz w:val="24"/>
          <w:szCs w:val="24"/>
        </w:rPr>
        <w:t>indivíduos</w:t>
      </w:r>
      <w:proofErr w:type="gramEnd"/>
      <w:r w:rsidR="00B6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1CF">
        <w:rPr>
          <w:rFonts w:ascii="Times New Roman" w:hAnsi="Times New Roman"/>
          <w:sz w:val="24"/>
          <w:szCs w:val="24"/>
        </w:rPr>
        <w:t>umnumero</w:t>
      </w:r>
      <w:proofErr w:type="spellEnd"/>
      <w:r w:rsidR="00B631CF">
        <w:rPr>
          <w:rFonts w:ascii="Times New Roman" w:hAnsi="Times New Roman"/>
          <w:sz w:val="24"/>
          <w:szCs w:val="24"/>
        </w:rPr>
        <w:t xml:space="preserve"> representativo, que se motivou na pela impossibilidade de abranger a todos. Do número </w:t>
      </w:r>
      <w:proofErr w:type="spellStart"/>
      <w:r w:rsidR="00B631CF">
        <w:rPr>
          <w:rFonts w:ascii="Times New Roman" w:hAnsi="Times New Roman"/>
          <w:sz w:val="24"/>
          <w:szCs w:val="24"/>
        </w:rPr>
        <w:t>seleccionaos</w:t>
      </w:r>
      <w:proofErr w:type="spellEnd"/>
      <w:r w:rsidR="00B631CF">
        <w:rPr>
          <w:rFonts w:ascii="Times New Roman" w:hAnsi="Times New Roman"/>
          <w:sz w:val="24"/>
          <w:szCs w:val="24"/>
        </w:rPr>
        <w:t>, quatro são</w:t>
      </w:r>
      <w:r w:rsidR="00F9342A">
        <w:rPr>
          <w:rFonts w:ascii="Times New Roman" w:hAnsi="Times New Roman"/>
          <w:sz w:val="24"/>
          <w:szCs w:val="24"/>
        </w:rPr>
        <w:t xml:space="preserve"> aqueles que estiveram ligados com a juventude no períod</w:t>
      </w:r>
      <w:r w:rsidR="00B631CF">
        <w:rPr>
          <w:rFonts w:ascii="Times New Roman" w:hAnsi="Times New Roman"/>
          <w:sz w:val="24"/>
          <w:szCs w:val="24"/>
        </w:rPr>
        <w:t>o entre 1977 a 1986, cinco são</w:t>
      </w:r>
      <w:r w:rsidR="00F9342A">
        <w:rPr>
          <w:rFonts w:ascii="Times New Roman" w:hAnsi="Times New Roman"/>
          <w:sz w:val="24"/>
          <w:szCs w:val="24"/>
        </w:rPr>
        <w:t xml:space="preserve"> indivíduos que p</w:t>
      </w:r>
      <w:r w:rsidR="00B631CF">
        <w:rPr>
          <w:rFonts w:ascii="Times New Roman" w:hAnsi="Times New Roman"/>
          <w:sz w:val="24"/>
          <w:szCs w:val="24"/>
        </w:rPr>
        <w:t xml:space="preserve">articiparam </w:t>
      </w:r>
      <w:proofErr w:type="spellStart"/>
      <w:r w:rsidR="00B631CF">
        <w:rPr>
          <w:rFonts w:ascii="Times New Roman" w:hAnsi="Times New Roman"/>
          <w:sz w:val="24"/>
          <w:szCs w:val="24"/>
        </w:rPr>
        <w:t>activamente</w:t>
      </w:r>
      <w:proofErr w:type="spellEnd"/>
      <w:r w:rsidR="00B631CF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B631CF">
        <w:rPr>
          <w:rFonts w:ascii="Times New Roman" w:hAnsi="Times New Roman"/>
          <w:sz w:val="24"/>
          <w:szCs w:val="24"/>
        </w:rPr>
        <w:t>partí</w:t>
      </w:r>
      <w:r w:rsidR="00F9342A">
        <w:rPr>
          <w:rFonts w:ascii="Times New Roman" w:hAnsi="Times New Roman"/>
          <w:sz w:val="24"/>
          <w:szCs w:val="24"/>
        </w:rPr>
        <w:t>do</w:t>
      </w:r>
      <w:proofErr w:type="spellEnd"/>
      <w:r w:rsidR="00F9342A">
        <w:rPr>
          <w:rFonts w:ascii="Times New Roman" w:hAnsi="Times New Roman"/>
          <w:sz w:val="24"/>
          <w:szCs w:val="24"/>
        </w:rPr>
        <w:t xml:space="preserve"> no período entre 1986 a 1994 e mais 15 do período entre 1994 a 2016. </w:t>
      </w:r>
    </w:p>
    <w:p w:rsidR="00F9342A" w:rsidRDefault="00F9342A" w:rsidP="00C9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exercício foi útil para possibilitar aferir com mais aprofundamento, os vários aspectos que caracterizaram e tem vindo a caracterizar a</w:t>
      </w:r>
      <w:r w:rsidR="00B631CF">
        <w:rPr>
          <w:rFonts w:ascii="Times New Roman" w:hAnsi="Times New Roman"/>
          <w:sz w:val="24"/>
          <w:szCs w:val="24"/>
        </w:rPr>
        <w:t xml:space="preserve"> preferência dos jovens na adesão a </w:t>
      </w:r>
      <w:proofErr w:type="spellStart"/>
      <w:r w:rsidR="00B631CF">
        <w:rPr>
          <w:rFonts w:ascii="Times New Roman" w:hAnsi="Times New Roman"/>
          <w:sz w:val="24"/>
          <w:szCs w:val="24"/>
        </w:rPr>
        <w:t>Organizacao</w:t>
      </w:r>
      <w:proofErr w:type="spellEnd"/>
      <w:r w:rsidR="00B631CF">
        <w:rPr>
          <w:rFonts w:ascii="Times New Roman" w:hAnsi="Times New Roman"/>
          <w:sz w:val="24"/>
          <w:szCs w:val="24"/>
        </w:rPr>
        <w:t xml:space="preserve"> da Juventude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1CF">
        <w:rPr>
          <w:rFonts w:ascii="Times New Roman" w:hAnsi="Times New Roman"/>
          <w:sz w:val="24"/>
          <w:szCs w:val="24"/>
        </w:rPr>
        <w:t>Mocambicana</w:t>
      </w:r>
      <w:proofErr w:type="spellEnd"/>
      <w:r w:rsidR="00B63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vários momentos.</w:t>
      </w:r>
    </w:p>
    <w:p w:rsidR="00F9342A" w:rsidRPr="002450D7" w:rsidRDefault="00F9342A" w:rsidP="00C9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Não obstante, foram envolvidos jovens que participaram e ainda continuam a participar de forma </w:t>
      </w:r>
      <w:proofErr w:type="spellStart"/>
      <w:r>
        <w:rPr>
          <w:rFonts w:ascii="Times New Roman" w:hAnsi="Times New Roman"/>
          <w:sz w:val="24"/>
          <w:szCs w:val="24"/>
        </w:rPr>
        <w:t>activa</w:t>
      </w:r>
      <w:proofErr w:type="spellEnd"/>
      <w:r>
        <w:rPr>
          <w:rFonts w:ascii="Times New Roman" w:hAnsi="Times New Roman"/>
          <w:sz w:val="24"/>
          <w:szCs w:val="24"/>
        </w:rPr>
        <w:t xml:space="preserve"> na vida p</w:t>
      </w:r>
      <w:r w:rsidR="00B631CF">
        <w:rPr>
          <w:rFonts w:ascii="Times New Roman" w:hAnsi="Times New Roman"/>
          <w:sz w:val="24"/>
          <w:szCs w:val="24"/>
        </w:rPr>
        <w:t>olítica, dos quais foram</w:t>
      </w:r>
      <w:r>
        <w:rPr>
          <w:rFonts w:ascii="Times New Roman" w:hAnsi="Times New Roman"/>
          <w:sz w:val="24"/>
          <w:szCs w:val="24"/>
        </w:rPr>
        <w:t xml:space="preserve"> distribuídos 12 por cada Distrito</w:t>
      </w:r>
      <w:r w:rsidR="00B631CF">
        <w:rPr>
          <w:rFonts w:ascii="Times New Roman" w:hAnsi="Times New Roman"/>
          <w:sz w:val="24"/>
          <w:szCs w:val="24"/>
        </w:rPr>
        <w:t>, obedecendo</w:t>
      </w:r>
      <w:r>
        <w:rPr>
          <w:rFonts w:ascii="Times New Roman" w:hAnsi="Times New Roman"/>
          <w:sz w:val="24"/>
          <w:szCs w:val="24"/>
        </w:rPr>
        <w:t xml:space="preserve"> os princípios de equidade de género, de acordo com a tabela abaixo</w:t>
      </w:r>
      <w:r>
        <w:rPr>
          <w:rFonts w:ascii="Times New Roman" w:hAnsi="Times New Roman"/>
          <w:sz w:val="24"/>
          <w:szCs w:val="24"/>
          <w:rtl/>
          <w:lang w:bidi="he-IL"/>
        </w:rPr>
        <w:t>׃</w:t>
      </w:r>
    </w:p>
    <w:p w:rsidR="00F9342A" w:rsidRPr="005E6F6B" w:rsidRDefault="00F9342A" w:rsidP="00F9342A">
      <w:pPr>
        <w:pStyle w:val="Ttulo1"/>
        <w:rPr>
          <w:rFonts w:ascii="Times New Roman" w:hAnsi="Times New Roman"/>
          <w:color w:val="auto"/>
          <w:sz w:val="22"/>
          <w:szCs w:val="22"/>
          <w:lang w:bidi="he-IL"/>
        </w:rPr>
      </w:pPr>
      <w:bookmarkStart w:id="7" w:name="_Toc466606647"/>
      <w:r w:rsidRPr="005E6F6B">
        <w:rPr>
          <w:rFonts w:ascii="Times New Roman" w:hAnsi="Times New Roman"/>
          <w:color w:val="auto"/>
          <w:sz w:val="22"/>
          <w:szCs w:val="22"/>
          <w:lang w:bidi="he-IL"/>
        </w:rPr>
        <w:t>Tabela 1</w:t>
      </w:r>
      <w:r w:rsidRPr="005E6F6B">
        <w:rPr>
          <w:rFonts w:ascii="Times New Roman" w:hAnsi="Times New Roman"/>
          <w:color w:val="auto"/>
          <w:sz w:val="22"/>
          <w:szCs w:val="22"/>
          <w:rtl/>
          <w:lang w:bidi="he-IL"/>
        </w:rPr>
        <w:t>׃</w:t>
      </w:r>
      <w:r w:rsidRPr="005E6F6B">
        <w:rPr>
          <w:rFonts w:ascii="Times New Roman" w:hAnsi="Times New Roman"/>
          <w:color w:val="auto"/>
          <w:sz w:val="22"/>
          <w:szCs w:val="22"/>
          <w:lang w:bidi="he-IL"/>
        </w:rPr>
        <w:t>Amostra da Pesquisa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990"/>
        <w:gridCol w:w="900"/>
        <w:gridCol w:w="1080"/>
        <w:gridCol w:w="1350"/>
        <w:gridCol w:w="1695"/>
        <w:gridCol w:w="1815"/>
      </w:tblGrid>
      <w:tr w:rsidR="00F9342A" w:rsidTr="004F173C">
        <w:tc>
          <w:tcPr>
            <w:tcW w:w="1170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 xml:space="preserve">Distrito </w:t>
            </w:r>
          </w:p>
        </w:tc>
        <w:tc>
          <w:tcPr>
            <w:tcW w:w="990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>HM</w:t>
            </w:r>
          </w:p>
        </w:tc>
        <w:tc>
          <w:tcPr>
            <w:tcW w:w="900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1080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350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 xml:space="preserve">1977 </w:t>
            </w:r>
            <w:proofErr w:type="gramStart"/>
            <w:r w:rsidRPr="00BC7CD5">
              <w:rPr>
                <w:rFonts w:ascii="Times New Roman" w:hAnsi="Times New Roman"/>
                <w:b/>
              </w:rPr>
              <w:t>a</w:t>
            </w:r>
            <w:proofErr w:type="gramEnd"/>
            <w:r w:rsidRPr="00BC7CD5">
              <w:rPr>
                <w:rFonts w:ascii="Times New Roman" w:hAnsi="Times New Roman"/>
                <w:b/>
              </w:rPr>
              <w:t xml:space="preserve"> 1986</w:t>
            </w:r>
          </w:p>
        </w:tc>
        <w:tc>
          <w:tcPr>
            <w:tcW w:w="1695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 xml:space="preserve">1986 </w:t>
            </w:r>
            <w:proofErr w:type="gramStart"/>
            <w:r w:rsidRPr="00BC7CD5">
              <w:rPr>
                <w:rFonts w:ascii="Times New Roman" w:hAnsi="Times New Roman"/>
                <w:b/>
              </w:rPr>
              <w:t>a</w:t>
            </w:r>
            <w:proofErr w:type="gramEnd"/>
            <w:r w:rsidRPr="00BC7CD5">
              <w:rPr>
                <w:rFonts w:ascii="Times New Roman" w:hAnsi="Times New Roman"/>
                <w:b/>
              </w:rPr>
              <w:t xml:space="preserve"> 1994</w:t>
            </w:r>
          </w:p>
        </w:tc>
        <w:tc>
          <w:tcPr>
            <w:tcW w:w="1815" w:type="dxa"/>
            <w:shd w:val="clear" w:color="auto" w:fill="000000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BC7CD5">
              <w:rPr>
                <w:rFonts w:ascii="Times New Roman" w:hAnsi="Times New Roman"/>
                <w:b/>
              </w:rPr>
              <w:t xml:space="preserve">1994 </w:t>
            </w:r>
            <w:proofErr w:type="gramStart"/>
            <w:r w:rsidRPr="00BC7CD5">
              <w:rPr>
                <w:rFonts w:ascii="Times New Roman" w:hAnsi="Times New Roman"/>
                <w:b/>
              </w:rPr>
              <w:t>a</w:t>
            </w:r>
            <w:proofErr w:type="gramEnd"/>
            <w:r w:rsidRPr="00BC7CD5">
              <w:rPr>
                <w:rFonts w:ascii="Times New Roman" w:hAnsi="Times New Roman"/>
                <w:b/>
              </w:rPr>
              <w:t xml:space="preserve"> 2016.</w:t>
            </w:r>
          </w:p>
        </w:tc>
      </w:tr>
      <w:tr w:rsidR="00F9342A" w:rsidTr="004F173C">
        <w:tc>
          <w:tcPr>
            <w:tcW w:w="117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 xml:space="preserve">Mocuba </w:t>
            </w:r>
          </w:p>
        </w:tc>
        <w:tc>
          <w:tcPr>
            <w:tcW w:w="99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10</w:t>
            </w:r>
          </w:p>
        </w:tc>
      </w:tr>
      <w:tr w:rsidR="00F9342A" w:rsidTr="004F173C">
        <w:tc>
          <w:tcPr>
            <w:tcW w:w="117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Gurué</w:t>
            </w:r>
          </w:p>
        </w:tc>
        <w:tc>
          <w:tcPr>
            <w:tcW w:w="99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</w:tcPr>
          <w:p w:rsidR="00F9342A" w:rsidRPr="00BC7CD5" w:rsidRDefault="00F9342A" w:rsidP="004F17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C7CD5">
              <w:rPr>
                <w:rFonts w:ascii="Times New Roman" w:hAnsi="Times New Roman"/>
              </w:rPr>
              <w:t>10</w:t>
            </w:r>
          </w:p>
        </w:tc>
      </w:tr>
    </w:tbl>
    <w:p w:rsidR="00F9342A" w:rsidRPr="00834F55" w:rsidRDefault="00F9342A" w:rsidP="00F93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34F55">
        <w:rPr>
          <w:rFonts w:ascii="Times New Roman" w:hAnsi="Times New Roman"/>
        </w:rPr>
        <w:t>Fonte</w:t>
      </w:r>
      <w:r w:rsidRPr="00834F55">
        <w:rPr>
          <w:rFonts w:ascii="Times New Roman" w:hAnsi="Times New Roman"/>
          <w:rtl/>
          <w:lang w:bidi="he-IL"/>
        </w:rPr>
        <w:t>׃</w:t>
      </w:r>
      <w:r w:rsidRPr="00834F55">
        <w:rPr>
          <w:rFonts w:ascii="Times New Roman" w:hAnsi="Times New Roman"/>
        </w:rPr>
        <w:t xml:space="preserve"> Elaborado pelo autor </w:t>
      </w:r>
    </w:p>
    <w:p w:rsidR="00F9342A" w:rsidRDefault="00B631CF" w:rsidP="00F9342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 w:rsidR="00F9342A">
        <w:rPr>
          <w:rFonts w:ascii="Times New Roman" w:hAnsi="Times New Roman"/>
          <w:sz w:val="24"/>
          <w:szCs w:val="24"/>
        </w:rPr>
        <w:t xml:space="preserve"> análise de dados</w:t>
      </w:r>
      <w:r w:rsidR="00921708">
        <w:rPr>
          <w:rFonts w:ascii="Times New Roman" w:hAnsi="Times New Roman"/>
          <w:sz w:val="24"/>
          <w:szCs w:val="24"/>
        </w:rPr>
        <w:t xml:space="preserve"> que</w:t>
      </w:r>
      <w:r w:rsidR="00F9342A">
        <w:rPr>
          <w:rFonts w:ascii="Times New Roman" w:hAnsi="Times New Roman"/>
          <w:sz w:val="24"/>
          <w:szCs w:val="24"/>
        </w:rPr>
        <w:t xml:space="preserve"> </w:t>
      </w:r>
      <w:r w:rsidR="00F9342A" w:rsidRPr="00921708">
        <w:rPr>
          <w:rFonts w:ascii="Times New Roman" w:hAnsi="Times New Roman"/>
          <w:sz w:val="24"/>
          <w:szCs w:val="24"/>
        </w:rPr>
        <w:t>representa a aplicação lógica dedutiva e indutiva do processo de investigação</w:t>
      </w:r>
      <w:r w:rsidR="00921708">
        <w:rPr>
          <w:rFonts w:ascii="Times New Roman" w:hAnsi="Times New Roman"/>
          <w:sz w:val="24"/>
          <w:szCs w:val="24"/>
        </w:rPr>
        <w:t xml:space="preserve">, tal como considera </w:t>
      </w:r>
      <w:proofErr w:type="spellStart"/>
      <w:r w:rsidR="00921708">
        <w:rPr>
          <w:rFonts w:ascii="Times New Roman" w:hAnsi="Times New Roman"/>
          <w:sz w:val="24"/>
          <w:szCs w:val="24"/>
        </w:rPr>
        <w:t>Lakatos</w:t>
      </w:r>
      <w:proofErr w:type="spellEnd"/>
      <w:r w:rsidR="00921708">
        <w:rPr>
          <w:rFonts w:ascii="Times New Roman" w:hAnsi="Times New Roman"/>
          <w:sz w:val="24"/>
          <w:szCs w:val="24"/>
        </w:rPr>
        <w:t xml:space="preserve"> e Marconi (1991:167), foram usados </w:t>
      </w:r>
      <w:proofErr w:type="spellStart"/>
      <w:r w:rsidR="00921708">
        <w:rPr>
          <w:rFonts w:ascii="Times New Roman" w:hAnsi="Times New Roman"/>
          <w:sz w:val="24"/>
          <w:szCs w:val="24"/>
        </w:rPr>
        <w:t>códicos</w:t>
      </w:r>
      <w:proofErr w:type="spellEnd"/>
      <w:r w:rsidR="00921708">
        <w:rPr>
          <w:rFonts w:ascii="Times New Roman" w:hAnsi="Times New Roman"/>
          <w:sz w:val="24"/>
          <w:szCs w:val="24"/>
        </w:rPr>
        <w:t xml:space="preserve"> para identificar os entrevistados e depois as respostas foram analisadas baseando-se na dedução e indução. </w:t>
      </w:r>
    </w:p>
    <w:p w:rsidR="00C979C8" w:rsidRDefault="00510030" w:rsidP="00FC6B11">
      <w:pPr>
        <w:pStyle w:val="Ttulo1"/>
        <w:rPr>
          <w:rFonts w:ascii="Times New Roman" w:hAnsi="Times New Roman"/>
          <w:color w:val="auto"/>
          <w:sz w:val="24"/>
          <w:szCs w:val="24"/>
        </w:rPr>
      </w:pPr>
      <w:bookmarkStart w:id="8" w:name="_Toc466606634"/>
      <w:r>
        <w:rPr>
          <w:rFonts w:ascii="Times New Roman" w:hAnsi="Times New Roman"/>
          <w:color w:val="auto"/>
          <w:sz w:val="24"/>
          <w:szCs w:val="24"/>
        </w:rPr>
        <w:t>3</w:t>
      </w:r>
      <w:r w:rsidR="00C979C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359C6">
        <w:rPr>
          <w:rFonts w:ascii="Times New Roman" w:hAnsi="Times New Roman"/>
          <w:color w:val="auto"/>
          <w:sz w:val="24"/>
          <w:szCs w:val="24"/>
        </w:rPr>
        <w:t>Apresentados de r</w:t>
      </w:r>
      <w:r w:rsidR="00C979C8">
        <w:rPr>
          <w:rFonts w:ascii="Times New Roman" w:hAnsi="Times New Roman"/>
          <w:color w:val="auto"/>
          <w:sz w:val="24"/>
          <w:szCs w:val="24"/>
        </w:rPr>
        <w:t xml:space="preserve">esultados </w:t>
      </w:r>
    </w:p>
    <w:bookmarkEnd w:id="8"/>
    <w:p w:rsidR="00B2592C" w:rsidRDefault="00B2592C" w:rsidP="003314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bookmarkEnd w:id="0"/>
    <w:bookmarkEnd w:id="1"/>
    <w:p w:rsidR="005E6F6B" w:rsidRDefault="00F559BF" w:rsidP="00B2413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Nesta etapa são apresentados os resultados, que inicialmente achou-se necessário apresentar a </w:t>
      </w:r>
      <w:proofErr w:type="spellStart"/>
      <w:r>
        <w:rPr>
          <w:rFonts w:ascii="Times New Roman" w:hAnsi="Times New Roman"/>
          <w:sz w:val="24"/>
          <w:szCs w:val="24"/>
        </w:rPr>
        <w:t>situcao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socio-economica</w:t>
      </w:r>
      <w:proofErr w:type="spellEnd"/>
      <w:r>
        <w:rPr>
          <w:rFonts w:ascii="Times New Roman" w:hAnsi="Times New Roman"/>
          <w:sz w:val="24"/>
          <w:szCs w:val="24"/>
        </w:rPr>
        <w:t xml:space="preserve"> dos entrevistados. Os dados estão </w:t>
      </w:r>
      <w:r w:rsidR="0053014A">
        <w:rPr>
          <w:rFonts w:ascii="Times New Roman" w:hAnsi="Times New Roman"/>
          <w:sz w:val="24"/>
          <w:szCs w:val="24"/>
        </w:rPr>
        <w:t>apresentação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53014A">
        <w:rPr>
          <w:rFonts w:ascii="Times New Roman" w:hAnsi="Times New Roman"/>
          <w:sz w:val="24"/>
          <w:szCs w:val="24"/>
        </w:rPr>
        <w:t xml:space="preserve">através dos gráficos e </w:t>
      </w:r>
      <w:r w:rsidR="00C57FC1">
        <w:rPr>
          <w:rFonts w:ascii="Times New Roman" w:hAnsi="Times New Roman"/>
          <w:sz w:val="24"/>
          <w:szCs w:val="24"/>
        </w:rPr>
        <w:t>texto corrido, e com a informação codificada de modo a manter o sigilo da informação, segundo preconiza a abor</w:t>
      </w:r>
      <w:r w:rsidR="0075336C">
        <w:rPr>
          <w:rFonts w:ascii="Times New Roman" w:hAnsi="Times New Roman"/>
          <w:sz w:val="24"/>
          <w:szCs w:val="24"/>
        </w:rPr>
        <w:t xml:space="preserve">dagem qualitativa, </w:t>
      </w:r>
      <w:r w:rsidR="00C57FC1">
        <w:rPr>
          <w:rFonts w:ascii="Times New Roman" w:hAnsi="Times New Roman"/>
          <w:sz w:val="24"/>
          <w:szCs w:val="24"/>
        </w:rPr>
        <w:t>definid</w:t>
      </w:r>
      <w:r w:rsidR="00BF5906">
        <w:rPr>
          <w:rFonts w:ascii="Times New Roman" w:hAnsi="Times New Roman"/>
          <w:sz w:val="24"/>
          <w:szCs w:val="24"/>
        </w:rPr>
        <w:t>a e explicada anteriormente pelo autor</w:t>
      </w:r>
      <w:r w:rsidR="00C57FC1">
        <w:rPr>
          <w:rFonts w:ascii="Times New Roman" w:hAnsi="Times New Roman"/>
          <w:sz w:val="24"/>
          <w:szCs w:val="24"/>
        </w:rPr>
        <w:t xml:space="preserve">. Na nossa visão, esta forma de </w:t>
      </w:r>
      <w:r w:rsidR="0053014A">
        <w:rPr>
          <w:rFonts w:ascii="Times New Roman" w:hAnsi="Times New Roman"/>
          <w:sz w:val="24"/>
          <w:szCs w:val="24"/>
        </w:rPr>
        <w:t>apresentação dos dados, ajudou</w:t>
      </w:r>
      <w:r w:rsidR="00C57FC1">
        <w:rPr>
          <w:rFonts w:ascii="Times New Roman" w:hAnsi="Times New Roman"/>
          <w:sz w:val="24"/>
          <w:szCs w:val="24"/>
        </w:rPr>
        <w:t xml:space="preserve"> para uma melhor interpre</w:t>
      </w:r>
      <w:r>
        <w:rPr>
          <w:rFonts w:ascii="Times New Roman" w:hAnsi="Times New Roman"/>
          <w:sz w:val="24"/>
          <w:szCs w:val="24"/>
        </w:rPr>
        <w:t>tação dos mesmos, e permitiu</w:t>
      </w:r>
      <w:r w:rsidR="00BF5906">
        <w:rPr>
          <w:rFonts w:ascii="Times New Roman" w:hAnsi="Times New Roman"/>
          <w:sz w:val="24"/>
          <w:szCs w:val="24"/>
        </w:rPr>
        <w:t xml:space="preserve"> um</w:t>
      </w:r>
      <w:r w:rsidR="00C57FC1">
        <w:rPr>
          <w:rFonts w:ascii="Times New Roman" w:hAnsi="Times New Roman"/>
          <w:sz w:val="24"/>
          <w:szCs w:val="24"/>
        </w:rPr>
        <w:t xml:space="preserve">a melhor compreensão destes.  </w:t>
      </w:r>
      <w:bookmarkStart w:id="9" w:name="_GoBack"/>
      <w:bookmarkEnd w:id="9"/>
    </w:p>
    <w:p w:rsidR="005E6F6B" w:rsidRPr="005E6F6B" w:rsidRDefault="005E6F6B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 situação social dos entrevistados,</w:t>
      </w:r>
      <w:r w:rsidR="00AA0806" w:rsidRPr="005E6F6B">
        <w:rPr>
          <w:rStyle w:val="nfase"/>
          <w:rFonts w:ascii="Times New Roman" w:hAnsi="Times New Roman"/>
          <w:i w:val="0"/>
          <w:sz w:val="24"/>
          <w:szCs w:val="24"/>
        </w:rPr>
        <w:t xml:space="preserve"> foram entrevistados 24 indivíduos, na que se pretendiam saber qual era o nível de escolarização dos mesmos, na qual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tivemos as seguintes respostas:</w:t>
      </w:r>
    </w:p>
    <w:p w:rsidR="0053014A" w:rsidRPr="00897F3C" w:rsidRDefault="00897F3C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  <w:r w:rsidRPr="00897F3C">
        <w:rPr>
          <w:rStyle w:val="nfase"/>
          <w:rFonts w:ascii="Times New Roman" w:hAnsi="Times New Roman"/>
          <w:b/>
          <w:i w:val="0"/>
        </w:rPr>
        <w:t>Gráfico 1. Nível de Escolaridade dos Entrevistados</w:t>
      </w:r>
    </w:p>
    <w:p w:rsidR="005A1921" w:rsidRDefault="002B3B57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796915" cy="1828800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21" w:rsidRDefault="00B41E93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: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autor </w:t>
      </w:r>
    </w:p>
    <w:p w:rsidR="001B4333" w:rsidRDefault="00B41E93" w:rsidP="001B4333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lastRenderedPageBreak/>
        <w:t>Como se pode ver os dados no gráfica acima, 12 dos nossos e</w:t>
      </w:r>
      <w:r w:rsidR="00BC1A0F">
        <w:rPr>
          <w:rStyle w:val="nfase"/>
          <w:rFonts w:ascii="Times New Roman" w:hAnsi="Times New Roman"/>
          <w:i w:val="0"/>
          <w:sz w:val="24"/>
          <w:szCs w:val="24"/>
        </w:rPr>
        <w:t xml:space="preserve">ntrevistados, que correspondem 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50% são indivíduos, já tem o nível básico de escolaridade, sendo o </w:t>
      </w:r>
      <w:proofErr w:type="gramStart"/>
      <w:r>
        <w:rPr>
          <w:rStyle w:val="nfase"/>
          <w:rFonts w:ascii="Times New Roman" w:hAnsi="Times New Roman"/>
          <w:i w:val="0"/>
          <w:sz w:val="24"/>
          <w:szCs w:val="24"/>
        </w:rPr>
        <w:t>17</w:t>
      </w:r>
      <w:r w:rsidR="00BC1A0F">
        <w:rPr>
          <w:rStyle w:val="nfase"/>
          <w:rFonts w:ascii="Times New Roman" w:hAnsi="Times New Roman"/>
          <w:i w:val="0"/>
          <w:sz w:val="24"/>
          <w:szCs w:val="24"/>
        </w:rPr>
        <w:t>%  do</w:t>
      </w:r>
      <w:proofErr w:type="gramEnd"/>
      <w:r w:rsidR="00BC1A0F">
        <w:rPr>
          <w:rStyle w:val="nfase"/>
          <w:rFonts w:ascii="Times New Roman" w:hAnsi="Times New Roman"/>
          <w:i w:val="0"/>
          <w:sz w:val="24"/>
          <w:szCs w:val="24"/>
        </w:rPr>
        <w:t xml:space="preserve"> nível médio com menor percentagem.</w:t>
      </w:r>
      <w:r w:rsidR="00897F3C">
        <w:rPr>
          <w:rStyle w:val="nfase"/>
          <w:rFonts w:ascii="Times New Roman" w:hAnsi="Times New Roman"/>
          <w:i w:val="0"/>
          <w:sz w:val="24"/>
          <w:szCs w:val="24"/>
        </w:rPr>
        <w:t xml:space="preserve"> Estes dados, permitem admitir que a maior parte dos jovens que fazem parte </w:t>
      </w:r>
      <w:r w:rsidR="001B4333">
        <w:rPr>
          <w:rStyle w:val="nfase"/>
          <w:rFonts w:ascii="Times New Roman" w:hAnsi="Times New Roman"/>
          <w:i w:val="0"/>
          <w:sz w:val="24"/>
          <w:szCs w:val="24"/>
        </w:rPr>
        <w:t>da OJM, já estão escolarizados.</w:t>
      </w:r>
    </w:p>
    <w:p w:rsidR="005E6F6B" w:rsidRDefault="005E6F6B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897F3C" w:rsidRPr="007221F9" w:rsidRDefault="005E6F6B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E6F6B">
        <w:rPr>
          <w:rStyle w:val="nfase"/>
          <w:rFonts w:ascii="Times New Roman" w:hAnsi="Times New Roman"/>
          <w:i w:val="0"/>
          <w:sz w:val="24"/>
          <w:szCs w:val="24"/>
        </w:rPr>
        <w:t>No nosso apêndice,</w:t>
      </w:r>
      <w:r>
        <w:rPr>
          <w:rStyle w:val="nfase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>
        <w:rPr>
          <w:rStyle w:val="nfase"/>
          <w:rFonts w:ascii="Times New Roman" w:hAnsi="Times New Roman"/>
          <w:i w:val="0"/>
          <w:sz w:val="24"/>
          <w:szCs w:val="24"/>
        </w:rPr>
        <w:t>uma</w:t>
      </w:r>
      <w:r w:rsidR="00897F3C" w:rsidRPr="007221F9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nfase"/>
          <w:rFonts w:ascii="Times New Roman" w:hAnsi="Times New Roman"/>
          <w:i w:val="0"/>
          <w:sz w:val="24"/>
          <w:szCs w:val="24"/>
        </w:rPr>
        <w:t>outra questão constante</w:t>
      </w:r>
      <w:r w:rsidR="00897F3C" w:rsidRPr="007221F9">
        <w:rPr>
          <w:rStyle w:val="nfase"/>
          <w:rFonts w:ascii="Times New Roman" w:hAnsi="Times New Roman"/>
          <w:i w:val="0"/>
          <w:sz w:val="24"/>
          <w:szCs w:val="24"/>
        </w:rPr>
        <w:t xml:space="preserve"> dirigida aos </w:t>
      </w:r>
      <w:r w:rsidR="00B97A4E">
        <w:rPr>
          <w:rStyle w:val="nfase"/>
          <w:rFonts w:ascii="Times New Roman" w:hAnsi="Times New Roman"/>
          <w:i w:val="0"/>
          <w:sz w:val="24"/>
          <w:szCs w:val="24"/>
        </w:rPr>
        <w:t xml:space="preserve">nossos entrevistados, foi procurar saber se os intervenientes da pesquisa </w:t>
      </w:r>
      <w:r w:rsidR="00897F3C" w:rsidRPr="007221F9">
        <w:rPr>
          <w:rStyle w:val="nfase"/>
          <w:rFonts w:ascii="Times New Roman" w:hAnsi="Times New Roman"/>
          <w:i w:val="0"/>
          <w:sz w:val="24"/>
          <w:szCs w:val="24"/>
        </w:rPr>
        <w:t xml:space="preserve">têm algum meio de transporte e seu </w:t>
      </w:r>
      <w:proofErr w:type="spellStart"/>
      <w:r w:rsidR="00897F3C" w:rsidRPr="007221F9">
        <w:rPr>
          <w:rStyle w:val="nfase"/>
          <w:rFonts w:ascii="Times New Roman" w:hAnsi="Times New Roman"/>
          <w:i w:val="0"/>
          <w:sz w:val="24"/>
          <w:szCs w:val="24"/>
        </w:rPr>
        <w:t>respectivo</w:t>
      </w:r>
      <w:proofErr w:type="spellEnd"/>
      <w:r w:rsidR="00897F3C" w:rsidRPr="007221F9">
        <w:rPr>
          <w:rStyle w:val="nfase"/>
          <w:rFonts w:ascii="Times New Roman" w:hAnsi="Times New Roman"/>
          <w:i w:val="0"/>
          <w:sz w:val="24"/>
          <w:szCs w:val="24"/>
        </w:rPr>
        <w:t xml:space="preserve"> tipo que facilite o deslocamento. Perante esta questão, tivemos os 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>seguintes resultados:</w:t>
      </w:r>
    </w:p>
    <w:p w:rsidR="00BC1A0F" w:rsidRPr="005E6F6B" w:rsidRDefault="00897F3C" w:rsidP="006D60D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bookmarkStart w:id="10" w:name="_Toc466606665"/>
      <w:r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Gráfico 2. </w:t>
      </w:r>
      <w:r w:rsidR="00332D80"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Meio </w:t>
      </w:r>
      <w:r w:rsidR="00745C29"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de T</w:t>
      </w:r>
      <w:r w:rsidR="00BA7B0F"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ransporte </w:t>
      </w:r>
      <w:r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dos Entrevistados</w:t>
      </w:r>
      <w:bookmarkEnd w:id="10"/>
      <w:r w:rsidRPr="005E6F6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:rsidR="00332D80" w:rsidRDefault="00332D80" w:rsidP="00B2413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332D80" w:rsidRDefault="002B3B57" w:rsidP="00332D80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312920" cy="2587625"/>
            <wp:effectExtent l="0" t="0" r="0" b="0"/>
            <wp:docPr id="27" name="Objecto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2D4B" w:rsidRDefault="00152D4B" w:rsidP="00B24136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Fonte. Autor</w:t>
      </w:r>
    </w:p>
    <w:p w:rsidR="00332D80" w:rsidRDefault="00332D80" w:rsidP="00B24136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32D80">
        <w:rPr>
          <w:rFonts w:ascii="Times New Roman" w:hAnsi="Times New Roman"/>
          <w:noProof/>
          <w:sz w:val="24"/>
          <w:szCs w:val="24"/>
        </w:rPr>
        <w:t xml:space="preserve">Como se pode ver no gráfico, a maior parte dos jovens entrevistados </w:t>
      </w:r>
      <w:r>
        <w:rPr>
          <w:rFonts w:ascii="Times New Roman" w:hAnsi="Times New Roman"/>
          <w:noProof/>
          <w:sz w:val="24"/>
          <w:szCs w:val="24"/>
        </w:rPr>
        <w:t xml:space="preserve"> nos </w:t>
      </w:r>
      <w:r w:rsidR="005E6F6B">
        <w:rPr>
          <w:rFonts w:ascii="Times New Roman" w:hAnsi="Times New Roman"/>
          <w:noProof/>
          <w:sz w:val="24"/>
          <w:szCs w:val="24"/>
        </w:rPr>
        <w:t xml:space="preserve">dois </w:t>
      </w:r>
      <w:r>
        <w:rPr>
          <w:rFonts w:ascii="Times New Roman" w:hAnsi="Times New Roman"/>
          <w:noProof/>
          <w:sz w:val="24"/>
          <w:szCs w:val="24"/>
        </w:rPr>
        <w:t xml:space="preserve">distritos em estudo, </w:t>
      </w:r>
      <w:r w:rsidRPr="00332D80">
        <w:rPr>
          <w:rFonts w:ascii="Times New Roman" w:hAnsi="Times New Roman"/>
          <w:noProof/>
          <w:sz w:val="24"/>
          <w:szCs w:val="24"/>
        </w:rPr>
        <w:t>correspondentes aos 71 % não tem algum meio de transporte e só apenas 29% é que possuírem algum meio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:rsidR="00332D80" w:rsidRPr="00332D80" w:rsidRDefault="00332D80" w:rsidP="00B24136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32D80" w:rsidRPr="00152D4B" w:rsidRDefault="00332D80" w:rsidP="00B24136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  <w:lang w:bidi="he-IL"/>
        </w:rPr>
      </w:pPr>
      <w:r w:rsidRPr="00152D4B">
        <w:rPr>
          <w:rFonts w:ascii="Times New Roman" w:hAnsi="Times New Roman"/>
          <w:noProof/>
          <w:sz w:val="24"/>
          <w:szCs w:val="24"/>
        </w:rPr>
        <w:t>Sobre o tipo de meio de transporte, os nossos entrevistados ofereceram as seguintes respostas patenntes no grafico a baixo</w:t>
      </w:r>
      <w:r w:rsidRPr="00152D4B">
        <w:rPr>
          <w:rFonts w:ascii="Times New Roman" w:hAnsi="Times New Roman"/>
          <w:noProof/>
          <w:sz w:val="24"/>
          <w:szCs w:val="24"/>
          <w:rtl/>
          <w:lang w:bidi="he-IL"/>
        </w:rPr>
        <w:t>׃</w:t>
      </w:r>
    </w:p>
    <w:p w:rsidR="00332D80" w:rsidRPr="00152D4B" w:rsidRDefault="00152D4B" w:rsidP="006D60D6">
      <w:pPr>
        <w:pStyle w:val="Ttulo1"/>
        <w:rPr>
          <w:rFonts w:ascii="Times New Roman" w:hAnsi="Times New Roman"/>
          <w:noProof/>
          <w:color w:val="auto"/>
          <w:sz w:val="22"/>
          <w:szCs w:val="22"/>
        </w:rPr>
      </w:pPr>
      <w:bookmarkStart w:id="11" w:name="_Toc466606666"/>
      <w:r>
        <w:rPr>
          <w:rFonts w:ascii="Times New Roman" w:hAnsi="Times New Roman"/>
          <w:noProof/>
          <w:color w:val="auto"/>
          <w:sz w:val="22"/>
          <w:szCs w:val="22"/>
        </w:rPr>
        <w:lastRenderedPageBreak/>
        <w:t>Grafico 3. Tipo de transporte dos e</w:t>
      </w:r>
      <w:r w:rsidR="00332D80" w:rsidRPr="00152D4B">
        <w:rPr>
          <w:rFonts w:ascii="Times New Roman" w:hAnsi="Times New Roman"/>
          <w:noProof/>
          <w:color w:val="auto"/>
          <w:sz w:val="22"/>
          <w:szCs w:val="22"/>
        </w:rPr>
        <w:t>ntrevistados</w:t>
      </w:r>
      <w:bookmarkEnd w:id="11"/>
    </w:p>
    <w:p w:rsidR="00B41E93" w:rsidRPr="00B41E93" w:rsidRDefault="002B3B57" w:rsidP="00332D80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252595" cy="2423795"/>
            <wp:effectExtent l="0" t="0" r="0" b="0"/>
            <wp:docPr id="3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1921" w:rsidRPr="008236FD" w:rsidRDefault="00BA7B0F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8236FD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="00CD173F" w:rsidRPr="008236FD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: </w:t>
      </w:r>
      <w:r w:rsidR="00897F3C" w:rsidRPr="008236FD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Autor </w:t>
      </w:r>
    </w:p>
    <w:p w:rsidR="00CD173F" w:rsidRDefault="00CD173F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955B83" w:rsidRPr="001B3DE4" w:rsidRDefault="00332D80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1B3DE4">
        <w:rPr>
          <w:rStyle w:val="nfase"/>
          <w:rFonts w:ascii="Times New Roman" w:hAnsi="Times New Roman"/>
          <w:i w:val="0"/>
          <w:sz w:val="24"/>
          <w:szCs w:val="24"/>
        </w:rPr>
        <w:t>O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>lhando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 xml:space="preserve"> o gráfico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acima, </w:t>
      </w:r>
      <w:r w:rsidR="00481C5E" w:rsidRPr="001B3DE4">
        <w:rPr>
          <w:rStyle w:val="nfase"/>
          <w:rFonts w:ascii="Times New Roman" w:hAnsi="Times New Roman"/>
          <w:i w:val="0"/>
          <w:sz w:val="24"/>
          <w:szCs w:val="24"/>
        </w:rPr>
        <w:t>observa-se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 xml:space="preserve"> nos dados </w:t>
      </w:r>
      <w:r>
        <w:rPr>
          <w:rStyle w:val="nfase"/>
          <w:rFonts w:ascii="Times New Roman" w:hAnsi="Times New Roman"/>
          <w:i w:val="0"/>
          <w:sz w:val="24"/>
          <w:szCs w:val="24"/>
        </w:rPr>
        <w:t>que a motorizada constitui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 xml:space="preserve"> o meio com mais relevo nos jovens da Cidade de Mocuba e Gu</w:t>
      </w:r>
      <w:r w:rsidR="003707F4">
        <w:rPr>
          <w:rStyle w:val="nfase"/>
          <w:rFonts w:ascii="Times New Roman" w:hAnsi="Times New Roman"/>
          <w:i w:val="0"/>
          <w:sz w:val="24"/>
          <w:szCs w:val="24"/>
        </w:rPr>
        <w:t>rué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 xml:space="preserve">, </w:t>
      </w:r>
      <w:r w:rsidR="00481C5E">
        <w:rPr>
          <w:rStyle w:val="nfase"/>
          <w:rFonts w:ascii="Times New Roman" w:hAnsi="Times New Roman"/>
          <w:i w:val="0"/>
          <w:sz w:val="24"/>
          <w:szCs w:val="24"/>
        </w:rPr>
        <w:t>que corresponde a metade e depois segue a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 xml:space="preserve"> bici</w:t>
      </w:r>
      <w:r w:rsidR="00481C5E">
        <w:rPr>
          <w:rStyle w:val="nfase"/>
          <w:rFonts w:ascii="Times New Roman" w:hAnsi="Times New Roman"/>
          <w:i w:val="0"/>
          <w:sz w:val="24"/>
          <w:szCs w:val="24"/>
        </w:rPr>
        <w:t xml:space="preserve">cleta e finalmente o carro numa menor percentagem, 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>uma vez que estes usam tais meios</w:t>
      </w:r>
      <w:r w:rsidR="00481C5E">
        <w:rPr>
          <w:rStyle w:val="nfase"/>
          <w:rFonts w:ascii="Times New Roman" w:hAnsi="Times New Roman"/>
          <w:i w:val="0"/>
          <w:sz w:val="24"/>
          <w:szCs w:val="24"/>
        </w:rPr>
        <w:t xml:space="preserve"> (Bicicleta e mota)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 xml:space="preserve"> para a </w:t>
      </w:r>
      <w:r w:rsidRPr="001B3DE4">
        <w:rPr>
          <w:rStyle w:val="nfase"/>
          <w:rFonts w:ascii="Times New Roman" w:hAnsi="Times New Roman"/>
          <w:i w:val="0"/>
          <w:sz w:val="24"/>
          <w:szCs w:val="24"/>
        </w:rPr>
        <w:t>prática</w:t>
      </w:r>
      <w:r w:rsidR="001B3DE4" w:rsidRPr="001B3DE4">
        <w:rPr>
          <w:rStyle w:val="nfase"/>
          <w:rFonts w:ascii="Times New Roman" w:hAnsi="Times New Roman"/>
          <w:i w:val="0"/>
          <w:sz w:val="24"/>
          <w:szCs w:val="24"/>
        </w:rPr>
        <w:t xml:space="preserve"> do empreendedorismo. </w:t>
      </w:r>
    </w:p>
    <w:p w:rsidR="001B3DE4" w:rsidRDefault="001B3DE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  <w:sz w:val="24"/>
          <w:szCs w:val="24"/>
        </w:rPr>
      </w:pPr>
    </w:p>
    <w:p w:rsidR="00481C5E" w:rsidRPr="00481C5E" w:rsidRDefault="005E6F6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 xml:space="preserve">No seguimento da </w:t>
      </w:r>
      <w:r w:rsidR="00D8509E">
        <w:rPr>
          <w:rStyle w:val="nfase"/>
          <w:rFonts w:ascii="Times New Roman" w:hAnsi="Times New Roman"/>
          <w:i w:val="0"/>
          <w:sz w:val="24"/>
          <w:szCs w:val="24"/>
        </w:rPr>
        <w:t>situação social dos jovens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entrevistados, procuramos</w:t>
      </w:r>
      <w:r w:rsidR="00481C5E" w:rsidRPr="00481C5E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D8509E">
        <w:rPr>
          <w:rStyle w:val="nfase"/>
          <w:rFonts w:ascii="Times New Roman" w:hAnsi="Times New Roman"/>
          <w:i w:val="0"/>
          <w:sz w:val="24"/>
          <w:szCs w:val="24"/>
        </w:rPr>
        <w:t xml:space="preserve">saber se estes </w:t>
      </w:r>
      <w:r w:rsidR="00481C5E" w:rsidRPr="00481C5E">
        <w:rPr>
          <w:rStyle w:val="nfase"/>
          <w:rFonts w:ascii="Times New Roman" w:hAnsi="Times New Roman"/>
          <w:i w:val="0"/>
          <w:sz w:val="24"/>
          <w:szCs w:val="24"/>
        </w:rPr>
        <w:t>tinham uma habitação e de outra em que tipo de bairro estes vivem,</w:t>
      </w:r>
      <w:r w:rsidR="003707F4">
        <w:rPr>
          <w:rStyle w:val="nfase"/>
          <w:rFonts w:ascii="Times New Roman" w:hAnsi="Times New Roman"/>
          <w:i w:val="0"/>
          <w:sz w:val="24"/>
          <w:szCs w:val="24"/>
        </w:rPr>
        <w:t xml:space="preserve"> uma vez que a questão da habitação para os jovens em Moçambique é um dos grandes problemas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>. Pois, obter habitação no nosso P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>aís continua ainda a ser acessível a uma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 xml:space="preserve"> minoria apesar d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>o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>s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 xml:space="preserve"> esforço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>s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 xml:space="preserve"> do Governo em parceria com o sector privado em relação a esta questão, principalmente 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>para a juventude, o que pode se traduz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 xml:space="preserve"> pela construção de casas para jovens.</w:t>
      </w:r>
      <w:r w:rsidR="00CD173F">
        <w:rPr>
          <w:rStyle w:val="nfase"/>
          <w:rFonts w:ascii="Times New Roman" w:hAnsi="Times New Roman"/>
          <w:i w:val="0"/>
          <w:sz w:val="24"/>
          <w:szCs w:val="24"/>
        </w:rPr>
        <w:t xml:space="preserve"> Nesta questão, </w:t>
      </w:r>
      <w:r w:rsidR="00481C5E" w:rsidRPr="00481C5E">
        <w:rPr>
          <w:rStyle w:val="nfase"/>
          <w:rFonts w:ascii="Times New Roman" w:hAnsi="Times New Roman"/>
          <w:i w:val="0"/>
          <w:sz w:val="24"/>
          <w:szCs w:val="24"/>
        </w:rPr>
        <w:t xml:space="preserve">tivemos 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 xml:space="preserve">seguintes </w:t>
      </w:r>
      <w:r w:rsidR="00481C5E" w:rsidRPr="00481C5E">
        <w:rPr>
          <w:rStyle w:val="nfase"/>
          <w:rFonts w:ascii="Times New Roman" w:hAnsi="Times New Roman"/>
          <w:i w:val="0"/>
          <w:sz w:val="24"/>
          <w:szCs w:val="24"/>
        </w:rPr>
        <w:t>respostas</w:t>
      </w:r>
      <w:r w:rsidR="00CD173F" w:rsidRPr="00CD173F">
        <w:rPr>
          <w:rStyle w:val="nfase"/>
          <w:rFonts w:ascii="Times New Roman" w:hAnsi="Times New Roman"/>
          <w:i w:val="0"/>
          <w:sz w:val="24"/>
          <w:szCs w:val="24"/>
        </w:rPr>
        <w:t>:</w:t>
      </w:r>
    </w:p>
    <w:p w:rsidR="005E6F6B" w:rsidRDefault="005E6F6B" w:rsidP="006D60D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bookmarkStart w:id="12" w:name="_Toc466606667"/>
    </w:p>
    <w:p w:rsidR="005E6F6B" w:rsidRDefault="005E6F6B" w:rsidP="006D60D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</w:p>
    <w:p w:rsidR="000359C6" w:rsidRPr="000359C6" w:rsidRDefault="000359C6" w:rsidP="000359C6">
      <w:pPr>
        <w:rPr>
          <w:lang w:eastAsia="pt-PT"/>
        </w:rPr>
      </w:pPr>
    </w:p>
    <w:p w:rsidR="00232DEB" w:rsidRDefault="00232DEB" w:rsidP="00232DEB">
      <w:pPr>
        <w:rPr>
          <w:lang w:eastAsia="pt-PT"/>
        </w:rPr>
      </w:pPr>
    </w:p>
    <w:p w:rsidR="00232DEB" w:rsidRDefault="00232DEB" w:rsidP="00232DEB">
      <w:pPr>
        <w:rPr>
          <w:lang w:eastAsia="pt-PT"/>
        </w:rPr>
      </w:pPr>
    </w:p>
    <w:p w:rsidR="00232DEB" w:rsidRPr="00232DEB" w:rsidRDefault="00232DEB" w:rsidP="00232DEB">
      <w:pPr>
        <w:rPr>
          <w:lang w:eastAsia="pt-PT"/>
        </w:rPr>
      </w:pPr>
    </w:p>
    <w:p w:rsidR="00AF58C4" w:rsidRPr="00152D4B" w:rsidRDefault="00CD173F" w:rsidP="006D60D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r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lastRenderedPageBreak/>
        <w:t>Gráfico</w:t>
      </w:r>
      <w:r w:rsidR="00AF58C4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 4</w:t>
      </w:r>
      <w:r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. </w:t>
      </w:r>
      <w:r w:rsidR="00B75F78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Habitação </w:t>
      </w:r>
      <w:r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e T</w:t>
      </w:r>
      <w:r w:rsidR="00BA7B0F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ipo de Bairro onde Vive</w:t>
      </w:r>
      <w:bookmarkEnd w:id="12"/>
    </w:p>
    <w:p w:rsidR="00AF58C4" w:rsidRDefault="00AF58C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</w:p>
    <w:p w:rsidR="00AF58C4" w:rsidRDefault="002B3B57" w:rsidP="00AF58C4">
      <w:pPr>
        <w:pStyle w:val="SemEspaamento"/>
        <w:spacing w:line="360" w:lineRule="auto"/>
        <w:jc w:val="center"/>
        <w:rPr>
          <w:noProof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4347845" cy="2743200"/>
            <wp:effectExtent l="0" t="0" r="0" b="0"/>
            <wp:docPr id="33" name="Objecto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58C4" w:rsidRPr="00AF58C4" w:rsidRDefault="00AF58C4" w:rsidP="009B443D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58C4">
        <w:rPr>
          <w:rFonts w:ascii="Times New Roman" w:hAnsi="Times New Roman"/>
          <w:noProof/>
          <w:sz w:val="24"/>
          <w:szCs w:val="24"/>
        </w:rPr>
        <w:t>Fonte</w:t>
      </w:r>
      <w:r>
        <w:rPr>
          <w:rFonts w:ascii="Times New Roman" w:hAnsi="Times New Roman"/>
          <w:noProof/>
          <w:sz w:val="24"/>
          <w:szCs w:val="24"/>
          <w:rtl/>
          <w:lang w:bidi="he-IL"/>
        </w:rPr>
        <w:t>׃</w:t>
      </w:r>
      <w:r>
        <w:rPr>
          <w:rFonts w:ascii="Times New Roman" w:hAnsi="Times New Roman"/>
          <w:noProof/>
          <w:sz w:val="24"/>
          <w:szCs w:val="24"/>
        </w:rPr>
        <w:t xml:space="preserve"> Autor </w:t>
      </w:r>
    </w:p>
    <w:p w:rsidR="00AF58C4" w:rsidRDefault="00AF58C4" w:rsidP="009B443D">
      <w:pPr>
        <w:pStyle w:val="SemEspaamento"/>
        <w:spacing w:line="360" w:lineRule="auto"/>
        <w:jc w:val="both"/>
        <w:rPr>
          <w:noProof/>
        </w:rPr>
      </w:pPr>
    </w:p>
    <w:p w:rsidR="00AF58C4" w:rsidRPr="00BA7B0F" w:rsidRDefault="00AF58C4" w:rsidP="00AF58C4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  <w:r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Como se pode observar nos gráficos acima, a maior parte dos nossos entrevistados pertencentes a OJM, não possuem uma habitação olhando pela percentagem que ronda aos 75% e que só apenas 25% é que possuem sua habitação, o que dá para perceber que muitos deles vivem em casas dos familiares e ou alugadas. </w:t>
      </w:r>
      <w:r>
        <w:rPr>
          <w:rStyle w:val="nfase"/>
          <w:rFonts w:ascii="Times New Roman" w:hAnsi="Times New Roman"/>
          <w:i w:val="0"/>
          <w:sz w:val="24"/>
          <w:szCs w:val="24"/>
        </w:rPr>
        <w:t>Um dos problemas que se coloca nesta questão da falta de habitação é o</w:t>
      </w:r>
      <w:r w:rsidR="00232DEB">
        <w:rPr>
          <w:rStyle w:val="nfase"/>
          <w:rFonts w:ascii="Times New Roman" w:hAnsi="Times New Roman"/>
          <w:i w:val="0"/>
          <w:sz w:val="24"/>
          <w:szCs w:val="24"/>
        </w:rPr>
        <w:t xml:space="preserve"> acesso à terra em Moçambique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, </w:t>
      </w:r>
      <w:r w:rsidR="00232DEB">
        <w:rPr>
          <w:rStyle w:val="nfase"/>
          <w:rFonts w:ascii="Times New Roman" w:hAnsi="Times New Roman"/>
          <w:i w:val="0"/>
          <w:sz w:val="24"/>
          <w:szCs w:val="24"/>
        </w:rPr>
        <w:t>é o acesso a terra</w:t>
      </w:r>
      <w:r w:rsidRPr="000D5314">
        <w:rPr>
          <w:rStyle w:val="nfase"/>
          <w:rFonts w:ascii="Times New Roman" w:hAnsi="Times New Roman"/>
          <w:i w:val="0"/>
          <w:sz w:val="24"/>
          <w:szCs w:val="24"/>
        </w:rPr>
        <w:t>,</w:t>
      </w:r>
      <w:r w:rsidR="00232DEB">
        <w:rPr>
          <w:rStyle w:val="nfase"/>
          <w:rFonts w:ascii="Times New Roman" w:hAnsi="Times New Roman"/>
          <w:i w:val="0"/>
          <w:sz w:val="24"/>
          <w:szCs w:val="24"/>
        </w:rPr>
        <w:t xml:space="preserve"> pois, a maioria dos jovens </w:t>
      </w:r>
      <w:r>
        <w:rPr>
          <w:rStyle w:val="nfase"/>
          <w:rFonts w:ascii="Times New Roman" w:hAnsi="Times New Roman"/>
          <w:i w:val="0"/>
          <w:sz w:val="24"/>
          <w:szCs w:val="24"/>
        </w:rPr>
        <w:t>não tem poder de compra e esta realidade</w:t>
      </w:r>
      <w:r w:rsidR="00A014B1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contrapõe o previsto no Artigo </w:t>
      </w:r>
      <w:r w:rsidRPr="000D5314">
        <w:rPr>
          <w:rStyle w:val="nfase"/>
          <w:rFonts w:ascii="Times New Roman" w:hAnsi="Times New Roman"/>
          <w:i w:val="0"/>
          <w:sz w:val="24"/>
          <w:szCs w:val="24"/>
        </w:rPr>
        <w:t xml:space="preserve">3º do capítulo IIº da Lei 19/97 de 01 de Outubro </w:t>
      </w:r>
      <w:r w:rsidR="00027998" w:rsidRPr="000D5314">
        <w:rPr>
          <w:rStyle w:val="nfase"/>
          <w:rFonts w:ascii="Times New Roman" w:hAnsi="Times New Roman"/>
          <w:i w:val="0"/>
          <w:sz w:val="24"/>
          <w:szCs w:val="24"/>
        </w:rPr>
        <w:t>(Lei</w:t>
      </w:r>
      <w:r w:rsidRPr="000D5314">
        <w:rPr>
          <w:rStyle w:val="nfase"/>
          <w:rFonts w:ascii="Times New Roman" w:hAnsi="Times New Roman"/>
          <w:i w:val="0"/>
          <w:sz w:val="24"/>
          <w:szCs w:val="24"/>
        </w:rPr>
        <w:t xml:space="preserve"> de Terra) que prevê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o seguinte: </w:t>
      </w:r>
      <w:r w:rsidRPr="000D5314">
        <w:rPr>
          <w:rStyle w:val="nfase"/>
          <w:rFonts w:ascii="Times New Roman" w:hAnsi="Times New Roman"/>
          <w:i w:val="0"/>
          <w:sz w:val="24"/>
          <w:szCs w:val="24"/>
        </w:rPr>
        <w:t>“</w:t>
      </w:r>
      <w:r w:rsidRPr="000D5314">
        <w:rPr>
          <w:rStyle w:val="nfase"/>
          <w:rFonts w:ascii="Times New Roman" w:hAnsi="Times New Roman"/>
          <w:sz w:val="24"/>
          <w:szCs w:val="24"/>
        </w:rPr>
        <w:t>A terra é propriedade do Estado e não pode ser vendida ou, por qualquer forma alienada, hipotecada ou penhorada</w:t>
      </w:r>
      <w:r w:rsidRPr="000D5314">
        <w:rPr>
          <w:rStyle w:val="nfase"/>
          <w:rFonts w:ascii="Times New Roman" w:hAnsi="Times New Roman"/>
          <w:i w:val="0"/>
          <w:sz w:val="24"/>
          <w:szCs w:val="24"/>
        </w:rPr>
        <w:t xml:space="preserve"> ”</w:t>
      </w:r>
    </w:p>
    <w:p w:rsidR="00AF58C4" w:rsidRDefault="00AF58C4" w:rsidP="009B443D">
      <w:pPr>
        <w:pStyle w:val="SemEspaamento"/>
        <w:spacing w:line="360" w:lineRule="auto"/>
        <w:jc w:val="both"/>
        <w:rPr>
          <w:noProof/>
        </w:rPr>
      </w:pPr>
    </w:p>
    <w:p w:rsidR="00E807B4" w:rsidRPr="00232DEB" w:rsidRDefault="00AF58C4" w:rsidP="009B443D">
      <w:pPr>
        <w:pStyle w:val="SemEspaamento"/>
        <w:spacing w:line="360" w:lineRule="auto"/>
        <w:jc w:val="both"/>
        <w:rPr>
          <w:rFonts w:ascii="Times New Roman" w:hAnsi="Times New Roman"/>
          <w:noProof/>
          <w:sz w:val="24"/>
          <w:szCs w:val="24"/>
          <w:lang w:bidi="he-IL"/>
        </w:rPr>
      </w:pPr>
      <w:r w:rsidRPr="00A014B1">
        <w:rPr>
          <w:rFonts w:ascii="Times New Roman" w:hAnsi="Times New Roman"/>
          <w:noProof/>
          <w:sz w:val="24"/>
          <w:szCs w:val="24"/>
        </w:rPr>
        <w:t>Sobre o tipo de bairro onde os jovens que fizeram parte do nosso estudo vivem, obtivemos as seguintes respostas</w:t>
      </w:r>
      <w:r w:rsidRPr="00A014B1">
        <w:rPr>
          <w:rFonts w:ascii="Times New Roman" w:hAnsi="Times New Roman"/>
          <w:noProof/>
          <w:sz w:val="24"/>
          <w:szCs w:val="24"/>
          <w:rtl/>
          <w:lang w:bidi="he-IL"/>
        </w:rPr>
        <w:t>׃</w:t>
      </w:r>
    </w:p>
    <w:p w:rsidR="00232DEB" w:rsidRDefault="00232DEB" w:rsidP="006D60D6">
      <w:pPr>
        <w:pStyle w:val="Ttulo1"/>
        <w:rPr>
          <w:rFonts w:ascii="Times New Roman" w:hAnsi="Times New Roman"/>
          <w:noProof/>
          <w:color w:val="auto"/>
          <w:sz w:val="24"/>
          <w:szCs w:val="24"/>
        </w:rPr>
      </w:pPr>
      <w:bookmarkStart w:id="13" w:name="_Toc466606668"/>
    </w:p>
    <w:p w:rsidR="00232DEB" w:rsidRDefault="00232DEB" w:rsidP="006D60D6">
      <w:pPr>
        <w:pStyle w:val="Ttulo1"/>
        <w:rPr>
          <w:rFonts w:ascii="Times New Roman" w:hAnsi="Times New Roman"/>
          <w:noProof/>
          <w:color w:val="auto"/>
          <w:sz w:val="24"/>
          <w:szCs w:val="24"/>
        </w:rPr>
      </w:pPr>
    </w:p>
    <w:p w:rsidR="00232DEB" w:rsidRPr="00232DEB" w:rsidRDefault="00232DEB" w:rsidP="00232DEB">
      <w:pPr>
        <w:rPr>
          <w:lang w:eastAsia="pt-PT"/>
        </w:rPr>
      </w:pPr>
    </w:p>
    <w:p w:rsidR="00232DEB" w:rsidRDefault="00232DEB" w:rsidP="006D60D6">
      <w:pPr>
        <w:pStyle w:val="Ttulo1"/>
        <w:rPr>
          <w:rFonts w:ascii="Times New Roman" w:hAnsi="Times New Roman"/>
          <w:noProof/>
          <w:color w:val="auto"/>
          <w:sz w:val="24"/>
          <w:szCs w:val="24"/>
        </w:rPr>
      </w:pPr>
    </w:p>
    <w:p w:rsidR="00232DEB" w:rsidRDefault="00232DEB" w:rsidP="006D60D6">
      <w:pPr>
        <w:pStyle w:val="Ttulo1"/>
        <w:rPr>
          <w:rFonts w:ascii="Times New Roman" w:hAnsi="Times New Roman"/>
          <w:noProof/>
          <w:color w:val="auto"/>
          <w:sz w:val="22"/>
          <w:szCs w:val="22"/>
        </w:rPr>
      </w:pPr>
    </w:p>
    <w:p w:rsidR="00AF58C4" w:rsidRPr="00232DEB" w:rsidRDefault="00AF58C4" w:rsidP="006D60D6">
      <w:pPr>
        <w:pStyle w:val="Ttulo1"/>
        <w:rPr>
          <w:rFonts w:ascii="Times New Roman" w:hAnsi="Times New Roman"/>
          <w:noProof/>
          <w:color w:val="auto"/>
          <w:sz w:val="22"/>
          <w:szCs w:val="22"/>
        </w:rPr>
      </w:pPr>
      <w:r w:rsidRPr="00232DEB">
        <w:rPr>
          <w:rFonts w:ascii="Times New Roman" w:hAnsi="Times New Roman"/>
          <w:noProof/>
          <w:color w:val="auto"/>
          <w:sz w:val="22"/>
          <w:szCs w:val="22"/>
        </w:rPr>
        <w:t>Gráfico 5. Tipo de Bairro onde Vive</w:t>
      </w:r>
      <w:bookmarkEnd w:id="13"/>
    </w:p>
    <w:p w:rsidR="00AF58C4" w:rsidRPr="00AF58C4" w:rsidRDefault="00AF58C4" w:rsidP="009B443D">
      <w:pPr>
        <w:pStyle w:val="SemEspaamento"/>
        <w:spacing w:line="360" w:lineRule="auto"/>
        <w:jc w:val="both"/>
        <w:rPr>
          <w:rFonts w:ascii="Times New Roman" w:hAnsi="Times New Roman"/>
          <w:b/>
          <w:noProof/>
        </w:rPr>
      </w:pPr>
    </w:p>
    <w:p w:rsidR="00B75F78" w:rsidRPr="00BA7B0F" w:rsidRDefault="002B3B57" w:rsidP="00AF58C4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b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209290" cy="2743200"/>
            <wp:effectExtent l="0" t="0" r="0" b="0"/>
            <wp:docPr id="35" name="Objecto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7B0F" w:rsidRDefault="00D608F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  <w:r w:rsidRPr="00D608FD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Pr="00D608FD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Pr="00190E43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Autor </w:t>
      </w:r>
    </w:p>
    <w:p w:rsidR="00AF58C4" w:rsidRPr="00A014B1" w:rsidRDefault="00AF58C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  <w:r w:rsidRPr="00A014B1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E se olharmos na questão do tipo de bairro onde os mesmos vivem, observamos que</w:t>
      </w:r>
      <w:r w:rsidR="00232DEB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na sua maioria vivem em zonas</w:t>
      </w:r>
      <w:r w:rsidRPr="00A014B1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pobres, reservando-se os bairros ricos para uma pequena parte e </w:t>
      </w:r>
      <w:proofErr w:type="spellStart"/>
      <w:r w:rsidRPr="00A014B1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e</w:t>
      </w:r>
      <w:proofErr w:type="spellEnd"/>
      <w:r w:rsidRPr="00A014B1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outra na parte média</w:t>
      </w:r>
      <w:r w:rsidR="00232DEB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ou daqueles que detém o poder financeiro.</w:t>
      </w:r>
      <w:r w:rsidRPr="00A014B1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 </w:t>
      </w:r>
    </w:p>
    <w:p w:rsidR="00AF58C4" w:rsidRPr="00A014B1" w:rsidRDefault="00AF58C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</w:p>
    <w:p w:rsidR="00F559BF" w:rsidRDefault="00232DE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232DEB">
        <w:rPr>
          <w:rStyle w:val="nfase"/>
          <w:rFonts w:ascii="Times New Roman" w:hAnsi="Times New Roman"/>
          <w:i w:val="0"/>
          <w:sz w:val="24"/>
          <w:szCs w:val="24"/>
        </w:rPr>
        <w:t xml:space="preserve">Procuramos saber junto </w:t>
      </w:r>
      <w:proofErr w:type="spellStart"/>
      <w:r w:rsidRPr="00232DEB">
        <w:rPr>
          <w:rStyle w:val="nfase"/>
          <w:rFonts w:ascii="Times New Roman" w:hAnsi="Times New Roman"/>
          <w:i w:val="0"/>
          <w:sz w:val="24"/>
          <w:szCs w:val="24"/>
        </w:rPr>
        <w:t>dosentrevistados</w:t>
      </w:r>
      <w:proofErr w:type="spellEnd"/>
      <w:r w:rsidRPr="00232DEB">
        <w:rPr>
          <w:rStyle w:val="nfase"/>
          <w:rFonts w:ascii="Times New Roman" w:hAnsi="Times New Roman"/>
          <w:i w:val="0"/>
          <w:sz w:val="24"/>
          <w:szCs w:val="24"/>
        </w:rPr>
        <w:t xml:space="preserve">, se estes </w:t>
      </w:r>
      <w:r w:rsidR="003A6AF6">
        <w:rPr>
          <w:rStyle w:val="nfase"/>
          <w:rFonts w:ascii="Times New Roman" w:hAnsi="Times New Roman"/>
          <w:i w:val="0"/>
          <w:sz w:val="24"/>
          <w:szCs w:val="24"/>
        </w:rPr>
        <w:t xml:space="preserve">gostavam e falavam </w:t>
      </w:r>
      <w:r w:rsidRPr="00232DEB">
        <w:rPr>
          <w:rStyle w:val="nfase"/>
          <w:rFonts w:ascii="Times New Roman" w:hAnsi="Times New Roman"/>
          <w:i w:val="0"/>
          <w:sz w:val="24"/>
          <w:szCs w:val="24"/>
        </w:rPr>
        <w:t>ou não da politica, na qual um</w:t>
      </w:r>
      <w:r w:rsidR="00F559BF" w:rsidRPr="00232DEB">
        <w:rPr>
          <w:rStyle w:val="nfase"/>
          <w:rFonts w:ascii="Times New Roman" w:hAnsi="Times New Roman"/>
          <w:i w:val="0"/>
          <w:sz w:val="24"/>
          <w:szCs w:val="24"/>
        </w:rPr>
        <w:t xml:space="preserve">a predominância bastante significativas de jovens que aparentam um gosto/gosto muito pela política. </w:t>
      </w:r>
    </w:p>
    <w:p w:rsidR="003A6AF6" w:rsidRDefault="003A6AF6" w:rsidP="003A6AF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bookmarkStart w:id="14" w:name="_Toc466606674"/>
    </w:p>
    <w:p w:rsidR="003A6AF6" w:rsidRDefault="003A6AF6" w:rsidP="003A6AF6">
      <w:pPr>
        <w:rPr>
          <w:lang w:eastAsia="pt-PT"/>
        </w:rPr>
      </w:pPr>
    </w:p>
    <w:p w:rsidR="003A6AF6" w:rsidRPr="003A6AF6" w:rsidRDefault="003A6AF6" w:rsidP="003A6AF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r w:rsidRPr="003A6AF6">
        <w:rPr>
          <w:rStyle w:val="nfase"/>
          <w:rFonts w:ascii="Times New Roman" w:hAnsi="Times New Roman"/>
          <w:i w:val="0"/>
          <w:color w:val="auto"/>
          <w:sz w:val="22"/>
          <w:szCs w:val="22"/>
        </w:rPr>
        <w:lastRenderedPageBreak/>
        <w:t>Gráfico</w:t>
      </w:r>
      <w:r w:rsidR="00C6553D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 6</w:t>
      </w:r>
      <w:r w:rsidRPr="003A6AF6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. Frequência que fala de política</w:t>
      </w:r>
      <w:bookmarkEnd w:id="14"/>
      <w:r w:rsidRPr="003A6AF6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:rsidR="00CA293D" w:rsidRDefault="002B3B57" w:rsidP="009B443D">
      <w:pPr>
        <w:pStyle w:val="SemEspaamento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486400" cy="2545080"/>
            <wp:effectExtent l="0" t="0" r="0" b="0"/>
            <wp:docPr id="42" name="Objecto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6AF6" w:rsidRPr="003A6AF6" w:rsidRDefault="003A6AF6" w:rsidP="003A6AF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3A6AF6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Pr="003A6AF6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Pr="003A6AF6">
        <w:rPr>
          <w:rStyle w:val="nfase"/>
          <w:rFonts w:ascii="Times New Roman" w:hAnsi="Times New Roman"/>
          <w:i w:val="0"/>
          <w:sz w:val="24"/>
          <w:szCs w:val="24"/>
        </w:rPr>
        <w:t xml:space="preserve"> autor </w:t>
      </w:r>
    </w:p>
    <w:p w:rsidR="003A6AF6" w:rsidRDefault="003A6AF6" w:rsidP="003A6AF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3A6AF6" w:rsidRPr="003C661A" w:rsidRDefault="003A6AF6" w:rsidP="003A6AF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>O</w:t>
      </w:r>
      <w:r w:rsidRPr="003C661A">
        <w:rPr>
          <w:rStyle w:val="nfase"/>
          <w:rFonts w:ascii="Times New Roman" w:hAnsi="Times New Roman"/>
          <w:i w:val="0"/>
          <w:sz w:val="24"/>
          <w:szCs w:val="24"/>
        </w:rPr>
        <w:t xml:space="preserve">bserva-se de acordo com os dados do gráfico que muitas vezes os jovens fala de política, correspondentes aos 67% e os que falam algumas vezes correspondem em 21% e 12% fala raramente. </w:t>
      </w:r>
      <w:r>
        <w:rPr>
          <w:rStyle w:val="nfase"/>
          <w:rFonts w:ascii="Times New Roman" w:hAnsi="Times New Roman"/>
          <w:i w:val="0"/>
          <w:sz w:val="24"/>
          <w:szCs w:val="24"/>
        </w:rPr>
        <w:t>Os jovens afirmaram que gosta, de falar sobre política e fazem</w:t>
      </w:r>
      <w:r w:rsidRPr="003C661A">
        <w:rPr>
          <w:rStyle w:val="nfase"/>
          <w:rFonts w:ascii="Times New Roman" w:hAnsi="Times New Roman"/>
          <w:i w:val="0"/>
          <w:sz w:val="24"/>
          <w:szCs w:val="24"/>
        </w:rPr>
        <w:t xml:space="preserve"> política quase o tempo todo. </w:t>
      </w:r>
    </w:p>
    <w:p w:rsidR="003A6AF6" w:rsidRDefault="003A6AF6" w:rsidP="009B443D">
      <w:pPr>
        <w:pStyle w:val="SemEspaamento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66D39" w:rsidRPr="00866D39" w:rsidRDefault="00866D39" w:rsidP="009B443D">
      <w:pPr>
        <w:pStyle w:val="SemEspaamento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66D39">
        <w:rPr>
          <w:rFonts w:ascii="Times New Roman" w:hAnsi="Times New Roman"/>
          <w:iCs/>
          <w:sz w:val="24"/>
          <w:szCs w:val="24"/>
        </w:rPr>
        <w:t xml:space="preserve">Uma outra </w:t>
      </w:r>
      <w:r w:rsidR="00D324B3" w:rsidRPr="00866D39">
        <w:rPr>
          <w:rFonts w:ascii="Times New Roman" w:hAnsi="Times New Roman"/>
          <w:iCs/>
          <w:sz w:val="24"/>
          <w:szCs w:val="24"/>
        </w:rPr>
        <w:t>questão</w:t>
      </w:r>
      <w:r w:rsidR="00027998">
        <w:rPr>
          <w:rFonts w:ascii="Times New Roman" w:hAnsi="Times New Roman"/>
          <w:iCs/>
          <w:sz w:val="24"/>
          <w:szCs w:val="24"/>
        </w:rPr>
        <w:t xml:space="preserve"> constante</w:t>
      </w:r>
      <w:r w:rsidRPr="00866D39">
        <w:rPr>
          <w:rFonts w:ascii="Times New Roman" w:hAnsi="Times New Roman"/>
          <w:iCs/>
          <w:sz w:val="24"/>
          <w:szCs w:val="24"/>
        </w:rPr>
        <w:t xml:space="preserve"> no </w:t>
      </w:r>
      <w:r w:rsidR="00D324B3" w:rsidRPr="00866D39">
        <w:rPr>
          <w:rFonts w:ascii="Times New Roman" w:hAnsi="Times New Roman"/>
          <w:iCs/>
          <w:sz w:val="24"/>
          <w:szCs w:val="24"/>
        </w:rPr>
        <w:t>guião</w:t>
      </w:r>
      <w:r w:rsidRPr="00866D39">
        <w:rPr>
          <w:rFonts w:ascii="Times New Roman" w:hAnsi="Times New Roman"/>
          <w:iCs/>
          <w:sz w:val="24"/>
          <w:szCs w:val="24"/>
        </w:rPr>
        <w:t xml:space="preserve"> de entrevista</w:t>
      </w:r>
      <w:proofErr w:type="gramStart"/>
      <w:r w:rsidRPr="00866D39">
        <w:rPr>
          <w:rFonts w:ascii="Times New Roman" w:hAnsi="Times New Roman"/>
          <w:iCs/>
          <w:sz w:val="24"/>
          <w:szCs w:val="24"/>
        </w:rPr>
        <w:t>,</w:t>
      </w:r>
      <w:proofErr w:type="gramEnd"/>
      <w:r w:rsidRPr="00866D39">
        <w:rPr>
          <w:rFonts w:ascii="Times New Roman" w:hAnsi="Times New Roman"/>
          <w:iCs/>
          <w:sz w:val="24"/>
          <w:szCs w:val="24"/>
        </w:rPr>
        <w:t xml:space="preserve"> era de procurar saber com os </w:t>
      </w:r>
      <w:r w:rsidR="00D324B3" w:rsidRPr="00866D39">
        <w:rPr>
          <w:rFonts w:ascii="Times New Roman" w:hAnsi="Times New Roman"/>
          <w:iCs/>
          <w:sz w:val="24"/>
          <w:szCs w:val="24"/>
        </w:rPr>
        <w:t>entrevistados</w:t>
      </w:r>
      <w:r w:rsidRPr="00866D39">
        <w:rPr>
          <w:rFonts w:ascii="Times New Roman" w:hAnsi="Times New Roman"/>
          <w:iCs/>
          <w:sz w:val="24"/>
          <w:szCs w:val="24"/>
        </w:rPr>
        <w:t xml:space="preserve">, se na sua </w:t>
      </w:r>
      <w:r w:rsidR="00D324B3" w:rsidRPr="00866D39">
        <w:rPr>
          <w:rFonts w:ascii="Times New Roman" w:hAnsi="Times New Roman"/>
          <w:iCs/>
          <w:sz w:val="24"/>
          <w:szCs w:val="24"/>
        </w:rPr>
        <w:t>família</w:t>
      </w:r>
      <w:r w:rsidRPr="00866D39">
        <w:rPr>
          <w:rFonts w:ascii="Times New Roman" w:hAnsi="Times New Roman"/>
          <w:iCs/>
          <w:sz w:val="24"/>
          <w:szCs w:val="24"/>
        </w:rPr>
        <w:t xml:space="preserve"> existiu </w:t>
      </w:r>
      <w:r w:rsidR="00D324B3" w:rsidRPr="00866D39">
        <w:rPr>
          <w:rFonts w:ascii="Times New Roman" w:hAnsi="Times New Roman"/>
          <w:iCs/>
          <w:sz w:val="24"/>
          <w:szCs w:val="24"/>
        </w:rPr>
        <w:t>alguém</w:t>
      </w:r>
      <w:r w:rsidRPr="00866D39">
        <w:rPr>
          <w:rFonts w:ascii="Times New Roman" w:hAnsi="Times New Roman"/>
          <w:iCs/>
          <w:sz w:val="24"/>
          <w:szCs w:val="24"/>
        </w:rPr>
        <w:t xml:space="preserve"> </w:t>
      </w:r>
      <w:r w:rsidR="005E2C89">
        <w:rPr>
          <w:rFonts w:ascii="Times New Roman" w:hAnsi="Times New Roman"/>
          <w:iCs/>
          <w:sz w:val="24"/>
          <w:szCs w:val="24"/>
        </w:rPr>
        <w:t xml:space="preserve">que pertenceu ao partido </w:t>
      </w:r>
      <w:r w:rsidR="005E2C89" w:rsidRPr="00903673">
        <w:rPr>
          <w:rFonts w:ascii="Times New Roman" w:hAnsi="Times New Roman"/>
          <w:iCs/>
          <w:sz w:val="24"/>
          <w:szCs w:val="24"/>
        </w:rPr>
        <w:t>FRELIMO</w:t>
      </w:r>
      <w:r w:rsidRPr="00866D39">
        <w:rPr>
          <w:rFonts w:ascii="Times New Roman" w:hAnsi="Times New Roman"/>
          <w:iCs/>
          <w:sz w:val="24"/>
          <w:szCs w:val="24"/>
        </w:rPr>
        <w:t xml:space="preserve"> e ou a OJM, que de certa forma lhe tenha influenciado na </w:t>
      </w:r>
      <w:r w:rsidR="00D324B3" w:rsidRPr="00866D39">
        <w:rPr>
          <w:rFonts w:ascii="Times New Roman" w:hAnsi="Times New Roman"/>
          <w:iCs/>
          <w:sz w:val="24"/>
          <w:szCs w:val="24"/>
        </w:rPr>
        <w:t>opção</w:t>
      </w:r>
      <w:r w:rsidRPr="00866D39">
        <w:rPr>
          <w:rFonts w:ascii="Times New Roman" w:hAnsi="Times New Roman"/>
          <w:iCs/>
          <w:sz w:val="24"/>
          <w:szCs w:val="24"/>
        </w:rPr>
        <w:t xml:space="preserve"> pela </w:t>
      </w:r>
      <w:r w:rsidR="00D324B3" w:rsidRPr="00866D39">
        <w:rPr>
          <w:rFonts w:ascii="Times New Roman" w:hAnsi="Times New Roman"/>
          <w:iCs/>
          <w:sz w:val="24"/>
          <w:szCs w:val="24"/>
        </w:rPr>
        <w:t>organização</w:t>
      </w:r>
      <w:r w:rsidRPr="00866D39">
        <w:rPr>
          <w:rFonts w:ascii="Times New Roman" w:hAnsi="Times New Roman"/>
          <w:iCs/>
          <w:sz w:val="24"/>
          <w:szCs w:val="24"/>
        </w:rPr>
        <w:t xml:space="preserve">, onde tivemos as </w:t>
      </w:r>
      <w:r w:rsidR="00D324B3" w:rsidRPr="00866D39">
        <w:rPr>
          <w:rFonts w:ascii="Times New Roman" w:hAnsi="Times New Roman"/>
          <w:iCs/>
          <w:sz w:val="24"/>
          <w:szCs w:val="24"/>
        </w:rPr>
        <w:t>se</w:t>
      </w:r>
      <w:r w:rsidR="00D324B3">
        <w:rPr>
          <w:rFonts w:ascii="Times New Roman" w:hAnsi="Times New Roman"/>
          <w:iCs/>
          <w:sz w:val="24"/>
          <w:szCs w:val="24"/>
        </w:rPr>
        <w:t>g</w:t>
      </w:r>
      <w:r w:rsidR="00D324B3" w:rsidRPr="00866D39">
        <w:rPr>
          <w:rFonts w:ascii="Times New Roman" w:hAnsi="Times New Roman"/>
          <w:iCs/>
          <w:sz w:val="24"/>
          <w:szCs w:val="24"/>
        </w:rPr>
        <w:t>uintes</w:t>
      </w:r>
      <w:r w:rsidRPr="00866D39">
        <w:rPr>
          <w:rFonts w:ascii="Times New Roman" w:hAnsi="Times New Roman"/>
          <w:iCs/>
          <w:sz w:val="24"/>
          <w:szCs w:val="24"/>
        </w:rPr>
        <w:t xml:space="preserve"> respostas que se podem visualizar nos </w:t>
      </w:r>
      <w:r w:rsidR="00D324B3" w:rsidRPr="00866D39">
        <w:rPr>
          <w:rFonts w:ascii="Times New Roman" w:hAnsi="Times New Roman"/>
          <w:iCs/>
          <w:sz w:val="24"/>
          <w:szCs w:val="24"/>
        </w:rPr>
        <w:t>gráficos</w:t>
      </w:r>
      <w:r w:rsidRPr="00866D39">
        <w:rPr>
          <w:rFonts w:ascii="Times New Roman" w:hAnsi="Times New Roman"/>
          <w:iCs/>
          <w:sz w:val="24"/>
          <w:szCs w:val="24"/>
        </w:rPr>
        <w:t xml:space="preserve"> abaixo:</w:t>
      </w:r>
    </w:p>
    <w:p w:rsidR="00717ED2" w:rsidRPr="00027998" w:rsidRDefault="00903673" w:rsidP="006D60D6">
      <w:pPr>
        <w:pStyle w:val="Ttulo1"/>
        <w:rPr>
          <w:rFonts w:ascii="Times New Roman" w:hAnsi="Times New Roman"/>
          <w:noProof/>
          <w:color w:val="auto"/>
          <w:sz w:val="22"/>
          <w:szCs w:val="22"/>
        </w:rPr>
      </w:pPr>
      <w:bookmarkStart w:id="15" w:name="_Toc466606671"/>
      <w:r>
        <w:rPr>
          <w:rFonts w:ascii="Times New Roman" w:hAnsi="Times New Roman"/>
          <w:noProof/>
          <w:color w:val="auto"/>
          <w:sz w:val="24"/>
          <w:szCs w:val="24"/>
        </w:rPr>
        <w:t xml:space="preserve">Grafico </w:t>
      </w:r>
      <w:r w:rsidR="00C6553D">
        <w:rPr>
          <w:rFonts w:ascii="Times New Roman" w:hAnsi="Times New Roman"/>
          <w:noProof/>
          <w:color w:val="auto"/>
          <w:sz w:val="24"/>
          <w:szCs w:val="24"/>
        </w:rPr>
        <w:t>7</w:t>
      </w:r>
      <w:r w:rsidR="00866D39" w:rsidRPr="006D60D6">
        <w:rPr>
          <w:rFonts w:ascii="Times New Roman" w:hAnsi="Times New Roman"/>
          <w:noProof/>
          <w:color w:val="auto"/>
          <w:sz w:val="24"/>
          <w:szCs w:val="24"/>
        </w:rPr>
        <w:t xml:space="preserve">. </w:t>
      </w:r>
      <w:r w:rsidR="00027998">
        <w:rPr>
          <w:rFonts w:ascii="Times New Roman" w:hAnsi="Times New Roman"/>
          <w:noProof/>
          <w:color w:val="auto"/>
          <w:sz w:val="22"/>
          <w:szCs w:val="22"/>
        </w:rPr>
        <w:t>Existencia de f</w:t>
      </w:r>
      <w:r w:rsidR="00717ED2" w:rsidRPr="00027998">
        <w:rPr>
          <w:rFonts w:ascii="Times New Roman" w:hAnsi="Times New Roman"/>
          <w:noProof/>
          <w:color w:val="auto"/>
          <w:sz w:val="22"/>
          <w:szCs w:val="22"/>
        </w:rPr>
        <w:t>amília</w:t>
      </w:r>
      <w:r w:rsidR="00CA293D" w:rsidRPr="00027998">
        <w:rPr>
          <w:rFonts w:ascii="Times New Roman" w:hAnsi="Times New Roman"/>
          <w:noProof/>
          <w:color w:val="auto"/>
          <w:sz w:val="22"/>
          <w:szCs w:val="22"/>
        </w:rPr>
        <w:t>r</w:t>
      </w:r>
      <w:r w:rsidR="00717ED2" w:rsidRPr="00027998">
        <w:rPr>
          <w:rFonts w:ascii="Times New Roman" w:hAnsi="Times New Roman"/>
          <w:noProof/>
          <w:color w:val="auto"/>
          <w:sz w:val="22"/>
          <w:szCs w:val="22"/>
        </w:rPr>
        <w:t xml:space="preserve"> que tenha sido do Partido Frelimo</w:t>
      </w:r>
      <w:bookmarkEnd w:id="15"/>
    </w:p>
    <w:p w:rsidR="00D75C2E" w:rsidRDefault="002B3B57" w:rsidP="00D75C2E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b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338195" cy="2501900"/>
            <wp:effectExtent l="0" t="0" r="0" b="0"/>
            <wp:docPr id="46" name="Objecto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5C2E" w:rsidRPr="00D75C2E" w:rsidRDefault="00D75C2E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D75C2E">
        <w:rPr>
          <w:rStyle w:val="nfase"/>
          <w:rFonts w:ascii="Times New Roman" w:hAnsi="Times New Roman"/>
          <w:i w:val="0"/>
          <w:sz w:val="24"/>
          <w:szCs w:val="24"/>
        </w:rPr>
        <w:lastRenderedPageBreak/>
        <w:t>Fonte</w:t>
      </w:r>
      <w:r w:rsidRPr="00D75C2E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Pr="00D75C2E">
        <w:rPr>
          <w:rStyle w:val="nfase"/>
          <w:rFonts w:ascii="Times New Roman" w:hAnsi="Times New Roman"/>
          <w:i w:val="0"/>
          <w:sz w:val="24"/>
          <w:szCs w:val="24"/>
        </w:rPr>
        <w:t xml:space="preserve"> Autor </w:t>
      </w:r>
    </w:p>
    <w:p w:rsidR="00D75C2E" w:rsidRDefault="00D75C2E" w:rsidP="00D75C2E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  <w:r w:rsidRPr="00D324B3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Em função dos dados constantes nos gráficos acima, 75% dos jovens que hoje militam na organização tivere</w:t>
      </w:r>
      <w:r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m algum membro da família n</w:t>
      </w:r>
      <w:r w:rsidRPr="00D324B3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>o partido Frelimo</w:t>
      </w:r>
      <w:r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 e apenas 25% dos entrevistados não tiveram um membro da família pertencente ao partido.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661A" w:rsidRPr="003C661A" w:rsidRDefault="00C6553D" w:rsidP="009B443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Questionamos</w:t>
      </w:r>
      <w:r w:rsidR="00334538" w:rsidRPr="003C661A">
        <w:rPr>
          <w:rFonts w:ascii="Times New Roman" w:hAnsi="Times New Roman"/>
          <w:sz w:val="24"/>
          <w:szCs w:val="24"/>
        </w:rPr>
        <w:t xml:space="preserve"> sobre onde iniciou o interesse pela vida política, uma questão que teve as seguintes respostas constantes no gráfico abaixamos</w:t>
      </w:r>
      <w:r w:rsidR="00334538">
        <w:rPr>
          <w:rFonts w:ascii="Times New Roman" w:hAnsi="Times New Roman"/>
          <w:sz w:val="24"/>
          <w:szCs w:val="24"/>
          <w:rtl/>
          <w:lang w:bidi="he-IL"/>
        </w:rPr>
        <w:t>׃</w:t>
      </w:r>
    </w:p>
    <w:p w:rsidR="00904C5E" w:rsidRPr="00C6553D" w:rsidRDefault="00334538" w:rsidP="006D60D6">
      <w:pPr>
        <w:pStyle w:val="Ttulo1"/>
        <w:rPr>
          <w:rFonts w:ascii="Times New Roman" w:hAnsi="Times New Roman"/>
          <w:color w:val="auto"/>
          <w:sz w:val="22"/>
          <w:szCs w:val="22"/>
        </w:rPr>
      </w:pPr>
      <w:bookmarkStart w:id="16" w:name="_Toc466606675"/>
      <w:r w:rsidRPr="00C6553D">
        <w:rPr>
          <w:rFonts w:ascii="Times New Roman" w:hAnsi="Times New Roman"/>
          <w:color w:val="auto"/>
          <w:sz w:val="22"/>
          <w:szCs w:val="22"/>
        </w:rPr>
        <w:t xml:space="preserve">Gráfico </w:t>
      </w:r>
      <w:r w:rsidR="00C6553D">
        <w:rPr>
          <w:rFonts w:ascii="Times New Roman" w:hAnsi="Times New Roman"/>
          <w:color w:val="auto"/>
          <w:sz w:val="22"/>
          <w:szCs w:val="22"/>
        </w:rPr>
        <w:t>8</w:t>
      </w:r>
      <w:r w:rsidRPr="00C6553D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152D4B" w:rsidRPr="00C6553D">
        <w:rPr>
          <w:rFonts w:ascii="Times New Roman" w:hAnsi="Times New Roman"/>
          <w:color w:val="auto"/>
          <w:sz w:val="22"/>
          <w:szCs w:val="22"/>
        </w:rPr>
        <w:t>Local ou m</w:t>
      </w:r>
      <w:r w:rsidR="00972614" w:rsidRPr="00C6553D">
        <w:rPr>
          <w:rFonts w:ascii="Times New Roman" w:hAnsi="Times New Roman"/>
          <w:color w:val="auto"/>
          <w:sz w:val="22"/>
          <w:szCs w:val="22"/>
        </w:rPr>
        <w:t>eio</w:t>
      </w:r>
      <w:r w:rsidR="00152D4B" w:rsidRPr="00C6553D">
        <w:rPr>
          <w:rFonts w:ascii="Times New Roman" w:hAnsi="Times New Roman"/>
          <w:color w:val="auto"/>
          <w:sz w:val="22"/>
          <w:szCs w:val="22"/>
        </w:rPr>
        <w:t xml:space="preserve"> de início o seu interesse pela </w:t>
      </w:r>
      <w:proofErr w:type="spellStart"/>
      <w:r w:rsidR="00904C5E" w:rsidRPr="00C6553D">
        <w:rPr>
          <w:rFonts w:ascii="Times New Roman" w:hAnsi="Times New Roman"/>
          <w:color w:val="auto"/>
          <w:sz w:val="22"/>
          <w:szCs w:val="22"/>
        </w:rPr>
        <w:t>olítica</w:t>
      </w:r>
      <w:bookmarkEnd w:id="16"/>
      <w:proofErr w:type="spellEnd"/>
    </w:p>
    <w:p w:rsidR="00972614" w:rsidRPr="00972614" w:rsidRDefault="0097261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</w:p>
    <w:p w:rsidR="00755995" w:rsidRDefault="002B3B57" w:rsidP="003C661A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b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572000" cy="2743200"/>
            <wp:effectExtent l="0" t="0" r="0" b="0"/>
            <wp:docPr id="13" name="Object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A3F60" w:rsidRPr="00972614" w:rsidRDefault="00CA29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972614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Pr="00972614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 Autor </w:t>
      </w:r>
    </w:p>
    <w:p w:rsidR="00334538" w:rsidRDefault="00334538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4A3F60" w:rsidRPr="00334538" w:rsidRDefault="00334538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334538">
        <w:rPr>
          <w:rStyle w:val="nfase"/>
          <w:rFonts w:ascii="Times New Roman" w:hAnsi="Times New Roman"/>
          <w:i w:val="0"/>
          <w:sz w:val="24"/>
          <w:szCs w:val="24"/>
        </w:rPr>
        <w:t>Como pode-se observar os resultados do gráfico</w:t>
      </w:r>
      <w:r w:rsidR="00C6553D">
        <w:rPr>
          <w:rStyle w:val="nfase"/>
          <w:rFonts w:ascii="Times New Roman" w:hAnsi="Times New Roman"/>
          <w:i w:val="0"/>
          <w:sz w:val="24"/>
          <w:szCs w:val="24"/>
        </w:rPr>
        <w:t xml:space="preserve"> anterior, </w:t>
      </w:r>
      <w:r w:rsidR="00C6553D" w:rsidRPr="00334538">
        <w:rPr>
          <w:rStyle w:val="nfase"/>
          <w:rFonts w:ascii="Times New Roman" w:hAnsi="Times New Roman"/>
          <w:i w:val="0"/>
          <w:sz w:val="24"/>
          <w:szCs w:val="24"/>
        </w:rPr>
        <w:t>59%</w:t>
      </w:r>
      <w:r w:rsidRPr="00334538">
        <w:rPr>
          <w:rStyle w:val="nfase"/>
          <w:rFonts w:ascii="Times New Roman" w:hAnsi="Times New Roman"/>
          <w:i w:val="0"/>
          <w:sz w:val="24"/>
          <w:szCs w:val="24"/>
        </w:rPr>
        <w:t xml:space="preserve"> dos jovens iniciaram o interesse pela política com amigos e 17% no trabalho e os restantes começaram pelo interesse a vida politica na família, na escola e na associação. </w:t>
      </w:r>
    </w:p>
    <w:p w:rsidR="004A3F60" w:rsidRDefault="004A3F60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  <w:sz w:val="24"/>
          <w:szCs w:val="24"/>
        </w:rPr>
      </w:pPr>
    </w:p>
    <w:p w:rsidR="00AE2BFF" w:rsidRPr="00760230" w:rsidRDefault="00334538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  <w:lang w:bidi="he-IL"/>
        </w:rPr>
      </w:pPr>
      <w:r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Sobre os meios de 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>informação</w:t>
      </w:r>
      <w:r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, o 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>nosso</w:t>
      </w:r>
      <w:r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 estudo teve como preocupação, em 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>ouvir junto</w:t>
      </w:r>
      <w:r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 aos 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>nossos</w:t>
      </w:r>
      <w:r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 entrevistados, em qual deles acompanha </w:t>
      </w:r>
      <w:r w:rsidR="00C6553D" w:rsidRPr="00760230">
        <w:rPr>
          <w:rStyle w:val="nfase"/>
          <w:rFonts w:ascii="Times New Roman" w:hAnsi="Times New Roman"/>
          <w:i w:val="0"/>
          <w:sz w:val="24"/>
          <w:szCs w:val="24"/>
        </w:rPr>
        <w:t>política</w:t>
      </w:r>
      <w:r w:rsidRPr="00760230">
        <w:rPr>
          <w:rStyle w:val="nfase"/>
          <w:rFonts w:ascii="Times New Roman" w:hAnsi="Times New Roman"/>
          <w:i w:val="0"/>
          <w:sz w:val="24"/>
          <w:szCs w:val="24"/>
        </w:rPr>
        <w:t>, tendo eles respond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idos que ouvem 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>política na sua maioria por via rá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>dio por ser o can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>al mais acessível para muitos</w:t>
      </w:r>
      <w:r w:rsidR="00760230" w:rsidRPr="00760230">
        <w:rPr>
          <w:rStyle w:val="nfase"/>
          <w:rFonts w:ascii="Times New Roman" w:hAnsi="Times New Roman"/>
          <w:i w:val="0"/>
          <w:sz w:val="24"/>
          <w:szCs w:val="24"/>
        </w:rPr>
        <w:t xml:space="preserve"> dos jovens e seguidamente a televisão representando ao 33% e Internet em </w:t>
      </w:r>
      <w:r w:rsidR="00972614">
        <w:rPr>
          <w:rStyle w:val="nfase"/>
          <w:rFonts w:ascii="Times New Roman" w:hAnsi="Times New Roman"/>
          <w:i w:val="0"/>
          <w:sz w:val="24"/>
          <w:szCs w:val="24"/>
        </w:rPr>
        <w:t>17% e finalmente 8% nos jornais, tal como ilustra o gráfico que se pode ver a baixo</w:t>
      </w:r>
      <w:r w:rsidR="00972614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</w:p>
    <w:p w:rsidR="00AE2BFF" w:rsidRPr="00152D4B" w:rsidRDefault="00972614" w:rsidP="006D60D6">
      <w:pPr>
        <w:pStyle w:val="Ttulo1"/>
        <w:rPr>
          <w:rStyle w:val="nfase"/>
          <w:rFonts w:ascii="Times New Roman" w:hAnsi="Times New Roman"/>
          <w:i w:val="0"/>
          <w:color w:val="auto"/>
          <w:sz w:val="22"/>
          <w:szCs w:val="22"/>
        </w:rPr>
      </w:pPr>
      <w:bookmarkStart w:id="17" w:name="_Toc466606676"/>
      <w:r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lastRenderedPageBreak/>
        <w:t xml:space="preserve">Gráfico. </w:t>
      </w:r>
      <w:r w:rsidR="00C6553D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9</w:t>
      </w:r>
      <w:r w:rsidR="00D57D3C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AE2BFF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M</w:t>
      </w:r>
      <w:r w:rsidR="00136B17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eio de informação acompanha a p</w:t>
      </w:r>
      <w:r w:rsidR="00AE2BFF" w:rsidRPr="00152D4B">
        <w:rPr>
          <w:rStyle w:val="nfase"/>
          <w:rFonts w:ascii="Times New Roman" w:hAnsi="Times New Roman"/>
          <w:i w:val="0"/>
          <w:color w:val="auto"/>
          <w:sz w:val="22"/>
          <w:szCs w:val="22"/>
        </w:rPr>
        <w:t>olítica</w:t>
      </w:r>
      <w:bookmarkEnd w:id="17"/>
    </w:p>
    <w:p w:rsidR="00972614" w:rsidRPr="00972614" w:rsidRDefault="0097261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</w:p>
    <w:p w:rsidR="00AE2BFF" w:rsidRDefault="002B3B57" w:rsidP="00DD37A5">
      <w:pPr>
        <w:pStyle w:val="SemEspaamento"/>
        <w:spacing w:line="360" w:lineRule="auto"/>
        <w:jc w:val="center"/>
        <w:rPr>
          <w:rStyle w:val="nfase"/>
          <w:rFonts w:ascii="Times New Roman" w:hAnsi="Times New Roman"/>
          <w:b/>
          <w:i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572000" cy="2613660"/>
            <wp:effectExtent l="0" t="0" r="0" b="0"/>
            <wp:docPr id="52" name="Objecto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2BFF" w:rsidRPr="00152D4B" w:rsidRDefault="002A0376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152D4B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Pr="00152D4B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Pr="00152D4B">
        <w:rPr>
          <w:rStyle w:val="nfase"/>
          <w:rFonts w:ascii="Times New Roman" w:hAnsi="Times New Roman"/>
          <w:i w:val="0"/>
          <w:sz w:val="24"/>
          <w:szCs w:val="24"/>
        </w:rPr>
        <w:t xml:space="preserve"> autor </w:t>
      </w:r>
    </w:p>
    <w:p w:rsidR="00972614" w:rsidRDefault="0097261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2A0376" w:rsidRPr="00972614" w:rsidRDefault="0097261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Olhando estes dados, pode concordar com </w:t>
      </w:r>
      <w:proofErr w:type="spellStart"/>
      <w:r w:rsidRPr="00972614">
        <w:rPr>
          <w:rStyle w:val="nfase"/>
          <w:rFonts w:ascii="Times New Roman" w:hAnsi="Times New Roman"/>
          <w:i w:val="0"/>
          <w:sz w:val="24"/>
          <w:szCs w:val="24"/>
        </w:rPr>
        <w:t>Flippo</w:t>
      </w:r>
      <w:proofErr w:type="spellEnd"/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 (1970 </w:t>
      </w:r>
      <w:proofErr w:type="spellStart"/>
      <w:r w:rsidRPr="00972614">
        <w:rPr>
          <w:rStyle w:val="nfase"/>
          <w:rFonts w:ascii="Times New Roman" w:hAnsi="Times New Roman"/>
          <w:i w:val="0"/>
          <w:sz w:val="24"/>
          <w:szCs w:val="24"/>
        </w:rPr>
        <w:t>apud</w:t>
      </w:r>
      <w:proofErr w:type="spellEnd"/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 OLIVEIRA, 2004</w:t>
      </w:r>
      <w:r w:rsidRPr="00972614">
        <w:rPr>
          <w:rStyle w:val="nfase"/>
          <w:rFonts w:ascii="Times New Roman" w:hAnsi="Times New Roman" w:hint="cs"/>
          <w:i w:val="0"/>
          <w:sz w:val="24"/>
          <w:szCs w:val="24"/>
        </w:rPr>
        <w:t>׃</w:t>
      </w:r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21), </w:t>
      </w:r>
      <w:r w:rsidR="00152D4B">
        <w:rPr>
          <w:rStyle w:val="nfase"/>
          <w:rFonts w:ascii="Times New Roman" w:hAnsi="Times New Roman"/>
          <w:i w:val="0"/>
          <w:sz w:val="24"/>
          <w:szCs w:val="24"/>
        </w:rPr>
        <w:t>ao</w:t>
      </w:r>
      <w:r w:rsidRPr="00972614">
        <w:rPr>
          <w:rStyle w:val="nfase"/>
          <w:rFonts w:ascii="Times New Roman" w:hAnsi="Times New Roman"/>
          <w:i w:val="0"/>
          <w:sz w:val="24"/>
          <w:szCs w:val="24"/>
        </w:rPr>
        <w:t xml:space="preserve"> considera que a busca da informação é um processo dinâmico, em que as ferramentas utilizadas sofrem variações dependendo do tempo, do usuário e das necessidades sob as quais acontece. Sendo assim, é essencial conhecer o usuário da informação, conhecer seu comportamento na busca da mesma, e, ainda, quais fontes/canais informacionais são mais utilizados. Para tanto, é necessário contextualizar o papel desse individuo no processo de busca de informações, os elementos que o estimulam a buscar a informação e o ambiente em que o mesmo está inserido.</w:t>
      </w:r>
    </w:p>
    <w:p w:rsidR="00972614" w:rsidRDefault="0097261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  <w:sz w:val="24"/>
          <w:szCs w:val="24"/>
        </w:rPr>
      </w:pPr>
    </w:p>
    <w:p w:rsidR="00C6553D" w:rsidRPr="00C6553D" w:rsidRDefault="00C6553D" w:rsidP="00C655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</w:rPr>
      </w:pPr>
      <w:r w:rsidRPr="00C6553D">
        <w:rPr>
          <w:rStyle w:val="nfase"/>
          <w:rFonts w:ascii="Times New Roman" w:hAnsi="Times New Roman"/>
          <w:i w:val="0"/>
        </w:rPr>
        <w:t xml:space="preserve">Sobre os </w:t>
      </w:r>
      <w:proofErr w:type="spellStart"/>
      <w:r w:rsidRPr="00C6553D">
        <w:rPr>
          <w:rStyle w:val="nfase"/>
          <w:rFonts w:ascii="Times New Roman" w:hAnsi="Times New Roman"/>
          <w:i w:val="0"/>
        </w:rPr>
        <w:t>factotes</w:t>
      </w:r>
      <w:proofErr w:type="spellEnd"/>
      <w:r w:rsidRPr="00C6553D">
        <w:rPr>
          <w:rStyle w:val="nfase"/>
          <w:rFonts w:ascii="Times New Roman" w:hAnsi="Times New Roman"/>
          <w:i w:val="0"/>
        </w:rPr>
        <w:t xml:space="preserve"> que influenciam os jovens a serem membro da OJM, que é o nosso principal propósito da presente pesquisa, obtivemos as seguintes respostas apresentadas na tabele a baixo:</w:t>
      </w:r>
    </w:p>
    <w:p w:rsidR="00C6553D" w:rsidRDefault="00C655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</w:p>
    <w:p w:rsidR="002A0376" w:rsidRPr="00DD37A5" w:rsidRDefault="00C655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</w:rPr>
      </w:pPr>
      <w:r>
        <w:rPr>
          <w:rStyle w:val="nfase"/>
          <w:rFonts w:ascii="Times New Roman" w:hAnsi="Times New Roman"/>
          <w:b/>
          <w:i w:val="0"/>
        </w:rPr>
        <w:t>Tabela 3</w:t>
      </w:r>
      <w:r w:rsidR="00DD37A5" w:rsidRPr="00DD37A5">
        <w:rPr>
          <w:rStyle w:val="nfase"/>
          <w:rFonts w:ascii="Times New Roman" w:hAnsi="Times New Roman"/>
          <w:b/>
          <w:i w:val="0"/>
        </w:rPr>
        <w:t xml:space="preserve">. </w:t>
      </w:r>
      <w:r w:rsidR="00152D4B">
        <w:rPr>
          <w:rStyle w:val="nfase"/>
          <w:rFonts w:ascii="Times New Roman" w:hAnsi="Times New Roman"/>
          <w:b/>
          <w:i w:val="0"/>
        </w:rPr>
        <w:t>Factores</w:t>
      </w:r>
      <w:r w:rsidR="002A0376" w:rsidRPr="00DD37A5">
        <w:rPr>
          <w:rStyle w:val="nfase"/>
          <w:rFonts w:ascii="Times New Roman" w:hAnsi="Times New Roman"/>
          <w:b/>
          <w:i w:val="0"/>
        </w:rPr>
        <w:t xml:space="preserve"> que</w:t>
      </w:r>
      <w:r w:rsidR="00152D4B">
        <w:rPr>
          <w:rStyle w:val="nfase"/>
          <w:rFonts w:ascii="Times New Roman" w:hAnsi="Times New Roman"/>
          <w:b/>
          <w:i w:val="0"/>
        </w:rPr>
        <w:t xml:space="preserve"> influenciam os j</w:t>
      </w:r>
      <w:r w:rsidR="002A0376" w:rsidRPr="00DD37A5">
        <w:rPr>
          <w:rStyle w:val="nfase"/>
          <w:rFonts w:ascii="Times New Roman" w:hAnsi="Times New Roman"/>
          <w:b/>
          <w:i w:val="0"/>
        </w:rPr>
        <w:t>o</w:t>
      </w:r>
      <w:r w:rsidR="00152D4B">
        <w:rPr>
          <w:rStyle w:val="nfase"/>
          <w:rFonts w:ascii="Times New Roman" w:hAnsi="Times New Roman"/>
          <w:b/>
          <w:i w:val="0"/>
        </w:rPr>
        <w:t>vens a serem m</w:t>
      </w:r>
      <w:r w:rsidR="002A0376" w:rsidRPr="00DD37A5">
        <w:rPr>
          <w:rStyle w:val="nfase"/>
          <w:rFonts w:ascii="Times New Roman" w:hAnsi="Times New Roman"/>
          <w:b/>
          <w:i w:val="0"/>
        </w:rPr>
        <w:t>embro da OJM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350"/>
        <w:gridCol w:w="1710"/>
        <w:gridCol w:w="1170"/>
        <w:gridCol w:w="1530"/>
        <w:gridCol w:w="1710"/>
      </w:tblGrid>
      <w:tr w:rsidR="0014645B" w:rsidRPr="00B62225" w:rsidTr="00BC7CD5">
        <w:tc>
          <w:tcPr>
            <w:tcW w:w="1728" w:type="dxa"/>
          </w:tcPr>
          <w:p w:rsidR="00AE2BFF" w:rsidRPr="00027998" w:rsidRDefault="00AE2BFF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Fonts w:ascii="Times New Roman" w:hAnsi="Times New Roman"/>
                <w:sz w:val="24"/>
                <w:szCs w:val="24"/>
              </w:rPr>
              <w:t xml:space="preserve">Admiração por uma Figura Politica  </w:t>
            </w:r>
          </w:p>
        </w:tc>
        <w:tc>
          <w:tcPr>
            <w:tcW w:w="1350" w:type="dxa"/>
          </w:tcPr>
          <w:p w:rsidR="00AE2BFF" w:rsidRPr="00027998" w:rsidRDefault="00152D4B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Gosto pela polí</w:t>
            </w:r>
            <w:r w:rsidR="00AE2BFF"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 xml:space="preserve">tica  </w:t>
            </w:r>
          </w:p>
        </w:tc>
        <w:tc>
          <w:tcPr>
            <w:tcW w:w="1710" w:type="dxa"/>
          </w:tcPr>
          <w:p w:rsidR="00AE2BFF" w:rsidRPr="00027998" w:rsidRDefault="00152D4B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Convite de amigos da o</w:t>
            </w:r>
            <w:r w:rsidR="00AE2BFF"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 xml:space="preserve">rganização  </w:t>
            </w:r>
          </w:p>
        </w:tc>
        <w:tc>
          <w:tcPr>
            <w:tcW w:w="1170" w:type="dxa"/>
          </w:tcPr>
          <w:p w:rsidR="00AE2BFF" w:rsidRPr="00027998" w:rsidRDefault="00AE2BFF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 xml:space="preserve">Dever Cívicos  </w:t>
            </w:r>
          </w:p>
        </w:tc>
        <w:tc>
          <w:tcPr>
            <w:tcW w:w="1530" w:type="dxa"/>
          </w:tcPr>
          <w:p w:rsidR="00AE2BFF" w:rsidRPr="00027998" w:rsidRDefault="00AE2BFF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 xml:space="preserve">Fazer amizades </w:t>
            </w:r>
          </w:p>
        </w:tc>
        <w:tc>
          <w:tcPr>
            <w:tcW w:w="1710" w:type="dxa"/>
          </w:tcPr>
          <w:p w:rsidR="00AE2BFF" w:rsidRPr="00027998" w:rsidRDefault="00152D4B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Preparar para a vida polí</w:t>
            </w:r>
            <w:r w:rsidR="00AE2BFF" w:rsidRPr="00027998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tica partidária</w:t>
            </w:r>
          </w:p>
        </w:tc>
      </w:tr>
      <w:tr w:rsidR="0014645B" w:rsidRPr="00B62225" w:rsidTr="00BC7CD5">
        <w:tc>
          <w:tcPr>
            <w:tcW w:w="1728" w:type="dxa"/>
          </w:tcPr>
          <w:p w:rsidR="005A3590" w:rsidRPr="00BC7CD5" w:rsidRDefault="005A3590" w:rsidP="00C0267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BC7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A3590" w:rsidRPr="00BC7CD5" w:rsidRDefault="005A3590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 w:rsidRPr="00BC7CD5"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A3590" w:rsidRPr="00BC7CD5" w:rsidRDefault="00C6553D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5A3590" w:rsidRPr="00BC7CD5" w:rsidRDefault="00C6553D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5A3590" w:rsidRPr="00BC7CD5" w:rsidRDefault="00C6553D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5A3590" w:rsidRPr="00BC7CD5" w:rsidRDefault="00C6553D" w:rsidP="00C02678">
            <w:pPr>
              <w:pStyle w:val="SemEspaamento"/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nfase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</w:tr>
    </w:tbl>
    <w:p w:rsidR="00AE2BFF" w:rsidRPr="00152D4B" w:rsidRDefault="00AE2BFF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152D4B">
        <w:rPr>
          <w:rStyle w:val="nfase"/>
          <w:rFonts w:ascii="Times New Roman" w:hAnsi="Times New Roman"/>
          <w:i w:val="0"/>
          <w:sz w:val="24"/>
          <w:szCs w:val="24"/>
        </w:rPr>
        <w:t>Fonte</w:t>
      </w:r>
      <w:r w:rsidRPr="00152D4B">
        <w:rPr>
          <w:rStyle w:val="nfase"/>
          <w:rFonts w:ascii="Times New Roman" w:hAnsi="Times New Roman"/>
          <w:i w:val="0"/>
          <w:sz w:val="24"/>
          <w:szCs w:val="24"/>
          <w:rtl/>
          <w:lang w:bidi="he-IL"/>
        </w:rPr>
        <w:t>׃</w:t>
      </w:r>
      <w:r w:rsidR="002A0376" w:rsidRPr="00152D4B">
        <w:rPr>
          <w:rStyle w:val="nfase"/>
          <w:rFonts w:ascii="Times New Roman" w:hAnsi="Times New Roman"/>
          <w:i w:val="0"/>
          <w:sz w:val="24"/>
          <w:szCs w:val="24"/>
          <w:lang w:bidi="he-IL"/>
        </w:rPr>
        <w:t xml:space="preserve">Autor </w:t>
      </w:r>
    </w:p>
    <w:p w:rsidR="00097D56" w:rsidRPr="00097D56" w:rsidRDefault="00510030" w:rsidP="00097D56">
      <w:pPr>
        <w:pStyle w:val="Ttulo1"/>
        <w:spacing w:line="360" w:lineRule="auto"/>
        <w:jc w:val="both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  <w:bookmarkStart w:id="18" w:name="_Toc466606679"/>
      <w:bookmarkStart w:id="19" w:name="_Toc466606677"/>
      <w:r>
        <w:rPr>
          <w:rStyle w:val="nfase"/>
          <w:rFonts w:ascii="Times New Roman" w:hAnsi="Times New Roman"/>
          <w:i w:val="0"/>
          <w:color w:val="auto"/>
          <w:sz w:val="24"/>
          <w:szCs w:val="24"/>
        </w:rPr>
        <w:lastRenderedPageBreak/>
        <w:t>4</w:t>
      </w:r>
      <w:r w:rsidR="00097D56" w:rsidRPr="00097D56">
        <w:rPr>
          <w:rStyle w:val="nfase"/>
          <w:rFonts w:ascii="Times New Roman" w:hAnsi="Times New Roman"/>
          <w:i w:val="0"/>
          <w:color w:val="auto"/>
          <w:sz w:val="24"/>
          <w:szCs w:val="24"/>
        </w:rPr>
        <w:t xml:space="preserve">. Discussão </w:t>
      </w:r>
      <w:r w:rsidR="000359C6">
        <w:rPr>
          <w:rStyle w:val="nfase"/>
          <w:rFonts w:ascii="Times New Roman" w:hAnsi="Times New Roman"/>
          <w:i w:val="0"/>
          <w:color w:val="auto"/>
          <w:sz w:val="24"/>
          <w:szCs w:val="24"/>
        </w:rPr>
        <w:t xml:space="preserve">de resultados </w:t>
      </w:r>
    </w:p>
    <w:p w:rsidR="005E6F6B" w:rsidRDefault="00097D56" w:rsidP="00097D56">
      <w:pPr>
        <w:pStyle w:val="Ttulo2"/>
        <w:spacing w:line="360" w:lineRule="auto"/>
        <w:jc w:val="both"/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97D56"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 xml:space="preserve">Para a discussão de resultados, a nossa atenção centrou-se essencialmente da questão da </w:t>
      </w:r>
      <w:r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 xml:space="preserve">do interesse e </w:t>
      </w:r>
      <w:r w:rsidRPr="00097D56"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>identificação</w:t>
      </w:r>
      <w:r w:rsidR="005E6F6B" w:rsidRPr="00097D56"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 xml:space="preserve"> ideológica</w:t>
      </w:r>
      <w:r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 xml:space="preserve">, </w:t>
      </w:r>
      <w:r w:rsidRPr="00097D56"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>factor</w:t>
      </w:r>
      <w:r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>es que influenciam n</w:t>
      </w:r>
      <w:r w:rsidR="005E6F6B" w:rsidRPr="00097D56"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>a adesão dos jovens as juventudes partidárias</w:t>
      </w:r>
      <w:bookmarkEnd w:id="18"/>
      <w:r>
        <w:rPr>
          <w:rStyle w:val="nfase"/>
          <w:rFonts w:ascii="Times New Roman" w:hAnsi="Times New Roman"/>
          <w:b w:val="0"/>
          <w:i w:val="0"/>
          <w:color w:val="auto"/>
          <w:sz w:val="24"/>
          <w:szCs w:val="24"/>
        </w:rPr>
        <w:t>.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 xml:space="preserve">Sobre o primeiro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aspecto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da nossa discussão, nota-se através dos dados,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sobre o gosto pel</w:t>
      </w:r>
      <w:r>
        <w:rPr>
          <w:rStyle w:val="nfase"/>
          <w:rFonts w:ascii="Times New Roman" w:hAnsi="Times New Roman"/>
          <w:i w:val="0"/>
          <w:sz w:val="24"/>
          <w:szCs w:val="24"/>
        </w:rPr>
        <w:t>a política por parte dos jovens pertencentes a OJM Dos distritos de Gurué e Mocuba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, mais de metade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dos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hjovens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gosta (57%) /gosta muito (24%) de política e para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alé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de gostarem os mesmos falam da politica em muitas vezes. 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Para este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aspecto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B443D">
        <w:rPr>
          <w:rStyle w:val="nfase"/>
          <w:rFonts w:ascii="Times New Roman" w:hAnsi="Times New Roman"/>
          <w:i w:val="0"/>
          <w:sz w:val="24"/>
          <w:szCs w:val="24"/>
        </w:rPr>
        <w:t>Forbring</w:t>
      </w:r>
      <w:proofErr w:type="spellEnd"/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(2005) e a PNUD (2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013), refere que a camada jovem é a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que mais se preocupa com a política nos últimos tempo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s, sem contar que constitui uma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força transformadora positiva para a mudança social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, visto que, como afirma Soares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(2009), retracta uma das a</w:t>
      </w:r>
      <w:r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tividades mais nobre do ser hu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mano. 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097D56" w:rsidRPr="009B443D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 xml:space="preserve">Na verdade, existe uma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correlação </w:t>
      </w:r>
      <w:proofErr w:type="spellStart"/>
      <w:r w:rsidRPr="009B443D">
        <w:rPr>
          <w:rStyle w:val="nfase"/>
          <w:rFonts w:ascii="Times New Roman" w:hAnsi="Times New Roman"/>
          <w:i w:val="0"/>
          <w:sz w:val="24"/>
          <w:szCs w:val="24"/>
        </w:rPr>
        <w:t>dire</w:t>
      </w:r>
      <w:r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ta</w:t>
      </w:r>
      <w:proofErr w:type="spellEnd"/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entre o gosto pela política e a frequên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cia que se fala de política – o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aumento do gosto pela política, aumenta a frequência co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m que se fala do mesmo – pois, como referencia </w:t>
      </w:r>
      <w:proofErr w:type="spellStart"/>
      <w:r w:rsidRPr="009B443D">
        <w:rPr>
          <w:rStyle w:val="nfase"/>
          <w:rFonts w:ascii="Times New Roman" w:hAnsi="Times New Roman"/>
          <w:i w:val="0"/>
          <w:sz w:val="24"/>
          <w:szCs w:val="24"/>
        </w:rPr>
        <w:t>Helgesen</w:t>
      </w:r>
      <w:proofErr w:type="spellEnd"/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(2012), são os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jovens que estão mais ansiosos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com a promessa de democracia e mais frustrados com os perigos da mesma.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097D56" w:rsidRDefault="00097D56" w:rsidP="00097D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4CA">
        <w:rPr>
          <w:rFonts w:ascii="Times New Roman" w:eastAsia="Times New Roman" w:hAnsi="Times New Roman"/>
          <w:sz w:val="24"/>
          <w:szCs w:val="24"/>
        </w:rPr>
        <w:t xml:space="preserve">Como pode ser observado na fala de Torres (2009),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9924CA">
        <w:rPr>
          <w:rFonts w:ascii="Times New Roman" w:eastAsia="Times New Roman" w:hAnsi="Times New Roman"/>
          <w:sz w:val="24"/>
          <w:szCs w:val="24"/>
        </w:rPr>
        <w:t>questões culturais e mesmo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924CA">
        <w:rPr>
          <w:rFonts w:ascii="Times New Roman" w:eastAsia="Times New Roman" w:hAnsi="Times New Roman"/>
          <w:sz w:val="24"/>
          <w:szCs w:val="24"/>
        </w:rPr>
        <w:t>preservação de uma tradição que faça referência a um grupo étnico são pontos importantes na constitu</w:t>
      </w:r>
      <w:r>
        <w:rPr>
          <w:rFonts w:ascii="Times New Roman" w:eastAsia="Times New Roman" w:hAnsi="Times New Roman"/>
          <w:sz w:val="24"/>
          <w:szCs w:val="24"/>
        </w:rPr>
        <w:t>ição de uma comunidade</w:t>
      </w:r>
      <w:r w:rsidRPr="009924CA">
        <w:rPr>
          <w:rFonts w:ascii="Times New Roman" w:eastAsia="Times New Roman" w:hAnsi="Times New Roman"/>
          <w:sz w:val="24"/>
          <w:szCs w:val="24"/>
        </w:rPr>
        <w:t>.</w:t>
      </w:r>
    </w:p>
    <w:p w:rsidR="00097D56" w:rsidRDefault="00097D56" w:rsidP="00097D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Isto revela que, a influência familiar para o caso dos jovens entrevistados, pode ter alguma influência na opção partidária segundo como ilustram os dados do gráfico acima.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</w:rPr>
        <w:t>Entretanto, quando se faz uma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análise 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das motivações </w:t>
      </w:r>
      <w:r w:rsidRPr="005C08CF">
        <w:rPr>
          <w:rStyle w:val="nfase"/>
          <w:rFonts w:ascii="Times New Roman" w:hAnsi="Times New Roman"/>
          <w:i w:val="0"/>
          <w:sz w:val="24"/>
          <w:szCs w:val="24"/>
        </w:rPr>
        <w:t>que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levaram os jovens de Mocuba e Gurué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a ade</w:t>
      </w:r>
      <w:r>
        <w:rPr>
          <w:rStyle w:val="nfase"/>
          <w:rFonts w:ascii="Times New Roman" w:hAnsi="Times New Roman"/>
          <w:i w:val="0"/>
          <w:sz w:val="24"/>
          <w:szCs w:val="24"/>
        </w:rPr>
        <w:t>rirem as juventudes partidárias</w:t>
      </w:r>
      <w:r w:rsidRPr="00FB525D">
        <w:rPr>
          <w:rStyle w:val="nfase"/>
          <w:rFonts w:ascii="Times New Roman" w:hAnsi="Times New Roman"/>
          <w:b/>
          <w:i w:val="0"/>
          <w:sz w:val="24"/>
          <w:szCs w:val="24"/>
        </w:rPr>
        <w:t>,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apurou-se que na maioria estão </w:t>
      </w: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motivados pela </w:t>
      </w:r>
      <w:r>
        <w:rPr>
          <w:rStyle w:val="nfase"/>
          <w:rFonts w:ascii="Times New Roman" w:hAnsi="Times New Roman"/>
          <w:i w:val="0"/>
          <w:sz w:val="24"/>
          <w:szCs w:val="24"/>
        </w:rPr>
        <w:t>relação q</w:t>
      </w:r>
      <w:r w:rsidR="005C08CF">
        <w:rPr>
          <w:rStyle w:val="nfase"/>
          <w:rFonts w:ascii="Times New Roman" w:hAnsi="Times New Roman"/>
          <w:i w:val="0"/>
          <w:sz w:val="24"/>
          <w:szCs w:val="24"/>
        </w:rPr>
        <w:t xml:space="preserve">ue estes tem com os seus amigos e de seguida o gosto que estes </w:t>
      </w:r>
      <w:proofErr w:type="spellStart"/>
      <w:r w:rsidR="005C08CF">
        <w:rPr>
          <w:rStyle w:val="nfase"/>
          <w:rFonts w:ascii="Times New Roman" w:hAnsi="Times New Roman"/>
          <w:i w:val="0"/>
          <w:sz w:val="24"/>
          <w:szCs w:val="24"/>
        </w:rPr>
        <w:t>teem</w:t>
      </w:r>
      <w:proofErr w:type="spellEnd"/>
      <w:r w:rsidR="005C08CF">
        <w:rPr>
          <w:rStyle w:val="nfase"/>
          <w:rFonts w:ascii="Times New Roman" w:hAnsi="Times New Roman"/>
          <w:i w:val="0"/>
          <w:sz w:val="24"/>
          <w:szCs w:val="24"/>
        </w:rPr>
        <w:t xml:space="preserve"> pela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vida politica partidária, e de seguida vem os outros motivos como o de carácter profissional entre outros o que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demostra um empenho em ajudar o lugar onde estão inseridos e também alguma solidariedade em ajudar os partidos na realização d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os seus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projectos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direccionados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a sociedade, pois, como considera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 Castro (2009), 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que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a mili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tância dos jovens esta ligado a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continuidade histórica pessoal de preocupação com a real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idade social, alimentando assim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um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lastRenderedPageBreak/>
        <w:t xml:space="preserve">sentimento de transformação social </w:t>
      </w:r>
      <w:proofErr w:type="spellStart"/>
      <w:r w:rsidRPr="009B443D">
        <w:rPr>
          <w:rStyle w:val="nfase"/>
          <w:rFonts w:ascii="Times New Roman" w:hAnsi="Times New Roman"/>
          <w:i w:val="0"/>
          <w:sz w:val="24"/>
          <w:szCs w:val="24"/>
        </w:rPr>
        <w:t>dire</w:t>
      </w:r>
      <w:r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>ciona</w:t>
      </w:r>
      <w:r>
        <w:rPr>
          <w:rStyle w:val="nfase"/>
          <w:rFonts w:ascii="Times New Roman" w:hAnsi="Times New Roman"/>
          <w:i w:val="0"/>
          <w:sz w:val="24"/>
          <w:szCs w:val="24"/>
        </w:rPr>
        <w:t>das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as espectativas de um mundo </w:t>
      </w:r>
      <w:r w:rsidRPr="009B443D">
        <w:rPr>
          <w:rStyle w:val="nfase"/>
          <w:rFonts w:ascii="Times New Roman" w:hAnsi="Times New Roman"/>
          <w:i w:val="0"/>
          <w:sz w:val="24"/>
          <w:szCs w:val="24"/>
        </w:rPr>
        <w:t xml:space="preserve">melhor, mais justo e com menos desigualdades sociais. 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097D56" w:rsidRPr="00334538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334538">
        <w:rPr>
          <w:rStyle w:val="nfase"/>
          <w:rFonts w:ascii="Times New Roman" w:hAnsi="Times New Roman"/>
          <w:i w:val="0"/>
          <w:sz w:val="24"/>
          <w:szCs w:val="24"/>
        </w:rPr>
        <w:t>Estes resultados</w:t>
      </w:r>
      <w:proofErr w:type="gramStart"/>
      <w:r w:rsidRPr="00334538">
        <w:rPr>
          <w:rStyle w:val="nfase"/>
          <w:rFonts w:ascii="Times New Roman" w:hAnsi="Times New Roman"/>
          <w:i w:val="0"/>
          <w:sz w:val="24"/>
          <w:szCs w:val="24"/>
        </w:rPr>
        <w:t>,</w:t>
      </w:r>
      <w:proofErr w:type="gramEnd"/>
      <w:r w:rsidRPr="00334538">
        <w:rPr>
          <w:rStyle w:val="nfase"/>
          <w:rFonts w:ascii="Times New Roman" w:hAnsi="Times New Roman"/>
          <w:i w:val="0"/>
          <w:sz w:val="24"/>
          <w:szCs w:val="24"/>
        </w:rPr>
        <w:t xml:space="preserve"> encontram-se desajust</w:t>
      </w:r>
      <w:r w:rsidR="005C08CF">
        <w:rPr>
          <w:rStyle w:val="nfase"/>
          <w:rFonts w:ascii="Times New Roman" w:hAnsi="Times New Roman"/>
          <w:i w:val="0"/>
          <w:sz w:val="24"/>
          <w:szCs w:val="24"/>
        </w:rPr>
        <w:t>ados com a resposta do gráfico 7</w:t>
      </w:r>
      <w:r w:rsidRPr="00334538">
        <w:rPr>
          <w:rStyle w:val="nfase"/>
          <w:rFonts w:ascii="Times New Roman" w:hAnsi="Times New Roman"/>
          <w:i w:val="0"/>
          <w:sz w:val="24"/>
          <w:szCs w:val="24"/>
        </w:rPr>
        <w:t xml:space="preserve">, que na sua maioria dos nossos entrevistados responderam que tiveram algum membro da sua família pertencente ao partido Frelimo ou a OJM. Neste caso, pode considerar que a influenciar familiar não é vista pelos entrevistados como </w:t>
      </w:r>
      <w:proofErr w:type="spellStart"/>
      <w:r w:rsidRPr="00334538">
        <w:rPr>
          <w:rStyle w:val="nfase"/>
          <w:rFonts w:ascii="Times New Roman" w:hAnsi="Times New Roman"/>
          <w:i w:val="0"/>
          <w:sz w:val="24"/>
          <w:szCs w:val="24"/>
        </w:rPr>
        <w:t>factor</w:t>
      </w:r>
      <w:proofErr w:type="spellEnd"/>
      <w:r w:rsidRPr="00334538">
        <w:rPr>
          <w:rStyle w:val="nfase"/>
          <w:rFonts w:ascii="Times New Roman" w:hAnsi="Times New Roman"/>
          <w:i w:val="0"/>
          <w:sz w:val="24"/>
          <w:szCs w:val="24"/>
        </w:rPr>
        <w:t xml:space="preserve"> determinante na adesão a vida politica pelos jovens mas sim através de amigos. </w:t>
      </w:r>
    </w:p>
    <w:p w:rsidR="00097D56" w:rsidRDefault="00097D56" w:rsidP="00097D56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5E6F6B" w:rsidRPr="005C08CF" w:rsidRDefault="005C08CF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Contudo, nota-se uma </w:t>
      </w:r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>dificuldade dos jovens de Mocuba e Gurué relativamente a identificação ideológica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de um </w:t>
      </w:r>
      <w:proofErr w:type="spellStart"/>
      <w:r>
        <w:rPr>
          <w:rStyle w:val="nfase"/>
          <w:rFonts w:ascii="Times New Roman" w:hAnsi="Times New Roman"/>
          <w:i w:val="0"/>
          <w:sz w:val="24"/>
          <w:szCs w:val="24"/>
        </w:rPr>
        <w:t>partído</w:t>
      </w:r>
      <w:proofErr w:type="spellEnd"/>
      <w:r>
        <w:rPr>
          <w:rStyle w:val="nfase"/>
          <w:rFonts w:ascii="Times New Roman" w:hAnsi="Times New Roman"/>
          <w:i w:val="0"/>
          <w:sz w:val="24"/>
          <w:szCs w:val="24"/>
        </w:rPr>
        <w:t xml:space="preserve"> por conta própria</w:t>
      </w:r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, pode estar ligada ao facto de em Moçambique não existir uma ideologização do povo para com os partidos, que é justificada pelas características dos próprios partidos do País, que recrutam todos jovens e não obstante de que o princípio ideológico do partido da esquerda ou direita esta sendo cada vez mais ultrapassado por um princípio de pragmatismo e eficácia eleitoral. </w:t>
      </w:r>
    </w:p>
    <w:p w:rsidR="005E6F6B" w:rsidRPr="005C08CF" w:rsidRDefault="005C08CF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Pois, </w:t>
      </w:r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no que concerne a hipótese de que a identificação ideológica influência a adesão dos jovens as juventudes partidárias, pode-se dizer que mediante os dados apresentados, ela torna-se invalida, pois como observa Castro (2009), apesar dos incentivos altruístas, centradas em torno da ideologia, serem uma importante motivação para o </w:t>
      </w:r>
      <w:proofErr w:type="spellStart"/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>activismo</w:t>
      </w:r>
      <w:proofErr w:type="spellEnd"/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 em geral, do ponto de vista específico consta que não existe uma oposição ideológica notável entre jovens com filiações partidárias diferentes, ou seja, todos reagrupam-se em torno de princípios gerais ligados a melhorias de vida, educação e saúde e no combate a corrupção entre outros.</w:t>
      </w:r>
    </w:p>
    <w:p w:rsidR="005E6F6B" w:rsidRPr="005C08CF" w:rsidRDefault="005E6F6B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5E6F6B" w:rsidRPr="005C08CF" w:rsidRDefault="005C08CF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Sobre o papel dos jovens partidários, os estatutos da OJM, apontam que </w:t>
      </w:r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>os membros das juventudes partidárias são os principais responsáveis pelo recrutamento de jovens para a sua organização.</w:t>
      </w: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5E6F6B"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Mas na realidade dos nossos entrevistados, a maior parte dos jovens de Mocuba e Gurué foram incentivados por amigos e familiares a aderirem as juventudes partidárias, aparecendo os membros da OJM em terceiro plano como motor de incentivo para a aderência dos jovens aos, o que quer dizer que ainda não se faz sentir de certa forma o papel da juventude no recrutamento dos outros jovens para a pertencerem a organização. </w:t>
      </w:r>
    </w:p>
    <w:p w:rsidR="005E6F6B" w:rsidRPr="005C08CF" w:rsidRDefault="005E6F6B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5E6F6B" w:rsidRPr="005C08CF" w:rsidRDefault="005E6F6B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Apesar </w:t>
      </w:r>
      <w:proofErr w:type="gramStart"/>
      <w:r w:rsidRPr="005C08CF">
        <w:rPr>
          <w:rStyle w:val="nfase"/>
          <w:rFonts w:ascii="Times New Roman" w:hAnsi="Times New Roman"/>
          <w:i w:val="0"/>
          <w:sz w:val="24"/>
          <w:szCs w:val="24"/>
        </w:rPr>
        <w:t>da</w:t>
      </w:r>
      <w:proofErr w:type="gramEnd"/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 OJM ser considerado um grande instrumento de mobilização e canalização da participação política dos jovens, e constituírem um canal de recrutamento de membros para o </w:t>
      </w:r>
      <w:r w:rsidRPr="005C08CF">
        <w:rPr>
          <w:rStyle w:val="nfase"/>
          <w:rFonts w:ascii="Times New Roman" w:hAnsi="Times New Roman"/>
          <w:i w:val="0"/>
          <w:sz w:val="24"/>
          <w:szCs w:val="24"/>
        </w:rPr>
        <w:lastRenderedPageBreak/>
        <w:t xml:space="preserve">partido, os dados mostram claramente que os amigos exercem uma importante influência na adesão dos jovens nas juventudes partidárias, neste caso, o papel dos amigos tem sido de grande importância na mobilização dos jovens para a participação politica da juventude. </w:t>
      </w:r>
    </w:p>
    <w:p w:rsidR="005E6F6B" w:rsidRPr="005C08CF" w:rsidRDefault="005E6F6B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5E6F6B" w:rsidRPr="005C08CF" w:rsidRDefault="005E6F6B" w:rsidP="005E6F6B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Entretanto, como afirma Torres e Antunes (2011), esta situação pode por em risco a interacção permanente quer dos jovens e partidos com a sociedade, pois existe uma dificuldade dos partidos em promover o </w:t>
      </w:r>
      <w:proofErr w:type="spellStart"/>
      <w:r w:rsidRPr="005C08CF">
        <w:rPr>
          <w:rStyle w:val="nfase"/>
          <w:rFonts w:ascii="Times New Roman" w:hAnsi="Times New Roman"/>
          <w:i w:val="0"/>
          <w:sz w:val="24"/>
          <w:szCs w:val="24"/>
        </w:rPr>
        <w:t>activismo</w:t>
      </w:r>
      <w:proofErr w:type="spellEnd"/>
      <w:r w:rsidRPr="005C08CF">
        <w:rPr>
          <w:rStyle w:val="nfase"/>
          <w:rFonts w:ascii="Times New Roman" w:hAnsi="Times New Roman"/>
          <w:i w:val="0"/>
          <w:sz w:val="24"/>
          <w:szCs w:val="24"/>
        </w:rPr>
        <w:t xml:space="preserve"> dos seus afiliados, o que de certo modo afecta o funcionamento dos jovens que também desenvolvem as suas actividades alinhadas ao partido (Castro, 2009).</w:t>
      </w:r>
    </w:p>
    <w:p w:rsidR="005E6F6B" w:rsidRDefault="005E6F6B" w:rsidP="00FC6B11">
      <w:pPr>
        <w:pStyle w:val="Ttulo1"/>
        <w:rPr>
          <w:rStyle w:val="nfase"/>
          <w:rFonts w:ascii="Times New Roman" w:hAnsi="Times New Roman"/>
          <w:i w:val="0"/>
          <w:color w:val="FF0000"/>
          <w:sz w:val="24"/>
          <w:szCs w:val="24"/>
        </w:rPr>
      </w:pPr>
    </w:p>
    <w:p w:rsidR="005E6F6B" w:rsidRDefault="005E6F6B" w:rsidP="00FC6B11">
      <w:pPr>
        <w:pStyle w:val="Ttulo1"/>
        <w:rPr>
          <w:rStyle w:val="nfase"/>
          <w:rFonts w:ascii="Times New Roman" w:hAnsi="Times New Roman"/>
          <w:i w:val="0"/>
          <w:color w:val="FF0000"/>
          <w:sz w:val="24"/>
          <w:szCs w:val="24"/>
        </w:rPr>
      </w:pPr>
    </w:p>
    <w:p w:rsidR="005E6F6B" w:rsidRDefault="005E6F6B" w:rsidP="00FC6B11">
      <w:pPr>
        <w:pStyle w:val="Ttulo1"/>
        <w:rPr>
          <w:rStyle w:val="nfase"/>
          <w:rFonts w:ascii="Times New Roman" w:hAnsi="Times New Roman"/>
          <w:i w:val="0"/>
          <w:color w:val="FF0000"/>
          <w:sz w:val="24"/>
          <w:szCs w:val="24"/>
        </w:rPr>
      </w:pPr>
    </w:p>
    <w:p w:rsidR="005E6F6B" w:rsidRDefault="005E6F6B" w:rsidP="00FC6B11">
      <w:pPr>
        <w:pStyle w:val="Ttulo1"/>
        <w:rPr>
          <w:rStyle w:val="nfase"/>
          <w:rFonts w:ascii="Times New Roman" w:hAnsi="Times New Roman"/>
          <w:i w:val="0"/>
          <w:color w:val="FF0000"/>
          <w:sz w:val="24"/>
          <w:szCs w:val="24"/>
        </w:rPr>
      </w:pPr>
    </w:p>
    <w:p w:rsidR="005E6F6B" w:rsidRDefault="005E6F6B" w:rsidP="00FC6B11">
      <w:pPr>
        <w:pStyle w:val="Ttulo1"/>
        <w:rPr>
          <w:rStyle w:val="nfase"/>
          <w:rFonts w:ascii="Times New Roman" w:hAnsi="Times New Roman"/>
          <w:i w:val="0"/>
          <w:color w:val="FF0000"/>
          <w:sz w:val="24"/>
          <w:szCs w:val="24"/>
        </w:rPr>
      </w:pPr>
    </w:p>
    <w:bookmarkEnd w:id="19"/>
    <w:p w:rsidR="000236F8" w:rsidRDefault="000236F8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F642AB" w:rsidRDefault="00F642A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F642AB" w:rsidRDefault="00F642A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F642AB" w:rsidRDefault="00F642A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510030" w:rsidRDefault="00510030" w:rsidP="00FC6B1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  <w:bookmarkStart w:id="20" w:name="_Toc466606680"/>
    </w:p>
    <w:p w:rsidR="00510030" w:rsidRDefault="00510030" w:rsidP="00FC6B1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</w:p>
    <w:p w:rsidR="00510030" w:rsidRPr="00510030" w:rsidRDefault="00510030" w:rsidP="00510030">
      <w:pPr>
        <w:rPr>
          <w:lang w:eastAsia="pt-PT"/>
        </w:rPr>
      </w:pPr>
    </w:p>
    <w:p w:rsidR="00510030" w:rsidRDefault="00510030" w:rsidP="00FC6B1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</w:p>
    <w:p w:rsidR="009B443D" w:rsidRPr="00C979C8" w:rsidRDefault="00510030" w:rsidP="00FC6B1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nfase"/>
          <w:rFonts w:ascii="Times New Roman" w:hAnsi="Times New Roman"/>
          <w:i w:val="0"/>
          <w:color w:val="auto"/>
          <w:sz w:val="24"/>
          <w:szCs w:val="24"/>
        </w:rPr>
        <w:t xml:space="preserve">5. </w:t>
      </w:r>
      <w:r w:rsidR="00F642AB" w:rsidRPr="00C979C8">
        <w:rPr>
          <w:rStyle w:val="nfase"/>
          <w:rFonts w:ascii="Times New Roman" w:hAnsi="Times New Roman"/>
          <w:i w:val="0"/>
          <w:color w:val="auto"/>
          <w:sz w:val="24"/>
          <w:szCs w:val="24"/>
        </w:rPr>
        <w:t>Conclusão</w:t>
      </w:r>
      <w:bookmarkEnd w:id="20"/>
      <w:r w:rsidR="00F642AB" w:rsidRPr="00C979C8">
        <w:rPr>
          <w:rStyle w:val="nfase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9B443D" w:rsidRPr="00C979C8" w:rsidRDefault="009B443D" w:rsidP="00C979C8">
      <w:pPr>
        <w:spacing w:line="360" w:lineRule="auto"/>
        <w:rPr>
          <w:rStyle w:val="nfase"/>
          <w:rFonts w:ascii="Times New Roman" w:hAnsi="Times New Roman"/>
          <w:i w:val="0"/>
          <w:iCs w:val="0"/>
          <w:color w:val="FF0000"/>
          <w:sz w:val="24"/>
          <w:szCs w:val="24"/>
          <w:lang w:eastAsia="pt-PT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Mediante os fa</w:t>
      </w:r>
      <w:r w:rsidR="00FB525D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tos apresentados, conclui-se que o in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teresse pela política constitui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um dos fa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tores de excelência que ainda distingue na soc</w:t>
      </w:r>
      <w:r w:rsidR="006B28E2" w:rsidRPr="00C979C8">
        <w:rPr>
          <w:rStyle w:val="nfase"/>
          <w:rFonts w:ascii="Times New Roman" w:hAnsi="Times New Roman"/>
          <w:i w:val="0"/>
          <w:sz w:val="24"/>
          <w:szCs w:val="24"/>
        </w:rPr>
        <w:t>iedade moçambicana</w:t>
      </w:r>
      <w:r w:rsidR="00A014B1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6B28E2" w:rsidRPr="00C979C8">
        <w:rPr>
          <w:rStyle w:val="nfase"/>
          <w:rFonts w:ascii="Times New Roman" w:hAnsi="Times New Roman"/>
          <w:i w:val="0"/>
          <w:sz w:val="24"/>
          <w:szCs w:val="24"/>
        </w:rPr>
        <w:t>entre os jovens em comum,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que aparenta um desinteresse pela política bastante elevado.</w:t>
      </w:r>
    </w:p>
    <w:p w:rsidR="009B443D" w:rsidRPr="00C979C8" w:rsidRDefault="006B28E2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Sendo que, o que c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onstitui um </w:t>
      </w:r>
      <w:proofErr w:type="spellStart"/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fa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tor</w:t>
      </w:r>
      <w:proofErr w:type="spellEnd"/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de extrema importância, que de cert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>o mo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do leva a adesão dos jovens na OJM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, pelo fa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to de os mesmos se tratarem de organizações partidárias da juventude,</w:t>
      </w:r>
      <w:r w:rsidR="00A014B1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com grandes capacidades e esfera de influência, capaz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es de dar mais </w:t>
      </w:r>
      <w:proofErr w:type="spellStart"/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>projecção</w:t>
      </w:r>
      <w:proofErr w:type="spellEnd"/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as suas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a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ções, junto dos órgãos do poder central e da população 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em geral, ou seja, de dar vez e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voz aos joven</w:t>
      </w:r>
      <w:r w:rsidR="005C08CF">
        <w:rPr>
          <w:rStyle w:val="nfase"/>
          <w:rFonts w:ascii="Times New Roman" w:hAnsi="Times New Roman"/>
          <w:i w:val="0"/>
          <w:sz w:val="24"/>
          <w:szCs w:val="24"/>
        </w:rPr>
        <w:t xml:space="preserve">s na esfera política, que é basicamente transmitido através de amigos pertences a esse órgão social do partido FRELIMO. </w:t>
      </w:r>
    </w:p>
    <w:p w:rsidR="00674854" w:rsidRPr="00C979C8" w:rsidRDefault="00674854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9B443D" w:rsidRPr="00C979C8" w:rsidRDefault="009B44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Porém já a identificação partidária ainda continu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a sendo um dos grandes desafios 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dos jovens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, passando pelos partidos, organização pela qual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estão vinculados, pelo facto de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se tratar de uma peça que por excelência distingue o p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orque da adesão na OJM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em vez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do outro, sem contar com o seu papel como fio condutor das a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cções e decisões executadas 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pela OJM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em sintonia com o partido – é punida sever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amente qualquer conduta que não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estiver de acordo com as aspirações ideológicas -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, tornando-se assim urgente uma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intervenção interna por parte de ambas estruturas partidá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ria no que tange ao balizamento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e esclarecimento dos seus princípios ideológicos per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ante todo e qualquer militante,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simpatizantes e apoiantes em geral.</w:t>
      </w:r>
    </w:p>
    <w:p w:rsidR="005B434A" w:rsidRPr="00C979C8" w:rsidRDefault="005B434A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EA214B" w:rsidRPr="00C979C8" w:rsidRDefault="009B44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Entretanto, noto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>u-se que o passivíssimo da OJM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na senda política </w:t>
      </w:r>
      <w:r w:rsidR="005B434A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nos distritos de Mocuba e Gurué,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fa</w:t>
      </w:r>
      <w:r w:rsidR="000236F8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z com que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não desempenh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em um papel que por regra, deveriam ocupar o lugar de destaque 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>–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ser</w:t>
      </w:r>
      <w:r w:rsidR="005C08CF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o principal mecanismo de mobilização dos jovens para as 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juventudes partidárias -, sendo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o mesmo desempenhado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pelos amigos e pelas famílias,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ficando assim os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membros da OJM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em terceiro plano. </w:t>
      </w:r>
    </w:p>
    <w:p w:rsidR="00EA214B" w:rsidRPr="00C979C8" w:rsidRDefault="00EA214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9B443D" w:rsidRPr="00C979C8" w:rsidRDefault="009B44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Perante</w:t>
      </w:r>
      <w:r w:rsidR="00E807B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o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cenário torna-se ne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cessário uma </w:t>
      </w:r>
      <w:proofErr w:type="spellStart"/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>actuação</w:t>
      </w:r>
      <w:proofErr w:type="spellEnd"/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>directa</w:t>
      </w:r>
      <w:proofErr w:type="spellEnd"/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dos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partidos políticos – os membros da OJM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são considerados uma mais-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valia aos partidos em épocas de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campanha -, primando pel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a dinâmica e fortalecimento dos jovens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, através da formação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e consciencialização polí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tica, visto que são esses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a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s futuras caras do partido e os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futuros dirigentes desse P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aís - se os dirigentes partidár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ios estão mesmo interessados em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defender os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lastRenderedPageBreak/>
        <w:t>interesses do partido, como sempre diz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em com frequência nos canais de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informação, é melhor irem pensando nesse nisso e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apoiar mais as suas juventudes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partidárias.</w:t>
      </w:r>
    </w:p>
    <w:p w:rsidR="00674854" w:rsidRPr="00C979C8" w:rsidRDefault="009B44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Porém, nos tempos que correm, o tema juven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tude partidária nas democracias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contemporâneas,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sobretudo em Africa,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tem sido frequentemente assediado por v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ários autores internacionais ou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mesmo por organismo internacionais, pelo fa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to da dinâ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mica e importância dos jovens a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escala mundial. </w:t>
      </w:r>
    </w:p>
    <w:p w:rsidR="006B28E2" w:rsidRPr="00C979C8" w:rsidRDefault="00EA214B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Olhando o caso do nosso País,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o tema em a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nálise, não passa dos primeiros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passos científicos, tendo em conta de que ainda a democ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racia moçambicana 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se encontra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em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construção e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consolidação e amadurecimento. Contudo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,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não deixa 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de ser importante dispensar uma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>especial atenção aos jovens, visto que o P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aís respira juv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entude. </w:t>
      </w:r>
    </w:p>
    <w:p w:rsidR="009B443D" w:rsidRPr="00C979C8" w:rsidRDefault="006B28E2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  <w:r w:rsidRPr="00C979C8">
        <w:rPr>
          <w:rStyle w:val="nfase"/>
          <w:rFonts w:ascii="Times New Roman" w:hAnsi="Times New Roman"/>
          <w:i w:val="0"/>
          <w:sz w:val="24"/>
          <w:szCs w:val="24"/>
        </w:rPr>
        <w:t>De acordo com o estudo,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nota-se que os jovens de moçambicanos em geral</w:t>
      </w:r>
      <w:proofErr w:type="gramStart"/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,</w:t>
      </w:r>
      <w:proofErr w:type="gramEnd"/>
      <w:r w:rsidR="00A014B1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estão bastante descrentes relativamente ao desempenho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 dos políticos e muito confusos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relativamente ao papel da participação política da juven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tude para o P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aís. </w:t>
      </w:r>
      <w:r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Dai que, urge uma necessidade de 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uma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entidade com a capacidade de falar e esclarecer conc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eitos perante os jovens para um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melhor entendimento daquilo que os rodeia e é neces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sário uma consciencialização do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quão importante o seu papel na sociedade. A essa entid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ade é dada o nome de juventudes 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partidárias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, pelo fa</w:t>
      </w:r>
      <w:r w:rsidR="00EA214B" w:rsidRPr="00C979C8">
        <w:rPr>
          <w:rStyle w:val="nfase"/>
          <w:rFonts w:ascii="Times New Roman" w:hAnsi="Times New Roman"/>
          <w:i w:val="0"/>
          <w:sz w:val="24"/>
          <w:szCs w:val="24"/>
        </w:rPr>
        <w:t>c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to de constituírem um i</w:t>
      </w:r>
      <w:r w:rsidR="00674854" w:rsidRPr="00C979C8">
        <w:rPr>
          <w:rStyle w:val="nfase"/>
          <w:rFonts w:ascii="Times New Roman" w:hAnsi="Times New Roman"/>
          <w:i w:val="0"/>
          <w:sz w:val="24"/>
          <w:szCs w:val="24"/>
        </w:rPr>
        <w:t xml:space="preserve">mportante suporte dos jovens na </w:t>
      </w:r>
      <w:r w:rsidR="009B443D" w:rsidRPr="00C979C8">
        <w:rPr>
          <w:rStyle w:val="nfase"/>
          <w:rFonts w:ascii="Times New Roman" w:hAnsi="Times New Roman"/>
          <w:i w:val="0"/>
          <w:sz w:val="24"/>
          <w:szCs w:val="24"/>
        </w:rPr>
        <w:t>compreensão das democracias contemporâneas.</w:t>
      </w:r>
    </w:p>
    <w:p w:rsidR="009B443D" w:rsidRPr="00C979C8" w:rsidRDefault="009B443D" w:rsidP="009B443D">
      <w:pPr>
        <w:pStyle w:val="SemEspaamento"/>
        <w:spacing w:line="360" w:lineRule="auto"/>
        <w:jc w:val="both"/>
        <w:rPr>
          <w:rStyle w:val="nfase"/>
          <w:rFonts w:ascii="Times New Roman" w:hAnsi="Times New Roman"/>
          <w:i w:val="0"/>
          <w:sz w:val="24"/>
          <w:szCs w:val="24"/>
        </w:rPr>
      </w:pPr>
    </w:p>
    <w:p w:rsidR="00C979C8" w:rsidRDefault="00C979C8" w:rsidP="00A014B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  <w:bookmarkStart w:id="21" w:name="_Toc466606682"/>
    </w:p>
    <w:p w:rsidR="005C3C84" w:rsidRDefault="005C3C84" w:rsidP="005C3C84">
      <w:pPr>
        <w:rPr>
          <w:lang w:eastAsia="pt-PT"/>
        </w:rPr>
      </w:pPr>
    </w:p>
    <w:p w:rsidR="005C3C84" w:rsidRDefault="005C3C84" w:rsidP="005C3C84">
      <w:pPr>
        <w:rPr>
          <w:lang w:eastAsia="pt-PT"/>
        </w:rPr>
      </w:pPr>
    </w:p>
    <w:p w:rsidR="005C3C84" w:rsidRDefault="005C3C84" w:rsidP="005C3C84">
      <w:pPr>
        <w:rPr>
          <w:lang w:eastAsia="pt-PT"/>
        </w:rPr>
      </w:pPr>
    </w:p>
    <w:p w:rsidR="005C3C84" w:rsidRDefault="005C3C84" w:rsidP="005C3C84">
      <w:pPr>
        <w:rPr>
          <w:lang w:eastAsia="pt-PT"/>
        </w:rPr>
      </w:pPr>
    </w:p>
    <w:p w:rsidR="005C3C84" w:rsidRDefault="005C3C84" w:rsidP="005C3C84">
      <w:pPr>
        <w:rPr>
          <w:lang w:eastAsia="pt-PT"/>
        </w:rPr>
      </w:pPr>
    </w:p>
    <w:p w:rsidR="005C3C84" w:rsidRPr="005C3C84" w:rsidRDefault="005C3C84" w:rsidP="005C3C84">
      <w:pPr>
        <w:rPr>
          <w:lang w:eastAsia="pt-PT"/>
        </w:rPr>
      </w:pPr>
    </w:p>
    <w:p w:rsidR="00C979C8" w:rsidRPr="00C979C8" w:rsidRDefault="00C979C8" w:rsidP="00C979C8">
      <w:pPr>
        <w:rPr>
          <w:lang w:eastAsia="pt-PT"/>
        </w:rPr>
      </w:pPr>
    </w:p>
    <w:p w:rsidR="005C08CF" w:rsidRDefault="005C08CF" w:rsidP="00A014B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</w:p>
    <w:p w:rsidR="005C08CF" w:rsidRDefault="005C08CF" w:rsidP="005C08CF">
      <w:pPr>
        <w:rPr>
          <w:lang w:eastAsia="pt-PT"/>
        </w:rPr>
      </w:pPr>
    </w:p>
    <w:p w:rsidR="005C08CF" w:rsidRPr="005C08CF" w:rsidRDefault="005C08CF" w:rsidP="005C08CF">
      <w:pPr>
        <w:rPr>
          <w:lang w:eastAsia="pt-PT"/>
        </w:rPr>
      </w:pPr>
    </w:p>
    <w:p w:rsidR="005C08CF" w:rsidRDefault="005C08CF" w:rsidP="00A014B1">
      <w:pPr>
        <w:pStyle w:val="Ttulo1"/>
        <w:rPr>
          <w:rStyle w:val="nfase"/>
          <w:rFonts w:ascii="Times New Roman" w:hAnsi="Times New Roman"/>
          <w:i w:val="0"/>
          <w:color w:val="auto"/>
          <w:sz w:val="24"/>
          <w:szCs w:val="24"/>
        </w:rPr>
      </w:pPr>
    </w:p>
    <w:p w:rsidR="00146B5A" w:rsidRPr="009D0CAD" w:rsidRDefault="00510030" w:rsidP="00A014B1">
      <w:pPr>
        <w:pStyle w:val="Ttulo1"/>
        <w:rPr>
          <w:rFonts w:ascii="Times New Roman" w:hAnsi="Times New Roman"/>
          <w:color w:val="auto"/>
          <w:sz w:val="24"/>
          <w:szCs w:val="24"/>
        </w:rPr>
      </w:pPr>
      <w:r>
        <w:rPr>
          <w:rStyle w:val="nfase"/>
          <w:rFonts w:ascii="Times New Roman" w:hAnsi="Times New Roman"/>
          <w:i w:val="0"/>
          <w:color w:val="auto"/>
          <w:sz w:val="24"/>
          <w:szCs w:val="24"/>
        </w:rPr>
        <w:t>6</w:t>
      </w:r>
      <w:r w:rsidR="003314AE" w:rsidRPr="009D0CAD">
        <w:rPr>
          <w:rStyle w:val="nfase"/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C46290" w:rsidRPr="009D0CAD">
        <w:rPr>
          <w:rStyle w:val="nfase"/>
          <w:rFonts w:ascii="Times New Roman" w:hAnsi="Times New Roman"/>
          <w:i w:val="0"/>
          <w:color w:val="auto"/>
          <w:sz w:val="24"/>
          <w:szCs w:val="24"/>
        </w:rPr>
        <w:t>Bibliografia</w:t>
      </w:r>
      <w:bookmarkEnd w:id="21"/>
    </w:p>
    <w:p w:rsidR="005B08A6" w:rsidRDefault="005B08A6" w:rsidP="005B08A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Bordenave</w:t>
      </w:r>
      <w:proofErr w:type="spellEnd"/>
      <w:r>
        <w:rPr>
          <w:rFonts w:ascii="Times New Roman" w:hAnsi="Times New Roman"/>
          <w:sz w:val="24"/>
          <w:szCs w:val="24"/>
        </w:rPr>
        <w:t xml:space="preserve">, J, E. Dias (1983). O que é Participação. São Paulo. Brasiliense.  </w:t>
      </w:r>
    </w:p>
    <w:p w:rsidR="005B08A6" w:rsidRPr="005B08A6" w:rsidRDefault="00847658" w:rsidP="005B08A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Gil, A. C. </w:t>
      </w:r>
      <w:r w:rsidR="0020756D">
        <w:rPr>
          <w:rFonts w:ascii="Times New Roman" w:hAnsi="Times New Roman"/>
          <w:sz w:val="24"/>
          <w:szCs w:val="24"/>
        </w:rPr>
        <w:t>(</w:t>
      </w:r>
      <w:r w:rsidR="0020756D" w:rsidRPr="00114985">
        <w:rPr>
          <w:rFonts w:ascii="Times New Roman" w:hAnsi="Times New Roman"/>
        </w:rPr>
        <w:t>2008</w:t>
      </w:r>
      <w:r w:rsidR="0023139B">
        <w:rPr>
          <w:rFonts w:ascii="Times New Roman" w:hAnsi="Times New Roman"/>
          <w:sz w:val="24"/>
          <w:szCs w:val="24"/>
        </w:rPr>
        <w:t xml:space="preserve">) </w:t>
      </w:r>
      <w:r w:rsidR="0023139B">
        <w:rPr>
          <w:rFonts w:ascii="Times New Roman" w:hAnsi="Times New Roman"/>
          <w:i/>
          <w:sz w:val="24"/>
          <w:szCs w:val="24"/>
        </w:rPr>
        <w:t>método e técnicas em pesquisa social</w:t>
      </w:r>
      <w:r w:rsidR="0023139B">
        <w:rPr>
          <w:rFonts w:ascii="Times New Roman" w:hAnsi="Times New Roman"/>
          <w:sz w:val="24"/>
          <w:szCs w:val="24"/>
        </w:rPr>
        <w:t xml:space="preserve">, 6ª ed, atlas, são Paulo, </w:t>
      </w:r>
    </w:p>
    <w:p w:rsidR="0023139B" w:rsidRPr="001B1E59" w:rsidRDefault="00847658" w:rsidP="001B1E5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E59">
        <w:rPr>
          <w:rFonts w:ascii="Times New Roman" w:hAnsi="Times New Roman"/>
          <w:sz w:val="24"/>
          <w:szCs w:val="24"/>
        </w:rPr>
        <w:t>Lakatos</w:t>
      </w:r>
      <w:proofErr w:type="spellEnd"/>
      <w:r w:rsidR="0023139B" w:rsidRPr="001B1E59">
        <w:rPr>
          <w:rFonts w:ascii="Times New Roman" w:hAnsi="Times New Roman"/>
          <w:sz w:val="24"/>
          <w:szCs w:val="24"/>
        </w:rPr>
        <w:t xml:space="preserve">, Eva Maria e MARCONI, Marina de </w:t>
      </w:r>
      <w:r w:rsidR="00E807B4" w:rsidRPr="001B1E59">
        <w:rPr>
          <w:rFonts w:ascii="Times New Roman" w:hAnsi="Times New Roman"/>
          <w:sz w:val="24"/>
          <w:szCs w:val="24"/>
        </w:rPr>
        <w:t>Andrade. (</w:t>
      </w:r>
      <w:r w:rsidR="0023139B" w:rsidRPr="001B1E59">
        <w:rPr>
          <w:rFonts w:ascii="Times New Roman" w:hAnsi="Times New Roman"/>
          <w:sz w:val="24"/>
          <w:szCs w:val="24"/>
        </w:rPr>
        <w:t xml:space="preserve">1991) </w:t>
      </w:r>
      <w:r w:rsidR="0023139B" w:rsidRPr="001B1E59">
        <w:rPr>
          <w:rFonts w:ascii="Times New Roman" w:hAnsi="Times New Roman"/>
          <w:i/>
          <w:sz w:val="24"/>
          <w:szCs w:val="24"/>
        </w:rPr>
        <w:t xml:space="preserve">Fundamentos de Metodologia Científica, </w:t>
      </w:r>
      <w:r w:rsidR="0023139B" w:rsidRPr="001B1E59">
        <w:rPr>
          <w:rFonts w:ascii="Times New Roman" w:hAnsi="Times New Roman"/>
          <w:sz w:val="24"/>
          <w:szCs w:val="24"/>
        </w:rPr>
        <w:t>Editora Atlas S.A., São Paulo,</w:t>
      </w:r>
    </w:p>
    <w:p w:rsidR="0023139B" w:rsidRPr="001B1E59" w:rsidRDefault="00847658" w:rsidP="001B1E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E59">
        <w:rPr>
          <w:rFonts w:ascii="Times New Roman" w:hAnsi="Times New Roman"/>
          <w:sz w:val="24"/>
          <w:szCs w:val="24"/>
        </w:rPr>
        <w:t>Markoni</w:t>
      </w:r>
      <w:proofErr w:type="spellEnd"/>
      <w:r w:rsidRPr="001B1E59">
        <w:rPr>
          <w:rFonts w:ascii="Times New Roman" w:hAnsi="Times New Roman"/>
          <w:sz w:val="24"/>
          <w:szCs w:val="24"/>
        </w:rPr>
        <w:t>, M. de A</w:t>
      </w:r>
      <w:r w:rsidR="0023139B" w:rsidRPr="001B1E59">
        <w:rPr>
          <w:rFonts w:ascii="Times New Roman" w:hAnsi="Times New Roman"/>
          <w:sz w:val="24"/>
          <w:szCs w:val="24"/>
        </w:rPr>
        <w:t xml:space="preserve">. </w:t>
      </w:r>
      <w:r w:rsidR="0023139B" w:rsidRPr="001B1E59">
        <w:rPr>
          <w:rFonts w:ascii="Times New Roman" w:hAnsi="Times New Roman"/>
          <w:i/>
          <w:sz w:val="24"/>
          <w:szCs w:val="24"/>
        </w:rPr>
        <w:t>Metodologia científica: para o curso de direito</w:t>
      </w:r>
      <w:r w:rsidR="0023139B" w:rsidRPr="001B1E59">
        <w:rPr>
          <w:rFonts w:ascii="Times New Roman" w:hAnsi="Times New Roman"/>
          <w:sz w:val="24"/>
          <w:szCs w:val="24"/>
        </w:rPr>
        <w:t>, 2ª ed, atlas, são Paulo.</w:t>
      </w:r>
      <w:r w:rsidR="000359C6" w:rsidRPr="000359C6">
        <w:rPr>
          <w:rFonts w:ascii="Times New Roman" w:hAnsi="Times New Roman"/>
          <w:sz w:val="24"/>
          <w:szCs w:val="24"/>
        </w:rPr>
        <w:t xml:space="preserve"> </w:t>
      </w:r>
      <w:r w:rsidR="000359C6" w:rsidRPr="001B1E59">
        <w:rPr>
          <w:rFonts w:ascii="Times New Roman" w:hAnsi="Times New Roman"/>
          <w:sz w:val="24"/>
          <w:szCs w:val="24"/>
        </w:rPr>
        <w:t>2001</w:t>
      </w:r>
    </w:p>
    <w:p w:rsidR="0023139B" w:rsidRDefault="0023139B" w:rsidP="001D7F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72627"/>
          <w:sz w:val="24"/>
          <w:szCs w:val="24"/>
        </w:rPr>
      </w:pPr>
      <w:r w:rsidRPr="001D7FFC">
        <w:rPr>
          <w:rFonts w:ascii="Times New Roman" w:hAnsi="Times New Roman"/>
          <w:color w:val="272627"/>
          <w:sz w:val="24"/>
          <w:szCs w:val="24"/>
        </w:rPr>
        <w:t xml:space="preserve">Organização da Juventude Moçambicana (OJM). </w:t>
      </w:r>
      <w:r w:rsidRPr="001D7FFC">
        <w:rPr>
          <w:rFonts w:ascii="Times New Roman" w:hAnsi="Times New Roman"/>
          <w:i/>
          <w:iCs/>
          <w:color w:val="272627"/>
          <w:sz w:val="24"/>
          <w:szCs w:val="24"/>
        </w:rPr>
        <w:t xml:space="preserve">Relatório do </w:t>
      </w:r>
      <w:proofErr w:type="spellStart"/>
      <w:r w:rsidRPr="001D7FFC">
        <w:rPr>
          <w:rFonts w:ascii="Times New Roman" w:hAnsi="Times New Roman"/>
          <w:i/>
          <w:iCs/>
          <w:color w:val="272627"/>
          <w:sz w:val="24"/>
          <w:szCs w:val="24"/>
        </w:rPr>
        <w:t>SecretariadoNacional</w:t>
      </w:r>
      <w:proofErr w:type="spellEnd"/>
      <w:r w:rsidRPr="001D7FFC">
        <w:rPr>
          <w:rFonts w:ascii="Times New Roman" w:hAnsi="Times New Roman"/>
          <w:i/>
          <w:iCs/>
          <w:color w:val="272627"/>
          <w:sz w:val="24"/>
          <w:szCs w:val="24"/>
        </w:rPr>
        <w:t xml:space="preserve"> da OJM à I Conferência da Juventude Moçambicana. </w:t>
      </w:r>
      <w:r w:rsidRPr="001D7FFC">
        <w:rPr>
          <w:rFonts w:ascii="Times New Roman" w:hAnsi="Times New Roman"/>
          <w:color w:val="272627"/>
          <w:sz w:val="24"/>
          <w:szCs w:val="24"/>
        </w:rPr>
        <w:t>Maputo.</w:t>
      </w:r>
      <w:r w:rsidR="000359C6" w:rsidRPr="000359C6">
        <w:rPr>
          <w:rFonts w:ascii="Times New Roman" w:hAnsi="Times New Roman"/>
          <w:color w:val="272627"/>
          <w:sz w:val="24"/>
          <w:szCs w:val="24"/>
        </w:rPr>
        <w:t xml:space="preserve"> </w:t>
      </w:r>
      <w:r w:rsidR="000359C6" w:rsidRPr="001D7FFC">
        <w:rPr>
          <w:rFonts w:ascii="Times New Roman" w:hAnsi="Times New Roman"/>
          <w:color w:val="272627"/>
          <w:sz w:val="24"/>
          <w:szCs w:val="24"/>
        </w:rPr>
        <w:t>1977</w:t>
      </w:r>
    </w:p>
    <w:p w:rsidR="0023139B" w:rsidRPr="001B7F5B" w:rsidRDefault="0023139B" w:rsidP="000359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B7F5B">
        <w:rPr>
          <w:rFonts w:ascii="Times New Roman" w:hAnsi="Times New Roman"/>
          <w:sz w:val="24"/>
          <w:szCs w:val="24"/>
        </w:rPr>
        <w:t>Organizaçao</w:t>
      </w:r>
      <w:proofErr w:type="spellEnd"/>
      <w:r w:rsidRPr="001B7F5B">
        <w:rPr>
          <w:rFonts w:ascii="Times New Roman" w:hAnsi="Times New Roman"/>
          <w:sz w:val="24"/>
          <w:szCs w:val="24"/>
        </w:rPr>
        <w:t xml:space="preserve"> da Juventude Moçambicana. Estatutos. </w:t>
      </w:r>
      <w:proofErr w:type="spellStart"/>
      <w:r w:rsidR="001B1E59" w:rsidRPr="001B7F5B">
        <w:rPr>
          <w:rFonts w:ascii="Times New Roman" w:hAnsi="Times New Roman"/>
          <w:sz w:val="24"/>
          <w:szCs w:val="24"/>
        </w:rPr>
        <w:t>Colecção</w:t>
      </w:r>
      <w:proofErr w:type="spellEnd"/>
      <w:r w:rsidRPr="001B7F5B">
        <w:rPr>
          <w:rFonts w:ascii="Times New Roman" w:hAnsi="Times New Roman"/>
          <w:sz w:val="24"/>
          <w:szCs w:val="24"/>
        </w:rPr>
        <w:t xml:space="preserve"> da VI Conferencia, Novembro, 2010</w:t>
      </w:r>
    </w:p>
    <w:p w:rsidR="0023139B" w:rsidRPr="001B1E59" w:rsidRDefault="0023139B" w:rsidP="000359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1B1E59">
        <w:rPr>
          <w:rFonts w:ascii="Times New Roman" w:hAnsi="Times New Roman"/>
          <w:sz w:val="24"/>
          <w:szCs w:val="24"/>
        </w:rPr>
        <w:t xml:space="preserve">Organização da Juventude </w:t>
      </w:r>
      <w:r w:rsidR="000359C6" w:rsidRPr="001B1E59">
        <w:rPr>
          <w:rFonts w:ascii="Times New Roman" w:hAnsi="Times New Roman"/>
          <w:sz w:val="24"/>
          <w:szCs w:val="24"/>
        </w:rPr>
        <w:t xml:space="preserve">Moçambicana. </w:t>
      </w:r>
      <w:r w:rsidRPr="001B1E59">
        <w:rPr>
          <w:rFonts w:ascii="Times New Roman" w:hAnsi="Times New Roman"/>
          <w:sz w:val="24"/>
          <w:szCs w:val="24"/>
        </w:rPr>
        <w:t xml:space="preserve">Estatutos. </w:t>
      </w:r>
      <w:proofErr w:type="spellStart"/>
      <w:r w:rsidRPr="001B1E59">
        <w:rPr>
          <w:rFonts w:ascii="Times New Roman" w:hAnsi="Times New Roman"/>
          <w:sz w:val="24"/>
          <w:szCs w:val="24"/>
        </w:rPr>
        <w:t>Cole</w:t>
      </w:r>
      <w:r w:rsidR="001B1E59">
        <w:rPr>
          <w:rFonts w:ascii="Times New Roman" w:hAnsi="Times New Roman"/>
          <w:sz w:val="24"/>
          <w:szCs w:val="24"/>
        </w:rPr>
        <w:t>c</w:t>
      </w:r>
      <w:r w:rsidRPr="001B1E59">
        <w:rPr>
          <w:rFonts w:ascii="Times New Roman" w:hAnsi="Times New Roman"/>
          <w:sz w:val="24"/>
          <w:szCs w:val="24"/>
        </w:rPr>
        <w:t>çã</w:t>
      </w:r>
      <w:r w:rsidR="001B1E59" w:rsidRPr="001B1E59">
        <w:rPr>
          <w:rFonts w:ascii="Times New Roman" w:hAnsi="Times New Roman"/>
          <w:sz w:val="24"/>
          <w:szCs w:val="24"/>
        </w:rPr>
        <w:t>o</w:t>
      </w:r>
      <w:proofErr w:type="spellEnd"/>
      <w:r w:rsidR="001B1E59" w:rsidRPr="001B1E59">
        <w:rPr>
          <w:rFonts w:ascii="Times New Roman" w:hAnsi="Times New Roman"/>
          <w:sz w:val="24"/>
          <w:szCs w:val="24"/>
        </w:rPr>
        <w:t xml:space="preserve"> da VI Conferencia, </w:t>
      </w:r>
      <w:r w:rsidRPr="001B1E59">
        <w:rPr>
          <w:rFonts w:ascii="Times New Roman" w:hAnsi="Times New Roman"/>
          <w:sz w:val="24"/>
          <w:szCs w:val="24"/>
        </w:rPr>
        <w:t>Novembro</w:t>
      </w:r>
      <w:r w:rsidR="000359C6">
        <w:rPr>
          <w:rFonts w:ascii="Times New Roman" w:hAnsi="Times New Roman"/>
          <w:sz w:val="24"/>
          <w:szCs w:val="24"/>
        </w:rPr>
        <w:t xml:space="preserve">, </w:t>
      </w:r>
      <w:r w:rsidR="000359C6" w:rsidRPr="001B1E59">
        <w:rPr>
          <w:rFonts w:ascii="Times New Roman" w:hAnsi="Times New Roman"/>
          <w:sz w:val="24"/>
          <w:szCs w:val="24"/>
        </w:rPr>
        <w:t>2010</w:t>
      </w:r>
    </w:p>
    <w:p w:rsidR="0023139B" w:rsidRPr="001B1E59" w:rsidRDefault="00847658" w:rsidP="000359C6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eastAsia="pt-PT"/>
        </w:rPr>
      </w:pPr>
      <w:r w:rsidRPr="001B1E59">
        <w:rPr>
          <w:rFonts w:ascii="Times New Roman" w:hAnsi="Times New Roman"/>
          <w:sz w:val="24"/>
          <w:szCs w:val="24"/>
          <w:lang w:eastAsia="pt-PT"/>
        </w:rPr>
        <w:t>Pais</w:t>
      </w:r>
      <w:r w:rsidR="000359C6">
        <w:rPr>
          <w:rFonts w:ascii="Times New Roman" w:hAnsi="Times New Roman"/>
          <w:sz w:val="24"/>
          <w:szCs w:val="24"/>
          <w:lang w:eastAsia="pt-PT"/>
        </w:rPr>
        <w:t>, J. M</w:t>
      </w:r>
      <w:r w:rsidR="0023139B" w:rsidRPr="001B1E59">
        <w:rPr>
          <w:rFonts w:ascii="Times New Roman" w:hAnsi="Times New Roman"/>
          <w:sz w:val="24"/>
          <w:szCs w:val="24"/>
          <w:lang w:eastAsia="pt-PT"/>
        </w:rPr>
        <w:t xml:space="preserve">, </w:t>
      </w:r>
      <w:r w:rsidR="0023139B" w:rsidRPr="001B1E59">
        <w:rPr>
          <w:rFonts w:ascii="Times New Roman" w:hAnsi="Times New Roman"/>
          <w:i/>
          <w:sz w:val="24"/>
          <w:szCs w:val="24"/>
          <w:lang w:eastAsia="pt-PT"/>
        </w:rPr>
        <w:t>A construção Sociológica da Juventude: Alguns Contributos. Análise Sociológica</w:t>
      </w:r>
      <w:r w:rsidR="0023139B" w:rsidRPr="001B1E59">
        <w:rPr>
          <w:rFonts w:ascii="Times New Roman" w:hAnsi="Times New Roman"/>
          <w:sz w:val="24"/>
          <w:szCs w:val="24"/>
          <w:lang w:eastAsia="pt-PT"/>
        </w:rPr>
        <w:t xml:space="preserve">, v. 25, </w:t>
      </w:r>
      <w:r w:rsidR="000359C6" w:rsidRPr="001B1E59">
        <w:rPr>
          <w:rFonts w:ascii="Times New Roman" w:hAnsi="Times New Roman"/>
          <w:sz w:val="24"/>
          <w:szCs w:val="24"/>
          <w:lang w:eastAsia="pt-PT"/>
        </w:rPr>
        <w:t>1990</w:t>
      </w:r>
    </w:p>
    <w:p w:rsidR="000359C6" w:rsidRPr="003D0343" w:rsidRDefault="00847658" w:rsidP="000359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P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PT"/>
        </w:rPr>
        <w:t>Pochmann</w:t>
      </w:r>
      <w:proofErr w:type="spellEnd"/>
      <w:r w:rsidR="000359C6">
        <w:rPr>
          <w:rFonts w:ascii="Times New Roman" w:eastAsia="Times New Roman" w:hAnsi="Times New Roman"/>
          <w:sz w:val="24"/>
          <w:szCs w:val="24"/>
          <w:lang w:eastAsia="pt-PT"/>
        </w:rPr>
        <w:t>, M</w:t>
      </w:r>
      <w:r w:rsidR="0023139B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="0023139B" w:rsidRPr="00502923">
        <w:rPr>
          <w:rFonts w:ascii="Times New Roman" w:eastAsia="Times New Roman" w:hAnsi="Times New Roman"/>
          <w:sz w:val="24"/>
          <w:szCs w:val="24"/>
          <w:lang w:eastAsia="pt-PT"/>
        </w:rPr>
        <w:t xml:space="preserve">Juventude em busca de </w:t>
      </w:r>
      <w:proofErr w:type="spellStart"/>
      <w:r w:rsidR="0023139B" w:rsidRPr="00502923">
        <w:rPr>
          <w:rFonts w:ascii="Times New Roman" w:eastAsia="Times New Roman" w:hAnsi="Times New Roman"/>
          <w:sz w:val="24"/>
          <w:szCs w:val="24"/>
          <w:lang w:eastAsia="pt-PT"/>
        </w:rPr>
        <w:t>novoscaminhos</w:t>
      </w:r>
      <w:proofErr w:type="spellEnd"/>
      <w:r w:rsidR="0023139B" w:rsidRPr="00502923">
        <w:rPr>
          <w:rFonts w:ascii="Times New Roman" w:eastAsia="Times New Roman" w:hAnsi="Times New Roman"/>
          <w:sz w:val="24"/>
          <w:szCs w:val="24"/>
          <w:lang w:eastAsia="pt-PT"/>
        </w:rPr>
        <w:t xml:space="preserve"> no Brasil. </w:t>
      </w:r>
      <w:r w:rsidRPr="003D0343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In: NOVAES, R.; </w:t>
      </w:r>
      <w:r w:rsidR="000359C6" w:rsidRPr="003D0343">
        <w:rPr>
          <w:rFonts w:ascii="Times New Roman" w:eastAsia="Times New Roman" w:hAnsi="Times New Roman"/>
          <w:sz w:val="24"/>
          <w:szCs w:val="24"/>
          <w:lang w:val="en-US" w:eastAsia="pt-PT"/>
        </w:rPr>
        <w:t>2004</w:t>
      </w:r>
    </w:p>
    <w:p w:rsidR="0023139B" w:rsidRPr="00502923" w:rsidRDefault="00847658" w:rsidP="000359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proofErr w:type="spellStart"/>
      <w:r w:rsidRPr="003D0343">
        <w:rPr>
          <w:rFonts w:ascii="Times New Roman" w:eastAsia="Times New Roman" w:hAnsi="Times New Roman"/>
          <w:sz w:val="24"/>
          <w:szCs w:val="24"/>
          <w:lang w:val="en-US" w:eastAsia="pt-PT"/>
        </w:rPr>
        <w:t>Vannuchi</w:t>
      </w:r>
      <w:proofErr w:type="spellEnd"/>
      <w:r w:rsidR="0023139B" w:rsidRPr="003D0343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, P. (Org). </w:t>
      </w:r>
      <w:r w:rsidR="0023139B" w:rsidRPr="00502923">
        <w:rPr>
          <w:rFonts w:ascii="Times New Roman" w:eastAsia="Times New Roman" w:hAnsi="Times New Roman"/>
          <w:i/>
          <w:sz w:val="24"/>
          <w:szCs w:val="24"/>
          <w:lang w:eastAsia="pt-PT"/>
        </w:rPr>
        <w:t>Juventude e sociedade: trabalho, cultura e participação</w:t>
      </w:r>
      <w:r w:rsidR="0023139B" w:rsidRPr="00502923">
        <w:rPr>
          <w:rFonts w:ascii="Times New Roman" w:eastAsia="Times New Roman" w:hAnsi="Times New Roman"/>
          <w:sz w:val="24"/>
          <w:szCs w:val="24"/>
          <w:lang w:eastAsia="pt-PT"/>
        </w:rPr>
        <w:t xml:space="preserve">. São Paulo: Editora Fundação Perseu </w:t>
      </w:r>
      <w:proofErr w:type="spellStart"/>
      <w:r w:rsidR="0023139B">
        <w:rPr>
          <w:rFonts w:ascii="Times New Roman" w:eastAsia="Times New Roman" w:hAnsi="Times New Roman"/>
          <w:sz w:val="24"/>
          <w:szCs w:val="24"/>
          <w:lang w:eastAsia="pt-PT"/>
        </w:rPr>
        <w:t>Abramo</w:t>
      </w:r>
      <w:proofErr w:type="spellEnd"/>
      <w:r w:rsidR="0023139B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</w:p>
    <w:p w:rsidR="0023139B" w:rsidRPr="001B1E59" w:rsidRDefault="00847658" w:rsidP="001B1E5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eastAsia="pt-PT"/>
        </w:rPr>
      </w:pPr>
      <w:r w:rsidRPr="001B1E59">
        <w:rPr>
          <w:rFonts w:ascii="Times New Roman" w:hAnsi="Times New Roman"/>
          <w:sz w:val="24"/>
          <w:szCs w:val="24"/>
          <w:lang w:eastAsia="pt-PT"/>
        </w:rPr>
        <w:t>Rua</w:t>
      </w:r>
      <w:r w:rsidR="000359C6">
        <w:rPr>
          <w:rFonts w:ascii="Times New Roman" w:hAnsi="Times New Roman"/>
          <w:sz w:val="24"/>
          <w:szCs w:val="24"/>
          <w:lang w:eastAsia="pt-PT"/>
        </w:rPr>
        <w:t>, M.</w:t>
      </w:r>
      <w:proofErr w:type="gramStart"/>
      <w:r w:rsidR="000359C6">
        <w:rPr>
          <w:rFonts w:ascii="Times New Roman" w:hAnsi="Times New Roman"/>
          <w:sz w:val="24"/>
          <w:szCs w:val="24"/>
          <w:lang w:eastAsia="pt-PT"/>
        </w:rPr>
        <w:t xml:space="preserve">G. </w:t>
      </w:r>
      <w:r w:rsidR="0023139B" w:rsidRPr="001B1E59">
        <w:rPr>
          <w:rFonts w:ascii="Times New Roman" w:hAnsi="Times New Roman"/>
          <w:sz w:val="24"/>
          <w:szCs w:val="24"/>
          <w:lang w:eastAsia="pt-PT"/>
        </w:rPr>
        <w:t xml:space="preserve"> </w:t>
      </w:r>
      <w:r w:rsidR="0023139B" w:rsidRPr="001B1E59">
        <w:rPr>
          <w:rFonts w:ascii="Times New Roman" w:hAnsi="Times New Roman"/>
          <w:i/>
          <w:sz w:val="24"/>
          <w:szCs w:val="24"/>
          <w:lang w:eastAsia="pt-PT"/>
        </w:rPr>
        <w:t>As</w:t>
      </w:r>
      <w:proofErr w:type="gramEnd"/>
      <w:r w:rsidR="0023139B" w:rsidRPr="001B1E59">
        <w:rPr>
          <w:rFonts w:ascii="Times New Roman" w:hAnsi="Times New Roman"/>
          <w:i/>
          <w:sz w:val="24"/>
          <w:szCs w:val="24"/>
          <w:lang w:eastAsia="pt-PT"/>
        </w:rPr>
        <w:t xml:space="preserve"> políticas e a juventude dos anos 90</w:t>
      </w:r>
      <w:r w:rsidR="0023139B" w:rsidRPr="001B1E59">
        <w:rPr>
          <w:rFonts w:ascii="Times New Roman" w:hAnsi="Times New Roman"/>
          <w:sz w:val="24"/>
          <w:szCs w:val="24"/>
          <w:lang w:eastAsia="pt-PT"/>
        </w:rPr>
        <w:t xml:space="preserve">. In: RUA, M. G. Jovens acontecendo na trilha </w:t>
      </w:r>
      <w:r w:rsidR="001B1E59" w:rsidRPr="001B1E59">
        <w:rPr>
          <w:rFonts w:ascii="Times New Roman" w:hAnsi="Times New Roman"/>
          <w:sz w:val="24"/>
          <w:szCs w:val="24"/>
          <w:lang w:eastAsia="pt-PT"/>
        </w:rPr>
        <w:t>das políticas públicas</w:t>
      </w:r>
      <w:r w:rsidR="0023139B" w:rsidRPr="001B1E59">
        <w:rPr>
          <w:rFonts w:ascii="Times New Roman" w:hAnsi="Times New Roman"/>
          <w:sz w:val="24"/>
          <w:szCs w:val="24"/>
          <w:lang w:eastAsia="pt-PT"/>
        </w:rPr>
        <w:t xml:space="preserve">. Brasília: CNPD, </w:t>
      </w:r>
      <w:r w:rsidR="000359C6" w:rsidRPr="001B1E59">
        <w:rPr>
          <w:rFonts w:ascii="Times New Roman" w:hAnsi="Times New Roman"/>
          <w:sz w:val="24"/>
          <w:szCs w:val="24"/>
          <w:lang w:eastAsia="pt-PT"/>
        </w:rPr>
        <w:t>1998</w:t>
      </w:r>
    </w:p>
    <w:p w:rsidR="0023139B" w:rsidRDefault="00847658" w:rsidP="000505DA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Silveira</w:t>
      </w:r>
      <w:r w:rsidR="0020756D">
        <w:rPr>
          <w:rFonts w:ascii="Times New Roman" w:hAnsi="Times New Roman" w:cs="Times New Roman"/>
          <w:bCs/>
          <w:color w:val="auto"/>
        </w:rPr>
        <w:t xml:space="preserve">, D. T. </w:t>
      </w:r>
      <w:r w:rsidR="0023139B">
        <w:rPr>
          <w:rFonts w:ascii="Times New Roman" w:hAnsi="Times New Roman" w:cs="Times New Roman"/>
          <w:bCs/>
          <w:i/>
          <w:color w:val="auto"/>
        </w:rPr>
        <w:t>técnica de pesquisa</w:t>
      </w:r>
      <w:r w:rsidR="0023139B">
        <w:rPr>
          <w:rFonts w:ascii="Times New Roman" w:hAnsi="Times New Roman" w:cs="Times New Roman"/>
          <w:bCs/>
          <w:color w:val="auto"/>
        </w:rPr>
        <w:t xml:space="preserve">, </w:t>
      </w:r>
      <w:r w:rsidR="000359C6">
        <w:rPr>
          <w:rFonts w:ascii="Times New Roman" w:hAnsi="Times New Roman" w:cs="Times New Roman"/>
          <w:color w:val="auto"/>
        </w:rPr>
        <w:t>Porto Alegre: Editora da UFRGS, 2009</w:t>
      </w:r>
    </w:p>
    <w:p w:rsidR="00EB2B44" w:rsidRDefault="00847658" w:rsidP="001B1E59">
      <w:pPr>
        <w:pStyle w:val="SemEspaamento"/>
        <w:spacing w:line="360" w:lineRule="auto"/>
      </w:pPr>
      <w:proofErr w:type="spellStart"/>
      <w:r w:rsidRPr="001B1E59">
        <w:rPr>
          <w:rFonts w:ascii="Times New Roman" w:hAnsi="Times New Roman"/>
          <w:sz w:val="24"/>
          <w:szCs w:val="24"/>
        </w:rPr>
        <w:t>Tomasini</w:t>
      </w:r>
      <w:proofErr w:type="spellEnd"/>
      <w:r w:rsidRPr="001B1E59">
        <w:rPr>
          <w:rFonts w:ascii="Times New Roman" w:hAnsi="Times New Roman"/>
          <w:sz w:val="24"/>
          <w:szCs w:val="24"/>
        </w:rPr>
        <w:t>, R.</w:t>
      </w:r>
      <w:r w:rsidR="0020756D" w:rsidRPr="001B1E59">
        <w:rPr>
          <w:rFonts w:ascii="Times New Roman" w:hAnsi="Times New Roman"/>
          <w:sz w:val="24"/>
          <w:szCs w:val="24"/>
        </w:rPr>
        <w:t xml:space="preserve"> e, M, M. S. </w:t>
      </w:r>
      <w:r w:rsidR="005C08CF">
        <w:rPr>
          <w:rFonts w:ascii="Times New Roman" w:hAnsi="Times New Roman"/>
          <w:sz w:val="24"/>
          <w:szCs w:val="24"/>
        </w:rPr>
        <w:t>P</w:t>
      </w:r>
      <w:r w:rsidR="0023139B" w:rsidRPr="001B1E59">
        <w:rPr>
          <w:rFonts w:ascii="Times New Roman" w:hAnsi="Times New Roman"/>
          <w:i/>
          <w:sz w:val="24"/>
          <w:szCs w:val="24"/>
        </w:rPr>
        <w:t xml:space="preserve">esquisa: orientações e normas </w:t>
      </w:r>
      <w:proofErr w:type="gramStart"/>
      <w:r w:rsidR="0023139B" w:rsidRPr="001B1E59">
        <w:rPr>
          <w:rFonts w:ascii="Times New Roman" w:hAnsi="Times New Roman"/>
          <w:i/>
          <w:sz w:val="24"/>
          <w:szCs w:val="24"/>
        </w:rPr>
        <w:t>para</w:t>
      </w:r>
      <w:proofErr w:type="gramEnd"/>
      <w:r w:rsidR="0023139B" w:rsidRPr="001B1E59">
        <w:rPr>
          <w:rFonts w:ascii="Times New Roman" w:hAnsi="Times New Roman"/>
          <w:i/>
          <w:sz w:val="24"/>
          <w:szCs w:val="24"/>
        </w:rPr>
        <w:t xml:space="preserve"> elaboração de </w:t>
      </w:r>
      <w:proofErr w:type="spellStart"/>
      <w:r w:rsidR="0023139B" w:rsidRPr="001B1E59">
        <w:rPr>
          <w:rFonts w:ascii="Times New Roman" w:hAnsi="Times New Roman"/>
          <w:i/>
          <w:sz w:val="24"/>
          <w:szCs w:val="24"/>
        </w:rPr>
        <w:t>projectos</w:t>
      </w:r>
      <w:proofErr w:type="spellEnd"/>
      <w:r w:rsidR="0023139B" w:rsidRPr="001B1E59">
        <w:rPr>
          <w:rFonts w:ascii="Times New Roman" w:hAnsi="Times New Roman"/>
          <w:i/>
          <w:sz w:val="24"/>
          <w:szCs w:val="24"/>
        </w:rPr>
        <w:t>, monografias e artigos científicos</w:t>
      </w:r>
      <w:r w:rsidR="0023139B" w:rsidRPr="001B1E59">
        <w:rPr>
          <w:rFonts w:ascii="Times New Roman" w:hAnsi="Times New Roman"/>
          <w:sz w:val="24"/>
          <w:szCs w:val="24"/>
        </w:rPr>
        <w:t>, 5ª ed, vozes, Petrópolis</w:t>
      </w:r>
      <w:r w:rsidR="0023139B">
        <w:t xml:space="preserve">. </w:t>
      </w:r>
      <w:r w:rsidR="005C08CF" w:rsidRPr="001B1E59">
        <w:rPr>
          <w:rFonts w:ascii="Times New Roman" w:hAnsi="Times New Roman"/>
          <w:sz w:val="24"/>
          <w:szCs w:val="24"/>
        </w:rPr>
        <w:t>2009</w:t>
      </w:r>
    </w:p>
    <w:p w:rsidR="00EB2B44" w:rsidRDefault="00EB2B44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D2AAA" w:rsidRDefault="008D2AAA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D2AAA" w:rsidRDefault="008D2AAA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D2AAA" w:rsidRDefault="008D2AAA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Pr="009D0CAD" w:rsidRDefault="00425EC6" w:rsidP="000359C6">
      <w:pPr>
        <w:pStyle w:val="Ttulo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_Toc466606683"/>
      <w:r w:rsidRPr="009D0CAD">
        <w:rPr>
          <w:rFonts w:ascii="Times New Roman" w:hAnsi="Times New Roman"/>
          <w:color w:val="auto"/>
          <w:sz w:val="24"/>
          <w:szCs w:val="24"/>
        </w:rPr>
        <w:t>Apêndice</w:t>
      </w:r>
      <w:bookmarkEnd w:id="22"/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Apêndice I</w:t>
      </w:r>
    </w:p>
    <w:p w:rsidR="00425EC6" w:rsidRPr="00EB7765" w:rsidRDefault="00425EC6" w:rsidP="00425EC6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B7765">
        <w:rPr>
          <w:rFonts w:ascii="Times New Roman" w:hAnsi="Times New Roman"/>
          <w:b/>
          <w:sz w:val="24"/>
          <w:szCs w:val="24"/>
        </w:rPr>
        <w:t>Gui</w:t>
      </w:r>
      <w:r w:rsidR="000359C6">
        <w:rPr>
          <w:rFonts w:ascii="Times New Roman" w:hAnsi="Times New Roman"/>
          <w:b/>
          <w:sz w:val="24"/>
          <w:szCs w:val="24"/>
        </w:rPr>
        <w:t>ão de entrevista preliminar dirigidos aos intervenientes da p</w:t>
      </w:r>
      <w:r w:rsidRPr="00EB7765">
        <w:rPr>
          <w:rFonts w:ascii="Times New Roman" w:hAnsi="Times New Roman"/>
          <w:b/>
          <w:sz w:val="24"/>
          <w:szCs w:val="24"/>
        </w:rPr>
        <w:t>esquisa</w:t>
      </w:r>
    </w:p>
    <w:p w:rsidR="00425EC6" w:rsidRPr="00EB7765" w:rsidRDefault="00425EC6" w:rsidP="00425EC6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7765">
        <w:rPr>
          <w:rFonts w:ascii="Times New Roman" w:hAnsi="Times New Roman"/>
          <w:sz w:val="24"/>
          <w:szCs w:val="24"/>
        </w:rPr>
        <w:t>O presente guião de entrevista tem como objectivo principal: Compreender o papel da juventude partidária em Moçambique na Província da Za</w:t>
      </w:r>
      <w:r>
        <w:rPr>
          <w:rFonts w:ascii="Times New Roman" w:hAnsi="Times New Roman"/>
          <w:sz w:val="24"/>
          <w:szCs w:val="24"/>
        </w:rPr>
        <w:t xml:space="preserve">mbézia, com vista a produzir um artigo </w:t>
      </w:r>
      <w:r w:rsidR="000359C6">
        <w:rPr>
          <w:rFonts w:ascii="Times New Roman" w:hAnsi="Times New Roman"/>
          <w:sz w:val="24"/>
          <w:szCs w:val="24"/>
        </w:rPr>
        <w:t>científico</w:t>
      </w:r>
      <w:r w:rsidRPr="00EB7765">
        <w:rPr>
          <w:rFonts w:ascii="Times New Roman" w:hAnsi="Times New Roman"/>
          <w:sz w:val="24"/>
          <w:szCs w:val="24"/>
        </w:rPr>
        <w:t>. Dado o interesse que representa pa</w:t>
      </w:r>
      <w:r>
        <w:rPr>
          <w:rFonts w:ascii="Times New Roman" w:hAnsi="Times New Roman"/>
          <w:sz w:val="24"/>
          <w:szCs w:val="24"/>
        </w:rPr>
        <w:t>ra o pesquisador, agradece</w:t>
      </w:r>
      <w:r w:rsidRPr="00EB7765">
        <w:rPr>
          <w:rFonts w:ascii="Times New Roman" w:hAnsi="Times New Roman"/>
          <w:sz w:val="24"/>
          <w:szCs w:val="24"/>
        </w:rPr>
        <w:t xml:space="preserve"> a vossa colaboração no fornecimento das informações relevantes que irão contribuir para o enriquecimento do presente trabalho. </w:t>
      </w:r>
    </w:p>
    <w:p w:rsidR="00425EC6" w:rsidRPr="007D2FFC" w:rsidRDefault="00425EC6" w:rsidP="00425EC6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D2FFC">
        <w:rPr>
          <w:rFonts w:ascii="Times New Roman" w:hAnsi="Times New Roman"/>
          <w:b/>
          <w:sz w:val="24"/>
          <w:szCs w:val="24"/>
        </w:rPr>
        <w:t xml:space="preserve">Identificação </w:t>
      </w:r>
    </w:p>
    <w:p w:rsidR="00425EC6" w:rsidRPr="00EB7512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EB7512">
        <w:rPr>
          <w:rFonts w:ascii="Times New Roman" w:hAnsi="Times New Roman"/>
          <w:sz w:val="24"/>
          <w:szCs w:val="24"/>
        </w:rPr>
        <w:t xml:space="preserve">Nome: ________________________________ (Facultativo) </w:t>
      </w:r>
    </w:p>
    <w:p w:rsidR="00425EC6" w:rsidRPr="00EB3519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bidi="he-IL"/>
        </w:rPr>
      </w:pPr>
      <w:r w:rsidRPr="00EB7512"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z w:val="24"/>
          <w:szCs w:val="24"/>
        </w:rPr>
        <w:t xml:space="preserve">trito _______________ Localidade </w:t>
      </w:r>
      <w:r w:rsidRPr="00DD402A">
        <w:rPr>
          <w:rFonts w:ascii="Times New Roman" w:hAnsi="Times New Roman"/>
          <w:sz w:val="24"/>
          <w:szCs w:val="24"/>
        </w:rPr>
        <w:t>__________________________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  <w:lang w:bidi="he-IL"/>
        </w:rPr>
      </w:pP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EB3519">
        <w:rPr>
          <w:rFonts w:ascii="Times New Roman" w:hAnsi="Times New Roman"/>
          <w:sz w:val="24"/>
          <w:szCs w:val="24"/>
          <w:lang w:bidi="he-IL"/>
        </w:rPr>
        <w:t>Idade?</w:t>
      </w:r>
      <w:r>
        <w:rPr>
          <w:rFonts w:ascii="Times New Roman" w:hAnsi="Times New Roman"/>
          <w:sz w:val="24"/>
          <w:szCs w:val="24"/>
        </w:rPr>
        <w:t xml:space="preserve"> Até 15 </w:t>
      </w:r>
      <w:proofErr w:type="gramStart"/>
      <w:r>
        <w:rPr>
          <w:rFonts w:ascii="Times New Roman" w:hAnsi="Times New Roman"/>
          <w:sz w:val="24"/>
          <w:szCs w:val="24"/>
        </w:rPr>
        <w:t xml:space="preserve">anos </w:t>
      </w:r>
      <w:r w:rsidRPr="007615C6">
        <w:rPr>
          <w:rFonts w:ascii="Times New Roman" w:hAnsi="Times New Roman"/>
          <w:sz w:val="24"/>
          <w:szCs w:val="24"/>
        </w:rPr>
        <w:t xml:space="preserve"> ____</w:t>
      </w:r>
      <w:proofErr w:type="gramEnd"/>
      <w:r>
        <w:rPr>
          <w:rFonts w:ascii="Times New Roman" w:hAnsi="Times New Roman"/>
          <w:sz w:val="24"/>
          <w:szCs w:val="24"/>
        </w:rPr>
        <w:t xml:space="preserve"> 16 a 20 anos </w:t>
      </w:r>
      <w:r w:rsidRPr="007615C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21 a 25 anos</w:t>
      </w:r>
      <w:r w:rsidRPr="007615C6">
        <w:rPr>
          <w:rFonts w:ascii="Times New Roman" w:hAnsi="Times New Roman"/>
          <w:sz w:val="24"/>
          <w:szCs w:val="24"/>
        </w:rPr>
        <w:t xml:space="preserve"> ____ </w:t>
      </w:r>
      <w:r>
        <w:rPr>
          <w:rFonts w:ascii="Times New Roman" w:hAnsi="Times New Roman"/>
          <w:sz w:val="24"/>
          <w:szCs w:val="24"/>
        </w:rPr>
        <w:t xml:space="preserve"> 26 a 30 anos</w:t>
      </w:r>
      <w:r w:rsidRPr="007615C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Mais de 30 anos</w:t>
      </w:r>
      <w:r w:rsidRPr="007615C6">
        <w:rPr>
          <w:rFonts w:ascii="Times New Roman" w:hAnsi="Times New Roman"/>
          <w:sz w:val="24"/>
          <w:szCs w:val="24"/>
        </w:rPr>
        <w:t xml:space="preserve"> ____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Sexo? Masculino </w:t>
      </w:r>
      <w:r w:rsidRPr="00EB351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Feminino </w:t>
      </w:r>
    </w:p>
    <w:p w:rsidR="00425EC6" w:rsidRPr="007D2FFC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A1921">
        <w:rPr>
          <w:rFonts w:ascii="Times New Roman" w:hAnsi="Times New Roman"/>
          <w:b/>
          <w:sz w:val="24"/>
          <w:szCs w:val="24"/>
        </w:rPr>
        <w:t>Nível de Escolaridade</w:t>
      </w:r>
      <w:r w:rsidR="000359C6">
        <w:rPr>
          <w:rFonts w:ascii="Times New Roman" w:hAnsi="Times New Roman"/>
          <w:b/>
          <w:sz w:val="24"/>
          <w:szCs w:val="24"/>
        </w:rPr>
        <w:t xml:space="preserve"> </w:t>
      </w:r>
      <w:r w:rsidRPr="005A1921">
        <w:rPr>
          <w:rFonts w:ascii="Times New Roman" w:hAnsi="Times New Roman"/>
          <w:b/>
          <w:sz w:val="24"/>
          <w:szCs w:val="24"/>
          <w:rtl/>
          <w:lang w:bidi="he-IL"/>
        </w:rPr>
        <w:t>׃</w:t>
      </w:r>
      <w:r w:rsidRPr="007D2FFC">
        <w:rPr>
          <w:rFonts w:ascii="Times New Roman" w:hAnsi="Times New Roman"/>
          <w:sz w:val="24"/>
          <w:szCs w:val="24"/>
        </w:rPr>
        <w:t xml:space="preserve">Elementar____ Básico ____ Médio ____ </w:t>
      </w:r>
      <w:r>
        <w:rPr>
          <w:rFonts w:ascii="Times New Roman" w:hAnsi="Times New Roman"/>
          <w:sz w:val="24"/>
          <w:szCs w:val="24"/>
        </w:rPr>
        <w:t>S</w:t>
      </w:r>
      <w:r w:rsidRPr="007D2FFC">
        <w:rPr>
          <w:rFonts w:ascii="Times New Roman" w:hAnsi="Times New Roman"/>
          <w:sz w:val="24"/>
          <w:szCs w:val="24"/>
        </w:rPr>
        <w:t xml:space="preserve">uperior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Profissão </w:t>
      </w:r>
      <w:r w:rsidRPr="00AC736D">
        <w:rPr>
          <w:rFonts w:ascii="Times New Roman" w:hAnsi="Times New Roman"/>
          <w:sz w:val="24"/>
          <w:szCs w:val="24"/>
        </w:rPr>
        <w:t>__________________________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Cargos Públicos Desempenhados</w:t>
      </w:r>
      <w:r w:rsidRPr="007D2FF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25EC6" w:rsidRPr="00EB7512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Ocupação Actual </w:t>
      </w:r>
      <w:r w:rsidRPr="00AC736D">
        <w:rPr>
          <w:rFonts w:ascii="Times New Roman" w:hAnsi="Times New Roman"/>
          <w:sz w:val="24"/>
          <w:szCs w:val="24"/>
        </w:rPr>
        <w:t>__________________________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425EC6" w:rsidRPr="007D2FFC" w:rsidRDefault="00425EC6" w:rsidP="00425EC6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D2FFC">
        <w:rPr>
          <w:rFonts w:ascii="Times New Roman" w:hAnsi="Times New Roman"/>
          <w:b/>
          <w:sz w:val="24"/>
          <w:szCs w:val="24"/>
        </w:rPr>
        <w:t xml:space="preserve">2. Meio de Transporte e Habitação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 algum meio de transporte? </w:t>
      </w:r>
      <w:r w:rsidRPr="00EF3682">
        <w:rPr>
          <w:rFonts w:ascii="Times New Roman" w:hAnsi="Times New Roman"/>
          <w:b/>
          <w:sz w:val="24"/>
          <w:szCs w:val="24"/>
        </w:rPr>
        <w:t>Sim</w:t>
      </w:r>
      <w:r w:rsidRPr="00EF3682">
        <w:rPr>
          <w:rFonts w:ascii="Times New Roman" w:hAnsi="Times New Roman"/>
          <w:sz w:val="24"/>
          <w:szCs w:val="24"/>
        </w:rPr>
        <w:t xml:space="preserve"> ____ </w:t>
      </w:r>
      <w:r w:rsidRPr="00EF3682">
        <w:rPr>
          <w:rFonts w:ascii="Times New Roman" w:hAnsi="Times New Roman"/>
          <w:b/>
          <w:sz w:val="24"/>
          <w:szCs w:val="24"/>
        </w:rPr>
        <w:t>Não</w:t>
      </w:r>
      <w:r w:rsidRPr="00EF3682">
        <w:rPr>
          <w:rFonts w:ascii="Times New Roman" w:hAnsi="Times New Roman"/>
          <w:sz w:val="24"/>
          <w:szCs w:val="24"/>
        </w:rPr>
        <w:t xml:space="preserve"> ____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sim, qual deles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Bicicleta </w:t>
      </w:r>
      <w:r w:rsidRPr="00EF3682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Motoriza </w:t>
      </w:r>
      <w:r w:rsidRPr="00EF3682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Carro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Considerasse que vives num bairro</w:t>
      </w:r>
      <w:r>
        <w:rPr>
          <w:rFonts w:ascii="Times New Roman" w:hAnsi="Times New Roman"/>
          <w:sz w:val="24"/>
          <w:szCs w:val="24"/>
          <w:rtl/>
          <w:lang w:bidi="he-IL"/>
        </w:rPr>
        <w:t>׃</w:t>
      </w:r>
    </w:p>
    <w:p w:rsidR="00425EC6" w:rsidRPr="00EF3682" w:rsidRDefault="00425EC6" w:rsidP="00425EC6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F3682">
        <w:rPr>
          <w:rFonts w:ascii="Times New Roman" w:hAnsi="Times New Roman"/>
          <w:b/>
          <w:sz w:val="24"/>
          <w:szCs w:val="24"/>
        </w:rPr>
        <w:t xml:space="preserve">Rico ____ </w:t>
      </w:r>
      <w:r>
        <w:rPr>
          <w:rFonts w:ascii="Times New Roman" w:hAnsi="Times New Roman"/>
          <w:b/>
          <w:sz w:val="24"/>
          <w:szCs w:val="24"/>
        </w:rPr>
        <w:t>P</w:t>
      </w:r>
      <w:r w:rsidRPr="00EF3682">
        <w:rPr>
          <w:rFonts w:ascii="Times New Roman" w:hAnsi="Times New Roman"/>
          <w:b/>
          <w:sz w:val="24"/>
          <w:szCs w:val="24"/>
        </w:rPr>
        <w:t xml:space="preserve">obre ____ </w:t>
      </w:r>
      <w:r>
        <w:rPr>
          <w:rFonts w:ascii="Times New Roman" w:hAnsi="Times New Roman"/>
          <w:b/>
          <w:sz w:val="24"/>
          <w:szCs w:val="24"/>
        </w:rPr>
        <w:t>M</w:t>
      </w:r>
      <w:r w:rsidRPr="00EF3682">
        <w:rPr>
          <w:rFonts w:ascii="Times New Roman" w:hAnsi="Times New Roman"/>
          <w:b/>
          <w:sz w:val="24"/>
          <w:szCs w:val="24"/>
        </w:rPr>
        <w:t>édio____?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425EC6" w:rsidRPr="007D2FFC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2FFC">
        <w:rPr>
          <w:rFonts w:ascii="Times New Roman" w:hAnsi="Times New Roman"/>
          <w:b/>
          <w:sz w:val="24"/>
          <w:szCs w:val="24"/>
        </w:rPr>
        <w:t>3. Filiação do Partido e na OJM</w:t>
      </w:r>
    </w:p>
    <w:p w:rsidR="00425EC6" w:rsidRPr="00EB7512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7512">
        <w:rPr>
          <w:rFonts w:ascii="Times New Roman" w:hAnsi="Times New Roman"/>
          <w:sz w:val="24"/>
          <w:szCs w:val="24"/>
        </w:rPr>
        <w:t>Ano de filiação ao Partido Frelimo__________________________</w:t>
      </w:r>
    </w:p>
    <w:p w:rsidR="00425EC6" w:rsidRPr="00EB7512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7512">
        <w:rPr>
          <w:rFonts w:ascii="Times New Roman" w:hAnsi="Times New Roman"/>
          <w:sz w:val="24"/>
          <w:szCs w:val="24"/>
        </w:rPr>
        <w:t>Cargo que ocupou ou ocupa no Partido __________________________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B7512">
        <w:rPr>
          <w:rFonts w:ascii="Times New Roman" w:hAnsi="Times New Roman"/>
          <w:sz w:val="24"/>
          <w:szCs w:val="24"/>
        </w:rPr>
        <w:t xml:space="preserve">Já fez parte ou faz parte da OJM? </w:t>
      </w:r>
      <w:r w:rsidRPr="00AC736D">
        <w:rPr>
          <w:rFonts w:ascii="Times New Roman" w:hAnsi="Times New Roman"/>
          <w:b/>
          <w:sz w:val="24"/>
          <w:szCs w:val="24"/>
        </w:rPr>
        <w:t>Sim</w:t>
      </w:r>
      <w:r w:rsidRPr="00EB7512">
        <w:rPr>
          <w:rFonts w:ascii="Times New Roman" w:hAnsi="Times New Roman"/>
          <w:sz w:val="24"/>
          <w:szCs w:val="24"/>
        </w:rPr>
        <w:t xml:space="preserve"> ____ </w:t>
      </w:r>
      <w:r w:rsidRPr="00AC736D">
        <w:rPr>
          <w:rFonts w:ascii="Times New Roman" w:hAnsi="Times New Roman"/>
          <w:b/>
          <w:sz w:val="24"/>
          <w:szCs w:val="24"/>
        </w:rPr>
        <w:t>Não</w:t>
      </w:r>
      <w:r w:rsidRPr="00EB7512">
        <w:rPr>
          <w:rFonts w:ascii="Times New Roman" w:hAnsi="Times New Roman"/>
          <w:sz w:val="24"/>
          <w:szCs w:val="24"/>
        </w:rPr>
        <w:t xml:space="preserve"> ____</w:t>
      </w:r>
    </w:p>
    <w:p w:rsidR="00425EC6" w:rsidRPr="00EB7512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Teve alguém na sua família que tenha sido do Partido Frelimo? </w:t>
      </w:r>
      <w:r w:rsidRPr="00AC736D">
        <w:rPr>
          <w:rFonts w:ascii="Times New Roman" w:hAnsi="Times New Roman"/>
          <w:b/>
          <w:sz w:val="24"/>
          <w:szCs w:val="24"/>
        </w:rPr>
        <w:t>Sim</w:t>
      </w:r>
      <w:r w:rsidRPr="00AC736D">
        <w:rPr>
          <w:rFonts w:ascii="Times New Roman" w:hAnsi="Times New Roman"/>
          <w:sz w:val="24"/>
          <w:szCs w:val="24"/>
        </w:rPr>
        <w:t xml:space="preserve"> ____ </w:t>
      </w:r>
      <w:r w:rsidRPr="00AC736D">
        <w:rPr>
          <w:rFonts w:ascii="Times New Roman" w:hAnsi="Times New Roman"/>
          <w:b/>
          <w:sz w:val="24"/>
          <w:szCs w:val="24"/>
        </w:rPr>
        <w:t>Não</w:t>
      </w:r>
      <w:r w:rsidRPr="00AC736D">
        <w:rPr>
          <w:rFonts w:ascii="Times New Roman" w:hAnsi="Times New Roman"/>
          <w:sz w:val="24"/>
          <w:szCs w:val="24"/>
        </w:rPr>
        <w:t xml:space="preserve"> 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Já teve alguém na sua família, que tenha pertencido a OJM? </w:t>
      </w:r>
      <w:r w:rsidRPr="00AC736D">
        <w:rPr>
          <w:rFonts w:ascii="Times New Roman" w:hAnsi="Times New Roman"/>
          <w:b/>
          <w:sz w:val="24"/>
          <w:szCs w:val="24"/>
        </w:rPr>
        <w:t>Sim</w:t>
      </w:r>
      <w:r w:rsidRPr="00AC736D">
        <w:rPr>
          <w:rFonts w:ascii="Times New Roman" w:hAnsi="Times New Roman"/>
          <w:sz w:val="24"/>
          <w:szCs w:val="24"/>
        </w:rPr>
        <w:t xml:space="preserve"> ____ </w:t>
      </w:r>
      <w:r w:rsidRPr="00AC736D">
        <w:rPr>
          <w:rFonts w:ascii="Times New Roman" w:hAnsi="Times New Roman"/>
          <w:b/>
          <w:sz w:val="24"/>
          <w:szCs w:val="24"/>
        </w:rPr>
        <w:t>Não</w:t>
      </w:r>
      <w:r w:rsidRPr="00AC736D">
        <w:rPr>
          <w:rFonts w:ascii="Times New Roman" w:hAnsi="Times New Roman"/>
          <w:sz w:val="24"/>
          <w:szCs w:val="24"/>
        </w:rPr>
        <w:t xml:space="preserve"> ____</w:t>
      </w:r>
    </w:p>
    <w:p w:rsidR="00425EC6" w:rsidRPr="00EB7512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Se sim, qu</w:t>
      </w:r>
      <w:r w:rsidRPr="00EB7512">
        <w:rPr>
          <w:rFonts w:ascii="Times New Roman" w:hAnsi="Times New Roman"/>
          <w:sz w:val="24"/>
          <w:szCs w:val="24"/>
        </w:rPr>
        <w:t>ais os cargos ocupou ou ocupa na OJM?</w:t>
      </w:r>
    </w:p>
    <w:p w:rsidR="00425EC6" w:rsidRPr="00BE71A1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71A1">
        <w:rPr>
          <w:rFonts w:ascii="Times New Roman" w:hAnsi="Times New Roman"/>
          <w:sz w:val="24"/>
          <w:szCs w:val="24"/>
          <w:lang w:val="en-US"/>
        </w:rPr>
        <w:t>SP____ SD ____ SPO____SDO____SPM ____ SDM ____ SPF ____ SDF____</w:t>
      </w:r>
    </w:p>
    <w:p w:rsidR="00425EC6" w:rsidRPr="00AC736D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736D">
        <w:rPr>
          <w:rFonts w:ascii="Times New Roman" w:hAnsi="Times New Roman"/>
          <w:sz w:val="24"/>
          <w:szCs w:val="24"/>
        </w:rPr>
        <w:t>Lembra-se dos primeiros 5 nomes</w:t>
      </w:r>
      <w:r>
        <w:rPr>
          <w:rFonts w:ascii="Times New Roman" w:hAnsi="Times New Roman"/>
          <w:sz w:val="24"/>
          <w:szCs w:val="24"/>
        </w:rPr>
        <w:t xml:space="preserve"> de dirigentes da OJM? </w:t>
      </w:r>
      <w:r w:rsidRPr="00AC736D">
        <w:rPr>
          <w:rFonts w:ascii="Times New Roman" w:hAnsi="Times New Roman"/>
          <w:b/>
          <w:sz w:val="24"/>
          <w:szCs w:val="24"/>
        </w:rPr>
        <w:t>Sim</w:t>
      </w:r>
      <w:r w:rsidRPr="00AC736D">
        <w:rPr>
          <w:rFonts w:ascii="Times New Roman" w:hAnsi="Times New Roman"/>
          <w:sz w:val="24"/>
          <w:szCs w:val="24"/>
        </w:rPr>
        <w:t xml:space="preserve"> ____ </w:t>
      </w:r>
      <w:r w:rsidRPr="00AC736D">
        <w:rPr>
          <w:rFonts w:ascii="Times New Roman" w:hAnsi="Times New Roman"/>
          <w:b/>
          <w:sz w:val="24"/>
          <w:szCs w:val="24"/>
        </w:rPr>
        <w:t>Não</w:t>
      </w:r>
      <w:r w:rsidRPr="00AC736D">
        <w:rPr>
          <w:rFonts w:ascii="Times New Roman" w:hAnsi="Times New Roman"/>
          <w:sz w:val="24"/>
          <w:szCs w:val="24"/>
        </w:rPr>
        <w:t xml:space="preserve"> ____</w:t>
      </w:r>
    </w:p>
    <w:p w:rsidR="00425EC6" w:rsidRPr="007D2FFC" w:rsidRDefault="00425EC6" w:rsidP="00425EC6">
      <w:pPr>
        <w:pStyle w:val="SemEspaamento"/>
        <w:spacing w:line="360" w:lineRule="auto"/>
        <w:jc w:val="both"/>
      </w:pPr>
      <w:r w:rsidRPr="00BA7B0F">
        <w:rPr>
          <w:rFonts w:ascii="Times New Roman" w:hAnsi="Times New Roman"/>
          <w:sz w:val="24"/>
          <w:szCs w:val="24"/>
        </w:rPr>
        <w:t>8. Se sim, mencione-os</w:t>
      </w:r>
      <w:r w:rsidRPr="007D2FFC">
        <w:t>______________________________________________________</w:t>
      </w:r>
    </w:p>
    <w:p w:rsidR="00425EC6" w:rsidRDefault="00425EC6" w:rsidP="00425EC6">
      <w:pPr>
        <w:pStyle w:val="SemEspaamento"/>
        <w:spacing w:line="360" w:lineRule="auto"/>
        <w:jc w:val="both"/>
      </w:pPr>
      <w:r w:rsidRPr="007D2FFC">
        <w:t>__________________________________________________________</w:t>
      </w:r>
      <w:r>
        <w:t>_______________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Gosta de Politica? Gosto muito 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Gosto 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Tanto </w:t>
      </w:r>
      <w:proofErr w:type="gramStart"/>
      <w:r>
        <w:rPr>
          <w:rFonts w:ascii="Times New Roman" w:hAnsi="Times New Roman"/>
          <w:sz w:val="24"/>
          <w:szCs w:val="24"/>
        </w:rPr>
        <w:t xml:space="preserve">Faz </w:t>
      </w:r>
      <w:r w:rsidRPr="00DD402A">
        <w:rPr>
          <w:rFonts w:ascii="Times New Roman" w:hAnsi="Times New Roman"/>
          <w:sz w:val="24"/>
          <w:szCs w:val="24"/>
        </w:rPr>
        <w:t xml:space="preserve"> ____</w:t>
      </w:r>
      <w:proofErr w:type="gramEnd"/>
      <w:r>
        <w:rPr>
          <w:rFonts w:ascii="Times New Roman" w:hAnsi="Times New Roman"/>
          <w:sz w:val="24"/>
          <w:szCs w:val="24"/>
        </w:rPr>
        <w:t xml:space="preserve"> Não Gosto </w:t>
      </w:r>
      <w:r w:rsidRPr="00DD402A">
        <w:rPr>
          <w:rFonts w:ascii="Times New Roman" w:hAnsi="Times New Roman"/>
          <w:sz w:val="24"/>
          <w:szCs w:val="24"/>
        </w:rPr>
        <w:t xml:space="preserve"> 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Com que frequência fala de politica? 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Algumas Vezes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Muitas Vezes 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Raramente </w:t>
      </w:r>
      <w:r w:rsidRPr="00DD402A">
        <w:rPr>
          <w:rFonts w:ascii="Times New Roman" w:hAnsi="Times New Roman"/>
          <w:sz w:val="24"/>
          <w:szCs w:val="24"/>
        </w:rPr>
        <w:t>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Onde iniciou o seu interesse pela política?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Família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Na Escola 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gramStart"/>
      <w:r>
        <w:rPr>
          <w:rFonts w:ascii="Times New Roman" w:hAnsi="Times New Roman"/>
          <w:sz w:val="24"/>
          <w:szCs w:val="24"/>
        </w:rPr>
        <w:t>Trabalho</w:t>
      </w:r>
      <w:r w:rsidRPr="00DD402A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 Com</w:t>
      </w:r>
      <w:proofErr w:type="gramEnd"/>
      <w:r>
        <w:rPr>
          <w:rFonts w:ascii="Times New Roman" w:hAnsi="Times New Roman"/>
          <w:sz w:val="24"/>
          <w:szCs w:val="24"/>
        </w:rPr>
        <w:t xml:space="preserve"> Amigos </w:t>
      </w:r>
      <w:r w:rsidRPr="00DD40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Na Associação</w:t>
      </w:r>
      <w:r w:rsidRPr="00DD402A">
        <w:rPr>
          <w:rFonts w:ascii="Times New Roman" w:hAnsi="Times New Roman"/>
          <w:sz w:val="24"/>
          <w:szCs w:val="24"/>
        </w:rPr>
        <w:t xml:space="preserve">____ </w:t>
      </w:r>
    </w:p>
    <w:p w:rsidR="00425EC6" w:rsidRPr="00713D48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3D48">
        <w:rPr>
          <w:rFonts w:ascii="Times New Roman" w:hAnsi="Times New Roman"/>
          <w:b/>
          <w:sz w:val="24"/>
          <w:szCs w:val="24"/>
        </w:rPr>
        <w:t xml:space="preserve">13. Que factores te influenciaram a gostar a vida politica? 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Grande</w:t>
      </w:r>
      <w:r w:rsidR="00713D4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ideias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Ambições Pessoais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Defesa de interesses Nacionais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Solidariedade Familiar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Causas Internacionais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Satisfação de interesses Profissionais </w:t>
      </w:r>
      <w:r w:rsidRPr="005A0B7F">
        <w:rPr>
          <w:rFonts w:ascii="Times New Roman" w:hAnsi="Times New Roman"/>
          <w:sz w:val="24"/>
          <w:szCs w:val="24"/>
        </w:rPr>
        <w:t>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Através de que meio de informação acompanha a política? 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TV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Radio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Jornal </w:t>
      </w:r>
      <w:r w:rsidRPr="005A0B7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Internet </w:t>
      </w:r>
      <w:r w:rsidRPr="005A0B7F">
        <w:rPr>
          <w:rFonts w:ascii="Times New Roman" w:hAnsi="Times New Roman"/>
          <w:sz w:val="24"/>
          <w:szCs w:val="24"/>
        </w:rPr>
        <w:t>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Qual desses meios te incentivou mais a militar na OJM?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B7F">
        <w:rPr>
          <w:rFonts w:ascii="Times New Roman" w:hAnsi="Times New Roman"/>
          <w:sz w:val="24"/>
          <w:szCs w:val="24"/>
        </w:rPr>
        <w:t>TV ____ Radio ____ Jornal ____ Internet ____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há</w:t>
      </w:r>
      <w:proofErr w:type="gramEnd"/>
      <w:r>
        <w:rPr>
          <w:rFonts w:ascii="Times New Roman" w:hAnsi="Times New Roman"/>
          <w:sz w:val="24"/>
          <w:szCs w:val="24"/>
        </w:rPr>
        <w:t xml:space="preserve"> quanto tempo pertences a OJM?</w:t>
      </w:r>
    </w:p>
    <w:p w:rsidR="00425EC6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5 anos </w:t>
      </w:r>
      <w:r w:rsidRPr="005B2CD8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6 a 10 anos </w:t>
      </w:r>
      <w:r w:rsidRPr="005B2CD8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11 a 15 anos </w:t>
      </w:r>
      <w:r w:rsidRPr="005B2CD8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Mais de 15 anos </w:t>
      </w:r>
      <w:r w:rsidRPr="005B2CD8">
        <w:rPr>
          <w:rFonts w:ascii="Times New Roman" w:hAnsi="Times New Roman"/>
          <w:sz w:val="24"/>
          <w:szCs w:val="24"/>
        </w:rPr>
        <w:t xml:space="preserve"> ____</w:t>
      </w:r>
    </w:p>
    <w:p w:rsidR="00425EC6" w:rsidRDefault="00425EC6" w:rsidP="00425EC6">
      <w:pPr>
        <w:pStyle w:val="SemEspaamento"/>
        <w:rPr>
          <w:rFonts w:ascii="Times New Roman" w:hAnsi="Times New Roman"/>
          <w:sz w:val="24"/>
          <w:szCs w:val="24"/>
        </w:rPr>
      </w:pPr>
    </w:p>
    <w:p w:rsidR="00425EC6" w:rsidRPr="005B2CD8" w:rsidRDefault="00425EC6" w:rsidP="00425EC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B2CD8">
        <w:rPr>
          <w:rFonts w:ascii="Times New Roman" w:hAnsi="Times New Roman"/>
          <w:sz w:val="24"/>
          <w:szCs w:val="24"/>
        </w:rPr>
        <w:t>Tiveste contacto com uma pessoa pertencente a vida politica antes de militares a OJM?</w:t>
      </w:r>
    </w:p>
    <w:p w:rsidR="00425EC6" w:rsidRPr="005B2CD8" w:rsidRDefault="00425EC6" w:rsidP="00425EC6">
      <w:pPr>
        <w:pStyle w:val="SemEspaamento"/>
        <w:rPr>
          <w:rFonts w:ascii="Times New Roman" w:hAnsi="Times New Roman"/>
          <w:sz w:val="24"/>
          <w:szCs w:val="24"/>
        </w:rPr>
      </w:pPr>
      <w:r w:rsidRPr="005B2CD8">
        <w:rPr>
          <w:rFonts w:ascii="Times New Roman" w:hAnsi="Times New Roman"/>
          <w:sz w:val="24"/>
          <w:szCs w:val="24"/>
        </w:rPr>
        <w:t xml:space="preserve">Sim ____ </w:t>
      </w:r>
      <w:proofErr w:type="gramStart"/>
      <w:r w:rsidRPr="005B2CD8">
        <w:rPr>
          <w:rFonts w:ascii="Times New Roman" w:hAnsi="Times New Roman"/>
          <w:sz w:val="24"/>
          <w:szCs w:val="24"/>
        </w:rPr>
        <w:t>Não  ____</w:t>
      </w:r>
      <w:proofErr w:type="gramEnd"/>
    </w:p>
    <w:p w:rsidR="00425EC6" w:rsidRDefault="00425EC6" w:rsidP="00425EC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5B2CD8">
        <w:rPr>
          <w:rFonts w:ascii="Times New Roman" w:hAnsi="Times New Roman"/>
          <w:sz w:val="24"/>
          <w:szCs w:val="24"/>
        </w:rPr>
        <w:t xml:space="preserve">Se sim, quem é? Colega ____ Amigo ____ Familiar ____ 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Quais são os motivos que te levou a ser membro da OJM?</w:t>
      </w:r>
    </w:p>
    <w:p w:rsidR="00425EC6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Admiração por uma Figura </w:t>
      </w:r>
      <w:proofErr w:type="gramStart"/>
      <w:r>
        <w:rPr>
          <w:rFonts w:ascii="Times New Roman" w:hAnsi="Times New Roman"/>
          <w:sz w:val="24"/>
          <w:szCs w:val="24"/>
        </w:rPr>
        <w:t xml:space="preserve">Politica 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  <w:proofErr w:type="gramEnd"/>
      <w:r>
        <w:rPr>
          <w:rFonts w:ascii="Times New Roman" w:hAnsi="Times New Roman"/>
          <w:sz w:val="24"/>
          <w:szCs w:val="24"/>
        </w:rPr>
        <w:t xml:space="preserve"> Gosto pela Politica 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Convite de Amigos da Organização 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Dever Cívicos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Fazer Amizades 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Preparar para a Vida Politica partidária </w:t>
      </w:r>
      <w:r w:rsidRPr="00070E96">
        <w:rPr>
          <w:rFonts w:ascii="Times New Roman" w:hAnsi="Times New Roman"/>
          <w:sz w:val="24"/>
          <w:szCs w:val="24"/>
        </w:rPr>
        <w:t xml:space="preserve"> ____</w:t>
      </w:r>
    </w:p>
    <w:p w:rsidR="00425EC6" w:rsidRPr="005B2CD8" w:rsidRDefault="00425EC6" w:rsidP="00425EC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425EC6" w:rsidRPr="007D2FFC" w:rsidRDefault="00425EC6" w:rsidP="00425EC6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D2FFC">
        <w:rPr>
          <w:rFonts w:ascii="Times New Roman" w:hAnsi="Times New Roman"/>
          <w:b/>
          <w:sz w:val="24"/>
          <w:szCs w:val="24"/>
        </w:rPr>
        <w:t>Papel da OJM em Moçambique e na Zambézia em Particular</w:t>
      </w:r>
    </w:p>
    <w:p w:rsidR="00425EC6" w:rsidRDefault="00425EC6" w:rsidP="00425EC6">
      <w:pPr>
        <w:pStyle w:val="SemEspaamento"/>
        <w:rPr>
          <w:rFonts w:ascii="Times New Roman" w:hAnsi="Times New Roman"/>
          <w:sz w:val="24"/>
          <w:szCs w:val="24"/>
        </w:rPr>
      </w:pPr>
    </w:p>
    <w:p w:rsidR="00425EC6" w:rsidRPr="00AC736D" w:rsidRDefault="00425EC6" w:rsidP="00425EC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C736D">
        <w:rPr>
          <w:rFonts w:ascii="Times New Roman" w:hAnsi="Times New Roman"/>
          <w:sz w:val="24"/>
          <w:szCs w:val="24"/>
        </w:rPr>
        <w:t>Qual é o papel da OJM? _________________________________________________________________________________________________________________________________</w:t>
      </w:r>
    </w:p>
    <w:p w:rsidR="00425EC6" w:rsidRPr="00EB7765" w:rsidRDefault="00425EC6" w:rsidP="00425EC6">
      <w:pPr>
        <w:pStyle w:val="SemEspaamento"/>
      </w:pPr>
      <w:r w:rsidRPr="00EB7765">
        <w:t>_______________________________________________________________________</w:t>
      </w:r>
    </w:p>
    <w:p w:rsidR="00425EC6" w:rsidRPr="00EB7765" w:rsidRDefault="00425EC6" w:rsidP="00425EC6">
      <w:pPr>
        <w:pStyle w:val="SemEspaamento"/>
      </w:pPr>
      <w:r w:rsidRPr="00EB7765">
        <w:t>___________________________________________________________________________</w:t>
      </w:r>
    </w:p>
    <w:p w:rsidR="00425EC6" w:rsidRPr="00EB7765" w:rsidRDefault="00425EC6" w:rsidP="00425EC6">
      <w:pPr>
        <w:pStyle w:val="SemEspaamento"/>
      </w:pPr>
      <w:r w:rsidRPr="00EB7765">
        <w:lastRenderedPageBreak/>
        <w:t>__________________________________________________</w:t>
      </w:r>
      <w:r>
        <w:t>_________________________</w:t>
      </w:r>
    </w:p>
    <w:p w:rsidR="00425EC6" w:rsidRDefault="00425EC6" w:rsidP="00425EC6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Quais são na sua opinião os principais problemas da juventude em Moçambique e em particular na Zambézia </w:t>
      </w:r>
    </w:p>
    <w:p w:rsidR="00425EC6" w:rsidRPr="00EF3682" w:rsidRDefault="00425EC6" w:rsidP="00425EC6">
      <w:pPr>
        <w:pStyle w:val="SemEspaamento"/>
      </w:pPr>
      <w:r w:rsidRPr="00EF3682">
        <w:t>___________________________________________________________________________</w:t>
      </w:r>
    </w:p>
    <w:p w:rsidR="00425EC6" w:rsidRDefault="00425EC6" w:rsidP="00425EC6">
      <w:pPr>
        <w:pStyle w:val="SemEspaamento"/>
      </w:pPr>
      <w:r>
        <w:t>___</w:t>
      </w:r>
      <w:r w:rsidRPr="00EF3682">
        <w:t>_______________________________________________________________</w:t>
      </w:r>
    </w:p>
    <w:p w:rsidR="00425EC6" w:rsidRPr="007D2FFC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D2FFC">
        <w:rPr>
          <w:rFonts w:ascii="Times New Roman" w:hAnsi="Times New Roman"/>
          <w:sz w:val="24"/>
          <w:szCs w:val="24"/>
        </w:rPr>
        <w:t xml:space="preserve">De memória, diga aproximadamente o nível de analfabetismo, índice de VIH, principais drogas consumidas, percentagem de casamentos prematuros e níveis de desemprego. </w:t>
      </w:r>
    </w:p>
    <w:p w:rsidR="00425EC6" w:rsidRPr="007D2FFC" w:rsidRDefault="00425EC6" w:rsidP="00425EC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2FF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25EC6" w:rsidRDefault="00425EC6" w:rsidP="00425EC6">
      <w:pPr>
        <w:pStyle w:val="SemEspaamento"/>
        <w:spacing w:line="360" w:lineRule="auto"/>
        <w:jc w:val="both"/>
      </w:pPr>
      <w:r w:rsidRPr="007D2FF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5EC6" w:rsidRDefault="00425EC6" w:rsidP="00425EC6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Achas que ainda a OJM, caminha na mesma linha pela qual foi criada?</w:t>
      </w:r>
    </w:p>
    <w:p w:rsidR="00425EC6" w:rsidRPr="00EB7765" w:rsidRDefault="00425EC6" w:rsidP="00425EC6">
      <w:pPr>
        <w:pStyle w:val="SemEspaamento"/>
      </w:pPr>
      <w:r w:rsidRPr="00EB7765">
        <w:t>___________________________________________</w:t>
      </w:r>
      <w:r>
        <w:t>_______________________________</w:t>
      </w:r>
      <w:r w:rsidRPr="00EB7765">
        <w:t>_________________________________________________</w:t>
      </w:r>
      <w:r>
        <w:t>_________________________________________</w:t>
      </w:r>
    </w:p>
    <w:p w:rsidR="00425EC6" w:rsidRPr="00EB7765" w:rsidRDefault="00425EC6" w:rsidP="00425EC6">
      <w:pPr>
        <w:pStyle w:val="SemEspaamento"/>
      </w:pPr>
      <w:r w:rsidRPr="00EB7765">
        <w:t>______________________________________________</w:t>
      </w:r>
      <w:r>
        <w:t>_____________________________</w:t>
      </w:r>
    </w:p>
    <w:p w:rsidR="00425EC6" w:rsidRPr="00881460" w:rsidRDefault="00425EC6" w:rsidP="00425EC6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B7765">
        <w:rPr>
          <w:rFonts w:ascii="Times New Roman" w:hAnsi="Times New Roman"/>
          <w:sz w:val="24"/>
          <w:szCs w:val="24"/>
        </w:rPr>
        <w:t>. O que gostaria q</w:t>
      </w:r>
      <w:r>
        <w:rPr>
          <w:rFonts w:ascii="Times New Roman" w:hAnsi="Times New Roman"/>
          <w:sz w:val="24"/>
          <w:szCs w:val="24"/>
        </w:rPr>
        <w:t>ue fosse melhorado no referente do papel da OJM, enquanto Órgão do Partido?</w:t>
      </w:r>
      <w:r w:rsidRPr="00EB7765">
        <w:t>______________________________________________</w:t>
      </w:r>
      <w:r>
        <w:t>_____________________________________</w:t>
      </w:r>
      <w:r w:rsidRPr="00EB7765">
        <w:t>______________________________</w:t>
      </w:r>
      <w:r>
        <w:t>_____________________________</w:t>
      </w:r>
    </w:p>
    <w:p w:rsidR="00425EC6" w:rsidRPr="00EB7765" w:rsidRDefault="00425EC6" w:rsidP="00425EC6">
      <w:pPr>
        <w:pStyle w:val="SemEspaamento"/>
      </w:pPr>
      <w:r w:rsidRPr="00EB7765">
        <w:t>___</w:t>
      </w:r>
      <w:r>
        <w:t>____________________________</w:t>
      </w:r>
      <w:r w:rsidRPr="00EB7765">
        <w:t>___________</w:t>
      </w:r>
      <w:r>
        <w:t>_____________________________</w:t>
      </w:r>
    </w:p>
    <w:p w:rsidR="00425EC6" w:rsidRDefault="00425EC6" w:rsidP="00425EC6">
      <w:pPr>
        <w:tabs>
          <w:tab w:val="left" w:pos="6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5EC6" w:rsidRPr="001D5A5E" w:rsidRDefault="00425EC6" w:rsidP="00425EC6">
      <w:pPr>
        <w:tabs>
          <w:tab w:val="left" w:pos="6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E">
        <w:rPr>
          <w:rFonts w:ascii="Times New Roman" w:hAnsi="Times New Roman"/>
          <w:b/>
          <w:sz w:val="24"/>
          <w:szCs w:val="24"/>
        </w:rPr>
        <w:t>Obrigado pela Atenção!</w:t>
      </w:r>
    </w:p>
    <w:p w:rsidR="00425EC6" w:rsidRDefault="00425EC6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B1E59" w:rsidRDefault="001B1E59" w:rsidP="00EB2B44">
      <w:pPr>
        <w:tabs>
          <w:tab w:val="left" w:pos="63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D2AAA" w:rsidRDefault="008D2AAA" w:rsidP="008D2AAA">
      <w:pPr>
        <w:tabs>
          <w:tab w:val="left" w:pos="630"/>
        </w:tabs>
        <w:spacing w:line="360" w:lineRule="auto"/>
        <w:ind w:left="426" w:hanging="426"/>
        <w:jc w:val="center"/>
        <w:rPr>
          <w:rFonts w:ascii="Times New Roman" w:hAnsi="Times New Roman"/>
          <w:b/>
          <w:sz w:val="40"/>
          <w:szCs w:val="40"/>
        </w:rPr>
      </w:pPr>
    </w:p>
    <w:sectPr w:rsidR="008D2AAA" w:rsidSect="00B26AEB">
      <w:pgSz w:w="11906" w:h="16838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C2" w:rsidRDefault="008877C2" w:rsidP="00B94D4F">
      <w:pPr>
        <w:spacing w:after="0" w:line="240" w:lineRule="auto"/>
      </w:pPr>
      <w:r>
        <w:separator/>
      </w:r>
    </w:p>
  </w:endnote>
  <w:endnote w:type="continuationSeparator" w:id="0">
    <w:p w:rsidR="008877C2" w:rsidRDefault="008877C2" w:rsidP="00B9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B" w:rsidRDefault="002E5EA0">
    <w:pPr>
      <w:pStyle w:val="Rodap"/>
      <w:jc w:val="right"/>
    </w:pPr>
    <w:fldSimple w:instr=" PAGE   \* MERGEFORMAT ">
      <w:r w:rsidR="00B26F79">
        <w:rPr>
          <w:noProof/>
        </w:rPr>
        <w:t>x</w:t>
      </w:r>
    </w:fldSimple>
  </w:p>
  <w:p w:rsidR="0014645B" w:rsidRDefault="001464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C2" w:rsidRDefault="008877C2" w:rsidP="00B94D4F">
      <w:pPr>
        <w:spacing w:after="0" w:line="240" w:lineRule="auto"/>
      </w:pPr>
      <w:r>
        <w:separator/>
      </w:r>
    </w:p>
  </w:footnote>
  <w:footnote w:type="continuationSeparator" w:id="0">
    <w:p w:rsidR="008877C2" w:rsidRDefault="008877C2" w:rsidP="00B94D4F">
      <w:pPr>
        <w:spacing w:after="0" w:line="240" w:lineRule="auto"/>
      </w:pPr>
      <w:r>
        <w:continuationSeparator/>
      </w:r>
    </w:p>
  </w:footnote>
  <w:footnote w:id="1">
    <w:p w:rsidR="00EA74B1" w:rsidRPr="00C4173B" w:rsidRDefault="00EA74B1">
      <w:pPr>
        <w:pStyle w:val="Textodenotaderodap"/>
        <w:rPr>
          <w:rFonts w:ascii="Times New Roman" w:hAnsi="Times New Roman"/>
        </w:rPr>
      </w:pPr>
      <w:r w:rsidRPr="00C4173B">
        <w:rPr>
          <w:rStyle w:val="Refdenotaderodap"/>
          <w:rFonts w:ascii="Times New Roman" w:hAnsi="Times New Roman"/>
        </w:rPr>
        <w:footnoteRef/>
      </w:r>
      <w:r w:rsidRPr="00C4173B">
        <w:rPr>
          <w:rFonts w:ascii="Times New Roman" w:hAnsi="Times New Roman"/>
        </w:rPr>
        <w:t xml:space="preserve"> </w:t>
      </w:r>
      <w:r w:rsidR="00C4173B" w:rsidRPr="00C4173B">
        <w:rPr>
          <w:rFonts w:ascii="Times New Roman" w:hAnsi="Times New Roman"/>
        </w:rPr>
        <w:t>Graduado em Ensino de Histó</w:t>
      </w:r>
      <w:r w:rsidRPr="00C4173B">
        <w:rPr>
          <w:rFonts w:ascii="Times New Roman" w:hAnsi="Times New Roman"/>
        </w:rPr>
        <w:t>ria e Mestra</w:t>
      </w:r>
      <w:r w:rsidR="00C4173B" w:rsidRPr="00C4173B">
        <w:rPr>
          <w:rFonts w:ascii="Times New Roman" w:hAnsi="Times New Roman"/>
        </w:rPr>
        <w:t>ndo em Ciências Polí</w:t>
      </w:r>
      <w:r w:rsidRPr="00C4173B">
        <w:rPr>
          <w:rFonts w:ascii="Times New Roman" w:hAnsi="Times New Roman"/>
        </w:rPr>
        <w:t>ticas e Estudos Africanos pel</w:t>
      </w:r>
      <w:r w:rsidR="00C4173B" w:rsidRPr="00C4173B">
        <w:rPr>
          <w:rFonts w:ascii="Times New Roman" w:hAnsi="Times New Roman"/>
        </w:rPr>
        <w:t xml:space="preserve">a Universidade </w:t>
      </w:r>
      <w:proofErr w:type="spellStart"/>
      <w:r w:rsidR="00C4173B" w:rsidRPr="00C4173B">
        <w:rPr>
          <w:rFonts w:ascii="Times New Roman" w:hAnsi="Times New Roman"/>
        </w:rPr>
        <w:t>Pedagogica</w:t>
      </w:r>
      <w:proofErr w:type="spellEnd"/>
      <w:r w:rsidR="00C4173B" w:rsidRPr="00C4173B">
        <w:rPr>
          <w:rFonts w:ascii="Times New Roman" w:hAnsi="Times New Roman"/>
        </w:rPr>
        <w:t xml:space="preserve"> de Moç</w:t>
      </w:r>
      <w:r w:rsidRPr="00C4173B">
        <w:rPr>
          <w:rFonts w:ascii="Times New Roman" w:hAnsi="Times New Roman"/>
        </w:rPr>
        <w:t xml:space="preserve">ambique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E55"/>
    <w:multiLevelType w:val="hybridMultilevel"/>
    <w:tmpl w:val="76D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565B"/>
    <w:multiLevelType w:val="hybridMultilevel"/>
    <w:tmpl w:val="45E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7D82"/>
    <w:multiLevelType w:val="hybridMultilevel"/>
    <w:tmpl w:val="DC4018B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287A"/>
    <w:multiLevelType w:val="hybridMultilevel"/>
    <w:tmpl w:val="3328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E42B7"/>
    <w:multiLevelType w:val="hybridMultilevel"/>
    <w:tmpl w:val="DFA6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6574A"/>
    <w:multiLevelType w:val="hybridMultilevel"/>
    <w:tmpl w:val="04C0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970F1"/>
    <w:multiLevelType w:val="hybridMultilevel"/>
    <w:tmpl w:val="DD1054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53DD"/>
    <w:multiLevelType w:val="hybridMultilevel"/>
    <w:tmpl w:val="08E4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839E8"/>
    <w:multiLevelType w:val="hybridMultilevel"/>
    <w:tmpl w:val="53F8CF1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6156"/>
    <w:rsid w:val="00012075"/>
    <w:rsid w:val="000236F8"/>
    <w:rsid w:val="00025E31"/>
    <w:rsid w:val="00027998"/>
    <w:rsid w:val="000305F9"/>
    <w:rsid w:val="000359C6"/>
    <w:rsid w:val="00044DB9"/>
    <w:rsid w:val="0004626C"/>
    <w:rsid w:val="000505DA"/>
    <w:rsid w:val="000566C9"/>
    <w:rsid w:val="000568B4"/>
    <w:rsid w:val="00070E96"/>
    <w:rsid w:val="00073C3C"/>
    <w:rsid w:val="00075B9E"/>
    <w:rsid w:val="00080CE7"/>
    <w:rsid w:val="000818A5"/>
    <w:rsid w:val="00097291"/>
    <w:rsid w:val="00097D56"/>
    <w:rsid w:val="000B61B4"/>
    <w:rsid w:val="000D12D7"/>
    <w:rsid w:val="000D1427"/>
    <w:rsid w:val="000D17F3"/>
    <w:rsid w:val="000D5314"/>
    <w:rsid w:val="00106C27"/>
    <w:rsid w:val="0011097B"/>
    <w:rsid w:val="001115DC"/>
    <w:rsid w:val="00114758"/>
    <w:rsid w:val="00114985"/>
    <w:rsid w:val="001161D7"/>
    <w:rsid w:val="00122FD0"/>
    <w:rsid w:val="00131CC3"/>
    <w:rsid w:val="00136B17"/>
    <w:rsid w:val="00140CE4"/>
    <w:rsid w:val="0014645B"/>
    <w:rsid w:val="00146B5A"/>
    <w:rsid w:val="00152D4B"/>
    <w:rsid w:val="0015542E"/>
    <w:rsid w:val="0016739B"/>
    <w:rsid w:val="00176557"/>
    <w:rsid w:val="00190E43"/>
    <w:rsid w:val="00193C9A"/>
    <w:rsid w:val="001957FC"/>
    <w:rsid w:val="001B1E59"/>
    <w:rsid w:val="001B3DE4"/>
    <w:rsid w:val="001B4333"/>
    <w:rsid w:val="001C270F"/>
    <w:rsid w:val="001D1B8A"/>
    <w:rsid w:val="001D2251"/>
    <w:rsid w:val="001D2EAE"/>
    <w:rsid w:val="001D5A5E"/>
    <w:rsid w:val="001D7FFC"/>
    <w:rsid w:val="001F577F"/>
    <w:rsid w:val="001F5E10"/>
    <w:rsid w:val="001F70A4"/>
    <w:rsid w:val="0020133E"/>
    <w:rsid w:val="0020756D"/>
    <w:rsid w:val="0021601D"/>
    <w:rsid w:val="00222B2F"/>
    <w:rsid w:val="0023139B"/>
    <w:rsid w:val="00231E7C"/>
    <w:rsid w:val="00232DEB"/>
    <w:rsid w:val="0024253A"/>
    <w:rsid w:val="002450D7"/>
    <w:rsid w:val="0024599F"/>
    <w:rsid w:val="002658E5"/>
    <w:rsid w:val="00265E9F"/>
    <w:rsid w:val="00270C04"/>
    <w:rsid w:val="002710F5"/>
    <w:rsid w:val="00292829"/>
    <w:rsid w:val="002974E1"/>
    <w:rsid w:val="002A0376"/>
    <w:rsid w:val="002A5596"/>
    <w:rsid w:val="002B3B57"/>
    <w:rsid w:val="002C37CF"/>
    <w:rsid w:val="002E0B68"/>
    <w:rsid w:val="002E5EA0"/>
    <w:rsid w:val="003069F0"/>
    <w:rsid w:val="00310414"/>
    <w:rsid w:val="00310FDD"/>
    <w:rsid w:val="003314AE"/>
    <w:rsid w:val="003316C6"/>
    <w:rsid w:val="00332C28"/>
    <w:rsid w:val="00332D80"/>
    <w:rsid w:val="00334538"/>
    <w:rsid w:val="00337750"/>
    <w:rsid w:val="0034767C"/>
    <w:rsid w:val="00363046"/>
    <w:rsid w:val="00365811"/>
    <w:rsid w:val="003707F4"/>
    <w:rsid w:val="003728E7"/>
    <w:rsid w:val="00373D9C"/>
    <w:rsid w:val="00374862"/>
    <w:rsid w:val="00376C66"/>
    <w:rsid w:val="00376D77"/>
    <w:rsid w:val="00377BB3"/>
    <w:rsid w:val="00381C48"/>
    <w:rsid w:val="00381DC5"/>
    <w:rsid w:val="0039661E"/>
    <w:rsid w:val="003A6AF6"/>
    <w:rsid w:val="003B0850"/>
    <w:rsid w:val="003C27C2"/>
    <w:rsid w:val="003C2FF8"/>
    <w:rsid w:val="003C4742"/>
    <w:rsid w:val="003C661A"/>
    <w:rsid w:val="003D0343"/>
    <w:rsid w:val="003D2209"/>
    <w:rsid w:val="003D32A5"/>
    <w:rsid w:val="003D5C97"/>
    <w:rsid w:val="003E478E"/>
    <w:rsid w:val="003F3FBF"/>
    <w:rsid w:val="003F4B27"/>
    <w:rsid w:val="004064FD"/>
    <w:rsid w:val="00416B0C"/>
    <w:rsid w:val="00425EC6"/>
    <w:rsid w:val="00427D87"/>
    <w:rsid w:val="00445C38"/>
    <w:rsid w:val="004728A0"/>
    <w:rsid w:val="00476A68"/>
    <w:rsid w:val="00476D6D"/>
    <w:rsid w:val="00481C5E"/>
    <w:rsid w:val="00484F15"/>
    <w:rsid w:val="004A3F60"/>
    <w:rsid w:val="004A4394"/>
    <w:rsid w:val="004A46EE"/>
    <w:rsid w:val="004A7500"/>
    <w:rsid w:val="004C103F"/>
    <w:rsid w:val="004E55F2"/>
    <w:rsid w:val="004F173C"/>
    <w:rsid w:val="004F7D2C"/>
    <w:rsid w:val="00510030"/>
    <w:rsid w:val="005101BE"/>
    <w:rsid w:val="0053014A"/>
    <w:rsid w:val="00531B2C"/>
    <w:rsid w:val="00544F0F"/>
    <w:rsid w:val="00555092"/>
    <w:rsid w:val="0056359A"/>
    <w:rsid w:val="00564BDF"/>
    <w:rsid w:val="00571971"/>
    <w:rsid w:val="00591EB1"/>
    <w:rsid w:val="005A0B7F"/>
    <w:rsid w:val="005A1921"/>
    <w:rsid w:val="005A3590"/>
    <w:rsid w:val="005B08A6"/>
    <w:rsid w:val="005B2CD8"/>
    <w:rsid w:val="005B434A"/>
    <w:rsid w:val="005C08CF"/>
    <w:rsid w:val="005C2360"/>
    <w:rsid w:val="005C3C84"/>
    <w:rsid w:val="005C5358"/>
    <w:rsid w:val="005C574F"/>
    <w:rsid w:val="005D5A50"/>
    <w:rsid w:val="005E2C89"/>
    <w:rsid w:val="005E6F6B"/>
    <w:rsid w:val="005F2B52"/>
    <w:rsid w:val="00602C6B"/>
    <w:rsid w:val="006065D4"/>
    <w:rsid w:val="00617904"/>
    <w:rsid w:val="00623BD9"/>
    <w:rsid w:val="0062639E"/>
    <w:rsid w:val="00627370"/>
    <w:rsid w:val="006474EB"/>
    <w:rsid w:val="0064772A"/>
    <w:rsid w:val="00654FFF"/>
    <w:rsid w:val="00660CD9"/>
    <w:rsid w:val="00674854"/>
    <w:rsid w:val="0067636F"/>
    <w:rsid w:val="00683D67"/>
    <w:rsid w:val="006905C7"/>
    <w:rsid w:val="00696B65"/>
    <w:rsid w:val="00697FCB"/>
    <w:rsid w:val="006A3B3E"/>
    <w:rsid w:val="006A7C4C"/>
    <w:rsid w:val="006B142C"/>
    <w:rsid w:val="006B28E2"/>
    <w:rsid w:val="006B6E44"/>
    <w:rsid w:val="006D60D6"/>
    <w:rsid w:val="006D74FD"/>
    <w:rsid w:val="006E3529"/>
    <w:rsid w:val="006E4C11"/>
    <w:rsid w:val="006E648F"/>
    <w:rsid w:val="006E6645"/>
    <w:rsid w:val="006F055B"/>
    <w:rsid w:val="007053EE"/>
    <w:rsid w:val="00705A95"/>
    <w:rsid w:val="00706284"/>
    <w:rsid w:val="00710E72"/>
    <w:rsid w:val="00713D48"/>
    <w:rsid w:val="00714E17"/>
    <w:rsid w:val="00717ED2"/>
    <w:rsid w:val="007221F9"/>
    <w:rsid w:val="00735F49"/>
    <w:rsid w:val="00740C74"/>
    <w:rsid w:val="00745C29"/>
    <w:rsid w:val="00747CA2"/>
    <w:rsid w:val="0075336C"/>
    <w:rsid w:val="00755995"/>
    <w:rsid w:val="00760230"/>
    <w:rsid w:val="007615C6"/>
    <w:rsid w:val="00761FDD"/>
    <w:rsid w:val="00773209"/>
    <w:rsid w:val="0077507B"/>
    <w:rsid w:val="00781D7C"/>
    <w:rsid w:val="00786DF6"/>
    <w:rsid w:val="00796DC7"/>
    <w:rsid w:val="007A4AEE"/>
    <w:rsid w:val="007A779D"/>
    <w:rsid w:val="007B4CF4"/>
    <w:rsid w:val="007C29E4"/>
    <w:rsid w:val="007D2FFC"/>
    <w:rsid w:val="00802265"/>
    <w:rsid w:val="008109C5"/>
    <w:rsid w:val="00817989"/>
    <w:rsid w:val="008236FD"/>
    <w:rsid w:val="008258C1"/>
    <w:rsid w:val="008258F8"/>
    <w:rsid w:val="00830CA1"/>
    <w:rsid w:val="00834F55"/>
    <w:rsid w:val="00835019"/>
    <w:rsid w:val="00842E90"/>
    <w:rsid w:val="00847658"/>
    <w:rsid w:val="008540E1"/>
    <w:rsid w:val="00856483"/>
    <w:rsid w:val="00866D39"/>
    <w:rsid w:val="00872C06"/>
    <w:rsid w:val="00876156"/>
    <w:rsid w:val="008800C8"/>
    <w:rsid w:val="00881460"/>
    <w:rsid w:val="00882781"/>
    <w:rsid w:val="00883C27"/>
    <w:rsid w:val="00885BDC"/>
    <w:rsid w:val="008877C2"/>
    <w:rsid w:val="00897F3C"/>
    <w:rsid w:val="008A4A58"/>
    <w:rsid w:val="008C1EB9"/>
    <w:rsid w:val="008D2AAA"/>
    <w:rsid w:val="008D660E"/>
    <w:rsid w:val="008E071F"/>
    <w:rsid w:val="008E6936"/>
    <w:rsid w:val="008E6B27"/>
    <w:rsid w:val="008F01E8"/>
    <w:rsid w:val="008F5339"/>
    <w:rsid w:val="00901373"/>
    <w:rsid w:val="00903673"/>
    <w:rsid w:val="00904C5E"/>
    <w:rsid w:val="00921708"/>
    <w:rsid w:val="00931F1E"/>
    <w:rsid w:val="0093483E"/>
    <w:rsid w:val="00944919"/>
    <w:rsid w:val="00955B83"/>
    <w:rsid w:val="00961F99"/>
    <w:rsid w:val="009631BF"/>
    <w:rsid w:val="00967C43"/>
    <w:rsid w:val="00972614"/>
    <w:rsid w:val="009827E8"/>
    <w:rsid w:val="009847D2"/>
    <w:rsid w:val="00984A50"/>
    <w:rsid w:val="009924CA"/>
    <w:rsid w:val="009A025A"/>
    <w:rsid w:val="009A38E4"/>
    <w:rsid w:val="009A6EF4"/>
    <w:rsid w:val="009A77D9"/>
    <w:rsid w:val="009B443D"/>
    <w:rsid w:val="009B4C8B"/>
    <w:rsid w:val="009B7219"/>
    <w:rsid w:val="009D0CAD"/>
    <w:rsid w:val="009D10C7"/>
    <w:rsid w:val="009E5E7B"/>
    <w:rsid w:val="009F3D0A"/>
    <w:rsid w:val="00A014B1"/>
    <w:rsid w:val="00A12E7F"/>
    <w:rsid w:val="00A22495"/>
    <w:rsid w:val="00A24CB2"/>
    <w:rsid w:val="00A4634C"/>
    <w:rsid w:val="00A55476"/>
    <w:rsid w:val="00A57EAF"/>
    <w:rsid w:val="00A664B8"/>
    <w:rsid w:val="00A67A06"/>
    <w:rsid w:val="00A67E5D"/>
    <w:rsid w:val="00A73BE6"/>
    <w:rsid w:val="00A76352"/>
    <w:rsid w:val="00A7757A"/>
    <w:rsid w:val="00A84059"/>
    <w:rsid w:val="00A95797"/>
    <w:rsid w:val="00A976BA"/>
    <w:rsid w:val="00AA0806"/>
    <w:rsid w:val="00AA16A8"/>
    <w:rsid w:val="00AA635A"/>
    <w:rsid w:val="00AB55C4"/>
    <w:rsid w:val="00AC736D"/>
    <w:rsid w:val="00AD2F70"/>
    <w:rsid w:val="00AD3B71"/>
    <w:rsid w:val="00AD43D3"/>
    <w:rsid w:val="00AE18B3"/>
    <w:rsid w:val="00AE2BFF"/>
    <w:rsid w:val="00AE6A34"/>
    <w:rsid w:val="00AF58C4"/>
    <w:rsid w:val="00B10694"/>
    <w:rsid w:val="00B164D4"/>
    <w:rsid w:val="00B171D5"/>
    <w:rsid w:val="00B24136"/>
    <w:rsid w:val="00B2592C"/>
    <w:rsid w:val="00B26AEB"/>
    <w:rsid w:val="00B26F79"/>
    <w:rsid w:val="00B338BD"/>
    <w:rsid w:val="00B34BE2"/>
    <w:rsid w:val="00B3779D"/>
    <w:rsid w:val="00B41E93"/>
    <w:rsid w:val="00B45D64"/>
    <w:rsid w:val="00B619E0"/>
    <w:rsid w:val="00B631CF"/>
    <w:rsid w:val="00B64C49"/>
    <w:rsid w:val="00B657B8"/>
    <w:rsid w:val="00B75F78"/>
    <w:rsid w:val="00B82DE6"/>
    <w:rsid w:val="00B8316B"/>
    <w:rsid w:val="00B94311"/>
    <w:rsid w:val="00B94D4F"/>
    <w:rsid w:val="00B97A4E"/>
    <w:rsid w:val="00BA490E"/>
    <w:rsid w:val="00BA7B0F"/>
    <w:rsid w:val="00BB0471"/>
    <w:rsid w:val="00BB0D60"/>
    <w:rsid w:val="00BC1A0F"/>
    <w:rsid w:val="00BC7CD5"/>
    <w:rsid w:val="00BE218E"/>
    <w:rsid w:val="00BE28D4"/>
    <w:rsid w:val="00BE71A1"/>
    <w:rsid w:val="00BF5906"/>
    <w:rsid w:val="00C02678"/>
    <w:rsid w:val="00C22886"/>
    <w:rsid w:val="00C36704"/>
    <w:rsid w:val="00C4173B"/>
    <w:rsid w:val="00C41D17"/>
    <w:rsid w:val="00C46290"/>
    <w:rsid w:val="00C47DAF"/>
    <w:rsid w:val="00C55706"/>
    <w:rsid w:val="00C57FC1"/>
    <w:rsid w:val="00C616B7"/>
    <w:rsid w:val="00C6202C"/>
    <w:rsid w:val="00C6553D"/>
    <w:rsid w:val="00C66B9F"/>
    <w:rsid w:val="00C71914"/>
    <w:rsid w:val="00C728FF"/>
    <w:rsid w:val="00C774CB"/>
    <w:rsid w:val="00C77BC3"/>
    <w:rsid w:val="00C83913"/>
    <w:rsid w:val="00C96FFB"/>
    <w:rsid w:val="00C979C8"/>
    <w:rsid w:val="00CA293D"/>
    <w:rsid w:val="00CB4BBC"/>
    <w:rsid w:val="00CB5823"/>
    <w:rsid w:val="00CB7D93"/>
    <w:rsid w:val="00CC17F4"/>
    <w:rsid w:val="00CC2785"/>
    <w:rsid w:val="00CC3785"/>
    <w:rsid w:val="00CD173F"/>
    <w:rsid w:val="00CD2723"/>
    <w:rsid w:val="00CD4BE1"/>
    <w:rsid w:val="00CF2506"/>
    <w:rsid w:val="00CF423D"/>
    <w:rsid w:val="00CF7F9A"/>
    <w:rsid w:val="00D10406"/>
    <w:rsid w:val="00D15CAC"/>
    <w:rsid w:val="00D3238C"/>
    <w:rsid w:val="00D324B3"/>
    <w:rsid w:val="00D40F10"/>
    <w:rsid w:val="00D45521"/>
    <w:rsid w:val="00D52F81"/>
    <w:rsid w:val="00D54CDD"/>
    <w:rsid w:val="00D57D3C"/>
    <w:rsid w:val="00D608FD"/>
    <w:rsid w:val="00D6245D"/>
    <w:rsid w:val="00D642B2"/>
    <w:rsid w:val="00D74707"/>
    <w:rsid w:val="00D75C2E"/>
    <w:rsid w:val="00D76435"/>
    <w:rsid w:val="00D828D6"/>
    <w:rsid w:val="00D8509E"/>
    <w:rsid w:val="00D85F1C"/>
    <w:rsid w:val="00D94BAE"/>
    <w:rsid w:val="00DC7544"/>
    <w:rsid w:val="00DC7DB1"/>
    <w:rsid w:val="00DD122B"/>
    <w:rsid w:val="00DD37A5"/>
    <w:rsid w:val="00DD402A"/>
    <w:rsid w:val="00DE2D3D"/>
    <w:rsid w:val="00DE3749"/>
    <w:rsid w:val="00DE5675"/>
    <w:rsid w:val="00DF1616"/>
    <w:rsid w:val="00E07A03"/>
    <w:rsid w:val="00E118EA"/>
    <w:rsid w:val="00E422B5"/>
    <w:rsid w:val="00E42402"/>
    <w:rsid w:val="00E56B07"/>
    <w:rsid w:val="00E639EC"/>
    <w:rsid w:val="00E7137E"/>
    <w:rsid w:val="00E76AE2"/>
    <w:rsid w:val="00E802D9"/>
    <w:rsid w:val="00E807B4"/>
    <w:rsid w:val="00E83FD8"/>
    <w:rsid w:val="00E85469"/>
    <w:rsid w:val="00E86730"/>
    <w:rsid w:val="00E9008F"/>
    <w:rsid w:val="00EA1DF6"/>
    <w:rsid w:val="00EA214B"/>
    <w:rsid w:val="00EA74B1"/>
    <w:rsid w:val="00EB2B44"/>
    <w:rsid w:val="00EB3193"/>
    <w:rsid w:val="00EB3519"/>
    <w:rsid w:val="00EB7512"/>
    <w:rsid w:val="00EB7765"/>
    <w:rsid w:val="00EC3DCE"/>
    <w:rsid w:val="00ED12D7"/>
    <w:rsid w:val="00ED2100"/>
    <w:rsid w:val="00ED2B22"/>
    <w:rsid w:val="00ED6319"/>
    <w:rsid w:val="00EE4E0E"/>
    <w:rsid w:val="00EF3682"/>
    <w:rsid w:val="00F0018F"/>
    <w:rsid w:val="00F121D0"/>
    <w:rsid w:val="00F204DD"/>
    <w:rsid w:val="00F21221"/>
    <w:rsid w:val="00F223C5"/>
    <w:rsid w:val="00F227AD"/>
    <w:rsid w:val="00F22ED8"/>
    <w:rsid w:val="00F419FE"/>
    <w:rsid w:val="00F526C0"/>
    <w:rsid w:val="00F559BF"/>
    <w:rsid w:val="00F56DD2"/>
    <w:rsid w:val="00F642AB"/>
    <w:rsid w:val="00F73366"/>
    <w:rsid w:val="00F9342A"/>
    <w:rsid w:val="00FB2A72"/>
    <w:rsid w:val="00FB525D"/>
    <w:rsid w:val="00FC208F"/>
    <w:rsid w:val="00FC4F3E"/>
    <w:rsid w:val="00FC58F7"/>
    <w:rsid w:val="00FC616B"/>
    <w:rsid w:val="00FC6B11"/>
    <w:rsid w:val="00FF20D9"/>
    <w:rsid w:val="00FF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56"/>
    <w:pPr>
      <w:spacing w:after="200" w:line="276" w:lineRule="auto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8761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4F7D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A4634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76156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styleId="SemEspaamento">
    <w:name w:val="No Spacing"/>
    <w:uiPriority w:val="1"/>
    <w:qFormat/>
    <w:rsid w:val="000D12D7"/>
    <w:rPr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0D1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nfase">
    <w:name w:val="Emphasis"/>
    <w:uiPriority w:val="20"/>
    <w:qFormat/>
    <w:rsid w:val="000D12D7"/>
    <w:rPr>
      <w:i/>
      <w:iCs/>
    </w:rPr>
  </w:style>
  <w:style w:type="paragraph" w:customStyle="1" w:styleId="Default">
    <w:name w:val="Default"/>
    <w:uiPriority w:val="99"/>
    <w:rsid w:val="00CC1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DE2D3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9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4D4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B9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4D4F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967C4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967C4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67C43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71A1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D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22ED8"/>
    <w:rPr>
      <w:color w:val="0000FF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4F7D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A4634C"/>
    <w:rPr>
      <w:rFonts w:ascii="Cambria" w:eastAsia="Times New Roman" w:hAnsi="Cambria" w:cs="Times New Roman"/>
      <w:b/>
      <w:bCs/>
      <w:color w:val="4F81BD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6D60D6"/>
    <w:pPr>
      <w:outlineLvl w:val="9"/>
    </w:pPr>
    <w:rPr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6D60D6"/>
    <w:pPr>
      <w:spacing w:after="100"/>
      <w:ind w:left="220"/>
    </w:pPr>
    <w:rPr>
      <w:rFonts w:eastAsia="Times New Roman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D60D6"/>
    <w:pPr>
      <w:spacing w:after="100"/>
    </w:pPr>
    <w:rPr>
      <w:rFonts w:eastAsia="Times New Roman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D60D6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Percent val="1"/>
          </c:dLbls>
          <c:cat>
            <c:multiLvlStrRef>
              <c:f>Folha1!$A$1:$B$2</c:f>
              <c:multiLvlStrCache>
                <c:ptCount val="2"/>
                <c:lvl>
                  <c:pt idx="0">
                    <c:v>Tem</c:v>
                  </c:pt>
                  <c:pt idx="1">
                    <c:v>Não tem</c:v>
                  </c:pt>
                </c:lvl>
                <c:lvl>
                  <c:pt idx="0">
                    <c:v>Respostas </c:v>
                  </c:pt>
                </c:lvl>
              </c:multiLvlStrCache>
            </c:multiLvlStrRef>
          </c:cat>
          <c:val>
            <c:numRef>
              <c:f>Folha1!$A$3:$B$3</c:f>
              <c:numCache>
                <c:formatCode>General</c:formatCode>
                <c:ptCount val="2"/>
                <c:pt idx="0">
                  <c:v>7</c:v>
                </c:pt>
                <c:pt idx="1">
                  <c:v>17</c:v>
                </c:pt>
              </c:numCache>
            </c:numRef>
          </c:val>
        </c:ser>
        <c:firstSliceAng val="0"/>
      </c:pieChart>
      <c:spPr>
        <a:noFill/>
        <a:ln w="25369">
          <a:noFill/>
        </a:ln>
      </c:spPr>
    </c:plotArea>
    <c:legend>
      <c:legendPos val="r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73">
                <a:noFill/>
              </a:ln>
            </c:spPr>
            <c:showPercent val="1"/>
          </c:dLbls>
          <c:cat>
            <c:strRef>
              <c:f>Folha1!$B$1:$D$1</c:f>
              <c:strCache>
                <c:ptCount val="3"/>
                <c:pt idx="0">
                  <c:v>bicicleta </c:v>
                </c:pt>
                <c:pt idx="1">
                  <c:v>mota </c:v>
                </c:pt>
                <c:pt idx="2">
                  <c:v>carro </c:v>
                </c:pt>
              </c:strCache>
            </c:strRef>
          </c:cat>
          <c:val>
            <c:numRef>
              <c:f>Folha1!$B$2:$D$2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firstSliceAng val="0"/>
      </c:pieChart>
      <c:spPr>
        <a:noFill/>
        <a:ln w="25373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Percent val="1"/>
          </c:dLbls>
          <c:cat>
            <c:multiLvlStrRef>
              <c:f>Folha1!$A$1:$B$2</c:f>
              <c:multiLvlStrCache>
                <c:ptCount val="2"/>
                <c:lvl>
                  <c:pt idx="0">
                    <c:v>Tem</c:v>
                  </c:pt>
                  <c:pt idx="1">
                    <c:v>Não tem</c:v>
                  </c:pt>
                </c:lvl>
                <c:lvl>
                  <c:pt idx="0">
                    <c:v>Respostas </c:v>
                  </c:pt>
                </c:lvl>
              </c:multiLvlStrCache>
            </c:multiLvlStrRef>
          </c:cat>
          <c:val>
            <c:numRef>
              <c:f>Folha1!$A$3:$B$3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</c:ser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8615208973317798"/>
          <c:y val="0.36034328442757602"/>
          <c:w val="1"/>
          <c:h val="0.63965633792178911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  <c:showLeaderLines val="1"/>
          </c:dLbls>
          <c:cat>
            <c:strRef>
              <c:f>Folha1!$A$1:$C$1</c:f>
              <c:strCache>
                <c:ptCount val="3"/>
                <c:pt idx="0">
                  <c:v>Rico </c:v>
                </c:pt>
                <c:pt idx="1">
                  <c:v>Pobre </c:v>
                </c:pt>
                <c:pt idx="2">
                  <c:v>Médio</c:v>
                </c:pt>
              </c:strCache>
            </c:strRef>
          </c:cat>
          <c:val>
            <c:numRef>
              <c:f>Folha1!$A$2:$C$2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firstSliceAng val="0"/>
      </c:pieChart>
      <c:spPr>
        <a:noFill/>
        <a:ln w="25395">
          <a:noFill/>
        </a:ln>
      </c:spPr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  <c:showLeaderLines val="1"/>
          </c:dLbls>
          <c:cat>
            <c:strRef>
              <c:f>Folha1!$A$1:$C$1</c:f>
              <c:strCache>
                <c:ptCount val="3"/>
                <c:pt idx="0">
                  <c:v>Algumas Vezes </c:v>
                </c:pt>
                <c:pt idx="1">
                  <c:v>Muitas Vezes </c:v>
                </c:pt>
                <c:pt idx="2">
                  <c:v>Raramente </c:v>
                </c:pt>
              </c:strCache>
            </c:strRef>
          </c:cat>
          <c:val>
            <c:numRef>
              <c:f>Folha1!$A$2:$C$2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  <c:showLeaderLines val="1"/>
          </c:dLbls>
          <c:cat>
            <c:strRef>
              <c:f>Folha1!$A$1:$C$1</c:f>
              <c:strCache>
                <c:ptCount val="3"/>
                <c:pt idx="1">
                  <c:v>SIM </c:v>
                </c:pt>
                <c:pt idx="2">
                  <c:v>NÃO </c:v>
                </c:pt>
              </c:strCache>
            </c:strRef>
          </c:cat>
          <c:val>
            <c:numRef>
              <c:f>Folha1!$A$2:$C$2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</c:ser>
        <c:firstSliceAng val="0"/>
      </c:pieChart>
      <c:spPr>
        <a:noFill/>
        <a:ln w="25369">
          <a:noFill/>
        </a:ln>
      </c:spPr>
    </c:plotArea>
    <c:legend>
      <c:legendPos val="r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  <c:showLeaderLines val="1"/>
          </c:dLbls>
          <c:cat>
            <c:strRef>
              <c:f>Folha1!$A$1:$E$1</c:f>
              <c:strCache>
                <c:ptCount val="5"/>
                <c:pt idx="0">
                  <c:v>Na família </c:v>
                </c:pt>
                <c:pt idx="1">
                  <c:v>Na Escola </c:v>
                </c:pt>
                <c:pt idx="2">
                  <c:v>No Trabalho </c:v>
                </c:pt>
                <c:pt idx="3">
                  <c:v>Com Amigos </c:v>
                </c:pt>
                <c:pt idx="4">
                  <c:v>Na Associação </c:v>
                </c:pt>
              </c:strCache>
            </c:strRef>
          </c:cat>
          <c:val>
            <c:numRef>
              <c:f>Folha1!$A$2:$E$2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firstSliceAng val="0"/>
      </c:pieChart>
      <c:spPr>
        <a:noFill/>
        <a:ln w="25399">
          <a:noFill/>
        </a:ln>
      </c:spPr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spPr>
              <a:noFill/>
              <a:ln w="25344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</c:dLbls>
          <c:cat>
            <c:strRef>
              <c:f>Folha1!$A$1:$D$1</c:f>
              <c:strCache>
                <c:ptCount val="4"/>
                <c:pt idx="0">
                  <c:v>TV</c:v>
                </c:pt>
                <c:pt idx="1">
                  <c:v>Radio </c:v>
                </c:pt>
                <c:pt idx="2">
                  <c:v>Jornal  </c:v>
                </c:pt>
                <c:pt idx="3">
                  <c:v>Internet </c:v>
                </c:pt>
              </c:strCache>
            </c:strRef>
          </c:cat>
          <c:val>
            <c:numRef>
              <c:f>Folha1!$A$2:$D$2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firstSliceAng val="0"/>
      </c:pieChart>
      <c:spPr>
        <a:noFill/>
        <a:ln w="25344">
          <a:noFill/>
        </a:ln>
      </c:spPr>
    </c:plotArea>
    <c:legend>
      <c:legendPos val="r"/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0EA8-FA20-4FF8-9189-9CDCE1A2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4840</Words>
  <Characters>27592</Characters>
  <Application>Microsoft Office Word</Application>
  <DocSecurity>0</DocSecurity>
  <Lines>229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Benjamim Rosa</dc:creator>
  <cp:lastModifiedBy>Andreia</cp:lastModifiedBy>
  <cp:revision>4</cp:revision>
  <cp:lastPrinted>2016-11-10T17:26:00Z</cp:lastPrinted>
  <dcterms:created xsi:type="dcterms:W3CDTF">2018-04-28T14:33:00Z</dcterms:created>
  <dcterms:modified xsi:type="dcterms:W3CDTF">2018-08-16T12:51:00Z</dcterms:modified>
</cp:coreProperties>
</file>