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20" w:rsidRPr="007E4093" w:rsidRDefault="006F1620" w:rsidP="006F2025">
      <w:pPr>
        <w:jc w:val="center"/>
        <w:rPr>
          <w:rFonts w:ascii="Times New Roman" w:hAnsi="Times New Roman" w:cs="Times New Roman"/>
          <w:b/>
          <w:sz w:val="24"/>
          <w:szCs w:val="24"/>
        </w:rPr>
      </w:pPr>
      <w:r w:rsidRPr="007E4093">
        <w:rPr>
          <w:rFonts w:ascii="Times New Roman" w:hAnsi="Times New Roman" w:cs="Times New Roman"/>
          <w:b/>
          <w:sz w:val="24"/>
          <w:szCs w:val="24"/>
        </w:rPr>
        <w:t xml:space="preserve">Avaliação do Nível de Conhecimento dos Alunos </w:t>
      </w:r>
      <w:r w:rsidR="007E4093">
        <w:rPr>
          <w:rFonts w:ascii="Times New Roman" w:hAnsi="Times New Roman" w:cs="Times New Roman"/>
          <w:b/>
          <w:sz w:val="24"/>
          <w:szCs w:val="24"/>
        </w:rPr>
        <w:t xml:space="preserve">do ensino Médio </w:t>
      </w:r>
      <w:r w:rsidRPr="007E4093">
        <w:rPr>
          <w:rFonts w:ascii="Times New Roman" w:hAnsi="Times New Roman" w:cs="Times New Roman"/>
          <w:b/>
          <w:sz w:val="24"/>
          <w:szCs w:val="24"/>
        </w:rPr>
        <w:t>Sob</w:t>
      </w:r>
      <w:r w:rsidR="007E4093">
        <w:rPr>
          <w:rFonts w:ascii="Times New Roman" w:hAnsi="Times New Roman" w:cs="Times New Roman"/>
          <w:b/>
          <w:sz w:val="24"/>
          <w:szCs w:val="24"/>
        </w:rPr>
        <w:t xml:space="preserve">re Energias Renováveis: Caso da </w:t>
      </w:r>
      <w:r w:rsidRPr="007E4093">
        <w:rPr>
          <w:rFonts w:ascii="Times New Roman" w:hAnsi="Times New Roman" w:cs="Times New Roman"/>
          <w:b/>
          <w:sz w:val="24"/>
          <w:szCs w:val="24"/>
        </w:rPr>
        <w:t>Cidade de Quelimane</w:t>
      </w:r>
    </w:p>
    <w:p w:rsidR="006F1620" w:rsidRDefault="006F1620" w:rsidP="006F1620">
      <w:pPr>
        <w:jc w:val="center"/>
        <w:rPr>
          <w:rFonts w:ascii="Times New Roman" w:hAnsi="Times New Roman" w:cs="Times New Roman"/>
          <w:sz w:val="24"/>
          <w:szCs w:val="24"/>
        </w:rPr>
      </w:pPr>
    </w:p>
    <w:p w:rsidR="006F1620" w:rsidRDefault="006F1620" w:rsidP="006F2025">
      <w:pPr>
        <w:jc w:val="center"/>
        <w:rPr>
          <w:rFonts w:ascii="Times New Roman" w:hAnsi="Times New Roman" w:cs="Times New Roman"/>
          <w:sz w:val="24"/>
          <w:szCs w:val="24"/>
        </w:rPr>
      </w:pPr>
      <w:r>
        <w:rPr>
          <w:rFonts w:ascii="Times New Roman" w:hAnsi="Times New Roman" w:cs="Times New Roman"/>
          <w:sz w:val="24"/>
          <w:szCs w:val="24"/>
        </w:rPr>
        <w:t>Adérito Manuel Pedro Sadiga</w:t>
      </w:r>
      <w:r w:rsidR="005D795A">
        <w:rPr>
          <w:rStyle w:val="Refdenotaderodap"/>
          <w:rFonts w:ascii="Times New Roman" w:hAnsi="Times New Roman" w:cs="Times New Roman"/>
          <w:sz w:val="24"/>
          <w:szCs w:val="24"/>
        </w:rPr>
        <w:footnoteReference w:id="2"/>
      </w:r>
    </w:p>
    <w:p w:rsidR="007E4093" w:rsidRDefault="002360DE" w:rsidP="006F2025">
      <w:pPr>
        <w:jc w:val="center"/>
        <w:rPr>
          <w:rFonts w:ascii="Times New Roman" w:hAnsi="Times New Roman" w:cs="Times New Roman"/>
          <w:sz w:val="24"/>
          <w:szCs w:val="24"/>
        </w:rPr>
      </w:pPr>
      <w:hyperlink r:id="rId8" w:history="1">
        <w:r w:rsidR="006F2025" w:rsidRPr="002918E4">
          <w:rPr>
            <w:rStyle w:val="Hiperligao"/>
            <w:rFonts w:ascii="Times New Roman" w:hAnsi="Times New Roman" w:cs="Times New Roman"/>
            <w:sz w:val="24"/>
            <w:szCs w:val="24"/>
          </w:rPr>
          <w:t>aderitosadiga87@gmail.com</w:t>
        </w:r>
      </w:hyperlink>
    </w:p>
    <w:p w:rsidR="006F2025" w:rsidRDefault="002360DE" w:rsidP="006F2025">
      <w:pPr>
        <w:jc w:val="center"/>
        <w:rPr>
          <w:rFonts w:ascii="Times New Roman" w:hAnsi="Times New Roman" w:cs="Times New Roman"/>
          <w:sz w:val="24"/>
          <w:szCs w:val="24"/>
        </w:rPr>
      </w:pPr>
      <w:hyperlink r:id="rId9" w:history="1">
        <w:r w:rsidR="00F70BB7" w:rsidRPr="002918E4">
          <w:rPr>
            <w:rStyle w:val="Hiperligao"/>
            <w:rFonts w:ascii="Times New Roman" w:hAnsi="Times New Roman" w:cs="Times New Roman"/>
            <w:sz w:val="24"/>
            <w:szCs w:val="24"/>
          </w:rPr>
          <w:t>aderito.sadiga@gmail.com</w:t>
        </w:r>
      </w:hyperlink>
    </w:p>
    <w:p w:rsidR="006F2025" w:rsidRDefault="006F2025" w:rsidP="006F2025">
      <w:pPr>
        <w:jc w:val="center"/>
        <w:rPr>
          <w:rFonts w:ascii="Times New Roman" w:hAnsi="Times New Roman" w:cs="Times New Roman"/>
          <w:sz w:val="24"/>
          <w:szCs w:val="24"/>
        </w:rPr>
      </w:pPr>
    </w:p>
    <w:p w:rsidR="006F1620" w:rsidRDefault="006F1620" w:rsidP="006F1620">
      <w:pPr>
        <w:rPr>
          <w:rFonts w:ascii="Times New Roman" w:hAnsi="Times New Roman" w:cs="Times New Roman"/>
          <w:sz w:val="24"/>
          <w:szCs w:val="24"/>
        </w:rPr>
      </w:pPr>
    </w:p>
    <w:p w:rsidR="009A289F" w:rsidRDefault="00675580" w:rsidP="006F2025">
      <w:pPr>
        <w:autoSpaceDE w:val="0"/>
        <w:autoSpaceDN w:val="0"/>
        <w:adjustRightInd w:val="0"/>
        <w:rPr>
          <w:rFonts w:ascii="Times New Roman" w:hAnsi="Times New Roman" w:cs="Times New Roman"/>
          <w:b/>
          <w:sz w:val="24"/>
          <w:szCs w:val="24"/>
        </w:rPr>
      </w:pPr>
      <w:bookmarkStart w:id="0" w:name="_Toc483787055"/>
      <w:bookmarkStart w:id="1" w:name="_Toc483798212"/>
      <w:r w:rsidRPr="006F2025">
        <w:rPr>
          <w:rFonts w:ascii="Times New Roman" w:hAnsi="Times New Roman" w:cs="Times New Roman"/>
          <w:b/>
          <w:sz w:val="24"/>
          <w:szCs w:val="24"/>
        </w:rPr>
        <w:t>Resumo</w:t>
      </w:r>
      <w:bookmarkStart w:id="2" w:name="_Toc483787056"/>
      <w:bookmarkStart w:id="3" w:name="_Toc483798213"/>
      <w:bookmarkEnd w:id="0"/>
      <w:bookmarkEnd w:id="1"/>
    </w:p>
    <w:p w:rsidR="00675580" w:rsidRPr="009A289F" w:rsidRDefault="00675580" w:rsidP="005D795A">
      <w:pPr>
        <w:autoSpaceDE w:val="0"/>
        <w:autoSpaceDN w:val="0"/>
        <w:adjustRightInd w:val="0"/>
        <w:spacing w:line="240" w:lineRule="auto"/>
        <w:rPr>
          <w:rFonts w:ascii="Times New Roman" w:hAnsi="Times New Roman" w:cs="Times New Roman"/>
        </w:rPr>
      </w:pPr>
      <w:r w:rsidRPr="009A289F">
        <w:rPr>
          <w:rFonts w:ascii="Times New Roman" w:hAnsi="Times New Roman" w:cs="Times New Roman"/>
          <w:iCs/>
        </w:rPr>
        <w:t xml:space="preserve">A pesquisa teve como tema: </w:t>
      </w:r>
      <w:r w:rsidRPr="009A289F">
        <w:rPr>
          <w:rFonts w:ascii="Times New Roman" w:hAnsi="Times New Roman" w:cs="Times New Roman"/>
        </w:rPr>
        <w:t>Avaliação do Nível de Conhecimento dos Alunos Sobre Energias Renováveis: Caso da Cidade de Quelimane</w:t>
      </w:r>
      <w:r w:rsidRPr="009A289F">
        <w:rPr>
          <w:rFonts w:ascii="Times New Roman" w:hAnsi="Times New Roman" w:cs="Times New Roman"/>
          <w:iCs/>
        </w:rPr>
        <w:t>. Como os alunos têm uma grande influência na comunidade, estes podem ser usados como volantes dessa informação porém, não se sabia a profundidade de seu conhecimento sobre esses assuntos. Por isso foi desenhada esta pesquisa com o intuito de avaliar a profundidade do conhecimento dos alunos do ensino secundário geral em matérias relacionadas com as energiasrenováveis e seu impacto sobre o ambiente. Para a recolha de dados foi usado o questionário fechado para os alunos. Participaram nesta pesquisa 120 alunos de 3 escolas da cidade de Quelimane escolhidos pelo método aleatório simples</w:t>
      </w:r>
      <w:r w:rsidR="00B5635E" w:rsidRPr="009A289F">
        <w:rPr>
          <w:rFonts w:ascii="Times New Roman" w:hAnsi="Times New Roman" w:cs="Times New Roman"/>
          <w:iCs/>
        </w:rPr>
        <w:t xml:space="preserve"> no uso de uma tabela de dígitos </w:t>
      </w:r>
      <w:r w:rsidR="005D795A" w:rsidRPr="009A289F">
        <w:rPr>
          <w:rFonts w:ascii="Times New Roman" w:hAnsi="Times New Roman" w:cs="Times New Roman"/>
          <w:iCs/>
        </w:rPr>
        <w:t>aleatórios</w:t>
      </w:r>
      <w:r w:rsidRPr="009A289F">
        <w:rPr>
          <w:rFonts w:ascii="Times New Roman" w:hAnsi="Times New Roman" w:cs="Times New Roman"/>
          <w:iCs/>
        </w:rPr>
        <w:t>. A pesquisa é quantitativa</w:t>
      </w:r>
      <w:r w:rsidR="00B5635E" w:rsidRPr="009A289F">
        <w:rPr>
          <w:rFonts w:ascii="Times New Roman" w:hAnsi="Times New Roman" w:cs="Times New Roman"/>
          <w:iCs/>
        </w:rPr>
        <w:t>, básica, exploratória</w:t>
      </w:r>
      <w:r w:rsidRPr="009A289F">
        <w:rPr>
          <w:rFonts w:ascii="Times New Roman" w:hAnsi="Times New Roman" w:cs="Times New Roman"/>
          <w:iCs/>
        </w:rPr>
        <w:t xml:space="preserve"> e a análise de dados foi com o auxílio do pacote esta</w:t>
      </w:r>
      <w:r w:rsidR="00B5635E" w:rsidRPr="009A289F">
        <w:rPr>
          <w:rFonts w:ascii="Times New Roman" w:hAnsi="Times New Roman" w:cs="Times New Roman"/>
          <w:iCs/>
        </w:rPr>
        <w:t>tístico Excel 2007</w:t>
      </w:r>
      <w:r w:rsidRPr="009A289F">
        <w:rPr>
          <w:rFonts w:ascii="Times New Roman" w:hAnsi="Times New Roman" w:cs="Times New Roman"/>
          <w:iCs/>
        </w:rPr>
        <w:t>. Os resultados mostram que o conhecimento dos participantes sobre as fontes de energia é fraco e se encontra rodeado de muitas dúvidas principalmente no que concerne a diferenciação entre fontes renováveis de energia e as fontes não renováveis. Seria louvável o alargamento e aprofundamento dos capítulos de ensino relaccionados com o uso e aproveitamento das fontes de energia renovável neste nível de ensino.</w:t>
      </w:r>
      <w:bookmarkEnd w:id="2"/>
      <w:bookmarkEnd w:id="3"/>
    </w:p>
    <w:p w:rsidR="00675580" w:rsidRPr="005D795A" w:rsidRDefault="00675580" w:rsidP="00675580">
      <w:pPr>
        <w:rPr>
          <w:rFonts w:ascii="Times New Roman" w:hAnsi="Times New Roman" w:cs="Times New Roman"/>
        </w:rPr>
      </w:pPr>
      <w:r w:rsidRPr="005D795A">
        <w:rPr>
          <w:rFonts w:ascii="Times New Roman" w:hAnsi="Times New Roman" w:cs="Times New Roman"/>
          <w:b/>
        </w:rPr>
        <w:t>Palavra – Chave:</w:t>
      </w:r>
      <w:r w:rsidRPr="005D795A">
        <w:rPr>
          <w:rFonts w:ascii="Times New Roman" w:hAnsi="Times New Roman" w:cs="Times New Roman"/>
        </w:rPr>
        <w:t xml:space="preserve"> </w:t>
      </w:r>
      <w:r w:rsidR="005D795A" w:rsidRPr="005D795A">
        <w:rPr>
          <w:rFonts w:ascii="Times New Roman" w:hAnsi="Times New Roman" w:cs="Times New Roman"/>
        </w:rPr>
        <w:t xml:space="preserve">Nível de conhecimento, </w:t>
      </w:r>
      <w:r w:rsidRPr="005D795A">
        <w:rPr>
          <w:rFonts w:ascii="Times New Roman" w:hAnsi="Times New Roman" w:cs="Times New Roman"/>
        </w:rPr>
        <w:t>Energia</w:t>
      </w:r>
      <w:r w:rsidR="005D795A" w:rsidRPr="005D795A">
        <w:rPr>
          <w:rFonts w:ascii="Times New Roman" w:hAnsi="Times New Roman" w:cs="Times New Roman"/>
        </w:rPr>
        <w:t>s Renováveis, Ensino Médio Fontes de Energia</w:t>
      </w:r>
      <w:r w:rsidRPr="005D795A">
        <w:rPr>
          <w:rFonts w:ascii="Times New Roman" w:hAnsi="Times New Roman" w:cs="Times New Roman"/>
        </w:rPr>
        <w:t>.</w:t>
      </w:r>
    </w:p>
    <w:p w:rsidR="00675580" w:rsidRDefault="00675580" w:rsidP="00675580">
      <w:pPr>
        <w:ind w:right="-57"/>
        <w:rPr>
          <w:rFonts w:ascii="Times New Roman" w:hAnsi="Times New Roman" w:cs="Times New Roman"/>
          <w:b/>
          <w:sz w:val="24"/>
          <w:szCs w:val="24"/>
        </w:rPr>
      </w:pPr>
    </w:p>
    <w:p w:rsidR="00675580" w:rsidRPr="00F70BB7" w:rsidRDefault="00A21DF7" w:rsidP="00F70BB7">
      <w:pPr>
        <w:rPr>
          <w:rFonts w:ascii="Times New Roman" w:hAnsi="Times New Roman" w:cs="Times New Roman"/>
          <w:b/>
          <w:sz w:val="24"/>
          <w:szCs w:val="24"/>
        </w:rPr>
      </w:pPr>
      <w:r w:rsidRPr="005D795A">
        <w:rPr>
          <w:rFonts w:ascii="Times New Roman" w:hAnsi="Times New Roman" w:cs="Times New Roman"/>
          <w:b/>
          <w:sz w:val="24"/>
          <w:szCs w:val="24"/>
        </w:rPr>
        <w:t>1.</w:t>
      </w:r>
      <w:r>
        <w:rPr>
          <w:rFonts w:ascii="Times New Roman" w:hAnsi="Times New Roman" w:cs="Times New Roman"/>
          <w:b/>
          <w:sz w:val="24"/>
          <w:szCs w:val="24"/>
        </w:rPr>
        <w:t xml:space="preserve"> </w:t>
      </w:r>
      <w:r w:rsidRPr="00F70BB7">
        <w:rPr>
          <w:rFonts w:ascii="Times New Roman" w:hAnsi="Times New Roman" w:cs="Times New Roman"/>
          <w:b/>
          <w:sz w:val="24"/>
          <w:szCs w:val="24"/>
        </w:rPr>
        <w:t>INTRODUÇÃO</w:t>
      </w:r>
    </w:p>
    <w:p w:rsidR="00675580" w:rsidRDefault="00675580" w:rsidP="00675580">
      <w:pPr>
        <w:jc w:val="center"/>
        <w:rPr>
          <w:rFonts w:ascii="Times New Roman" w:hAnsi="Times New Roman" w:cs="Times New Roman"/>
          <w:sz w:val="24"/>
          <w:szCs w:val="24"/>
        </w:rPr>
      </w:pPr>
    </w:p>
    <w:p w:rsidR="00675580" w:rsidRDefault="00675580" w:rsidP="00675580">
      <w:pPr>
        <w:jc w:val="right"/>
        <w:rPr>
          <w:rFonts w:ascii="ArialMT" w:hAnsi="ArialMT"/>
          <w:color w:val="000000"/>
          <w:sz w:val="24"/>
        </w:rPr>
      </w:pPr>
      <w:r w:rsidRPr="00675580">
        <w:rPr>
          <w:rFonts w:ascii="Arial-BoldMT" w:hAnsi="Arial-BoldMT"/>
          <w:b/>
          <w:bCs/>
          <w:color w:val="000000"/>
          <w:sz w:val="24"/>
          <w:szCs w:val="24"/>
        </w:rPr>
        <w:t>“Uma mente que se abre para uma</w:t>
      </w:r>
      <w:r w:rsidRPr="00675580">
        <w:rPr>
          <w:rFonts w:ascii="Arial-BoldMT" w:hAnsi="Arial-BoldMT"/>
          <w:b/>
          <w:bCs/>
          <w:color w:val="000000"/>
        </w:rPr>
        <w:br/>
      </w:r>
      <w:r w:rsidRPr="00675580">
        <w:rPr>
          <w:rFonts w:ascii="Arial-BoldMT" w:hAnsi="Arial-BoldMT"/>
          <w:b/>
          <w:bCs/>
          <w:color w:val="000000"/>
          <w:sz w:val="24"/>
          <w:szCs w:val="24"/>
        </w:rPr>
        <w:t>nova ideia, jamais voltará ao seu</w:t>
      </w:r>
      <w:r w:rsidRPr="00675580">
        <w:rPr>
          <w:rFonts w:ascii="Arial-BoldMT" w:hAnsi="Arial-BoldMT"/>
          <w:b/>
          <w:bCs/>
          <w:color w:val="000000"/>
        </w:rPr>
        <w:br/>
      </w:r>
      <w:r w:rsidRPr="00675580">
        <w:rPr>
          <w:rFonts w:ascii="Arial-BoldMT" w:hAnsi="Arial-BoldMT"/>
          <w:b/>
          <w:bCs/>
          <w:color w:val="000000"/>
          <w:sz w:val="24"/>
          <w:szCs w:val="24"/>
        </w:rPr>
        <w:t>tamanho original”</w:t>
      </w:r>
      <w:r w:rsidRPr="00675580">
        <w:rPr>
          <w:rFonts w:ascii="Arial-BoldMT" w:hAnsi="Arial-BoldMT"/>
          <w:b/>
          <w:bCs/>
          <w:color w:val="000000"/>
        </w:rPr>
        <w:br/>
      </w:r>
      <w:r w:rsidRPr="00675580">
        <w:rPr>
          <w:rFonts w:ascii="ArialMT" w:hAnsi="ArialMT"/>
          <w:color w:val="000000"/>
          <w:sz w:val="24"/>
        </w:rPr>
        <w:t>(Albert Einstein)</w:t>
      </w:r>
    </w:p>
    <w:p w:rsidR="005D15D8" w:rsidRPr="005D15D8" w:rsidRDefault="005D15D8" w:rsidP="00590FC3">
      <w:pPr>
        <w:rPr>
          <w:rFonts w:ascii="Times New Roman" w:hAnsi="Times New Roman" w:cs="Times New Roman"/>
          <w:sz w:val="24"/>
          <w:szCs w:val="24"/>
        </w:rPr>
      </w:pPr>
      <w:r w:rsidRPr="005D15D8">
        <w:rPr>
          <w:rFonts w:ascii="Times New Roman" w:hAnsi="Times New Roman" w:cs="Times New Roman"/>
          <w:sz w:val="24"/>
          <w:szCs w:val="24"/>
        </w:rPr>
        <w:t>Desde o inicio do século XX, o mundo tem sofrido com a exploração de seus recursos naturais, com a poluição da atmosfera e degradação do solo.</w:t>
      </w:r>
    </w:p>
    <w:p w:rsidR="005D15D8" w:rsidRDefault="005D15D8" w:rsidP="00590FC3">
      <w:pPr>
        <w:rPr>
          <w:rFonts w:ascii="Times New Roman" w:hAnsi="Times New Roman" w:cs="Times New Roman"/>
          <w:sz w:val="24"/>
          <w:szCs w:val="24"/>
        </w:rPr>
      </w:pPr>
      <w:r w:rsidRPr="005D15D8">
        <w:rPr>
          <w:rFonts w:ascii="Times New Roman" w:hAnsi="Times New Roman" w:cs="Times New Roman"/>
          <w:sz w:val="24"/>
          <w:szCs w:val="24"/>
        </w:rPr>
        <w:t xml:space="preserve">Sendo assim, há uma grande preocupação por parte de várias entidades sobre investigação e exploração de fontes energéticas alternativas que suprirão esse esgotamento no futuro e que </w:t>
      </w:r>
      <w:r w:rsidRPr="005D15D8">
        <w:rPr>
          <w:rFonts w:ascii="Times New Roman" w:hAnsi="Times New Roman" w:cs="Times New Roman"/>
          <w:sz w:val="24"/>
          <w:szCs w:val="24"/>
        </w:rPr>
        <w:lastRenderedPageBreak/>
        <w:t>acima de tudo, sejam menos prejudiciais à natureza. É necessário assegurar que todos os cidadãos tenham consciência sobre o impacto ambiental das diversas fontes de energia e é essencial o papel de iniciativas no domínio da informação e da educação.</w:t>
      </w:r>
    </w:p>
    <w:p w:rsidR="005D15D8" w:rsidRPr="005D15D8" w:rsidRDefault="005D15D8" w:rsidP="00590FC3">
      <w:pPr>
        <w:autoSpaceDE w:val="0"/>
        <w:autoSpaceDN w:val="0"/>
        <w:adjustRightInd w:val="0"/>
        <w:ind w:firstLine="360"/>
        <w:rPr>
          <w:rFonts w:ascii="Times New Roman" w:hAnsi="Times New Roman" w:cs="Times New Roman"/>
          <w:sz w:val="24"/>
          <w:szCs w:val="24"/>
        </w:rPr>
      </w:pPr>
      <w:r w:rsidRPr="005D15D8">
        <w:rPr>
          <w:rFonts w:ascii="Times New Roman" w:hAnsi="Times New Roman" w:cs="Times New Roman"/>
          <w:sz w:val="24"/>
          <w:szCs w:val="24"/>
        </w:rPr>
        <w:t xml:space="preserve">Apesar de todos os alertas apresentados nos canais de informação e do estudo de questões ambientais, em concordância com SIRVINSKAS (2008), é relevante destacar que essas informações também deviam ser abordadas com mais realce nas escolas secundárias gerais, no sentido de consciencializar os alunos para a sustentabilidade dessas energias, visto que os programas e os livros escolares não trazem consigo uma unidade temática ligada as energias renováveis, dando continuidade o que é abordado no ensino primário, em particular na disciplina de ciências naturais, 6ª classe. </w:t>
      </w:r>
    </w:p>
    <w:p w:rsidR="005D15D8" w:rsidRDefault="005D15D8" w:rsidP="00590FC3">
      <w:pPr>
        <w:rPr>
          <w:rFonts w:ascii="Times New Roman" w:hAnsi="Times New Roman" w:cs="Times New Roman"/>
          <w:sz w:val="24"/>
          <w:szCs w:val="24"/>
        </w:rPr>
      </w:pPr>
      <w:r w:rsidRPr="005D15D8">
        <w:rPr>
          <w:rFonts w:ascii="Times New Roman" w:hAnsi="Times New Roman" w:cs="Times New Roman"/>
          <w:sz w:val="24"/>
          <w:szCs w:val="24"/>
        </w:rPr>
        <w:t>É importante que os alunos sejam instruídos no uso das diferentes formas de energias renováveis, tendo em conta a realidade de cada região, garantindo assim a preservação dos recursos naturais.</w:t>
      </w:r>
    </w:p>
    <w:p w:rsidR="00590FC3" w:rsidRPr="00590FC3" w:rsidRDefault="00590FC3" w:rsidP="00590FC3">
      <w:pPr>
        <w:ind w:firstLine="360"/>
        <w:rPr>
          <w:rFonts w:ascii="Times New Roman" w:hAnsi="Times New Roman" w:cs="Times New Roman"/>
          <w:sz w:val="24"/>
          <w:szCs w:val="24"/>
        </w:rPr>
      </w:pPr>
      <w:r w:rsidRPr="00590FC3">
        <w:rPr>
          <w:rFonts w:ascii="Times New Roman" w:eastAsia="Times New Roman" w:hAnsi="Times New Roman" w:cs="Times New Roman"/>
          <w:sz w:val="24"/>
          <w:szCs w:val="24"/>
        </w:rPr>
        <w:t>A</w:t>
      </w:r>
      <w:r w:rsidRPr="00590FC3">
        <w:rPr>
          <w:rFonts w:ascii="Times New Roman" w:hAnsi="Times New Roman" w:cs="Times New Roman"/>
          <w:sz w:val="24"/>
          <w:szCs w:val="24"/>
        </w:rPr>
        <w:t xml:space="preserve"> preferência por este tema surgiu, quando verificou-se o afastamento que os alunos do ensino secundário geral tem vivenciado na busca pelas novas fontes de produção das energias renováveis, em quanto tem sido uma preocupação quase do mundo, desde que o Homem descobriu que as fontes pelas quais as usava eram esgotável, facto que lhe leva num desenvolvimento sobre energias alternativas que não pode estar restrita à esfera dos canais televisivos, rádios, jornais, revistas, artigos e surpreendentemente no ensino superior em alguns cursos de ciências naturais, como por exemplo na cadeira de física e meio ambiente do curso de licenciatura em ensino de física, constituindo um desafio bastante complicado ao estudante, mais do que isso deve ser despertada nos alunos a partir de um tema abordado nas escolas, de modo a estimular a busca e perfeição para solucionar os problemas relacionados ao aquecimento global, criados pelas gerações passadas e pela actual. Assim sendo, é fundamental que sejam abordados assuntos sobre as energias renováveis, perspectivando que os programas do Ensino Secundário Geral da disciplina de Física abarquem tópicos acerca do tema em estudo.</w:t>
      </w:r>
    </w:p>
    <w:p w:rsidR="00590FC3" w:rsidRPr="00590FC3" w:rsidRDefault="00590FC3" w:rsidP="00590FC3">
      <w:pPr>
        <w:autoSpaceDE w:val="0"/>
        <w:autoSpaceDN w:val="0"/>
        <w:adjustRightInd w:val="0"/>
        <w:ind w:firstLine="360"/>
        <w:rPr>
          <w:rFonts w:ascii="Times New Roman" w:hAnsi="Times New Roman" w:cs="Times New Roman"/>
          <w:sz w:val="24"/>
          <w:szCs w:val="24"/>
        </w:rPr>
      </w:pPr>
      <w:r w:rsidRPr="00590FC3">
        <w:rPr>
          <w:rFonts w:ascii="Times New Roman" w:hAnsi="Times New Roman" w:cs="Times New Roman"/>
          <w:sz w:val="24"/>
          <w:szCs w:val="24"/>
        </w:rPr>
        <w:t xml:space="preserve">Os maiores desafios da humanidade são actualmente a protecção do ambiente e economia da energia nas suas diversas formas. Actualmente existe uma preocupação enorme sobre como suprir nossa demanda em energia num modelo climático sustentável pois, a produção, conversão e utilização da energia têm um grande impacto sobre o ambiente. Por isso, a utilização da energia deve ser consciente, isto é, ela deve ser usada racionalmente e de forma que se produzam impactos negativos menores sobre a natureza (ROBERTO, 2002). </w:t>
      </w:r>
    </w:p>
    <w:p w:rsidR="00590FC3" w:rsidRPr="00590FC3" w:rsidRDefault="00590FC3" w:rsidP="00590FC3">
      <w:pPr>
        <w:autoSpaceDE w:val="0"/>
        <w:autoSpaceDN w:val="0"/>
        <w:adjustRightInd w:val="0"/>
        <w:ind w:firstLine="360"/>
        <w:rPr>
          <w:rFonts w:ascii="Times New Roman" w:hAnsi="Times New Roman" w:cs="Times New Roman"/>
          <w:sz w:val="24"/>
          <w:szCs w:val="24"/>
        </w:rPr>
      </w:pPr>
      <w:r w:rsidRPr="00590FC3">
        <w:rPr>
          <w:rFonts w:ascii="Times New Roman" w:hAnsi="Times New Roman" w:cs="Times New Roman"/>
          <w:sz w:val="24"/>
          <w:szCs w:val="24"/>
        </w:rPr>
        <w:lastRenderedPageBreak/>
        <w:t xml:space="preserve">Tendo a escola como espaço de apropriação de saberes da cultura geral e de saberes específicos da cultura científica, deve se proporcionar aos alunos a oportunidade de investigar, sistematizar e socializar conhecimentos sobre temas curriculares que, dado às suas amplas implicações para as gerações presentes e futuras, estejam mobilizando sua curiosidade e atenção. </w:t>
      </w:r>
    </w:p>
    <w:p w:rsidR="00590FC3" w:rsidRPr="005D15D8" w:rsidRDefault="00590FC3" w:rsidP="005D15D8">
      <w:pPr>
        <w:rPr>
          <w:rFonts w:ascii="Times New Roman" w:hAnsi="Times New Roman" w:cs="Times New Roman"/>
          <w:sz w:val="24"/>
          <w:szCs w:val="24"/>
        </w:rPr>
      </w:pPr>
    </w:p>
    <w:p w:rsidR="005D15D8" w:rsidRDefault="005D15D8"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590FC3" w:rsidP="005D15D8">
      <w:pPr>
        <w:rPr>
          <w:rFonts w:ascii="Times New Roman" w:hAnsi="Times New Roman" w:cs="Times New Roman"/>
          <w:sz w:val="24"/>
          <w:szCs w:val="24"/>
        </w:rPr>
      </w:pPr>
    </w:p>
    <w:p w:rsidR="00590FC3" w:rsidRDefault="00A21DF7" w:rsidP="005D15D8">
      <w:pPr>
        <w:rPr>
          <w:rFonts w:ascii="Times New Roman" w:hAnsi="Times New Roman" w:cs="Times New Roman"/>
          <w:b/>
          <w:sz w:val="24"/>
          <w:szCs w:val="24"/>
        </w:rPr>
      </w:pPr>
      <w:bookmarkStart w:id="4" w:name="_Toc483787066"/>
      <w:bookmarkStart w:id="5" w:name="_Toc483798225"/>
      <w:r>
        <w:rPr>
          <w:rFonts w:ascii="Times New Roman" w:hAnsi="Times New Roman" w:cs="Times New Roman"/>
          <w:b/>
          <w:sz w:val="24"/>
          <w:szCs w:val="24"/>
        </w:rPr>
        <w:t xml:space="preserve">2. </w:t>
      </w:r>
      <w:r w:rsidRPr="00590FC3">
        <w:rPr>
          <w:rFonts w:ascii="Times New Roman" w:hAnsi="Times New Roman" w:cs="Times New Roman"/>
          <w:b/>
          <w:sz w:val="24"/>
          <w:szCs w:val="24"/>
        </w:rPr>
        <w:t>ENERGIA</w:t>
      </w:r>
      <w:r>
        <w:rPr>
          <w:rFonts w:ascii="Times New Roman" w:hAnsi="Times New Roman" w:cs="Times New Roman"/>
          <w:b/>
          <w:sz w:val="24"/>
          <w:szCs w:val="24"/>
        </w:rPr>
        <w:t>S</w:t>
      </w:r>
      <w:r w:rsidRPr="00590FC3">
        <w:rPr>
          <w:rFonts w:ascii="Times New Roman" w:hAnsi="Times New Roman" w:cs="Times New Roman"/>
          <w:b/>
          <w:sz w:val="24"/>
          <w:szCs w:val="24"/>
        </w:rPr>
        <w:t xml:space="preserve"> RENOVÁVE</w:t>
      </w:r>
      <w:bookmarkEnd w:id="4"/>
      <w:bookmarkEnd w:id="5"/>
      <w:r>
        <w:rPr>
          <w:rFonts w:ascii="Times New Roman" w:hAnsi="Times New Roman" w:cs="Times New Roman"/>
          <w:b/>
          <w:sz w:val="24"/>
          <w:szCs w:val="24"/>
        </w:rPr>
        <w:t>IS</w:t>
      </w:r>
    </w:p>
    <w:p w:rsidR="006031F5" w:rsidRPr="00162A1E" w:rsidRDefault="006031F5" w:rsidP="006031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Energia Renovável é aquela obtida a</w:t>
      </w:r>
      <w:r w:rsidRPr="00162A1E">
        <w:rPr>
          <w:rFonts w:ascii="Times New Roman" w:hAnsi="Times New Roman" w:cs="Times New Roman"/>
          <w:sz w:val="24"/>
          <w:szCs w:val="24"/>
        </w:rPr>
        <w:t xml:space="preserve"> partir de fontes naturais capazes de se regenerar (QUELHAS, 2008).</w:t>
      </w:r>
    </w:p>
    <w:p w:rsidR="006031F5" w:rsidRDefault="006031F5" w:rsidP="006031F5">
      <w:pPr>
        <w:autoSpaceDE w:val="0"/>
        <w:autoSpaceDN w:val="0"/>
        <w:adjustRightInd w:val="0"/>
        <w:rPr>
          <w:rFonts w:ascii="Times New Roman" w:hAnsi="Times New Roman" w:cs="Times New Roman"/>
          <w:sz w:val="24"/>
          <w:szCs w:val="24"/>
        </w:rPr>
      </w:pPr>
      <w:r w:rsidRPr="00162A1E">
        <w:rPr>
          <w:rFonts w:ascii="Times New Roman" w:hAnsi="Times New Roman" w:cs="Times New Roman"/>
          <w:sz w:val="24"/>
          <w:szCs w:val="24"/>
        </w:rPr>
        <w:t>Energia renovável é aquela que vem de recursos que são naturalmente reabastecidos, como sol, vento, chuva, rios e resíduos orgânicos resultantes de actividades domésticas e industriais.</w:t>
      </w:r>
      <w:r w:rsidRPr="00162A1E">
        <w:rPr>
          <w:rFonts w:ascii="Times New Roman" w:hAnsi="Times New Roman" w:cs="Times New Roman"/>
        </w:rPr>
        <w:br/>
      </w:r>
      <w:r w:rsidRPr="00162A1E">
        <w:rPr>
          <w:rFonts w:ascii="Times New Roman" w:hAnsi="Times New Roman" w:cs="Times New Roman"/>
          <w:sz w:val="24"/>
          <w:szCs w:val="24"/>
        </w:rPr>
        <w:t>Já a fonte de energia não renovável é obtida de combustíveis retirados da natureza, que existem</w:t>
      </w:r>
      <w:r w:rsidRPr="00162A1E">
        <w:rPr>
          <w:rFonts w:ascii="Times New Roman" w:hAnsi="Times New Roman" w:cs="Times New Roman"/>
        </w:rPr>
        <w:br/>
      </w:r>
      <w:r w:rsidRPr="00162A1E">
        <w:rPr>
          <w:rFonts w:ascii="Times New Roman" w:hAnsi="Times New Roman" w:cs="Times New Roman"/>
          <w:sz w:val="24"/>
          <w:szCs w:val="24"/>
        </w:rPr>
        <w:t>em quantidade limitada e/ou que precisam de milhares de anos para ser formados. Alguns</w:t>
      </w:r>
      <w:r w:rsidRPr="00162A1E">
        <w:rPr>
          <w:rFonts w:ascii="Times New Roman" w:hAnsi="Times New Roman" w:cs="Times New Roman"/>
        </w:rPr>
        <w:br/>
      </w:r>
      <w:r w:rsidRPr="00162A1E">
        <w:rPr>
          <w:rFonts w:ascii="Times New Roman" w:hAnsi="Times New Roman" w:cs="Times New Roman"/>
          <w:sz w:val="24"/>
          <w:szCs w:val="24"/>
        </w:rPr>
        <w:t xml:space="preserve">exemplos são o urânio, usado na energia nuclear; o carvão, nas </w:t>
      </w:r>
      <w:r w:rsidRPr="00162A1E">
        <w:rPr>
          <w:rFonts w:ascii="Times New Roman" w:hAnsi="Times New Roman" w:cs="Times New Roman"/>
          <w:sz w:val="24"/>
        </w:rPr>
        <w:t>termoeléctricas</w:t>
      </w:r>
      <w:r w:rsidRPr="00162A1E">
        <w:rPr>
          <w:rFonts w:ascii="Times New Roman" w:hAnsi="Times New Roman" w:cs="Times New Roman"/>
          <w:sz w:val="24"/>
          <w:szCs w:val="24"/>
        </w:rPr>
        <w:t>; e o petróleo, na</w:t>
      </w:r>
      <w:r w:rsidRPr="00162A1E">
        <w:rPr>
          <w:rFonts w:ascii="Times New Roman" w:hAnsi="Times New Roman" w:cs="Times New Roman"/>
        </w:rPr>
        <w:br/>
      </w:r>
      <w:r w:rsidRPr="00162A1E">
        <w:rPr>
          <w:rFonts w:ascii="Times New Roman" w:hAnsi="Times New Roman" w:cs="Times New Roman"/>
          <w:sz w:val="24"/>
          <w:szCs w:val="24"/>
        </w:rPr>
        <w:t xml:space="preserve">produção de </w:t>
      </w:r>
      <w:r w:rsidRPr="00162A1E">
        <w:rPr>
          <w:rFonts w:ascii="Times New Roman" w:hAnsi="Times New Roman" w:cs="Times New Roman"/>
          <w:sz w:val="24"/>
        </w:rPr>
        <w:t>combustíveis fósseis</w:t>
      </w:r>
      <w:r w:rsidRPr="00162A1E">
        <w:rPr>
          <w:rFonts w:ascii="Times New Roman" w:hAnsi="Times New Roman" w:cs="Times New Roman"/>
          <w:sz w:val="24"/>
          <w:szCs w:val="24"/>
        </w:rPr>
        <w:t>, como gasolina, diesel e querosene (MACHAIEIE, 2011).</w:t>
      </w:r>
    </w:p>
    <w:p w:rsidR="006031F5" w:rsidRDefault="006031F5" w:rsidP="006031F5">
      <w:pPr>
        <w:autoSpaceDE w:val="0"/>
        <w:autoSpaceDN w:val="0"/>
        <w:adjustRightInd w:val="0"/>
        <w:rPr>
          <w:rFonts w:ascii="Times New Roman" w:hAnsi="Times New Roman" w:cs="Times New Roman"/>
          <w:sz w:val="24"/>
          <w:szCs w:val="24"/>
        </w:rPr>
      </w:pPr>
      <w:r w:rsidRPr="00162A1E">
        <w:rPr>
          <w:rFonts w:ascii="Times New Roman" w:hAnsi="Times New Roman" w:cs="Times New Roman"/>
          <w:sz w:val="24"/>
          <w:szCs w:val="24"/>
        </w:rPr>
        <w:lastRenderedPageBreak/>
        <w:t>As energias renováveis são consideradas mais sustentáveis tanto pela sua disponibilidade</w:t>
      </w:r>
      <w:r w:rsidRPr="00162A1E">
        <w:rPr>
          <w:rFonts w:ascii="Times New Roman" w:hAnsi="Times New Roman" w:cs="Times New Roman"/>
        </w:rPr>
        <w:br/>
      </w:r>
      <w:r w:rsidRPr="00162A1E">
        <w:rPr>
          <w:rFonts w:ascii="Times New Roman" w:hAnsi="Times New Roman" w:cs="Times New Roman"/>
          <w:sz w:val="24"/>
          <w:szCs w:val="24"/>
        </w:rPr>
        <w:t>garantida (presente e futura) como pelo seu menor impacto ambiental. Isso porque sua geração</w:t>
      </w:r>
      <w:r w:rsidRPr="00162A1E">
        <w:rPr>
          <w:rFonts w:ascii="Times New Roman" w:hAnsi="Times New Roman" w:cs="Times New Roman"/>
        </w:rPr>
        <w:br/>
      </w:r>
      <w:r w:rsidRPr="00162A1E">
        <w:rPr>
          <w:rFonts w:ascii="Times New Roman" w:hAnsi="Times New Roman" w:cs="Times New Roman"/>
          <w:sz w:val="24"/>
          <w:szCs w:val="24"/>
        </w:rPr>
        <w:t xml:space="preserve">evita a emissão de gases poluentes que provocam o </w:t>
      </w:r>
      <w:r w:rsidRPr="00162A1E">
        <w:rPr>
          <w:rFonts w:ascii="Times New Roman" w:hAnsi="Times New Roman" w:cs="Times New Roman"/>
          <w:sz w:val="24"/>
        </w:rPr>
        <w:t xml:space="preserve">efeito estufa </w:t>
      </w:r>
      <w:r w:rsidRPr="00162A1E">
        <w:rPr>
          <w:rFonts w:ascii="Times New Roman" w:hAnsi="Times New Roman" w:cs="Times New Roman"/>
          <w:sz w:val="24"/>
          <w:szCs w:val="24"/>
        </w:rPr>
        <w:t>e contribui, portanto, para a</w:t>
      </w:r>
      <w:r w:rsidRPr="00162A1E">
        <w:rPr>
          <w:rFonts w:ascii="Times New Roman" w:hAnsi="Times New Roman" w:cs="Times New Roman"/>
        </w:rPr>
        <w:br/>
      </w:r>
      <w:r w:rsidRPr="00162A1E">
        <w:rPr>
          <w:rFonts w:ascii="Times New Roman" w:hAnsi="Times New Roman" w:cs="Times New Roman"/>
          <w:sz w:val="24"/>
          <w:szCs w:val="24"/>
        </w:rPr>
        <w:t>mitigação dos impactos das mudanças climáticas e do aquecimento global (MACHAIEIE, 2011).</w:t>
      </w:r>
    </w:p>
    <w:p w:rsidR="006031F5" w:rsidRPr="00162A1E" w:rsidRDefault="006031F5" w:rsidP="006031F5">
      <w:pPr>
        <w:autoSpaceDE w:val="0"/>
        <w:autoSpaceDN w:val="0"/>
        <w:adjustRightInd w:val="0"/>
        <w:rPr>
          <w:rFonts w:ascii="Times New Roman" w:hAnsi="Times New Roman" w:cs="Times New Roman"/>
          <w:sz w:val="24"/>
          <w:szCs w:val="24"/>
        </w:rPr>
      </w:pPr>
    </w:p>
    <w:p w:rsidR="006031F5" w:rsidRDefault="00F70BB7" w:rsidP="006031F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2.1. </w:t>
      </w:r>
      <w:r w:rsidR="006031F5">
        <w:rPr>
          <w:rFonts w:ascii="Times New Roman" w:hAnsi="Times New Roman" w:cs="Times New Roman"/>
          <w:b/>
          <w:sz w:val="24"/>
          <w:szCs w:val="24"/>
        </w:rPr>
        <w:t>Tipos de Energias renováveis</w:t>
      </w:r>
    </w:p>
    <w:p w:rsidR="006031F5" w:rsidRPr="00162A1E" w:rsidRDefault="006031F5" w:rsidP="006031F5">
      <w:pPr>
        <w:pStyle w:val="Ttulo2"/>
        <w:spacing w:line="360" w:lineRule="auto"/>
        <w:rPr>
          <w:rFonts w:ascii="Times New Roman" w:hAnsi="Times New Roman" w:cs="Times New Roman"/>
          <w:color w:val="auto"/>
          <w:sz w:val="24"/>
          <w:szCs w:val="24"/>
        </w:rPr>
      </w:pPr>
      <w:r w:rsidRPr="00162A1E">
        <w:rPr>
          <w:rFonts w:ascii="Times New Roman" w:hAnsi="Times New Roman" w:cs="Times New Roman"/>
          <w:color w:val="auto"/>
          <w:sz w:val="24"/>
          <w:szCs w:val="24"/>
        </w:rPr>
        <w:t>Energia hídrica</w:t>
      </w:r>
    </w:p>
    <w:p w:rsidR="006031F5" w:rsidRDefault="006031F5" w:rsidP="006031F5">
      <w:pPr>
        <w:rPr>
          <w:rFonts w:ascii="Times New Roman" w:hAnsi="Times New Roman" w:cs="Times New Roman"/>
          <w:sz w:val="24"/>
          <w:szCs w:val="24"/>
        </w:rPr>
      </w:pPr>
      <w:r w:rsidRPr="00162A1E">
        <w:rPr>
          <w:rFonts w:ascii="Times New Roman" w:hAnsi="Times New Roman" w:cs="Times New Roman"/>
          <w:sz w:val="24"/>
          <w:szCs w:val="24"/>
        </w:rPr>
        <w:t>Esta forma de energia usa a pressão da água para movimentar turbinas que estejam ligadas a geradores de corrente eléctrica em alguns casos constroem-se barragem para represar os rios e com muita pressão a água acumulada e injectada as turbinas girando-as (QUELHAS, 2008).</w:t>
      </w:r>
    </w:p>
    <w:p w:rsidR="006031F5" w:rsidRDefault="006031F5" w:rsidP="006031F5">
      <w:pPr>
        <w:rPr>
          <w:rFonts w:ascii="Times New Roman" w:hAnsi="Times New Roman" w:cs="Times New Roman"/>
          <w:sz w:val="24"/>
          <w:szCs w:val="24"/>
        </w:rPr>
      </w:pPr>
    </w:p>
    <w:p w:rsidR="006031F5" w:rsidRDefault="006031F5" w:rsidP="006031F5">
      <w:pPr>
        <w:rPr>
          <w:rFonts w:ascii="Times New Roman" w:hAnsi="Times New Roman" w:cs="Times New Roman"/>
          <w:b/>
          <w:sz w:val="24"/>
          <w:szCs w:val="24"/>
        </w:rPr>
      </w:pPr>
      <w:r w:rsidRPr="006031F5">
        <w:rPr>
          <w:rFonts w:ascii="Times New Roman" w:hAnsi="Times New Roman" w:cs="Times New Roman"/>
          <w:b/>
          <w:sz w:val="24"/>
          <w:szCs w:val="24"/>
        </w:rPr>
        <w:t>Energia eólica</w:t>
      </w:r>
    </w:p>
    <w:p w:rsidR="006031F5" w:rsidRDefault="006031F5" w:rsidP="006F01AE">
      <w:pPr>
        <w:autoSpaceDE w:val="0"/>
        <w:autoSpaceDN w:val="0"/>
        <w:adjustRightInd w:val="0"/>
        <w:rPr>
          <w:rFonts w:ascii="Times New Roman" w:hAnsi="Times New Roman" w:cs="Times New Roman"/>
          <w:sz w:val="24"/>
          <w:szCs w:val="24"/>
        </w:rPr>
      </w:pPr>
      <w:r w:rsidRPr="00162A1E">
        <w:rPr>
          <w:rFonts w:ascii="Times New Roman" w:hAnsi="Times New Roman" w:cs="Times New Roman"/>
          <w:sz w:val="24"/>
          <w:szCs w:val="24"/>
        </w:rPr>
        <w:t xml:space="preserve">É a energia obtida pelo movimento do vento (QUELHAS, 2008).Em suma energia eólica é a energia que provém do vento, uma abundante fonte de energia, limpa, renovável e disponível em todos os lugares. O termo eólico vem do latim </w:t>
      </w:r>
      <w:r w:rsidRPr="00162A1E">
        <w:rPr>
          <w:rFonts w:ascii="Times New Roman" w:hAnsi="Times New Roman" w:cs="Times New Roman"/>
          <w:i/>
          <w:iCs/>
          <w:sz w:val="24"/>
          <w:szCs w:val="24"/>
        </w:rPr>
        <w:t>aeolicus</w:t>
      </w:r>
      <w:r w:rsidRPr="00162A1E">
        <w:rPr>
          <w:rFonts w:ascii="Times New Roman" w:hAnsi="Times New Roman" w:cs="Times New Roman"/>
          <w:sz w:val="24"/>
          <w:szCs w:val="24"/>
        </w:rPr>
        <w:t xml:space="preserve">, pertencente ou relativo a </w:t>
      </w:r>
      <w:r w:rsidRPr="00162A1E">
        <w:rPr>
          <w:rFonts w:ascii="Times New Roman" w:hAnsi="Times New Roman" w:cs="Times New Roman"/>
          <w:i/>
          <w:iCs/>
          <w:sz w:val="24"/>
          <w:szCs w:val="24"/>
        </w:rPr>
        <w:t>éolo</w:t>
      </w:r>
      <w:r w:rsidRPr="00162A1E">
        <w:rPr>
          <w:rFonts w:ascii="Times New Roman" w:hAnsi="Times New Roman" w:cs="Times New Roman"/>
          <w:sz w:val="24"/>
          <w:szCs w:val="24"/>
        </w:rPr>
        <w:t>, Deus</w:t>
      </w:r>
      <w:r>
        <w:rPr>
          <w:rFonts w:ascii="Times New Roman" w:hAnsi="Times New Roman" w:cs="Times New Roman"/>
          <w:sz w:val="24"/>
          <w:szCs w:val="24"/>
        </w:rPr>
        <w:t xml:space="preserve"> dos ventos na mitologia grega</w:t>
      </w:r>
      <w:r w:rsidRPr="00162A1E">
        <w:rPr>
          <w:rFonts w:ascii="Times New Roman" w:hAnsi="Times New Roman" w:cs="Times New Roman"/>
          <w:sz w:val="24"/>
          <w:szCs w:val="24"/>
        </w:rPr>
        <w:t>, portanto, pertencente ou relativo ao vento.</w:t>
      </w:r>
    </w:p>
    <w:p w:rsidR="006F01AE" w:rsidRPr="00162A1E" w:rsidRDefault="006F01AE" w:rsidP="006F01AE">
      <w:pPr>
        <w:autoSpaceDE w:val="0"/>
        <w:autoSpaceDN w:val="0"/>
        <w:adjustRightInd w:val="0"/>
        <w:rPr>
          <w:rFonts w:ascii="Times New Roman" w:hAnsi="Times New Roman" w:cs="Times New Roman"/>
          <w:sz w:val="24"/>
          <w:szCs w:val="24"/>
        </w:rPr>
      </w:pPr>
    </w:p>
    <w:p w:rsidR="006F01AE" w:rsidRPr="006F01AE" w:rsidRDefault="006F01AE" w:rsidP="006F01AE">
      <w:pPr>
        <w:rPr>
          <w:rFonts w:ascii="Times New Roman" w:hAnsi="Times New Roman" w:cs="Times New Roman"/>
          <w:b/>
          <w:sz w:val="24"/>
          <w:szCs w:val="24"/>
        </w:rPr>
      </w:pPr>
      <w:r w:rsidRPr="006F01AE">
        <w:rPr>
          <w:rFonts w:ascii="Times New Roman" w:hAnsi="Times New Roman" w:cs="Times New Roman"/>
          <w:b/>
          <w:sz w:val="24"/>
          <w:szCs w:val="24"/>
        </w:rPr>
        <w:t xml:space="preserve">Energia Solar </w:t>
      </w:r>
    </w:p>
    <w:p w:rsidR="006F01AE" w:rsidRPr="00162A1E" w:rsidRDefault="006F01AE" w:rsidP="006F01AE">
      <w:pPr>
        <w:rPr>
          <w:rFonts w:ascii="Times New Roman" w:hAnsi="Times New Roman" w:cs="Times New Roman"/>
          <w:sz w:val="24"/>
          <w:szCs w:val="24"/>
        </w:rPr>
      </w:pPr>
      <w:r w:rsidRPr="00162A1E">
        <w:rPr>
          <w:rFonts w:ascii="Times New Roman" w:hAnsi="Times New Roman" w:cs="Times New Roman"/>
          <w:sz w:val="24"/>
          <w:szCs w:val="24"/>
        </w:rPr>
        <w:t>É a energia obtida através da conversão directa da luz em Electricidade e aque</w:t>
      </w:r>
      <w:r>
        <w:rPr>
          <w:rFonts w:ascii="Times New Roman" w:hAnsi="Times New Roman" w:cs="Times New Roman"/>
          <w:sz w:val="24"/>
          <w:szCs w:val="24"/>
        </w:rPr>
        <w:t>cimento de água (QUELHAS, 2008). Resume-senum</w:t>
      </w:r>
      <w:r w:rsidRPr="00162A1E">
        <w:rPr>
          <w:rFonts w:ascii="Times New Roman" w:hAnsi="Times New Roman" w:cs="Times New Roman"/>
          <w:sz w:val="24"/>
          <w:szCs w:val="24"/>
        </w:rPr>
        <w:t>a designação dada a qualquer tipo de captação de energia luminosa (e, em certo sentido, da energia térmica) proveniente do sol, e posterior transformação dessa energia captada em alguma forma utilizável pelo homem, seja directamente para aquecimento de água ou ainda como energia eléctrica ou mecânica.</w:t>
      </w:r>
    </w:p>
    <w:p w:rsidR="006031F5" w:rsidRPr="006031F5" w:rsidRDefault="006031F5" w:rsidP="006031F5">
      <w:pPr>
        <w:rPr>
          <w:rFonts w:ascii="Times New Roman" w:hAnsi="Times New Roman" w:cs="Times New Roman"/>
          <w:b/>
          <w:sz w:val="24"/>
          <w:szCs w:val="24"/>
        </w:rPr>
      </w:pPr>
    </w:p>
    <w:p w:rsidR="006F01AE" w:rsidRPr="00162A1E" w:rsidRDefault="006F01AE" w:rsidP="006F01AE">
      <w:pPr>
        <w:pStyle w:val="Ttulo2"/>
        <w:spacing w:before="0" w:line="360" w:lineRule="auto"/>
        <w:rPr>
          <w:rFonts w:ascii="Times New Roman" w:hAnsi="Times New Roman" w:cs="Times New Roman"/>
          <w:color w:val="auto"/>
          <w:sz w:val="24"/>
          <w:szCs w:val="24"/>
        </w:rPr>
      </w:pPr>
      <w:r w:rsidRPr="00162A1E">
        <w:rPr>
          <w:rFonts w:ascii="Times New Roman" w:hAnsi="Times New Roman" w:cs="Times New Roman"/>
          <w:color w:val="auto"/>
          <w:sz w:val="24"/>
          <w:szCs w:val="24"/>
        </w:rPr>
        <w:t>Energia das ondas ou das marés</w:t>
      </w:r>
    </w:p>
    <w:p w:rsidR="006F01AE" w:rsidRPr="00162A1E" w:rsidRDefault="006F01AE" w:rsidP="006F01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É a energia que está</w:t>
      </w:r>
      <w:r w:rsidRPr="00162A1E">
        <w:rPr>
          <w:rFonts w:ascii="Times New Roman" w:hAnsi="Times New Roman" w:cs="Times New Roman"/>
          <w:sz w:val="24"/>
          <w:szCs w:val="24"/>
        </w:rPr>
        <w:t xml:space="preserve"> associada as ondas do mar ou a subida e descida das mares (QUELHAS, 2008)</w:t>
      </w:r>
    </w:p>
    <w:p w:rsidR="006F01AE" w:rsidRPr="006F01AE" w:rsidRDefault="006F01AE" w:rsidP="005D15D8">
      <w:pPr>
        <w:rPr>
          <w:rFonts w:ascii="Times New Roman" w:hAnsi="Times New Roman" w:cs="Times New Roman"/>
          <w:sz w:val="24"/>
          <w:szCs w:val="24"/>
        </w:rPr>
      </w:pPr>
    </w:p>
    <w:p w:rsidR="006F01AE" w:rsidRPr="006F01AE" w:rsidRDefault="006F01AE" w:rsidP="006F01AE">
      <w:pPr>
        <w:rPr>
          <w:rFonts w:ascii="Times New Roman" w:hAnsi="Times New Roman" w:cs="Times New Roman"/>
          <w:b/>
          <w:sz w:val="24"/>
          <w:szCs w:val="24"/>
        </w:rPr>
      </w:pPr>
      <w:r w:rsidRPr="006F01AE">
        <w:rPr>
          <w:rFonts w:ascii="Times New Roman" w:hAnsi="Times New Roman" w:cs="Times New Roman"/>
          <w:b/>
          <w:sz w:val="24"/>
          <w:szCs w:val="24"/>
        </w:rPr>
        <w:t>Energia geotérmica ou geotermal</w:t>
      </w:r>
    </w:p>
    <w:p w:rsidR="006F01AE" w:rsidRDefault="006F01AE" w:rsidP="006F01AE">
      <w:pPr>
        <w:shd w:val="clear" w:color="auto" w:fill="FFFFFF"/>
        <w:outlineLvl w:val="0"/>
        <w:rPr>
          <w:rFonts w:ascii="Times New Roman" w:hAnsi="Times New Roman" w:cs="Times New Roman"/>
          <w:sz w:val="24"/>
          <w:szCs w:val="24"/>
          <w:shd w:val="clear" w:color="auto" w:fill="FFFFFF"/>
        </w:rPr>
      </w:pPr>
      <w:r w:rsidRPr="006F01AE">
        <w:rPr>
          <w:rFonts w:ascii="Times New Roman" w:hAnsi="Times New Roman" w:cs="Times New Roman"/>
          <w:sz w:val="24"/>
          <w:szCs w:val="24"/>
        </w:rPr>
        <w:t xml:space="preserve">É a energia obtida a partir do calor proveniente do interior do nosso planeta Terra </w:t>
      </w:r>
      <w:r w:rsidRPr="006F01AE">
        <w:rPr>
          <w:rFonts w:ascii="Times New Roman" w:hAnsi="Times New Roman" w:cs="Times New Roman"/>
        </w:rPr>
        <w:t>(PORTAL, 2016)</w:t>
      </w:r>
      <w:r w:rsidRPr="006F01AE">
        <w:rPr>
          <w:rFonts w:ascii="Times New Roman" w:hAnsi="Times New Roman" w:cs="Times New Roman"/>
          <w:sz w:val="24"/>
          <w:szCs w:val="24"/>
        </w:rPr>
        <w:t xml:space="preserve">. </w:t>
      </w:r>
      <w:bookmarkStart w:id="6" w:name="_Toc483787087"/>
      <w:bookmarkStart w:id="7" w:name="_Toc483798249"/>
      <w:r w:rsidRPr="006F01AE">
        <w:rPr>
          <w:rFonts w:ascii="Times New Roman" w:hAnsi="Times New Roman" w:cs="Times New Roman"/>
          <w:sz w:val="24"/>
          <w:szCs w:val="24"/>
          <w:shd w:val="clear" w:color="auto" w:fill="FFFFFF"/>
        </w:rPr>
        <w:t xml:space="preserve">O calor é trazido para perto da superfície, devido a movimentos da crosta terrestre, por </w:t>
      </w:r>
      <w:r w:rsidRPr="006F01AE">
        <w:rPr>
          <w:rFonts w:ascii="Times New Roman" w:hAnsi="Times New Roman" w:cs="Times New Roman"/>
          <w:sz w:val="24"/>
          <w:szCs w:val="24"/>
          <w:shd w:val="clear" w:color="auto" w:fill="FFFFFF"/>
        </w:rPr>
        <w:lastRenderedPageBreak/>
        <w:t>intrusão de magma fundido e pela circulação de águas subterrâneas formando reservatórios de água quente sob grande pressão.</w:t>
      </w:r>
      <w:bookmarkEnd w:id="6"/>
      <w:bookmarkEnd w:id="7"/>
    </w:p>
    <w:p w:rsidR="00262E27" w:rsidRPr="006F01AE" w:rsidRDefault="00262E27" w:rsidP="006F01AE">
      <w:pPr>
        <w:shd w:val="clear" w:color="auto" w:fill="FFFFFF"/>
        <w:outlineLvl w:val="0"/>
        <w:rPr>
          <w:rFonts w:ascii="Times New Roman" w:hAnsi="Times New Roman" w:cs="Times New Roman"/>
          <w:sz w:val="24"/>
          <w:szCs w:val="24"/>
          <w:shd w:val="clear" w:color="auto" w:fill="FFFFFF"/>
        </w:rPr>
      </w:pPr>
    </w:p>
    <w:p w:rsidR="00590FC3" w:rsidRPr="00262E27" w:rsidRDefault="00262E27" w:rsidP="006F01AE">
      <w:pPr>
        <w:rPr>
          <w:rFonts w:ascii="Times New Roman" w:hAnsi="Times New Roman" w:cs="Times New Roman"/>
          <w:b/>
          <w:sz w:val="24"/>
          <w:szCs w:val="24"/>
        </w:rPr>
      </w:pPr>
      <w:r>
        <w:rPr>
          <w:rFonts w:ascii="Times New Roman" w:hAnsi="Times New Roman" w:cs="Times New Roman"/>
          <w:b/>
          <w:sz w:val="24"/>
          <w:szCs w:val="24"/>
        </w:rPr>
        <w:t>Energia de B</w:t>
      </w:r>
      <w:r w:rsidR="006F01AE" w:rsidRPr="00262E27">
        <w:rPr>
          <w:rFonts w:ascii="Times New Roman" w:hAnsi="Times New Roman" w:cs="Times New Roman"/>
          <w:b/>
          <w:sz w:val="24"/>
          <w:szCs w:val="24"/>
        </w:rPr>
        <w:t>iomassa</w:t>
      </w:r>
    </w:p>
    <w:p w:rsidR="006F01AE" w:rsidRPr="00162A1E" w:rsidRDefault="006F01AE" w:rsidP="00262E27">
      <w:pPr>
        <w:autoSpaceDE w:val="0"/>
        <w:autoSpaceDN w:val="0"/>
        <w:adjustRightInd w:val="0"/>
        <w:rPr>
          <w:rFonts w:ascii="Times New Roman" w:hAnsi="Times New Roman" w:cs="Times New Roman"/>
          <w:sz w:val="24"/>
          <w:szCs w:val="24"/>
        </w:rPr>
      </w:pPr>
      <w:r w:rsidRPr="00162A1E">
        <w:rPr>
          <w:rFonts w:ascii="Times New Roman" w:hAnsi="Times New Roman" w:cs="Times New Roman"/>
          <w:sz w:val="24"/>
          <w:szCs w:val="24"/>
        </w:rPr>
        <w:t xml:space="preserve">É aquela fornecida por materiais de origem vegetal renovável </w:t>
      </w:r>
      <w:r>
        <w:rPr>
          <w:rFonts w:ascii="Times New Roman" w:hAnsi="Times New Roman" w:cs="Times New Roman"/>
          <w:sz w:val="24"/>
          <w:szCs w:val="24"/>
        </w:rPr>
        <w:t>ou obtido pela decomposição de ob</w:t>
      </w:r>
      <w:r w:rsidRPr="00162A1E">
        <w:rPr>
          <w:rFonts w:ascii="Times New Roman" w:hAnsi="Times New Roman" w:cs="Times New Roman"/>
          <w:sz w:val="24"/>
          <w:szCs w:val="24"/>
        </w:rPr>
        <w:t xml:space="preserve">jectos, </w:t>
      </w:r>
      <w:r w:rsidRPr="00162A1E">
        <w:rPr>
          <w:rFonts w:ascii="Times New Roman" w:hAnsi="Times New Roman" w:cs="Times New Roman"/>
          <w:bCs/>
          <w:sz w:val="24"/>
          <w:szCs w:val="24"/>
        </w:rPr>
        <w:t>(SOARES</w:t>
      </w:r>
      <w:r w:rsidR="00941BCC">
        <w:rPr>
          <w:rFonts w:ascii="Times New Roman" w:hAnsi="Times New Roman" w:cs="Times New Roman"/>
          <w:bCs/>
          <w:sz w:val="24"/>
          <w:szCs w:val="24"/>
        </w:rPr>
        <w:t>,</w:t>
      </w:r>
      <w:r w:rsidRPr="00162A1E">
        <w:rPr>
          <w:rFonts w:ascii="Times New Roman" w:hAnsi="Times New Roman" w:cs="Times New Roman"/>
          <w:bCs/>
          <w:sz w:val="24"/>
          <w:szCs w:val="24"/>
        </w:rPr>
        <w:t xml:space="preserve"> 2006).</w:t>
      </w:r>
      <w:r w:rsidRPr="00162A1E">
        <w:rPr>
          <w:rFonts w:ascii="Times New Roman" w:hAnsi="Times New Roman" w:cs="Times New Roman"/>
          <w:sz w:val="24"/>
          <w:szCs w:val="24"/>
        </w:rPr>
        <w:t xml:space="preserve">Ainda segundo o autor, ela não é susceptível de aproveitamento integral, posto que os processos tecnológicos de concentração, manejo, liberação da massa para torna-la utilizável, na maioria dos casos, levam a um balanço energético negativo tornando-se economicamente inviável o seu aproveitamento. A energia de biomassa é aquela fornecida por materiais de origem vegetal renovável </w:t>
      </w:r>
      <w:r>
        <w:rPr>
          <w:rFonts w:ascii="Times New Roman" w:hAnsi="Times New Roman" w:cs="Times New Roman"/>
          <w:sz w:val="24"/>
          <w:szCs w:val="24"/>
        </w:rPr>
        <w:t>ou obtido pela decomposição de ob</w:t>
      </w:r>
      <w:r w:rsidRPr="00162A1E">
        <w:rPr>
          <w:rFonts w:ascii="Times New Roman" w:hAnsi="Times New Roman" w:cs="Times New Roman"/>
          <w:sz w:val="24"/>
          <w:szCs w:val="24"/>
        </w:rPr>
        <w:t xml:space="preserve">jectos. </w:t>
      </w:r>
    </w:p>
    <w:p w:rsidR="006F01AE" w:rsidRDefault="006F01AE" w:rsidP="006F01AE">
      <w:pPr>
        <w:rPr>
          <w:rFonts w:ascii="Times New Roman" w:hAnsi="Times New Roman" w:cs="Times New Roman"/>
          <w:sz w:val="24"/>
          <w:szCs w:val="24"/>
        </w:rPr>
      </w:pPr>
    </w:p>
    <w:p w:rsidR="00262E27" w:rsidRDefault="00F70BB7" w:rsidP="006F01AE">
      <w:pPr>
        <w:rPr>
          <w:rFonts w:ascii="Times New Roman" w:hAnsi="Times New Roman" w:cs="Times New Roman"/>
          <w:b/>
          <w:bCs/>
          <w:sz w:val="24"/>
          <w:szCs w:val="24"/>
        </w:rPr>
      </w:pPr>
      <w:r>
        <w:rPr>
          <w:rFonts w:ascii="Times New Roman" w:hAnsi="Times New Roman" w:cs="Times New Roman"/>
          <w:b/>
          <w:bCs/>
          <w:sz w:val="24"/>
          <w:szCs w:val="24"/>
        </w:rPr>
        <w:t xml:space="preserve">2.3. </w:t>
      </w:r>
      <w:r w:rsidR="00262E27" w:rsidRPr="00262E27">
        <w:rPr>
          <w:rFonts w:ascii="Times New Roman" w:hAnsi="Times New Roman" w:cs="Times New Roman"/>
          <w:b/>
          <w:bCs/>
          <w:sz w:val="24"/>
          <w:szCs w:val="24"/>
        </w:rPr>
        <w:t>As fontes básicas de energia renovável no sector doméstico em Moçambique</w:t>
      </w:r>
    </w:p>
    <w:p w:rsidR="00262E27" w:rsidRPr="00262E27" w:rsidRDefault="00262E27" w:rsidP="00262E27">
      <w:pPr>
        <w:rPr>
          <w:rFonts w:ascii="Times New Roman" w:hAnsi="Times New Roman" w:cs="Times New Roman"/>
          <w:sz w:val="24"/>
          <w:szCs w:val="24"/>
        </w:rPr>
      </w:pPr>
      <w:r w:rsidRPr="00262E27">
        <w:rPr>
          <w:rFonts w:ascii="Times New Roman" w:hAnsi="Times New Roman" w:cs="Times New Roman"/>
          <w:sz w:val="24"/>
          <w:szCs w:val="24"/>
        </w:rPr>
        <w:t xml:space="preserve">As principais fontes energéticas renováveis do país são as centrais hidroeléctricas (barragens), centrais térmicas, solar, eólica e a biomassa. </w:t>
      </w:r>
    </w:p>
    <w:p w:rsidR="00262E27" w:rsidRPr="00262E27" w:rsidRDefault="00262E27" w:rsidP="00262E27">
      <w:pPr>
        <w:rPr>
          <w:rFonts w:ascii="Times New Roman" w:hAnsi="Times New Roman" w:cs="Times New Roman"/>
          <w:sz w:val="24"/>
          <w:szCs w:val="24"/>
        </w:rPr>
      </w:pPr>
      <w:r w:rsidRPr="00262E27">
        <w:rPr>
          <w:rFonts w:ascii="Times New Roman" w:hAnsi="Times New Roman" w:cs="Times New Roman"/>
          <w:sz w:val="24"/>
          <w:szCs w:val="24"/>
        </w:rPr>
        <w:t>A biomassa em forma de lenha e carvão vegetal é o principal recurso energético usado por 80 % da população, onde a lenha é mais usada nas zona rurais e o carvão nas zonas urbanas e peri-urbanas, (CUAMBA et al., 2006; MICOA, 2005; MOURANA &amp; SERRA, 2010).</w:t>
      </w:r>
    </w:p>
    <w:p w:rsidR="00262E27" w:rsidRDefault="00262E27" w:rsidP="006F01AE">
      <w:pPr>
        <w:rPr>
          <w:rFonts w:ascii="Times New Roman" w:hAnsi="Times New Roman" w:cs="Times New Roman"/>
          <w:sz w:val="24"/>
          <w:szCs w:val="24"/>
        </w:rPr>
      </w:pPr>
    </w:p>
    <w:p w:rsidR="00941BCC" w:rsidRDefault="00941BCC" w:rsidP="006F01AE">
      <w:pPr>
        <w:rPr>
          <w:rFonts w:ascii="Times New Roman" w:hAnsi="Times New Roman" w:cs="Times New Roman"/>
          <w:sz w:val="24"/>
          <w:szCs w:val="24"/>
        </w:rPr>
      </w:pPr>
    </w:p>
    <w:p w:rsidR="00941BCC" w:rsidRDefault="00941BCC" w:rsidP="006F01AE">
      <w:pPr>
        <w:rPr>
          <w:rFonts w:ascii="Times New Roman" w:hAnsi="Times New Roman" w:cs="Times New Roman"/>
          <w:sz w:val="24"/>
          <w:szCs w:val="24"/>
        </w:rPr>
      </w:pPr>
    </w:p>
    <w:p w:rsidR="00941BCC" w:rsidRDefault="00941BCC" w:rsidP="006F01AE">
      <w:pPr>
        <w:rPr>
          <w:rFonts w:ascii="Times New Roman" w:hAnsi="Times New Roman" w:cs="Times New Roman"/>
          <w:sz w:val="24"/>
          <w:szCs w:val="24"/>
        </w:rPr>
      </w:pPr>
    </w:p>
    <w:p w:rsidR="00941BCC" w:rsidRDefault="00F70BB7" w:rsidP="006F01AE">
      <w:pPr>
        <w:rPr>
          <w:rFonts w:ascii="Times New Roman" w:hAnsi="Times New Roman" w:cs="Times New Roman"/>
          <w:b/>
          <w:bCs/>
          <w:sz w:val="24"/>
          <w:szCs w:val="24"/>
        </w:rPr>
      </w:pPr>
      <w:r>
        <w:rPr>
          <w:rFonts w:ascii="Times New Roman" w:hAnsi="Times New Roman" w:cs="Times New Roman"/>
          <w:b/>
          <w:bCs/>
          <w:sz w:val="24"/>
          <w:szCs w:val="24"/>
        </w:rPr>
        <w:t xml:space="preserve">3. </w:t>
      </w:r>
      <w:r w:rsidR="00941BCC" w:rsidRPr="00941BCC">
        <w:rPr>
          <w:rFonts w:ascii="Times New Roman" w:hAnsi="Times New Roman" w:cs="Times New Roman"/>
          <w:b/>
          <w:bCs/>
          <w:sz w:val="24"/>
          <w:szCs w:val="24"/>
        </w:rPr>
        <w:t>RESULTADOS OBTIDOS E DISCUSSÃO</w:t>
      </w:r>
    </w:p>
    <w:p w:rsidR="00941BCC" w:rsidRDefault="00941BCC" w:rsidP="006F01AE">
      <w:pPr>
        <w:rPr>
          <w:rFonts w:ascii="Times New Roman" w:hAnsi="Times New Roman" w:cs="Times New Roman"/>
          <w:b/>
          <w:bCs/>
          <w:sz w:val="24"/>
          <w:szCs w:val="24"/>
        </w:rPr>
      </w:pPr>
    </w:p>
    <w:p w:rsidR="00941BCC" w:rsidRDefault="00F70BB7" w:rsidP="006F01AE">
      <w:pPr>
        <w:rPr>
          <w:rFonts w:ascii="Times New Roman" w:hAnsi="Times New Roman" w:cs="Times New Roman"/>
          <w:b/>
          <w:bCs/>
          <w:sz w:val="24"/>
          <w:szCs w:val="24"/>
        </w:rPr>
      </w:pPr>
      <w:r>
        <w:rPr>
          <w:rFonts w:ascii="Times New Roman" w:hAnsi="Times New Roman" w:cs="Times New Roman"/>
          <w:b/>
          <w:bCs/>
          <w:sz w:val="24"/>
          <w:szCs w:val="24"/>
        </w:rPr>
        <w:t xml:space="preserve">3.1. </w:t>
      </w:r>
      <w:r w:rsidR="00941BCC" w:rsidRPr="00941BCC">
        <w:rPr>
          <w:rFonts w:ascii="Times New Roman" w:hAnsi="Times New Roman" w:cs="Times New Roman"/>
          <w:b/>
          <w:bCs/>
          <w:sz w:val="24"/>
          <w:szCs w:val="24"/>
        </w:rPr>
        <w:t>Análise dos conteúdos sobre energias renováveis nos programas de ensino na disciplina de Física do 1º e 2º ciclo do ensino secundário geral.</w:t>
      </w:r>
    </w:p>
    <w:p w:rsidR="00941BCC" w:rsidRPr="00941BCC" w:rsidRDefault="00941BCC" w:rsidP="00941BCC">
      <w:pPr>
        <w:rPr>
          <w:rFonts w:ascii="Times New Roman" w:hAnsi="Times New Roman" w:cs="Times New Roman"/>
          <w:sz w:val="24"/>
          <w:szCs w:val="24"/>
        </w:rPr>
      </w:pPr>
      <w:r w:rsidRPr="00941BCC">
        <w:rPr>
          <w:rFonts w:ascii="Times New Roman" w:hAnsi="Times New Roman" w:cs="Times New Roman"/>
          <w:sz w:val="24"/>
          <w:szCs w:val="24"/>
        </w:rPr>
        <w:t xml:space="preserve">Analise feita, mostra que tanto como no 1º e 2º ciclo não foram encontrados nos programas do ensino secundário geral conteúdos que abordam sobre energias renováveis e seu impacto no ambiente na disciplina de Física. </w:t>
      </w:r>
    </w:p>
    <w:p w:rsidR="00941BCC" w:rsidRDefault="00941BCC" w:rsidP="00941BCC">
      <w:pPr>
        <w:rPr>
          <w:rFonts w:ascii="Times New Roman" w:hAnsi="Times New Roman" w:cs="Times New Roman"/>
          <w:sz w:val="24"/>
          <w:szCs w:val="24"/>
        </w:rPr>
      </w:pPr>
      <w:r w:rsidRPr="00941BCC">
        <w:rPr>
          <w:rFonts w:ascii="Times New Roman" w:hAnsi="Times New Roman" w:cs="Times New Roman"/>
          <w:sz w:val="24"/>
          <w:szCs w:val="24"/>
        </w:rPr>
        <w:t>Quanto aos manuais escolares da disciplina de Física, constatamos que são concebidos de acordo com o novo currículo do programa de Física, vigente em Moçambique. Dai que os manuais escolares actuais não abordam conteúdos em torno das energias renováveis.</w:t>
      </w:r>
    </w:p>
    <w:p w:rsidR="00941BCC" w:rsidRDefault="00941BCC" w:rsidP="00941BCC">
      <w:pPr>
        <w:rPr>
          <w:rFonts w:ascii="Times New Roman" w:hAnsi="Times New Roman" w:cs="Times New Roman"/>
          <w:sz w:val="24"/>
          <w:szCs w:val="24"/>
        </w:rPr>
      </w:pPr>
    </w:p>
    <w:p w:rsidR="00941BCC" w:rsidRDefault="00F70BB7" w:rsidP="00941BCC">
      <w:pPr>
        <w:rPr>
          <w:rFonts w:ascii="Times New Roman" w:hAnsi="Times New Roman" w:cs="Times New Roman"/>
          <w:b/>
          <w:bCs/>
          <w:sz w:val="24"/>
        </w:rPr>
      </w:pPr>
      <w:r>
        <w:rPr>
          <w:rFonts w:ascii="Times New Roman" w:hAnsi="Times New Roman" w:cs="Times New Roman"/>
          <w:b/>
          <w:bCs/>
          <w:sz w:val="24"/>
        </w:rPr>
        <w:t xml:space="preserve">3.2. </w:t>
      </w:r>
      <w:r w:rsidR="00941BCC" w:rsidRPr="00941BCC">
        <w:rPr>
          <w:rFonts w:ascii="Times New Roman" w:hAnsi="Times New Roman" w:cs="Times New Roman"/>
          <w:b/>
          <w:bCs/>
          <w:sz w:val="24"/>
        </w:rPr>
        <w:t>Discussão dos resultados obtidos no questionário</w:t>
      </w:r>
    </w:p>
    <w:p w:rsidR="00941BCC" w:rsidRDefault="00941BCC" w:rsidP="00941BCC">
      <w:pPr>
        <w:rPr>
          <w:rFonts w:ascii="Times New Roman" w:hAnsi="Times New Roman" w:cs="Times New Roman"/>
          <w:sz w:val="24"/>
        </w:rPr>
      </w:pPr>
      <w:r w:rsidRPr="00162A1E">
        <w:rPr>
          <w:rFonts w:ascii="Times New Roman" w:hAnsi="Times New Roman" w:cs="Times New Roman"/>
          <w:sz w:val="24"/>
        </w:rPr>
        <w:t>No total foram inquiridos 120 alunos dos quais 40 alunos em cada escola. A idade dosalunos na ESG Patrice Lumumba e na ESG 25 de Setembro variava entre 16 e 21 anos, enquanto na última ESG Amor de Deus variava entre 16 e 22 anos. De salientar que participaram neste inquérito apenas alunos do período diurno. Em termos de género dos 120 inquiridos, 51,7% eram meninas (62) e o restante eram rapazes. Portanto, a amostra foiquase homogénea, não havendo diferenças significativas entre a quantidade de rapazes e raparigasque responderam o questionário. A percentagem de resposta as questões é analisada a seguir.</w:t>
      </w:r>
    </w:p>
    <w:p w:rsidR="00A21DF7" w:rsidRDefault="00A21DF7" w:rsidP="00941BCC">
      <w:pPr>
        <w:rPr>
          <w:rFonts w:ascii="Times New Roman" w:hAnsi="Times New Roman" w:cs="Times New Roman"/>
          <w:sz w:val="24"/>
        </w:rPr>
      </w:pPr>
    </w:p>
    <w:p w:rsidR="00A21DF7" w:rsidRPr="00EA70BA" w:rsidRDefault="00A21DF7" w:rsidP="00A21DF7">
      <w:pPr>
        <w:spacing w:line="240" w:lineRule="auto"/>
        <w:rPr>
          <w:rStyle w:val="fontstyle01"/>
          <w:rFonts w:ascii="Times New Roman" w:hAnsi="Times New Roman" w:cs="Times New Roman"/>
          <w:sz w:val="22"/>
          <w:szCs w:val="22"/>
        </w:rPr>
      </w:pPr>
      <w:r w:rsidRPr="00EA70BA">
        <w:rPr>
          <w:rFonts w:ascii="Times New Roman" w:hAnsi="Times New Roman" w:cs="Times New Roman"/>
          <w:b/>
        </w:rPr>
        <w:t xml:space="preserve">Tabela 1: </w:t>
      </w:r>
      <w:r w:rsidRPr="00EA70BA">
        <w:rPr>
          <w:rFonts w:ascii="Times New Roman" w:hAnsi="Times New Roman" w:cs="Times New Roman"/>
        </w:rPr>
        <w:t>Dados colhidos dos questionários dirigidos aos alunos</w:t>
      </w:r>
    </w:p>
    <w:p w:rsidR="00A21DF7" w:rsidRDefault="00A21DF7" w:rsidP="00941BCC">
      <w:pPr>
        <w:rPr>
          <w:rFonts w:ascii="Times New Roman" w:hAnsi="Times New Roman" w:cs="Times New Roman"/>
          <w:sz w:val="24"/>
        </w:rPr>
      </w:pPr>
      <w:r>
        <w:rPr>
          <w:rFonts w:ascii="Times New Roman" w:hAnsi="Times New Roman" w:cs="Times New Roman"/>
          <w:noProof/>
          <w:sz w:val="24"/>
          <w:lang w:val="en-US"/>
        </w:rPr>
        <w:drawing>
          <wp:anchor distT="0" distB="0" distL="114300" distR="114300" simplePos="0" relativeHeight="251658240" behindDoc="1" locked="0" layoutInCell="1" allowOverlap="1">
            <wp:simplePos x="0" y="0"/>
            <wp:positionH relativeFrom="column">
              <wp:posOffset>449580</wp:posOffset>
            </wp:positionH>
            <wp:positionV relativeFrom="paragraph">
              <wp:posOffset>76200</wp:posOffset>
            </wp:positionV>
            <wp:extent cx="5801360" cy="3235325"/>
            <wp:effectExtent l="19050" t="0" r="8890" b="0"/>
            <wp:wrapTight wrapText="bothSides">
              <wp:wrapPolygon edited="0">
                <wp:start x="-71" y="0"/>
                <wp:lineTo x="-71" y="21494"/>
                <wp:lineTo x="21633" y="21494"/>
                <wp:lineTo x="21633" y="0"/>
                <wp:lineTo x="-71" y="0"/>
              </wp:wrapPolygon>
            </wp:wrapTight>
            <wp:docPr id="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l="882" t="3125" r="2006" b="3606"/>
                    <a:stretch>
                      <a:fillRect/>
                    </a:stretch>
                  </pic:blipFill>
                  <pic:spPr bwMode="auto">
                    <a:xfrm>
                      <a:off x="0" y="0"/>
                      <a:ext cx="5801360" cy="3235325"/>
                    </a:xfrm>
                    <a:prstGeom prst="rect">
                      <a:avLst/>
                    </a:prstGeom>
                    <a:noFill/>
                    <a:ln w="9525">
                      <a:noFill/>
                      <a:miter lim="800000"/>
                      <a:headEnd/>
                      <a:tailEnd/>
                    </a:ln>
                  </pic:spPr>
                </pic:pic>
              </a:graphicData>
            </a:graphic>
          </wp:anchor>
        </w:drawing>
      </w:r>
    </w:p>
    <w:p w:rsidR="00941BCC" w:rsidRDefault="00941BCC" w:rsidP="00864412">
      <w:pPr>
        <w:spacing w:line="240" w:lineRule="auto"/>
        <w:rPr>
          <w:rStyle w:val="fontstyle01"/>
          <w:rFonts w:ascii="Times New Roman" w:hAnsi="Times New Roman" w:cs="Times New Roman"/>
          <w:b w:val="0"/>
          <w:color w:val="auto"/>
          <w:sz w:val="22"/>
          <w:szCs w:val="22"/>
        </w:rPr>
      </w:pPr>
      <w:r w:rsidRPr="00EA70BA">
        <w:rPr>
          <w:rFonts w:ascii="Times New Roman" w:hAnsi="Times New Roman" w:cs="Times New Roman"/>
          <w:b/>
        </w:rPr>
        <w:t xml:space="preserve">Fonte: </w:t>
      </w:r>
      <w:r w:rsidR="00864412">
        <w:rPr>
          <w:rStyle w:val="fontstyle01"/>
          <w:rFonts w:ascii="Times New Roman" w:hAnsi="Times New Roman" w:cs="Times New Roman"/>
          <w:b w:val="0"/>
          <w:color w:val="auto"/>
          <w:sz w:val="22"/>
          <w:szCs w:val="22"/>
        </w:rPr>
        <w:t>O autor</w:t>
      </w:r>
      <w:r w:rsidRPr="00EA70BA">
        <w:rPr>
          <w:rStyle w:val="fontstyle01"/>
          <w:rFonts w:ascii="Times New Roman" w:hAnsi="Times New Roman" w:cs="Times New Roman"/>
          <w:b w:val="0"/>
          <w:color w:val="auto"/>
          <w:sz w:val="22"/>
          <w:szCs w:val="22"/>
        </w:rPr>
        <w:t xml:space="preserve"> (2017)</w:t>
      </w: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Default="00864412" w:rsidP="00864412">
      <w:pPr>
        <w:spacing w:line="240" w:lineRule="auto"/>
        <w:rPr>
          <w:rStyle w:val="fontstyle01"/>
          <w:rFonts w:ascii="Times New Roman" w:hAnsi="Times New Roman" w:cs="Times New Roman"/>
          <w:b w:val="0"/>
          <w:color w:val="auto"/>
          <w:sz w:val="22"/>
          <w:szCs w:val="22"/>
        </w:rPr>
      </w:pPr>
    </w:p>
    <w:p w:rsidR="00864412" w:rsidRPr="00EA70BA" w:rsidRDefault="00864412" w:rsidP="00864412">
      <w:pPr>
        <w:spacing w:line="240" w:lineRule="auto"/>
        <w:rPr>
          <w:rFonts w:ascii="Times New Roman" w:hAnsi="Times New Roman" w:cs="Times New Roman"/>
          <w:b/>
        </w:rPr>
      </w:pPr>
    </w:p>
    <w:p w:rsidR="00941BCC" w:rsidRDefault="00941BCC" w:rsidP="00941BCC">
      <w:pPr>
        <w:ind w:firstLine="360"/>
        <w:jc w:val="center"/>
        <w:rPr>
          <w:rFonts w:ascii="Times New Roman" w:hAnsi="Times New Roman" w:cs="Times New Roman"/>
          <w:sz w:val="24"/>
        </w:rPr>
      </w:pPr>
    </w:p>
    <w:p w:rsidR="00864412" w:rsidRPr="00EA70BA" w:rsidRDefault="00864412" w:rsidP="00864412">
      <w:pPr>
        <w:spacing w:line="240" w:lineRule="auto"/>
        <w:ind w:firstLine="360"/>
        <w:rPr>
          <w:rStyle w:val="fontstyle01"/>
          <w:rFonts w:ascii="Times New Roman" w:hAnsi="Times New Roman" w:cs="Times New Roman"/>
          <w:b w:val="0"/>
          <w:sz w:val="22"/>
          <w:szCs w:val="22"/>
        </w:rPr>
      </w:pPr>
      <w:r w:rsidRPr="00EA70BA">
        <w:rPr>
          <w:rStyle w:val="fontstyle01"/>
          <w:rFonts w:ascii="Times New Roman" w:hAnsi="Times New Roman" w:cs="Times New Roman"/>
          <w:sz w:val="22"/>
          <w:szCs w:val="22"/>
        </w:rPr>
        <w:t>Gráfico 1:</w:t>
      </w:r>
      <w:r w:rsidRPr="00EA70BA">
        <w:rPr>
          <w:rStyle w:val="fontstyle01"/>
          <w:rFonts w:ascii="Times New Roman" w:hAnsi="Times New Roman" w:cs="Times New Roman"/>
          <w:b w:val="0"/>
          <w:sz w:val="22"/>
          <w:szCs w:val="22"/>
        </w:rPr>
        <w:t xml:space="preserve"> O número de acerto e erro, nas oito (8) questões</w:t>
      </w: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r>
        <w:rPr>
          <w:rFonts w:ascii="Times New Roman" w:hAnsi="Times New Roman" w:cs="Times New Roman"/>
          <w:b/>
          <w:bCs/>
          <w:noProof/>
          <w:color w:val="000000"/>
          <w:lang w:val="en-US"/>
        </w:rPr>
        <w:drawing>
          <wp:anchor distT="0" distB="0" distL="114300" distR="114300" simplePos="0" relativeHeight="251659264" behindDoc="0" locked="0" layoutInCell="1" allowOverlap="1">
            <wp:simplePos x="0" y="0"/>
            <wp:positionH relativeFrom="column">
              <wp:posOffset>827405</wp:posOffset>
            </wp:positionH>
            <wp:positionV relativeFrom="paragraph">
              <wp:posOffset>92710</wp:posOffset>
            </wp:positionV>
            <wp:extent cx="4403090" cy="2646045"/>
            <wp:effectExtent l="19050" t="0" r="0" b="0"/>
            <wp:wrapSquare wrapText="bothSides"/>
            <wp:docPr id="2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403090" cy="2646045"/>
                    </a:xfrm>
                    <a:prstGeom prst="rect">
                      <a:avLst/>
                    </a:prstGeom>
                    <a:noFill/>
                    <a:ln w="9525">
                      <a:noFill/>
                      <a:miter lim="800000"/>
                      <a:headEnd/>
                      <a:tailEnd/>
                    </a:ln>
                  </pic:spPr>
                </pic:pic>
              </a:graphicData>
            </a:graphic>
          </wp:anchor>
        </w:drawing>
      </w: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864412" w:rsidRDefault="00864412" w:rsidP="00EA70BA">
      <w:pPr>
        <w:spacing w:line="240" w:lineRule="auto"/>
        <w:ind w:firstLine="360"/>
        <w:jc w:val="center"/>
        <w:rPr>
          <w:rStyle w:val="fontstyle01"/>
          <w:rFonts w:ascii="Times New Roman" w:hAnsi="Times New Roman" w:cs="Times New Roman"/>
          <w:sz w:val="22"/>
          <w:szCs w:val="22"/>
        </w:rPr>
      </w:pPr>
    </w:p>
    <w:p w:rsidR="00941BCC" w:rsidRPr="00EA70BA" w:rsidRDefault="00941BCC" w:rsidP="00864412">
      <w:pPr>
        <w:spacing w:line="240" w:lineRule="auto"/>
        <w:ind w:firstLine="360"/>
        <w:rPr>
          <w:rStyle w:val="fontstyle01"/>
          <w:rFonts w:ascii="Times New Roman" w:hAnsi="Times New Roman" w:cs="Times New Roman"/>
          <w:b w:val="0"/>
          <w:sz w:val="22"/>
          <w:szCs w:val="22"/>
        </w:rPr>
      </w:pPr>
      <w:r w:rsidRPr="00EA70BA">
        <w:rPr>
          <w:rStyle w:val="fontstyle01"/>
          <w:rFonts w:ascii="Times New Roman" w:hAnsi="Times New Roman" w:cs="Times New Roman"/>
          <w:sz w:val="22"/>
          <w:szCs w:val="22"/>
        </w:rPr>
        <w:t>Fonte:</w:t>
      </w:r>
      <w:r w:rsidRPr="00EA70BA">
        <w:rPr>
          <w:rStyle w:val="fontstyle01"/>
          <w:rFonts w:ascii="Times New Roman" w:hAnsi="Times New Roman" w:cs="Times New Roman"/>
          <w:b w:val="0"/>
          <w:sz w:val="22"/>
          <w:szCs w:val="22"/>
        </w:rPr>
        <w:t xml:space="preserve"> </w:t>
      </w:r>
      <w:r w:rsidR="00864412">
        <w:rPr>
          <w:rStyle w:val="fontstyle01"/>
          <w:rFonts w:ascii="Times New Roman" w:hAnsi="Times New Roman" w:cs="Times New Roman"/>
          <w:b w:val="0"/>
          <w:sz w:val="22"/>
          <w:szCs w:val="22"/>
        </w:rPr>
        <w:t>O Autor</w:t>
      </w:r>
      <w:r w:rsidRPr="00EA70BA">
        <w:rPr>
          <w:rStyle w:val="fontstyle01"/>
          <w:rFonts w:ascii="Times New Roman" w:hAnsi="Times New Roman" w:cs="Times New Roman"/>
          <w:b w:val="0"/>
          <w:sz w:val="22"/>
          <w:szCs w:val="22"/>
        </w:rPr>
        <w:t>(2017)</w:t>
      </w:r>
    </w:p>
    <w:p w:rsidR="00941BCC" w:rsidRPr="00162A1E" w:rsidRDefault="00941BCC" w:rsidP="00941BCC">
      <w:pPr>
        <w:rPr>
          <w:rFonts w:ascii="Times New Roman" w:hAnsi="Times New Roman" w:cs="Times New Roman"/>
          <w:sz w:val="24"/>
        </w:rPr>
      </w:pPr>
    </w:p>
    <w:p w:rsidR="00EA70BA" w:rsidRPr="00EA70BA" w:rsidRDefault="00EA70BA" w:rsidP="00EA70BA">
      <w:pPr>
        <w:rPr>
          <w:rFonts w:ascii="Times New Roman" w:hAnsi="Times New Roman" w:cs="Times New Roman"/>
          <w:sz w:val="24"/>
        </w:rPr>
      </w:pPr>
      <w:r w:rsidRPr="00EA70BA">
        <w:rPr>
          <w:rFonts w:ascii="Times New Roman" w:hAnsi="Times New Roman" w:cs="Times New Roman"/>
          <w:sz w:val="24"/>
        </w:rPr>
        <w:t>De acordo com a tabela três (3) e o gráfico um (1), verifica-se que:</w:t>
      </w:r>
    </w:p>
    <w:p w:rsidR="00EA70BA" w:rsidRPr="00EA70BA" w:rsidRDefault="00EA70BA" w:rsidP="00EA70BA">
      <w:pPr>
        <w:rPr>
          <w:rFonts w:ascii="Times New Roman" w:hAnsi="Times New Roman" w:cs="Times New Roman"/>
          <w:sz w:val="24"/>
        </w:rPr>
      </w:pPr>
      <w:r w:rsidRPr="00864412">
        <w:rPr>
          <w:rFonts w:ascii="Times New Roman" w:hAnsi="Times New Roman" w:cs="Times New Roman"/>
          <w:b/>
          <w:sz w:val="24"/>
        </w:rPr>
        <w:t>Questão 1</w:t>
      </w:r>
      <w:r w:rsidRPr="00EA70BA">
        <w:rPr>
          <w:rFonts w:ascii="Times New Roman" w:hAnsi="Times New Roman" w:cs="Times New Roman"/>
          <w:sz w:val="24"/>
        </w:rPr>
        <w:t xml:space="preserve">- Cerca de 32,5 % diz saber o que são </w:t>
      </w:r>
      <w:r w:rsidRPr="00EA70BA">
        <w:rPr>
          <w:rFonts w:ascii="Times New Roman" w:hAnsi="Times New Roman" w:cs="Times New Roman"/>
          <w:sz w:val="24"/>
          <w:szCs w:val="24"/>
        </w:rPr>
        <w:t>energias renováveis</w:t>
      </w:r>
      <w:r w:rsidRPr="00EA70BA">
        <w:rPr>
          <w:rFonts w:ascii="Times New Roman" w:hAnsi="Times New Roman" w:cs="Times New Roman"/>
          <w:sz w:val="24"/>
        </w:rPr>
        <w:t>. Em conversa informal com os alunos deu para perceber que nas suas ideias sobre o que são energias renováveis não possuem um vasto conhecimento.</w:t>
      </w:r>
    </w:p>
    <w:p w:rsidR="00EA70BA" w:rsidRPr="00EA70BA" w:rsidRDefault="00EA70BA" w:rsidP="00EA70BA">
      <w:pPr>
        <w:rPr>
          <w:rFonts w:ascii="Times New Roman" w:hAnsi="Times New Roman" w:cs="Times New Roman"/>
          <w:sz w:val="24"/>
        </w:rPr>
      </w:pPr>
      <w:r w:rsidRPr="00864412">
        <w:rPr>
          <w:rFonts w:ascii="Times New Roman" w:hAnsi="Times New Roman" w:cs="Times New Roman"/>
          <w:b/>
          <w:sz w:val="24"/>
        </w:rPr>
        <w:t>Questão 2</w:t>
      </w:r>
      <w:r w:rsidRPr="00EA70BA">
        <w:rPr>
          <w:rFonts w:ascii="Times New Roman" w:hAnsi="Times New Roman" w:cs="Times New Roman"/>
          <w:sz w:val="24"/>
        </w:rPr>
        <w:t xml:space="preserve"> - Aproximadamente 35,8 % dos alunos respondeu acertadamente. Isto significa que maior parte dos alunos não está ciente dos principais tipos de energias renováveis que existem na natureza.</w:t>
      </w:r>
    </w:p>
    <w:p w:rsidR="00EA70BA" w:rsidRPr="00EA70BA" w:rsidRDefault="00EA70BA" w:rsidP="00EA70BA">
      <w:pPr>
        <w:rPr>
          <w:rFonts w:ascii="Times New Roman" w:hAnsi="Times New Roman" w:cs="Times New Roman"/>
          <w:sz w:val="24"/>
        </w:rPr>
      </w:pPr>
      <w:r w:rsidRPr="00864412">
        <w:rPr>
          <w:rFonts w:ascii="Times New Roman" w:hAnsi="Times New Roman" w:cs="Times New Roman"/>
          <w:b/>
          <w:sz w:val="24"/>
        </w:rPr>
        <w:t>Questão 3</w:t>
      </w:r>
      <w:r w:rsidRPr="00EA70BA">
        <w:rPr>
          <w:rFonts w:ascii="Times New Roman" w:hAnsi="Times New Roman" w:cs="Times New Roman"/>
          <w:sz w:val="24"/>
        </w:rPr>
        <w:t xml:space="preserve"> - Teve uma percentagem de acerto de apenas 29,2 %. Isto mostra que não têm um conhecimento profundo sobre as fontes de energias renováveis.</w:t>
      </w:r>
    </w:p>
    <w:p w:rsidR="00EA70BA" w:rsidRPr="00EA70BA" w:rsidRDefault="00EA70BA" w:rsidP="00EA70BA">
      <w:pPr>
        <w:rPr>
          <w:rFonts w:ascii="Times New Roman" w:hAnsi="Times New Roman" w:cs="Times New Roman"/>
          <w:sz w:val="24"/>
        </w:rPr>
      </w:pPr>
      <w:r w:rsidRPr="00864412">
        <w:rPr>
          <w:rFonts w:ascii="Times New Roman" w:hAnsi="Times New Roman" w:cs="Times New Roman"/>
          <w:b/>
          <w:sz w:val="24"/>
        </w:rPr>
        <w:t>Questões 4</w:t>
      </w:r>
      <w:r w:rsidRPr="00EA70BA">
        <w:rPr>
          <w:rFonts w:ascii="Times New Roman" w:hAnsi="Times New Roman" w:cs="Times New Roman"/>
          <w:sz w:val="24"/>
        </w:rPr>
        <w:t xml:space="preserve"> - Apenas 25,0 % acertaram. Isto significa que não há clareza sobre a natureza das fontes de energias renováveis.</w:t>
      </w:r>
    </w:p>
    <w:p w:rsidR="00EA70BA" w:rsidRPr="00EA70BA" w:rsidRDefault="00EA70BA" w:rsidP="00EA70BA">
      <w:pPr>
        <w:rPr>
          <w:rFonts w:ascii="Times New Roman" w:hAnsi="Times New Roman" w:cs="Times New Roman"/>
          <w:sz w:val="24"/>
          <w:szCs w:val="24"/>
        </w:rPr>
      </w:pPr>
      <w:r w:rsidRPr="00864412">
        <w:rPr>
          <w:rFonts w:ascii="Times New Roman" w:hAnsi="Times New Roman" w:cs="Times New Roman"/>
          <w:b/>
          <w:sz w:val="24"/>
        </w:rPr>
        <w:t>Questão 5</w:t>
      </w:r>
      <w:r w:rsidRPr="00EA70BA">
        <w:rPr>
          <w:rFonts w:ascii="Times New Roman" w:hAnsi="Times New Roman" w:cs="Times New Roman"/>
          <w:sz w:val="24"/>
        </w:rPr>
        <w:t xml:space="preserve"> - 31,7 % dos alunos tem em mente que </w:t>
      </w:r>
      <w:r w:rsidRPr="00EA70BA">
        <w:rPr>
          <w:rFonts w:ascii="Times New Roman" w:hAnsi="Times New Roman" w:cs="Times New Roman"/>
          <w:sz w:val="24"/>
          <w:szCs w:val="24"/>
        </w:rPr>
        <w:t>energia eólica é obtida pelo movimento do vento.</w:t>
      </w:r>
    </w:p>
    <w:p w:rsidR="00EA70BA" w:rsidRPr="00EA70BA" w:rsidRDefault="00EA70BA" w:rsidP="00EA70BA">
      <w:pPr>
        <w:rPr>
          <w:rFonts w:ascii="Times New Roman" w:hAnsi="Times New Roman" w:cs="Times New Roman"/>
          <w:b/>
          <w:sz w:val="24"/>
          <w:szCs w:val="24"/>
        </w:rPr>
      </w:pPr>
      <w:r w:rsidRPr="00864412">
        <w:rPr>
          <w:rFonts w:ascii="Times New Roman" w:hAnsi="Times New Roman" w:cs="Times New Roman"/>
          <w:b/>
          <w:sz w:val="24"/>
        </w:rPr>
        <w:t>Questão 6</w:t>
      </w:r>
      <w:r w:rsidRPr="00EA70BA">
        <w:rPr>
          <w:rFonts w:ascii="Times New Roman" w:hAnsi="Times New Roman" w:cs="Times New Roman"/>
          <w:sz w:val="24"/>
        </w:rPr>
        <w:t xml:space="preserve"> - Vê-se claramente que 35,8% acertaram na questão relativa ao modo como a energia da biomassa é gerada por meio da </w:t>
      </w:r>
      <w:r w:rsidRPr="00EA70BA">
        <w:rPr>
          <w:rFonts w:ascii="Times New Roman" w:hAnsi="Times New Roman" w:cs="Times New Roman"/>
          <w:sz w:val="24"/>
          <w:szCs w:val="24"/>
        </w:rPr>
        <w:t>Decomposição de materiais orgânicos</w:t>
      </w:r>
      <w:r w:rsidRPr="00EA70BA">
        <w:rPr>
          <w:rFonts w:ascii="Times New Roman" w:hAnsi="Times New Roman" w:cs="Times New Roman"/>
          <w:sz w:val="24"/>
        </w:rPr>
        <w:t>.</w:t>
      </w:r>
    </w:p>
    <w:p w:rsidR="00EA70BA" w:rsidRPr="00EA70BA" w:rsidRDefault="00EA70BA" w:rsidP="00EA70BA">
      <w:pPr>
        <w:rPr>
          <w:rFonts w:ascii="Times New Roman" w:hAnsi="Times New Roman" w:cs="Times New Roman"/>
          <w:sz w:val="24"/>
          <w:szCs w:val="24"/>
        </w:rPr>
      </w:pPr>
      <w:r w:rsidRPr="00EA70BA">
        <w:rPr>
          <w:rFonts w:ascii="Times New Roman" w:hAnsi="Times New Roman" w:cs="Times New Roman"/>
          <w:sz w:val="24"/>
          <w:szCs w:val="24"/>
        </w:rPr>
        <w:t>Questão 7 – nota-se que 30,0% da energia Hídrica é proveniente da água.</w:t>
      </w:r>
    </w:p>
    <w:p w:rsidR="00EA70BA" w:rsidRPr="00EA70BA" w:rsidRDefault="00EA70BA" w:rsidP="00EA70BA">
      <w:pPr>
        <w:rPr>
          <w:rFonts w:ascii="Times New Roman" w:hAnsi="Times New Roman" w:cs="Times New Roman"/>
          <w:sz w:val="24"/>
        </w:rPr>
      </w:pPr>
      <w:r w:rsidRPr="00864412">
        <w:rPr>
          <w:rFonts w:ascii="Times New Roman" w:hAnsi="Times New Roman" w:cs="Times New Roman"/>
          <w:b/>
          <w:sz w:val="24"/>
        </w:rPr>
        <w:lastRenderedPageBreak/>
        <w:t>Questão 8</w:t>
      </w:r>
      <w:r w:rsidRPr="00EA70BA">
        <w:rPr>
          <w:rFonts w:ascii="Times New Roman" w:hAnsi="Times New Roman" w:cs="Times New Roman"/>
          <w:sz w:val="24"/>
        </w:rPr>
        <w:t xml:space="preserve"> – 35,0% dos alunos tem em mente a necessidade actual de se recorrer as fontes alternativas de energia renováveis para satisfazer a demanda em energia, visto que o consumo actual de energia é cada vez maior.</w:t>
      </w:r>
    </w:p>
    <w:p w:rsidR="006A6139" w:rsidRPr="00162A1E" w:rsidRDefault="00864412" w:rsidP="006A6139">
      <w:pPr>
        <w:pStyle w:val="Ttulo1"/>
        <w:spacing w:line="360" w:lineRule="auto"/>
        <w:rPr>
          <w:rFonts w:ascii="Times New Roman" w:hAnsi="Times New Roman" w:cs="Times New Roman"/>
          <w:bCs w:val="0"/>
          <w:color w:val="auto"/>
          <w:sz w:val="24"/>
          <w:szCs w:val="24"/>
        </w:rPr>
      </w:pPr>
      <w:bookmarkStart w:id="8" w:name="_Toc483787117"/>
      <w:bookmarkStart w:id="9" w:name="_Toc483798279"/>
      <w:r>
        <w:rPr>
          <w:rFonts w:ascii="Times New Roman" w:hAnsi="Times New Roman" w:cs="Times New Roman"/>
          <w:bCs w:val="0"/>
          <w:color w:val="auto"/>
          <w:sz w:val="24"/>
          <w:szCs w:val="24"/>
        </w:rPr>
        <w:t xml:space="preserve">4. </w:t>
      </w:r>
      <w:r w:rsidRPr="00162A1E">
        <w:rPr>
          <w:rFonts w:ascii="Times New Roman" w:hAnsi="Times New Roman" w:cs="Times New Roman"/>
          <w:bCs w:val="0"/>
          <w:color w:val="auto"/>
          <w:sz w:val="24"/>
          <w:szCs w:val="24"/>
        </w:rPr>
        <w:t>CONCLUSÃO</w:t>
      </w:r>
      <w:bookmarkEnd w:id="8"/>
      <w:bookmarkEnd w:id="9"/>
    </w:p>
    <w:p w:rsidR="006A6139" w:rsidRPr="00162A1E" w:rsidRDefault="006A6139" w:rsidP="006A6139">
      <w:pPr>
        <w:rPr>
          <w:rFonts w:ascii="Times New Roman" w:hAnsi="Times New Roman" w:cs="Times New Roman"/>
          <w:sz w:val="24"/>
          <w:szCs w:val="24"/>
        </w:rPr>
      </w:pPr>
      <w:r>
        <w:rPr>
          <w:rFonts w:ascii="Times New Roman" w:hAnsi="Times New Roman" w:cs="Times New Roman"/>
          <w:sz w:val="24"/>
          <w:szCs w:val="24"/>
        </w:rPr>
        <w:t>A</w:t>
      </w:r>
      <w:r w:rsidRPr="00162A1E">
        <w:rPr>
          <w:rFonts w:ascii="Times New Roman" w:hAnsi="Times New Roman" w:cs="Times New Roman"/>
          <w:sz w:val="24"/>
          <w:szCs w:val="24"/>
        </w:rPr>
        <w:t>pós ter-se feito a pesquisa, e tendo em conta o problema que foi levantado, objectivos e os resultados obtidos, notou-se que o nível de conhecimento dos alunos das Escolas Secundárias da Cidade de Quelimane sobre Energias Renováveis é Baixo.</w:t>
      </w:r>
    </w:p>
    <w:p w:rsidR="006A6139" w:rsidRPr="00162A1E" w:rsidRDefault="006A6139" w:rsidP="006A6139">
      <w:pPr>
        <w:rPr>
          <w:rFonts w:ascii="Times New Roman" w:hAnsi="Times New Roman" w:cs="Times New Roman"/>
          <w:sz w:val="24"/>
          <w:szCs w:val="24"/>
        </w:rPr>
      </w:pPr>
      <w:r w:rsidRPr="00162A1E">
        <w:rPr>
          <w:rFonts w:ascii="Times New Roman" w:hAnsi="Times New Roman" w:cs="Times New Roman"/>
          <w:sz w:val="24"/>
          <w:szCs w:val="24"/>
        </w:rPr>
        <w:t xml:space="preserve">Com a pesquisa, foi possível confirmar que </w:t>
      </w:r>
      <w:r w:rsidRPr="00162A1E">
        <w:rPr>
          <w:rFonts w:ascii="Times New Roman" w:hAnsi="Times New Roman" w:cs="Times New Roman"/>
          <w:iCs/>
          <w:sz w:val="24"/>
          <w:szCs w:val="24"/>
        </w:rPr>
        <w:t>o conhecimento dos alunos da 12ª classe da Cidade de Quelimane em volta das energias renovável, se encontra rodeado de muitas dúvidas principalmente no que concerne a diferenciação entre fontes renováveis de energia e as fontes não renováveis.</w:t>
      </w:r>
    </w:p>
    <w:p w:rsidR="006A6139" w:rsidRPr="00162A1E" w:rsidRDefault="006A6139" w:rsidP="006A6139">
      <w:pPr>
        <w:rPr>
          <w:rFonts w:ascii="Times New Roman" w:hAnsi="Times New Roman" w:cs="Times New Roman"/>
          <w:sz w:val="24"/>
          <w:szCs w:val="24"/>
        </w:rPr>
      </w:pPr>
      <w:r w:rsidRPr="00162A1E">
        <w:rPr>
          <w:rFonts w:ascii="Times New Roman" w:hAnsi="Times New Roman" w:cs="Times New Roman"/>
          <w:sz w:val="24"/>
          <w:szCs w:val="24"/>
        </w:rPr>
        <w:t>Quanto a</w:t>
      </w:r>
      <w:r w:rsidR="00F70BB7">
        <w:rPr>
          <w:rFonts w:ascii="Times New Roman" w:hAnsi="Times New Roman" w:cs="Times New Roman"/>
          <w:sz w:val="24"/>
          <w:szCs w:val="24"/>
        </w:rPr>
        <w:t xml:space="preserve"> </w:t>
      </w:r>
      <w:r w:rsidRPr="00162A1E">
        <w:rPr>
          <w:rFonts w:ascii="Times New Roman" w:hAnsi="Times New Roman" w:cs="Times New Roman"/>
          <w:sz w:val="24"/>
          <w:szCs w:val="24"/>
        </w:rPr>
        <w:t>análise, constatou-se que tanto no 1º e 2º ciclo não foram encontrados nos programas de ensino e nos manuais do aluno abordagem sobre energias renováveis e seu impacto no ambiente na disciplina de Física.</w:t>
      </w:r>
    </w:p>
    <w:p w:rsidR="006A6139" w:rsidRPr="00162A1E" w:rsidRDefault="006A6139" w:rsidP="006A6139">
      <w:pPr>
        <w:rPr>
          <w:rFonts w:ascii="Times New Roman" w:hAnsi="Times New Roman" w:cs="Times New Roman"/>
          <w:sz w:val="24"/>
          <w:szCs w:val="24"/>
        </w:rPr>
      </w:pPr>
      <w:r w:rsidRPr="00162A1E">
        <w:rPr>
          <w:rFonts w:ascii="Times New Roman" w:hAnsi="Times New Roman" w:cs="Times New Roman"/>
          <w:sz w:val="24"/>
          <w:szCs w:val="24"/>
        </w:rPr>
        <w:t>A partir, dos resultados obtidos, pode-se aceitar à hipótese de que “O nível de conhecimento dos alunos da 12ª classe nas escolas secundárias da cidade de Quelimane sobre as energias renováveis não é satisfatório".</w:t>
      </w:r>
    </w:p>
    <w:p w:rsidR="006A6139" w:rsidRPr="00162A1E" w:rsidRDefault="006A6139" w:rsidP="006A6139">
      <w:pPr>
        <w:autoSpaceDE w:val="0"/>
        <w:autoSpaceDN w:val="0"/>
        <w:adjustRightInd w:val="0"/>
        <w:rPr>
          <w:rFonts w:ascii="Times New Roman" w:hAnsi="Times New Roman" w:cs="Times New Roman"/>
          <w:sz w:val="24"/>
          <w:szCs w:val="24"/>
        </w:rPr>
      </w:pPr>
      <w:r w:rsidRPr="00162A1E">
        <w:rPr>
          <w:rFonts w:ascii="Times New Roman" w:hAnsi="Times New Roman" w:cs="Times New Roman"/>
          <w:sz w:val="24"/>
          <w:szCs w:val="24"/>
        </w:rPr>
        <w:t>Moçambique por ser um país em vias de desenvolvimento, cada vez mais precisa da energia para darvazão aos vários projectos de desenvolvimento. Tal incremento das necessidades energéticas temresultado numa forte pressão sobre os recursos naturais e um exemplo evidente disso é a devastação deflorestas como consequência do abate de árvores para vários fins mas principalmente para a produçãode energia.</w:t>
      </w:r>
    </w:p>
    <w:p w:rsidR="006A6139" w:rsidRPr="00162A1E" w:rsidRDefault="006A6139" w:rsidP="006A6139">
      <w:pPr>
        <w:autoSpaceDE w:val="0"/>
        <w:autoSpaceDN w:val="0"/>
        <w:adjustRightInd w:val="0"/>
        <w:rPr>
          <w:rFonts w:ascii="Times New Roman" w:hAnsi="Times New Roman" w:cs="Times New Roman"/>
        </w:rPr>
      </w:pPr>
      <w:r w:rsidRPr="00162A1E">
        <w:rPr>
          <w:rFonts w:ascii="Times New Roman" w:hAnsi="Times New Roman" w:cs="Times New Roman"/>
          <w:sz w:val="24"/>
          <w:szCs w:val="24"/>
        </w:rPr>
        <w:t>Com o objectivo de promover um desenvolvimento sustentável nas comunidades rurais, é urgente quese busquem outras alternativas energéticas para racionalizar o uso de recursos existentes. A expansãopor exemplo de parques eólicos e sistemas fotovoltaícos</w:t>
      </w:r>
      <w:r w:rsidR="00F70BB7">
        <w:rPr>
          <w:rFonts w:ascii="Times New Roman" w:hAnsi="Times New Roman" w:cs="Times New Roman"/>
          <w:sz w:val="24"/>
          <w:szCs w:val="24"/>
        </w:rPr>
        <w:t xml:space="preserve"> </w:t>
      </w:r>
      <w:r w:rsidRPr="00162A1E">
        <w:rPr>
          <w:rFonts w:ascii="Times New Roman" w:hAnsi="Times New Roman" w:cs="Times New Roman"/>
          <w:sz w:val="24"/>
          <w:szCs w:val="24"/>
        </w:rPr>
        <w:t>(que são as fontes mais viáveis actualmente)</w:t>
      </w:r>
      <w:r w:rsidR="00F70BB7">
        <w:rPr>
          <w:rFonts w:ascii="Times New Roman" w:hAnsi="Times New Roman" w:cs="Times New Roman"/>
          <w:sz w:val="24"/>
          <w:szCs w:val="24"/>
        </w:rPr>
        <w:t xml:space="preserve"> </w:t>
      </w:r>
      <w:r w:rsidRPr="00162A1E">
        <w:rPr>
          <w:rFonts w:ascii="Times New Roman" w:hAnsi="Times New Roman" w:cs="Times New Roman"/>
          <w:sz w:val="24"/>
          <w:szCs w:val="24"/>
        </w:rPr>
        <w:t>vai permitir maior acesso das populações a redes eléctricas o que pode minimizar os problemas que seenfrentam no acesso as diversas formas de energia.</w:t>
      </w:r>
    </w:p>
    <w:p w:rsidR="006A6139" w:rsidRDefault="006A6139" w:rsidP="006A6139">
      <w:pPr>
        <w:rPr>
          <w:rFonts w:ascii="Times New Roman" w:hAnsi="Times New Roman" w:cs="Times New Roman"/>
          <w:sz w:val="24"/>
          <w:szCs w:val="24"/>
          <w:lang w:val="pt-BR"/>
        </w:rPr>
      </w:pPr>
      <w:r w:rsidRPr="00162A1E">
        <w:rPr>
          <w:rFonts w:ascii="Times New Roman" w:hAnsi="Times New Roman" w:cs="Times New Roman"/>
          <w:sz w:val="24"/>
          <w:szCs w:val="24"/>
          <w:lang w:val="pt-BR"/>
        </w:rPr>
        <w:t xml:space="preserve">As energias renováveis incluem todas as formas de energia que não se esgotam, como a solar, a eólica, a hidrica, a geotérmica, das ondas e marés e da biomassa. O aumento da utilização das </w:t>
      </w:r>
      <w:r w:rsidRPr="00162A1E">
        <w:rPr>
          <w:rFonts w:ascii="Times New Roman" w:hAnsi="Times New Roman" w:cs="Times New Roman"/>
          <w:sz w:val="24"/>
          <w:szCs w:val="24"/>
          <w:lang w:val="pt-BR"/>
        </w:rPr>
        <w:lastRenderedPageBreak/>
        <w:t>energias renováveis contribui para a diminuição das emissões de gases com efeito de estufa e da puluição atmosférica, aquática e dos solos.</w:t>
      </w:r>
    </w:p>
    <w:p w:rsidR="00D955B4" w:rsidRDefault="00D955B4" w:rsidP="006A6139">
      <w:pPr>
        <w:rPr>
          <w:rFonts w:ascii="Times New Roman" w:hAnsi="Times New Roman" w:cs="Times New Roman"/>
          <w:sz w:val="24"/>
          <w:szCs w:val="24"/>
          <w:lang w:val="pt-BR"/>
        </w:rPr>
      </w:pPr>
    </w:p>
    <w:p w:rsidR="00D955B4" w:rsidRPr="00162A1E" w:rsidRDefault="00864412" w:rsidP="00D955B4">
      <w:pPr>
        <w:pStyle w:val="Ttulo1"/>
        <w:spacing w:before="0"/>
        <w:rPr>
          <w:rFonts w:ascii="Times New Roman" w:hAnsi="Times New Roman" w:cs="Times New Roman"/>
          <w:color w:val="auto"/>
          <w:sz w:val="24"/>
          <w:szCs w:val="24"/>
        </w:rPr>
      </w:pPr>
      <w:bookmarkStart w:id="10" w:name="_Toc483787119"/>
      <w:bookmarkStart w:id="11" w:name="_Toc483798281"/>
      <w:r>
        <w:rPr>
          <w:rFonts w:ascii="Times New Roman" w:hAnsi="Times New Roman" w:cs="Times New Roman"/>
          <w:color w:val="auto"/>
          <w:sz w:val="24"/>
          <w:szCs w:val="24"/>
        </w:rPr>
        <w:t xml:space="preserve">5. </w:t>
      </w:r>
      <w:r w:rsidRPr="00162A1E">
        <w:rPr>
          <w:rFonts w:ascii="Times New Roman" w:hAnsi="Times New Roman" w:cs="Times New Roman"/>
          <w:color w:val="auto"/>
          <w:sz w:val="24"/>
          <w:szCs w:val="24"/>
        </w:rPr>
        <w:t>REFERÊNCIAS BIBLIOGRÁFICAS</w:t>
      </w:r>
      <w:bookmarkEnd w:id="10"/>
      <w:bookmarkEnd w:id="11"/>
    </w:p>
    <w:p w:rsidR="00D955B4" w:rsidRDefault="00D955B4" w:rsidP="006A6139">
      <w:pPr>
        <w:rPr>
          <w:rFonts w:ascii="Times New Roman" w:hAnsi="Times New Roman" w:cs="Times New Roman"/>
          <w:sz w:val="24"/>
          <w:szCs w:val="24"/>
          <w:lang w:val="pt-BR"/>
        </w:rPr>
      </w:pPr>
    </w:p>
    <w:p w:rsidR="00D955B4" w:rsidRDefault="00D955B4" w:rsidP="00D955B4">
      <w:pPr>
        <w:rPr>
          <w:rFonts w:ascii="Times-Roman" w:hAnsi="Times-Roman"/>
          <w:sz w:val="24"/>
          <w:szCs w:val="24"/>
        </w:rPr>
      </w:pPr>
      <w:r w:rsidRPr="00162A1E">
        <w:rPr>
          <w:rFonts w:ascii="Times-Roman" w:hAnsi="Times-Roman"/>
          <w:sz w:val="24"/>
          <w:szCs w:val="24"/>
        </w:rPr>
        <w:t xml:space="preserve">CUAMBA, B.C &amp; UTHUI, R. </w:t>
      </w:r>
      <w:r w:rsidRPr="00162A1E">
        <w:rPr>
          <w:rFonts w:ascii="Times-Roman" w:hAnsi="Times-Roman"/>
          <w:i/>
          <w:sz w:val="24"/>
          <w:szCs w:val="24"/>
        </w:rPr>
        <w:t>Projecto de Mestrado em Energias</w:t>
      </w:r>
      <w:r w:rsidRPr="00162A1E">
        <w:rPr>
          <w:rFonts w:ascii="Times-Roman" w:hAnsi="Times-Roman"/>
          <w:sz w:val="24"/>
          <w:szCs w:val="24"/>
        </w:rPr>
        <w:t>. Não editado, 2010.</w:t>
      </w:r>
    </w:p>
    <w:p w:rsidR="00D955B4" w:rsidRPr="00BE4AE7" w:rsidRDefault="00D955B4" w:rsidP="00D955B4">
      <w:pPr>
        <w:rPr>
          <w:rFonts w:ascii="Times New Roman" w:hAnsi="Times New Roman" w:cs="Times New Roman"/>
          <w:sz w:val="24"/>
          <w:szCs w:val="24"/>
        </w:rPr>
      </w:pPr>
      <w:r w:rsidRPr="00162A1E">
        <w:rPr>
          <w:rFonts w:ascii="Times New Roman" w:hAnsi="Times New Roman" w:cs="Times New Roman"/>
          <w:sz w:val="24"/>
          <w:szCs w:val="24"/>
        </w:rPr>
        <w:t xml:space="preserve">INDE/MINED – MOÇAMBIQUE. </w:t>
      </w:r>
      <w:r w:rsidRPr="00162A1E">
        <w:rPr>
          <w:rFonts w:ascii="Times New Roman" w:hAnsi="Times New Roman" w:cs="Times New Roman"/>
          <w:i/>
          <w:sz w:val="24"/>
          <w:szCs w:val="24"/>
        </w:rPr>
        <w:t>Física, Programa de ensino</w:t>
      </w:r>
      <w:r w:rsidRPr="00162A1E">
        <w:rPr>
          <w:rFonts w:ascii="Times New Roman" w:hAnsi="Times New Roman" w:cs="Times New Roman"/>
          <w:sz w:val="24"/>
          <w:szCs w:val="24"/>
        </w:rPr>
        <w:t xml:space="preserve">. </w:t>
      </w:r>
      <w:r w:rsidRPr="00BE4AE7">
        <w:rPr>
          <w:rFonts w:ascii="Times New Roman" w:hAnsi="Times New Roman" w:cs="Times New Roman"/>
          <w:sz w:val="24"/>
          <w:szCs w:val="24"/>
        </w:rPr>
        <w:t>©INDE/MINED – Moçambique, INDE/MINED – 6272/RLINLD.2010</w:t>
      </w:r>
    </w:p>
    <w:p w:rsidR="00D955B4" w:rsidRPr="00162A1E" w:rsidRDefault="00D955B4" w:rsidP="00D955B4">
      <w:pPr>
        <w:pStyle w:val="SemEspaamento"/>
        <w:spacing w:before="0" w:line="360" w:lineRule="auto"/>
        <w:rPr>
          <w:rFonts w:ascii="Times New Roman" w:hAnsi="Times New Roman"/>
          <w:sz w:val="24"/>
          <w:szCs w:val="24"/>
        </w:rPr>
      </w:pPr>
      <w:r w:rsidRPr="00162A1E">
        <w:rPr>
          <w:rFonts w:ascii="Times New Roman" w:hAnsi="Times New Roman"/>
          <w:sz w:val="24"/>
          <w:szCs w:val="24"/>
        </w:rPr>
        <w:t xml:space="preserve">MACHAIEIE, Dinelsa António. </w:t>
      </w:r>
      <w:r w:rsidRPr="00162A1E">
        <w:rPr>
          <w:rFonts w:ascii="Times New Roman" w:hAnsi="Times New Roman"/>
          <w:i/>
          <w:sz w:val="24"/>
          <w:szCs w:val="24"/>
        </w:rPr>
        <w:t>Avaliação do conhecimento sobre fontes de energia no ensino básico: caso da província de Maputo</w:t>
      </w:r>
      <w:r w:rsidRPr="00162A1E">
        <w:rPr>
          <w:rFonts w:ascii="Times New Roman" w:hAnsi="Times New Roman"/>
          <w:sz w:val="24"/>
          <w:szCs w:val="24"/>
        </w:rPr>
        <w:t>. Maputo, Março de 2011.</w:t>
      </w:r>
    </w:p>
    <w:p w:rsidR="00D955B4" w:rsidRPr="00162A1E" w:rsidRDefault="00D955B4" w:rsidP="00D955B4">
      <w:pPr>
        <w:rPr>
          <w:rFonts w:ascii="Times New Roman" w:hAnsi="Times New Roman" w:cs="Times New Roman"/>
          <w:sz w:val="24"/>
          <w:lang w:val="pt-BR"/>
        </w:rPr>
      </w:pPr>
      <w:r w:rsidRPr="00162A1E">
        <w:rPr>
          <w:rFonts w:ascii="Times New Roman" w:hAnsi="Times New Roman" w:cs="Times New Roman"/>
          <w:sz w:val="24"/>
        </w:rPr>
        <w:t xml:space="preserve">QUELHA, José Fernandes. </w:t>
      </w:r>
      <w:r w:rsidRPr="00162A1E">
        <w:rPr>
          <w:rFonts w:ascii="Times New Roman" w:hAnsi="Times New Roman" w:cs="Times New Roman"/>
          <w:i/>
          <w:sz w:val="24"/>
          <w:lang w:val="pt-BR"/>
        </w:rPr>
        <w:t>Tipos de energia, vantagens e desvantagens.</w:t>
      </w:r>
      <w:r w:rsidRPr="00162A1E">
        <w:rPr>
          <w:rFonts w:ascii="Times New Roman" w:hAnsi="Times New Roman" w:cs="Times New Roman"/>
          <w:sz w:val="24"/>
          <w:lang w:val="pt-BR"/>
        </w:rPr>
        <w:t>Chimoio, Outubro, 2008.</w:t>
      </w:r>
    </w:p>
    <w:p w:rsidR="00D955B4" w:rsidRDefault="00D955B4" w:rsidP="00D955B4">
      <w:pPr>
        <w:autoSpaceDE w:val="0"/>
        <w:autoSpaceDN w:val="0"/>
        <w:adjustRightInd w:val="0"/>
        <w:rPr>
          <w:rFonts w:ascii="Times New Roman" w:hAnsi="Times New Roman" w:cs="Times New Roman"/>
          <w:bCs/>
          <w:sz w:val="24"/>
          <w:szCs w:val="24"/>
          <w:lang w:val="pt-BR"/>
        </w:rPr>
      </w:pPr>
      <w:r w:rsidRPr="0080690E">
        <w:rPr>
          <w:rFonts w:ascii="Times New Roman" w:hAnsi="Times New Roman" w:cs="Times New Roman"/>
          <w:bCs/>
          <w:iCs/>
          <w:sz w:val="24"/>
          <w:szCs w:val="24"/>
          <w:lang w:val="pt-BR"/>
        </w:rPr>
        <w:t xml:space="preserve">UNIVERSIDADE PEDAGÓGICA, </w:t>
      </w:r>
      <w:r w:rsidRPr="0080690E">
        <w:rPr>
          <w:rFonts w:ascii="Times New Roman" w:hAnsi="Times New Roman" w:cs="Times New Roman"/>
          <w:bCs/>
          <w:i/>
          <w:iCs/>
          <w:sz w:val="24"/>
          <w:szCs w:val="24"/>
          <w:lang w:val="pt-BR"/>
        </w:rPr>
        <w:t>Normas para Produção e Publicação de Trabalhos Científicos</w:t>
      </w:r>
      <w:r>
        <w:rPr>
          <w:rFonts w:ascii="Times New Roman" w:hAnsi="Times New Roman" w:cs="Times New Roman"/>
          <w:bCs/>
          <w:iCs/>
          <w:sz w:val="24"/>
          <w:szCs w:val="24"/>
          <w:lang w:val="pt-BR"/>
        </w:rPr>
        <w:t>,</w:t>
      </w:r>
      <w:r w:rsidRPr="0080690E">
        <w:rPr>
          <w:rFonts w:ascii="Times New Roman" w:hAnsi="Times New Roman" w:cs="Times New Roman"/>
          <w:bCs/>
          <w:sz w:val="24"/>
          <w:szCs w:val="24"/>
          <w:lang w:val="pt-BR"/>
        </w:rPr>
        <w:t>Maputo, Janeiro de 2009</w:t>
      </w:r>
      <w:r>
        <w:rPr>
          <w:rFonts w:ascii="Times New Roman" w:hAnsi="Times New Roman" w:cs="Times New Roman"/>
          <w:bCs/>
          <w:sz w:val="24"/>
          <w:szCs w:val="24"/>
          <w:lang w:val="pt-BR"/>
        </w:rPr>
        <w:t>.</w:t>
      </w:r>
    </w:p>
    <w:p w:rsidR="00D955B4" w:rsidRPr="00896ADE" w:rsidRDefault="00D955B4" w:rsidP="00D955B4">
      <w:pPr>
        <w:autoSpaceDE w:val="0"/>
        <w:autoSpaceDN w:val="0"/>
        <w:adjustRightInd w:val="0"/>
        <w:rPr>
          <w:rFonts w:ascii="Times New Roman" w:hAnsi="Times New Roman" w:cs="Times New Roman"/>
          <w:bCs/>
          <w:sz w:val="24"/>
          <w:szCs w:val="24"/>
          <w:lang w:val="pt-BR"/>
        </w:rPr>
      </w:pPr>
      <w:r w:rsidRPr="0080690E">
        <w:rPr>
          <w:rFonts w:ascii="Times New Roman" w:hAnsi="Times New Roman" w:cs="Times New Roman"/>
          <w:bCs/>
          <w:iCs/>
          <w:sz w:val="24"/>
          <w:szCs w:val="24"/>
          <w:lang w:val="pt-BR"/>
        </w:rPr>
        <w:t>UNIVERSIDADE PEDAGÓGICA</w:t>
      </w:r>
      <w:r>
        <w:rPr>
          <w:rFonts w:ascii="Times New Roman" w:hAnsi="Times New Roman" w:cs="Times New Roman"/>
          <w:bCs/>
          <w:iCs/>
          <w:sz w:val="24"/>
          <w:szCs w:val="24"/>
          <w:lang w:val="pt-BR"/>
        </w:rPr>
        <w:t xml:space="preserve">, </w:t>
      </w:r>
      <w:r>
        <w:rPr>
          <w:rFonts w:ascii="Times New Roman" w:hAnsi="Times New Roman" w:cs="Times New Roman"/>
          <w:bCs/>
          <w:i/>
          <w:sz w:val="24"/>
          <w:szCs w:val="24"/>
          <w:lang w:val="pt-BR"/>
        </w:rPr>
        <w:t>Regulamento A</w:t>
      </w:r>
      <w:r w:rsidRPr="00896ADE">
        <w:rPr>
          <w:rFonts w:ascii="Times New Roman" w:hAnsi="Times New Roman" w:cs="Times New Roman"/>
          <w:bCs/>
          <w:i/>
          <w:sz w:val="24"/>
          <w:szCs w:val="24"/>
          <w:lang w:val="pt-BR"/>
        </w:rPr>
        <w:t>cadémico</w:t>
      </w:r>
      <w:r>
        <w:rPr>
          <w:rFonts w:ascii="Times New Roman" w:hAnsi="Times New Roman" w:cs="Times New Roman"/>
          <w:bCs/>
          <w:i/>
          <w:sz w:val="24"/>
          <w:szCs w:val="24"/>
          <w:lang w:val="pt-BR"/>
        </w:rPr>
        <w:t xml:space="preserve"> Para os Cursos de Graduação e de Pós- </w:t>
      </w:r>
      <w:r w:rsidRPr="00896ADE">
        <w:rPr>
          <w:rFonts w:ascii="Times New Roman" w:hAnsi="Times New Roman" w:cs="Times New Roman"/>
          <w:bCs/>
          <w:i/>
          <w:sz w:val="24"/>
          <w:szCs w:val="24"/>
          <w:lang w:val="pt-BR"/>
        </w:rPr>
        <w:t>Graduação,</w:t>
      </w:r>
      <w:r w:rsidRPr="00896ADE">
        <w:rPr>
          <w:rFonts w:ascii="Times New Roman" w:hAnsi="Times New Roman" w:cs="Times New Roman"/>
          <w:sz w:val="24"/>
          <w:szCs w:val="24"/>
          <w:lang w:val="pt-BR"/>
        </w:rPr>
        <w:t xml:space="preserve"> Maputo</w:t>
      </w:r>
      <w:r>
        <w:rPr>
          <w:rFonts w:ascii="Times New Roman" w:hAnsi="Times New Roman" w:cs="Times New Roman"/>
          <w:sz w:val="24"/>
          <w:szCs w:val="24"/>
          <w:lang w:val="pt-BR"/>
        </w:rPr>
        <w:t>,</w:t>
      </w:r>
      <w:r w:rsidRPr="00896ADE">
        <w:rPr>
          <w:rFonts w:ascii="Times New Roman" w:hAnsi="Times New Roman" w:cs="Times New Roman"/>
          <w:sz w:val="24"/>
          <w:szCs w:val="24"/>
          <w:lang w:val="pt-BR"/>
        </w:rPr>
        <w:t xml:space="preserve"> 2012</w:t>
      </w:r>
      <w:r>
        <w:rPr>
          <w:rFonts w:ascii="Times New Roman" w:hAnsi="Times New Roman" w:cs="Times New Roman"/>
          <w:sz w:val="24"/>
          <w:szCs w:val="24"/>
          <w:lang w:val="pt-BR"/>
        </w:rPr>
        <w:t>.</w:t>
      </w:r>
    </w:p>
    <w:p w:rsidR="00D955B4" w:rsidRPr="00D955B4" w:rsidRDefault="00D955B4" w:rsidP="00D955B4">
      <w:pPr>
        <w:rPr>
          <w:rFonts w:ascii="Times New Roman" w:hAnsi="Times New Roman" w:cs="Times New Roman"/>
          <w:sz w:val="24"/>
          <w:lang w:val="pt-BR"/>
        </w:rPr>
      </w:pPr>
    </w:p>
    <w:p w:rsidR="00D955B4" w:rsidRPr="00162A1E" w:rsidRDefault="00D955B4" w:rsidP="006A6139">
      <w:pPr>
        <w:rPr>
          <w:rFonts w:ascii="Times New Roman" w:hAnsi="Times New Roman" w:cs="Times New Roman"/>
          <w:sz w:val="24"/>
          <w:szCs w:val="24"/>
          <w:lang w:val="pt-BR"/>
        </w:rPr>
      </w:pPr>
    </w:p>
    <w:p w:rsidR="00941BCC" w:rsidRDefault="00941BCC" w:rsidP="00941BCC">
      <w:pPr>
        <w:rPr>
          <w:rFonts w:ascii="Times New Roman" w:hAnsi="Times New Roman" w:cs="Times New Roman"/>
          <w:b/>
          <w:sz w:val="24"/>
          <w:szCs w:val="24"/>
          <w:lang w:val="pt-BR"/>
        </w:rPr>
      </w:pPr>
    </w:p>
    <w:p w:rsidR="00D955B4" w:rsidRPr="006A6139" w:rsidRDefault="00D955B4" w:rsidP="00941BCC">
      <w:pPr>
        <w:rPr>
          <w:rFonts w:ascii="Times New Roman" w:hAnsi="Times New Roman" w:cs="Times New Roman"/>
          <w:b/>
          <w:sz w:val="24"/>
          <w:szCs w:val="24"/>
          <w:lang w:val="pt-BR"/>
        </w:rPr>
      </w:pPr>
    </w:p>
    <w:sectPr w:rsidR="00D955B4" w:rsidRPr="006A6139" w:rsidSect="00B919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1C6" w:rsidRDefault="002261C6" w:rsidP="005D795A">
      <w:pPr>
        <w:spacing w:line="240" w:lineRule="auto"/>
      </w:pPr>
      <w:r>
        <w:separator/>
      </w:r>
    </w:p>
  </w:endnote>
  <w:endnote w:type="continuationSeparator" w:id="1">
    <w:p w:rsidR="002261C6" w:rsidRDefault="002261C6" w:rsidP="005D79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1C6" w:rsidRDefault="002261C6" w:rsidP="005D795A">
      <w:pPr>
        <w:spacing w:line="240" w:lineRule="auto"/>
      </w:pPr>
      <w:r>
        <w:separator/>
      </w:r>
    </w:p>
  </w:footnote>
  <w:footnote w:type="continuationSeparator" w:id="1">
    <w:p w:rsidR="002261C6" w:rsidRDefault="002261C6" w:rsidP="005D795A">
      <w:pPr>
        <w:spacing w:line="240" w:lineRule="auto"/>
      </w:pPr>
      <w:r>
        <w:continuationSeparator/>
      </w:r>
    </w:p>
  </w:footnote>
  <w:footnote w:id="2">
    <w:p w:rsidR="005D795A" w:rsidRPr="005D795A" w:rsidRDefault="005D795A">
      <w:pPr>
        <w:pStyle w:val="Textodenotaderodap"/>
        <w:rPr>
          <w:lang w:val="en-US"/>
        </w:rPr>
      </w:pPr>
      <w:r>
        <w:rPr>
          <w:rStyle w:val="Refdenotaderoda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2162"/>
    <w:multiLevelType w:val="hybridMultilevel"/>
    <w:tmpl w:val="705027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6F1620"/>
    <w:rsid w:val="00113A32"/>
    <w:rsid w:val="002261C6"/>
    <w:rsid w:val="002360DE"/>
    <w:rsid w:val="002551D4"/>
    <w:rsid w:val="00262E27"/>
    <w:rsid w:val="0032313B"/>
    <w:rsid w:val="00590FC3"/>
    <w:rsid w:val="005D15D8"/>
    <w:rsid w:val="005D795A"/>
    <w:rsid w:val="006031F5"/>
    <w:rsid w:val="00675580"/>
    <w:rsid w:val="006A6139"/>
    <w:rsid w:val="006D389E"/>
    <w:rsid w:val="006F01AE"/>
    <w:rsid w:val="006F1620"/>
    <w:rsid w:val="006F2025"/>
    <w:rsid w:val="007E4093"/>
    <w:rsid w:val="00864412"/>
    <w:rsid w:val="00941BCC"/>
    <w:rsid w:val="009A289F"/>
    <w:rsid w:val="009C14E8"/>
    <w:rsid w:val="00A05918"/>
    <w:rsid w:val="00A21DF7"/>
    <w:rsid w:val="00B5635E"/>
    <w:rsid w:val="00B9194E"/>
    <w:rsid w:val="00D955B4"/>
    <w:rsid w:val="00EA70BA"/>
    <w:rsid w:val="00F70BB7"/>
    <w:rsid w:val="00F82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4E"/>
    <w:rPr>
      <w:lang w:val="pt-PT"/>
    </w:rPr>
  </w:style>
  <w:style w:type="paragraph" w:styleId="Ttulo1">
    <w:name w:val="heading 1"/>
    <w:basedOn w:val="Normal"/>
    <w:next w:val="Normal"/>
    <w:link w:val="Ttulo1Carcter"/>
    <w:uiPriority w:val="9"/>
    <w:qFormat/>
    <w:rsid w:val="00675580"/>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6031F5"/>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F1620"/>
    <w:pPr>
      <w:spacing w:before="240" w:line="240" w:lineRule="auto"/>
      <w:ind w:left="720"/>
      <w:contextualSpacing/>
    </w:pPr>
  </w:style>
  <w:style w:type="character" w:customStyle="1" w:styleId="fontstyle01">
    <w:name w:val="fontstyle01"/>
    <w:basedOn w:val="Tipodeletrapredefinidodopargrafo"/>
    <w:rsid w:val="006F1620"/>
    <w:rPr>
      <w:rFonts w:ascii="Arial-BoldMT" w:hAnsi="Arial-BoldMT" w:hint="default"/>
      <w:b/>
      <w:bCs/>
      <w:i w:val="0"/>
      <w:iCs w:val="0"/>
      <w:color w:val="000000"/>
      <w:sz w:val="26"/>
      <w:szCs w:val="26"/>
    </w:rPr>
  </w:style>
  <w:style w:type="character" w:customStyle="1" w:styleId="Ttulo1Carcter">
    <w:name w:val="Título 1 Carácter"/>
    <w:basedOn w:val="Tipodeletrapredefinidodopargrafo"/>
    <w:link w:val="Ttulo1"/>
    <w:uiPriority w:val="9"/>
    <w:rsid w:val="00675580"/>
    <w:rPr>
      <w:rFonts w:asciiTheme="majorHAnsi" w:eastAsiaTheme="majorEastAsia" w:hAnsiTheme="majorHAnsi" w:cstheme="majorBidi"/>
      <w:b/>
      <w:bCs/>
      <w:color w:val="365F91" w:themeColor="accent1" w:themeShade="BF"/>
      <w:sz w:val="28"/>
      <w:szCs w:val="28"/>
      <w:lang w:val="pt-PT"/>
    </w:rPr>
  </w:style>
  <w:style w:type="character" w:customStyle="1" w:styleId="fontstyle21">
    <w:name w:val="fontstyle21"/>
    <w:basedOn w:val="Tipodeletrapredefinidodopargrafo"/>
    <w:rsid w:val="00675580"/>
    <w:rPr>
      <w:rFonts w:ascii="ArialMT" w:hAnsi="ArialMT" w:hint="default"/>
      <w:b w:val="0"/>
      <w:bCs w:val="0"/>
      <w:i w:val="0"/>
      <w:iCs w:val="0"/>
      <w:color w:val="000000"/>
      <w:sz w:val="24"/>
      <w:szCs w:val="24"/>
    </w:rPr>
  </w:style>
  <w:style w:type="character" w:customStyle="1" w:styleId="Ttulo2Carcter">
    <w:name w:val="Título 2 Carácter"/>
    <w:basedOn w:val="Tipodeletrapredefinidodopargrafo"/>
    <w:link w:val="Ttulo2"/>
    <w:uiPriority w:val="9"/>
    <w:rsid w:val="006031F5"/>
    <w:rPr>
      <w:rFonts w:asciiTheme="majorHAnsi" w:eastAsiaTheme="majorEastAsia" w:hAnsiTheme="majorHAnsi" w:cstheme="majorBidi"/>
      <w:b/>
      <w:bCs/>
      <w:color w:val="4F81BD" w:themeColor="accent1"/>
      <w:sz w:val="26"/>
      <w:szCs w:val="26"/>
      <w:lang w:val="pt-PT"/>
    </w:rPr>
  </w:style>
  <w:style w:type="paragraph" w:styleId="Textodebalo">
    <w:name w:val="Balloon Text"/>
    <w:basedOn w:val="Normal"/>
    <w:link w:val="TextodebaloCarcter"/>
    <w:uiPriority w:val="99"/>
    <w:semiHidden/>
    <w:unhideWhenUsed/>
    <w:rsid w:val="00941BCC"/>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41BCC"/>
    <w:rPr>
      <w:rFonts w:ascii="Tahoma" w:hAnsi="Tahoma" w:cs="Tahoma"/>
      <w:sz w:val="16"/>
      <w:szCs w:val="16"/>
      <w:lang w:val="pt-PT"/>
    </w:rPr>
  </w:style>
  <w:style w:type="paragraph" w:styleId="SemEspaamento">
    <w:name w:val="No Spacing"/>
    <w:uiPriority w:val="1"/>
    <w:qFormat/>
    <w:rsid w:val="00D955B4"/>
    <w:pPr>
      <w:spacing w:before="240" w:line="240" w:lineRule="auto"/>
      <w:jc w:val="left"/>
    </w:pPr>
    <w:rPr>
      <w:rFonts w:ascii="Calibri" w:eastAsia="Calibri" w:hAnsi="Calibri" w:cs="Times New Roman"/>
      <w:lang w:val="pt-PT"/>
    </w:rPr>
  </w:style>
  <w:style w:type="character" w:styleId="Hiperligao">
    <w:name w:val="Hyperlink"/>
    <w:basedOn w:val="Tipodeletrapredefinidodopargrafo"/>
    <w:uiPriority w:val="99"/>
    <w:unhideWhenUsed/>
    <w:rsid w:val="006F2025"/>
    <w:rPr>
      <w:color w:val="0000FF" w:themeColor="hyperlink"/>
      <w:u w:val="single"/>
    </w:rPr>
  </w:style>
  <w:style w:type="paragraph" w:styleId="Textodenotaderodap">
    <w:name w:val="footnote text"/>
    <w:basedOn w:val="Normal"/>
    <w:link w:val="TextodenotaderodapCarcter"/>
    <w:uiPriority w:val="99"/>
    <w:semiHidden/>
    <w:unhideWhenUsed/>
    <w:rsid w:val="005D795A"/>
    <w:pPr>
      <w:spacing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5D795A"/>
    <w:rPr>
      <w:sz w:val="20"/>
      <w:szCs w:val="20"/>
      <w:lang w:val="pt-PT"/>
    </w:rPr>
  </w:style>
  <w:style w:type="character" w:styleId="Refdenotaderodap">
    <w:name w:val="footnote reference"/>
    <w:basedOn w:val="Tipodeletrapredefinidodopargrafo"/>
    <w:uiPriority w:val="99"/>
    <w:semiHidden/>
    <w:unhideWhenUsed/>
    <w:rsid w:val="005D795A"/>
    <w:rPr>
      <w:vertAlign w:val="superscript"/>
    </w:rPr>
  </w:style>
</w:styles>
</file>

<file path=word/webSettings.xml><?xml version="1.0" encoding="utf-8"?>
<w:webSettings xmlns:r="http://schemas.openxmlformats.org/officeDocument/2006/relationships" xmlns:w="http://schemas.openxmlformats.org/wordprocessingml/2006/main">
  <w:divs>
    <w:div w:id="450169084">
      <w:bodyDiv w:val="1"/>
      <w:marLeft w:val="0"/>
      <w:marRight w:val="0"/>
      <w:marTop w:val="0"/>
      <w:marBottom w:val="0"/>
      <w:divBdr>
        <w:top w:val="none" w:sz="0" w:space="0" w:color="auto"/>
        <w:left w:val="none" w:sz="0" w:space="0" w:color="auto"/>
        <w:bottom w:val="none" w:sz="0" w:space="0" w:color="auto"/>
        <w:right w:val="none" w:sz="0" w:space="0" w:color="auto"/>
      </w:divBdr>
    </w:div>
    <w:div w:id="1014115518">
      <w:bodyDiv w:val="1"/>
      <w:marLeft w:val="0"/>
      <w:marRight w:val="0"/>
      <w:marTop w:val="0"/>
      <w:marBottom w:val="0"/>
      <w:divBdr>
        <w:top w:val="none" w:sz="0" w:space="0" w:color="auto"/>
        <w:left w:val="none" w:sz="0" w:space="0" w:color="auto"/>
        <w:bottom w:val="none" w:sz="0" w:space="0" w:color="auto"/>
        <w:right w:val="none" w:sz="0" w:space="0" w:color="auto"/>
      </w:divBdr>
    </w:div>
    <w:div w:id="16165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ritosadiga8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erito.sadiga@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7C58-B767-4DCC-98C7-A6F50BDA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2174</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MENDES</dc:creator>
  <cp:lastModifiedBy>Aderito Sadiga</cp:lastModifiedBy>
  <cp:revision>5</cp:revision>
  <dcterms:created xsi:type="dcterms:W3CDTF">2018-08-16T09:39:00Z</dcterms:created>
  <dcterms:modified xsi:type="dcterms:W3CDTF">2018-08-16T10:03:00Z</dcterms:modified>
</cp:coreProperties>
</file>