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78B5" w:rsidRPr="00E70F65" w:rsidRDefault="008C2C35" w:rsidP="00845AA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E70F65">
        <w:rPr>
          <w:rFonts w:ascii="Times New Roman" w:hAnsi="Times New Roman"/>
          <w:b/>
          <w:sz w:val="24"/>
          <w:szCs w:val="24"/>
        </w:rPr>
        <w:t>O DESE</w:t>
      </w:r>
      <w:r w:rsidR="00701376">
        <w:rPr>
          <w:rFonts w:ascii="Times New Roman" w:hAnsi="Times New Roman"/>
          <w:b/>
          <w:sz w:val="24"/>
          <w:szCs w:val="24"/>
        </w:rPr>
        <w:t>N</w:t>
      </w:r>
      <w:r w:rsidRPr="00E70F65">
        <w:rPr>
          <w:rFonts w:ascii="Times New Roman" w:hAnsi="Times New Roman"/>
          <w:b/>
          <w:sz w:val="24"/>
          <w:szCs w:val="24"/>
        </w:rPr>
        <w:t>VOLV</w:t>
      </w:r>
      <w:r w:rsidR="00701376">
        <w:rPr>
          <w:rFonts w:ascii="Times New Roman" w:hAnsi="Times New Roman"/>
          <w:b/>
          <w:sz w:val="24"/>
          <w:szCs w:val="24"/>
        </w:rPr>
        <w:t>I</w:t>
      </w:r>
      <w:r w:rsidRPr="00E70F65">
        <w:rPr>
          <w:rFonts w:ascii="Times New Roman" w:hAnsi="Times New Roman"/>
          <w:b/>
          <w:sz w:val="24"/>
          <w:szCs w:val="24"/>
        </w:rPr>
        <w:t>MENTO DA EDUCAÇÃO A DIST</w:t>
      </w:r>
      <w:r w:rsidR="00483CAD" w:rsidRPr="00E70F65">
        <w:rPr>
          <w:rFonts w:ascii="Times New Roman" w:hAnsi="Times New Roman"/>
          <w:b/>
          <w:sz w:val="24"/>
          <w:szCs w:val="24"/>
        </w:rPr>
        <w:t>Â</w:t>
      </w:r>
      <w:r w:rsidRPr="00E70F65">
        <w:rPr>
          <w:rFonts w:ascii="Times New Roman" w:hAnsi="Times New Roman"/>
          <w:b/>
          <w:sz w:val="24"/>
          <w:szCs w:val="24"/>
        </w:rPr>
        <w:t>NCIA</w:t>
      </w:r>
    </w:p>
    <w:p w:rsidR="008C2C35" w:rsidRPr="00E70F65" w:rsidRDefault="008C2C35" w:rsidP="00845AA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83CAD" w:rsidRPr="00E70F65" w:rsidRDefault="008C2C35" w:rsidP="00845AA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vertAlign w:val="superscript"/>
        </w:rPr>
      </w:pPr>
      <w:r w:rsidRPr="00E70F65">
        <w:rPr>
          <w:rFonts w:ascii="Times New Roman" w:hAnsi="Times New Roman"/>
          <w:b/>
          <w:sz w:val="24"/>
          <w:szCs w:val="24"/>
        </w:rPr>
        <w:t>Angélica Alves do Nasciment</w:t>
      </w:r>
      <w:r w:rsidR="00845AAE">
        <w:rPr>
          <w:rFonts w:ascii="Times New Roman" w:hAnsi="Times New Roman"/>
          <w:b/>
          <w:sz w:val="24"/>
          <w:szCs w:val="24"/>
        </w:rPr>
        <w:t xml:space="preserve">o, </w:t>
      </w:r>
      <w:r w:rsidRPr="00E70F65">
        <w:rPr>
          <w:rFonts w:ascii="Times New Roman" w:hAnsi="Times New Roman"/>
          <w:b/>
          <w:sz w:val="24"/>
          <w:szCs w:val="24"/>
        </w:rPr>
        <w:t>Shuellem Felix Vian</w:t>
      </w:r>
      <w:r w:rsidR="00845AAE">
        <w:rPr>
          <w:rFonts w:ascii="Times New Roman" w:hAnsi="Times New Roman"/>
          <w:b/>
          <w:sz w:val="24"/>
          <w:szCs w:val="24"/>
        </w:rPr>
        <w:t xml:space="preserve">a &amp; </w:t>
      </w:r>
      <w:r w:rsidR="00483CAD" w:rsidRPr="00E70F65">
        <w:rPr>
          <w:rFonts w:ascii="Times New Roman" w:hAnsi="Times New Roman"/>
          <w:b/>
          <w:sz w:val="24"/>
          <w:szCs w:val="24"/>
        </w:rPr>
        <w:t>Tailliny Burgo de Oliveira</w:t>
      </w:r>
      <w:r w:rsidR="00845AAE">
        <w:rPr>
          <w:rStyle w:val="Refdenotaderodap"/>
          <w:rFonts w:ascii="Times New Roman" w:hAnsi="Times New Roman"/>
          <w:b/>
          <w:sz w:val="24"/>
          <w:szCs w:val="24"/>
        </w:rPr>
        <w:footnoteReference w:id="1"/>
      </w:r>
    </w:p>
    <w:p w:rsidR="00483CAD" w:rsidRPr="00E70F65" w:rsidRDefault="00483CAD" w:rsidP="00845AAE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483CAD" w:rsidRPr="00E70F65" w:rsidRDefault="00483CAD" w:rsidP="00845AAE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  <w:vertAlign w:val="superscript"/>
        </w:rPr>
      </w:pPr>
      <w:r w:rsidRPr="00E70F65">
        <w:rPr>
          <w:rFonts w:ascii="Times New Roman" w:hAnsi="Times New Roman"/>
          <w:b/>
          <w:sz w:val="24"/>
          <w:szCs w:val="24"/>
        </w:rPr>
        <w:t>Prof.</w:t>
      </w:r>
      <w:r w:rsidRPr="00E70F65">
        <w:rPr>
          <w:rFonts w:ascii="Times New Roman" w:hAnsi="Times New Roman"/>
          <w:b/>
          <w:sz w:val="24"/>
          <w:szCs w:val="24"/>
          <w:vertAlign w:val="superscript"/>
        </w:rPr>
        <w:t>a</w:t>
      </w:r>
      <w:r w:rsidRPr="00E70F65">
        <w:rPr>
          <w:rFonts w:ascii="Times New Roman" w:hAnsi="Times New Roman"/>
          <w:b/>
          <w:sz w:val="24"/>
          <w:szCs w:val="24"/>
        </w:rPr>
        <w:t xml:space="preserve"> Dra. Jedida Mel</w:t>
      </w:r>
      <w:r w:rsidR="00845AAE">
        <w:rPr>
          <w:rFonts w:ascii="Times New Roman" w:hAnsi="Times New Roman"/>
          <w:b/>
          <w:sz w:val="24"/>
          <w:szCs w:val="24"/>
        </w:rPr>
        <w:t xml:space="preserve">o &amp; </w:t>
      </w:r>
      <w:r w:rsidRPr="00E70F65">
        <w:rPr>
          <w:rFonts w:ascii="Times New Roman" w:hAnsi="Times New Roman"/>
          <w:b/>
          <w:sz w:val="24"/>
          <w:szCs w:val="24"/>
        </w:rPr>
        <w:t>Prof.</w:t>
      </w:r>
      <w:r w:rsidRPr="00E70F65">
        <w:rPr>
          <w:rFonts w:ascii="Times New Roman" w:hAnsi="Times New Roman"/>
          <w:b/>
          <w:sz w:val="24"/>
          <w:szCs w:val="24"/>
          <w:vertAlign w:val="superscript"/>
        </w:rPr>
        <w:t>a</w:t>
      </w:r>
      <w:r w:rsidRPr="00E70F65">
        <w:rPr>
          <w:rFonts w:ascii="Times New Roman" w:hAnsi="Times New Roman"/>
          <w:b/>
          <w:sz w:val="24"/>
          <w:szCs w:val="24"/>
        </w:rPr>
        <w:t xml:space="preserve"> Dra. Edlucia Turian</w:t>
      </w:r>
      <w:r w:rsidR="00845AAE">
        <w:rPr>
          <w:rFonts w:ascii="Times New Roman" w:hAnsi="Times New Roman"/>
          <w:b/>
          <w:sz w:val="24"/>
          <w:szCs w:val="24"/>
        </w:rPr>
        <w:t>o</w:t>
      </w:r>
      <w:r w:rsidR="00845AAE">
        <w:rPr>
          <w:rStyle w:val="Refdenotaderodap"/>
          <w:rFonts w:ascii="Times New Roman" w:hAnsi="Times New Roman"/>
          <w:b/>
          <w:sz w:val="24"/>
          <w:szCs w:val="24"/>
        </w:rPr>
        <w:footnoteReference w:id="2"/>
      </w:r>
    </w:p>
    <w:p w:rsidR="00483CAD" w:rsidRPr="00E70F65" w:rsidRDefault="00483CAD" w:rsidP="00845AA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C2C35" w:rsidRPr="00E70F65" w:rsidRDefault="00483CAD" w:rsidP="00845AAE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E70F65">
        <w:rPr>
          <w:rFonts w:ascii="Times New Roman" w:hAnsi="Times New Roman"/>
          <w:b/>
          <w:sz w:val="24"/>
          <w:szCs w:val="24"/>
        </w:rPr>
        <w:t>Introdução</w:t>
      </w:r>
    </w:p>
    <w:p w:rsidR="003078B5" w:rsidRPr="00E70F65" w:rsidRDefault="003078B5" w:rsidP="00845AAE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E70F65">
        <w:rPr>
          <w:rFonts w:ascii="Times New Roman" w:hAnsi="Times New Roman"/>
          <w:sz w:val="24"/>
          <w:szCs w:val="24"/>
        </w:rPr>
        <w:t>A educação a distância é uma modalidade de ensino que começou a transcorrer a partir do início do século XX. As primeiras ofertas dessa modalidade ocorreram por meio da correspondência, essas tinha</w:t>
      </w:r>
      <w:r w:rsidR="00483CAD" w:rsidRPr="00E70F65">
        <w:rPr>
          <w:rFonts w:ascii="Times New Roman" w:hAnsi="Times New Roman"/>
          <w:sz w:val="24"/>
          <w:szCs w:val="24"/>
        </w:rPr>
        <w:t>m</w:t>
      </w:r>
      <w:r w:rsidRPr="00E70F65">
        <w:rPr>
          <w:rFonts w:ascii="Times New Roman" w:hAnsi="Times New Roman"/>
          <w:sz w:val="24"/>
          <w:szCs w:val="24"/>
        </w:rPr>
        <w:t xml:space="preserve"> por objetivo, ampliar as oportunidades das pessoas das camadas menos favorecidas economicamente.</w:t>
      </w:r>
    </w:p>
    <w:p w:rsidR="003078B5" w:rsidRPr="00E70F65" w:rsidRDefault="003078B5" w:rsidP="00845AA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70F65">
        <w:rPr>
          <w:rFonts w:ascii="Times New Roman" w:hAnsi="Times New Roman"/>
          <w:sz w:val="24"/>
          <w:szCs w:val="24"/>
        </w:rPr>
        <w:tab/>
        <w:t>Com o advento dos meios de comunicação mais modernos como: rádio, telégrafo e o telefone, a educação a distância recebeu um grande impulso. O avanço das telecomunicações com a criação do computador e a internet, possibilitou elaborar ferramentas que permitisse a evolução da educação a distância.</w:t>
      </w:r>
    </w:p>
    <w:p w:rsidR="00F509CF" w:rsidRPr="00E70F65" w:rsidRDefault="003078B5" w:rsidP="00845AA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70F65">
        <w:rPr>
          <w:rFonts w:ascii="Times New Roman" w:hAnsi="Times New Roman"/>
          <w:sz w:val="24"/>
          <w:szCs w:val="24"/>
        </w:rPr>
        <w:tab/>
        <w:t xml:space="preserve">As primeiras instituições voltadas para EAD surgiram em meados do século XX. Nelas já existiam características bastante </w:t>
      </w:r>
      <w:r w:rsidR="00F509CF" w:rsidRPr="00E70F65">
        <w:rPr>
          <w:rFonts w:ascii="Times New Roman" w:hAnsi="Times New Roman"/>
          <w:sz w:val="24"/>
          <w:szCs w:val="24"/>
        </w:rPr>
        <w:t xml:space="preserve">semelhantes </w:t>
      </w:r>
      <w:proofErr w:type="spellStart"/>
      <w:r w:rsidR="00F509CF" w:rsidRPr="00E70F65">
        <w:rPr>
          <w:rFonts w:ascii="Times New Roman" w:hAnsi="Times New Roman"/>
          <w:sz w:val="24"/>
          <w:szCs w:val="24"/>
        </w:rPr>
        <w:t>as</w:t>
      </w:r>
      <w:proofErr w:type="spellEnd"/>
      <w:r w:rsidR="00F509CF" w:rsidRPr="00E70F65">
        <w:rPr>
          <w:rFonts w:ascii="Times New Roman" w:hAnsi="Times New Roman"/>
          <w:sz w:val="24"/>
          <w:szCs w:val="24"/>
        </w:rPr>
        <w:t xml:space="preserve"> que encontramos nos moldes atuais, tais como: Distância física; uso da mídia para interligar professor aluno; troca bidirecional; aprendizes como indivíduos.</w:t>
      </w:r>
    </w:p>
    <w:bookmarkEnd w:id="0"/>
    <w:p w:rsidR="00F509CF" w:rsidRDefault="00F509CF" w:rsidP="00845AA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70F65">
        <w:rPr>
          <w:rFonts w:ascii="Times New Roman" w:hAnsi="Times New Roman"/>
          <w:sz w:val="24"/>
          <w:szCs w:val="24"/>
        </w:rPr>
        <w:tab/>
        <w:t>Na educação à distância o processo educacional é reconhecido e centrado no aluno. As possibilidades de aprendizagens ocorrem, por sua vez, através da criação de meios pelos quais a aprendizagem poderá ocorrer efetivamente. Na EAD o acompanhamento e a responsabilidade do aluno devem ser levados em consideração, uma vez que não há o apoio e a orientação do professor de forma presencial.</w:t>
      </w:r>
    </w:p>
    <w:p w:rsidR="00B67019" w:rsidRPr="00E70F65" w:rsidRDefault="00F509CF" w:rsidP="00845AA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70F65">
        <w:rPr>
          <w:rFonts w:ascii="Times New Roman" w:hAnsi="Times New Roman"/>
          <w:sz w:val="24"/>
          <w:szCs w:val="24"/>
        </w:rPr>
        <w:tab/>
        <w:t xml:space="preserve">Um outro ponto que deve ser considerado quando se aborda o ensino </w:t>
      </w:r>
      <w:proofErr w:type="spellStart"/>
      <w:r w:rsidRPr="00E70F65">
        <w:rPr>
          <w:rFonts w:ascii="Times New Roman" w:hAnsi="Times New Roman"/>
          <w:sz w:val="24"/>
          <w:szCs w:val="24"/>
        </w:rPr>
        <w:t>á</w:t>
      </w:r>
      <w:proofErr w:type="spellEnd"/>
      <w:r w:rsidRPr="00E70F65">
        <w:rPr>
          <w:rFonts w:ascii="Times New Roman" w:hAnsi="Times New Roman"/>
          <w:sz w:val="24"/>
          <w:szCs w:val="24"/>
        </w:rPr>
        <w:t xml:space="preserve"> distância são as diferenças sociais e culturais dos estudantes. A EAD deve utilizar meios de comunicação em massa, que </w:t>
      </w:r>
      <w:r w:rsidR="00B67019" w:rsidRPr="00E70F65">
        <w:rPr>
          <w:rFonts w:ascii="Times New Roman" w:hAnsi="Times New Roman"/>
          <w:sz w:val="24"/>
          <w:szCs w:val="24"/>
        </w:rPr>
        <w:t xml:space="preserve">possa abranger todas s diferentes regiões de um mesmo país ou até mesmo países diferentes. </w:t>
      </w:r>
    </w:p>
    <w:p w:rsidR="00B67019" w:rsidRPr="00E70F65" w:rsidRDefault="00B67019" w:rsidP="00845AA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70F65">
        <w:rPr>
          <w:rFonts w:ascii="Times New Roman" w:hAnsi="Times New Roman"/>
          <w:sz w:val="24"/>
          <w:szCs w:val="24"/>
        </w:rPr>
        <w:tab/>
        <w:t>No Brasil a educação a distância teve suas primeiras iniciativas por meios de cursos por correspondências, rádios e TVs. Mas só a partir da década de 90 que foram criados os primeiros programas formais de educação a distância. Nessas últimas décadas o ensino a distância tem sido alvo de inúmeras pesquisas.</w:t>
      </w:r>
    </w:p>
    <w:p w:rsidR="00CA1383" w:rsidRPr="000F040E" w:rsidRDefault="00CA1383" w:rsidP="00845AAE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0F040E">
        <w:rPr>
          <w:rFonts w:ascii="Times New Roman" w:hAnsi="Times New Roman"/>
          <w:b/>
          <w:sz w:val="24"/>
          <w:szCs w:val="24"/>
        </w:rPr>
        <w:lastRenderedPageBreak/>
        <w:t>Desenvolvimento</w:t>
      </w:r>
    </w:p>
    <w:p w:rsidR="00BC425B" w:rsidRDefault="00481799" w:rsidP="00845AAE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educação a distância é uma modalidade de ensino que está presente</w:t>
      </w:r>
      <w:r w:rsidR="00BC425B">
        <w:rPr>
          <w:rFonts w:ascii="Times New Roman" w:hAnsi="Times New Roman"/>
          <w:sz w:val="24"/>
          <w:szCs w:val="24"/>
        </w:rPr>
        <w:t xml:space="preserve"> no </w:t>
      </w:r>
      <w:r w:rsidR="00845AAE">
        <w:rPr>
          <w:rFonts w:ascii="Times New Roman" w:hAnsi="Times New Roman"/>
          <w:sz w:val="24"/>
          <w:szCs w:val="24"/>
        </w:rPr>
        <w:t>desenvolvimento do</w:t>
      </w:r>
      <w:r w:rsidR="00BC425B">
        <w:rPr>
          <w:rFonts w:ascii="Times New Roman" w:hAnsi="Times New Roman"/>
          <w:sz w:val="24"/>
          <w:szCs w:val="24"/>
        </w:rPr>
        <w:t xml:space="preserve"> Sistema Educacional no Brasil, seja na instituição pública ou privada, essas instituições vêm recebendo apoio do Governo Federal, através do Ministério da Educação.</w:t>
      </w:r>
    </w:p>
    <w:p w:rsidR="001D167C" w:rsidRDefault="00F54AB9" w:rsidP="00845AAE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 </w:t>
      </w:r>
      <w:r w:rsidR="00845AAE">
        <w:rPr>
          <w:rFonts w:ascii="Times New Roman" w:hAnsi="Times New Roman"/>
          <w:sz w:val="24"/>
          <w:szCs w:val="24"/>
        </w:rPr>
        <w:t>avanço tecnológico</w:t>
      </w:r>
      <w:r>
        <w:rPr>
          <w:rFonts w:ascii="Times New Roman" w:hAnsi="Times New Roman"/>
          <w:sz w:val="24"/>
          <w:szCs w:val="24"/>
        </w:rPr>
        <w:t xml:space="preserve"> </w:t>
      </w:r>
      <w:r w:rsidR="00845AAE">
        <w:rPr>
          <w:rFonts w:ascii="Times New Roman" w:hAnsi="Times New Roman"/>
          <w:sz w:val="24"/>
          <w:szCs w:val="24"/>
        </w:rPr>
        <w:t>possibilitou o</w:t>
      </w:r>
      <w:r>
        <w:rPr>
          <w:rFonts w:ascii="Times New Roman" w:hAnsi="Times New Roman"/>
          <w:sz w:val="24"/>
          <w:szCs w:val="24"/>
        </w:rPr>
        <w:t xml:space="preserve"> </w:t>
      </w:r>
      <w:r w:rsidR="00845AAE">
        <w:rPr>
          <w:rFonts w:ascii="Times New Roman" w:hAnsi="Times New Roman"/>
          <w:sz w:val="24"/>
          <w:szCs w:val="24"/>
        </w:rPr>
        <w:t>desenvolvimento da</w:t>
      </w:r>
      <w:r>
        <w:rPr>
          <w:rFonts w:ascii="Times New Roman" w:hAnsi="Times New Roman"/>
          <w:sz w:val="24"/>
          <w:szCs w:val="24"/>
        </w:rPr>
        <w:t xml:space="preserve"> educação a </w:t>
      </w:r>
      <w:r w:rsidR="00845AAE">
        <w:rPr>
          <w:rFonts w:ascii="Times New Roman" w:hAnsi="Times New Roman"/>
          <w:sz w:val="24"/>
          <w:szCs w:val="24"/>
        </w:rPr>
        <w:t>distância,</w:t>
      </w:r>
      <w:r>
        <w:rPr>
          <w:rFonts w:ascii="Times New Roman" w:hAnsi="Times New Roman"/>
          <w:sz w:val="24"/>
          <w:szCs w:val="24"/>
        </w:rPr>
        <w:t xml:space="preserve"> favorecendo a iniciativa em </w:t>
      </w:r>
      <w:r w:rsidR="00845AAE">
        <w:rPr>
          <w:rFonts w:ascii="Times New Roman" w:hAnsi="Times New Roman"/>
          <w:sz w:val="24"/>
          <w:szCs w:val="24"/>
        </w:rPr>
        <w:t>Países Europeus</w:t>
      </w:r>
      <w:r>
        <w:rPr>
          <w:rFonts w:ascii="Times New Roman" w:hAnsi="Times New Roman"/>
          <w:sz w:val="24"/>
          <w:szCs w:val="24"/>
        </w:rPr>
        <w:t xml:space="preserve">, Africanos e Americanos e o </w:t>
      </w:r>
      <w:r w:rsidR="00845AAE">
        <w:rPr>
          <w:rFonts w:ascii="Times New Roman" w:hAnsi="Times New Roman"/>
          <w:sz w:val="24"/>
          <w:szCs w:val="24"/>
        </w:rPr>
        <w:t>Brasil sendo</w:t>
      </w:r>
      <w:r>
        <w:rPr>
          <w:rFonts w:ascii="Times New Roman" w:hAnsi="Times New Roman"/>
          <w:sz w:val="24"/>
          <w:szCs w:val="24"/>
        </w:rPr>
        <w:t xml:space="preserve"> um dos países considerados propulsores da metodologia da educação a distância.</w:t>
      </w:r>
      <w:r w:rsidR="00120585">
        <w:rPr>
          <w:rFonts w:ascii="Times New Roman" w:hAnsi="Times New Roman"/>
          <w:sz w:val="24"/>
          <w:szCs w:val="24"/>
        </w:rPr>
        <w:t xml:space="preserve"> </w:t>
      </w:r>
      <w:r w:rsidR="00481799">
        <w:rPr>
          <w:rFonts w:ascii="Times New Roman" w:hAnsi="Times New Roman"/>
          <w:sz w:val="24"/>
          <w:szCs w:val="24"/>
        </w:rPr>
        <w:t>No Brasil a EAD teve</w:t>
      </w:r>
      <w:r w:rsidR="00B67019" w:rsidRPr="00E70F65">
        <w:rPr>
          <w:rFonts w:ascii="Times New Roman" w:hAnsi="Times New Roman"/>
          <w:sz w:val="24"/>
          <w:szCs w:val="24"/>
        </w:rPr>
        <w:t xml:space="preserve"> como preocupação constante o acesso </w:t>
      </w:r>
      <w:r w:rsidR="00845AAE" w:rsidRPr="00E70F65">
        <w:rPr>
          <w:rFonts w:ascii="Times New Roman" w:hAnsi="Times New Roman"/>
          <w:sz w:val="24"/>
          <w:szCs w:val="24"/>
        </w:rPr>
        <w:t>à</w:t>
      </w:r>
      <w:r w:rsidR="00B67019" w:rsidRPr="00E70F65">
        <w:rPr>
          <w:rFonts w:ascii="Times New Roman" w:hAnsi="Times New Roman"/>
          <w:sz w:val="24"/>
          <w:szCs w:val="24"/>
        </w:rPr>
        <w:t xml:space="preserve"> educação de quem não teve oportunidade de cursar o ensino no período regular.  Nota-se isso, pelo fato da EAD ser fundamentalmente direcionada para </w:t>
      </w:r>
      <w:r w:rsidR="00483CAD" w:rsidRPr="00E70F65">
        <w:rPr>
          <w:rFonts w:ascii="Times New Roman" w:hAnsi="Times New Roman"/>
          <w:sz w:val="24"/>
          <w:szCs w:val="24"/>
        </w:rPr>
        <w:t>os alunos</w:t>
      </w:r>
      <w:r w:rsidR="00B67019" w:rsidRPr="00E70F65">
        <w:rPr>
          <w:rFonts w:ascii="Times New Roman" w:hAnsi="Times New Roman"/>
          <w:sz w:val="24"/>
          <w:szCs w:val="24"/>
        </w:rPr>
        <w:t xml:space="preserve"> na fase adulta.</w:t>
      </w:r>
      <w:r w:rsidR="00481799">
        <w:rPr>
          <w:rFonts w:ascii="Times New Roman" w:hAnsi="Times New Roman"/>
          <w:sz w:val="24"/>
          <w:szCs w:val="24"/>
        </w:rPr>
        <w:t xml:space="preserve"> </w:t>
      </w:r>
    </w:p>
    <w:p w:rsidR="001D167C" w:rsidRDefault="001D167C" w:rsidP="00845AAE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70F65">
        <w:rPr>
          <w:rFonts w:ascii="Times New Roman" w:hAnsi="Times New Roman"/>
          <w:sz w:val="24"/>
          <w:szCs w:val="24"/>
        </w:rPr>
        <w:t>A lei de diretrizes e bases (LDB 9.394/96) coloca o ensino a distância como uma modalidade de ensino complementar utilizada em situações emergenciais e voltada para aqueles que não tiveram acesso ao ensino regular no período correto.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70F65">
        <w:rPr>
          <w:rFonts w:ascii="Times New Roman" w:hAnsi="Times New Roman"/>
          <w:sz w:val="24"/>
          <w:szCs w:val="24"/>
        </w:rPr>
        <w:t>O ministério da educação vem proferindo uma série de portarias e normativas para essa modalidade de ensino, orientando as instituições de ensino.</w:t>
      </w:r>
    </w:p>
    <w:p w:rsidR="008F7CA8" w:rsidRDefault="00901E4E" w:rsidP="00845AAE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127006">
        <w:rPr>
          <w:rFonts w:ascii="Times New Roman" w:hAnsi="Times New Roman"/>
          <w:sz w:val="24"/>
          <w:szCs w:val="24"/>
        </w:rPr>
        <w:t xml:space="preserve"> </w:t>
      </w:r>
      <w:r w:rsidR="00800DAA">
        <w:rPr>
          <w:rFonts w:ascii="Times New Roman" w:hAnsi="Times New Roman"/>
          <w:sz w:val="24"/>
          <w:szCs w:val="24"/>
        </w:rPr>
        <w:t xml:space="preserve">A </w:t>
      </w:r>
      <w:r w:rsidR="00845AAE">
        <w:rPr>
          <w:rFonts w:ascii="Times New Roman" w:hAnsi="Times New Roman"/>
          <w:sz w:val="24"/>
          <w:szCs w:val="24"/>
        </w:rPr>
        <w:t>EAD através</w:t>
      </w:r>
      <w:r w:rsidR="00800DAA">
        <w:rPr>
          <w:rFonts w:ascii="Times New Roman" w:hAnsi="Times New Roman"/>
          <w:sz w:val="24"/>
          <w:szCs w:val="24"/>
        </w:rPr>
        <w:t xml:space="preserve"> de meio de </w:t>
      </w:r>
      <w:r w:rsidR="00845AAE">
        <w:rPr>
          <w:rFonts w:ascii="Times New Roman" w:hAnsi="Times New Roman"/>
          <w:sz w:val="24"/>
          <w:szCs w:val="24"/>
        </w:rPr>
        <w:t>comunicação atinge</w:t>
      </w:r>
      <w:r w:rsidR="00800DAA">
        <w:rPr>
          <w:rFonts w:ascii="Times New Roman" w:hAnsi="Times New Roman"/>
          <w:sz w:val="24"/>
          <w:szCs w:val="24"/>
        </w:rPr>
        <w:t xml:space="preserve"> um </w:t>
      </w:r>
      <w:r w:rsidR="00845AAE">
        <w:rPr>
          <w:rFonts w:ascii="Times New Roman" w:hAnsi="Times New Roman"/>
          <w:sz w:val="24"/>
          <w:szCs w:val="24"/>
        </w:rPr>
        <w:t>público em</w:t>
      </w:r>
      <w:r w:rsidR="00800DAA">
        <w:rPr>
          <w:rFonts w:ascii="Times New Roman" w:hAnsi="Times New Roman"/>
          <w:sz w:val="24"/>
          <w:szCs w:val="24"/>
        </w:rPr>
        <w:t xml:space="preserve"> diferentes </w:t>
      </w:r>
      <w:r w:rsidR="00845AAE">
        <w:rPr>
          <w:rFonts w:ascii="Times New Roman" w:hAnsi="Times New Roman"/>
          <w:sz w:val="24"/>
          <w:szCs w:val="24"/>
        </w:rPr>
        <w:t>regiões dentro</w:t>
      </w:r>
      <w:r w:rsidR="00800DAA">
        <w:rPr>
          <w:rFonts w:ascii="Times New Roman" w:hAnsi="Times New Roman"/>
          <w:sz w:val="24"/>
          <w:szCs w:val="24"/>
        </w:rPr>
        <w:t xml:space="preserve"> ou </w:t>
      </w:r>
      <w:r w:rsidR="00845AAE">
        <w:rPr>
          <w:rFonts w:ascii="Times New Roman" w:hAnsi="Times New Roman"/>
          <w:sz w:val="24"/>
          <w:szCs w:val="24"/>
        </w:rPr>
        <w:t>fora do</w:t>
      </w:r>
      <w:r w:rsidR="00800DAA">
        <w:rPr>
          <w:rFonts w:ascii="Times New Roman" w:hAnsi="Times New Roman"/>
          <w:sz w:val="24"/>
          <w:szCs w:val="24"/>
        </w:rPr>
        <w:t xml:space="preserve"> país, </w:t>
      </w:r>
      <w:r w:rsidR="00845AAE">
        <w:rPr>
          <w:rFonts w:ascii="Times New Roman" w:hAnsi="Times New Roman"/>
          <w:sz w:val="24"/>
          <w:szCs w:val="24"/>
        </w:rPr>
        <w:t>considerando as</w:t>
      </w:r>
      <w:r w:rsidR="00800DAA">
        <w:rPr>
          <w:rFonts w:ascii="Times New Roman" w:hAnsi="Times New Roman"/>
          <w:sz w:val="24"/>
          <w:szCs w:val="24"/>
        </w:rPr>
        <w:t xml:space="preserve"> diferenças sociais e culturais dos alunos. </w:t>
      </w:r>
      <w:r w:rsidR="00F153A0">
        <w:rPr>
          <w:rFonts w:ascii="Times New Roman" w:hAnsi="Times New Roman"/>
          <w:sz w:val="24"/>
          <w:szCs w:val="24"/>
        </w:rPr>
        <w:t>A</w:t>
      </w:r>
      <w:r w:rsidR="00800DAA">
        <w:rPr>
          <w:rFonts w:ascii="Times New Roman" w:hAnsi="Times New Roman"/>
          <w:sz w:val="24"/>
          <w:szCs w:val="24"/>
        </w:rPr>
        <w:t xml:space="preserve"> Educação a Distância </w:t>
      </w:r>
      <w:r w:rsidR="00F153A0">
        <w:rPr>
          <w:rFonts w:ascii="Times New Roman" w:hAnsi="Times New Roman"/>
          <w:sz w:val="24"/>
          <w:szCs w:val="24"/>
        </w:rPr>
        <w:t>se</w:t>
      </w:r>
      <w:r w:rsidR="00481799">
        <w:rPr>
          <w:rFonts w:ascii="Times New Roman" w:hAnsi="Times New Roman"/>
          <w:sz w:val="24"/>
          <w:szCs w:val="24"/>
        </w:rPr>
        <w:t xml:space="preserve"> estend</w:t>
      </w:r>
      <w:r w:rsidR="00F153A0">
        <w:rPr>
          <w:rFonts w:ascii="Times New Roman" w:hAnsi="Times New Roman"/>
          <w:sz w:val="24"/>
          <w:szCs w:val="24"/>
        </w:rPr>
        <w:t>e</w:t>
      </w:r>
      <w:r w:rsidR="00481799">
        <w:rPr>
          <w:rFonts w:ascii="Times New Roman" w:hAnsi="Times New Roman"/>
          <w:sz w:val="24"/>
          <w:szCs w:val="24"/>
        </w:rPr>
        <w:t xml:space="preserve"> a outras modalidades de ensino como</w:t>
      </w:r>
      <w:r w:rsidR="00F153A0">
        <w:rPr>
          <w:rFonts w:ascii="Times New Roman" w:hAnsi="Times New Roman"/>
          <w:sz w:val="24"/>
          <w:szCs w:val="24"/>
        </w:rPr>
        <w:t>:</w:t>
      </w:r>
      <w:r w:rsidR="00481799">
        <w:rPr>
          <w:rFonts w:ascii="Times New Roman" w:hAnsi="Times New Roman"/>
          <w:sz w:val="24"/>
          <w:szCs w:val="24"/>
        </w:rPr>
        <w:t xml:space="preserve"> curso técnico</w:t>
      </w:r>
      <w:r w:rsidR="001D167C">
        <w:rPr>
          <w:rFonts w:ascii="Times New Roman" w:hAnsi="Times New Roman"/>
          <w:sz w:val="24"/>
          <w:szCs w:val="24"/>
        </w:rPr>
        <w:t xml:space="preserve">, graduação, </w:t>
      </w:r>
      <w:r w:rsidR="00845AAE">
        <w:rPr>
          <w:rFonts w:ascii="Times New Roman" w:hAnsi="Times New Roman"/>
          <w:sz w:val="24"/>
          <w:szCs w:val="24"/>
        </w:rPr>
        <w:t>pós-graduação</w:t>
      </w:r>
      <w:r w:rsidR="001D167C">
        <w:rPr>
          <w:rFonts w:ascii="Times New Roman" w:hAnsi="Times New Roman"/>
          <w:sz w:val="24"/>
          <w:szCs w:val="24"/>
        </w:rPr>
        <w:t xml:space="preserve">, </w:t>
      </w:r>
      <w:r w:rsidR="00F65061">
        <w:rPr>
          <w:rFonts w:ascii="Times New Roman" w:hAnsi="Times New Roman"/>
          <w:sz w:val="24"/>
          <w:szCs w:val="24"/>
        </w:rPr>
        <w:t>visa</w:t>
      </w:r>
      <w:r w:rsidR="001D167C">
        <w:rPr>
          <w:rFonts w:ascii="Times New Roman" w:hAnsi="Times New Roman"/>
          <w:sz w:val="24"/>
          <w:szCs w:val="24"/>
        </w:rPr>
        <w:t xml:space="preserve"> oferecer</w:t>
      </w:r>
      <w:r w:rsidR="00F65061">
        <w:rPr>
          <w:rFonts w:ascii="Times New Roman" w:hAnsi="Times New Roman"/>
          <w:sz w:val="24"/>
          <w:szCs w:val="24"/>
        </w:rPr>
        <w:t xml:space="preserve"> meios </w:t>
      </w:r>
      <w:r w:rsidR="00845AAE">
        <w:rPr>
          <w:rFonts w:ascii="Times New Roman" w:hAnsi="Times New Roman"/>
          <w:sz w:val="24"/>
          <w:szCs w:val="24"/>
        </w:rPr>
        <w:t>de processo</w:t>
      </w:r>
      <w:r w:rsidR="00B107F3">
        <w:rPr>
          <w:rFonts w:ascii="Times New Roman" w:hAnsi="Times New Roman"/>
          <w:sz w:val="24"/>
          <w:szCs w:val="24"/>
        </w:rPr>
        <w:t xml:space="preserve"> educacional para aquel</w:t>
      </w:r>
      <w:r w:rsidR="00315E81">
        <w:rPr>
          <w:rFonts w:ascii="Times New Roman" w:hAnsi="Times New Roman"/>
          <w:sz w:val="24"/>
          <w:szCs w:val="24"/>
        </w:rPr>
        <w:t xml:space="preserve">es que tem dificuldade de frenquentar </w:t>
      </w:r>
      <w:r w:rsidR="00845AAE">
        <w:rPr>
          <w:rFonts w:ascii="Times New Roman" w:hAnsi="Times New Roman"/>
          <w:sz w:val="24"/>
          <w:szCs w:val="24"/>
        </w:rPr>
        <w:t>as aulas</w:t>
      </w:r>
      <w:r w:rsidR="00315E81">
        <w:rPr>
          <w:rFonts w:ascii="Times New Roman" w:hAnsi="Times New Roman"/>
          <w:sz w:val="24"/>
          <w:szCs w:val="24"/>
        </w:rPr>
        <w:t xml:space="preserve"> presenciais.</w:t>
      </w:r>
      <w:r w:rsidR="001D167C">
        <w:rPr>
          <w:rFonts w:ascii="Times New Roman" w:hAnsi="Times New Roman"/>
          <w:sz w:val="24"/>
          <w:szCs w:val="24"/>
        </w:rPr>
        <w:t xml:space="preserve">  </w:t>
      </w:r>
    </w:p>
    <w:p w:rsidR="00D92011" w:rsidRDefault="000E291A" w:rsidP="00845AAE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Instituição de ensino </w:t>
      </w:r>
      <w:r w:rsidR="00845AAE">
        <w:rPr>
          <w:rFonts w:ascii="Times New Roman" w:hAnsi="Times New Roman"/>
          <w:sz w:val="24"/>
          <w:szCs w:val="24"/>
        </w:rPr>
        <w:t>propõe a</w:t>
      </w:r>
      <w:r>
        <w:rPr>
          <w:rFonts w:ascii="Times New Roman" w:hAnsi="Times New Roman"/>
          <w:sz w:val="24"/>
          <w:szCs w:val="24"/>
        </w:rPr>
        <w:t xml:space="preserve"> educação virtual através do meio de comunicação por meio de site, chats, </w:t>
      </w:r>
      <w:r w:rsidR="00845AAE">
        <w:rPr>
          <w:rFonts w:ascii="Times New Roman" w:hAnsi="Times New Roman"/>
          <w:sz w:val="24"/>
          <w:szCs w:val="24"/>
        </w:rPr>
        <w:t>paralelo com</w:t>
      </w:r>
      <w:r>
        <w:rPr>
          <w:rFonts w:ascii="Times New Roman" w:hAnsi="Times New Roman"/>
          <w:sz w:val="24"/>
          <w:szCs w:val="24"/>
        </w:rPr>
        <w:t xml:space="preserve"> a educação </w:t>
      </w:r>
      <w:r w:rsidR="00845AAE">
        <w:rPr>
          <w:rFonts w:ascii="Times New Roman" w:hAnsi="Times New Roman"/>
          <w:sz w:val="24"/>
          <w:szCs w:val="24"/>
        </w:rPr>
        <w:t>presencial,</w:t>
      </w:r>
      <w:r>
        <w:rPr>
          <w:rFonts w:ascii="Times New Roman" w:hAnsi="Times New Roman"/>
          <w:sz w:val="24"/>
          <w:szCs w:val="24"/>
        </w:rPr>
        <w:t xml:space="preserve"> </w:t>
      </w:r>
      <w:r w:rsidR="00845AAE">
        <w:rPr>
          <w:rFonts w:ascii="Times New Roman" w:hAnsi="Times New Roman"/>
          <w:sz w:val="24"/>
          <w:szCs w:val="24"/>
        </w:rPr>
        <w:t>mas, porém, as</w:t>
      </w:r>
      <w:r>
        <w:rPr>
          <w:rFonts w:ascii="Times New Roman" w:hAnsi="Times New Roman"/>
          <w:sz w:val="24"/>
          <w:szCs w:val="24"/>
        </w:rPr>
        <w:t xml:space="preserve"> duas necessitam da </w:t>
      </w:r>
      <w:r w:rsidR="00845AAE">
        <w:rPr>
          <w:rFonts w:ascii="Times New Roman" w:hAnsi="Times New Roman"/>
          <w:sz w:val="24"/>
          <w:szCs w:val="24"/>
        </w:rPr>
        <w:t>utilização das</w:t>
      </w:r>
      <w:r>
        <w:rPr>
          <w:rFonts w:ascii="Times New Roman" w:hAnsi="Times New Roman"/>
          <w:sz w:val="24"/>
          <w:szCs w:val="24"/>
        </w:rPr>
        <w:t xml:space="preserve"> </w:t>
      </w:r>
      <w:r w:rsidR="00845AAE">
        <w:rPr>
          <w:rFonts w:ascii="Times New Roman" w:hAnsi="Times New Roman"/>
          <w:sz w:val="24"/>
          <w:szCs w:val="24"/>
        </w:rPr>
        <w:t>novas tecnologias</w:t>
      </w:r>
      <w:r>
        <w:rPr>
          <w:rFonts w:ascii="Times New Roman" w:hAnsi="Times New Roman"/>
          <w:sz w:val="24"/>
          <w:szCs w:val="24"/>
        </w:rPr>
        <w:t xml:space="preserve"> de informação </w:t>
      </w:r>
      <w:r w:rsidR="00845AAE">
        <w:rPr>
          <w:rFonts w:ascii="Times New Roman" w:hAnsi="Times New Roman"/>
          <w:sz w:val="24"/>
          <w:szCs w:val="24"/>
        </w:rPr>
        <w:t>e comunicação</w:t>
      </w:r>
      <w:r>
        <w:rPr>
          <w:rFonts w:ascii="Times New Roman" w:hAnsi="Times New Roman"/>
          <w:sz w:val="24"/>
          <w:szCs w:val="24"/>
        </w:rPr>
        <w:t xml:space="preserve">, para assim </w:t>
      </w:r>
      <w:r w:rsidR="00845AAE">
        <w:rPr>
          <w:rFonts w:ascii="Times New Roman" w:hAnsi="Times New Roman"/>
          <w:sz w:val="24"/>
          <w:szCs w:val="24"/>
        </w:rPr>
        <w:t>desenvolver os</w:t>
      </w:r>
      <w:r>
        <w:rPr>
          <w:rFonts w:ascii="Times New Roman" w:hAnsi="Times New Roman"/>
          <w:sz w:val="24"/>
          <w:szCs w:val="24"/>
        </w:rPr>
        <w:t xml:space="preserve"> procedimentos educativos. Por este</w:t>
      </w:r>
      <w:r w:rsidR="0064050F">
        <w:rPr>
          <w:rFonts w:ascii="Times New Roman" w:hAnsi="Times New Roman"/>
          <w:sz w:val="24"/>
          <w:szCs w:val="24"/>
        </w:rPr>
        <w:t xml:space="preserve"> há uma necessidade de criar instrumentos que possibilitem a melhoria do ensino oferecido.</w:t>
      </w:r>
      <w:r w:rsidR="00D92011">
        <w:rPr>
          <w:rFonts w:ascii="Times New Roman" w:hAnsi="Times New Roman"/>
          <w:sz w:val="24"/>
          <w:szCs w:val="24"/>
        </w:rPr>
        <w:t xml:space="preserve">    </w:t>
      </w:r>
    </w:p>
    <w:p w:rsidR="00D35C33" w:rsidRDefault="00233382" w:rsidP="00845AAE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</w:t>
      </w:r>
      <w:r w:rsidR="00845AAE">
        <w:rPr>
          <w:rFonts w:ascii="Times New Roman" w:hAnsi="Times New Roman"/>
          <w:sz w:val="24"/>
          <w:szCs w:val="24"/>
        </w:rPr>
        <w:t>organização da</w:t>
      </w:r>
      <w:r>
        <w:rPr>
          <w:rFonts w:ascii="Times New Roman" w:hAnsi="Times New Roman"/>
          <w:sz w:val="24"/>
          <w:szCs w:val="24"/>
        </w:rPr>
        <w:t xml:space="preserve"> </w:t>
      </w:r>
      <w:r w:rsidR="00845AAE">
        <w:rPr>
          <w:rFonts w:ascii="Times New Roman" w:hAnsi="Times New Roman"/>
          <w:sz w:val="24"/>
          <w:szCs w:val="24"/>
        </w:rPr>
        <w:t>educação a</w:t>
      </w:r>
      <w:r>
        <w:rPr>
          <w:rFonts w:ascii="Times New Roman" w:hAnsi="Times New Roman"/>
          <w:sz w:val="24"/>
          <w:szCs w:val="24"/>
        </w:rPr>
        <w:t xml:space="preserve"> distância é formada por </w:t>
      </w:r>
      <w:r w:rsidR="00845AAE">
        <w:rPr>
          <w:rFonts w:ascii="Times New Roman" w:hAnsi="Times New Roman"/>
          <w:sz w:val="24"/>
          <w:szCs w:val="24"/>
        </w:rPr>
        <w:t>professores tutores que</w:t>
      </w:r>
      <w:r>
        <w:rPr>
          <w:rFonts w:ascii="Times New Roman" w:hAnsi="Times New Roman"/>
          <w:sz w:val="24"/>
          <w:szCs w:val="24"/>
        </w:rPr>
        <w:t xml:space="preserve"> </w:t>
      </w:r>
      <w:r w:rsidR="00845AAE">
        <w:rPr>
          <w:rFonts w:ascii="Times New Roman" w:hAnsi="Times New Roman"/>
          <w:sz w:val="24"/>
          <w:szCs w:val="24"/>
        </w:rPr>
        <w:t>supervisionam,</w:t>
      </w:r>
      <w:r>
        <w:rPr>
          <w:rFonts w:ascii="Times New Roman" w:hAnsi="Times New Roman"/>
          <w:sz w:val="24"/>
          <w:szCs w:val="24"/>
        </w:rPr>
        <w:t xml:space="preserve"> acompanham e orientam seus alunos através de textos </w:t>
      </w:r>
      <w:r w:rsidR="00845AAE">
        <w:rPr>
          <w:rFonts w:ascii="Times New Roman" w:hAnsi="Times New Roman"/>
          <w:sz w:val="24"/>
          <w:szCs w:val="24"/>
        </w:rPr>
        <w:t>impressos e</w:t>
      </w:r>
      <w:r>
        <w:rPr>
          <w:rFonts w:ascii="Times New Roman" w:hAnsi="Times New Roman"/>
          <w:sz w:val="24"/>
          <w:szCs w:val="24"/>
        </w:rPr>
        <w:t xml:space="preserve"> ou por meio </w:t>
      </w:r>
      <w:r w:rsidR="00845AAE">
        <w:rPr>
          <w:rFonts w:ascii="Times New Roman" w:hAnsi="Times New Roman"/>
          <w:sz w:val="24"/>
          <w:szCs w:val="24"/>
        </w:rPr>
        <w:t>eletrônico através</w:t>
      </w:r>
      <w:r>
        <w:rPr>
          <w:rFonts w:ascii="Times New Roman" w:hAnsi="Times New Roman"/>
          <w:sz w:val="24"/>
          <w:szCs w:val="24"/>
        </w:rPr>
        <w:t xml:space="preserve"> de vídeos, debates, assim como nos encontros presenciais.</w:t>
      </w:r>
    </w:p>
    <w:p w:rsidR="00F95E9D" w:rsidRDefault="00D35C33" w:rsidP="00845AAE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 </w:t>
      </w:r>
      <w:r w:rsidR="00845AAE">
        <w:rPr>
          <w:rFonts w:ascii="Times New Roman" w:hAnsi="Times New Roman"/>
          <w:sz w:val="24"/>
          <w:szCs w:val="24"/>
        </w:rPr>
        <w:t>Brasil a</w:t>
      </w:r>
      <w:r>
        <w:rPr>
          <w:rFonts w:ascii="Times New Roman" w:hAnsi="Times New Roman"/>
          <w:sz w:val="24"/>
          <w:szCs w:val="24"/>
        </w:rPr>
        <w:t xml:space="preserve"> aprendizagem por </w:t>
      </w:r>
      <w:r w:rsidR="00845AAE">
        <w:rPr>
          <w:rFonts w:ascii="Times New Roman" w:hAnsi="Times New Roman"/>
          <w:sz w:val="24"/>
          <w:szCs w:val="24"/>
        </w:rPr>
        <w:t>correspondência que teria</w:t>
      </w:r>
      <w:r>
        <w:rPr>
          <w:rFonts w:ascii="Times New Roman" w:hAnsi="Times New Roman"/>
          <w:sz w:val="24"/>
          <w:szCs w:val="24"/>
        </w:rPr>
        <w:t xml:space="preserve"> por </w:t>
      </w:r>
      <w:r w:rsidR="00845AAE">
        <w:rPr>
          <w:rFonts w:ascii="Times New Roman" w:hAnsi="Times New Roman"/>
          <w:sz w:val="24"/>
          <w:szCs w:val="24"/>
        </w:rPr>
        <w:t>objetivo a</w:t>
      </w:r>
      <w:r>
        <w:rPr>
          <w:rFonts w:ascii="Times New Roman" w:hAnsi="Times New Roman"/>
          <w:sz w:val="24"/>
          <w:szCs w:val="24"/>
        </w:rPr>
        <w:t xml:space="preserve"> </w:t>
      </w:r>
      <w:r w:rsidR="00845AAE">
        <w:rPr>
          <w:rFonts w:ascii="Times New Roman" w:hAnsi="Times New Roman"/>
          <w:sz w:val="24"/>
          <w:szCs w:val="24"/>
        </w:rPr>
        <w:t>metodologia da</w:t>
      </w:r>
      <w:r w:rsidR="0039293E">
        <w:rPr>
          <w:rFonts w:ascii="Times New Roman" w:hAnsi="Times New Roman"/>
          <w:sz w:val="24"/>
          <w:szCs w:val="24"/>
        </w:rPr>
        <w:t xml:space="preserve"> EAD</w:t>
      </w:r>
      <w:r w:rsidR="00691FE3">
        <w:rPr>
          <w:rFonts w:ascii="Times New Roman" w:hAnsi="Times New Roman"/>
          <w:sz w:val="24"/>
          <w:szCs w:val="24"/>
        </w:rPr>
        <w:t>, que trabalhava com os alunos de forma isolada, tornando-se</w:t>
      </w:r>
      <w:r w:rsidR="00847EAA">
        <w:rPr>
          <w:rFonts w:ascii="Times New Roman" w:hAnsi="Times New Roman"/>
          <w:sz w:val="24"/>
          <w:szCs w:val="24"/>
        </w:rPr>
        <w:t xml:space="preserve"> uma tradição</w:t>
      </w:r>
      <w:r w:rsidR="00691FE3">
        <w:rPr>
          <w:rFonts w:ascii="Times New Roman" w:hAnsi="Times New Roman"/>
          <w:sz w:val="24"/>
          <w:szCs w:val="24"/>
        </w:rPr>
        <w:t xml:space="preserve"> nos países Europeus e Norte Americano</w:t>
      </w:r>
      <w:r w:rsidR="00847EAA">
        <w:rPr>
          <w:rFonts w:ascii="Times New Roman" w:hAnsi="Times New Roman"/>
          <w:sz w:val="24"/>
          <w:szCs w:val="24"/>
        </w:rPr>
        <w:t xml:space="preserve">. </w:t>
      </w:r>
      <w:r w:rsidR="00845AAE">
        <w:rPr>
          <w:rFonts w:ascii="Times New Roman" w:hAnsi="Times New Roman"/>
          <w:sz w:val="24"/>
          <w:szCs w:val="24"/>
        </w:rPr>
        <w:t>Porém a</w:t>
      </w:r>
      <w:r w:rsidR="00847EAA">
        <w:rPr>
          <w:rFonts w:ascii="Times New Roman" w:hAnsi="Times New Roman"/>
          <w:sz w:val="24"/>
          <w:szCs w:val="24"/>
        </w:rPr>
        <w:t xml:space="preserve"> melhoria aconteceu por meio do surgimento do computador pelo fato de ser a forma mais rápida de </w:t>
      </w:r>
      <w:r w:rsidR="00845AAE">
        <w:rPr>
          <w:rFonts w:ascii="Times New Roman" w:hAnsi="Times New Roman"/>
          <w:sz w:val="24"/>
          <w:szCs w:val="24"/>
        </w:rPr>
        <w:t>transportar palavras por</w:t>
      </w:r>
      <w:r w:rsidR="00F95E9D">
        <w:rPr>
          <w:rFonts w:ascii="Times New Roman" w:hAnsi="Times New Roman"/>
          <w:sz w:val="24"/>
          <w:szCs w:val="24"/>
        </w:rPr>
        <w:t xml:space="preserve"> </w:t>
      </w:r>
      <w:r w:rsidR="00845AAE">
        <w:rPr>
          <w:rFonts w:ascii="Times New Roman" w:hAnsi="Times New Roman"/>
          <w:sz w:val="24"/>
          <w:szCs w:val="24"/>
        </w:rPr>
        <w:t>trabalhar com</w:t>
      </w:r>
      <w:r w:rsidR="00F95E9D">
        <w:rPr>
          <w:rFonts w:ascii="Times New Roman" w:hAnsi="Times New Roman"/>
          <w:sz w:val="24"/>
          <w:szCs w:val="24"/>
        </w:rPr>
        <w:t xml:space="preserve"> a </w:t>
      </w:r>
      <w:r w:rsidR="00845AAE">
        <w:rPr>
          <w:rFonts w:ascii="Times New Roman" w:hAnsi="Times New Roman"/>
          <w:sz w:val="24"/>
          <w:szCs w:val="24"/>
        </w:rPr>
        <w:lastRenderedPageBreak/>
        <w:t>linguagem múltiplas</w:t>
      </w:r>
      <w:r w:rsidR="00F95E9D">
        <w:rPr>
          <w:rFonts w:ascii="Times New Roman" w:hAnsi="Times New Roman"/>
          <w:sz w:val="24"/>
          <w:szCs w:val="24"/>
        </w:rPr>
        <w:t xml:space="preserve">, a sonora </w:t>
      </w:r>
      <w:r w:rsidR="00845AAE">
        <w:rPr>
          <w:rFonts w:ascii="Times New Roman" w:hAnsi="Times New Roman"/>
          <w:sz w:val="24"/>
          <w:szCs w:val="24"/>
        </w:rPr>
        <w:t>audiovisual e</w:t>
      </w:r>
      <w:r w:rsidR="00F95E9D">
        <w:rPr>
          <w:rFonts w:ascii="Times New Roman" w:hAnsi="Times New Roman"/>
          <w:sz w:val="24"/>
          <w:szCs w:val="24"/>
        </w:rPr>
        <w:t xml:space="preserve"> iconográfica, atendendo de forma adequada a uma </w:t>
      </w:r>
      <w:r w:rsidR="00845AAE">
        <w:rPr>
          <w:rFonts w:ascii="Times New Roman" w:hAnsi="Times New Roman"/>
          <w:sz w:val="24"/>
          <w:szCs w:val="24"/>
        </w:rPr>
        <w:t>demanda social</w:t>
      </w:r>
      <w:r w:rsidR="00F95E9D">
        <w:rPr>
          <w:rFonts w:ascii="Times New Roman" w:hAnsi="Times New Roman"/>
          <w:sz w:val="24"/>
          <w:szCs w:val="24"/>
        </w:rPr>
        <w:t xml:space="preserve"> educacional.</w:t>
      </w:r>
    </w:p>
    <w:p w:rsidR="00DA1367" w:rsidRDefault="00847EAA" w:rsidP="00845AAE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95E9D">
        <w:rPr>
          <w:rFonts w:ascii="Times New Roman" w:hAnsi="Times New Roman"/>
          <w:sz w:val="24"/>
          <w:szCs w:val="24"/>
        </w:rPr>
        <w:t xml:space="preserve">A </w:t>
      </w:r>
      <w:r w:rsidR="00845AAE">
        <w:rPr>
          <w:rFonts w:ascii="Times New Roman" w:hAnsi="Times New Roman"/>
          <w:sz w:val="24"/>
          <w:szCs w:val="24"/>
        </w:rPr>
        <w:t>televisão também teve grande</w:t>
      </w:r>
      <w:r w:rsidR="00F95E9D">
        <w:rPr>
          <w:rFonts w:ascii="Times New Roman" w:hAnsi="Times New Roman"/>
          <w:sz w:val="24"/>
          <w:szCs w:val="24"/>
        </w:rPr>
        <w:t xml:space="preserve"> cooperação para Educação à Distância, através de </w:t>
      </w:r>
      <w:r w:rsidR="00845AAE">
        <w:rPr>
          <w:rFonts w:ascii="Times New Roman" w:hAnsi="Times New Roman"/>
          <w:sz w:val="24"/>
          <w:szCs w:val="24"/>
        </w:rPr>
        <w:t>emissoras e</w:t>
      </w:r>
      <w:r w:rsidR="00F95E9D">
        <w:rPr>
          <w:rFonts w:ascii="Times New Roman" w:hAnsi="Times New Roman"/>
          <w:sz w:val="24"/>
          <w:szCs w:val="24"/>
        </w:rPr>
        <w:t xml:space="preserve"> redes de </w:t>
      </w:r>
      <w:r w:rsidR="00845AAE">
        <w:rPr>
          <w:rFonts w:ascii="Times New Roman" w:hAnsi="Times New Roman"/>
          <w:sz w:val="24"/>
          <w:szCs w:val="24"/>
        </w:rPr>
        <w:t>televisão educativa</w:t>
      </w:r>
      <w:r w:rsidR="00F95E9D">
        <w:rPr>
          <w:rFonts w:ascii="Times New Roman" w:hAnsi="Times New Roman"/>
          <w:sz w:val="24"/>
          <w:szCs w:val="24"/>
        </w:rPr>
        <w:t xml:space="preserve">. </w:t>
      </w:r>
      <w:r w:rsidR="00845AAE">
        <w:rPr>
          <w:rFonts w:ascii="Times New Roman" w:hAnsi="Times New Roman"/>
          <w:sz w:val="24"/>
          <w:szCs w:val="24"/>
        </w:rPr>
        <w:t>Através do</w:t>
      </w:r>
      <w:r w:rsidR="00F95E9D">
        <w:rPr>
          <w:rFonts w:ascii="Times New Roman" w:hAnsi="Times New Roman"/>
          <w:sz w:val="24"/>
          <w:szCs w:val="24"/>
        </w:rPr>
        <w:t xml:space="preserve"> </w:t>
      </w:r>
      <w:r w:rsidR="00845AAE">
        <w:rPr>
          <w:rFonts w:ascii="Times New Roman" w:hAnsi="Times New Roman"/>
          <w:sz w:val="24"/>
          <w:szCs w:val="24"/>
        </w:rPr>
        <w:t>Telecurso do</w:t>
      </w:r>
      <w:r w:rsidR="00F95E9D">
        <w:rPr>
          <w:rFonts w:ascii="Times New Roman" w:hAnsi="Times New Roman"/>
          <w:sz w:val="24"/>
          <w:szCs w:val="24"/>
        </w:rPr>
        <w:t xml:space="preserve"> primeiro e </w:t>
      </w:r>
      <w:r w:rsidR="00845AAE">
        <w:rPr>
          <w:rFonts w:ascii="Times New Roman" w:hAnsi="Times New Roman"/>
          <w:sz w:val="24"/>
          <w:szCs w:val="24"/>
        </w:rPr>
        <w:t>segundo grau</w:t>
      </w:r>
      <w:r w:rsidR="00231842">
        <w:rPr>
          <w:rFonts w:ascii="Times New Roman" w:hAnsi="Times New Roman"/>
          <w:sz w:val="24"/>
          <w:szCs w:val="24"/>
        </w:rPr>
        <w:t>, essa for</w:t>
      </w:r>
      <w:r w:rsidR="001E70B0">
        <w:rPr>
          <w:rFonts w:ascii="Times New Roman" w:hAnsi="Times New Roman"/>
          <w:sz w:val="24"/>
          <w:szCs w:val="24"/>
        </w:rPr>
        <w:t xml:space="preserve">mou brasileiros em todas </w:t>
      </w:r>
      <w:r w:rsidR="00845AAE">
        <w:rPr>
          <w:rFonts w:ascii="Times New Roman" w:hAnsi="Times New Roman"/>
          <w:sz w:val="24"/>
          <w:szCs w:val="24"/>
        </w:rPr>
        <w:t>regiões que</w:t>
      </w:r>
      <w:r w:rsidR="001E70B0">
        <w:rPr>
          <w:rFonts w:ascii="Times New Roman" w:hAnsi="Times New Roman"/>
          <w:sz w:val="24"/>
          <w:szCs w:val="24"/>
        </w:rPr>
        <w:t xml:space="preserve"> </w:t>
      </w:r>
      <w:r w:rsidR="00845AAE">
        <w:rPr>
          <w:rFonts w:ascii="Times New Roman" w:hAnsi="Times New Roman"/>
          <w:sz w:val="24"/>
          <w:szCs w:val="24"/>
        </w:rPr>
        <w:t>receberam a</w:t>
      </w:r>
      <w:r w:rsidR="001E70B0">
        <w:rPr>
          <w:rFonts w:ascii="Times New Roman" w:hAnsi="Times New Roman"/>
          <w:sz w:val="24"/>
          <w:szCs w:val="24"/>
        </w:rPr>
        <w:t xml:space="preserve"> transmissão e assim </w:t>
      </w:r>
      <w:r w:rsidR="00845AAE">
        <w:rPr>
          <w:rFonts w:ascii="Times New Roman" w:hAnsi="Times New Roman"/>
          <w:sz w:val="24"/>
          <w:szCs w:val="24"/>
        </w:rPr>
        <w:t>tinham a</w:t>
      </w:r>
      <w:r w:rsidR="001E70B0">
        <w:rPr>
          <w:rFonts w:ascii="Times New Roman" w:hAnsi="Times New Roman"/>
          <w:sz w:val="24"/>
          <w:szCs w:val="24"/>
        </w:rPr>
        <w:t xml:space="preserve"> </w:t>
      </w:r>
      <w:r w:rsidR="00845AAE">
        <w:rPr>
          <w:rFonts w:ascii="Times New Roman" w:hAnsi="Times New Roman"/>
          <w:sz w:val="24"/>
          <w:szCs w:val="24"/>
        </w:rPr>
        <w:t>possibilidade para</w:t>
      </w:r>
      <w:r w:rsidR="001E70B0">
        <w:rPr>
          <w:rFonts w:ascii="Times New Roman" w:hAnsi="Times New Roman"/>
          <w:sz w:val="24"/>
          <w:szCs w:val="24"/>
        </w:rPr>
        <w:t xml:space="preserve"> </w:t>
      </w:r>
      <w:r w:rsidR="00845AAE">
        <w:rPr>
          <w:rFonts w:ascii="Times New Roman" w:hAnsi="Times New Roman"/>
          <w:sz w:val="24"/>
          <w:szCs w:val="24"/>
        </w:rPr>
        <w:t>qualificação por</w:t>
      </w:r>
      <w:r w:rsidR="001E70B0">
        <w:rPr>
          <w:rFonts w:ascii="Times New Roman" w:hAnsi="Times New Roman"/>
          <w:sz w:val="24"/>
          <w:szCs w:val="24"/>
        </w:rPr>
        <w:t xml:space="preserve"> meio </w:t>
      </w:r>
      <w:r w:rsidR="00845AAE">
        <w:rPr>
          <w:rFonts w:ascii="Times New Roman" w:hAnsi="Times New Roman"/>
          <w:sz w:val="24"/>
          <w:szCs w:val="24"/>
        </w:rPr>
        <w:t>de novos</w:t>
      </w:r>
      <w:r w:rsidR="001E70B0">
        <w:rPr>
          <w:rFonts w:ascii="Times New Roman" w:hAnsi="Times New Roman"/>
          <w:sz w:val="24"/>
          <w:szCs w:val="24"/>
        </w:rPr>
        <w:t xml:space="preserve"> projetos educacionais e </w:t>
      </w:r>
      <w:r w:rsidR="00DA1367">
        <w:rPr>
          <w:rFonts w:ascii="Times New Roman" w:hAnsi="Times New Roman"/>
          <w:sz w:val="24"/>
          <w:szCs w:val="24"/>
        </w:rPr>
        <w:t>p</w:t>
      </w:r>
      <w:r w:rsidR="001E70B0">
        <w:rPr>
          <w:rFonts w:ascii="Times New Roman" w:hAnsi="Times New Roman"/>
          <w:sz w:val="24"/>
          <w:szCs w:val="24"/>
        </w:rPr>
        <w:t>rofissionais.</w:t>
      </w:r>
    </w:p>
    <w:p w:rsidR="00845AAE" w:rsidRDefault="00845AAE" w:rsidP="00845AAE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9229F" w:rsidRPr="00A9229F" w:rsidRDefault="00A9229F" w:rsidP="00845AAE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A9229F">
        <w:rPr>
          <w:rFonts w:ascii="Times New Roman" w:hAnsi="Times New Roman"/>
          <w:b/>
          <w:sz w:val="24"/>
          <w:szCs w:val="24"/>
        </w:rPr>
        <w:t>Conclusão</w:t>
      </w:r>
    </w:p>
    <w:p w:rsidR="00571EA3" w:rsidRDefault="00DA1367" w:rsidP="00845AAE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educação a distância</w:t>
      </w:r>
      <w:r w:rsidR="00445D28">
        <w:rPr>
          <w:rFonts w:ascii="Times New Roman" w:hAnsi="Times New Roman"/>
          <w:sz w:val="24"/>
          <w:szCs w:val="24"/>
        </w:rPr>
        <w:t xml:space="preserve"> é uma modalidade de ensino que está presente </w:t>
      </w:r>
      <w:r>
        <w:rPr>
          <w:rFonts w:ascii="Times New Roman" w:hAnsi="Times New Roman"/>
          <w:sz w:val="24"/>
          <w:szCs w:val="24"/>
        </w:rPr>
        <w:t xml:space="preserve"> na sociedade e </w:t>
      </w:r>
      <w:r w:rsidR="00445D28">
        <w:rPr>
          <w:rFonts w:ascii="Times New Roman" w:hAnsi="Times New Roman"/>
          <w:sz w:val="24"/>
          <w:szCs w:val="24"/>
        </w:rPr>
        <w:t>vem</w:t>
      </w:r>
      <w:r>
        <w:rPr>
          <w:rFonts w:ascii="Times New Roman" w:hAnsi="Times New Roman"/>
          <w:sz w:val="24"/>
          <w:szCs w:val="24"/>
        </w:rPr>
        <w:t xml:space="preserve"> se</w:t>
      </w:r>
      <w:r w:rsidR="00445D28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do desfrutada</w:t>
      </w:r>
      <w:r w:rsidR="00A9229F">
        <w:rPr>
          <w:rFonts w:ascii="Times New Roman" w:hAnsi="Times New Roman"/>
          <w:sz w:val="24"/>
          <w:szCs w:val="24"/>
        </w:rPr>
        <w:t xml:space="preserve"> de diversas formas sendo através de cursos educacionais ou profissionais</w:t>
      </w:r>
      <w:r>
        <w:rPr>
          <w:rFonts w:ascii="Times New Roman" w:hAnsi="Times New Roman"/>
          <w:sz w:val="24"/>
          <w:szCs w:val="24"/>
        </w:rPr>
        <w:t>,</w:t>
      </w:r>
      <w:r w:rsidR="00A9229F">
        <w:rPr>
          <w:rFonts w:ascii="Times New Roman" w:hAnsi="Times New Roman"/>
          <w:sz w:val="24"/>
          <w:szCs w:val="24"/>
        </w:rPr>
        <w:t xml:space="preserve"> onde seus principais participantes são alunos interessados em concluir o segundo grau, curso técnico, de graduação, pós graduação, a procura maior é </w:t>
      </w:r>
      <w:r>
        <w:rPr>
          <w:rFonts w:ascii="Times New Roman" w:hAnsi="Times New Roman"/>
          <w:sz w:val="24"/>
          <w:szCs w:val="24"/>
        </w:rPr>
        <w:t xml:space="preserve">por aqueles que </w:t>
      </w:r>
      <w:r w:rsidR="00445D28">
        <w:rPr>
          <w:rFonts w:ascii="Times New Roman" w:hAnsi="Times New Roman"/>
          <w:sz w:val="24"/>
          <w:szCs w:val="24"/>
        </w:rPr>
        <w:t xml:space="preserve"> não são providos de  tempo e </w:t>
      </w:r>
      <w:r>
        <w:rPr>
          <w:rFonts w:ascii="Times New Roman" w:hAnsi="Times New Roman"/>
          <w:sz w:val="24"/>
          <w:szCs w:val="24"/>
        </w:rPr>
        <w:t>necessitam de</w:t>
      </w:r>
      <w:r w:rsidR="00445D28">
        <w:rPr>
          <w:rFonts w:ascii="Times New Roman" w:hAnsi="Times New Roman"/>
          <w:sz w:val="24"/>
          <w:szCs w:val="24"/>
        </w:rPr>
        <w:t xml:space="preserve"> qualificação profissional e educacional</w:t>
      </w:r>
      <w:r w:rsidR="00571EA3">
        <w:rPr>
          <w:rFonts w:ascii="Times New Roman" w:hAnsi="Times New Roman"/>
          <w:sz w:val="24"/>
          <w:szCs w:val="24"/>
        </w:rPr>
        <w:t>.</w:t>
      </w:r>
    </w:p>
    <w:p w:rsidR="008F2267" w:rsidRDefault="00571EA3" w:rsidP="00845AAE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Os avanços </w:t>
      </w:r>
      <w:r w:rsidR="00845AAE">
        <w:rPr>
          <w:rFonts w:ascii="Times New Roman" w:hAnsi="Times New Roman"/>
          <w:sz w:val="24"/>
          <w:szCs w:val="24"/>
        </w:rPr>
        <w:t>tecnológicos aprimoraram</w:t>
      </w:r>
      <w:r>
        <w:rPr>
          <w:rFonts w:ascii="Times New Roman" w:hAnsi="Times New Roman"/>
          <w:sz w:val="24"/>
          <w:szCs w:val="24"/>
        </w:rPr>
        <w:t xml:space="preserve"> </w:t>
      </w:r>
      <w:r w:rsidR="00CE7877">
        <w:rPr>
          <w:rFonts w:ascii="Times New Roman" w:hAnsi="Times New Roman"/>
          <w:sz w:val="24"/>
          <w:szCs w:val="24"/>
        </w:rPr>
        <w:t>a EAD, que passou por várias etapas e tran</w:t>
      </w:r>
      <w:r w:rsidR="008F2267">
        <w:rPr>
          <w:rFonts w:ascii="Times New Roman" w:hAnsi="Times New Roman"/>
          <w:sz w:val="24"/>
          <w:szCs w:val="24"/>
        </w:rPr>
        <w:t>s</w:t>
      </w:r>
      <w:r w:rsidR="00CE7877">
        <w:rPr>
          <w:rFonts w:ascii="Times New Roman" w:hAnsi="Times New Roman"/>
          <w:sz w:val="24"/>
          <w:szCs w:val="24"/>
        </w:rPr>
        <w:t xml:space="preserve">formação desde a correspondência, ao </w:t>
      </w:r>
      <w:r w:rsidR="008F2267">
        <w:rPr>
          <w:rFonts w:ascii="Times New Roman" w:hAnsi="Times New Roman"/>
          <w:sz w:val="24"/>
          <w:szCs w:val="24"/>
        </w:rPr>
        <w:t>T</w:t>
      </w:r>
      <w:r w:rsidR="00CE7877">
        <w:rPr>
          <w:rFonts w:ascii="Times New Roman" w:hAnsi="Times New Roman"/>
          <w:sz w:val="24"/>
          <w:szCs w:val="24"/>
        </w:rPr>
        <w:t>elecursos televisionados</w:t>
      </w:r>
      <w:r w:rsidR="008F2267">
        <w:rPr>
          <w:rFonts w:ascii="Times New Roman" w:hAnsi="Times New Roman"/>
          <w:sz w:val="24"/>
          <w:szCs w:val="24"/>
        </w:rPr>
        <w:t xml:space="preserve"> através entre outros meios o mais eficaz desde então veio através da tecnologia de informação e comunicação por meio do </w:t>
      </w:r>
      <w:r w:rsidR="00845AAE">
        <w:rPr>
          <w:rFonts w:ascii="Times New Roman" w:hAnsi="Times New Roman"/>
          <w:sz w:val="24"/>
          <w:szCs w:val="24"/>
        </w:rPr>
        <w:t>computador com</w:t>
      </w:r>
      <w:r w:rsidR="008F2267">
        <w:rPr>
          <w:rFonts w:ascii="Times New Roman" w:hAnsi="Times New Roman"/>
          <w:sz w:val="24"/>
          <w:szCs w:val="24"/>
        </w:rPr>
        <w:t xml:space="preserve"> </w:t>
      </w:r>
      <w:r w:rsidR="00845AAE">
        <w:rPr>
          <w:rFonts w:ascii="Times New Roman" w:hAnsi="Times New Roman"/>
          <w:sz w:val="24"/>
          <w:szCs w:val="24"/>
        </w:rPr>
        <w:t>auxílio da</w:t>
      </w:r>
      <w:r w:rsidR="008F2267">
        <w:rPr>
          <w:rFonts w:ascii="Times New Roman" w:hAnsi="Times New Roman"/>
          <w:sz w:val="24"/>
          <w:szCs w:val="24"/>
        </w:rPr>
        <w:t xml:space="preserve"> Internet.</w:t>
      </w:r>
    </w:p>
    <w:p w:rsidR="00A81A0B" w:rsidRDefault="008F2267" w:rsidP="00845AAE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 </w:t>
      </w:r>
      <w:r w:rsidR="00845AAE">
        <w:rPr>
          <w:rFonts w:ascii="Times New Roman" w:hAnsi="Times New Roman"/>
          <w:sz w:val="24"/>
          <w:szCs w:val="24"/>
        </w:rPr>
        <w:t>Brasil entre outros</w:t>
      </w:r>
      <w:r>
        <w:rPr>
          <w:rFonts w:ascii="Times New Roman" w:hAnsi="Times New Roman"/>
          <w:sz w:val="24"/>
          <w:szCs w:val="24"/>
        </w:rPr>
        <w:t xml:space="preserve"> é um país que vem </w:t>
      </w:r>
      <w:r w:rsidR="00845AAE">
        <w:rPr>
          <w:rFonts w:ascii="Times New Roman" w:hAnsi="Times New Roman"/>
          <w:sz w:val="24"/>
          <w:szCs w:val="24"/>
        </w:rPr>
        <w:t>aprimorando o</w:t>
      </w:r>
      <w:r w:rsidR="00BF54C7">
        <w:rPr>
          <w:rFonts w:ascii="Times New Roman" w:hAnsi="Times New Roman"/>
          <w:sz w:val="24"/>
          <w:szCs w:val="24"/>
        </w:rPr>
        <w:t xml:space="preserve"> processo de Educação à distância, buscando   </w:t>
      </w:r>
      <w:r w:rsidR="00845AAE">
        <w:rPr>
          <w:rFonts w:ascii="Times New Roman" w:hAnsi="Times New Roman"/>
          <w:sz w:val="24"/>
          <w:szCs w:val="24"/>
        </w:rPr>
        <w:t>melhorar e</w:t>
      </w:r>
      <w:r w:rsidR="00BF54C7">
        <w:rPr>
          <w:rFonts w:ascii="Times New Roman" w:hAnsi="Times New Roman"/>
          <w:sz w:val="24"/>
          <w:szCs w:val="24"/>
        </w:rPr>
        <w:t xml:space="preserve"> adequar a </w:t>
      </w:r>
      <w:r w:rsidR="00845AAE">
        <w:rPr>
          <w:rFonts w:ascii="Times New Roman" w:hAnsi="Times New Roman"/>
          <w:sz w:val="24"/>
          <w:szCs w:val="24"/>
        </w:rPr>
        <w:t>modalidade nas</w:t>
      </w:r>
      <w:r w:rsidR="00BF54C7">
        <w:rPr>
          <w:rFonts w:ascii="Times New Roman" w:hAnsi="Times New Roman"/>
          <w:sz w:val="24"/>
          <w:szCs w:val="24"/>
        </w:rPr>
        <w:t xml:space="preserve"> melhores condições aos pro</w:t>
      </w:r>
      <w:r w:rsidR="00C141B4">
        <w:rPr>
          <w:rFonts w:ascii="Times New Roman" w:hAnsi="Times New Roman"/>
          <w:sz w:val="24"/>
          <w:szCs w:val="24"/>
        </w:rPr>
        <w:t xml:space="preserve">fessores tutores e alunos, estudando meios de </w:t>
      </w:r>
      <w:r w:rsidR="00FB5D89">
        <w:rPr>
          <w:rFonts w:ascii="Times New Roman" w:hAnsi="Times New Roman"/>
          <w:sz w:val="24"/>
          <w:szCs w:val="24"/>
        </w:rPr>
        <w:t xml:space="preserve">proporcionar o ensino </w:t>
      </w:r>
      <w:r w:rsidR="00845AAE">
        <w:rPr>
          <w:rFonts w:ascii="Times New Roman" w:hAnsi="Times New Roman"/>
          <w:sz w:val="24"/>
          <w:szCs w:val="24"/>
        </w:rPr>
        <w:t>embasado na</w:t>
      </w:r>
      <w:r w:rsidR="00FB5D89">
        <w:rPr>
          <w:rFonts w:ascii="Times New Roman" w:hAnsi="Times New Roman"/>
          <w:sz w:val="24"/>
          <w:szCs w:val="24"/>
        </w:rPr>
        <w:t xml:space="preserve"> qualidade, seja nas Instituições </w:t>
      </w:r>
      <w:r w:rsidR="00845AAE">
        <w:rPr>
          <w:rFonts w:ascii="Times New Roman" w:hAnsi="Times New Roman"/>
          <w:sz w:val="24"/>
          <w:szCs w:val="24"/>
        </w:rPr>
        <w:t>públicas</w:t>
      </w:r>
      <w:r w:rsidR="00FB5D89">
        <w:rPr>
          <w:rFonts w:ascii="Times New Roman" w:hAnsi="Times New Roman"/>
          <w:sz w:val="24"/>
          <w:szCs w:val="24"/>
        </w:rPr>
        <w:t xml:space="preserve"> e particulares com o apoio do Governo Federal. </w:t>
      </w:r>
      <w:r w:rsidR="00BF54C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r w:rsidR="00CE7877">
        <w:rPr>
          <w:rFonts w:ascii="Times New Roman" w:hAnsi="Times New Roman"/>
          <w:sz w:val="24"/>
          <w:szCs w:val="24"/>
        </w:rPr>
        <w:t xml:space="preserve"> </w:t>
      </w:r>
      <w:r w:rsidR="00445D28">
        <w:rPr>
          <w:rFonts w:ascii="Times New Roman" w:hAnsi="Times New Roman"/>
          <w:sz w:val="24"/>
          <w:szCs w:val="24"/>
        </w:rPr>
        <w:t xml:space="preserve">  </w:t>
      </w:r>
      <w:r w:rsidR="00DA1367">
        <w:rPr>
          <w:rFonts w:ascii="Times New Roman" w:hAnsi="Times New Roman"/>
          <w:sz w:val="24"/>
          <w:szCs w:val="24"/>
        </w:rPr>
        <w:t xml:space="preserve">  </w:t>
      </w:r>
      <w:r w:rsidR="001E70B0">
        <w:rPr>
          <w:rFonts w:ascii="Times New Roman" w:hAnsi="Times New Roman"/>
          <w:sz w:val="24"/>
          <w:szCs w:val="24"/>
        </w:rPr>
        <w:t xml:space="preserve"> </w:t>
      </w:r>
    </w:p>
    <w:p w:rsidR="00845AAE" w:rsidRDefault="00845AAE" w:rsidP="00845AAE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81A0B" w:rsidRDefault="001B344B" w:rsidP="00845AAE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Referência</w:t>
      </w:r>
    </w:p>
    <w:p w:rsidR="001B344B" w:rsidRPr="00845AAE" w:rsidRDefault="00845AAE" w:rsidP="00845A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5AAE">
        <w:rPr>
          <w:rFonts w:ascii="Times New Roman" w:hAnsi="Times New Roman"/>
          <w:sz w:val="24"/>
          <w:szCs w:val="24"/>
        </w:rPr>
        <w:t>Mugnol, Márcio</w:t>
      </w:r>
      <w:r w:rsidR="001B344B" w:rsidRPr="00845AAE">
        <w:rPr>
          <w:rFonts w:ascii="Times New Roman" w:hAnsi="Times New Roman"/>
          <w:sz w:val="24"/>
          <w:szCs w:val="24"/>
        </w:rPr>
        <w:t xml:space="preserve">. A Educação à </w:t>
      </w:r>
      <w:r w:rsidRPr="00845AAE">
        <w:rPr>
          <w:rFonts w:ascii="Times New Roman" w:hAnsi="Times New Roman"/>
          <w:sz w:val="24"/>
          <w:szCs w:val="24"/>
        </w:rPr>
        <w:t>Distância</w:t>
      </w:r>
      <w:r w:rsidR="001B344B" w:rsidRPr="00845AAE">
        <w:rPr>
          <w:rFonts w:ascii="Times New Roman" w:hAnsi="Times New Roman"/>
          <w:sz w:val="24"/>
          <w:szCs w:val="24"/>
        </w:rPr>
        <w:t xml:space="preserve">: conceito e fundamentos. Rev. Diálogo. </w:t>
      </w:r>
      <w:r w:rsidRPr="00845AAE">
        <w:rPr>
          <w:rFonts w:ascii="Times New Roman" w:hAnsi="Times New Roman"/>
          <w:sz w:val="24"/>
          <w:szCs w:val="24"/>
        </w:rPr>
        <w:t>Educ Curitiba</w:t>
      </w:r>
      <w:r w:rsidR="001B344B" w:rsidRPr="00845AAE">
        <w:rPr>
          <w:rFonts w:ascii="Times New Roman" w:hAnsi="Times New Roman"/>
          <w:sz w:val="24"/>
          <w:szCs w:val="24"/>
        </w:rPr>
        <w:t xml:space="preserve">, v. </w:t>
      </w:r>
      <w:r w:rsidR="004301CF" w:rsidRPr="00845AAE">
        <w:rPr>
          <w:rFonts w:ascii="Times New Roman" w:hAnsi="Times New Roman"/>
          <w:sz w:val="24"/>
          <w:szCs w:val="24"/>
        </w:rPr>
        <w:t>9, n.27, p.335-349, maio/ agosto 2009</w:t>
      </w:r>
      <w:r w:rsidR="001B344B" w:rsidRPr="00845AAE">
        <w:rPr>
          <w:rFonts w:ascii="Times New Roman" w:hAnsi="Times New Roman"/>
          <w:sz w:val="24"/>
          <w:szCs w:val="24"/>
        </w:rPr>
        <w:t xml:space="preserve">. </w:t>
      </w:r>
    </w:p>
    <w:p w:rsidR="001B344B" w:rsidRPr="00845AAE" w:rsidRDefault="001B344B" w:rsidP="00845AA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67019" w:rsidRPr="00E70F65" w:rsidRDefault="00B67019" w:rsidP="00845AAE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70F65">
        <w:rPr>
          <w:rFonts w:ascii="Times New Roman" w:hAnsi="Times New Roman"/>
          <w:sz w:val="24"/>
          <w:szCs w:val="24"/>
        </w:rPr>
        <w:tab/>
      </w:r>
    </w:p>
    <w:p w:rsidR="00B67019" w:rsidRPr="00E70F65" w:rsidRDefault="00B67019" w:rsidP="00845AA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70F65">
        <w:rPr>
          <w:rFonts w:ascii="Times New Roman" w:hAnsi="Times New Roman"/>
          <w:sz w:val="24"/>
          <w:szCs w:val="24"/>
        </w:rPr>
        <w:tab/>
      </w:r>
    </w:p>
    <w:p w:rsidR="003078B5" w:rsidRPr="00E70F65" w:rsidRDefault="00B67019" w:rsidP="00845AA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70F65">
        <w:rPr>
          <w:rFonts w:ascii="Times New Roman" w:hAnsi="Times New Roman"/>
          <w:sz w:val="24"/>
          <w:szCs w:val="24"/>
        </w:rPr>
        <w:tab/>
      </w:r>
    </w:p>
    <w:p w:rsidR="006E5C50" w:rsidRPr="00E70F65" w:rsidRDefault="006E5C50" w:rsidP="00845AA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6E5C50" w:rsidRPr="00E70F65" w:rsidSect="008C2C35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4EB1" w:rsidRDefault="00EA4EB1" w:rsidP="00E70F65">
      <w:pPr>
        <w:spacing w:after="0" w:line="240" w:lineRule="auto"/>
      </w:pPr>
      <w:r>
        <w:separator/>
      </w:r>
    </w:p>
  </w:endnote>
  <w:endnote w:type="continuationSeparator" w:id="0">
    <w:p w:rsidR="00EA4EB1" w:rsidRDefault="00EA4EB1" w:rsidP="00E70F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4EB1" w:rsidRDefault="00EA4EB1" w:rsidP="00E70F65">
      <w:pPr>
        <w:spacing w:after="0" w:line="240" w:lineRule="auto"/>
      </w:pPr>
      <w:r>
        <w:separator/>
      </w:r>
    </w:p>
  </w:footnote>
  <w:footnote w:type="continuationSeparator" w:id="0">
    <w:p w:rsidR="00EA4EB1" w:rsidRDefault="00EA4EB1" w:rsidP="00E70F65">
      <w:pPr>
        <w:spacing w:after="0" w:line="240" w:lineRule="auto"/>
      </w:pPr>
      <w:r>
        <w:continuationSeparator/>
      </w:r>
    </w:p>
  </w:footnote>
  <w:footnote w:id="1">
    <w:p w:rsidR="00845AAE" w:rsidRDefault="00845AAE">
      <w:pPr>
        <w:pStyle w:val="Textodenotaderodap"/>
      </w:pPr>
      <w:r>
        <w:rPr>
          <w:rStyle w:val="Refdenotaderodap"/>
        </w:rPr>
        <w:footnoteRef/>
      </w:r>
      <w:r>
        <w:t xml:space="preserve"> Mestrandas em Ciências da Educação – FICS </w:t>
      </w:r>
    </w:p>
  </w:footnote>
  <w:footnote w:id="2">
    <w:p w:rsidR="00845AAE" w:rsidRDefault="00845AAE">
      <w:pPr>
        <w:pStyle w:val="Textodenotaderodap"/>
      </w:pPr>
      <w:r>
        <w:rPr>
          <w:rStyle w:val="Refdenotaderodap"/>
        </w:rPr>
        <w:footnoteRef/>
      </w:r>
      <w:r>
        <w:t xml:space="preserve"> Doutoras em Educação – FICS e UEP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78B5"/>
    <w:rsid w:val="0000151F"/>
    <w:rsid w:val="00025BD0"/>
    <w:rsid w:val="000E291A"/>
    <w:rsid w:val="000F040E"/>
    <w:rsid w:val="001020C2"/>
    <w:rsid w:val="00120585"/>
    <w:rsid w:val="00127006"/>
    <w:rsid w:val="00156CBF"/>
    <w:rsid w:val="001B344B"/>
    <w:rsid w:val="001B56F8"/>
    <w:rsid w:val="001D167C"/>
    <w:rsid w:val="001E70B0"/>
    <w:rsid w:val="002013B1"/>
    <w:rsid w:val="00231842"/>
    <w:rsid w:val="00233382"/>
    <w:rsid w:val="003078B5"/>
    <w:rsid w:val="00315E81"/>
    <w:rsid w:val="0039293E"/>
    <w:rsid w:val="003A0F55"/>
    <w:rsid w:val="004254F8"/>
    <w:rsid w:val="004301CF"/>
    <w:rsid w:val="00445D28"/>
    <w:rsid w:val="00464FA5"/>
    <w:rsid w:val="00481799"/>
    <w:rsid w:val="00482CD8"/>
    <w:rsid w:val="00483CAD"/>
    <w:rsid w:val="004E7298"/>
    <w:rsid w:val="00506F34"/>
    <w:rsid w:val="005403CB"/>
    <w:rsid w:val="00571EA3"/>
    <w:rsid w:val="0064050F"/>
    <w:rsid w:val="00691FE3"/>
    <w:rsid w:val="006E5C50"/>
    <w:rsid w:val="00701376"/>
    <w:rsid w:val="0078499F"/>
    <w:rsid w:val="00800DAA"/>
    <w:rsid w:val="00812149"/>
    <w:rsid w:val="00845AAE"/>
    <w:rsid w:val="00847EAA"/>
    <w:rsid w:val="008C2C35"/>
    <w:rsid w:val="008F2267"/>
    <w:rsid w:val="008F7CA8"/>
    <w:rsid w:val="00901E4E"/>
    <w:rsid w:val="009964BA"/>
    <w:rsid w:val="00A81A0B"/>
    <w:rsid w:val="00A9229F"/>
    <w:rsid w:val="00A93954"/>
    <w:rsid w:val="00AB6443"/>
    <w:rsid w:val="00B107F3"/>
    <w:rsid w:val="00B67019"/>
    <w:rsid w:val="00BC425B"/>
    <w:rsid w:val="00BF54C7"/>
    <w:rsid w:val="00C141B4"/>
    <w:rsid w:val="00CA1383"/>
    <w:rsid w:val="00CE7877"/>
    <w:rsid w:val="00D35C33"/>
    <w:rsid w:val="00D92011"/>
    <w:rsid w:val="00DA1367"/>
    <w:rsid w:val="00E70F65"/>
    <w:rsid w:val="00EA4EB1"/>
    <w:rsid w:val="00F153A0"/>
    <w:rsid w:val="00F509CF"/>
    <w:rsid w:val="00F54AB9"/>
    <w:rsid w:val="00F65061"/>
    <w:rsid w:val="00F67293"/>
    <w:rsid w:val="00F95E9D"/>
    <w:rsid w:val="00FB5D89"/>
    <w:rsid w:val="00FF1E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FBDC78B"/>
  <w15:docId w15:val="{33880384-CFD9-4E03-B2C8-437AFAABD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56F8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70F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70F65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E70F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70F65"/>
    <w:rPr>
      <w:sz w:val="22"/>
      <w:szCs w:val="22"/>
      <w:lang w:eastAsia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45AAE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45AAE"/>
    <w:rPr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845A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</TotalTime>
  <Pages>3</Pages>
  <Words>977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samsumng</dc:creator>
  <cp:lastModifiedBy>DRA.JEDIDA</cp:lastModifiedBy>
  <cp:revision>32</cp:revision>
  <dcterms:created xsi:type="dcterms:W3CDTF">2018-07-15T16:35:00Z</dcterms:created>
  <dcterms:modified xsi:type="dcterms:W3CDTF">2018-07-27T12:07:00Z</dcterms:modified>
</cp:coreProperties>
</file>