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DF5" w:rsidRPr="00FA4465" w:rsidRDefault="00CB51F2" w:rsidP="00FA4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A4465">
        <w:rPr>
          <w:rFonts w:ascii="Arial" w:hAnsi="Arial" w:cs="Arial"/>
          <w:sz w:val="24"/>
          <w:szCs w:val="24"/>
        </w:rPr>
        <w:t>As mudanças da Reforma Trabalhista</w:t>
      </w:r>
    </w:p>
    <w:p w:rsidR="00FA4465" w:rsidRDefault="00CB51F2" w:rsidP="00FA446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A4465">
        <w:rPr>
          <w:rFonts w:ascii="Arial" w:hAnsi="Arial" w:cs="Arial"/>
          <w:sz w:val="24"/>
          <w:szCs w:val="24"/>
        </w:rPr>
        <w:t xml:space="preserve">A Reforma Trabalhista – A nova consolidação das Leis de Trabalho é uma cartilha elaborada e disponibilizada pela Divisão Sindical da Confederação </w:t>
      </w:r>
      <w:r w:rsidR="00FA4465" w:rsidRPr="00FA4465">
        <w:rPr>
          <w:rFonts w:ascii="Arial" w:hAnsi="Arial" w:cs="Arial"/>
          <w:sz w:val="24"/>
          <w:szCs w:val="24"/>
        </w:rPr>
        <w:t>Nacional do</w:t>
      </w:r>
      <w:r w:rsidRPr="00FA4465">
        <w:rPr>
          <w:rFonts w:ascii="Arial" w:hAnsi="Arial" w:cs="Arial"/>
          <w:sz w:val="24"/>
          <w:szCs w:val="24"/>
        </w:rPr>
        <w:t xml:space="preserve"> Comércio de Bens, Serviços e Turismo </w:t>
      </w:r>
      <w:r w:rsidR="00FA4465" w:rsidRPr="00FA4465">
        <w:rPr>
          <w:rFonts w:ascii="Arial" w:hAnsi="Arial" w:cs="Arial"/>
          <w:sz w:val="24"/>
          <w:szCs w:val="24"/>
        </w:rPr>
        <w:t>–</w:t>
      </w:r>
      <w:r w:rsidRPr="00FA4465">
        <w:rPr>
          <w:rFonts w:ascii="Arial" w:hAnsi="Arial" w:cs="Arial"/>
          <w:sz w:val="24"/>
          <w:szCs w:val="24"/>
        </w:rPr>
        <w:t xml:space="preserve"> </w:t>
      </w:r>
      <w:r w:rsidR="00FA4465" w:rsidRPr="00FA4465">
        <w:rPr>
          <w:rFonts w:ascii="Arial" w:hAnsi="Arial" w:cs="Arial"/>
          <w:sz w:val="24"/>
          <w:szCs w:val="24"/>
        </w:rPr>
        <w:t>CNC, onde trata sobre todas as mudanças da reforma trabalhista</w:t>
      </w:r>
      <w:r w:rsidR="00B901F6">
        <w:rPr>
          <w:rFonts w:ascii="Arial" w:hAnsi="Arial" w:cs="Arial"/>
          <w:sz w:val="24"/>
          <w:szCs w:val="24"/>
        </w:rPr>
        <w:t>, que foram mais de 100 pontos da CLT</w:t>
      </w:r>
      <w:r w:rsidR="00FA4465" w:rsidRPr="00FA4465">
        <w:rPr>
          <w:rFonts w:ascii="Arial" w:hAnsi="Arial" w:cs="Arial"/>
          <w:sz w:val="24"/>
          <w:szCs w:val="24"/>
        </w:rPr>
        <w:t>, trazendo também um comparativo de antes e pós mudanças.</w:t>
      </w:r>
    </w:p>
    <w:p w:rsidR="009958E5" w:rsidRDefault="00292D95" w:rsidP="00D16F7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reforma das leis trabalhistas é a maior alteração nas regras que constam na Consolidação das Leis do Trabalho (CLT), e causou um grande impacto na sociedade. Segundo o autor, </w:t>
      </w:r>
      <w:r w:rsidR="00D16F79">
        <w:rPr>
          <w:rFonts w:ascii="Arial" w:hAnsi="Arial" w:cs="Arial"/>
          <w:sz w:val="24"/>
          <w:szCs w:val="24"/>
        </w:rPr>
        <w:t>as alterações foram feitas para que a s leis acompanhassem o desenvolvimento socioeconômico e tecnológico do nosso País. Dentre as diversas mudanças,</w:t>
      </w:r>
      <w:r w:rsidR="009958E5">
        <w:rPr>
          <w:rFonts w:ascii="Arial" w:hAnsi="Arial" w:cs="Arial"/>
          <w:sz w:val="24"/>
          <w:szCs w:val="24"/>
        </w:rPr>
        <w:t xml:space="preserve"> autor destaca as principais </w:t>
      </w:r>
      <w:r w:rsidR="00D16F79">
        <w:rPr>
          <w:rFonts w:ascii="Arial" w:hAnsi="Arial" w:cs="Arial"/>
          <w:sz w:val="24"/>
          <w:szCs w:val="24"/>
        </w:rPr>
        <w:t>alterações</w:t>
      </w:r>
      <w:r w:rsidR="009958E5">
        <w:rPr>
          <w:rFonts w:ascii="Arial" w:hAnsi="Arial" w:cs="Arial"/>
          <w:sz w:val="24"/>
          <w:szCs w:val="24"/>
        </w:rPr>
        <w:t xml:space="preserve"> na reforma trabalhista, são elas:</w:t>
      </w:r>
    </w:p>
    <w:p w:rsidR="00CB51F2" w:rsidRDefault="009958E5" w:rsidP="00D16F79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FA4465" w:rsidRPr="009958E5">
        <w:rPr>
          <w:rFonts w:ascii="Arial" w:hAnsi="Arial" w:cs="Arial"/>
          <w:sz w:val="20"/>
          <w:szCs w:val="20"/>
        </w:rPr>
        <w:t xml:space="preserve"> prevalência do negociado sobre o legislado; a valorização dos acordos individuais entre patrões e empregados; a possibilidade de novas formas de contratação (</w:t>
      </w:r>
      <w:r w:rsidR="001522DD" w:rsidRPr="009958E5">
        <w:rPr>
          <w:rFonts w:ascii="Arial" w:hAnsi="Arial" w:cs="Arial"/>
          <w:sz w:val="20"/>
          <w:szCs w:val="20"/>
        </w:rPr>
        <w:t xml:space="preserve">exemplo: o contrato de trabalho intermitente); a criação de regras para o </w:t>
      </w:r>
      <w:proofErr w:type="spellStart"/>
      <w:r w:rsidR="001522DD" w:rsidRPr="009958E5">
        <w:rPr>
          <w:rFonts w:ascii="Arial" w:hAnsi="Arial" w:cs="Arial"/>
          <w:sz w:val="20"/>
          <w:szCs w:val="20"/>
        </w:rPr>
        <w:t>teletrabalho</w:t>
      </w:r>
      <w:proofErr w:type="spellEnd"/>
      <w:r w:rsidR="001522DD" w:rsidRPr="009958E5">
        <w:rPr>
          <w:rFonts w:ascii="Arial" w:hAnsi="Arial" w:cs="Arial"/>
          <w:sz w:val="20"/>
          <w:szCs w:val="20"/>
        </w:rPr>
        <w:t xml:space="preserve">; </w:t>
      </w:r>
      <w:r w:rsidR="00DD7577" w:rsidRPr="009958E5">
        <w:rPr>
          <w:rFonts w:ascii="Arial" w:hAnsi="Arial" w:cs="Arial"/>
          <w:sz w:val="20"/>
          <w:szCs w:val="20"/>
        </w:rPr>
        <w:t xml:space="preserve">o fim das horas </w:t>
      </w:r>
      <w:r w:rsidR="00DD7577" w:rsidRPr="009958E5">
        <w:rPr>
          <w:rFonts w:ascii="Arial" w:hAnsi="Arial" w:cs="Arial"/>
          <w:i/>
          <w:sz w:val="20"/>
          <w:szCs w:val="20"/>
        </w:rPr>
        <w:t xml:space="preserve">in </w:t>
      </w:r>
      <w:proofErr w:type="spellStart"/>
      <w:r w:rsidR="00DD7577" w:rsidRPr="009958E5">
        <w:rPr>
          <w:rFonts w:ascii="Arial" w:hAnsi="Arial" w:cs="Arial"/>
          <w:i/>
          <w:sz w:val="20"/>
          <w:szCs w:val="20"/>
        </w:rPr>
        <w:t>itinere</w:t>
      </w:r>
      <w:proofErr w:type="spellEnd"/>
      <w:r w:rsidR="00DD7577" w:rsidRPr="009958E5">
        <w:rPr>
          <w:rFonts w:ascii="Arial" w:hAnsi="Arial" w:cs="Arial"/>
          <w:i/>
          <w:sz w:val="20"/>
          <w:szCs w:val="20"/>
        </w:rPr>
        <w:t xml:space="preserve">; </w:t>
      </w:r>
      <w:r w:rsidR="00DD7577" w:rsidRPr="009958E5">
        <w:rPr>
          <w:rFonts w:ascii="Arial" w:hAnsi="Arial" w:cs="Arial"/>
          <w:sz w:val="20"/>
          <w:szCs w:val="20"/>
        </w:rPr>
        <w:t xml:space="preserve">a terceirização das atividades meio e fim; a utilização da arbitragem para os trabalhadores cuja remuneração seja superior a duas vezes o limite máximo estabelecido para os benefícios da Previdência Social; a representação dos trabalhadores no local de trabalho nas empresas com mais de 200 empregados; a duração de dois anos da convenção ou acordo coletivo de trabalho com vedação de </w:t>
      </w:r>
      <w:proofErr w:type="spellStart"/>
      <w:r w:rsidR="00DD7577" w:rsidRPr="009958E5">
        <w:rPr>
          <w:rFonts w:ascii="Arial" w:hAnsi="Arial" w:cs="Arial"/>
          <w:sz w:val="20"/>
          <w:szCs w:val="20"/>
        </w:rPr>
        <w:t>ultratividade</w:t>
      </w:r>
      <w:proofErr w:type="spellEnd"/>
      <w:r w:rsidR="00DD7577" w:rsidRPr="009958E5">
        <w:rPr>
          <w:rFonts w:ascii="Arial" w:hAnsi="Arial" w:cs="Arial"/>
          <w:sz w:val="20"/>
          <w:szCs w:val="20"/>
        </w:rPr>
        <w:t>; e a criação do termo de quitação anual de obrigações trabalhistas.</w:t>
      </w:r>
      <w:r>
        <w:rPr>
          <w:rFonts w:ascii="Arial" w:hAnsi="Arial" w:cs="Arial"/>
          <w:sz w:val="20"/>
          <w:szCs w:val="20"/>
        </w:rPr>
        <w:t>(p.6)</w:t>
      </w:r>
    </w:p>
    <w:p w:rsidR="009367FC" w:rsidRDefault="00D16F79" w:rsidP="009367F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16F79">
        <w:rPr>
          <w:rFonts w:ascii="Arial" w:hAnsi="Arial" w:cs="Arial"/>
          <w:sz w:val="24"/>
          <w:szCs w:val="24"/>
        </w:rPr>
        <w:t>Com essas mudanças, haverá mais autonomia entre os empregadores, empregados, entidades sin</w:t>
      </w:r>
      <w:r>
        <w:rPr>
          <w:rFonts w:ascii="Arial" w:hAnsi="Arial" w:cs="Arial"/>
          <w:sz w:val="24"/>
          <w:szCs w:val="24"/>
        </w:rPr>
        <w:t>dicalistas, departamentos de RH e</w:t>
      </w:r>
      <w:r w:rsidRPr="00D16F79">
        <w:rPr>
          <w:rFonts w:ascii="Arial" w:hAnsi="Arial" w:cs="Arial"/>
          <w:sz w:val="24"/>
          <w:szCs w:val="24"/>
        </w:rPr>
        <w:t xml:space="preserve"> profissionais da área jurídica, para gerenciar os conflitos provenientes das relações de trabalho.</w:t>
      </w:r>
      <w:r>
        <w:rPr>
          <w:rFonts w:ascii="Arial" w:hAnsi="Arial" w:cs="Arial"/>
          <w:sz w:val="24"/>
          <w:szCs w:val="24"/>
        </w:rPr>
        <w:t xml:space="preserve"> Diversas pessoas defendem que nenhuma dessas alterações deveriam ser feitas pois ferem os direitos trabalhistas e a quem defenda que precisamos que as leis avancem junto com o desenvolvimento do País. Porém, para saber quais efeitos essas novas mudanças irão trazer, só iremos saber com o passar do tempo.</w:t>
      </w:r>
    </w:p>
    <w:p w:rsidR="00035055" w:rsidRDefault="00035055" w:rsidP="009367F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367FC" w:rsidRDefault="009367FC" w:rsidP="009367FC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9D1C23">
        <w:rPr>
          <w:rFonts w:ascii="Arial" w:hAnsi="Arial" w:cs="Arial"/>
          <w:b/>
          <w:i/>
          <w:sz w:val="24"/>
          <w:szCs w:val="24"/>
        </w:rPr>
        <w:t>Carolina Miranda Messa, acadêmica do curso de Ciências Contábeis pela Faculdade de Desenvolvimento do Rio Grande do Sul.</w:t>
      </w:r>
    </w:p>
    <w:p w:rsidR="009367FC" w:rsidRDefault="009367FC" w:rsidP="0003505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D1C23">
        <w:rPr>
          <w:rFonts w:ascii="Arial" w:hAnsi="Arial" w:cs="Arial"/>
          <w:b/>
          <w:sz w:val="24"/>
          <w:szCs w:val="24"/>
        </w:rPr>
        <w:t>Porto Alegre</w:t>
      </w:r>
    </w:p>
    <w:p w:rsidR="00035055" w:rsidRPr="00D16F79" w:rsidRDefault="00035055" w:rsidP="0003505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2017</w:t>
      </w:r>
    </w:p>
    <w:sectPr w:rsidR="00035055" w:rsidRPr="00D1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F2"/>
    <w:rsid w:val="00035055"/>
    <w:rsid w:val="001522DD"/>
    <w:rsid w:val="00292D95"/>
    <w:rsid w:val="009367FC"/>
    <w:rsid w:val="009958E5"/>
    <w:rsid w:val="00B40DF5"/>
    <w:rsid w:val="00B901F6"/>
    <w:rsid w:val="00CB51F2"/>
    <w:rsid w:val="00D16F79"/>
    <w:rsid w:val="00DD7577"/>
    <w:rsid w:val="00FA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5397"/>
  <w15:chartTrackingRefBased/>
  <w15:docId w15:val="{F19840DC-3EA4-446C-BF8B-F722BD65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Miranda Messa</dc:creator>
  <cp:keywords/>
  <dc:description/>
  <cp:lastModifiedBy>Carolina Miranda Messa</cp:lastModifiedBy>
  <cp:revision>6</cp:revision>
  <dcterms:created xsi:type="dcterms:W3CDTF">2017-12-01T11:45:00Z</dcterms:created>
  <dcterms:modified xsi:type="dcterms:W3CDTF">2017-12-01T18:24:00Z</dcterms:modified>
</cp:coreProperties>
</file>