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95" w:rsidRDefault="00CB6237">
      <w:pPr>
        <w:rPr>
          <w:b/>
        </w:rPr>
      </w:pPr>
      <w:r w:rsidRPr="00CB6237">
        <w:rPr>
          <w:b/>
        </w:rPr>
        <w:t xml:space="preserve">NANETE NEVES: DE AMBAR E TRIGO </w:t>
      </w:r>
    </w:p>
    <w:p w:rsidR="00CB6237" w:rsidRDefault="00CB6237">
      <w:pPr>
        <w:rPr>
          <w:b/>
        </w:rPr>
      </w:pPr>
    </w:p>
    <w:p w:rsidR="00CB6237" w:rsidRDefault="00CB6237" w:rsidP="001439E4">
      <w:pPr>
        <w:spacing w:line="360" w:lineRule="auto"/>
        <w:jc w:val="both"/>
      </w:pPr>
      <w:r w:rsidRPr="00CB6237">
        <w:t>Nanete Neves foi a primeira jornalista a entrevistar o poeta mineiro Carlos Drummond de Andrade</w:t>
      </w:r>
      <w:r>
        <w:t xml:space="preserve"> </w:t>
      </w:r>
      <w:r w:rsidR="00CD235B">
        <w:t>com uma</w:t>
      </w:r>
      <w:bookmarkStart w:id="0" w:name="_GoBack"/>
      <w:bookmarkEnd w:id="0"/>
      <w:r>
        <w:t xml:space="preserve"> estratégia típica de profissionais experimentados, mesmo sendo uma iniciante. Saiu de São Paulo para fazer uma matéria falando com pessoas ligadas ao poeta, mas furou o</w:t>
      </w:r>
      <w:r w:rsidR="005F0905">
        <w:t xml:space="preserve"> </w:t>
      </w:r>
      <w:r>
        <w:t>bloqueio e conseguiu o que nin</w:t>
      </w:r>
      <w:r w:rsidR="00AA0C41">
        <w:t>guém havia conseguido até então, um bate papo na intimidade de Carlos, como ele gostava de ser chamado.</w:t>
      </w:r>
      <w:r>
        <w:t xml:space="preserve"> </w:t>
      </w:r>
    </w:p>
    <w:p w:rsidR="00CB6237" w:rsidRDefault="00CB6237" w:rsidP="001439E4">
      <w:pPr>
        <w:spacing w:line="360" w:lineRule="auto"/>
        <w:jc w:val="both"/>
      </w:pPr>
      <w:r>
        <w:t xml:space="preserve">Mas Nanete não parou por aí e continuou escrevendo, publicando e ensinando futuros escritores. Seu último livro De âmbar e trigo ela conta a história de uma família de refugiados tchecos no Brasil na época da chamada Primavera de Praga, </w:t>
      </w:r>
      <w:r w:rsidR="00AA0C41">
        <w:t>logo depois que</w:t>
      </w:r>
      <w:r>
        <w:t xml:space="preserve"> </w:t>
      </w:r>
      <w:proofErr w:type="spellStart"/>
      <w:r>
        <w:t>Dubcek</w:t>
      </w:r>
      <w:proofErr w:type="spellEnd"/>
      <w:r>
        <w:t xml:space="preserve"> liderou a liberalização do país contrariando</w:t>
      </w:r>
      <w:r w:rsidR="00B245AA">
        <w:t xml:space="preserve"> corajosamente</w:t>
      </w:r>
      <w:r>
        <w:t xml:space="preserve"> o totalitarismo soviético.</w:t>
      </w:r>
      <w:r w:rsidR="00B245AA">
        <w:t xml:space="preserve"> Infelizmente a romântica primavera se transformou em tragédia, com tanques invadindo a bela capital checoslovaca, </w:t>
      </w:r>
      <w:r w:rsidR="00AA0C41">
        <w:t>matando, prendendo e sufocando as ideias libertárias.</w:t>
      </w:r>
      <w:r w:rsidR="00B245AA">
        <w:t xml:space="preserve"> </w:t>
      </w:r>
    </w:p>
    <w:p w:rsidR="00B245AA" w:rsidRDefault="00B245AA" w:rsidP="001439E4">
      <w:pPr>
        <w:spacing w:line="360" w:lineRule="auto"/>
        <w:jc w:val="both"/>
      </w:pPr>
      <w:r>
        <w:t>Para quem acompanhou a revolução checoslovaca</w:t>
      </w:r>
      <w:r w:rsidR="00AA0C41">
        <w:t xml:space="preserve"> no final</w:t>
      </w:r>
      <w:r>
        <w:t xml:space="preserve"> dos anos sessenta, não há como ler o livro e se recordar do renovador cinema checo, com filmes como “Um dia um gato” e “A pequena loja da </w:t>
      </w:r>
      <w:r w:rsidR="005F0905">
        <w:t>Rua</w:t>
      </w:r>
      <w:r>
        <w:t xml:space="preserve"> Principal”, escritores como Milan Kundera </w:t>
      </w:r>
      <w:r w:rsidR="00AA0C41">
        <w:t>que publica, tempos depois</w:t>
      </w:r>
      <w:proofErr w:type="gramStart"/>
      <w:r w:rsidR="00AA0C41">
        <w:t xml:space="preserve"> </w:t>
      </w:r>
      <w:r>
        <w:t xml:space="preserve"> </w:t>
      </w:r>
      <w:proofErr w:type="gramEnd"/>
      <w:r>
        <w:t>”A insustentável leveza do ser”</w:t>
      </w:r>
      <w:r w:rsidR="00AA0C41">
        <w:t>, um retrato dos tempos sombrios no pequeno país europeu.</w:t>
      </w:r>
      <w:r>
        <w:t xml:space="preserve"> </w:t>
      </w:r>
    </w:p>
    <w:p w:rsidR="00CB6237" w:rsidRDefault="00B245AA" w:rsidP="001439E4">
      <w:pPr>
        <w:spacing w:line="360" w:lineRule="auto"/>
        <w:jc w:val="both"/>
      </w:pPr>
      <w:r>
        <w:t>A novela de Nanete é</w:t>
      </w:r>
      <w:r w:rsidR="005F0905">
        <w:t xml:space="preserve"> </w:t>
      </w:r>
      <w:r w:rsidR="00CB6237">
        <w:t xml:space="preserve">bonita e envolvente onde estão presentes tragédias, tristezas, amor e </w:t>
      </w:r>
      <w:r w:rsidR="004A47F2">
        <w:t xml:space="preserve">a </w:t>
      </w:r>
      <w:r w:rsidR="00CB6237">
        <w:t xml:space="preserve">solidariedade do </w:t>
      </w:r>
      <w:r w:rsidR="001439E4">
        <w:t xml:space="preserve">povo mineiro </w:t>
      </w:r>
      <w:r w:rsidR="00AA0C41">
        <w:t>acolhendo</w:t>
      </w:r>
      <w:r w:rsidR="001439E4">
        <w:t xml:space="preserve"> o casal de refugiados. </w:t>
      </w:r>
      <w:r w:rsidR="00CB6237">
        <w:t xml:space="preserve"> Um padre</w:t>
      </w:r>
      <w:r>
        <w:t xml:space="preserve"> estrangeiro</w:t>
      </w:r>
      <w:r w:rsidR="00CB6237">
        <w:t xml:space="preserve">, uma professora dedicada, duas solteironas </w:t>
      </w:r>
      <w:r>
        <w:t>dedicadas</w:t>
      </w:r>
      <w:r w:rsidR="00CB6237">
        <w:t>, um fazendeiro</w:t>
      </w:r>
      <w:r w:rsidR="004A47F2">
        <w:t xml:space="preserve"> ranzinza e uma </w:t>
      </w:r>
      <w:r>
        <w:t>garota</w:t>
      </w:r>
      <w:r w:rsidR="004A47F2">
        <w:t xml:space="preserve"> </w:t>
      </w:r>
      <w:r w:rsidR="00AA0C41">
        <w:t>que sobreviveu a grandes perdas, são alguns dos personagens.</w:t>
      </w:r>
      <w:r w:rsidR="004A47F2">
        <w:t xml:space="preserve"> </w:t>
      </w:r>
    </w:p>
    <w:p w:rsidR="004A47F2" w:rsidRDefault="004A47F2" w:rsidP="001439E4">
      <w:pPr>
        <w:spacing w:line="360" w:lineRule="auto"/>
        <w:jc w:val="both"/>
      </w:pPr>
      <w:r>
        <w:t xml:space="preserve">Um velho professor de literatura no colégio dizia que conhecia um bom livro quando lida a última página, começamos a sentir saudades dos personagens. </w:t>
      </w:r>
      <w:r w:rsidR="004A0DF5">
        <w:t xml:space="preserve">Isso acontece quando eles são verossímeis, construídos com a competência dos grandes escritores.  </w:t>
      </w:r>
      <w:r>
        <w:t>A novela de Nanete consegue isso. Nikolina, uma forte presença feminina, pela sua</w:t>
      </w:r>
      <w:r w:rsidR="004A0DF5">
        <w:t xml:space="preserve"> generosidade</w:t>
      </w:r>
      <w:r w:rsidR="00AA0C41">
        <w:t xml:space="preserve"> e empatia</w:t>
      </w:r>
      <w:r w:rsidR="004A0DF5">
        <w:t xml:space="preserve">, o Padre Nilo pela força de sua presença na comunidade, o fazendeiro ranzinza que se transforma, constroem a </w:t>
      </w:r>
      <w:r w:rsidR="00AA0C41">
        <w:t>narrativa.</w:t>
      </w:r>
      <w:r w:rsidR="004A0DF5">
        <w:t xml:space="preserve"> </w:t>
      </w:r>
    </w:p>
    <w:p w:rsidR="004A0DF5" w:rsidRDefault="004A0DF5" w:rsidP="001439E4">
      <w:pPr>
        <w:spacing w:line="360" w:lineRule="auto"/>
        <w:jc w:val="both"/>
      </w:pPr>
      <w:r>
        <w:t xml:space="preserve">A leitura uma vez iniciada é difícil de ser interrompida. A escritora deixa sempre algum fio do tecido solto, gerando a expectativa de algo </w:t>
      </w:r>
      <w:r w:rsidR="00AA0C41">
        <w:t xml:space="preserve">novo </w:t>
      </w:r>
      <w:r>
        <w:t xml:space="preserve">vai acontecer, mudando todo o curso da história. O leitor ou leitora se sente presente na </w:t>
      </w:r>
      <w:r w:rsidR="001439E4">
        <w:t xml:space="preserve">ainda </w:t>
      </w:r>
      <w:r>
        <w:t>pequena Araguari, no triângulo mineiro</w:t>
      </w:r>
      <w:r w:rsidR="001439E4">
        <w:t xml:space="preserve">, parecendo caminhar junto com a narradora pelas ruas, visitando a igreja, as casas simples, </w:t>
      </w:r>
      <w:r w:rsidR="00AA0C41">
        <w:t>os</w:t>
      </w:r>
      <w:r w:rsidR="001439E4">
        <w:t xml:space="preserve"> quintais repletos de jabuticabeiras que parecem estar sempre carregadas de doces frutos.</w:t>
      </w:r>
    </w:p>
    <w:p w:rsidR="001439E4" w:rsidRDefault="001439E4" w:rsidP="001439E4">
      <w:pPr>
        <w:spacing w:line="360" w:lineRule="auto"/>
        <w:jc w:val="both"/>
      </w:pPr>
      <w:r>
        <w:lastRenderedPageBreak/>
        <w:t>Os sabores mineiros estão presentes em cada capítulo. O café fraco, o pão de queijo, o bolo de fubá, o tutu, a couve e o leitãozinho assado, tudo exala das páginas do livro de forma saborosa, sugerindo que a escritora participou ativamente da história, mesmo que não tenha nunca visitado a c</w:t>
      </w:r>
      <w:r w:rsidR="00AA0C41">
        <w:t>idade, o que não acredito.</w:t>
      </w:r>
    </w:p>
    <w:p w:rsidR="001439E4" w:rsidRDefault="001439E4" w:rsidP="001439E4">
      <w:pPr>
        <w:spacing w:line="360" w:lineRule="auto"/>
        <w:jc w:val="both"/>
      </w:pPr>
      <w:r>
        <w:t>Enfim, uma novela</w:t>
      </w:r>
      <w:r w:rsidR="00B245AA">
        <w:t xml:space="preserve"> simples,</w:t>
      </w:r>
      <w:r w:rsidR="005F0905">
        <w:t xml:space="preserve"> </w:t>
      </w:r>
      <w:r>
        <w:t xml:space="preserve">gostosa, construída num texto ágil, sintético e delicado, revelando </w:t>
      </w:r>
      <w:r w:rsidR="00AA0C41">
        <w:t xml:space="preserve">que </w:t>
      </w:r>
      <w:proofErr w:type="spellStart"/>
      <w:r w:rsidR="00AA0C41">
        <w:t>Nanete</w:t>
      </w:r>
      <w:proofErr w:type="spellEnd"/>
      <w:r w:rsidR="00AA0C41">
        <w:t xml:space="preserve"> é uma escritora com recursos para lançar voos mais altos.</w:t>
      </w:r>
      <w:r>
        <w:t xml:space="preserve"> </w:t>
      </w:r>
    </w:p>
    <w:p w:rsidR="004A0DF5" w:rsidRPr="00CB6237" w:rsidRDefault="004A0DF5" w:rsidP="001439E4">
      <w:pPr>
        <w:spacing w:line="360" w:lineRule="auto"/>
        <w:jc w:val="both"/>
      </w:pPr>
    </w:p>
    <w:sectPr w:rsidR="004A0DF5" w:rsidRPr="00CB6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37"/>
    <w:rsid w:val="001439E4"/>
    <w:rsid w:val="004A0DF5"/>
    <w:rsid w:val="004A47F2"/>
    <w:rsid w:val="005F0905"/>
    <w:rsid w:val="00A70395"/>
    <w:rsid w:val="00AA0C41"/>
    <w:rsid w:val="00B245AA"/>
    <w:rsid w:val="00CB6237"/>
    <w:rsid w:val="00CD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2018-01-19T19:58:00Z</dcterms:created>
  <dcterms:modified xsi:type="dcterms:W3CDTF">2018-01-20T13:21:00Z</dcterms:modified>
</cp:coreProperties>
</file>