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F8" w:rsidRDefault="000B70BD" w:rsidP="000B70BD">
      <w:pPr>
        <w:ind w:firstLine="0"/>
        <w:jc w:val="center"/>
        <w:rPr>
          <w:rFonts w:ascii="Times New Roman" w:hAnsi="Times New Roman" w:cs="Times New Roman"/>
          <w:sz w:val="24"/>
          <w:szCs w:val="24"/>
        </w:rPr>
      </w:pPr>
      <w:bookmarkStart w:id="0" w:name="_GoBack"/>
      <w:bookmarkEnd w:id="0"/>
      <w:r w:rsidRPr="000B70BD">
        <w:rPr>
          <w:rFonts w:ascii="Times New Roman" w:hAnsi="Times New Roman" w:cs="Times New Roman"/>
          <w:noProof/>
          <w:sz w:val="24"/>
          <w:szCs w:val="24"/>
          <w:lang w:eastAsia="pt-BR"/>
        </w:rPr>
        <w:drawing>
          <wp:inline distT="0" distB="0" distL="0" distR="0">
            <wp:extent cx="2857500" cy="704850"/>
            <wp:effectExtent l="19050" t="0" r="0" b="0"/>
            <wp:docPr id="2" name="Imagem 1"/>
            <wp:cNvGraphicFramePr/>
            <a:graphic xmlns:a="http://schemas.openxmlformats.org/drawingml/2006/main">
              <a:graphicData uri="http://schemas.openxmlformats.org/drawingml/2006/picture">
                <pic:pic xmlns:pic="http://schemas.openxmlformats.org/drawingml/2006/picture">
                  <pic:nvPicPr>
                    <pic:cNvPr id="2" name="Imagem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p w:rsidR="000B70BD" w:rsidRDefault="000B70BD" w:rsidP="003017E2">
      <w:pPr>
        <w:ind w:firstLine="0"/>
        <w:jc w:val="center"/>
        <w:rPr>
          <w:b/>
        </w:rPr>
      </w:pPr>
      <w:r>
        <w:rPr>
          <w:rFonts w:ascii="Times New Roman" w:hAnsi="Times New Roman" w:cs="Times New Roman"/>
          <w:b/>
          <w:sz w:val="24"/>
          <w:szCs w:val="24"/>
        </w:rPr>
        <w:t>O INFANTICÍDIO EM TRIBOS BRASILEIRAS: UM CASO DE COLISÃO ENTRE DIREITOS FUNDAMENTAIS</w:t>
      </w:r>
      <w:r>
        <w:rPr>
          <w:rStyle w:val="Refdenotaderodap"/>
        </w:rPr>
        <w:footnoteReference w:id="1"/>
      </w:r>
    </w:p>
    <w:p w:rsidR="000B70BD" w:rsidRDefault="000B70BD" w:rsidP="000B70BD">
      <w:pPr>
        <w:jc w:val="right"/>
      </w:pPr>
    </w:p>
    <w:p w:rsidR="000B70BD" w:rsidRDefault="000B70BD" w:rsidP="000B70BD">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Jéssica Léda</w:t>
      </w:r>
      <w:r w:rsidR="008C44D6">
        <w:rPr>
          <w:rFonts w:ascii="Times New Roman" w:hAnsi="Times New Roman" w:cs="Times New Roman"/>
          <w:sz w:val="24"/>
          <w:szCs w:val="24"/>
        </w:rPr>
        <w:t xml:space="preserve"> Freire</w:t>
      </w:r>
      <w:r>
        <w:rPr>
          <w:rStyle w:val="Refdenotaderodap"/>
          <w:rFonts w:ascii="Times New Roman" w:hAnsi="Times New Roman" w:cs="Times New Roman"/>
          <w:sz w:val="24"/>
          <w:szCs w:val="24"/>
        </w:rPr>
        <w:footnoteReference w:id="2"/>
      </w:r>
    </w:p>
    <w:p w:rsidR="000B70BD" w:rsidRDefault="000B70BD" w:rsidP="000B70BD">
      <w:pPr>
        <w:spacing w:line="240" w:lineRule="auto"/>
        <w:jc w:val="right"/>
        <w:rPr>
          <w:rFonts w:ascii="Times New Roman" w:hAnsi="Times New Roman" w:cs="Times New Roman"/>
          <w:sz w:val="24"/>
          <w:szCs w:val="24"/>
        </w:rPr>
      </w:pPr>
      <w:r>
        <w:rPr>
          <w:rFonts w:ascii="Times New Roman" w:hAnsi="Times New Roman" w:cs="Times New Roman"/>
          <w:sz w:val="24"/>
          <w:szCs w:val="24"/>
        </w:rPr>
        <w:t>José Cláudio A. L. Cabral Marques</w:t>
      </w:r>
      <w:r>
        <w:rPr>
          <w:rStyle w:val="Refdenotaderodap"/>
          <w:rFonts w:ascii="Times New Roman" w:hAnsi="Times New Roman" w:cs="Times New Roman"/>
          <w:sz w:val="24"/>
          <w:szCs w:val="24"/>
        </w:rPr>
        <w:footnoteReference w:id="3"/>
      </w:r>
    </w:p>
    <w:p w:rsidR="00C83E6C" w:rsidRDefault="00C83E6C" w:rsidP="00C83E6C">
      <w:pPr>
        <w:spacing w:line="240" w:lineRule="auto"/>
        <w:ind w:firstLine="0"/>
        <w:rPr>
          <w:rFonts w:ascii="Times New Roman" w:hAnsi="Times New Roman" w:cs="Times New Roman"/>
          <w:sz w:val="24"/>
          <w:szCs w:val="24"/>
        </w:rPr>
      </w:pPr>
    </w:p>
    <w:p w:rsidR="00C83E6C" w:rsidRDefault="00C83E6C" w:rsidP="00C83E6C">
      <w:pPr>
        <w:tabs>
          <w:tab w:val="left" w:pos="6405"/>
        </w:tabs>
        <w:jc w:val="center"/>
        <w:rPr>
          <w:rFonts w:ascii="Times New Roman" w:hAnsi="Times New Roman" w:cs="Times New Roman"/>
          <w:b/>
          <w:sz w:val="24"/>
          <w:szCs w:val="24"/>
        </w:rPr>
      </w:pPr>
      <w:r>
        <w:rPr>
          <w:rFonts w:ascii="Times New Roman" w:hAnsi="Times New Roman" w:cs="Times New Roman"/>
          <w:b/>
          <w:sz w:val="24"/>
          <w:szCs w:val="24"/>
        </w:rPr>
        <w:t>SUMÁRIO</w:t>
      </w:r>
    </w:p>
    <w:p w:rsidR="00C83E6C" w:rsidRDefault="00C83E6C" w:rsidP="00C83E6C">
      <w:pPr>
        <w:tabs>
          <w:tab w:val="left" w:pos="6405"/>
        </w:tabs>
        <w:jc w:val="center"/>
        <w:rPr>
          <w:rFonts w:ascii="Times New Roman" w:hAnsi="Times New Roman" w:cs="Times New Roman"/>
          <w:b/>
          <w:sz w:val="24"/>
          <w:szCs w:val="24"/>
        </w:rPr>
      </w:pPr>
    </w:p>
    <w:p w:rsidR="00C83E6C" w:rsidRDefault="00C83E6C" w:rsidP="00C83E6C">
      <w:pPr>
        <w:tabs>
          <w:tab w:val="left" w:pos="6405"/>
        </w:tabs>
        <w:spacing w:line="240" w:lineRule="auto"/>
        <w:ind w:left="2127" w:firstLine="0"/>
        <w:rPr>
          <w:rFonts w:ascii="Times New Roman" w:hAnsi="Times New Roman" w:cs="Times New Roman"/>
          <w:b/>
          <w:sz w:val="24"/>
          <w:szCs w:val="24"/>
        </w:rPr>
      </w:pPr>
      <w:r>
        <w:rPr>
          <w:rFonts w:ascii="Times New Roman" w:hAnsi="Times New Roman" w:cs="Times New Roman"/>
          <w:b/>
          <w:sz w:val="24"/>
          <w:szCs w:val="24"/>
        </w:rPr>
        <w:t>1. Introdução; 2. O conceito de identidade cultural no âmbito jurídico contemporâneo; 3. O embate entre o relativismo cultural e a universalização dos direitos humanos frente o “infanticídio indígena”; 4. O papel do Estado diante da colisão entre direitos fundamentais; 5. Considerações finais; Referências bibliográficas.</w:t>
      </w:r>
    </w:p>
    <w:p w:rsidR="00C83E6C" w:rsidRDefault="00C83E6C" w:rsidP="00C83E6C">
      <w:pPr>
        <w:ind w:firstLine="0"/>
        <w:rPr>
          <w:rFonts w:ascii="Times New Roman" w:hAnsi="Times New Roman" w:cs="Times New Roman"/>
          <w:sz w:val="24"/>
          <w:szCs w:val="24"/>
        </w:rPr>
      </w:pPr>
    </w:p>
    <w:p w:rsidR="00C83E6C" w:rsidRDefault="00C83E6C" w:rsidP="00C83E6C">
      <w:pPr>
        <w:ind w:firstLine="0"/>
        <w:jc w:val="center"/>
        <w:rPr>
          <w:rFonts w:ascii="Times New Roman" w:hAnsi="Times New Roman" w:cs="Times New Roman"/>
          <w:b/>
          <w:sz w:val="24"/>
          <w:szCs w:val="24"/>
        </w:rPr>
      </w:pPr>
      <w:r>
        <w:rPr>
          <w:rFonts w:ascii="Times New Roman" w:hAnsi="Times New Roman" w:cs="Times New Roman"/>
          <w:b/>
          <w:sz w:val="24"/>
          <w:szCs w:val="24"/>
        </w:rPr>
        <w:t>RESUMO</w:t>
      </w:r>
    </w:p>
    <w:p w:rsidR="00C83E6C" w:rsidRDefault="00C83E6C" w:rsidP="00C83E6C">
      <w:pPr>
        <w:ind w:firstLine="0"/>
        <w:rPr>
          <w:rFonts w:ascii="Times New Roman" w:hAnsi="Times New Roman" w:cs="Times New Roman"/>
          <w:b/>
          <w:sz w:val="24"/>
          <w:szCs w:val="24"/>
        </w:rPr>
      </w:pPr>
    </w:p>
    <w:p w:rsidR="00C83E6C" w:rsidRDefault="00C83E6C" w:rsidP="00C83E6C">
      <w:pPr>
        <w:spacing w:line="240" w:lineRule="auto"/>
        <w:ind w:firstLine="0"/>
        <w:rPr>
          <w:rFonts w:ascii="Times New Roman" w:hAnsi="Times New Roman" w:cs="Times New Roman"/>
          <w:sz w:val="24"/>
          <w:szCs w:val="24"/>
        </w:rPr>
      </w:pPr>
      <w:r>
        <w:rPr>
          <w:rFonts w:ascii="Times New Roman" w:hAnsi="Times New Roman" w:cs="Times New Roman"/>
          <w:sz w:val="24"/>
          <w:szCs w:val="24"/>
        </w:rPr>
        <w:t>O presente trabalho apresenta a discussão acerca do infanticídio indígena nas tribos brasileiras, sendo tal prática cultural centenária, questão de colisão entre direitos fundamentais, o direito à vida e o direito cultural, expressos na Constituição Federal. A partir dessa temática será discorrido no tocante ao conceito de identidade cultural no contexto jurídico contemporâneo, sob o enfoque jurídico, ético, moral e sociológico; em seguida será exposto sobre o embate existente entre o Relativismo Cultural e a Universalização dos Direitos Humanos; e por fim, tratar-se-á do papel do Estado frente à questão, uma vez que se trata de colisão de direitos fundamentais, tendo como base dispositivos legais, princípios e doutrina.</w:t>
      </w:r>
    </w:p>
    <w:p w:rsidR="00C83E6C" w:rsidRDefault="00C83E6C" w:rsidP="00C83E6C">
      <w:pPr>
        <w:ind w:firstLine="0"/>
        <w:rPr>
          <w:rFonts w:ascii="Times New Roman" w:hAnsi="Times New Roman" w:cs="Times New Roman"/>
          <w:b/>
          <w:sz w:val="24"/>
          <w:szCs w:val="24"/>
        </w:rPr>
      </w:pPr>
    </w:p>
    <w:p w:rsidR="00C83E6C" w:rsidRDefault="00C83E6C" w:rsidP="00C83E6C">
      <w:pPr>
        <w:spacing w:line="240" w:lineRule="auto"/>
        <w:ind w:firstLine="0"/>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Infanticídio indígena. Direitos fundamentais. Identidade cultural. Relativismo cultural. Universalização dos direitos humanos.</w:t>
      </w:r>
    </w:p>
    <w:p w:rsidR="00C83E6C" w:rsidRDefault="00C83E6C" w:rsidP="00C83E6C">
      <w:pPr>
        <w:ind w:firstLine="0"/>
        <w:rPr>
          <w:rFonts w:ascii="Times New Roman" w:hAnsi="Times New Roman" w:cs="Times New Roman"/>
          <w:sz w:val="24"/>
          <w:szCs w:val="24"/>
        </w:rPr>
      </w:pPr>
    </w:p>
    <w:p w:rsidR="000B70BD" w:rsidRDefault="00C83E6C" w:rsidP="00C83E6C">
      <w:pPr>
        <w:ind w:firstLine="0"/>
        <w:rPr>
          <w:rFonts w:ascii="Times New Roman" w:hAnsi="Times New Roman" w:cs="Times New Roman"/>
          <w:b/>
          <w:sz w:val="24"/>
          <w:szCs w:val="24"/>
        </w:rPr>
      </w:pPr>
      <w:r>
        <w:rPr>
          <w:rFonts w:ascii="Times New Roman" w:hAnsi="Times New Roman" w:cs="Times New Roman"/>
          <w:b/>
          <w:sz w:val="24"/>
          <w:szCs w:val="24"/>
        </w:rPr>
        <w:t>1 INTRODUÇÃO</w:t>
      </w:r>
    </w:p>
    <w:p w:rsidR="003061DF" w:rsidRDefault="003061DF" w:rsidP="00C83E6C">
      <w:pPr>
        <w:ind w:firstLine="0"/>
        <w:rPr>
          <w:rFonts w:ascii="Times New Roman" w:hAnsi="Times New Roman" w:cs="Times New Roman"/>
          <w:b/>
          <w:sz w:val="24"/>
          <w:szCs w:val="24"/>
        </w:rPr>
      </w:pPr>
    </w:p>
    <w:p w:rsidR="004A03DC" w:rsidRPr="004A03DC" w:rsidRDefault="004A03DC" w:rsidP="004A03DC">
      <w:pPr>
        <w:rPr>
          <w:rFonts w:ascii="Times New Roman" w:hAnsi="Times New Roman" w:cs="Times New Roman"/>
          <w:i/>
          <w:color w:val="000000" w:themeColor="text1"/>
          <w:sz w:val="24"/>
          <w:szCs w:val="24"/>
        </w:rPr>
      </w:pPr>
      <w:r w:rsidRPr="004A03DC">
        <w:rPr>
          <w:rFonts w:ascii="Times New Roman" w:hAnsi="Times New Roman" w:cs="Times New Roman"/>
          <w:sz w:val="24"/>
          <w:szCs w:val="24"/>
        </w:rPr>
        <w:t>É notório que o tema do infanticídio indígena em tribos brasileiras ainda se faz presente em debates e discussões contemporâneas. Este, por sua vez, se trata de prática cultu</w:t>
      </w:r>
      <w:r>
        <w:rPr>
          <w:rFonts w:ascii="Times New Roman" w:hAnsi="Times New Roman" w:cs="Times New Roman"/>
          <w:sz w:val="24"/>
          <w:szCs w:val="24"/>
        </w:rPr>
        <w:t>ral indígena a qual se perpetuou</w:t>
      </w:r>
      <w:r w:rsidRPr="004A03DC">
        <w:rPr>
          <w:rFonts w:ascii="Times New Roman" w:hAnsi="Times New Roman" w:cs="Times New Roman"/>
          <w:sz w:val="24"/>
          <w:szCs w:val="24"/>
        </w:rPr>
        <w:t xml:space="preserve"> pela história e até hoje vem sendo realizada em determinadas comunidades indígenas no Brasil, em situações em que a criança nasce </w:t>
      </w:r>
      <w:r w:rsidRPr="004A03DC">
        <w:rPr>
          <w:rFonts w:ascii="Times New Roman" w:hAnsi="Times New Roman" w:cs="Times New Roman"/>
          <w:sz w:val="24"/>
          <w:szCs w:val="24"/>
        </w:rPr>
        <w:lastRenderedPageBreak/>
        <w:t>portadora de alguma deficiência física ou mental, no caso de gêmeos, ou até quando a criança é nascida de relações extraconjugais, entre outras. Logo, observa-se uma evidente colisão entre o respeito à diversidade cultural e o direito à vida. Diante do exposto, indaga-se: o Estado brasileiro deve intervir nas práticas de “infanticídio” indígena, uma vez que há explícito choque de direitos fundamentais?</w:t>
      </w:r>
    </w:p>
    <w:p w:rsidR="008869DF" w:rsidRPr="008869DF" w:rsidRDefault="008869DF" w:rsidP="008869DF">
      <w:pPr>
        <w:rPr>
          <w:rFonts w:ascii="Times New Roman" w:hAnsi="Times New Roman" w:cs="Times New Roman"/>
          <w:sz w:val="24"/>
          <w:szCs w:val="24"/>
        </w:rPr>
      </w:pPr>
      <w:r w:rsidRPr="008869DF">
        <w:rPr>
          <w:rFonts w:ascii="Times New Roman" w:hAnsi="Times New Roman" w:cs="Times New Roman"/>
          <w:sz w:val="24"/>
          <w:szCs w:val="24"/>
        </w:rPr>
        <w:t>O estudo sobre a identidade cultural nas comunidades indígenas é imprescindível no contexto acadêmico pelo fato de enriquecer o debate doutrinário e interdisciplinar acerca da diversidade cultural existente entre os indígenas e a</w:t>
      </w:r>
      <w:r>
        <w:rPr>
          <w:rFonts w:ascii="Times New Roman" w:hAnsi="Times New Roman" w:cs="Times New Roman"/>
          <w:sz w:val="24"/>
          <w:szCs w:val="24"/>
        </w:rPr>
        <w:t xml:space="preserve"> </w:t>
      </w:r>
      <w:r w:rsidRPr="008869DF">
        <w:rPr>
          <w:rFonts w:ascii="Times New Roman" w:hAnsi="Times New Roman" w:cs="Times New Roman"/>
          <w:sz w:val="24"/>
          <w:szCs w:val="24"/>
        </w:rPr>
        <w:t>cultural ocidental, aprofundando a epistemologia de termos substanciais neste âmbito, como a identidade, cultura e povo.</w:t>
      </w:r>
    </w:p>
    <w:p w:rsidR="008869DF" w:rsidRPr="008869DF" w:rsidRDefault="008869DF" w:rsidP="008869DF">
      <w:pPr>
        <w:rPr>
          <w:rFonts w:ascii="Times New Roman" w:hAnsi="Times New Roman" w:cs="Times New Roman"/>
          <w:sz w:val="24"/>
          <w:szCs w:val="24"/>
        </w:rPr>
      </w:pPr>
      <w:r w:rsidRPr="008869DF">
        <w:rPr>
          <w:rFonts w:ascii="Times New Roman" w:hAnsi="Times New Roman" w:cs="Times New Roman"/>
          <w:sz w:val="24"/>
          <w:szCs w:val="24"/>
        </w:rPr>
        <w:t xml:space="preserve">No contexto social, o trabalho constitui-se em um agregador de conhecimento à sociedade para questões que não esclarecedoras diante da realidade de culturas tão distintas. Assim, expandir a visão e deter a alteridade constitui-se em atitude elementar diante de questões culturais.  </w:t>
      </w:r>
    </w:p>
    <w:p w:rsidR="008869DF" w:rsidRPr="008869DF" w:rsidRDefault="008869DF" w:rsidP="008869DF">
      <w:pPr>
        <w:rPr>
          <w:rFonts w:ascii="Times New Roman" w:hAnsi="Times New Roman" w:cs="Times New Roman"/>
          <w:sz w:val="24"/>
          <w:szCs w:val="24"/>
        </w:rPr>
      </w:pPr>
      <w:r w:rsidRPr="008869DF">
        <w:rPr>
          <w:rFonts w:ascii="Times New Roman" w:hAnsi="Times New Roman" w:cs="Times New Roman"/>
          <w:sz w:val="24"/>
          <w:szCs w:val="24"/>
        </w:rPr>
        <w:t>Para as autoras, a pesquisa deste tema se resguarda nos direitos humanos e direitos fundamentais, os quais são substanciais para manter e proteger a sociedade e todos os povos como um todo. Dado isso, denota-se que o conhecimento sobre as peculiaridades dos povos indígenas no Brasil é substancial para a</w:t>
      </w:r>
      <w:r w:rsidR="0090002A">
        <w:rPr>
          <w:rFonts w:ascii="Times New Roman" w:hAnsi="Times New Roman" w:cs="Times New Roman"/>
          <w:sz w:val="24"/>
          <w:szCs w:val="24"/>
        </w:rPr>
        <w:t>s</w:t>
      </w:r>
      <w:r w:rsidRPr="008869DF">
        <w:rPr>
          <w:rFonts w:ascii="Times New Roman" w:hAnsi="Times New Roman" w:cs="Times New Roman"/>
          <w:sz w:val="24"/>
          <w:szCs w:val="24"/>
        </w:rPr>
        <w:t xml:space="preserve"> garantias destes direitos, ampliando</w:t>
      </w:r>
      <w:r>
        <w:rPr>
          <w:rFonts w:ascii="Times New Roman" w:hAnsi="Times New Roman" w:cs="Times New Roman"/>
          <w:sz w:val="24"/>
          <w:szCs w:val="24"/>
        </w:rPr>
        <w:t>,</w:t>
      </w:r>
      <w:r w:rsidRPr="008869DF">
        <w:rPr>
          <w:rFonts w:ascii="Times New Roman" w:hAnsi="Times New Roman" w:cs="Times New Roman"/>
          <w:sz w:val="24"/>
          <w:szCs w:val="24"/>
        </w:rPr>
        <w:t xml:space="preserve"> portanto</w:t>
      </w:r>
      <w:r>
        <w:rPr>
          <w:rFonts w:ascii="Times New Roman" w:hAnsi="Times New Roman" w:cs="Times New Roman"/>
          <w:sz w:val="24"/>
          <w:szCs w:val="24"/>
        </w:rPr>
        <w:t>,</w:t>
      </w:r>
      <w:r w:rsidRPr="008869DF">
        <w:rPr>
          <w:rFonts w:ascii="Times New Roman" w:hAnsi="Times New Roman" w:cs="Times New Roman"/>
          <w:sz w:val="24"/>
          <w:szCs w:val="24"/>
        </w:rPr>
        <w:t xml:space="preserve"> a visão jurídica sobre esta questão.     </w:t>
      </w:r>
    </w:p>
    <w:p w:rsidR="00AA6E26" w:rsidRDefault="00AA6E26" w:rsidP="00AA6E26">
      <w:pPr>
        <w:rPr>
          <w:rFonts w:ascii="Times New Roman" w:hAnsi="Times New Roman" w:cs="Times New Roman"/>
          <w:sz w:val="24"/>
          <w:szCs w:val="24"/>
        </w:rPr>
      </w:pPr>
      <w:r>
        <w:rPr>
          <w:rFonts w:ascii="Times New Roman" w:hAnsi="Times New Roman" w:cs="Times New Roman"/>
          <w:sz w:val="24"/>
          <w:szCs w:val="24"/>
        </w:rPr>
        <w:t xml:space="preserve">O presente </w:t>
      </w:r>
      <w:proofErr w:type="spellStart"/>
      <w:r>
        <w:rPr>
          <w:rFonts w:ascii="Times New Roman" w:hAnsi="Times New Roman" w:cs="Times New Roman"/>
          <w:i/>
          <w:sz w:val="24"/>
          <w:szCs w:val="24"/>
        </w:rPr>
        <w:t>paper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terá o objetivo geral </w:t>
      </w:r>
      <w:r w:rsidRPr="00AA6E26">
        <w:rPr>
          <w:rFonts w:ascii="Times New Roman" w:hAnsi="Times New Roman" w:cs="Times New Roman"/>
          <w:sz w:val="24"/>
          <w:szCs w:val="24"/>
        </w:rPr>
        <w:t xml:space="preserve">de </w:t>
      </w:r>
      <w:r>
        <w:rPr>
          <w:rFonts w:ascii="Times New Roman" w:hAnsi="Times New Roman" w:cs="Times New Roman"/>
          <w:sz w:val="24"/>
          <w:szCs w:val="24"/>
        </w:rPr>
        <w:t>a</w:t>
      </w:r>
      <w:r w:rsidRPr="00AA6E26">
        <w:rPr>
          <w:rFonts w:ascii="Times New Roman" w:hAnsi="Times New Roman" w:cs="Times New Roman"/>
          <w:sz w:val="24"/>
          <w:szCs w:val="24"/>
        </w:rPr>
        <w:t xml:space="preserve">nalisar, sob a perspectiva </w:t>
      </w:r>
      <w:proofErr w:type="spellStart"/>
      <w:r w:rsidRPr="00AA6E26">
        <w:rPr>
          <w:rFonts w:ascii="Times New Roman" w:hAnsi="Times New Roman" w:cs="Times New Roman"/>
          <w:sz w:val="24"/>
          <w:szCs w:val="24"/>
        </w:rPr>
        <w:t>sócio-jurídica</w:t>
      </w:r>
      <w:proofErr w:type="spellEnd"/>
      <w:r w:rsidRPr="00AA6E26">
        <w:rPr>
          <w:rFonts w:ascii="Times New Roman" w:hAnsi="Times New Roman" w:cs="Times New Roman"/>
          <w:sz w:val="24"/>
          <w:szCs w:val="24"/>
        </w:rPr>
        <w:t>, o chamado “infanticídio” indígena praticado nas tribos brasileiras como causa de colisão entre os direitos fundamentais à vida e à cultura, destacando o papel o qual vem sendo adotado pelo Estado diante de tal temática.</w:t>
      </w:r>
      <w:r>
        <w:rPr>
          <w:rFonts w:ascii="Times New Roman" w:hAnsi="Times New Roman" w:cs="Times New Roman"/>
          <w:sz w:val="24"/>
          <w:szCs w:val="24"/>
        </w:rPr>
        <w:t xml:space="preserve"> </w:t>
      </w:r>
    </w:p>
    <w:p w:rsidR="00AA6E26" w:rsidRPr="00AA6E26" w:rsidRDefault="00AA6E26" w:rsidP="00AA6E26">
      <w:pPr>
        <w:rPr>
          <w:rFonts w:ascii="Times New Roman" w:hAnsi="Times New Roman" w:cs="Times New Roman"/>
          <w:sz w:val="24"/>
          <w:szCs w:val="24"/>
        </w:rPr>
      </w:pPr>
      <w:r>
        <w:rPr>
          <w:rFonts w:ascii="Times New Roman" w:hAnsi="Times New Roman" w:cs="Times New Roman"/>
          <w:sz w:val="24"/>
          <w:szCs w:val="24"/>
        </w:rPr>
        <w:t>E, ainda, a</w:t>
      </w:r>
      <w:r w:rsidRPr="00AA6E26">
        <w:rPr>
          <w:rFonts w:ascii="Times New Roman" w:hAnsi="Times New Roman" w:cs="Times New Roman"/>
          <w:sz w:val="24"/>
          <w:szCs w:val="24"/>
        </w:rPr>
        <w:t>bordar no tocante ao conceito de identidade cultural e a sua aproximação com o âmbito jurídico contemporâneo, sob o enfoque jurídico, ético, moral e sociológico</w:t>
      </w:r>
      <w:r>
        <w:rPr>
          <w:rFonts w:ascii="Times New Roman" w:hAnsi="Times New Roman" w:cs="Times New Roman"/>
          <w:sz w:val="24"/>
          <w:szCs w:val="24"/>
        </w:rPr>
        <w:t>; a</w:t>
      </w:r>
      <w:r w:rsidRPr="00AA6E26">
        <w:rPr>
          <w:rFonts w:ascii="Times New Roman" w:hAnsi="Times New Roman" w:cs="Times New Roman"/>
          <w:sz w:val="24"/>
          <w:szCs w:val="24"/>
        </w:rPr>
        <w:t>presentar o embate entre Relativismo Cultural e Universalização dos Direitos Humanos no caso do “infanticídio” indígena, uma vez que se trata de colisão de direitos fundamentais</w:t>
      </w:r>
      <w:r>
        <w:rPr>
          <w:rFonts w:ascii="Times New Roman" w:hAnsi="Times New Roman" w:cs="Times New Roman"/>
          <w:sz w:val="24"/>
          <w:szCs w:val="24"/>
        </w:rPr>
        <w:t>; e e</w:t>
      </w:r>
      <w:r w:rsidRPr="00AA6E26">
        <w:rPr>
          <w:rFonts w:ascii="Times New Roman" w:hAnsi="Times New Roman" w:cs="Times New Roman"/>
          <w:sz w:val="24"/>
          <w:szCs w:val="24"/>
        </w:rPr>
        <w:t>xplanar acerca do papel adotado pelo Estado frente à questão, tendo em vista seus dispositivos legais sobre o assunto.</w:t>
      </w:r>
    </w:p>
    <w:p w:rsidR="003061DF" w:rsidRDefault="003061DF" w:rsidP="00C83E6C">
      <w:pPr>
        <w:ind w:firstLine="0"/>
        <w:rPr>
          <w:rFonts w:ascii="Times New Roman" w:hAnsi="Times New Roman" w:cs="Times New Roman"/>
          <w:b/>
          <w:sz w:val="24"/>
          <w:szCs w:val="24"/>
        </w:rPr>
      </w:pPr>
    </w:p>
    <w:p w:rsidR="003061DF" w:rsidRDefault="003061DF" w:rsidP="003061DF">
      <w:pPr>
        <w:ind w:firstLine="0"/>
        <w:rPr>
          <w:rFonts w:ascii="Times New Roman" w:hAnsi="Times New Roman" w:cs="Times New Roman"/>
          <w:b/>
          <w:sz w:val="24"/>
          <w:szCs w:val="24"/>
        </w:rPr>
      </w:pPr>
      <w:r>
        <w:rPr>
          <w:rFonts w:ascii="Times New Roman" w:hAnsi="Times New Roman" w:cs="Times New Roman"/>
          <w:b/>
          <w:sz w:val="24"/>
          <w:szCs w:val="24"/>
        </w:rPr>
        <w:t>2 O</w:t>
      </w:r>
      <w:r w:rsidR="00D06DA7">
        <w:rPr>
          <w:rFonts w:ascii="Times New Roman" w:hAnsi="Times New Roman" w:cs="Times New Roman"/>
          <w:b/>
          <w:sz w:val="24"/>
          <w:szCs w:val="24"/>
        </w:rPr>
        <w:t>S</w:t>
      </w:r>
      <w:r>
        <w:rPr>
          <w:rFonts w:ascii="Times New Roman" w:hAnsi="Times New Roman" w:cs="Times New Roman"/>
          <w:b/>
          <w:sz w:val="24"/>
          <w:szCs w:val="24"/>
        </w:rPr>
        <w:t xml:space="preserve"> CONCEITO</w:t>
      </w:r>
      <w:r w:rsidR="00D06DA7">
        <w:rPr>
          <w:rFonts w:ascii="Times New Roman" w:hAnsi="Times New Roman" w:cs="Times New Roman"/>
          <w:b/>
          <w:sz w:val="24"/>
          <w:szCs w:val="24"/>
        </w:rPr>
        <w:t>S</w:t>
      </w:r>
      <w:r>
        <w:rPr>
          <w:rFonts w:ascii="Times New Roman" w:hAnsi="Times New Roman" w:cs="Times New Roman"/>
          <w:b/>
          <w:sz w:val="24"/>
          <w:szCs w:val="24"/>
        </w:rPr>
        <w:t xml:space="preserve"> DE IDENTIDADE CULTURAL NO ÂMBITO JURÍDICO CONTEMPORÂNEO</w:t>
      </w:r>
    </w:p>
    <w:p w:rsidR="009B6471" w:rsidRDefault="009B6471" w:rsidP="003061DF">
      <w:pPr>
        <w:ind w:firstLine="0"/>
        <w:rPr>
          <w:rFonts w:ascii="Times New Roman" w:hAnsi="Times New Roman" w:cs="Times New Roman"/>
          <w:b/>
          <w:sz w:val="24"/>
          <w:szCs w:val="24"/>
        </w:rPr>
      </w:pPr>
    </w:p>
    <w:p w:rsidR="00E276C3" w:rsidRPr="00696C29" w:rsidRDefault="00E276C3" w:rsidP="00E276C3">
      <w:pPr>
        <w:ind w:firstLine="993"/>
        <w:rPr>
          <w:rFonts w:ascii="Times New Roman" w:hAnsi="Times New Roman" w:cs="Times New Roman"/>
          <w:b/>
          <w:sz w:val="24"/>
          <w:szCs w:val="24"/>
        </w:rPr>
      </w:pPr>
      <w:r w:rsidRPr="00696C29">
        <w:rPr>
          <w:rFonts w:ascii="Times New Roman" w:hAnsi="Times New Roman" w:cs="Times New Roman"/>
          <w:sz w:val="24"/>
          <w:szCs w:val="24"/>
        </w:rPr>
        <w:t>A constituição d</w:t>
      </w:r>
      <w:r w:rsidR="008C44D6">
        <w:rPr>
          <w:rFonts w:ascii="Times New Roman" w:hAnsi="Times New Roman" w:cs="Times New Roman"/>
          <w:sz w:val="24"/>
          <w:szCs w:val="24"/>
        </w:rPr>
        <w:t xml:space="preserve">e uma nação ou de um povo pode </w:t>
      </w:r>
      <w:r w:rsidRPr="00696C29">
        <w:rPr>
          <w:rFonts w:ascii="Times New Roman" w:hAnsi="Times New Roman" w:cs="Times New Roman"/>
          <w:sz w:val="24"/>
          <w:szCs w:val="24"/>
        </w:rPr>
        <w:t xml:space="preserve">ser compreendida a partir da noção de cultura, a qual está </w:t>
      </w:r>
      <w:proofErr w:type="spellStart"/>
      <w:r w:rsidRPr="00696C29">
        <w:rPr>
          <w:rFonts w:ascii="Times New Roman" w:hAnsi="Times New Roman" w:cs="Times New Roman"/>
          <w:sz w:val="24"/>
          <w:szCs w:val="24"/>
        </w:rPr>
        <w:t>fulcrada</w:t>
      </w:r>
      <w:proofErr w:type="spellEnd"/>
      <w:r w:rsidRPr="00696C29">
        <w:rPr>
          <w:rFonts w:ascii="Times New Roman" w:hAnsi="Times New Roman" w:cs="Times New Roman"/>
          <w:sz w:val="24"/>
          <w:szCs w:val="24"/>
        </w:rPr>
        <w:t xml:space="preserve"> em valores e paradigmas inerentes a cada comunidade. </w:t>
      </w:r>
      <w:r w:rsidR="008C44D6">
        <w:rPr>
          <w:rFonts w:ascii="Times New Roman" w:hAnsi="Times New Roman" w:cs="Times New Roman"/>
          <w:sz w:val="24"/>
          <w:szCs w:val="24"/>
        </w:rPr>
        <w:lastRenderedPageBreak/>
        <w:t xml:space="preserve">Este termo se </w:t>
      </w:r>
      <w:r w:rsidRPr="00696C29">
        <w:rPr>
          <w:rFonts w:ascii="Times New Roman" w:hAnsi="Times New Roman" w:cs="Times New Roman"/>
          <w:sz w:val="24"/>
          <w:szCs w:val="24"/>
        </w:rPr>
        <w:t>define como</w:t>
      </w:r>
      <w:r w:rsidR="008C44D6">
        <w:rPr>
          <w:rFonts w:ascii="Times New Roman" w:hAnsi="Times New Roman" w:cs="Times New Roman"/>
          <w:sz w:val="24"/>
          <w:szCs w:val="24"/>
        </w:rPr>
        <w:t xml:space="preserve"> "</w:t>
      </w:r>
      <w:r w:rsidRPr="00696C29">
        <w:rPr>
          <w:rFonts w:ascii="Times New Roman" w:hAnsi="Times New Roman" w:cs="Times New Roman"/>
          <w:iCs/>
          <w:color w:val="000000"/>
          <w:sz w:val="24"/>
          <w:szCs w:val="24"/>
          <w:shd w:val="clear" w:color="auto" w:fill="FFFFFF"/>
        </w:rPr>
        <w:t>o conjunto de traços espirituais e materiais, intelectuais e afetivos que distinguem e caracterizam uma sociedade ou um grupo social e que abrange, além das artes e das letras, os modos de vida, as formas de viver em comunidade, os valores, as tradições e as crenças</w:t>
      </w:r>
      <w:bookmarkStart w:id="1" w:name="top2"/>
      <w:bookmarkEnd w:id="1"/>
      <w:r w:rsidRPr="00696C29">
        <w:rPr>
          <w:rFonts w:ascii="Times New Roman" w:hAnsi="Times New Roman" w:cs="Times New Roman"/>
          <w:iCs/>
          <w:color w:val="000000"/>
          <w:sz w:val="24"/>
          <w:szCs w:val="24"/>
          <w:shd w:val="clear" w:color="auto" w:fill="FFFFFF"/>
        </w:rPr>
        <w:t xml:space="preserve">", segundo a Organização para a Educação, Ciência e Cultura (UNESCO).  </w:t>
      </w:r>
    </w:p>
    <w:p w:rsidR="00E276C3" w:rsidRPr="008C44D6" w:rsidRDefault="00E276C3" w:rsidP="008C44D6">
      <w:pPr>
        <w:rPr>
          <w:rFonts w:ascii="Times New Roman" w:hAnsi="Times New Roman" w:cs="Times New Roman"/>
          <w:sz w:val="24"/>
          <w:szCs w:val="24"/>
        </w:rPr>
      </w:pPr>
      <w:r w:rsidRPr="00900F6C">
        <w:rPr>
          <w:rFonts w:ascii="Times New Roman" w:hAnsi="Times New Roman" w:cs="Times New Roman"/>
          <w:sz w:val="24"/>
          <w:szCs w:val="24"/>
        </w:rPr>
        <w:t xml:space="preserve">Nessa esteira, instam-se os valores culturais, os quais incidem sob a forma de viver dentro de uma comunidade, regendo a estrutura, pensamentos e os próprios conflitos </w:t>
      </w:r>
      <w:r w:rsidRPr="00696C29">
        <w:rPr>
          <w:rFonts w:ascii="Times New Roman" w:hAnsi="Times New Roman" w:cs="Times New Roman"/>
          <w:sz w:val="24"/>
          <w:szCs w:val="24"/>
        </w:rPr>
        <w:t xml:space="preserve">inerentes a cada grupo. Este termo é fundamental para adentrar na questão da multiplicidade cultural, a qual é indubitavelmente objeto de discussões, conflitos </w:t>
      </w:r>
      <w:r w:rsidR="008C44D6">
        <w:rPr>
          <w:rFonts w:ascii="Times New Roman" w:hAnsi="Times New Roman" w:cs="Times New Roman"/>
          <w:sz w:val="24"/>
          <w:szCs w:val="24"/>
        </w:rPr>
        <w:t xml:space="preserve">e embates no âmbito jurídico e </w:t>
      </w:r>
      <w:r w:rsidRPr="00696C29">
        <w:rPr>
          <w:rFonts w:ascii="Times New Roman" w:hAnsi="Times New Roman" w:cs="Times New Roman"/>
          <w:sz w:val="24"/>
          <w:szCs w:val="24"/>
        </w:rPr>
        <w:t>social.  A solução para a problemática tem como ponto de encontro a abordagem realizada pe</w:t>
      </w:r>
      <w:r w:rsidR="008C44D6">
        <w:rPr>
          <w:rFonts w:ascii="Times New Roman" w:hAnsi="Times New Roman" w:cs="Times New Roman"/>
          <w:sz w:val="24"/>
          <w:szCs w:val="24"/>
        </w:rPr>
        <w:t>lo autor Sérgio Paulo Rouanet (</w:t>
      </w:r>
      <w:r w:rsidRPr="00696C29">
        <w:rPr>
          <w:rFonts w:ascii="Times New Roman" w:hAnsi="Times New Roman" w:cs="Times New Roman"/>
          <w:sz w:val="24"/>
          <w:szCs w:val="24"/>
        </w:rPr>
        <w:t>1990, s/p):</w:t>
      </w:r>
    </w:p>
    <w:p w:rsidR="00E276C3" w:rsidRDefault="00E276C3" w:rsidP="008C44D6">
      <w:pPr>
        <w:spacing w:line="276" w:lineRule="auto"/>
        <w:ind w:left="2268" w:firstLine="0"/>
        <w:rPr>
          <w:rFonts w:ascii="Times New Roman" w:hAnsi="Times New Roman" w:cs="Times New Roman"/>
          <w:sz w:val="20"/>
          <w:szCs w:val="20"/>
        </w:rPr>
      </w:pPr>
      <w:r w:rsidRPr="00D523B2">
        <w:rPr>
          <w:rFonts w:ascii="Times New Roman" w:hAnsi="Times New Roman" w:cs="Times New Roman"/>
          <w:sz w:val="20"/>
          <w:szCs w:val="20"/>
        </w:rPr>
        <w:t xml:space="preserve">O homem não pode viver fora da cultura, mas ela não é seu destino, e sim um meio para sua liberdade. Levar a sério a cultura não significa sacralizá-la e sim permitir que a exigência de problematização inerente à comunicação que se dá na cultura e se desenvolva até o </w:t>
      </w:r>
      <w:proofErr w:type="spellStart"/>
      <w:r w:rsidRPr="00D523B2">
        <w:rPr>
          <w:rFonts w:ascii="Times New Roman" w:hAnsi="Times New Roman" w:cs="Times New Roman"/>
          <w:sz w:val="20"/>
          <w:szCs w:val="20"/>
        </w:rPr>
        <w:t>telos</w:t>
      </w:r>
      <w:proofErr w:type="spellEnd"/>
      <w:r w:rsidRPr="00D523B2">
        <w:rPr>
          <w:rFonts w:ascii="Times New Roman" w:hAnsi="Times New Roman" w:cs="Times New Roman"/>
          <w:sz w:val="20"/>
          <w:szCs w:val="20"/>
        </w:rPr>
        <w:t xml:space="preserve"> do </w:t>
      </w:r>
      <w:proofErr w:type="spellStart"/>
      <w:r w:rsidRPr="00D523B2">
        <w:rPr>
          <w:rFonts w:ascii="Times New Roman" w:hAnsi="Times New Roman" w:cs="Times New Roman"/>
          <w:sz w:val="20"/>
          <w:szCs w:val="20"/>
        </w:rPr>
        <w:t>descentramento</w:t>
      </w:r>
      <w:proofErr w:type="spellEnd"/>
      <w:r w:rsidRPr="001E1CC9">
        <w:rPr>
          <w:sz w:val="20"/>
          <w:szCs w:val="20"/>
        </w:rPr>
        <w:t>.</w:t>
      </w:r>
    </w:p>
    <w:p w:rsidR="008C44D6" w:rsidRPr="008C44D6" w:rsidRDefault="008C44D6" w:rsidP="008C44D6">
      <w:pPr>
        <w:spacing w:line="276" w:lineRule="auto"/>
        <w:ind w:left="2268" w:firstLine="0"/>
        <w:rPr>
          <w:rFonts w:ascii="Times New Roman" w:hAnsi="Times New Roman" w:cs="Times New Roman"/>
          <w:sz w:val="20"/>
          <w:szCs w:val="20"/>
        </w:rPr>
      </w:pPr>
    </w:p>
    <w:p w:rsidR="00E276C3" w:rsidRPr="00696C29" w:rsidRDefault="00E276C3" w:rsidP="00E276C3">
      <w:pPr>
        <w:rPr>
          <w:rFonts w:ascii="Times New Roman" w:hAnsi="Times New Roman" w:cs="Times New Roman"/>
          <w:sz w:val="24"/>
          <w:szCs w:val="24"/>
        </w:rPr>
      </w:pPr>
      <w:r w:rsidRPr="00696C29">
        <w:rPr>
          <w:rFonts w:ascii="Times New Roman" w:hAnsi="Times New Roman" w:cs="Times New Roman"/>
          <w:sz w:val="24"/>
          <w:szCs w:val="24"/>
        </w:rPr>
        <w:t xml:space="preserve">Nesse sentido, têm-se a proposta da comunicação pacífica entre culturas, a partir do respeito à diversidade cultural, por razão de se considerar a identidade cultural no seio de cada povo e de cada comunidade. Deste modo, a compreensão acerca da identidade cultural está no cerne da questão sobre o infanticídio nas comunidades indígenas do Brasil. </w:t>
      </w:r>
    </w:p>
    <w:p w:rsidR="00E276C3" w:rsidRPr="00696C29" w:rsidRDefault="00E276C3" w:rsidP="00E276C3">
      <w:pPr>
        <w:rPr>
          <w:rFonts w:ascii="Times New Roman" w:hAnsi="Times New Roman" w:cs="Times New Roman"/>
          <w:sz w:val="24"/>
          <w:szCs w:val="24"/>
        </w:rPr>
      </w:pPr>
      <w:r w:rsidRPr="00696C29">
        <w:rPr>
          <w:rFonts w:ascii="Times New Roman" w:hAnsi="Times New Roman" w:cs="Times New Roman"/>
          <w:sz w:val="24"/>
          <w:szCs w:val="24"/>
        </w:rPr>
        <w:t xml:space="preserve">A percepção acerca da dinâmica cultural das comunidades indígenas suscita inquirir sobre a identidade cultural que deve ser resguardada. Nesse sentido, pondera Wanessa </w:t>
      </w:r>
      <w:proofErr w:type="spellStart"/>
      <w:r w:rsidRPr="00696C29">
        <w:rPr>
          <w:rFonts w:ascii="Times New Roman" w:hAnsi="Times New Roman" w:cs="Times New Roman"/>
          <w:sz w:val="24"/>
          <w:szCs w:val="24"/>
        </w:rPr>
        <w:t>Wieser</w:t>
      </w:r>
      <w:proofErr w:type="spellEnd"/>
      <w:r w:rsidRPr="00696C29">
        <w:rPr>
          <w:rFonts w:ascii="Times New Roman" w:hAnsi="Times New Roman" w:cs="Times New Roman"/>
          <w:sz w:val="24"/>
          <w:szCs w:val="24"/>
        </w:rPr>
        <w:t xml:space="preserve"> (2010, p.</w:t>
      </w:r>
      <w:r w:rsidR="008C44D6">
        <w:rPr>
          <w:rFonts w:ascii="Times New Roman" w:hAnsi="Times New Roman" w:cs="Times New Roman"/>
          <w:sz w:val="24"/>
          <w:szCs w:val="24"/>
        </w:rPr>
        <w:t xml:space="preserve"> </w:t>
      </w:r>
      <w:r w:rsidRPr="00696C29">
        <w:rPr>
          <w:rFonts w:ascii="Times New Roman" w:hAnsi="Times New Roman" w:cs="Times New Roman"/>
          <w:sz w:val="24"/>
          <w:szCs w:val="24"/>
        </w:rPr>
        <w:t xml:space="preserve">06) que “As práticas de infanticídio nas comunidades indígenas do Brasil devem ser abordadas a partir da antropologia comunicativa, que impõe uma relação de dialógica entre culturas distintas, mas levando em conta os direitos humanos". Surge então um ponto de debate entre o cumprimento legal dos dispositivos legais e o respeito aos direitos humanos dos diversos povos. </w:t>
      </w:r>
    </w:p>
    <w:p w:rsidR="00E276C3" w:rsidRPr="00696C29" w:rsidRDefault="00E276C3" w:rsidP="00E276C3">
      <w:pPr>
        <w:rPr>
          <w:rFonts w:ascii="Times New Roman" w:hAnsi="Times New Roman" w:cs="Times New Roman"/>
          <w:sz w:val="24"/>
          <w:szCs w:val="24"/>
        </w:rPr>
      </w:pPr>
      <w:r w:rsidRPr="00696C29">
        <w:rPr>
          <w:rFonts w:ascii="Times New Roman" w:hAnsi="Times New Roman" w:cs="Times New Roman"/>
          <w:sz w:val="24"/>
          <w:szCs w:val="24"/>
        </w:rPr>
        <w:t>A discussão acerca do choque entre comunidades indígenas culturais distintas e desconexas, como a in</w:t>
      </w:r>
      <w:r w:rsidR="008C44D6">
        <w:rPr>
          <w:rFonts w:ascii="Times New Roman" w:hAnsi="Times New Roman" w:cs="Times New Roman"/>
          <w:sz w:val="24"/>
          <w:szCs w:val="24"/>
        </w:rPr>
        <w:t>dígena e a ocidental, ocorrida à</w:t>
      </w:r>
      <w:r w:rsidRPr="00696C29">
        <w:rPr>
          <w:rFonts w:ascii="Times New Roman" w:hAnsi="Times New Roman" w:cs="Times New Roman"/>
          <w:sz w:val="24"/>
          <w:szCs w:val="24"/>
        </w:rPr>
        <w:t xml:space="preserve"> época da colonização brasileira perpassa pela discussão ético-moral e não se restringe ao âmbito jurídico.</w:t>
      </w:r>
      <w:r w:rsidR="00F87E27">
        <w:rPr>
          <w:rFonts w:ascii="Times New Roman" w:hAnsi="Times New Roman" w:cs="Times New Roman"/>
          <w:sz w:val="24"/>
          <w:szCs w:val="24"/>
        </w:rPr>
        <w:t xml:space="preserve"> </w:t>
      </w:r>
      <w:r w:rsidRPr="00696C29">
        <w:rPr>
          <w:rFonts w:ascii="Times New Roman" w:hAnsi="Times New Roman" w:cs="Times New Roman"/>
          <w:sz w:val="24"/>
          <w:szCs w:val="24"/>
        </w:rPr>
        <w:t>Dentro dess</w:t>
      </w:r>
      <w:r w:rsidR="008C44D6">
        <w:rPr>
          <w:rFonts w:ascii="Times New Roman" w:hAnsi="Times New Roman" w:cs="Times New Roman"/>
          <w:sz w:val="24"/>
          <w:szCs w:val="24"/>
        </w:rPr>
        <w:t>e contexto, há discussão acerca</w:t>
      </w:r>
      <w:r w:rsidRPr="00696C29">
        <w:rPr>
          <w:rFonts w:ascii="Times New Roman" w:hAnsi="Times New Roman" w:cs="Times New Roman"/>
          <w:sz w:val="24"/>
          <w:szCs w:val="24"/>
        </w:rPr>
        <w:t xml:space="preserve"> de infanticídio pelos indígenas em defesa da perpetuação de uma tribo,</w:t>
      </w:r>
      <w:r w:rsidR="008C44D6">
        <w:rPr>
          <w:rFonts w:ascii="Times New Roman" w:hAnsi="Times New Roman" w:cs="Times New Roman"/>
          <w:sz w:val="24"/>
          <w:szCs w:val="24"/>
        </w:rPr>
        <w:t xml:space="preserve"> a qual pode ser denominada de eugenia,</w:t>
      </w:r>
      <w:r w:rsidRPr="00696C29">
        <w:rPr>
          <w:rFonts w:ascii="Times New Roman" w:hAnsi="Times New Roman" w:cs="Times New Roman"/>
          <w:sz w:val="24"/>
          <w:szCs w:val="24"/>
        </w:rPr>
        <w:t xml:space="preserve"> possui</w:t>
      </w:r>
      <w:r w:rsidR="008C44D6">
        <w:rPr>
          <w:rFonts w:ascii="Times New Roman" w:hAnsi="Times New Roman" w:cs="Times New Roman"/>
          <w:sz w:val="24"/>
          <w:szCs w:val="24"/>
        </w:rPr>
        <w:t>ndo</w:t>
      </w:r>
      <w:r w:rsidRPr="00696C29">
        <w:rPr>
          <w:rFonts w:ascii="Times New Roman" w:hAnsi="Times New Roman" w:cs="Times New Roman"/>
          <w:sz w:val="24"/>
          <w:szCs w:val="24"/>
        </w:rPr>
        <w:t xml:space="preserve"> a função de perpetuar uma população saudável e forte, excluindo assim aqueles que não se adéquam aos padrões preliminarmente estabelecidos. A antropóloga </w:t>
      </w:r>
      <w:proofErr w:type="spellStart"/>
      <w:r w:rsidRPr="00696C29">
        <w:rPr>
          <w:rFonts w:ascii="Times New Roman" w:hAnsi="Times New Roman" w:cs="Times New Roman"/>
          <w:sz w:val="24"/>
          <w:szCs w:val="24"/>
        </w:rPr>
        <w:t>Marianna</w:t>
      </w:r>
      <w:proofErr w:type="spellEnd"/>
      <w:r w:rsidRPr="00696C29">
        <w:rPr>
          <w:rFonts w:ascii="Times New Roman" w:hAnsi="Times New Roman" w:cs="Times New Roman"/>
          <w:sz w:val="24"/>
          <w:szCs w:val="24"/>
        </w:rPr>
        <w:t xml:space="preserve"> Assunção Figueiredo Holanda (2008, p.</w:t>
      </w:r>
      <w:r w:rsidR="008C44D6">
        <w:rPr>
          <w:rFonts w:ascii="Times New Roman" w:hAnsi="Times New Roman" w:cs="Times New Roman"/>
          <w:sz w:val="24"/>
          <w:szCs w:val="24"/>
        </w:rPr>
        <w:t xml:space="preserve"> </w:t>
      </w:r>
      <w:r w:rsidRPr="00696C29">
        <w:rPr>
          <w:rFonts w:ascii="Times New Roman" w:hAnsi="Times New Roman" w:cs="Times New Roman"/>
          <w:sz w:val="24"/>
          <w:szCs w:val="24"/>
        </w:rPr>
        <w:t>16) demonstra um ponto relevante sobre o assunto:</w:t>
      </w:r>
    </w:p>
    <w:p w:rsidR="00E276C3" w:rsidRDefault="00E276C3" w:rsidP="00E276C3">
      <w:pPr>
        <w:spacing w:line="240" w:lineRule="auto"/>
        <w:ind w:left="2268" w:firstLine="0"/>
        <w:rPr>
          <w:sz w:val="20"/>
          <w:szCs w:val="20"/>
        </w:rPr>
      </w:pPr>
    </w:p>
    <w:p w:rsidR="00E276C3" w:rsidRDefault="00E276C3" w:rsidP="008C44D6">
      <w:pPr>
        <w:spacing w:line="240" w:lineRule="auto"/>
        <w:ind w:left="2268" w:firstLine="0"/>
        <w:rPr>
          <w:rFonts w:ascii="Times New Roman" w:hAnsi="Times New Roman" w:cs="Times New Roman"/>
          <w:b/>
          <w:sz w:val="20"/>
          <w:szCs w:val="20"/>
        </w:rPr>
      </w:pPr>
      <w:r w:rsidRPr="00696C29">
        <w:rPr>
          <w:rFonts w:ascii="Times New Roman" w:hAnsi="Times New Roman" w:cs="Times New Roman"/>
          <w:sz w:val="20"/>
          <w:szCs w:val="20"/>
        </w:rPr>
        <w:lastRenderedPageBreak/>
        <w:t>Esse é um dos pontos centrais do estudo: o que nós, brancos, entendemos como sendo vida e humano diferente da percepção dos índios. Um bebê indígena, quando nasce, não é considerado uma pessoa – ele vai adquirindo pessoalidade ao longo da vida e das relações sociais que estabelece.</w:t>
      </w:r>
    </w:p>
    <w:p w:rsidR="008C44D6" w:rsidRPr="008C44D6" w:rsidRDefault="008C44D6" w:rsidP="008C44D6">
      <w:pPr>
        <w:spacing w:line="240" w:lineRule="auto"/>
        <w:ind w:left="2268" w:firstLine="0"/>
        <w:rPr>
          <w:rFonts w:ascii="Times New Roman" w:hAnsi="Times New Roman" w:cs="Times New Roman"/>
          <w:b/>
          <w:sz w:val="20"/>
          <w:szCs w:val="20"/>
        </w:rPr>
      </w:pPr>
    </w:p>
    <w:p w:rsidR="00E276C3" w:rsidRDefault="00E276C3" w:rsidP="00E276C3">
      <w:pPr>
        <w:rPr>
          <w:rFonts w:ascii="Times New Roman" w:hAnsi="Times New Roman" w:cs="Times New Roman"/>
          <w:sz w:val="24"/>
          <w:szCs w:val="24"/>
        </w:rPr>
      </w:pPr>
      <w:r w:rsidRPr="0087660A">
        <w:rPr>
          <w:rFonts w:ascii="Times New Roman" w:hAnsi="Times New Roman" w:cs="Times New Roman"/>
          <w:sz w:val="24"/>
          <w:szCs w:val="24"/>
        </w:rPr>
        <w:t xml:space="preserve">Portanto, o homem possui distintas concepções até mesmo sobre temas simplórios como a vida e a identidade de ser humano inserido no mundo. Urge detectar as </w:t>
      </w:r>
      <w:r>
        <w:rPr>
          <w:rFonts w:ascii="Times New Roman" w:hAnsi="Times New Roman" w:cs="Times New Roman"/>
          <w:sz w:val="24"/>
          <w:szCs w:val="24"/>
        </w:rPr>
        <w:t xml:space="preserve">possibilidades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homem ter uma percepção positiva frente ao novo, àquilo que distingue da realidade social</w:t>
      </w:r>
      <w:r w:rsidR="008C44D6">
        <w:rPr>
          <w:rFonts w:ascii="Times New Roman" w:hAnsi="Times New Roman" w:cs="Times New Roman"/>
          <w:sz w:val="24"/>
          <w:szCs w:val="24"/>
        </w:rPr>
        <w:t xml:space="preserve"> e do contexto em que se situa </w:t>
      </w:r>
      <w:r>
        <w:rPr>
          <w:rFonts w:ascii="Times New Roman" w:hAnsi="Times New Roman" w:cs="Times New Roman"/>
          <w:sz w:val="24"/>
          <w:szCs w:val="24"/>
        </w:rPr>
        <w:t xml:space="preserve">de modo a ampliar a própria noção da diversidade dos povos formadores da nação brasileira.  </w:t>
      </w:r>
    </w:p>
    <w:p w:rsidR="00E276C3" w:rsidRDefault="00E276C3" w:rsidP="00E276C3">
      <w:pPr>
        <w:rPr>
          <w:rFonts w:ascii="Times New Roman" w:hAnsi="Times New Roman" w:cs="Times New Roman"/>
          <w:sz w:val="24"/>
          <w:szCs w:val="24"/>
        </w:rPr>
      </w:pPr>
      <w:r>
        <w:rPr>
          <w:rFonts w:ascii="Times New Roman" w:hAnsi="Times New Roman" w:cs="Times New Roman"/>
          <w:sz w:val="24"/>
          <w:szCs w:val="24"/>
        </w:rPr>
        <w:t>A Identidade Cultural entra em xeque quando presencia o etnocentrismo entre indivíduos com origens e pensamentos distintos.  Desse m</w:t>
      </w:r>
      <w:r w:rsidR="008C44D6">
        <w:rPr>
          <w:rFonts w:ascii="Times New Roman" w:hAnsi="Times New Roman" w:cs="Times New Roman"/>
          <w:sz w:val="24"/>
          <w:szCs w:val="24"/>
        </w:rPr>
        <w:t xml:space="preserve">odo, tem-se a concepção de que </w:t>
      </w:r>
      <w:r>
        <w:rPr>
          <w:rFonts w:ascii="Times New Roman" w:hAnsi="Times New Roman" w:cs="Times New Roman"/>
          <w:sz w:val="24"/>
          <w:szCs w:val="24"/>
        </w:rPr>
        <w:t>o etnocentrismo existe desde quando o homem se relacionava com povos que não possuíam características semelhantes</w:t>
      </w:r>
      <w:r w:rsidR="008C44D6">
        <w:rPr>
          <w:rFonts w:ascii="Times New Roman" w:hAnsi="Times New Roman" w:cs="Times New Roman"/>
          <w:sz w:val="24"/>
          <w:szCs w:val="24"/>
        </w:rPr>
        <w:t xml:space="preserve"> à</w:t>
      </w:r>
      <w:r>
        <w:rPr>
          <w:rFonts w:ascii="Times New Roman" w:hAnsi="Times New Roman" w:cs="Times New Roman"/>
          <w:sz w:val="24"/>
          <w:szCs w:val="24"/>
        </w:rPr>
        <w:t xml:space="preserve"> dele e este tomava a sua cultura como centro e menosprezava as ouras. As características físicas, a religião ou mesmo os costumes são fatores para julgar uma cultura. Quando há este julgamento, não se releva o valor contido nela e suas contribuições positivas na comunidade e na construção histórica da qual fazem parte.</w:t>
      </w:r>
    </w:p>
    <w:p w:rsidR="00E276C3" w:rsidRDefault="00E276C3" w:rsidP="00E276C3">
      <w:pPr>
        <w:rPr>
          <w:rFonts w:ascii="Times New Roman" w:hAnsi="Times New Roman" w:cs="Times New Roman"/>
          <w:sz w:val="24"/>
          <w:szCs w:val="24"/>
        </w:rPr>
      </w:pPr>
      <w:r>
        <w:rPr>
          <w:rFonts w:ascii="Times New Roman" w:hAnsi="Times New Roman" w:cs="Times New Roman"/>
          <w:sz w:val="24"/>
          <w:szCs w:val="24"/>
        </w:rPr>
        <w:t xml:space="preserve">Disso resulta a não compreensão entre uma cultura pela outra, ou mesmo um grupo que defende a religião e outro o valor histórico contido em algo. Portanto, para </w:t>
      </w:r>
      <w:proofErr w:type="spellStart"/>
      <w:r>
        <w:rPr>
          <w:rFonts w:ascii="Times New Roman" w:hAnsi="Times New Roman" w:cs="Times New Roman"/>
          <w:sz w:val="24"/>
          <w:szCs w:val="24"/>
        </w:rPr>
        <w:t>Laraia</w:t>
      </w:r>
      <w:proofErr w:type="spellEnd"/>
      <w:r>
        <w:rPr>
          <w:rFonts w:ascii="Times New Roman" w:hAnsi="Times New Roman" w:cs="Times New Roman"/>
          <w:sz w:val="24"/>
          <w:szCs w:val="24"/>
        </w:rPr>
        <w:t xml:space="preserve"> (2001, p.</w:t>
      </w:r>
      <w:r w:rsidR="008C44D6">
        <w:rPr>
          <w:rFonts w:ascii="Times New Roman" w:hAnsi="Times New Roman" w:cs="Times New Roman"/>
          <w:sz w:val="24"/>
          <w:szCs w:val="24"/>
        </w:rPr>
        <w:t xml:space="preserve"> </w:t>
      </w:r>
      <w:r>
        <w:rPr>
          <w:rFonts w:ascii="Times New Roman" w:hAnsi="Times New Roman" w:cs="Times New Roman"/>
          <w:sz w:val="24"/>
          <w:szCs w:val="24"/>
        </w:rPr>
        <w:t>75):</w:t>
      </w:r>
    </w:p>
    <w:p w:rsidR="008C44D6" w:rsidRDefault="00E276C3" w:rsidP="008C44D6">
      <w:pPr>
        <w:spacing w:line="240" w:lineRule="auto"/>
        <w:ind w:left="2268" w:firstLine="0"/>
        <w:rPr>
          <w:rFonts w:ascii="Times New Roman" w:hAnsi="Times New Roman" w:cs="Times New Roman"/>
          <w:sz w:val="24"/>
          <w:szCs w:val="24"/>
        </w:rPr>
      </w:pPr>
      <w:r w:rsidRPr="004A064D">
        <w:rPr>
          <w:rFonts w:ascii="Times New Roman" w:hAnsi="Times New Roman" w:cs="Times New Roman"/>
          <w:sz w:val="20"/>
          <w:szCs w:val="20"/>
        </w:rPr>
        <w:t>O fato de que o homem vê o mundo através de sua cultura tem como consequência a propensão em considerar o seu modo de vida como o mais correto e natural. Tal tendência, denominada de etnocentrismo, é responsável em seus casos extremos pela ocorrência de numerosos conflitos sociais</w:t>
      </w:r>
      <w:r>
        <w:rPr>
          <w:rFonts w:ascii="Times New Roman" w:hAnsi="Times New Roman" w:cs="Times New Roman"/>
          <w:sz w:val="24"/>
          <w:szCs w:val="24"/>
        </w:rPr>
        <w:t xml:space="preserve">, </w:t>
      </w:r>
      <w:r w:rsidRPr="004A064D">
        <w:rPr>
          <w:rFonts w:ascii="Times New Roman" w:hAnsi="Times New Roman" w:cs="Times New Roman"/>
          <w:sz w:val="20"/>
          <w:szCs w:val="20"/>
        </w:rPr>
        <w:t>sendo este um fenômeno universal</w:t>
      </w:r>
      <w:r>
        <w:rPr>
          <w:rFonts w:ascii="Times New Roman" w:hAnsi="Times New Roman" w:cs="Times New Roman"/>
          <w:sz w:val="24"/>
          <w:szCs w:val="24"/>
        </w:rPr>
        <w:t xml:space="preserve">. </w:t>
      </w:r>
    </w:p>
    <w:p w:rsidR="008C44D6" w:rsidRDefault="008C44D6" w:rsidP="008C44D6">
      <w:pPr>
        <w:spacing w:line="240" w:lineRule="auto"/>
        <w:ind w:left="2268" w:firstLine="0"/>
        <w:rPr>
          <w:rFonts w:ascii="Times New Roman" w:hAnsi="Times New Roman" w:cs="Times New Roman"/>
          <w:color w:val="000000" w:themeColor="text1"/>
          <w:sz w:val="24"/>
          <w:szCs w:val="24"/>
        </w:rPr>
      </w:pPr>
    </w:p>
    <w:p w:rsidR="00E276C3" w:rsidRPr="008C44D6" w:rsidRDefault="00E276C3" w:rsidP="008C44D6">
      <w:pPr>
        <w:rPr>
          <w:rFonts w:ascii="Times New Roman" w:hAnsi="Times New Roman" w:cs="Times New Roman"/>
          <w:sz w:val="24"/>
          <w:szCs w:val="24"/>
        </w:rPr>
      </w:pPr>
      <w:r w:rsidRPr="008C44D6">
        <w:rPr>
          <w:rFonts w:ascii="Times New Roman" w:hAnsi="Times New Roman" w:cs="Times New Roman"/>
          <w:color w:val="000000" w:themeColor="text1"/>
          <w:sz w:val="24"/>
          <w:szCs w:val="24"/>
        </w:rPr>
        <w:t>Uma cultura que analisa outra a classificando como inferior adere às perspectivas e opiniões que são diferentes dela. Os critérios são distintos, chocam-se, portanto não há possibilidades de equipará-los a partir disso.</w:t>
      </w:r>
      <w:r w:rsidR="008C44D6">
        <w:rPr>
          <w:rFonts w:ascii="Times New Roman" w:hAnsi="Times New Roman" w:cs="Times New Roman"/>
          <w:color w:val="000000" w:themeColor="text1"/>
          <w:sz w:val="24"/>
          <w:szCs w:val="24"/>
        </w:rPr>
        <w:t xml:space="preserve"> </w:t>
      </w:r>
      <w:r w:rsidRPr="008C44D6">
        <w:rPr>
          <w:rFonts w:ascii="Times New Roman" w:hAnsi="Times New Roman" w:cs="Times New Roman"/>
          <w:color w:val="000000" w:themeColor="text1"/>
          <w:sz w:val="24"/>
          <w:szCs w:val="24"/>
          <w:shd w:val="clear" w:color="auto" w:fill="FFFFFF"/>
        </w:rPr>
        <w:t>“</w:t>
      </w:r>
      <w:r w:rsidRPr="008C44D6">
        <w:rPr>
          <w:rFonts w:ascii="Times New Roman" w:hAnsi="Times New Roman" w:cs="Times New Roman"/>
          <w:color w:val="000000" w:themeColor="text1"/>
          <w:sz w:val="24"/>
          <w:szCs w:val="24"/>
        </w:rPr>
        <w:t>Resulta-se que devemos aperceber-nos de que as culturas humanas não diferem entre si e do mesmo modo nem no mesmo plano (Levi- Strauss, 1952, p.</w:t>
      </w:r>
      <w:r w:rsidR="008C44D6">
        <w:rPr>
          <w:rFonts w:ascii="Times New Roman" w:hAnsi="Times New Roman" w:cs="Times New Roman"/>
          <w:color w:val="000000" w:themeColor="text1"/>
          <w:sz w:val="24"/>
          <w:szCs w:val="24"/>
        </w:rPr>
        <w:t xml:space="preserve"> </w:t>
      </w:r>
      <w:r w:rsidRPr="008C44D6">
        <w:rPr>
          <w:rFonts w:ascii="Times New Roman" w:hAnsi="Times New Roman" w:cs="Times New Roman"/>
          <w:color w:val="000000" w:themeColor="text1"/>
          <w:sz w:val="24"/>
          <w:szCs w:val="24"/>
        </w:rPr>
        <w:t>02)</w:t>
      </w:r>
      <w:r w:rsidRPr="008C44D6">
        <w:rPr>
          <w:rFonts w:ascii="Times New Roman" w:hAnsi="Times New Roman" w:cs="Times New Roman"/>
          <w:color w:val="000000" w:themeColor="text1"/>
          <w:sz w:val="24"/>
          <w:szCs w:val="24"/>
          <w:shd w:val="clear" w:color="auto" w:fill="FFFFFF"/>
        </w:rPr>
        <w:t xml:space="preserve"> ”</w:t>
      </w:r>
      <w:r w:rsidRPr="008C44D6">
        <w:rPr>
          <w:rFonts w:ascii="Times New Roman" w:hAnsi="Times New Roman" w:cs="Times New Roman"/>
          <w:color w:val="000000" w:themeColor="text1"/>
          <w:sz w:val="24"/>
          <w:szCs w:val="24"/>
        </w:rPr>
        <w:t>.</w:t>
      </w:r>
    </w:p>
    <w:p w:rsidR="00E276C3" w:rsidRPr="00E276C3" w:rsidRDefault="00E276C3" w:rsidP="00E276C3">
      <w:pPr>
        <w:rPr>
          <w:rFonts w:ascii="Times New Roman" w:hAnsi="Times New Roman" w:cs="Times New Roman"/>
          <w:sz w:val="24"/>
          <w:szCs w:val="24"/>
        </w:rPr>
      </w:pPr>
    </w:p>
    <w:p w:rsidR="003061DF" w:rsidRDefault="003061DF" w:rsidP="003061DF">
      <w:pPr>
        <w:ind w:firstLine="0"/>
        <w:rPr>
          <w:rFonts w:ascii="Times New Roman" w:hAnsi="Times New Roman" w:cs="Times New Roman"/>
          <w:b/>
          <w:sz w:val="24"/>
          <w:szCs w:val="24"/>
        </w:rPr>
      </w:pPr>
      <w:r>
        <w:rPr>
          <w:rFonts w:ascii="Times New Roman" w:hAnsi="Times New Roman" w:cs="Times New Roman"/>
          <w:b/>
          <w:sz w:val="24"/>
          <w:szCs w:val="24"/>
        </w:rPr>
        <w:t>3 O EMBATE ENTRE O RELATIVISMO CULTURAL E A UNIVERSALIZAÇÃO DOS DIREITOS HUMANOS FRENTE O “INFANTICÍDIO INDÍGENA”</w:t>
      </w:r>
    </w:p>
    <w:p w:rsidR="00E276C3" w:rsidRDefault="00E276C3" w:rsidP="00E276C3">
      <w:pPr>
        <w:rPr>
          <w:rFonts w:ascii="Times New Roman" w:hAnsi="Times New Roman" w:cs="Times New Roman"/>
          <w:sz w:val="24"/>
          <w:szCs w:val="24"/>
        </w:rPr>
      </w:pPr>
    </w:p>
    <w:p w:rsidR="00E276C3" w:rsidRPr="00696C29" w:rsidRDefault="00E276C3" w:rsidP="00E276C3">
      <w:pPr>
        <w:rPr>
          <w:rFonts w:ascii="Times New Roman" w:hAnsi="Times New Roman" w:cs="Times New Roman"/>
          <w:sz w:val="24"/>
          <w:szCs w:val="24"/>
        </w:rPr>
      </w:pPr>
      <w:r w:rsidRPr="00696C29">
        <w:rPr>
          <w:rFonts w:ascii="Times New Roman" w:hAnsi="Times New Roman" w:cs="Times New Roman"/>
          <w:sz w:val="24"/>
          <w:szCs w:val="24"/>
        </w:rPr>
        <w:t xml:space="preserve">O reconhecimento da relevância da Antropologia ao </w:t>
      </w:r>
      <w:r w:rsidR="008C44D6">
        <w:rPr>
          <w:rFonts w:ascii="Times New Roman" w:hAnsi="Times New Roman" w:cs="Times New Roman"/>
          <w:sz w:val="24"/>
          <w:szCs w:val="24"/>
        </w:rPr>
        <w:t xml:space="preserve">se inquirir sobre os conflitos </w:t>
      </w:r>
      <w:r w:rsidRPr="00696C29">
        <w:rPr>
          <w:rFonts w:ascii="Times New Roman" w:hAnsi="Times New Roman" w:cs="Times New Roman"/>
          <w:sz w:val="24"/>
          <w:szCs w:val="24"/>
        </w:rPr>
        <w:t xml:space="preserve">existentes nas comunidades indígenas em relação à morte de crianças por motivos específicos pelos próprios pais ou pela comunidade fomenta e desenvolve uma elucidação repleta de </w:t>
      </w:r>
      <w:r w:rsidRPr="00696C29">
        <w:rPr>
          <w:rFonts w:ascii="Times New Roman" w:hAnsi="Times New Roman" w:cs="Times New Roman"/>
          <w:sz w:val="24"/>
          <w:szCs w:val="24"/>
        </w:rPr>
        <w:lastRenderedPageBreak/>
        <w:t xml:space="preserve">conceitos que desprendem o ser humano de universalismos característicos das normas legais inseridas no Estado. </w:t>
      </w:r>
    </w:p>
    <w:p w:rsidR="00E276C3" w:rsidRPr="00696C29" w:rsidRDefault="00E276C3" w:rsidP="00E276C3">
      <w:pPr>
        <w:rPr>
          <w:rFonts w:ascii="Times New Roman" w:hAnsi="Times New Roman" w:cs="Times New Roman"/>
          <w:sz w:val="24"/>
          <w:szCs w:val="24"/>
        </w:rPr>
      </w:pPr>
      <w:r w:rsidRPr="00696C29">
        <w:rPr>
          <w:rFonts w:ascii="Times New Roman" w:hAnsi="Times New Roman" w:cs="Times New Roman"/>
          <w:sz w:val="24"/>
          <w:szCs w:val="24"/>
        </w:rPr>
        <w:t xml:space="preserve"> Partindo desta percepção, insere-se a tese do Universalismo dos Direitos</w:t>
      </w:r>
      <w:r w:rsidR="008C44D6">
        <w:rPr>
          <w:rFonts w:ascii="Times New Roman" w:hAnsi="Times New Roman" w:cs="Times New Roman"/>
          <w:sz w:val="24"/>
          <w:szCs w:val="24"/>
        </w:rPr>
        <w:t xml:space="preserve"> Humanos adotada pela ONU, por </w:t>
      </w:r>
      <w:r w:rsidRPr="00696C29">
        <w:rPr>
          <w:rFonts w:ascii="Times New Roman" w:hAnsi="Times New Roman" w:cs="Times New Roman"/>
          <w:sz w:val="24"/>
          <w:szCs w:val="24"/>
        </w:rPr>
        <w:t>meio da Declaração Universal</w:t>
      </w:r>
      <w:r w:rsidR="008C44D6">
        <w:rPr>
          <w:rFonts w:ascii="Times New Roman" w:hAnsi="Times New Roman" w:cs="Times New Roman"/>
          <w:sz w:val="24"/>
          <w:szCs w:val="24"/>
        </w:rPr>
        <w:t xml:space="preserve"> dos Direitos Humanos em 1948, a qual pende para um </w:t>
      </w:r>
      <w:r w:rsidRPr="00696C29">
        <w:rPr>
          <w:rFonts w:ascii="Times New Roman" w:hAnsi="Times New Roman" w:cs="Times New Roman"/>
          <w:sz w:val="24"/>
          <w:szCs w:val="24"/>
        </w:rPr>
        <w:t>pensamento dotado de uma finalidade capaz de atingir toda cultura e toda soc</w:t>
      </w:r>
      <w:r w:rsidR="008C44D6">
        <w:rPr>
          <w:rFonts w:ascii="Times New Roman" w:hAnsi="Times New Roman" w:cs="Times New Roman"/>
          <w:sz w:val="24"/>
          <w:szCs w:val="24"/>
        </w:rPr>
        <w:t>iedade. Em relação ao conteúdo, trata Samuel Corrêa (</w:t>
      </w:r>
      <w:r w:rsidRPr="00696C29">
        <w:rPr>
          <w:rFonts w:ascii="Times New Roman" w:hAnsi="Times New Roman" w:cs="Times New Roman"/>
          <w:sz w:val="24"/>
          <w:szCs w:val="24"/>
        </w:rPr>
        <w:t>2010)</w:t>
      </w:r>
      <w:r w:rsidR="008C44D6">
        <w:rPr>
          <w:rFonts w:ascii="Times New Roman" w:hAnsi="Times New Roman" w:cs="Times New Roman"/>
          <w:sz w:val="24"/>
          <w:szCs w:val="24"/>
        </w:rPr>
        <w:t>,</w:t>
      </w:r>
      <w:r w:rsidRPr="00696C29">
        <w:rPr>
          <w:rFonts w:ascii="Times New Roman" w:hAnsi="Times New Roman" w:cs="Times New Roman"/>
          <w:sz w:val="24"/>
          <w:szCs w:val="24"/>
        </w:rPr>
        <w:t xml:space="preserve"> que os Direitos Humanos Internacionais surgem para produzir normas superiores aos dispositivos do próprio Estado em que vivem o cidadão vítima de abuso, acarretando assim em uma transposição do cumprimento ao regimento dos dispositivos legais e conjuntamente, aos valores culturais.    </w:t>
      </w:r>
    </w:p>
    <w:p w:rsidR="00E276C3" w:rsidRDefault="00E276C3" w:rsidP="00E276C3">
      <w:pPr>
        <w:rPr>
          <w:rFonts w:ascii="Times New Roman" w:hAnsi="Times New Roman" w:cs="Times New Roman"/>
          <w:sz w:val="24"/>
          <w:szCs w:val="24"/>
        </w:rPr>
      </w:pPr>
      <w:r w:rsidRPr="00696C29">
        <w:rPr>
          <w:rFonts w:ascii="Times New Roman" w:hAnsi="Times New Roman" w:cs="Times New Roman"/>
          <w:iCs/>
          <w:color w:val="000000" w:themeColor="text1"/>
          <w:sz w:val="24"/>
          <w:szCs w:val="24"/>
          <w:shd w:val="clear" w:color="auto" w:fill="FFFFFF"/>
        </w:rPr>
        <w:t>A Universalização dos direitos humanos veio à tona sobre temas relacionados à seara dos direitos humanos. Pontua Peixoto (2007, p.</w:t>
      </w:r>
      <w:r w:rsidR="00145100">
        <w:rPr>
          <w:rFonts w:ascii="Times New Roman" w:hAnsi="Times New Roman" w:cs="Times New Roman"/>
          <w:iCs/>
          <w:color w:val="000000" w:themeColor="text1"/>
          <w:sz w:val="24"/>
          <w:szCs w:val="24"/>
          <w:shd w:val="clear" w:color="auto" w:fill="FFFFFF"/>
        </w:rPr>
        <w:t xml:space="preserve"> </w:t>
      </w:r>
      <w:r w:rsidRPr="00696C29">
        <w:rPr>
          <w:rFonts w:ascii="Times New Roman" w:hAnsi="Times New Roman" w:cs="Times New Roman"/>
          <w:iCs/>
          <w:color w:val="000000" w:themeColor="text1"/>
          <w:sz w:val="24"/>
          <w:szCs w:val="24"/>
          <w:shd w:val="clear" w:color="auto" w:fill="FFFFFF"/>
        </w:rPr>
        <w:t xml:space="preserve">260) que </w:t>
      </w:r>
      <w:r w:rsidRPr="00696C29">
        <w:rPr>
          <w:rFonts w:ascii="Times New Roman" w:hAnsi="Times New Roman" w:cs="Times New Roman"/>
          <w:sz w:val="24"/>
          <w:szCs w:val="24"/>
        </w:rPr>
        <w:t>“A inserção da pessoa humana como sujeito de direito internacional trouxe novos paradigmas, flexibilizando a soberania estatal e concedendo à pessoa humana um papel c</w:t>
      </w:r>
      <w:r w:rsidR="008C44D6">
        <w:rPr>
          <w:rFonts w:ascii="Times New Roman" w:hAnsi="Times New Roman" w:cs="Times New Roman"/>
          <w:sz w:val="24"/>
          <w:szCs w:val="24"/>
        </w:rPr>
        <w:t xml:space="preserve">entral no sistema internacional”. </w:t>
      </w:r>
      <w:r w:rsidRPr="00696C29">
        <w:rPr>
          <w:rFonts w:ascii="Times New Roman" w:hAnsi="Times New Roman" w:cs="Times New Roman"/>
          <w:sz w:val="24"/>
          <w:szCs w:val="24"/>
        </w:rPr>
        <w:t>A permanência dos valores cultur</w:t>
      </w:r>
      <w:r w:rsidR="008C44D6">
        <w:rPr>
          <w:rFonts w:ascii="Times New Roman" w:hAnsi="Times New Roman" w:cs="Times New Roman"/>
          <w:sz w:val="24"/>
          <w:szCs w:val="24"/>
        </w:rPr>
        <w:t xml:space="preserve">ais defendidos por um povo deve ser </w:t>
      </w:r>
      <w:proofErr w:type="gramStart"/>
      <w:r w:rsidR="008C44D6">
        <w:rPr>
          <w:rFonts w:ascii="Times New Roman" w:hAnsi="Times New Roman" w:cs="Times New Roman"/>
          <w:sz w:val="24"/>
          <w:szCs w:val="24"/>
        </w:rPr>
        <w:t>primado</w:t>
      </w:r>
      <w:proofErr w:type="gramEnd"/>
      <w:r w:rsidRPr="00696C29">
        <w:rPr>
          <w:rFonts w:ascii="Times New Roman" w:hAnsi="Times New Roman" w:cs="Times New Roman"/>
          <w:sz w:val="24"/>
          <w:szCs w:val="24"/>
        </w:rPr>
        <w:t xml:space="preserve">, mas deve-se considerar que a cultura possui uma fluidez, o que significa que esta pode ser discutida ao ponto de valorizá-la e preservá-la. </w:t>
      </w:r>
    </w:p>
    <w:p w:rsidR="000E5F3A" w:rsidRDefault="009A6758" w:rsidP="00E276C3">
      <w:pPr>
        <w:rPr>
          <w:rFonts w:ascii="Times New Roman" w:hAnsi="Times New Roman" w:cs="Times New Roman"/>
          <w:sz w:val="24"/>
          <w:szCs w:val="24"/>
        </w:rPr>
      </w:pPr>
      <w:r>
        <w:rPr>
          <w:rFonts w:ascii="Times New Roman" w:hAnsi="Times New Roman" w:cs="Times New Roman"/>
          <w:sz w:val="24"/>
          <w:szCs w:val="24"/>
        </w:rPr>
        <w:t xml:space="preserve">A tese do Relativismo Cultural </w:t>
      </w:r>
      <w:r w:rsidR="000E5F3A">
        <w:rPr>
          <w:rFonts w:ascii="Times New Roman" w:hAnsi="Times New Roman" w:cs="Times New Roman"/>
          <w:sz w:val="24"/>
          <w:szCs w:val="24"/>
        </w:rPr>
        <w:t xml:space="preserve">revela uma perspectiva de visão da realidade sem a presença do etnocentrismo. Sobre o tema leciona Ronaldo </w:t>
      </w:r>
      <w:proofErr w:type="spellStart"/>
      <w:r w:rsidR="000E5F3A">
        <w:rPr>
          <w:rFonts w:ascii="Times New Roman" w:hAnsi="Times New Roman" w:cs="Times New Roman"/>
          <w:sz w:val="24"/>
          <w:szCs w:val="24"/>
        </w:rPr>
        <w:t>Lindório</w:t>
      </w:r>
      <w:proofErr w:type="spellEnd"/>
      <w:r w:rsidR="000E5F3A">
        <w:rPr>
          <w:rFonts w:ascii="Times New Roman" w:hAnsi="Times New Roman" w:cs="Times New Roman"/>
          <w:sz w:val="24"/>
          <w:szCs w:val="24"/>
        </w:rPr>
        <w:t xml:space="preserve"> (</w:t>
      </w:r>
      <w:r w:rsidR="006C41C4">
        <w:rPr>
          <w:rFonts w:ascii="Times New Roman" w:hAnsi="Times New Roman" w:cs="Times New Roman"/>
          <w:sz w:val="24"/>
          <w:szCs w:val="24"/>
        </w:rPr>
        <w:t>20</w:t>
      </w:r>
      <w:r w:rsidR="00F87E27">
        <w:rPr>
          <w:rFonts w:ascii="Times New Roman" w:hAnsi="Times New Roman" w:cs="Times New Roman"/>
          <w:sz w:val="24"/>
          <w:szCs w:val="24"/>
        </w:rPr>
        <w:t>08</w:t>
      </w:r>
      <w:r w:rsidR="006C41C4">
        <w:rPr>
          <w:rFonts w:ascii="Times New Roman" w:hAnsi="Times New Roman" w:cs="Times New Roman"/>
          <w:sz w:val="24"/>
          <w:szCs w:val="24"/>
        </w:rPr>
        <w:t>, s/p</w:t>
      </w:r>
      <w:r w:rsidR="000E5F3A">
        <w:rPr>
          <w:rFonts w:ascii="Times New Roman" w:hAnsi="Times New Roman" w:cs="Times New Roman"/>
          <w:sz w:val="24"/>
          <w:szCs w:val="24"/>
        </w:rPr>
        <w:t>) que:</w:t>
      </w:r>
    </w:p>
    <w:p w:rsidR="009A6758" w:rsidRDefault="000E5F3A" w:rsidP="008C44D6">
      <w:pPr>
        <w:spacing w:line="240" w:lineRule="auto"/>
        <w:ind w:left="2268" w:firstLine="0"/>
        <w:rPr>
          <w:rFonts w:ascii="Times New Roman" w:hAnsi="Times New Roman" w:cs="Times New Roman"/>
          <w:sz w:val="20"/>
          <w:szCs w:val="20"/>
        </w:rPr>
      </w:pPr>
      <w:r w:rsidRPr="000E5F3A">
        <w:rPr>
          <w:rFonts w:ascii="Times New Roman" w:hAnsi="Times New Roman" w:cs="Times New Roman"/>
          <w:sz w:val="20"/>
          <w:szCs w:val="20"/>
        </w:rPr>
        <w:t xml:space="preserve">O relativismo cultural, inicialmente desenvolvido por Franz Boas e com base no historicismo de </w:t>
      </w:r>
      <w:proofErr w:type="spellStart"/>
      <w:r w:rsidRPr="000E5F3A">
        <w:rPr>
          <w:rFonts w:ascii="Times New Roman" w:hAnsi="Times New Roman" w:cs="Times New Roman"/>
          <w:sz w:val="20"/>
          <w:szCs w:val="20"/>
        </w:rPr>
        <w:t>Herder</w:t>
      </w:r>
      <w:proofErr w:type="spellEnd"/>
      <w:r w:rsidRPr="000E5F3A">
        <w:rPr>
          <w:rFonts w:ascii="Times New Roman" w:hAnsi="Times New Roman" w:cs="Times New Roman"/>
          <w:sz w:val="20"/>
          <w:szCs w:val="20"/>
        </w:rPr>
        <w:t xml:space="preserve">, defende que bem e </w:t>
      </w:r>
      <w:proofErr w:type="gramStart"/>
      <w:r w:rsidRPr="000E5F3A">
        <w:rPr>
          <w:rFonts w:ascii="Times New Roman" w:hAnsi="Times New Roman" w:cs="Times New Roman"/>
          <w:sz w:val="20"/>
          <w:szCs w:val="20"/>
        </w:rPr>
        <w:t>mal são</w:t>
      </w:r>
      <w:proofErr w:type="gramEnd"/>
      <w:r w:rsidRPr="000E5F3A">
        <w:rPr>
          <w:rFonts w:ascii="Times New Roman" w:hAnsi="Times New Roman" w:cs="Times New Roman"/>
          <w:sz w:val="20"/>
          <w:szCs w:val="20"/>
        </w:rPr>
        <w:t xml:space="preserve"> elementos definidos em cada cultura. E que não há verdades culturais visto que não há padrões para se pesar o comportamento humano e compará-lo a outro. Cada cultura, pesa a si mesma e julga a si mesma.</w:t>
      </w:r>
    </w:p>
    <w:p w:rsidR="008C44D6" w:rsidRPr="008C44D6" w:rsidRDefault="008C44D6" w:rsidP="008C44D6">
      <w:pPr>
        <w:spacing w:line="240" w:lineRule="auto"/>
        <w:ind w:left="2268" w:firstLine="0"/>
        <w:rPr>
          <w:rFonts w:ascii="Times New Roman" w:hAnsi="Times New Roman" w:cs="Times New Roman"/>
          <w:sz w:val="20"/>
          <w:szCs w:val="20"/>
        </w:rPr>
      </w:pPr>
    </w:p>
    <w:p w:rsidR="00E276C3" w:rsidRPr="0087660A" w:rsidRDefault="00E276C3" w:rsidP="008C44D6">
      <w:pPr>
        <w:rPr>
          <w:rFonts w:ascii="Times New Roman" w:hAnsi="Times New Roman" w:cs="Times New Roman"/>
          <w:sz w:val="24"/>
          <w:szCs w:val="24"/>
        </w:rPr>
      </w:pPr>
      <w:r w:rsidRPr="0087660A">
        <w:rPr>
          <w:rFonts w:ascii="Times New Roman" w:hAnsi="Times New Roman" w:cs="Times New Roman"/>
          <w:sz w:val="24"/>
          <w:szCs w:val="24"/>
        </w:rPr>
        <w:t>O embate que reside entre a Relativização Cultural e a Universalização dos Direitos Humanos no caso de infanticídio indígena é permeado de questões relativas ao respeito às diversidades culturais. Nessa esteira, Paulo Bonavides (1999, p.</w:t>
      </w:r>
      <w:r w:rsidR="008C44D6">
        <w:rPr>
          <w:rFonts w:ascii="Times New Roman" w:hAnsi="Times New Roman" w:cs="Times New Roman"/>
          <w:sz w:val="24"/>
          <w:szCs w:val="24"/>
        </w:rPr>
        <w:t xml:space="preserve"> </w:t>
      </w:r>
      <w:r w:rsidRPr="0087660A">
        <w:rPr>
          <w:rFonts w:ascii="Times New Roman" w:hAnsi="Times New Roman" w:cs="Times New Roman"/>
          <w:sz w:val="24"/>
          <w:szCs w:val="24"/>
        </w:rPr>
        <w:t xml:space="preserve">488) expõe que: </w:t>
      </w:r>
    </w:p>
    <w:p w:rsidR="00E276C3" w:rsidRPr="00145100" w:rsidRDefault="00E276C3" w:rsidP="00E276C3">
      <w:pPr>
        <w:spacing w:line="240" w:lineRule="auto"/>
        <w:ind w:left="2268" w:firstLine="0"/>
        <w:rPr>
          <w:rFonts w:ascii="Times New Roman" w:hAnsi="Times New Roman" w:cs="Times New Roman"/>
          <w:sz w:val="20"/>
          <w:szCs w:val="20"/>
        </w:rPr>
      </w:pPr>
      <w:r w:rsidRPr="00145100">
        <w:rPr>
          <w:rFonts w:ascii="Times New Roman" w:hAnsi="Times New Roman" w:cs="Times New Roman"/>
          <w:sz w:val="20"/>
          <w:szCs w:val="20"/>
        </w:rPr>
        <w:t xml:space="preserve">O direito à diversidade cultural é uma garantia concedida a determinados grupos culturalmente diferenciados de que suas tradições, crenças, e costumes possam ser preservados e protegidos frente a movimentos de </w:t>
      </w:r>
      <w:proofErr w:type="spellStart"/>
      <w:r w:rsidRPr="00145100">
        <w:rPr>
          <w:rFonts w:ascii="Times New Roman" w:hAnsi="Times New Roman" w:cs="Times New Roman"/>
          <w:sz w:val="20"/>
          <w:szCs w:val="20"/>
        </w:rPr>
        <w:t>interculturalidade</w:t>
      </w:r>
      <w:proofErr w:type="spellEnd"/>
      <w:r w:rsidRPr="00145100">
        <w:rPr>
          <w:rFonts w:ascii="Times New Roman" w:hAnsi="Times New Roman" w:cs="Times New Roman"/>
          <w:sz w:val="20"/>
          <w:szCs w:val="20"/>
        </w:rPr>
        <w:t xml:space="preserve">, ou seja, ninguém pode ser obrigado a abster-se de possuir suas próprias tradições, crenças e costumes, ou mesmo de ser obrigado a aderir às tradições, crenças e costumes de outros grupos. </w:t>
      </w:r>
    </w:p>
    <w:p w:rsidR="00E276C3" w:rsidRDefault="00E276C3" w:rsidP="00E276C3">
      <w:pPr>
        <w:spacing w:line="240" w:lineRule="auto"/>
        <w:ind w:left="2268" w:firstLine="0"/>
        <w:rPr>
          <w:sz w:val="20"/>
          <w:szCs w:val="20"/>
        </w:rPr>
      </w:pPr>
    </w:p>
    <w:p w:rsidR="00E276C3" w:rsidRDefault="00E276C3" w:rsidP="00E276C3">
      <w:pPr>
        <w:rPr>
          <w:rFonts w:ascii="Times New Roman" w:hAnsi="Times New Roman" w:cs="Times New Roman"/>
          <w:sz w:val="24"/>
          <w:szCs w:val="24"/>
        </w:rPr>
      </w:pPr>
      <w:r w:rsidRPr="006A6DBF">
        <w:rPr>
          <w:rFonts w:ascii="Times New Roman" w:hAnsi="Times New Roman" w:cs="Times New Roman"/>
          <w:sz w:val="24"/>
          <w:szCs w:val="24"/>
        </w:rPr>
        <w:t xml:space="preserve">Assim, para a resolução de conflitos quanto à morte de crianças indígenas pelos pais ou demais integrantes de comunidades indígenas, deve haver pacificidade nos diálogos e respeito ao preceito fundamental relativo à vida. Deste modo, disserta Amartya </w:t>
      </w:r>
      <w:proofErr w:type="spellStart"/>
      <w:r w:rsidRPr="006A6DBF">
        <w:rPr>
          <w:rFonts w:ascii="Times New Roman" w:hAnsi="Times New Roman" w:cs="Times New Roman"/>
          <w:sz w:val="24"/>
          <w:szCs w:val="24"/>
        </w:rPr>
        <w:t>Sen</w:t>
      </w:r>
      <w:proofErr w:type="spellEnd"/>
      <w:r w:rsidRPr="006A6DBF">
        <w:rPr>
          <w:rFonts w:ascii="Times New Roman" w:hAnsi="Times New Roman" w:cs="Times New Roman"/>
          <w:sz w:val="24"/>
          <w:szCs w:val="24"/>
        </w:rPr>
        <w:t xml:space="preserve"> (2008) que a comunicação e a apreciação de culturas distintas não se </w:t>
      </w:r>
      <w:proofErr w:type="gramStart"/>
      <w:r w:rsidRPr="006A6DBF">
        <w:rPr>
          <w:rFonts w:ascii="Times New Roman" w:hAnsi="Times New Roman" w:cs="Times New Roman"/>
          <w:sz w:val="24"/>
          <w:szCs w:val="24"/>
        </w:rPr>
        <w:t>constitui</w:t>
      </w:r>
      <w:proofErr w:type="gramEnd"/>
      <w:r w:rsidRPr="006A6DBF">
        <w:rPr>
          <w:rFonts w:ascii="Times New Roman" w:hAnsi="Times New Roman" w:cs="Times New Roman"/>
          <w:sz w:val="24"/>
          <w:szCs w:val="24"/>
        </w:rPr>
        <w:t xml:space="preserve"> em motivo de vergonha,</w:t>
      </w:r>
      <w:r w:rsidR="008C44D6">
        <w:rPr>
          <w:rFonts w:ascii="Times New Roman" w:hAnsi="Times New Roman" w:cs="Times New Roman"/>
          <w:sz w:val="24"/>
          <w:szCs w:val="24"/>
        </w:rPr>
        <w:t xml:space="preserve"> mas de desenvolvimento de uma </w:t>
      </w:r>
      <w:r w:rsidRPr="006A6DBF">
        <w:rPr>
          <w:rFonts w:ascii="Times New Roman" w:hAnsi="Times New Roman" w:cs="Times New Roman"/>
          <w:sz w:val="24"/>
          <w:szCs w:val="24"/>
        </w:rPr>
        <w:t>cultura</w:t>
      </w:r>
      <w:r>
        <w:rPr>
          <w:rFonts w:ascii="Times New Roman" w:hAnsi="Times New Roman" w:cs="Times New Roman"/>
          <w:sz w:val="24"/>
          <w:szCs w:val="24"/>
        </w:rPr>
        <w:t xml:space="preserve">. </w:t>
      </w:r>
    </w:p>
    <w:p w:rsidR="003061DF" w:rsidRDefault="00E276C3" w:rsidP="00287BC2">
      <w:pPr>
        <w:rPr>
          <w:rFonts w:ascii="Times New Roman" w:hAnsi="Times New Roman" w:cs="Times New Roman"/>
          <w:sz w:val="24"/>
          <w:szCs w:val="24"/>
        </w:rPr>
      </w:pPr>
      <w:r>
        <w:rPr>
          <w:rFonts w:ascii="Times New Roman" w:hAnsi="Times New Roman" w:cs="Times New Roman"/>
          <w:sz w:val="24"/>
          <w:szCs w:val="24"/>
        </w:rPr>
        <w:lastRenderedPageBreak/>
        <w:t xml:space="preserve"> Portanto, diante de um conflito de direitos dentro de um caso concreto entre os direitos humanos e os direitos à preservação da diversidade cultural demanda-se dos aplicadores do Direito uma função interpretati</w:t>
      </w:r>
      <w:r w:rsidR="008C44D6">
        <w:rPr>
          <w:rFonts w:ascii="Times New Roman" w:hAnsi="Times New Roman" w:cs="Times New Roman"/>
          <w:sz w:val="24"/>
          <w:szCs w:val="24"/>
        </w:rPr>
        <w:t>va da norma, a qual se adéqua à</w:t>
      </w:r>
      <w:r>
        <w:rPr>
          <w:rFonts w:ascii="Times New Roman" w:hAnsi="Times New Roman" w:cs="Times New Roman"/>
          <w:sz w:val="24"/>
          <w:szCs w:val="24"/>
        </w:rPr>
        <w:t xml:space="preserve">s necessidades da sociedade.  </w:t>
      </w:r>
    </w:p>
    <w:p w:rsidR="008B0637" w:rsidRPr="008B0637" w:rsidRDefault="00D76D37" w:rsidP="00287BC2">
      <w:pPr>
        <w:pStyle w:val="NormalWeb"/>
        <w:shd w:val="clear" w:color="auto" w:fill="FFFFFF"/>
        <w:spacing w:before="0" w:beforeAutospacing="0" w:after="0" w:afterAutospacing="0" w:line="360" w:lineRule="auto"/>
        <w:ind w:firstLine="1134"/>
        <w:jc w:val="both"/>
        <w:rPr>
          <w:color w:val="000000" w:themeColor="text1"/>
        </w:rPr>
      </w:pPr>
      <w:r w:rsidRPr="008B0637">
        <w:rPr>
          <w:color w:val="000000" w:themeColor="text1"/>
        </w:rPr>
        <w:t>Com</w:t>
      </w:r>
      <w:r w:rsidR="00F87E27">
        <w:rPr>
          <w:color w:val="000000" w:themeColor="text1"/>
        </w:rPr>
        <w:t xml:space="preserve"> </w:t>
      </w:r>
      <w:r w:rsidRPr="008B0637">
        <w:rPr>
          <w:color w:val="000000" w:themeColor="text1"/>
        </w:rPr>
        <w:t>a finalidade de regulamentar sobre as questões indígenas propõe a defesa à liberdade de expressar a identidade cultural relativa a estes pov</w:t>
      </w:r>
      <w:r w:rsidR="008C44D6">
        <w:rPr>
          <w:color w:val="000000" w:themeColor="text1"/>
        </w:rPr>
        <w:t xml:space="preserve">os. No entanto, no que tange a </w:t>
      </w:r>
      <w:r w:rsidRPr="008B0637">
        <w:rPr>
          <w:color w:val="000000" w:themeColor="text1"/>
        </w:rPr>
        <w:t xml:space="preserve">prática </w:t>
      </w:r>
      <w:r w:rsidR="008C44D6">
        <w:rPr>
          <w:color w:val="000000" w:themeColor="text1"/>
        </w:rPr>
        <w:t xml:space="preserve">de conduta criminosa o STJ sob a Súmula 140, </w:t>
      </w:r>
      <w:r w:rsidRPr="008B0637">
        <w:rPr>
          <w:color w:val="000000" w:themeColor="text1"/>
        </w:rPr>
        <w:t xml:space="preserve">disciplina que </w:t>
      </w:r>
      <w:r w:rsidR="008B0637" w:rsidRPr="008B0637">
        <w:rPr>
          <w:color w:val="000000" w:themeColor="text1"/>
        </w:rPr>
        <w:t>"Compete à Justiça Comum Estadual processar e julgar crime em que o indígena figure como autor ou vítima".</w:t>
      </w:r>
      <w:r w:rsidR="008B0637">
        <w:rPr>
          <w:color w:val="000000" w:themeColor="text1"/>
        </w:rPr>
        <w:t xml:space="preserve"> O direito a expressar livremente a cultura possui limitações, o que significa que o Direito Penal deve assumir seu papel, mas com uma conotação auxiliar tendo em vista o princípio da intervenção mínima.</w:t>
      </w:r>
    </w:p>
    <w:p w:rsidR="00D76D37" w:rsidRPr="000E5F3A" w:rsidRDefault="00DF150D" w:rsidP="00287BC2">
      <w:pPr>
        <w:pStyle w:val="NormalWeb"/>
        <w:spacing w:before="0" w:beforeAutospacing="0" w:after="0" w:afterAutospacing="0" w:line="360" w:lineRule="auto"/>
        <w:ind w:firstLine="1134"/>
        <w:jc w:val="both"/>
      </w:pPr>
      <w:r w:rsidRPr="00DF150D">
        <w:t>Desse modo, urge que é necessária a aplicação do Direito no intuito de promover a garantia dos direitos do índios com a criação de institutos, tal como o Estatuto do Índio que regulamenta em seu dispositivo do art. 1</w:t>
      </w:r>
      <w:proofErr w:type="gramStart"/>
      <w:r w:rsidRPr="00DF150D">
        <w:t>º</w:t>
      </w:r>
      <w:r w:rsidR="008C44D6">
        <w:t>,</w:t>
      </w:r>
      <w:r w:rsidRPr="00DF150D">
        <w:t xml:space="preserve">  sobre</w:t>
      </w:r>
      <w:proofErr w:type="gramEnd"/>
      <w:r w:rsidRPr="00DF150D">
        <w:t xml:space="preserve"> "</w:t>
      </w:r>
      <w:r w:rsidRPr="00DF150D">
        <w:rPr>
          <w:color w:val="000000"/>
        </w:rPr>
        <w:t>a situação jurídica dos índios ou silvícolas e das comunidades indígenas, com o propósito de preservar a sua cultura e integrá-los, progressiva e harmoniosamente, à comunhão nacional"</w:t>
      </w:r>
      <w:r>
        <w:rPr>
          <w:color w:val="000000"/>
        </w:rPr>
        <w:t xml:space="preserve">. Dessa forma, haverá a criação de diálogos culturais os quais serão propulsores de transformação da concepção arraigada </w:t>
      </w:r>
      <w:r w:rsidR="00634DED">
        <w:rPr>
          <w:color w:val="000000"/>
        </w:rPr>
        <w:t xml:space="preserve">do etnocentrismo dentro de cada comunidade. </w:t>
      </w:r>
      <w:r>
        <w:rPr>
          <w:color w:val="000000"/>
        </w:rPr>
        <w:t xml:space="preserve"> </w:t>
      </w:r>
    </w:p>
    <w:p w:rsidR="00E276C3" w:rsidRDefault="00E276C3" w:rsidP="00C83E6C">
      <w:pPr>
        <w:ind w:firstLine="0"/>
        <w:rPr>
          <w:rFonts w:ascii="Times New Roman" w:hAnsi="Times New Roman" w:cs="Times New Roman"/>
          <w:b/>
          <w:sz w:val="24"/>
          <w:szCs w:val="24"/>
        </w:rPr>
      </w:pPr>
    </w:p>
    <w:p w:rsidR="003061DF" w:rsidRDefault="003061DF" w:rsidP="00C83E6C">
      <w:pPr>
        <w:ind w:firstLine="0"/>
        <w:rPr>
          <w:rFonts w:ascii="Times New Roman" w:hAnsi="Times New Roman" w:cs="Times New Roman"/>
          <w:b/>
          <w:sz w:val="24"/>
          <w:szCs w:val="24"/>
        </w:rPr>
      </w:pPr>
      <w:r>
        <w:rPr>
          <w:rFonts w:ascii="Times New Roman" w:hAnsi="Times New Roman" w:cs="Times New Roman"/>
          <w:b/>
          <w:sz w:val="24"/>
          <w:szCs w:val="24"/>
        </w:rPr>
        <w:t>4 O PAPEL DO ESTADO DIANTE DA COLISÃO ENTRE DIREITOS FUNDAMENTAIS</w:t>
      </w:r>
    </w:p>
    <w:p w:rsidR="00233F08" w:rsidRDefault="00233F08" w:rsidP="00C83E6C">
      <w:pPr>
        <w:ind w:firstLine="0"/>
        <w:rPr>
          <w:rFonts w:ascii="Times New Roman" w:hAnsi="Times New Roman" w:cs="Times New Roman"/>
          <w:b/>
          <w:sz w:val="24"/>
          <w:szCs w:val="24"/>
        </w:rPr>
      </w:pPr>
    </w:p>
    <w:p w:rsidR="00233F08" w:rsidRDefault="00233F08" w:rsidP="00233F08">
      <w:pPr>
        <w:rPr>
          <w:rFonts w:ascii="Times New Roman" w:hAnsi="Times New Roman" w:cs="Times New Roman"/>
          <w:iCs/>
          <w:color w:val="000000" w:themeColor="text1"/>
          <w:sz w:val="24"/>
          <w:szCs w:val="24"/>
          <w:shd w:val="clear" w:color="auto" w:fill="FFFFFF"/>
        </w:rPr>
      </w:pPr>
      <w:r>
        <w:rPr>
          <w:rFonts w:ascii="Times New Roman" w:hAnsi="Times New Roman" w:cs="Times New Roman"/>
          <w:color w:val="000000" w:themeColor="text1"/>
          <w:sz w:val="24"/>
          <w:szCs w:val="24"/>
        </w:rPr>
        <w:t>O Código Penal brasileiro, no art.</w:t>
      </w:r>
      <w:r w:rsidR="008C44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26 expõe que os indígenas são inimputáveis pelo fato de não possuírem o discernimento total de seus atos. Por outro lado, aduz </w:t>
      </w:r>
      <w:proofErr w:type="spellStart"/>
      <w:r>
        <w:rPr>
          <w:rFonts w:ascii="Times New Roman" w:hAnsi="Times New Roman" w:cs="Times New Roman"/>
          <w:color w:val="000000" w:themeColor="text1"/>
          <w:sz w:val="24"/>
          <w:szCs w:val="24"/>
        </w:rPr>
        <w:t>Guaragni</w:t>
      </w:r>
      <w:proofErr w:type="spellEnd"/>
      <w:r>
        <w:rPr>
          <w:rFonts w:ascii="Times New Roman" w:hAnsi="Times New Roman" w:cs="Times New Roman"/>
          <w:color w:val="000000" w:themeColor="text1"/>
          <w:sz w:val="24"/>
          <w:szCs w:val="24"/>
        </w:rPr>
        <w:t xml:space="preserve"> (2011) que o índio não possui incapacidade, uma vez que possui capacidade </w:t>
      </w:r>
      <w:r>
        <w:rPr>
          <w:rFonts w:ascii="Times New Roman" w:hAnsi="Times New Roman" w:cs="Times New Roman"/>
          <w:iCs/>
          <w:color w:val="000000" w:themeColor="text1"/>
          <w:sz w:val="24"/>
          <w:szCs w:val="24"/>
          <w:shd w:val="clear" w:color="auto" w:fill="FFFFFF"/>
        </w:rPr>
        <w:t>cognoscitiva tal qual os demais indivíduos. A diferença para ele reside no padrão de valores seguidos pelos índios. Deve existir uma relativização dos seus atos partindo do ponto do multiculturalismo e que atravessa, portanto, as disposições das normas jurídicas.</w:t>
      </w:r>
    </w:p>
    <w:p w:rsidR="00233F08" w:rsidRDefault="00233F08" w:rsidP="00233F08">
      <w:pPr>
        <w:rPr>
          <w:rFonts w:ascii="Times New Roman" w:hAnsi="Times New Roman" w:cs="Times New Roman"/>
          <w:color w:val="000000"/>
          <w:sz w:val="24"/>
          <w:szCs w:val="24"/>
          <w:shd w:val="clear" w:color="auto" w:fill="FFFFFF"/>
        </w:rPr>
      </w:pPr>
      <w:r>
        <w:rPr>
          <w:rFonts w:ascii="Times New Roman" w:hAnsi="Times New Roman" w:cs="Times New Roman"/>
          <w:iCs/>
          <w:color w:val="000000" w:themeColor="text1"/>
          <w:sz w:val="24"/>
          <w:szCs w:val="24"/>
          <w:shd w:val="clear" w:color="auto" w:fill="FFFFFF"/>
        </w:rPr>
        <w:t>O conceito de identidade cultural já apresentado ao longo do trabalho, o qual se pode considerar como um “</w:t>
      </w:r>
      <w:r>
        <w:rPr>
          <w:rFonts w:ascii="Times New Roman" w:hAnsi="Times New Roman" w:cs="Times New Roman"/>
          <w:color w:val="000000"/>
          <w:sz w:val="24"/>
          <w:szCs w:val="24"/>
          <w:shd w:val="clear" w:color="auto" w:fill="FFFFFF"/>
        </w:rPr>
        <w:t>direito de todo grupo étnico-cultural e seus membros a pertencer a uma determinada cultura e ser reconhecido como diferente, conservar sua própria cultura e patrimônio cultural tangível ou intangível e a não ser forçado a pertencer a uma cultura diferente ou a ser assimilado, involuntariamente, por ela”, traz a necessidade de ter-se uma visão cautelosa a respeito dos povos indígenas (CHIRIBOGA, 2006, p.</w:t>
      </w:r>
      <w:r w:rsidR="008C44D6">
        <w:rPr>
          <w:rFonts w:ascii="Times New Roman" w:hAnsi="Times New Roman" w:cs="Times New Roman"/>
          <w:color w:val="000000"/>
          <w:sz w:val="24"/>
          <w:szCs w:val="24"/>
          <w:shd w:val="clear" w:color="auto" w:fill="FFFFFF"/>
        </w:rPr>
        <w:t xml:space="preserve"> 0</w:t>
      </w:r>
      <w:r>
        <w:rPr>
          <w:rFonts w:ascii="Times New Roman" w:hAnsi="Times New Roman" w:cs="Times New Roman"/>
          <w:color w:val="000000"/>
          <w:sz w:val="24"/>
          <w:szCs w:val="24"/>
          <w:shd w:val="clear" w:color="auto" w:fill="FFFFFF"/>
        </w:rPr>
        <w:t>1).</w:t>
      </w:r>
    </w:p>
    <w:p w:rsidR="00233F08" w:rsidRDefault="00233F08" w:rsidP="00233F08">
      <w:pPr>
        <w:rPr>
          <w:rFonts w:ascii="Times New Roman" w:hAnsi="Times New Roman" w:cs="Times New Roman"/>
          <w:iCs/>
          <w:color w:val="000000" w:themeColor="text1"/>
          <w:sz w:val="24"/>
          <w:szCs w:val="24"/>
          <w:shd w:val="clear" w:color="auto" w:fill="FFFFFF"/>
        </w:rPr>
      </w:pPr>
      <w:r>
        <w:rPr>
          <w:rFonts w:ascii="Times New Roman" w:hAnsi="Times New Roman" w:cs="Times New Roman"/>
          <w:color w:val="000000"/>
          <w:sz w:val="24"/>
          <w:szCs w:val="24"/>
          <w:shd w:val="clear" w:color="auto" w:fill="FFFFFF"/>
        </w:rPr>
        <w:lastRenderedPageBreak/>
        <w:t>O direito à identidade cultural (DIC) não está expresso na Convenção Americana de Direitos Humanos, entretanto, pode-se realizar uma interpretação e construção a partir dos direitos que tal convenção prevê. A primeira forma de tentativa de construção do DIC mostra-se no voto do juiz</w:t>
      </w:r>
      <w:r>
        <w:rPr>
          <w:rFonts w:ascii="Verdana" w:hAnsi="Verdana"/>
          <w:color w:val="000000"/>
          <w:shd w:val="clear" w:color="auto" w:fill="FFFFFF"/>
        </w:rPr>
        <w:t xml:space="preserve"> </w:t>
      </w:r>
      <w:r>
        <w:rPr>
          <w:rFonts w:ascii="Times New Roman" w:hAnsi="Times New Roman" w:cs="Times New Roman"/>
          <w:color w:val="000000"/>
          <w:sz w:val="24"/>
          <w:szCs w:val="24"/>
          <w:shd w:val="clear" w:color="auto" w:fill="FFFFFF"/>
        </w:rPr>
        <w:t xml:space="preserve">Abreu </w:t>
      </w:r>
      <w:proofErr w:type="spellStart"/>
      <w:r>
        <w:rPr>
          <w:rFonts w:ascii="Times New Roman" w:hAnsi="Times New Roman" w:cs="Times New Roman"/>
          <w:color w:val="000000"/>
          <w:sz w:val="24"/>
          <w:szCs w:val="24"/>
          <w:shd w:val="clear" w:color="auto" w:fill="FFFFFF"/>
        </w:rPr>
        <w:t>Burelli</w:t>
      </w:r>
      <w:proofErr w:type="spellEnd"/>
      <w:r>
        <w:rPr>
          <w:rFonts w:ascii="Times New Roman" w:hAnsi="Times New Roman" w:cs="Times New Roman"/>
          <w:color w:val="000000"/>
          <w:sz w:val="24"/>
          <w:szCs w:val="24"/>
          <w:shd w:val="clear" w:color="auto" w:fill="FFFFFF"/>
        </w:rPr>
        <w:t xml:space="preserve"> no Caso</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 xml:space="preserve">Comunidade Indígena </w:t>
      </w:r>
      <w:proofErr w:type="spellStart"/>
      <w:r>
        <w:rPr>
          <w:rFonts w:ascii="Times New Roman" w:hAnsi="Times New Roman" w:cs="Times New Roman"/>
          <w:i/>
          <w:iCs/>
          <w:color w:val="000000"/>
          <w:sz w:val="24"/>
          <w:szCs w:val="24"/>
          <w:shd w:val="clear" w:color="auto" w:fill="FFFFFF"/>
        </w:rPr>
        <w:t>Yakye</w:t>
      </w:r>
      <w:proofErr w:type="spellEnd"/>
      <w:r>
        <w:rPr>
          <w:rFonts w:ascii="Times New Roman" w:hAnsi="Times New Roman" w:cs="Times New Roman"/>
          <w:i/>
          <w:iCs/>
          <w:color w:val="000000"/>
          <w:sz w:val="24"/>
          <w:szCs w:val="24"/>
          <w:shd w:val="clear" w:color="auto" w:fill="FFFFFF"/>
        </w:rPr>
        <w:t xml:space="preserve"> </w:t>
      </w:r>
      <w:proofErr w:type="spellStart"/>
      <w:r>
        <w:rPr>
          <w:rFonts w:ascii="Times New Roman" w:hAnsi="Times New Roman" w:cs="Times New Roman"/>
          <w:i/>
          <w:iCs/>
          <w:color w:val="000000"/>
          <w:sz w:val="24"/>
          <w:szCs w:val="24"/>
          <w:shd w:val="clear" w:color="auto" w:fill="FFFFFF"/>
        </w:rPr>
        <w:t>Axa</w:t>
      </w:r>
      <w:proofErr w:type="spellEnd"/>
      <w:r>
        <w:rPr>
          <w:rFonts w:ascii="Times New Roman" w:hAnsi="Times New Roman" w:cs="Times New Roman"/>
          <w:i/>
          <w:iCs/>
          <w:color w:val="000000"/>
          <w:sz w:val="24"/>
          <w:szCs w:val="24"/>
          <w:shd w:val="clear" w:color="auto" w:fill="FFFFFF"/>
        </w:rPr>
        <w:t xml:space="preserve"> versus Paraguai</w:t>
      </w:r>
      <w:r>
        <w:rPr>
          <w:rFonts w:ascii="Times New Roman" w:hAnsi="Times New Roman" w:cs="Times New Roman"/>
          <w:iCs/>
          <w:color w:val="000000"/>
          <w:sz w:val="24"/>
          <w:szCs w:val="24"/>
          <w:shd w:val="clear" w:color="auto" w:fill="FFFFFF"/>
        </w:rPr>
        <w:t xml:space="preserve"> (CHIRIBOGA, 2006, p. 1)</w:t>
      </w:r>
      <w:r>
        <w:rPr>
          <w:rFonts w:ascii="Times New Roman" w:hAnsi="Times New Roman" w:cs="Times New Roman"/>
          <w:color w:val="000000"/>
          <w:sz w:val="24"/>
          <w:szCs w:val="24"/>
          <w:shd w:val="clear" w:color="auto" w:fill="FFFFFF"/>
        </w:rPr>
        <w:t>:</w:t>
      </w:r>
    </w:p>
    <w:p w:rsidR="00233F08" w:rsidRDefault="00233F08" w:rsidP="00233F08">
      <w:pPr>
        <w:spacing w:line="240" w:lineRule="auto"/>
        <w:ind w:left="2268" w:firstLine="0"/>
        <w:rPr>
          <w:rFonts w:ascii="Times New Roman" w:hAnsi="Times New Roman" w:cs="Times New Roman"/>
          <w:iCs/>
          <w:color w:val="000000"/>
          <w:sz w:val="20"/>
          <w:szCs w:val="20"/>
          <w:shd w:val="clear" w:color="auto" w:fill="FFFFFF"/>
        </w:rPr>
      </w:pPr>
      <w:r>
        <w:rPr>
          <w:rFonts w:ascii="Times New Roman" w:hAnsi="Times New Roman" w:cs="Times New Roman"/>
          <w:iCs/>
          <w:color w:val="000000"/>
          <w:sz w:val="20"/>
          <w:szCs w:val="20"/>
          <w:shd w:val="clear" w:color="auto" w:fill="FFFFFF"/>
        </w:rPr>
        <w:t>O direito à identidade cultural, ainda que não esteja expressamente estabelecido, está protegido na Convenção Americana a partir de uma interpretação evolutiva do conteúdo dos direitos consagrados nos artigos 1.1 (obrigação de respeitar os direitos), 5 (direito  à  integridade pessoal), 11 (proteção da honra e da  dignidade), 12 (liberdade de consciência e de religião), 13 (liberdade de pensamento e de expressão), 15 (direito de reunião), 16 (liberdade de associação), 17 (proteção à família), 18 (direito ao nome), 21 (direito à propriedade privada), 23 (direitos políticos) e 24 (igualdade perante a lei), a serem aplicados conforme os fatos do caso concreto. Ou seja, nem sempre que se infringir um dos artigos mencionados, o direito à identidade cultural será afetado.</w:t>
      </w:r>
    </w:p>
    <w:p w:rsidR="00233F08" w:rsidRDefault="00233F08" w:rsidP="00233F08">
      <w:pPr>
        <w:spacing w:line="240" w:lineRule="auto"/>
        <w:ind w:firstLine="0"/>
        <w:rPr>
          <w:rFonts w:ascii="Times New Roman" w:hAnsi="Times New Roman" w:cs="Times New Roman"/>
          <w:iCs/>
          <w:color w:val="000000" w:themeColor="text1"/>
          <w:sz w:val="20"/>
          <w:szCs w:val="20"/>
          <w:shd w:val="clear" w:color="auto" w:fill="FFFFFF"/>
        </w:rPr>
      </w:pPr>
    </w:p>
    <w:p w:rsidR="00233F08" w:rsidRDefault="00233F08" w:rsidP="00233F08">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Com base no artigo 8° da Convenção A</w:t>
      </w:r>
      <w:r w:rsidR="008C44D6">
        <w:rPr>
          <w:rFonts w:ascii="Times New Roman" w:hAnsi="Times New Roman" w:cs="Times New Roman"/>
          <w:sz w:val="24"/>
          <w:szCs w:val="24"/>
        </w:rPr>
        <w:t>mericana de Direitos Humanos, que</w:t>
      </w:r>
      <w:r>
        <w:rPr>
          <w:rFonts w:ascii="Times New Roman" w:hAnsi="Times New Roman" w:cs="Times New Roman"/>
          <w:sz w:val="24"/>
          <w:szCs w:val="24"/>
        </w:rPr>
        <w:t xml:space="preserve"> trata das garantias judiciais. A Corte Interamericana de Direitos Humanos interpretou tal artigo de forma a aplicar-se aos povos indígenas, e destacou que </w:t>
      </w:r>
      <w:r>
        <w:rPr>
          <w:rFonts w:ascii="Times New Roman" w:hAnsi="Times New Roman" w:cs="Times New Roman"/>
          <w:color w:val="000000"/>
          <w:sz w:val="24"/>
          <w:szCs w:val="24"/>
          <w:shd w:val="clear" w:color="auto" w:fill="FFFFFF"/>
        </w:rPr>
        <w:t>"é indispensável que os Estados outorguem</w:t>
      </w:r>
      <w:r w:rsidR="008C44D6">
        <w:rPr>
          <w:rFonts w:ascii="Times New Roman" w:hAnsi="Times New Roman" w:cs="Times New Roman"/>
          <w:color w:val="000000"/>
          <w:sz w:val="24"/>
          <w:szCs w:val="24"/>
          <w:shd w:val="clear" w:color="auto" w:fill="FFFFFF"/>
        </w:rPr>
        <w:t xml:space="preserve"> uma proteção efetiva que leve </w:t>
      </w:r>
      <w:r>
        <w:rPr>
          <w:rFonts w:ascii="Times New Roman" w:hAnsi="Times New Roman" w:cs="Times New Roman"/>
          <w:color w:val="000000"/>
          <w:sz w:val="24"/>
          <w:szCs w:val="24"/>
          <w:shd w:val="clear" w:color="auto" w:fill="FFFFFF"/>
        </w:rPr>
        <w:t xml:space="preserve">em conta suas particularidades, características econômicas e sociais, assim como sua situação de especial vulnerabilidade, seu direito consuetudinário, valores, usos e costumes" (Caso Comunidade indígena </w:t>
      </w:r>
      <w:proofErr w:type="spellStart"/>
      <w:r>
        <w:rPr>
          <w:rFonts w:ascii="Times New Roman" w:hAnsi="Times New Roman" w:cs="Times New Roman"/>
          <w:color w:val="000000"/>
          <w:sz w:val="24"/>
          <w:szCs w:val="24"/>
          <w:shd w:val="clear" w:color="auto" w:fill="FFFFFF"/>
        </w:rPr>
        <w:t>Yakye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Axa</w:t>
      </w:r>
      <w:proofErr w:type="spellEnd"/>
      <w:r>
        <w:rPr>
          <w:rFonts w:ascii="Times New Roman" w:hAnsi="Times New Roman" w:cs="Times New Roman"/>
          <w:color w:val="000000"/>
          <w:sz w:val="24"/>
          <w:szCs w:val="24"/>
          <w:shd w:val="clear" w:color="auto" w:fill="FFFFFF"/>
        </w:rPr>
        <w:t xml:space="preserve"> versus Paraguai) (CHIRIBOGA, 2006, p.</w:t>
      </w:r>
      <w:r w:rsidR="00872CE5">
        <w:rPr>
          <w:rFonts w:ascii="Times New Roman" w:hAnsi="Times New Roman" w:cs="Times New Roman"/>
          <w:color w:val="000000"/>
          <w:sz w:val="24"/>
          <w:szCs w:val="24"/>
          <w:shd w:val="clear" w:color="auto" w:fill="FFFFFF"/>
        </w:rPr>
        <w:t xml:space="preserve"> 0</w:t>
      </w:r>
      <w:r>
        <w:rPr>
          <w:rFonts w:ascii="Times New Roman" w:hAnsi="Times New Roman" w:cs="Times New Roman"/>
          <w:color w:val="000000"/>
          <w:sz w:val="24"/>
          <w:szCs w:val="24"/>
          <w:shd w:val="clear" w:color="auto" w:fill="FFFFFF"/>
        </w:rPr>
        <w:t>1).</w:t>
      </w:r>
    </w:p>
    <w:p w:rsidR="00233F08" w:rsidRDefault="00233F08" w:rsidP="00233F0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 o advogado da Corte Interamericana de Direitos Humanos, Oswaldo Ruiz </w:t>
      </w:r>
      <w:proofErr w:type="spellStart"/>
      <w:r>
        <w:rPr>
          <w:rFonts w:ascii="Times New Roman" w:hAnsi="Times New Roman" w:cs="Times New Roman"/>
          <w:color w:val="000000"/>
          <w:sz w:val="24"/>
          <w:szCs w:val="24"/>
          <w:shd w:val="clear" w:color="auto" w:fill="FFFFFF"/>
        </w:rPr>
        <w:t>Chiriboga</w:t>
      </w:r>
      <w:proofErr w:type="spellEnd"/>
      <w:r>
        <w:rPr>
          <w:rFonts w:ascii="Times New Roman" w:hAnsi="Times New Roman" w:cs="Times New Roman"/>
          <w:color w:val="000000"/>
          <w:sz w:val="24"/>
          <w:szCs w:val="24"/>
          <w:shd w:val="clear" w:color="auto" w:fill="FFFFFF"/>
        </w:rPr>
        <w:t xml:space="preserve"> (2006), os indígenas são possuidores de um Direito Consuetudinário, o qual segundo o dicionário é aquilo que não está escrito, que é fundado nos usos ou costumes.</w:t>
      </w:r>
    </w:p>
    <w:p w:rsidR="00233F08" w:rsidRDefault="00233F08" w:rsidP="00233F08">
      <w:pPr>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Almires</w:t>
      </w:r>
      <w:proofErr w:type="spellEnd"/>
      <w:r>
        <w:rPr>
          <w:rFonts w:ascii="Times New Roman" w:hAnsi="Times New Roman" w:cs="Times New Roman"/>
          <w:sz w:val="24"/>
          <w:szCs w:val="24"/>
        </w:rPr>
        <w:t xml:space="preserve"> Martins Machado (2007, p. 56) “o Direito Positivo na concepção dos povos indígenas, é como um rio seco, sem vida, sem importância, que não foi construído a partir da necessidade da</w:t>
      </w:r>
      <w:r w:rsidR="00E51E45">
        <w:rPr>
          <w:rFonts w:ascii="Times New Roman" w:hAnsi="Times New Roman" w:cs="Times New Roman"/>
          <w:sz w:val="24"/>
          <w:szCs w:val="24"/>
        </w:rPr>
        <w:t xml:space="preserve"> comunidade”. Portanto, não </w:t>
      </w:r>
      <w:proofErr w:type="spellStart"/>
      <w:r w:rsidR="00E51E45">
        <w:rPr>
          <w:rFonts w:ascii="Times New Roman" w:hAnsi="Times New Roman" w:cs="Times New Roman"/>
          <w:sz w:val="24"/>
          <w:szCs w:val="24"/>
        </w:rPr>
        <w:t>vêe</w:t>
      </w:r>
      <w:r>
        <w:rPr>
          <w:rFonts w:ascii="Times New Roman" w:hAnsi="Times New Roman" w:cs="Times New Roman"/>
          <w:sz w:val="24"/>
          <w:szCs w:val="24"/>
        </w:rPr>
        <w:t>m</w:t>
      </w:r>
      <w:proofErr w:type="spellEnd"/>
      <w:r>
        <w:rPr>
          <w:rFonts w:ascii="Times New Roman" w:hAnsi="Times New Roman" w:cs="Times New Roman"/>
          <w:sz w:val="24"/>
          <w:szCs w:val="24"/>
        </w:rPr>
        <w:t xml:space="preserve"> sentido em seguir normas as quais não são capazes de incidirem em suas realidades.</w:t>
      </w:r>
    </w:p>
    <w:p w:rsidR="00233F08" w:rsidRDefault="00233F08" w:rsidP="00233F08">
      <w:pPr>
        <w:rPr>
          <w:rFonts w:ascii="Times New Roman" w:hAnsi="Times New Roman" w:cs="Times New Roman"/>
          <w:sz w:val="24"/>
          <w:szCs w:val="24"/>
        </w:rPr>
      </w:pPr>
      <w:r>
        <w:rPr>
          <w:rFonts w:ascii="Times New Roman" w:hAnsi="Times New Roman" w:cs="Times New Roman"/>
          <w:sz w:val="24"/>
          <w:szCs w:val="24"/>
        </w:rPr>
        <w:t>Sendo a comunidade indígena regida por suas próprias “leis”, constitui-se o direito indígena, por possuir normas, procedimentos e autoridades as quais cuidam em regular a vida social das tribos, atuando como meio de solução de conflitos conforme os seus valores, perspectivas de mundo e anseios (YRIGOYEN, 1998 apud CHIRIBOGA, 2006).</w:t>
      </w:r>
    </w:p>
    <w:p w:rsidR="00233F08" w:rsidRDefault="00233F08" w:rsidP="00233F08">
      <w:pPr>
        <w:rPr>
          <w:rFonts w:ascii="Times New Roman" w:hAnsi="Times New Roman" w:cs="Times New Roman"/>
          <w:sz w:val="24"/>
          <w:szCs w:val="24"/>
        </w:rPr>
      </w:pPr>
      <w:r>
        <w:rPr>
          <w:rFonts w:ascii="Times New Roman" w:hAnsi="Times New Roman" w:cs="Times New Roman"/>
          <w:sz w:val="24"/>
          <w:szCs w:val="24"/>
        </w:rPr>
        <w:t>Entretanto, a prática de infanticídio, a qual se define como uma prática de assassinato de crianças em seu primeiro ano de vida, ocor</w:t>
      </w:r>
      <w:r w:rsidR="00872CE5">
        <w:rPr>
          <w:rFonts w:ascii="Times New Roman" w:hAnsi="Times New Roman" w:cs="Times New Roman"/>
          <w:sz w:val="24"/>
          <w:szCs w:val="24"/>
        </w:rPr>
        <w:t xml:space="preserve">rendo por vontade da mãe, sendo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impedida de assumir a maternidade por circunstância alheia à sua vontade (SILVEIRA, 2011, p.</w:t>
      </w:r>
      <w:r w:rsidR="00872CE5">
        <w:rPr>
          <w:rFonts w:ascii="Times New Roman" w:hAnsi="Times New Roman" w:cs="Times New Roman"/>
          <w:sz w:val="24"/>
          <w:szCs w:val="24"/>
        </w:rPr>
        <w:t xml:space="preserve"> </w:t>
      </w:r>
      <w:r>
        <w:rPr>
          <w:rFonts w:ascii="Times New Roman" w:hAnsi="Times New Roman" w:cs="Times New Roman"/>
          <w:sz w:val="24"/>
          <w:szCs w:val="24"/>
        </w:rPr>
        <w:t>4).</w:t>
      </w:r>
    </w:p>
    <w:p w:rsidR="00233F08" w:rsidRDefault="00233F08" w:rsidP="00233F08">
      <w:pPr>
        <w:rPr>
          <w:rFonts w:ascii="Times New Roman" w:hAnsi="Times New Roman" w:cs="Times New Roman"/>
          <w:sz w:val="24"/>
          <w:szCs w:val="24"/>
        </w:rPr>
      </w:pPr>
      <w:r>
        <w:rPr>
          <w:rFonts w:ascii="Times New Roman" w:hAnsi="Times New Roman" w:cs="Times New Roman"/>
          <w:sz w:val="24"/>
          <w:szCs w:val="24"/>
        </w:rPr>
        <w:lastRenderedPageBreak/>
        <w:t>Este ocorre por diversos motivos, como quando nascem gêmeos, a mãe é obrigada a matar os dois ou apenas um, pois acreditam que ela não conseguirá conciliar suas tarefas de casa com as tarefas da comuni</w:t>
      </w:r>
      <w:r w:rsidR="00872CE5">
        <w:rPr>
          <w:rFonts w:ascii="Times New Roman" w:hAnsi="Times New Roman" w:cs="Times New Roman"/>
          <w:sz w:val="24"/>
          <w:szCs w:val="24"/>
        </w:rPr>
        <w:t xml:space="preserve">dade; por conta do </w:t>
      </w:r>
      <w:proofErr w:type="spellStart"/>
      <w:r w:rsidR="00872CE5">
        <w:rPr>
          <w:rFonts w:ascii="Times New Roman" w:hAnsi="Times New Roman" w:cs="Times New Roman"/>
          <w:sz w:val="24"/>
          <w:szCs w:val="24"/>
        </w:rPr>
        <w:t>sexismo</w:t>
      </w:r>
      <w:proofErr w:type="spellEnd"/>
      <w:r w:rsidR="00872CE5">
        <w:rPr>
          <w:rFonts w:ascii="Times New Roman" w:hAnsi="Times New Roman" w:cs="Times New Roman"/>
          <w:sz w:val="24"/>
          <w:szCs w:val="24"/>
        </w:rPr>
        <w:t>, uma</w:t>
      </w:r>
      <w:r>
        <w:rPr>
          <w:rFonts w:ascii="Times New Roman" w:hAnsi="Times New Roman" w:cs="Times New Roman"/>
          <w:sz w:val="24"/>
          <w:szCs w:val="24"/>
        </w:rPr>
        <w:t xml:space="preserve"> vez que possuem preferência pelo sexo masculino; quando a criança nasce com algum</w:t>
      </w:r>
      <w:r w:rsidR="00872CE5">
        <w:rPr>
          <w:rFonts w:ascii="Times New Roman" w:hAnsi="Times New Roman" w:cs="Times New Roman"/>
          <w:sz w:val="24"/>
          <w:szCs w:val="24"/>
        </w:rPr>
        <w:t>a</w:t>
      </w:r>
      <w:r>
        <w:rPr>
          <w:rFonts w:ascii="Times New Roman" w:hAnsi="Times New Roman" w:cs="Times New Roman"/>
          <w:sz w:val="24"/>
          <w:szCs w:val="24"/>
        </w:rPr>
        <w:t xml:space="preserve"> deficiência; crianças provenientes de relações ilegítimas ou de mães solteiras (ADINOLFI, 2011, p.</w:t>
      </w:r>
      <w:r w:rsidR="00872CE5">
        <w:rPr>
          <w:rFonts w:ascii="Times New Roman" w:hAnsi="Times New Roman" w:cs="Times New Roman"/>
          <w:sz w:val="24"/>
          <w:szCs w:val="24"/>
        </w:rPr>
        <w:t xml:space="preserve"> </w:t>
      </w:r>
      <w:r>
        <w:rPr>
          <w:rFonts w:ascii="Times New Roman" w:hAnsi="Times New Roman" w:cs="Times New Roman"/>
          <w:sz w:val="24"/>
          <w:szCs w:val="24"/>
        </w:rPr>
        <w:t>18).</w:t>
      </w:r>
    </w:p>
    <w:p w:rsidR="00E6045D" w:rsidRDefault="00233F08" w:rsidP="00233F08">
      <w:pPr>
        <w:rPr>
          <w:rFonts w:ascii="Times New Roman" w:hAnsi="Times New Roman" w:cs="Times New Roman"/>
          <w:sz w:val="24"/>
          <w:szCs w:val="24"/>
        </w:rPr>
      </w:pPr>
      <w:r>
        <w:rPr>
          <w:rFonts w:ascii="Times New Roman" w:hAnsi="Times New Roman" w:cs="Times New Roman"/>
          <w:sz w:val="24"/>
          <w:szCs w:val="24"/>
        </w:rPr>
        <w:t>Diante disso, vê-se que tal prática constitui ato que afronta o direito à vida e à dignidade da pessoa humana</w:t>
      </w:r>
      <w:r w:rsidR="00EA76EC">
        <w:rPr>
          <w:rFonts w:ascii="Times New Roman" w:hAnsi="Times New Roman" w:cs="Times New Roman"/>
          <w:sz w:val="24"/>
          <w:szCs w:val="24"/>
        </w:rPr>
        <w:t xml:space="preserve">, havendo, portanto, colisão de direitos fundamentais, vida e direito cultural, uma temática constitucional, a qual se questiona a possibilidade de intervenção do Estado. </w:t>
      </w:r>
    </w:p>
    <w:p w:rsidR="00233F08" w:rsidRDefault="00EA76EC" w:rsidP="00233F08">
      <w:pPr>
        <w:rPr>
          <w:rFonts w:ascii="Times New Roman" w:hAnsi="Times New Roman" w:cs="Times New Roman"/>
          <w:sz w:val="24"/>
          <w:szCs w:val="24"/>
        </w:rPr>
      </w:pPr>
      <w:r>
        <w:rPr>
          <w:rFonts w:ascii="Times New Roman" w:hAnsi="Times New Roman" w:cs="Times New Roman"/>
          <w:sz w:val="24"/>
          <w:szCs w:val="24"/>
        </w:rPr>
        <w:t>Entende-se</w:t>
      </w:r>
      <w:r w:rsidR="00233F08">
        <w:rPr>
          <w:rFonts w:ascii="Times New Roman" w:hAnsi="Times New Roman" w:cs="Times New Roman"/>
          <w:sz w:val="24"/>
          <w:szCs w:val="24"/>
        </w:rPr>
        <w:t xml:space="preserve"> que para os casos de infanticí</w:t>
      </w:r>
      <w:r w:rsidR="00E6045D">
        <w:rPr>
          <w:rFonts w:ascii="Times New Roman" w:hAnsi="Times New Roman" w:cs="Times New Roman"/>
          <w:sz w:val="24"/>
          <w:szCs w:val="24"/>
        </w:rPr>
        <w:t>dios descritos pode-se chegar a</w:t>
      </w:r>
      <w:r w:rsidR="00233F08">
        <w:rPr>
          <w:rFonts w:ascii="Times New Roman" w:hAnsi="Times New Roman" w:cs="Times New Roman"/>
          <w:sz w:val="24"/>
          <w:szCs w:val="24"/>
        </w:rPr>
        <w:t xml:space="preserve"> uma solução</w:t>
      </w:r>
      <w:r>
        <w:rPr>
          <w:rFonts w:ascii="Times New Roman" w:hAnsi="Times New Roman" w:cs="Times New Roman"/>
          <w:sz w:val="24"/>
          <w:szCs w:val="24"/>
        </w:rPr>
        <w:t xml:space="preserve"> sem a intervenção do Estado por meio do Direito Penal, para que não seja necessário que continuem</w:t>
      </w:r>
      <w:r w:rsidR="00233F08">
        <w:rPr>
          <w:rFonts w:ascii="Times New Roman" w:hAnsi="Times New Roman" w:cs="Times New Roman"/>
          <w:sz w:val="24"/>
          <w:szCs w:val="24"/>
        </w:rPr>
        <w:t xml:space="preserve"> a</w:t>
      </w:r>
      <w:r>
        <w:rPr>
          <w:rFonts w:ascii="Times New Roman" w:hAnsi="Times New Roman" w:cs="Times New Roman"/>
          <w:sz w:val="24"/>
          <w:szCs w:val="24"/>
        </w:rPr>
        <w:t xml:space="preserve"> tirar a vida de</w:t>
      </w:r>
      <w:r w:rsidR="00233F08">
        <w:rPr>
          <w:rFonts w:ascii="Times New Roman" w:hAnsi="Times New Roman" w:cs="Times New Roman"/>
          <w:sz w:val="24"/>
          <w:szCs w:val="24"/>
        </w:rPr>
        <w:t xml:space="preserve"> criança</w:t>
      </w:r>
      <w:r>
        <w:rPr>
          <w:rFonts w:ascii="Times New Roman" w:hAnsi="Times New Roman" w:cs="Times New Roman"/>
          <w:sz w:val="24"/>
          <w:szCs w:val="24"/>
        </w:rPr>
        <w:t>s. P</w:t>
      </w:r>
      <w:r w:rsidR="00233F08">
        <w:rPr>
          <w:rFonts w:ascii="Times New Roman" w:hAnsi="Times New Roman" w:cs="Times New Roman"/>
          <w:sz w:val="24"/>
          <w:szCs w:val="24"/>
        </w:rPr>
        <w:t>ara isso, pode ser necessária a ajuda de órgãos governamentais ou de organizações não governamentais para que intervenham nas aldeias levando políticas de conscientização acer</w:t>
      </w:r>
      <w:r w:rsidR="00BB3200">
        <w:rPr>
          <w:rFonts w:ascii="Times New Roman" w:hAnsi="Times New Roman" w:cs="Times New Roman"/>
          <w:sz w:val="24"/>
          <w:szCs w:val="24"/>
        </w:rPr>
        <w:t>ca dos direitos humanos, diálogo de modo educativo</w:t>
      </w:r>
      <w:r>
        <w:rPr>
          <w:rFonts w:ascii="Times New Roman" w:hAnsi="Times New Roman" w:cs="Times New Roman"/>
          <w:sz w:val="24"/>
          <w:szCs w:val="24"/>
        </w:rPr>
        <w:t>,</w:t>
      </w:r>
      <w:r w:rsidR="00BB3200">
        <w:rPr>
          <w:rFonts w:ascii="Times New Roman" w:hAnsi="Times New Roman" w:cs="Times New Roman"/>
          <w:sz w:val="24"/>
          <w:szCs w:val="24"/>
        </w:rPr>
        <w:t xml:space="preserve"> resultando com isso, na ponderação de</w:t>
      </w:r>
      <w:r>
        <w:rPr>
          <w:rFonts w:ascii="Times New Roman" w:hAnsi="Times New Roman" w:cs="Times New Roman"/>
          <w:sz w:val="24"/>
          <w:szCs w:val="24"/>
        </w:rPr>
        <w:t xml:space="preserve"> valores, princípios e direitos</w:t>
      </w:r>
      <w:r w:rsidR="00233F08">
        <w:rPr>
          <w:rFonts w:ascii="Times New Roman" w:hAnsi="Times New Roman" w:cs="Times New Roman"/>
          <w:sz w:val="24"/>
          <w:szCs w:val="24"/>
        </w:rPr>
        <w:t>.</w:t>
      </w:r>
    </w:p>
    <w:p w:rsidR="003061DF" w:rsidRPr="00BD7352" w:rsidRDefault="00CF657C" w:rsidP="00233F08">
      <w:pPr>
        <w:rPr>
          <w:rFonts w:ascii="Times New Roman" w:hAnsi="Times New Roman" w:cs="Times New Roman"/>
          <w:sz w:val="24"/>
          <w:szCs w:val="24"/>
        </w:rPr>
      </w:pPr>
      <w:proofErr w:type="spellStart"/>
      <w:r>
        <w:rPr>
          <w:rFonts w:ascii="Times New Roman" w:hAnsi="Times New Roman" w:cs="Times New Roman"/>
          <w:sz w:val="24"/>
          <w:szCs w:val="24"/>
        </w:rPr>
        <w:t>Piacentini</w:t>
      </w:r>
      <w:proofErr w:type="spellEnd"/>
      <w:r>
        <w:rPr>
          <w:rFonts w:ascii="Times New Roman" w:hAnsi="Times New Roman" w:cs="Times New Roman"/>
          <w:sz w:val="24"/>
          <w:szCs w:val="24"/>
        </w:rPr>
        <w:t xml:space="preserve"> (</w:t>
      </w:r>
      <w:r w:rsidR="004B2FEF">
        <w:rPr>
          <w:rFonts w:ascii="Times New Roman" w:hAnsi="Times New Roman" w:cs="Times New Roman"/>
          <w:sz w:val="24"/>
          <w:szCs w:val="24"/>
        </w:rPr>
        <w:t>FARIÑAS DULCE, 2000, p. 201</w:t>
      </w:r>
      <w:r w:rsidR="003C1776">
        <w:rPr>
          <w:rFonts w:ascii="Times New Roman" w:hAnsi="Times New Roman" w:cs="Times New Roman"/>
          <w:sz w:val="24"/>
          <w:szCs w:val="24"/>
        </w:rPr>
        <w:t xml:space="preserve"> apud PIACENTINI, 2007, p. 94</w:t>
      </w:r>
      <w:r w:rsidR="00233F08">
        <w:rPr>
          <w:rFonts w:ascii="Times New Roman" w:hAnsi="Times New Roman" w:cs="Times New Roman"/>
          <w:sz w:val="24"/>
          <w:szCs w:val="24"/>
        </w:rPr>
        <w:t>) expõe acerca di</w:t>
      </w:r>
      <w:r w:rsidR="00897734">
        <w:rPr>
          <w:rFonts w:ascii="Times New Roman" w:hAnsi="Times New Roman" w:cs="Times New Roman"/>
          <w:sz w:val="24"/>
          <w:szCs w:val="24"/>
        </w:rPr>
        <w:t>sso, de uma alternativa, de forma</w:t>
      </w:r>
      <w:r w:rsidR="00233F08">
        <w:rPr>
          <w:rFonts w:ascii="Times New Roman" w:hAnsi="Times New Roman" w:cs="Times New Roman"/>
          <w:sz w:val="24"/>
          <w:szCs w:val="24"/>
        </w:rPr>
        <w:t xml:space="preserve"> que haja um entendimento entre as culturas, por meio de um diálogo intercultural, o qual se mostra ser um projeto fil</w:t>
      </w:r>
      <w:r w:rsidR="00897734">
        <w:rPr>
          <w:rFonts w:ascii="Times New Roman" w:hAnsi="Times New Roman" w:cs="Times New Roman"/>
          <w:sz w:val="24"/>
          <w:szCs w:val="24"/>
        </w:rPr>
        <w:t xml:space="preserve">osófico e hermenêutico, </w:t>
      </w:r>
      <w:r w:rsidR="00233F08">
        <w:rPr>
          <w:rFonts w:ascii="Times New Roman" w:hAnsi="Times New Roman" w:cs="Times New Roman"/>
          <w:sz w:val="24"/>
          <w:szCs w:val="24"/>
        </w:rPr>
        <w:t>que seja em tempo indeterminado, sem fim, realizando argumentação entre as culturas, com ética e respeito às diferenças</w:t>
      </w:r>
      <w:r w:rsidR="00BD7352" w:rsidRPr="00BD7352">
        <w:rPr>
          <w:rFonts w:ascii="Times New Roman" w:hAnsi="Times New Roman" w:cs="Times New Roman"/>
          <w:sz w:val="24"/>
          <w:szCs w:val="24"/>
        </w:rPr>
        <w:t xml:space="preserve">, </w:t>
      </w:r>
      <w:r w:rsidR="00BD7352">
        <w:rPr>
          <w:rFonts w:ascii="Times New Roman" w:hAnsi="Times New Roman" w:cs="Times New Roman"/>
          <w:sz w:val="24"/>
          <w:szCs w:val="24"/>
        </w:rPr>
        <w:t>“</w:t>
      </w:r>
      <w:r w:rsidR="00BD7352" w:rsidRPr="00BD7352">
        <w:rPr>
          <w:rFonts w:ascii="Times New Roman" w:hAnsi="Times New Roman" w:cs="Times New Roman"/>
          <w:sz w:val="24"/>
          <w:szCs w:val="24"/>
        </w:rPr>
        <w:t>graças ao qual se torna possível a convivência a partir do pluralismo</w:t>
      </w:r>
      <w:r w:rsidR="00BD7352">
        <w:rPr>
          <w:rFonts w:ascii="Times New Roman" w:hAnsi="Times New Roman" w:cs="Times New Roman"/>
          <w:sz w:val="24"/>
          <w:szCs w:val="24"/>
        </w:rPr>
        <w:t>”</w:t>
      </w:r>
      <w:r w:rsidR="00233F08" w:rsidRPr="00BD7352">
        <w:rPr>
          <w:rFonts w:ascii="Times New Roman" w:hAnsi="Times New Roman" w:cs="Times New Roman"/>
          <w:sz w:val="24"/>
          <w:szCs w:val="24"/>
        </w:rPr>
        <w:t>.</w:t>
      </w:r>
    </w:p>
    <w:p w:rsidR="00BB3200" w:rsidRDefault="00EA027C" w:rsidP="00233F08">
      <w:pPr>
        <w:rPr>
          <w:rFonts w:ascii="Times New Roman" w:hAnsi="Times New Roman" w:cs="Times New Roman"/>
          <w:sz w:val="24"/>
          <w:szCs w:val="24"/>
        </w:rPr>
      </w:pPr>
      <w:proofErr w:type="spellStart"/>
      <w:r>
        <w:rPr>
          <w:rFonts w:ascii="Times New Roman" w:hAnsi="Times New Roman" w:cs="Times New Roman"/>
          <w:sz w:val="24"/>
          <w:szCs w:val="24"/>
        </w:rPr>
        <w:t>Fariñas</w:t>
      </w:r>
      <w:proofErr w:type="spellEnd"/>
      <w:r>
        <w:rPr>
          <w:rFonts w:ascii="Times New Roman" w:hAnsi="Times New Roman" w:cs="Times New Roman"/>
          <w:sz w:val="24"/>
          <w:szCs w:val="24"/>
        </w:rPr>
        <w:t xml:space="preserve"> Dulce</w:t>
      </w:r>
      <w:r w:rsidR="003C1776">
        <w:rPr>
          <w:rFonts w:ascii="Times New Roman" w:hAnsi="Times New Roman" w:cs="Times New Roman"/>
          <w:sz w:val="24"/>
          <w:szCs w:val="24"/>
        </w:rPr>
        <w:t xml:space="preserve"> (2000, p. 94 apud FARIÑAS DULCE, 2000, p. 201)</w:t>
      </w:r>
      <w:r>
        <w:rPr>
          <w:rFonts w:ascii="Times New Roman" w:hAnsi="Times New Roman" w:cs="Times New Roman"/>
          <w:sz w:val="24"/>
          <w:szCs w:val="24"/>
        </w:rPr>
        <w:t xml:space="preserve"> expõe que não se deve compreender outra cultura com seu</w:t>
      </w:r>
      <w:r w:rsidR="003438E6">
        <w:rPr>
          <w:rFonts w:ascii="Times New Roman" w:hAnsi="Times New Roman" w:cs="Times New Roman"/>
          <w:sz w:val="24"/>
          <w:szCs w:val="24"/>
        </w:rPr>
        <w:t>s</w:t>
      </w:r>
      <w:r>
        <w:rPr>
          <w:rFonts w:ascii="Times New Roman" w:hAnsi="Times New Roman" w:cs="Times New Roman"/>
          <w:sz w:val="24"/>
          <w:szCs w:val="24"/>
        </w:rPr>
        <w:t xml:space="preserve"> pontos de vistas, mas sim tentar entrar nos valores daquela cultura a qual se tenta entender. </w:t>
      </w:r>
      <w:r w:rsidR="004B2FEF">
        <w:rPr>
          <w:rFonts w:ascii="Times New Roman" w:hAnsi="Times New Roman" w:cs="Times New Roman"/>
          <w:sz w:val="24"/>
          <w:szCs w:val="24"/>
        </w:rPr>
        <w:t>“</w:t>
      </w:r>
      <w:r>
        <w:rPr>
          <w:rFonts w:ascii="Times New Roman" w:hAnsi="Times New Roman" w:cs="Times New Roman"/>
          <w:sz w:val="24"/>
          <w:szCs w:val="24"/>
        </w:rPr>
        <w:t>É justamente nesse ponto que se encontra a radicalidade do projeto filosófico do diálogo intercultural</w:t>
      </w:r>
      <w:r w:rsidR="004B2FEF">
        <w:rPr>
          <w:rFonts w:ascii="Times New Roman" w:hAnsi="Times New Roman" w:cs="Times New Roman"/>
          <w:sz w:val="24"/>
          <w:szCs w:val="24"/>
        </w:rPr>
        <w:t>”</w:t>
      </w:r>
      <w:r>
        <w:rPr>
          <w:rFonts w:ascii="Times New Roman" w:hAnsi="Times New Roman" w:cs="Times New Roman"/>
          <w:sz w:val="24"/>
          <w:szCs w:val="24"/>
        </w:rPr>
        <w:t>.</w:t>
      </w:r>
    </w:p>
    <w:p w:rsidR="003C1556" w:rsidRDefault="003C1556" w:rsidP="00233F08">
      <w:pPr>
        <w:rPr>
          <w:rFonts w:ascii="Times New Roman" w:hAnsi="Times New Roman" w:cs="Times New Roman"/>
          <w:sz w:val="24"/>
          <w:szCs w:val="24"/>
        </w:rPr>
      </w:pPr>
      <w:r>
        <w:rPr>
          <w:rFonts w:ascii="Times New Roman" w:hAnsi="Times New Roman" w:cs="Times New Roman"/>
          <w:sz w:val="24"/>
          <w:szCs w:val="24"/>
        </w:rPr>
        <w:t>Ainda acerca do diálogo intercultural a autora citada ressalta que:</w:t>
      </w:r>
    </w:p>
    <w:p w:rsidR="009F3532" w:rsidRDefault="009F3532" w:rsidP="009F3532">
      <w:pPr>
        <w:spacing w:line="240" w:lineRule="auto"/>
        <w:ind w:left="2268" w:firstLine="0"/>
        <w:rPr>
          <w:rFonts w:ascii="Times New Roman" w:hAnsi="Times New Roman" w:cs="Times New Roman"/>
          <w:sz w:val="20"/>
          <w:szCs w:val="20"/>
        </w:rPr>
      </w:pPr>
      <w:proofErr w:type="gramStart"/>
      <w:r w:rsidRPr="009F3532">
        <w:rPr>
          <w:rFonts w:ascii="Times New Roman" w:hAnsi="Times New Roman" w:cs="Times New Roman"/>
          <w:sz w:val="20"/>
          <w:szCs w:val="20"/>
        </w:rPr>
        <w:t>esse</w:t>
      </w:r>
      <w:proofErr w:type="gramEnd"/>
      <w:r w:rsidRPr="009F3532">
        <w:rPr>
          <w:rFonts w:ascii="Times New Roman" w:hAnsi="Times New Roman" w:cs="Times New Roman"/>
          <w:sz w:val="20"/>
          <w:szCs w:val="20"/>
        </w:rPr>
        <w:t xml:space="preserve"> contexto de diálogo será conseguido se, do prisma político e jurídico, colocar-se em andamento políticas de reconhecimento recíproco de direitos e diferenças ou dos direitos dos grupos culturalmente diferenciados, além de instrumentos e ações jurídicas em função das quais as diferentes culturas e as diferentes identidades sociais, étnicas, religiosas, de gêneros ou sexuais possam administrar e preservar sua própria identidade. A diferença, como elemento de identidade dos seres humanos, precisa ter sentido e relevância também na esfera pública e tem de constituir-se numa nova categoria política, jurídica e social. Isso levaria a um universalismo não a priori, mas a posteriori, ou um “universalismo do reconhecimento recíproco” ou ainda uma “universalidade do cosmopolitismo</w:t>
      </w:r>
      <w:r w:rsidRPr="003C1556">
        <w:rPr>
          <w:rFonts w:ascii="Times New Roman" w:hAnsi="Times New Roman" w:cs="Times New Roman"/>
          <w:sz w:val="20"/>
          <w:szCs w:val="20"/>
        </w:rPr>
        <w:t>”</w:t>
      </w:r>
      <w:r w:rsidR="003C1556" w:rsidRPr="003C1556">
        <w:rPr>
          <w:rFonts w:ascii="Times New Roman" w:hAnsi="Times New Roman" w:cs="Times New Roman"/>
          <w:sz w:val="20"/>
          <w:szCs w:val="20"/>
        </w:rPr>
        <w:t xml:space="preserve"> (FARIÑAS DULCE, 2000, p. 201 apud PIACENTINI, 2007, p. 94</w:t>
      </w:r>
      <w:r w:rsidR="003C1556">
        <w:rPr>
          <w:rFonts w:ascii="Times New Roman" w:hAnsi="Times New Roman" w:cs="Times New Roman"/>
          <w:sz w:val="20"/>
          <w:szCs w:val="20"/>
        </w:rPr>
        <w:t>-95</w:t>
      </w:r>
      <w:r w:rsidR="003C1556" w:rsidRPr="003C1556">
        <w:rPr>
          <w:rFonts w:ascii="Times New Roman" w:hAnsi="Times New Roman" w:cs="Times New Roman"/>
          <w:sz w:val="20"/>
          <w:szCs w:val="20"/>
        </w:rPr>
        <w:t>).</w:t>
      </w:r>
    </w:p>
    <w:p w:rsidR="005A7767" w:rsidRPr="003C1556" w:rsidRDefault="005A7767" w:rsidP="009F3532">
      <w:pPr>
        <w:spacing w:line="240" w:lineRule="auto"/>
        <w:ind w:left="2268" w:firstLine="0"/>
        <w:rPr>
          <w:rFonts w:ascii="Times New Roman" w:hAnsi="Times New Roman" w:cs="Times New Roman"/>
          <w:sz w:val="20"/>
          <w:szCs w:val="20"/>
        </w:rPr>
      </w:pPr>
    </w:p>
    <w:p w:rsidR="003061DF" w:rsidRDefault="00E947F9" w:rsidP="005A7767">
      <w:pPr>
        <w:rPr>
          <w:rFonts w:ascii="Times New Roman" w:hAnsi="Times New Roman" w:cs="Times New Roman"/>
          <w:sz w:val="24"/>
          <w:szCs w:val="24"/>
        </w:rPr>
      </w:pPr>
      <w:r>
        <w:rPr>
          <w:rFonts w:ascii="Times New Roman" w:hAnsi="Times New Roman" w:cs="Times New Roman"/>
          <w:sz w:val="24"/>
          <w:szCs w:val="24"/>
        </w:rPr>
        <w:lastRenderedPageBreak/>
        <w:t>Segundo Boaventura de Sousa Santos (2003), o diálogo intercultural, conhecido também como hermenêutica diatópica, é a forma de fazer com que os direitos humanos se transformem de um localismo globalizado</w:t>
      </w:r>
      <w:r w:rsidR="00251EDF">
        <w:rPr>
          <w:rFonts w:ascii="Times New Roman" w:hAnsi="Times New Roman" w:cs="Times New Roman"/>
          <w:sz w:val="24"/>
          <w:szCs w:val="24"/>
        </w:rPr>
        <w:t xml:space="preserve"> (“quando um fenômeno local é globalizado com sucesso”) para um projeto cosmopolita.</w:t>
      </w:r>
    </w:p>
    <w:p w:rsidR="009546AD" w:rsidRDefault="00C746A5" w:rsidP="005A7767">
      <w:pPr>
        <w:rPr>
          <w:rFonts w:ascii="Times New Roman" w:hAnsi="Times New Roman" w:cs="Times New Roman"/>
          <w:sz w:val="24"/>
          <w:szCs w:val="24"/>
        </w:rPr>
      </w:pPr>
      <w:r>
        <w:rPr>
          <w:rFonts w:ascii="Times New Roman" w:hAnsi="Times New Roman" w:cs="Times New Roman"/>
          <w:sz w:val="24"/>
          <w:szCs w:val="24"/>
        </w:rPr>
        <w:t xml:space="preserve">Boaventura de Sousa Santos explica quais são os pressupostos para a realização do diálogo intercultural, o qual constitui uma tarefa hermenêutica e um processo aberto que aponta uma solução à que nos deu o racionalismo ocidental (PIACENTINI, 2007, p. 95). </w:t>
      </w:r>
    </w:p>
    <w:p w:rsidR="00C746A5" w:rsidRDefault="00C746A5" w:rsidP="005A7767">
      <w:pPr>
        <w:rPr>
          <w:rFonts w:ascii="Times New Roman" w:hAnsi="Times New Roman" w:cs="Times New Roman"/>
          <w:sz w:val="24"/>
          <w:szCs w:val="24"/>
        </w:rPr>
      </w:pPr>
      <w:r>
        <w:rPr>
          <w:rFonts w:ascii="Times New Roman" w:hAnsi="Times New Roman" w:cs="Times New Roman"/>
          <w:sz w:val="24"/>
          <w:szCs w:val="24"/>
        </w:rPr>
        <w:t xml:space="preserve">Para o autor, </w:t>
      </w:r>
      <w:r w:rsidR="00DD4519">
        <w:rPr>
          <w:rFonts w:ascii="Times New Roman" w:hAnsi="Times New Roman" w:cs="Times New Roman"/>
          <w:sz w:val="24"/>
          <w:szCs w:val="24"/>
        </w:rPr>
        <w:t>“</w:t>
      </w:r>
      <w:r>
        <w:rPr>
          <w:rFonts w:ascii="Times New Roman" w:hAnsi="Times New Roman" w:cs="Times New Roman"/>
          <w:sz w:val="24"/>
          <w:szCs w:val="24"/>
        </w:rPr>
        <w:t xml:space="preserve">a primeira premissa seria superar o dualismo universalismo X relativismo. Para o seu ponto de vista, tanto um contra o outro estão equivocados. </w:t>
      </w:r>
      <w:r w:rsidR="00DD4519">
        <w:rPr>
          <w:rFonts w:ascii="Times New Roman" w:hAnsi="Times New Roman" w:cs="Times New Roman"/>
          <w:sz w:val="24"/>
          <w:szCs w:val="24"/>
        </w:rPr>
        <w:t>O relativismo ético/cultural diz que se aceitar toda a cultura”. Por conta disso, este não presta, visto que dessa forma estaria também se aceitando culturas não-pluralistas, ou seja, aquelas as quais não aceitam todas as culturas. Portanto, por si só o relativismo é contraditório. Tratando-se do universalismo ético, este defende universalizar os valores (os universais) de uma cultura para todos, fato que exclui o pluralismo. Logo, também não serve ao diálogo intercultural</w:t>
      </w:r>
      <w:r w:rsidR="00622CB3">
        <w:rPr>
          <w:rFonts w:ascii="Times New Roman" w:hAnsi="Times New Roman" w:cs="Times New Roman"/>
          <w:sz w:val="24"/>
          <w:szCs w:val="24"/>
        </w:rPr>
        <w:t xml:space="preserve"> (PIACENTINI, 2007, p. 95)</w:t>
      </w:r>
      <w:r w:rsidR="00DD4519">
        <w:rPr>
          <w:rFonts w:ascii="Times New Roman" w:hAnsi="Times New Roman" w:cs="Times New Roman"/>
          <w:sz w:val="24"/>
          <w:szCs w:val="24"/>
        </w:rPr>
        <w:t>.</w:t>
      </w:r>
    </w:p>
    <w:p w:rsidR="00622CB3" w:rsidRDefault="00622CB3" w:rsidP="005A7767">
      <w:pPr>
        <w:rPr>
          <w:rFonts w:ascii="Times New Roman" w:hAnsi="Times New Roman" w:cs="Times New Roman"/>
          <w:sz w:val="24"/>
          <w:szCs w:val="24"/>
        </w:rPr>
      </w:pPr>
      <w:r w:rsidRPr="00622CB3">
        <w:rPr>
          <w:rFonts w:ascii="Times New Roman" w:hAnsi="Times New Roman" w:cs="Times New Roman"/>
          <w:sz w:val="24"/>
          <w:szCs w:val="24"/>
        </w:rPr>
        <w:t>Santos (2003</w:t>
      </w:r>
      <w:r>
        <w:rPr>
          <w:rFonts w:ascii="Times New Roman" w:hAnsi="Times New Roman" w:cs="Times New Roman"/>
          <w:sz w:val="24"/>
          <w:szCs w:val="24"/>
        </w:rPr>
        <w:t>, p. 114</w:t>
      </w:r>
      <w:r w:rsidRPr="00622CB3">
        <w:rPr>
          <w:rFonts w:ascii="Times New Roman" w:hAnsi="Times New Roman" w:cs="Times New Roman"/>
          <w:sz w:val="24"/>
          <w:szCs w:val="24"/>
        </w:rPr>
        <w:t>)</w:t>
      </w:r>
      <w:r>
        <w:rPr>
          <w:rFonts w:ascii="Times New Roman" w:hAnsi="Times New Roman" w:cs="Times New Roman"/>
          <w:sz w:val="24"/>
          <w:szCs w:val="24"/>
        </w:rPr>
        <w:t xml:space="preserve"> explana que</w:t>
      </w:r>
      <w:r w:rsidRPr="00622CB3">
        <w:rPr>
          <w:rFonts w:ascii="Times New Roman" w:hAnsi="Times New Roman" w:cs="Times New Roman"/>
          <w:sz w:val="24"/>
          <w:szCs w:val="24"/>
        </w:rPr>
        <w:t xml:space="preserve"> </w:t>
      </w:r>
      <w:r>
        <w:rPr>
          <w:rFonts w:ascii="Times New Roman" w:hAnsi="Times New Roman" w:cs="Times New Roman"/>
          <w:sz w:val="24"/>
          <w:szCs w:val="24"/>
        </w:rPr>
        <w:t>“</w:t>
      </w:r>
      <w:r w:rsidRPr="00622CB3">
        <w:rPr>
          <w:rFonts w:ascii="Times New Roman" w:hAnsi="Times New Roman" w:cs="Times New Roman"/>
          <w:sz w:val="24"/>
          <w:szCs w:val="24"/>
        </w:rPr>
        <w:t>todas as culturas possuem concepções de dignidade humana, mas nem todas elas a concebem em termos de direitos humanos”</w:t>
      </w:r>
      <w:r>
        <w:rPr>
          <w:rFonts w:ascii="Times New Roman" w:hAnsi="Times New Roman" w:cs="Times New Roman"/>
          <w:sz w:val="24"/>
          <w:szCs w:val="24"/>
        </w:rPr>
        <w:t xml:space="preserve">. </w:t>
      </w:r>
    </w:p>
    <w:p w:rsidR="00F800F9" w:rsidRDefault="00F800F9" w:rsidP="005A7767">
      <w:pPr>
        <w:rPr>
          <w:rFonts w:ascii="Times New Roman" w:hAnsi="Times New Roman" w:cs="Times New Roman"/>
          <w:sz w:val="24"/>
          <w:szCs w:val="24"/>
        </w:rPr>
      </w:pPr>
      <w:r>
        <w:rPr>
          <w:rFonts w:ascii="Times New Roman" w:hAnsi="Times New Roman" w:cs="Times New Roman"/>
          <w:sz w:val="24"/>
          <w:szCs w:val="24"/>
        </w:rPr>
        <w:t>Além disso, é importante destacar que todas as culturas são incompletas e problemáticas no tocante às suas concepções de dignidade humana, não existe uma melhor que a outra. Se há a existência de diversas culturas, o que por si só já induz que todas são incompletas. Pois se assim não fosse, haveria somente um</w:t>
      </w:r>
      <w:r w:rsidR="008E2D8E">
        <w:rPr>
          <w:rFonts w:ascii="Times New Roman" w:hAnsi="Times New Roman" w:cs="Times New Roman"/>
          <w:sz w:val="24"/>
          <w:szCs w:val="24"/>
        </w:rPr>
        <w:t>a</w:t>
      </w:r>
      <w:r>
        <w:rPr>
          <w:rFonts w:ascii="Times New Roman" w:hAnsi="Times New Roman" w:cs="Times New Roman"/>
          <w:sz w:val="24"/>
          <w:szCs w:val="24"/>
        </w:rPr>
        <w:t xml:space="preserve"> cultura</w:t>
      </w:r>
      <w:r w:rsidRPr="008E2D8E">
        <w:rPr>
          <w:rFonts w:ascii="Times New Roman" w:hAnsi="Times New Roman" w:cs="Times New Roman"/>
          <w:sz w:val="24"/>
          <w:szCs w:val="24"/>
        </w:rPr>
        <w:t xml:space="preserve">. </w:t>
      </w:r>
      <w:r w:rsidR="008E2D8E">
        <w:rPr>
          <w:rFonts w:ascii="Times New Roman" w:hAnsi="Times New Roman" w:cs="Times New Roman"/>
          <w:sz w:val="24"/>
          <w:szCs w:val="24"/>
        </w:rPr>
        <w:t>“</w:t>
      </w:r>
      <w:r w:rsidR="008E2D8E" w:rsidRPr="008E2D8E">
        <w:rPr>
          <w:rFonts w:ascii="Times New Roman" w:hAnsi="Times New Roman" w:cs="Times New Roman"/>
          <w:sz w:val="24"/>
          <w:szCs w:val="24"/>
        </w:rPr>
        <w:t>A ideia é aumentar a consciência da incompletude cultural o máximo possível e parar de tentar entender a outra cultura a partir dos universais da própria cultura</w:t>
      </w:r>
      <w:r w:rsidR="008E2D8E">
        <w:rPr>
          <w:rFonts w:ascii="Times New Roman" w:hAnsi="Times New Roman" w:cs="Times New Roman"/>
          <w:sz w:val="24"/>
          <w:szCs w:val="24"/>
        </w:rPr>
        <w:t xml:space="preserve"> (SANTOS, 2003, p. 114). </w:t>
      </w:r>
      <w:r w:rsidR="008E2D8E" w:rsidRPr="008E2D8E">
        <w:rPr>
          <w:rFonts w:ascii="Times New Roman" w:hAnsi="Times New Roman" w:cs="Times New Roman"/>
          <w:sz w:val="24"/>
          <w:szCs w:val="24"/>
        </w:rPr>
        <w:t xml:space="preserve">O reconhecimento de incompletudes é condição </w:t>
      </w:r>
      <w:proofErr w:type="spellStart"/>
      <w:r w:rsidR="008E2D8E" w:rsidRPr="00796F2A">
        <w:rPr>
          <w:rFonts w:ascii="Times New Roman" w:hAnsi="Times New Roman" w:cs="Times New Roman"/>
          <w:i/>
          <w:sz w:val="24"/>
          <w:szCs w:val="24"/>
        </w:rPr>
        <w:t>sine</w:t>
      </w:r>
      <w:proofErr w:type="spellEnd"/>
      <w:r w:rsidR="008E2D8E" w:rsidRPr="00796F2A">
        <w:rPr>
          <w:rFonts w:ascii="Times New Roman" w:hAnsi="Times New Roman" w:cs="Times New Roman"/>
          <w:i/>
          <w:sz w:val="24"/>
          <w:szCs w:val="24"/>
        </w:rPr>
        <w:t xml:space="preserve"> </w:t>
      </w:r>
      <w:proofErr w:type="spellStart"/>
      <w:r w:rsidR="008E2D8E" w:rsidRPr="00796F2A">
        <w:rPr>
          <w:rFonts w:ascii="Times New Roman" w:hAnsi="Times New Roman" w:cs="Times New Roman"/>
          <w:i/>
          <w:sz w:val="24"/>
          <w:szCs w:val="24"/>
        </w:rPr>
        <w:t>qua</w:t>
      </w:r>
      <w:proofErr w:type="spellEnd"/>
      <w:r w:rsidR="008E2D8E" w:rsidRPr="00796F2A">
        <w:rPr>
          <w:rFonts w:ascii="Times New Roman" w:hAnsi="Times New Roman" w:cs="Times New Roman"/>
          <w:i/>
          <w:sz w:val="24"/>
          <w:szCs w:val="24"/>
        </w:rPr>
        <w:t xml:space="preserve"> non</w:t>
      </w:r>
      <w:r w:rsidR="008E2D8E" w:rsidRPr="008E2D8E">
        <w:rPr>
          <w:rFonts w:ascii="Times New Roman" w:hAnsi="Times New Roman" w:cs="Times New Roman"/>
          <w:sz w:val="24"/>
          <w:szCs w:val="24"/>
        </w:rPr>
        <w:t xml:space="preserve"> de um diálogo intercultural</w:t>
      </w:r>
      <w:r w:rsidR="008E2D8E">
        <w:rPr>
          <w:rFonts w:ascii="Times New Roman" w:hAnsi="Times New Roman" w:cs="Times New Roman"/>
          <w:sz w:val="24"/>
          <w:szCs w:val="24"/>
        </w:rPr>
        <w:t>” (SANTOS, 2003, p. 118).</w:t>
      </w:r>
    </w:p>
    <w:p w:rsidR="008E2D8E" w:rsidRDefault="00796F2A" w:rsidP="005A7767">
      <w:pPr>
        <w:rPr>
          <w:rFonts w:ascii="Times New Roman" w:hAnsi="Times New Roman" w:cs="Times New Roman"/>
          <w:sz w:val="24"/>
          <w:szCs w:val="24"/>
        </w:rPr>
      </w:pPr>
      <w:r>
        <w:rPr>
          <w:rFonts w:ascii="Times New Roman" w:hAnsi="Times New Roman" w:cs="Times New Roman"/>
          <w:sz w:val="24"/>
          <w:szCs w:val="24"/>
        </w:rPr>
        <w:t>No que diz respeito ao tempo</w:t>
      </w:r>
      <w:r w:rsidR="00927595">
        <w:rPr>
          <w:rFonts w:ascii="Times New Roman" w:hAnsi="Times New Roman" w:cs="Times New Roman"/>
          <w:sz w:val="24"/>
          <w:szCs w:val="24"/>
        </w:rPr>
        <w:t xml:space="preserve"> certo para iniciar esse diálogo intercultural, tal tempo não pode ser estabelecido de forma unilateral, tendo que cada comunidade cultural que deve decidir quando está pronto para dialogar (SANTOS, 2003, p. 270). </w:t>
      </w:r>
    </w:p>
    <w:p w:rsidR="00927595" w:rsidRDefault="00927595" w:rsidP="005A7767">
      <w:pPr>
        <w:rPr>
          <w:rFonts w:ascii="Times New Roman" w:hAnsi="Times New Roman" w:cs="Times New Roman"/>
          <w:sz w:val="24"/>
          <w:szCs w:val="24"/>
        </w:rPr>
      </w:pPr>
      <w:proofErr w:type="spellStart"/>
      <w:r>
        <w:rPr>
          <w:rFonts w:ascii="Times New Roman" w:hAnsi="Times New Roman" w:cs="Times New Roman"/>
          <w:sz w:val="24"/>
          <w:szCs w:val="24"/>
        </w:rPr>
        <w:t>Eberhard</w:t>
      </w:r>
      <w:proofErr w:type="spellEnd"/>
      <w:r w:rsidR="00C6193F">
        <w:rPr>
          <w:rFonts w:ascii="Times New Roman" w:hAnsi="Times New Roman" w:cs="Times New Roman"/>
          <w:sz w:val="24"/>
          <w:szCs w:val="24"/>
        </w:rPr>
        <w:t xml:space="preserve"> (2004, p. 171 apud PIACENTINI, 2007, p. 99)</w:t>
      </w:r>
      <w:r>
        <w:rPr>
          <w:rFonts w:ascii="Times New Roman" w:hAnsi="Times New Roman" w:cs="Times New Roman"/>
          <w:sz w:val="24"/>
          <w:szCs w:val="24"/>
        </w:rPr>
        <w:t xml:space="preserve"> expõe que o diálogo intercultural tem que ser cooperativo, ou seja, os participantes devem ir em busca de forma verdadeira do entendimento e enriquecimento mútuo, e uma possibilidade de consenso: “</w:t>
      </w:r>
      <w:r w:rsidRPr="00927595">
        <w:rPr>
          <w:rFonts w:ascii="Times New Roman" w:hAnsi="Times New Roman" w:cs="Times New Roman"/>
          <w:sz w:val="24"/>
          <w:szCs w:val="24"/>
        </w:rPr>
        <w:t>o ‘diálogo cooperativo’ exclui, assim, a trapaça ou a imposição do ponto de vista próprio, em que umas das partes se aproveita de sua posição dominante para enunciar as perguntas e as respostas</w:t>
      </w:r>
      <w:r>
        <w:rPr>
          <w:rFonts w:ascii="Times New Roman" w:hAnsi="Times New Roman" w:cs="Times New Roman"/>
          <w:sz w:val="24"/>
          <w:szCs w:val="24"/>
        </w:rPr>
        <w:t>”.</w:t>
      </w:r>
    </w:p>
    <w:p w:rsidR="00C6193F" w:rsidRDefault="00FC49C2" w:rsidP="005A7767">
      <w:pPr>
        <w:rPr>
          <w:rFonts w:ascii="Times New Roman" w:hAnsi="Times New Roman" w:cs="Times New Roman"/>
          <w:sz w:val="24"/>
          <w:szCs w:val="24"/>
        </w:rPr>
      </w:pPr>
      <w:r>
        <w:rPr>
          <w:rFonts w:ascii="Times New Roman" w:hAnsi="Times New Roman" w:cs="Times New Roman"/>
          <w:sz w:val="24"/>
          <w:szCs w:val="24"/>
        </w:rPr>
        <w:lastRenderedPageBreak/>
        <w:t xml:space="preserve">É importante compreender que </w:t>
      </w:r>
      <w:r w:rsidR="00872CE5">
        <w:rPr>
          <w:rFonts w:ascii="Times New Roman" w:hAnsi="Times New Roman" w:cs="Times New Roman"/>
          <w:sz w:val="24"/>
          <w:szCs w:val="24"/>
        </w:rPr>
        <w:t>a universalidade dos Direitos Humanos não se decreta</w:t>
      </w:r>
      <w:r w:rsidR="00253328">
        <w:rPr>
          <w:rFonts w:ascii="Times New Roman" w:hAnsi="Times New Roman" w:cs="Times New Roman"/>
          <w:sz w:val="24"/>
          <w:szCs w:val="24"/>
        </w:rPr>
        <w:t xml:space="preserve">, </w:t>
      </w:r>
      <w:r w:rsidR="00872CE5">
        <w:rPr>
          <w:rFonts w:ascii="Times New Roman" w:hAnsi="Times New Roman" w:cs="Times New Roman"/>
          <w:sz w:val="24"/>
          <w:szCs w:val="24"/>
        </w:rPr>
        <w:t>os direitos construídos</w:t>
      </w:r>
      <w:r w:rsidR="00253328">
        <w:rPr>
          <w:rFonts w:ascii="Times New Roman" w:hAnsi="Times New Roman" w:cs="Times New Roman"/>
          <w:sz w:val="24"/>
          <w:szCs w:val="24"/>
        </w:rPr>
        <w:t>, para isso acontecer é necessário que se obedeça duas co</w:t>
      </w:r>
      <w:r w:rsidR="00872CE5">
        <w:rPr>
          <w:rFonts w:ascii="Times New Roman" w:hAnsi="Times New Roman" w:cs="Times New Roman"/>
          <w:sz w:val="24"/>
          <w:szCs w:val="24"/>
        </w:rPr>
        <w:t xml:space="preserve">ndições (ROULAND, 2003, p. 142 – </w:t>
      </w:r>
      <w:r w:rsidR="00253328">
        <w:rPr>
          <w:rFonts w:ascii="Times New Roman" w:hAnsi="Times New Roman" w:cs="Times New Roman"/>
          <w:sz w:val="24"/>
          <w:szCs w:val="24"/>
        </w:rPr>
        <w:t>148 apud PIACENTINI, 2007, p. 100):</w:t>
      </w:r>
    </w:p>
    <w:p w:rsidR="00253328" w:rsidRPr="00253328" w:rsidRDefault="00253328" w:rsidP="00253328">
      <w:pPr>
        <w:spacing w:line="240" w:lineRule="auto"/>
        <w:ind w:left="2268" w:firstLine="0"/>
        <w:rPr>
          <w:rFonts w:ascii="Times New Roman" w:hAnsi="Times New Roman" w:cs="Times New Roman"/>
          <w:sz w:val="20"/>
          <w:szCs w:val="20"/>
        </w:rPr>
      </w:pPr>
      <w:r w:rsidRPr="00253328">
        <w:rPr>
          <w:rFonts w:ascii="Times New Roman" w:hAnsi="Times New Roman" w:cs="Times New Roman"/>
          <w:sz w:val="20"/>
          <w:szCs w:val="20"/>
        </w:rPr>
        <w:t>A primeira é que as culturas devem poder nutrir-se umas das outras, o que exige que elas se reconheçam mutuamente. A segunda diz que é necessário exibir uma vontade de ultrapassar as divergências para colocar à frente os pontos de acordo. Não se pode abrir mão de nenhuma dessas condições, e toda vontade de dialogar, mesmo imperfeita, deve ser apoiada. Eis o esforço que a universalidade dos direitos humanos exige de cada sociedade: uma reinterpretação mútua das culturas. Isso levará a humanidade a desenvolver o conhecimento de si mesma.</w:t>
      </w:r>
    </w:p>
    <w:p w:rsidR="005A7767" w:rsidRDefault="005A7767" w:rsidP="00FC49C2">
      <w:pPr>
        <w:spacing w:line="240" w:lineRule="auto"/>
        <w:ind w:firstLine="0"/>
        <w:rPr>
          <w:rFonts w:ascii="Times New Roman" w:hAnsi="Times New Roman" w:cs="Times New Roman"/>
          <w:b/>
          <w:sz w:val="24"/>
          <w:szCs w:val="24"/>
        </w:rPr>
      </w:pPr>
    </w:p>
    <w:p w:rsidR="00FC49C2" w:rsidRDefault="00E91FB7" w:rsidP="00FC49C2">
      <w:pPr>
        <w:rPr>
          <w:rFonts w:ascii="Times New Roman" w:hAnsi="Times New Roman" w:cs="Times New Roman"/>
          <w:sz w:val="24"/>
          <w:szCs w:val="24"/>
        </w:rPr>
      </w:pPr>
      <w:r>
        <w:rPr>
          <w:rFonts w:ascii="Times New Roman" w:hAnsi="Times New Roman" w:cs="Times New Roman"/>
          <w:sz w:val="24"/>
          <w:szCs w:val="24"/>
        </w:rPr>
        <w:t>Somente assim seria</w:t>
      </w:r>
      <w:r w:rsidR="00FC49C2">
        <w:rPr>
          <w:rFonts w:ascii="Times New Roman" w:hAnsi="Times New Roman" w:cs="Times New Roman"/>
          <w:sz w:val="24"/>
          <w:szCs w:val="24"/>
        </w:rPr>
        <w:t xml:space="preserve"> possível estabelecer um diálogo intercultural com as comunidades indígenas, sem que haja a imposição de outra cultura, o que resultaria na supressão da cultura indígena; de modo a entrar em um consenso, realizar uma complementação, evitando com isso o infanticídio.</w:t>
      </w:r>
    </w:p>
    <w:p w:rsidR="00FC49C2" w:rsidRPr="00FC49C2" w:rsidRDefault="00FC49C2" w:rsidP="00FC49C2">
      <w:pPr>
        <w:rPr>
          <w:rFonts w:ascii="Times New Roman" w:hAnsi="Times New Roman" w:cs="Times New Roman"/>
          <w:sz w:val="24"/>
          <w:szCs w:val="24"/>
        </w:rPr>
      </w:pPr>
    </w:p>
    <w:p w:rsidR="000746CA" w:rsidRDefault="003061DF" w:rsidP="00C83E6C">
      <w:pPr>
        <w:ind w:firstLine="0"/>
        <w:rPr>
          <w:rFonts w:ascii="Times New Roman" w:hAnsi="Times New Roman" w:cs="Times New Roman"/>
          <w:b/>
          <w:sz w:val="24"/>
          <w:szCs w:val="24"/>
        </w:rPr>
      </w:pPr>
      <w:proofErr w:type="gramStart"/>
      <w:r>
        <w:rPr>
          <w:rFonts w:ascii="Times New Roman" w:hAnsi="Times New Roman" w:cs="Times New Roman"/>
          <w:b/>
          <w:sz w:val="24"/>
          <w:szCs w:val="24"/>
        </w:rPr>
        <w:t>5</w:t>
      </w:r>
      <w:r w:rsidR="00E276C3">
        <w:rPr>
          <w:rFonts w:ascii="Times New Roman" w:hAnsi="Times New Roman" w:cs="Times New Roman"/>
          <w:b/>
          <w:sz w:val="24"/>
          <w:szCs w:val="24"/>
        </w:rPr>
        <w:t xml:space="preserve"> </w:t>
      </w:r>
      <w:r>
        <w:rPr>
          <w:rFonts w:ascii="Times New Roman" w:hAnsi="Times New Roman" w:cs="Times New Roman"/>
          <w:b/>
          <w:sz w:val="24"/>
          <w:szCs w:val="24"/>
        </w:rPr>
        <w:t xml:space="preserve"> CONSIDERAÇÕES</w:t>
      </w:r>
      <w:proofErr w:type="gramEnd"/>
      <w:r>
        <w:rPr>
          <w:rFonts w:ascii="Times New Roman" w:hAnsi="Times New Roman" w:cs="Times New Roman"/>
          <w:b/>
          <w:sz w:val="24"/>
          <w:szCs w:val="24"/>
        </w:rPr>
        <w:t xml:space="preserve"> FINAIS</w:t>
      </w:r>
    </w:p>
    <w:p w:rsidR="00E276C3" w:rsidRDefault="00E276C3" w:rsidP="00C83E6C">
      <w:pPr>
        <w:ind w:firstLine="0"/>
        <w:rPr>
          <w:rFonts w:ascii="Times New Roman" w:hAnsi="Times New Roman" w:cs="Times New Roman"/>
          <w:b/>
          <w:sz w:val="24"/>
          <w:szCs w:val="24"/>
        </w:rPr>
      </w:pPr>
    </w:p>
    <w:p w:rsidR="000746CA" w:rsidRDefault="00150CB9" w:rsidP="00150CB9">
      <w:pPr>
        <w:rPr>
          <w:rFonts w:ascii="Times New Roman" w:hAnsi="Times New Roman" w:cs="Times New Roman"/>
          <w:sz w:val="24"/>
          <w:szCs w:val="24"/>
        </w:rPr>
      </w:pPr>
      <w:r w:rsidRPr="00150CB9">
        <w:rPr>
          <w:rFonts w:ascii="Times New Roman" w:hAnsi="Times New Roman" w:cs="Times New Roman"/>
          <w:sz w:val="24"/>
          <w:szCs w:val="24"/>
        </w:rPr>
        <w:t xml:space="preserve">A inserção </w:t>
      </w:r>
      <w:r>
        <w:rPr>
          <w:rFonts w:ascii="Times New Roman" w:hAnsi="Times New Roman" w:cs="Times New Roman"/>
          <w:sz w:val="24"/>
          <w:szCs w:val="24"/>
        </w:rPr>
        <w:t xml:space="preserve">dentro de um contexto peculiar das comunidades indígenas revela que o respeito às regras </w:t>
      </w:r>
      <w:proofErr w:type="spellStart"/>
      <w:r w:rsidR="00872CE5">
        <w:rPr>
          <w:rFonts w:ascii="Times New Roman" w:hAnsi="Times New Roman" w:cs="Times New Roman"/>
          <w:sz w:val="24"/>
          <w:szCs w:val="24"/>
        </w:rPr>
        <w:t>é</w:t>
      </w:r>
      <w:proofErr w:type="spellEnd"/>
      <w:r w:rsidR="00872CE5">
        <w:rPr>
          <w:rFonts w:ascii="Times New Roman" w:hAnsi="Times New Roman" w:cs="Times New Roman"/>
          <w:sz w:val="24"/>
          <w:szCs w:val="24"/>
        </w:rPr>
        <w:t xml:space="preserve"> realizado</w:t>
      </w:r>
      <w:r>
        <w:rPr>
          <w:rFonts w:ascii="Times New Roman" w:hAnsi="Times New Roman" w:cs="Times New Roman"/>
          <w:sz w:val="24"/>
          <w:szCs w:val="24"/>
        </w:rPr>
        <w:t xml:space="preserve"> a partir de padrões culturais arraigados pela tradição destes povos, o q</w:t>
      </w:r>
      <w:r w:rsidR="000A06DD">
        <w:rPr>
          <w:rFonts w:ascii="Times New Roman" w:hAnsi="Times New Roman" w:cs="Times New Roman"/>
          <w:sz w:val="24"/>
          <w:szCs w:val="24"/>
        </w:rPr>
        <w:t xml:space="preserve">ue acarreta na construção de uma identidade cultural com princípios </w:t>
      </w:r>
      <w:r w:rsidR="00EE2D6C">
        <w:rPr>
          <w:rFonts w:ascii="Times New Roman" w:hAnsi="Times New Roman" w:cs="Times New Roman"/>
          <w:sz w:val="24"/>
          <w:szCs w:val="24"/>
        </w:rPr>
        <w:t>notadamente distintos daqueles existentes na cultura ocidental.</w:t>
      </w:r>
    </w:p>
    <w:p w:rsidR="009E16E4" w:rsidRDefault="00EE2D6C" w:rsidP="00150CB9">
      <w:pPr>
        <w:rPr>
          <w:rFonts w:ascii="Times New Roman" w:hAnsi="Times New Roman" w:cs="Times New Roman"/>
          <w:sz w:val="24"/>
          <w:szCs w:val="24"/>
        </w:rPr>
      </w:pPr>
      <w:r>
        <w:rPr>
          <w:rFonts w:ascii="Times New Roman" w:hAnsi="Times New Roman" w:cs="Times New Roman"/>
          <w:sz w:val="24"/>
          <w:szCs w:val="24"/>
        </w:rPr>
        <w:t>Desse modo, utilizou-se da de conceitos primordiais para construir a tese sobre a existência de colisão de direitos fundamentais no crime infanticídio nas comunidades indígenas.</w:t>
      </w:r>
    </w:p>
    <w:p w:rsidR="009E16E4" w:rsidRDefault="00EE2D6C" w:rsidP="00150CB9">
      <w:pPr>
        <w:rPr>
          <w:rFonts w:ascii="Times New Roman" w:hAnsi="Times New Roman" w:cs="Times New Roman"/>
          <w:sz w:val="24"/>
          <w:szCs w:val="24"/>
        </w:rPr>
      </w:pPr>
      <w:r>
        <w:rPr>
          <w:rFonts w:ascii="Times New Roman" w:hAnsi="Times New Roman" w:cs="Times New Roman"/>
          <w:sz w:val="24"/>
          <w:szCs w:val="24"/>
        </w:rPr>
        <w:t xml:space="preserve"> A identidade cultural, que consiste </w:t>
      </w:r>
      <w:r w:rsidR="00872CE5">
        <w:rPr>
          <w:rFonts w:ascii="Times New Roman" w:hAnsi="Times New Roman" w:cs="Times New Roman"/>
          <w:sz w:val="24"/>
          <w:szCs w:val="24"/>
        </w:rPr>
        <w:t xml:space="preserve">na caracterização dos valores, tradições </w:t>
      </w:r>
      <w:r>
        <w:rPr>
          <w:rFonts w:ascii="Times New Roman" w:hAnsi="Times New Roman" w:cs="Times New Roman"/>
          <w:sz w:val="24"/>
          <w:szCs w:val="24"/>
        </w:rPr>
        <w:t>à própria construção histórica é um elemento que funciona para compreender a dinâmica de cada povo</w:t>
      </w:r>
      <w:r w:rsidR="00872CE5">
        <w:rPr>
          <w:rFonts w:ascii="Times New Roman" w:hAnsi="Times New Roman" w:cs="Times New Roman"/>
          <w:sz w:val="24"/>
          <w:szCs w:val="24"/>
        </w:rPr>
        <w:t>,</w:t>
      </w:r>
      <w:r>
        <w:rPr>
          <w:rFonts w:ascii="Times New Roman" w:hAnsi="Times New Roman" w:cs="Times New Roman"/>
          <w:sz w:val="24"/>
          <w:szCs w:val="24"/>
        </w:rPr>
        <w:t xml:space="preserve"> e</w:t>
      </w:r>
      <w:r w:rsidR="00271435">
        <w:rPr>
          <w:rFonts w:ascii="Times New Roman" w:hAnsi="Times New Roman" w:cs="Times New Roman"/>
          <w:sz w:val="24"/>
          <w:szCs w:val="24"/>
        </w:rPr>
        <w:t xml:space="preserve"> consequentemente</w:t>
      </w:r>
      <w:r w:rsidR="00872CE5">
        <w:rPr>
          <w:rFonts w:ascii="Times New Roman" w:hAnsi="Times New Roman" w:cs="Times New Roman"/>
          <w:sz w:val="24"/>
          <w:szCs w:val="24"/>
        </w:rPr>
        <w:t>,</w:t>
      </w:r>
      <w:r w:rsidR="00271435">
        <w:rPr>
          <w:rFonts w:ascii="Times New Roman" w:hAnsi="Times New Roman" w:cs="Times New Roman"/>
          <w:sz w:val="24"/>
          <w:szCs w:val="24"/>
        </w:rPr>
        <w:t xml:space="preserve"> permitirá a </w:t>
      </w:r>
      <w:r w:rsidR="009E16E4">
        <w:rPr>
          <w:rFonts w:ascii="Times New Roman" w:hAnsi="Times New Roman" w:cs="Times New Roman"/>
          <w:sz w:val="24"/>
          <w:szCs w:val="24"/>
        </w:rPr>
        <w:t>análise dos conflitos existentes em razão do interesse de sopesar os direitos em xeque.</w:t>
      </w:r>
    </w:p>
    <w:p w:rsidR="006036A7" w:rsidRDefault="00872CE5" w:rsidP="00150CB9">
      <w:pPr>
        <w:rPr>
          <w:rFonts w:ascii="Times New Roman" w:hAnsi="Times New Roman" w:cs="Times New Roman"/>
          <w:sz w:val="24"/>
          <w:szCs w:val="24"/>
        </w:rPr>
      </w:pPr>
      <w:r>
        <w:rPr>
          <w:rFonts w:ascii="Times New Roman" w:hAnsi="Times New Roman" w:cs="Times New Roman"/>
          <w:sz w:val="24"/>
          <w:szCs w:val="24"/>
        </w:rPr>
        <w:t>Assim, se tem o etnocentrismo, o qual</w:t>
      </w:r>
      <w:r w:rsidR="009E16E4">
        <w:rPr>
          <w:rFonts w:ascii="Times New Roman" w:hAnsi="Times New Roman" w:cs="Times New Roman"/>
          <w:sz w:val="24"/>
          <w:szCs w:val="24"/>
        </w:rPr>
        <w:t xml:space="preserve"> possui a finalidade de supervalorizar uma cultura</w:t>
      </w:r>
      <w:r w:rsidR="00425883">
        <w:rPr>
          <w:rFonts w:ascii="Times New Roman" w:hAnsi="Times New Roman" w:cs="Times New Roman"/>
          <w:sz w:val="24"/>
          <w:szCs w:val="24"/>
        </w:rPr>
        <w:t xml:space="preserve"> sobre a outra, desconsiderando seus valores e sua construção histórica no contexto social.</w:t>
      </w:r>
    </w:p>
    <w:p w:rsidR="006036A7" w:rsidRDefault="00425883" w:rsidP="00150CB9">
      <w:pPr>
        <w:rPr>
          <w:rFonts w:ascii="Times New Roman" w:hAnsi="Times New Roman" w:cs="Times New Roman"/>
          <w:sz w:val="24"/>
          <w:szCs w:val="24"/>
        </w:rPr>
      </w:pPr>
      <w:r>
        <w:rPr>
          <w:rFonts w:ascii="Times New Roman" w:hAnsi="Times New Roman" w:cs="Times New Roman"/>
          <w:sz w:val="24"/>
          <w:szCs w:val="24"/>
        </w:rPr>
        <w:t xml:space="preserve"> Nessa esteira, se produz a concepção da colisão do direito fundamental </w:t>
      </w:r>
      <w:r w:rsidR="00664D1F">
        <w:rPr>
          <w:rFonts w:ascii="Times New Roman" w:hAnsi="Times New Roman" w:cs="Times New Roman"/>
          <w:sz w:val="24"/>
          <w:szCs w:val="24"/>
        </w:rPr>
        <w:t>à</w:t>
      </w:r>
      <w:r>
        <w:rPr>
          <w:rFonts w:ascii="Times New Roman" w:hAnsi="Times New Roman" w:cs="Times New Roman"/>
          <w:sz w:val="24"/>
          <w:szCs w:val="24"/>
        </w:rPr>
        <w:t xml:space="preserve"> vida e à</w:t>
      </w:r>
      <w:r w:rsidR="00664D1F">
        <w:rPr>
          <w:rFonts w:ascii="Times New Roman" w:hAnsi="Times New Roman" w:cs="Times New Roman"/>
          <w:sz w:val="24"/>
          <w:szCs w:val="24"/>
        </w:rPr>
        <w:t xml:space="preserve"> diversidade cultural.</w:t>
      </w:r>
      <w:r w:rsidR="00FC1B33">
        <w:rPr>
          <w:rFonts w:ascii="Times New Roman" w:hAnsi="Times New Roman" w:cs="Times New Roman"/>
          <w:sz w:val="24"/>
          <w:szCs w:val="24"/>
        </w:rPr>
        <w:t xml:space="preserve"> A </w:t>
      </w:r>
      <w:r w:rsidR="006036A7">
        <w:rPr>
          <w:rFonts w:ascii="Times New Roman" w:hAnsi="Times New Roman" w:cs="Times New Roman"/>
          <w:sz w:val="24"/>
          <w:szCs w:val="24"/>
        </w:rPr>
        <w:t xml:space="preserve">valorização da identidade cultural não deve se sobrepor aos direitos humanos e direitos fundamentais, os quais resguardam o povo brasileiro. Portanto, como meio de ponderar a questão </w:t>
      </w:r>
      <w:proofErr w:type="spellStart"/>
      <w:r w:rsidR="006036A7">
        <w:rPr>
          <w:rFonts w:ascii="Times New Roman" w:hAnsi="Times New Roman" w:cs="Times New Roman"/>
          <w:sz w:val="24"/>
          <w:szCs w:val="24"/>
        </w:rPr>
        <w:t>fulcrada</w:t>
      </w:r>
      <w:proofErr w:type="spellEnd"/>
      <w:r w:rsidR="00872CE5">
        <w:rPr>
          <w:rFonts w:ascii="Times New Roman" w:hAnsi="Times New Roman" w:cs="Times New Roman"/>
          <w:sz w:val="24"/>
          <w:szCs w:val="24"/>
        </w:rPr>
        <w:t xml:space="preserve">, enseja-se </w:t>
      </w:r>
      <w:r w:rsidR="006036A7">
        <w:rPr>
          <w:rFonts w:ascii="Times New Roman" w:hAnsi="Times New Roman" w:cs="Times New Roman"/>
          <w:sz w:val="24"/>
          <w:szCs w:val="24"/>
        </w:rPr>
        <w:t xml:space="preserve">o ato de promover a construção dos diálogos interculturais uma vez que não equiparação de valores entre o povo indígena e entre o que </w:t>
      </w:r>
      <w:r w:rsidR="006036A7">
        <w:rPr>
          <w:rFonts w:ascii="Times New Roman" w:hAnsi="Times New Roman" w:cs="Times New Roman"/>
          <w:sz w:val="24"/>
          <w:szCs w:val="24"/>
        </w:rPr>
        <w:lastRenderedPageBreak/>
        <w:t xml:space="preserve">preceitua a Constituição Federal brasileira e </w:t>
      </w:r>
      <w:r w:rsidR="00A34959">
        <w:rPr>
          <w:rFonts w:ascii="Times New Roman" w:hAnsi="Times New Roman" w:cs="Times New Roman"/>
          <w:sz w:val="24"/>
          <w:szCs w:val="24"/>
        </w:rPr>
        <w:t xml:space="preserve">o que defende </w:t>
      </w:r>
      <w:r w:rsidR="006036A7">
        <w:rPr>
          <w:rFonts w:ascii="Times New Roman" w:hAnsi="Times New Roman" w:cs="Times New Roman"/>
          <w:sz w:val="24"/>
          <w:szCs w:val="24"/>
        </w:rPr>
        <w:t xml:space="preserve">os Direitos Humanos. </w:t>
      </w:r>
      <w:r w:rsidR="00A34959">
        <w:rPr>
          <w:rFonts w:ascii="Times New Roman" w:hAnsi="Times New Roman" w:cs="Times New Roman"/>
          <w:sz w:val="24"/>
          <w:szCs w:val="24"/>
        </w:rPr>
        <w:t xml:space="preserve">Por meio desse ponto discutido deve ser analisado a perspectiva política e jurídica a fim de garantir legitimidade à solução do conflito relativo ao infanticídio pelos indígenas.  </w:t>
      </w:r>
    </w:p>
    <w:p w:rsidR="00990E06" w:rsidRDefault="00664D1F" w:rsidP="00150CB9">
      <w:pPr>
        <w:rPr>
          <w:rFonts w:ascii="Times New Roman" w:hAnsi="Times New Roman" w:cs="Times New Roman"/>
          <w:sz w:val="24"/>
          <w:szCs w:val="24"/>
        </w:rPr>
      </w:pPr>
      <w:r>
        <w:rPr>
          <w:rFonts w:ascii="Times New Roman" w:hAnsi="Times New Roman" w:cs="Times New Roman"/>
          <w:sz w:val="24"/>
          <w:szCs w:val="24"/>
        </w:rPr>
        <w:t>No intuito de fomentar a questão se introduz a perspectiva das teses do universalismo e relativismo cultural.</w:t>
      </w:r>
      <w:r w:rsidR="00A34959">
        <w:rPr>
          <w:rFonts w:ascii="Times New Roman" w:hAnsi="Times New Roman" w:cs="Times New Roman"/>
          <w:sz w:val="24"/>
          <w:szCs w:val="24"/>
        </w:rPr>
        <w:t xml:space="preserve"> O embate res</w:t>
      </w:r>
      <w:r w:rsidR="00401F62">
        <w:rPr>
          <w:rFonts w:ascii="Times New Roman" w:hAnsi="Times New Roman" w:cs="Times New Roman"/>
          <w:sz w:val="24"/>
          <w:szCs w:val="24"/>
        </w:rPr>
        <w:t xml:space="preserve">ide na proteção </w:t>
      </w:r>
      <w:r w:rsidR="00990E06">
        <w:rPr>
          <w:rFonts w:ascii="Times New Roman" w:hAnsi="Times New Roman" w:cs="Times New Roman"/>
          <w:sz w:val="24"/>
          <w:szCs w:val="24"/>
        </w:rPr>
        <w:t>à</w:t>
      </w:r>
      <w:r w:rsidR="00401F62">
        <w:rPr>
          <w:rFonts w:ascii="Times New Roman" w:hAnsi="Times New Roman" w:cs="Times New Roman"/>
          <w:sz w:val="24"/>
          <w:szCs w:val="24"/>
        </w:rPr>
        <w:t xml:space="preserve"> cultura a</w:t>
      </w:r>
      <w:r w:rsidR="00990E06">
        <w:rPr>
          <w:rFonts w:ascii="Times New Roman" w:hAnsi="Times New Roman" w:cs="Times New Roman"/>
          <w:sz w:val="24"/>
          <w:szCs w:val="24"/>
        </w:rPr>
        <w:t xml:space="preserve"> partir da </w:t>
      </w:r>
      <w:r w:rsidR="00401F62">
        <w:rPr>
          <w:rFonts w:ascii="Times New Roman" w:hAnsi="Times New Roman" w:cs="Times New Roman"/>
          <w:sz w:val="24"/>
          <w:szCs w:val="24"/>
        </w:rPr>
        <w:t>defesa do universalismo com o indivíduo que possui um papel central na sociedade</w:t>
      </w:r>
      <w:r w:rsidR="00990E06">
        <w:rPr>
          <w:rFonts w:ascii="Times New Roman" w:hAnsi="Times New Roman" w:cs="Times New Roman"/>
          <w:sz w:val="24"/>
          <w:szCs w:val="24"/>
        </w:rPr>
        <w:t xml:space="preserve">, conforme define a </w:t>
      </w:r>
      <w:r w:rsidR="00872CE5">
        <w:rPr>
          <w:rFonts w:ascii="Times New Roman" w:hAnsi="Times New Roman" w:cs="Times New Roman"/>
          <w:sz w:val="24"/>
          <w:szCs w:val="24"/>
        </w:rPr>
        <w:t xml:space="preserve">ONU, por </w:t>
      </w:r>
      <w:r w:rsidR="00990E06" w:rsidRPr="00696C29">
        <w:rPr>
          <w:rFonts w:ascii="Times New Roman" w:hAnsi="Times New Roman" w:cs="Times New Roman"/>
          <w:sz w:val="24"/>
          <w:szCs w:val="24"/>
        </w:rPr>
        <w:t>meio da Declaração Univers</w:t>
      </w:r>
      <w:r w:rsidR="00990E06">
        <w:rPr>
          <w:rFonts w:ascii="Times New Roman" w:hAnsi="Times New Roman" w:cs="Times New Roman"/>
          <w:sz w:val="24"/>
          <w:szCs w:val="24"/>
        </w:rPr>
        <w:t xml:space="preserve">al dos Direitos Humanos em 1948 e na visão relativista cultural que não padrões para o comportamento humano. </w:t>
      </w:r>
    </w:p>
    <w:p w:rsidR="00754705" w:rsidRDefault="00990E06" w:rsidP="00150CB9">
      <w:pPr>
        <w:rPr>
          <w:rFonts w:ascii="Times New Roman" w:hAnsi="Times New Roman" w:cs="Times New Roman"/>
          <w:sz w:val="24"/>
          <w:szCs w:val="24"/>
        </w:rPr>
      </w:pPr>
      <w:r>
        <w:rPr>
          <w:rFonts w:ascii="Times New Roman" w:hAnsi="Times New Roman" w:cs="Times New Roman"/>
          <w:sz w:val="24"/>
          <w:szCs w:val="24"/>
        </w:rPr>
        <w:t>Assim, urge que a cultura não permanece estática sobre o tempo e as circu</w:t>
      </w:r>
      <w:r w:rsidR="00872CE5">
        <w:rPr>
          <w:rFonts w:ascii="Times New Roman" w:hAnsi="Times New Roman" w:cs="Times New Roman"/>
          <w:sz w:val="24"/>
          <w:szCs w:val="24"/>
        </w:rPr>
        <w:t xml:space="preserve">nstâncias, atribuindo-se a ela </w:t>
      </w:r>
      <w:r>
        <w:rPr>
          <w:rFonts w:ascii="Times New Roman" w:hAnsi="Times New Roman" w:cs="Times New Roman"/>
          <w:sz w:val="24"/>
          <w:szCs w:val="24"/>
        </w:rPr>
        <w:t>uma fluidez que permite a abertura para soluções que atinjam o interesse</w:t>
      </w:r>
      <w:r w:rsidR="00872CE5">
        <w:rPr>
          <w:rFonts w:ascii="Times New Roman" w:hAnsi="Times New Roman" w:cs="Times New Roman"/>
          <w:sz w:val="24"/>
          <w:szCs w:val="24"/>
        </w:rPr>
        <w:t xml:space="preserve"> dos indivíduos que se encontram</w:t>
      </w:r>
      <w:r>
        <w:rPr>
          <w:rFonts w:ascii="Times New Roman" w:hAnsi="Times New Roman" w:cs="Times New Roman"/>
          <w:sz w:val="24"/>
          <w:szCs w:val="24"/>
        </w:rPr>
        <w:t xml:space="preserve"> à margem das normas juríd</w:t>
      </w:r>
      <w:r w:rsidR="0025710F">
        <w:rPr>
          <w:rFonts w:ascii="Times New Roman" w:hAnsi="Times New Roman" w:cs="Times New Roman"/>
          <w:sz w:val="24"/>
          <w:szCs w:val="24"/>
        </w:rPr>
        <w:t>icas criadas pelo Estado</w:t>
      </w:r>
      <w:r w:rsidR="00754705">
        <w:rPr>
          <w:rFonts w:ascii="Times New Roman" w:hAnsi="Times New Roman" w:cs="Times New Roman"/>
          <w:sz w:val="24"/>
          <w:szCs w:val="24"/>
        </w:rPr>
        <w:t>, não protegidas pelos direitos fundamentais.</w:t>
      </w:r>
    </w:p>
    <w:p w:rsidR="00664D1F" w:rsidRDefault="00754705" w:rsidP="00150CB9">
      <w:pPr>
        <w:rPr>
          <w:rFonts w:ascii="Times New Roman" w:hAnsi="Times New Roman" w:cs="Times New Roman"/>
          <w:sz w:val="24"/>
          <w:szCs w:val="24"/>
        </w:rPr>
      </w:pPr>
      <w:r>
        <w:rPr>
          <w:rFonts w:ascii="Times New Roman" w:hAnsi="Times New Roman" w:cs="Times New Roman"/>
          <w:sz w:val="24"/>
          <w:szCs w:val="24"/>
        </w:rPr>
        <w:t xml:space="preserve"> A adequação desse direito surge com a atuação estatal que promove a deliberação de diálogos culturais com os povos indígenas, por meio alteridade, equiparand</w:t>
      </w:r>
      <w:r w:rsidR="00872CE5">
        <w:rPr>
          <w:rFonts w:ascii="Times New Roman" w:hAnsi="Times New Roman" w:cs="Times New Roman"/>
          <w:sz w:val="24"/>
          <w:szCs w:val="24"/>
        </w:rPr>
        <w:t xml:space="preserve">o-se à visão cultural distinta </w:t>
      </w:r>
      <w:r>
        <w:rPr>
          <w:rFonts w:ascii="Times New Roman" w:hAnsi="Times New Roman" w:cs="Times New Roman"/>
          <w:sz w:val="24"/>
          <w:szCs w:val="24"/>
        </w:rPr>
        <w:t>que possui a sociedade e dispõe a Constituição Brasileira sobre o direito à vida</w:t>
      </w:r>
      <w:r w:rsidR="00885897">
        <w:rPr>
          <w:rFonts w:ascii="Times New Roman" w:hAnsi="Times New Roman" w:cs="Times New Roman"/>
          <w:sz w:val="24"/>
          <w:szCs w:val="24"/>
        </w:rPr>
        <w:t>. Por meio de debates é que realiza o conflito em xeque, sem a supressão de comunidades indígenas, garantindo</w:t>
      </w:r>
      <w:r w:rsidR="00872CE5">
        <w:rPr>
          <w:rFonts w:ascii="Times New Roman" w:hAnsi="Times New Roman" w:cs="Times New Roman"/>
          <w:sz w:val="24"/>
          <w:szCs w:val="24"/>
        </w:rPr>
        <w:t xml:space="preserve"> assim o multiculturalismo que </w:t>
      </w:r>
      <w:r w:rsidR="00885897">
        <w:rPr>
          <w:rFonts w:ascii="Times New Roman" w:hAnsi="Times New Roman" w:cs="Times New Roman"/>
          <w:sz w:val="24"/>
          <w:szCs w:val="24"/>
        </w:rPr>
        <w:t>ass</w:t>
      </w:r>
      <w:r w:rsidR="00872CE5">
        <w:rPr>
          <w:rFonts w:ascii="Times New Roman" w:hAnsi="Times New Roman" w:cs="Times New Roman"/>
          <w:sz w:val="24"/>
          <w:szCs w:val="24"/>
        </w:rPr>
        <w:t>egura o direito fundamental da diversidade</w:t>
      </w:r>
      <w:r w:rsidR="00885897">
        <w:rPr>
          <w:rFonts w:ascii="Times New Roman" w:hAnsi="Times New Roman" w:cs="Times New Roman"/>
          <w:sz w:val="24"/>
          <w:szCs w:val="24"/>
        </w:rPr>
        <w:t xml:space="preserve"> cultural expresso na Carta Magna de 1988.</w:t>
      </w:r>
      <w:r>
        <w:rPr>
          <w:rFonts w:ascii="Times New Roman" w:hAnsi="Times New Roman" w:cs="Times New Roman"/>
          <w:sz w:val="24"/>
          <w:szCs w:val="24"/>
        </w:rPr>
        <w:t xml:space="preserve">    </w:t>
      </w:r>
    </w:p>
    <w:p w:rsidR="00664D1F" w:rsidRDefault="00664D1F" w:rsidP="00150CB9">
      <w:pPr>
        <w:rPr>
          <w:rFonts w:ascii="Times New Roman" w:hAnsi="Times New Roman" w:cs="Times New Roman"/>
          <w:sz w:val="24"/>
          <w:szCs w:val="24"/>
        </w:rPr>
      </w:pPr>
    </w:p>
    <w:p w:rsidR="00EE2D6C" w:rsidRPr="00150CB9" w:rsidRDefault="00425883" w:rsidP="00150CB9">
      <w:pPr>
        <w:rPr>
          <w:rFonts w:ascii="Times New Roman" w:hAnsi="Times New Roman" w:cs="Times New Roman"/>
          <w:sz w:val="24"/>
          <w:szCs w:val="24"/>
        </w:rPr>
      </w:pPr>
      <w:r>
        <w:rPr>
          <w:rFonts w:ascii="Times New Roman" w:hAnsi="Times New Roman" w:cs="Times New Roman"/>
          <w:sz w:val="24"/>
          <w:szCs w:val="24"/>
        </w:rPr>
        <w:t xml:space="preserve">   </w:t>
      </w:r>
    </w:p>
    <w:p w:rsidR="00E276C3" w:rsidRDefault="00E276C3" w:rsidP="00C83E6C">
      <w:pPr>
        <w:ind w:firstLine="0"/>
        <w:rPr>
          <w:rFonts w:ascii="Times New Roman" w:hAnsi="Times New Roman" w:cs="Times New Roman"/>
          <w:b/>
          <w:sz w:val="24"/>
          <w:szCs w:val="24"/>
        </w:rPr>
      </w:pPr>
    </w:p>
    <w:p w:rsidR="00E276C3" w:rsidRDefault="00E276C3" w:rsidP="00C83E6C">
      <w:pPr>
        <w:ind w:firstLine="0"/>
        <w:rPr>
          <w:rFonts w:ascii="Times New Roman" w:hAnsi="Times New Roman" w:cs="Times New Roman"/>
          <w:b/>
          <w:sz w:val="24"/>
          <w:szCs w:val="24"/>
        </w:rPr>
      </w:pPr>
    </w:p>
    <w:p w:rsidR="00754705" w:rsidRDefault="00754705" w:rsidP="00C83E6C">
      <w:pPr>
        <w:ind w:firstLine="0"/>
        <w:rPr>
          <w:rFonts w:ascii="Times New Roman" w:hAnsi="Times New Roman" w:cs="Times New Roman"/>
          <w:b/>
          <w:sz w:val="24"/>
          <w:szCs w:val="24"/>
        </w:rPr>
      </w:pPr>
    </w:p>
    <w:p w:rsidR="00754705" w:rsidRDefault="0075470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872CE5" w:rsidRDefault="00872CE5" w:rsidP="003061DF">
      <w:pPr>
        <w:ind w:firstLine="0"/>
        <w:jc w:val="center"/>
        <w:rPr>
          <w:rFonts w:ascii="Times New Roman" w:hAnsi="Times New Roman" w:cs="Times New Roman"/>
          <w:b/>
          <w:sz w:val="24"/>
          <w:szCs w:val="24"/>
        </w:rPr>
      </w:pPr>
    </w:p>
    <w:p w:rsidR="00754705" w:rsidRDefault="00754705" w:rsidP="00872CE5">
      <w:pPr>
        <w:ind w:firstLine="0"/>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754705" w:rsidRDefault="00754705" w:rsidP="003061DF">
      <w:pPr>
        <w:ind w:firstLine="0"/>
        <w:jc w:val="center"/>
        <w:rPr>
          <w:rFonts w:ascii="Times New Roman" w:hAnsi="Times New Roman" w:cs="Times New Roman"/>
          <w:b/>
          <w:sz w:val="24"/>
          <w:szCs w:val="24"/>
        </w:rPr>
      </w:pPr>
    </w:p>
    <w:p w:rsidR="00F87E27" w:rsidRPr="00872CE5" w:rsidRDefault="00F87E2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BRASIL.</w:t>
      </w:r>
      <w:r w:rsidR="00727DF1" w:rsidRPr="00872CE5">
        <w:rPr>
          <w:rFonts w:ascii="Times New Roman" w:hAnsi="Times New Roman" w:cs="Times New Roman"/>
          <w:sz w:val="24"/>
          <w:szCs w:val="24"/>
        </w:rPr>
        <w:t xml:space="preserve"> Superior Tribunal de Justiça</w:t>
      </w:r>
      <w:r w:rsidRPr="00872CE5">
        <w:rPr>
          <w:rFonts w:ascii="Times New Roman" w:hAnsi="Times New Roman" w:cs="Times New Roman"/>
          <w:sz w:val="24"/>
          <w:szCs w:val="24"/>
        </w:rPr>
        <w:t xml:space="preserve"> Súmula nº 140.</w:t>
      </w:r>
      <w:r w:rsidR="00727DF1" w:rsidRPr="00872CE5">
        <w:rPr>
          <w:rFonts w:ascii="Times New Roman" w:hAnsi="Times New Roman" w:cs="Times New Roman"/>
          <w:sz w:val="24"/>
          <w:szCs w:val="24"/>
        </w:rPr>
        <w:t xml:space="preserve"> Disponível em; </w:t>
      </w:r>
    </w:p>
    <w:p w:rsidR="00F87E27" w:rsidRPr="00872CE5" w:rsidRDefault="00727DF1"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&lt;</w:t>
      </w:r>
      <w:proofErr w:type="gramStart"/>
      <w:r w:rsidR="00F87E27" w:rsidRPr="00872CE5">
        <w:rPr>
          <w:rFonts w:ascii="Times New Roman" w:hAnsi="Times New Roman" w:cs="Times New Roman"/>
          <w:sz w:val="24"/>
          <w:szCs w:val="24"/>
        </w:rPr>
        <w:t>http://www.stj.jus.br/SCON/sumulas/toc.jsp?processo=140&amp;&amp;tipo_visualizacao=RESUMO&amp;b=SUMU&amp;thesaurus=JURIDICO</w:t>
      </w:r>
      <w:proofErr w:type="gramEnd"/>
      <w:r w:rsidRPr="00872CE5">
        <w:rPr>
          <w:rFonts w:ascii="Times New Roman" w:hAnsi="Times New Roman" w:cs="Times New Roman"/>
          <w:sz w:val="24"/>
          <w:szCs w:val="24"/>
        </w:rPr>
        <w:t xml:space="preserve">&gt;. Acesso em: </w:t>
      </w:r>
      <w:proofErr w:type="gramStart"/>
      <w:r w:rsidR="00872CE5">
        <w:rPr>
          <w:rFonts w:ascii="Times New Roman" w:hAnsi="Times New Roman" w:cs="Times New Roman"/>
          <w:sz w:val="24"/>
          <w:szCs w:val="24"/>
        </w:rPr>
        <w:t>09 maio de 2016</w:t>
      </w:r>
      <w:proofErr w:type="gramEnd"/>
      <w:r w:rsidR="00872CE5">
        <w:rPr>
          <w:rFonts w:ascii="Times New Roman" w:hAnsi="Times New Roman" w:cs="Times New Roman"/>
          <w:sz w:val="24"/>
          <w:szCs w:val="24"/>
        </w:rPr>
        <w:t>.</w:t>
      </w:r>
    </w:p>
    <w:p w:rsidR="00F87E27" w:rsidRPr="00872CE5" w:rsidRDefault="00F87E27" w:rsidP="00872CE5">
      <w:pPr>
        <w:spacing w:line="240" w:lineRule="auto"/>
        <w:ind w:firstLine="0"/>
        <w:jc w:val="left"/>
        <w:rPr>
          <w:rFonts w:ascii="Times New Roman" w:hAnsi="Times New Roman" w:cs="Times New Roman"/>
          <w:sz w:val="24"/>
          <w:szCs w:val="24"/>
        </w:rPr>
      </w:pPr>
    </w:p>
    <w:p w:rsidR="00F87E27" w:rsidRPr="00872CE5" w:rsidRDefault="00F87E2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BRASIL. Estatuto do Índio. Disponível em: &lt;http://www.planalto.gov.br/ccivil_03/leis/L6001.htm&gt;. Acesso em: 09 de maio de 2016</w:t>
      </w:r>
    </w:p>
    <w:p w:rsidR="00F87E27" w:rsidRPr="00872CE5" w:rsidRDefault="00F87E27" w:rsidP="00872CE5">
      <w:pPr>
        <w:spacing w:line="240" w:lineRule="auto"/>
        <w:ind w:firstLine="0"/>
        <w:jc w:val="left"/>
        <w:rPr>
          <w:rFonts w:ascii="Times New Roman" w:hAnsi="Times New Roman" w:cs="Times New Roman"/>
          <w:b/>
          <w:sz w:val="24"/>
          <w:szCs w:val="24"/>
        </w:rPr>
      </w:pPr>
    </w:p>
    <w:p w:rsidR="00727DF1" w:rsidRPr="00872CE5" w:rsidRDefault="00727DF1"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BONAVIDES, Paulo. </w:t>
      </w:r>
      <w:r w:rsidRPr="00872CE5">
        <w:rPr>
          <w:rFonts w:ascii="Times New Roman" w:hAnsi="Times New Roman" w:cs="Times New Roman"/>
          <w:b/>
          <w:sz w:val="24"/>
          <w:szCs w:val="24"/>
        </w:rPr>
        <w:t>Curso de Direito Constitucional</w:t>
      </w:r>
      <w:r w:rsidRPr="00872CE5">
        <w:rPr>
          <w:rFonts w:ascii="Times New Roman" w:hAnsi="Times New Roman" w:cs="Times New Roman"/>
          <w:sz w:val="24"/>
          <w:szCs w:val="24"/>
        </w:rPr>
        <w:t>. São Paulo: Malheiros,</w:t>
      </w:r>
      <w:r w:rsidR="00872CE5">
        <w:rPr>
          <w:rFonts w:ascii="Times New Roman" w:hAnsi="Times New Roman" w:cs="Times New Roman"/>
          <w:sz w:val="24"/>
          <w:szCs w:val="24"/>
        </w:rPr>
        <w:t xml:space="preserve"> </w:t>
      </w:r>
      <w:r w:rsidRPr="00872CE5">
        <w:rPr>
          <w:rFonts w:ascii="Times New Roman" w:hAnsi="Times New Roman" w:cs="Times New Roman"/>
          <w:sz w:val="24"/>
          <w:szCs w:val="24"/>
        </w:rPr>
        <w:t>2008</w:t>
      </w:r>
      <w:r w:rsidR="00872CE5">
        <w:rPr>
          <w:rFonts w:ascii="Times New Roman" w:hAnsi="Times New Roman" w:cs="Times New Roman"/>
          <w:sz w:val="24"/>
          <w:szCs w:val="24"/>
        </w:rPr>
        <w:t>.</w:t>
      </w:r>
    </w:p>
    <w:p w:rsidR="00F87E27" w:rsidRPr="00872CE5" w:rsidRDefault="00F87E27" w:rsidP="00872CE5">
      <w:pPr>
        <w:spacing w:line="240" w:lineRule="auto"/>
        <w:ind w:firstLine="0"/>
        <w:jc w:val="left"/>
        <w:rPr>
          <w:rFonts w:ascii="Times New Roman" w:hAnsi="Times New Roman" w:cs="Times New Roman"/>
          <w:b/>
          <w:sz w:val="24"/>
          <w:szCs w:val="24"/>
        </w:rPr>
      </w:pPr>
    </w:p>
    <w:p w:rsidR="00074B47" w:rsidRPr="00872CE5" w:rsidRDefault="00754705"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CHRI</w:t>
      </w:r>
      <w:r w:rsidR="00074B47" w:rsidRPr="00872CE5">
        <w:rPr>
          <w:rFonts w:ascii="Times New Roman" w:hAnsi="Times New Roman" w:cs="Times New Roman"/>
          <w:sz w:val="24"/>
          <w:szCs w:val="24"/>
        </w:rPr>
        <w:t xml:space="preserve">BOGA, Oswaldo Ruiz. </w:t>
      </w:r>
      <w:r w:rsidR="00074B47" w:rsidRPr="00872CE5">
        <w:rPr>
          <w:rFonts w:ascii="Times New Roman" w:hAnsi="Times New Roman" w:cs="Times New Roman"/>
          <w:b/>
          <w:sz w:val="24"/>
          <w:szCs w:val="24"/>
        </w:rPr>
        <w:t>O direito à identidade cultural dos povos indígenas e das minorias nacionais</w:t>
      </w:r>
      <w:r w:rsidR="00074B47" w:rsidRPr="00872CE5">
        <w:rPr>
          <w:rFonts w:ascii="Times New Roman" w:hAnsi="Times New Roman" w:cs="Times New Roman"/>
          <w:sz w:val="24"/>
          <w:szCs w:val="24"/>
        </w:rPr>
        <w:t xml:space="preserve">: um olhar a partir do Sistema Interamericano. Disponível em: &lt;http://www.scielo.br/scielo.php?script=sci_arttext&amp;pid=S1806-64452006000200004#nt9&gt;. Acesso em: 18 </w:t>
      </w:r>
      <w:proofErr w:type="spellStart"/>
      <w:r w:rsidR="00074B47" w:rsidRPr="00872CE5">
        <w:rPr>
          <w:rFonts w:ascii="Times New Roman" w:hAnsi="Times New Roman" w:cs="Times New Roman"/>
          <w:sz w:val="24"/>
          <w:szCs w:val="24"/>
        </w:rPr>
        <w:t>abr</w:t>
      </w:r>
      <w:proofErr w:type="spellEnd"/>
      <w:r w:rsidR="00074B47" w:rsidRPr="00872CE5">
        <w:rPr>
          <w:rFonts w:ascii="Times New Roman" w:hAnsi="Times New Roman" w:cs="Times New Roman"/>
          <w:sz w:val="24"/>
          <w:szCs w:val="24"/>
        </w:rPr>
        <w:t xml:space="preserve"> 2016.</w:t>
      </w:r>
    </w:p>
    <w:p w:rsidR="00074B47" w:rsidRPr="00872CE5" w:rsidRDefault="00074B47" w:rsidP="00872CE5">
      <w:pPr>
        <w:spacing w:line="240" w:lineRule="auto"/>
        <w:ind w:firstLine="0"/>
        <w:jc w:val="left"/>
        <w:rPr>
          <w:rFonts w:ascii="Times New Roman" w:hAnsi="Times New Roman" w:cs="Times New Roman"/>
          <w:b/>
          <w:sz w:val="24"/>
          <w:szCs w:val="24"/>
        </w:rPr>
      </w:pPr>
    </w:p>
    <w:p w:rsidR="00A36916" w:rsidRPr="00872CE5" w:rsidRDefault="00A36916"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CORRÊA, Samuel. </w:t>
      </w:r>
      <w:r w:rsidRPr="00872CE5">
        <w:rPr>
          <w:rFonts w:ascii="Times New Roman" w:hAnsi="Times New Roman" w:cs="Times New Roman"/>
          <w:b/>
          <w:sz w:val="24"/>
          <w:szCs w:val="24"/>
        </w:rPr>
        <w:t>Direitos humanos e o diálogo intercultural</w:t>
      </w:r>
      <w:r w:rsidRPr="00872CE5">
        <w:rPr>
          <w:rFonts w:ascii="Times New Roman" w:hAnsi="Times New Roman" w:cs="Times New Roman"/>
          <w:sz w:val="24"/>
          <w:szCs w:val="24"/>
        </w:rPr>
        <w:t xml:space="preserve">: análise do infanticídio </w:t>
      </w:r>
    </w:p>
    <w:p w:rsidR="00A36916" w:rsidRPr="00872CE5" w:rsidRDefault="00A36916" w:rsidP="00872CE5">
      <w:pPr>
        <w:spacing w:line="240" w:lineRule="auto"/>
        <w:ind w:firstLine="0"/>
        <w:jc w:val="left"/>
        <w:rPr>
          <w:rFonts w:ascii="Times New Roman" w:hAnsi="Times New Roman" w:cs="Times New Roman"/>
          <w:b/>
          <w:sz w:val="24"/>
          <w:szCs w:val="24"/>
        </w:rPr>
      </w:pPr>
      <w:proofErr w:type="gramStart"/>
      <w:r w:rsidRPr="00872CE5">
        <w:rPr>
          <w:rFonts w:ascii="Times New Roman" w:hAnsi="Times New Roman" w:cs="Times New Roman"/>
          <w:sz w:val="24"/>
          <w:szCs w:val="24"/>
        </w:rPr>
        <w:t>por</w:t>
      </w:r>
      <w:proofErr w:type="gramEnd"/>
      <w:r w:rsidRPr="00872CE5">
        <w:rPr>
          <w:rFonts w:ascii="Times New Roman" w:hAnsi="Times New Roman" w:cs="Times New Roman"/>
          <w:sz w:val="24"/>
          <w:szCs w:val="24"/>
        </w:rPr>
        <w:t xml:space="preserve"> motivos culturais em tribos indígenas do Brasil, 2010. Disponível em: &lt;http: //portal2.unisul.br/content/navitacontent_/userFiles/File/cursos/cursos_graduacao/Direito_ </w:t>
      </w:r>
      <w:proofErr w:type="spellStart"/>
      <w:r w:rsidRPr="00872CE5">
        <w:rPr>
          <w:rFonts w:ascii="Times New Roman" w:hAnsi="Times New Roman" w:cs="Times New Roman"/>
          <w:sz w:val="24"/>
          <w:szCs w:val="24"/>
        </w:rPr>
        <w:t>Tubarao</w:t>
      </w:r>
      <w:proofErr w:type="spellEnd"/>
      <w:r w:rsidRPr="00872CE5">
        <w:rPr>
          <w:rFonts w:ascii="Times New Roman" w:hAnsi="Times New Roman" w:cs="Times New Roman"/>
          <w:sz w:val="24"/>
          <w:szCs w:val="24"/>
        </w:rPr>
        <w:t xml:space="preserve">/2010-A/Samuel_Corr_a.pdf&gt;. Acesso em: </w:t>
      </w:r>
      <w:proofErr w:type="gramStart"/>
      <w:r w:rsidRPr="00872CE5">
        <w:rPr>
          <w:rFonts w:ascii="Times New Roman" w:hAnsi="Times New Roman" w:cs="Times New Roman"/>
          <w:sz w:val="24"/>
          <w:szCs w:val="24"/>
        </w:rPr>
        <w:t>18  de</w:t>
      </w:r>
      <w:proofErr w:type="gramEnd"/>
      <w:r w:rsidRPr="00872CE5">
        <w:rPr>
          <w:rFonts w:ascii="Times New Roman" w:hAnsi="Times New Roman" w:cs="Times New Roman"/>
          <w:sz w:val="24"/>
          <w:szCs w:val="24"/>
        </w:rPr>
        <w:t xml:space="preserve"> Abril  de 2016</w:t>
      </w:r>
    </w:p>
    <w:p w:rsidR="00A36916" w:rsidRPr="00872CE5" w:rsidRDefault="00A36916" w:rsidP="00872CE5">
      <w:pPr>
        <w:spacing w:line="240" w:lineRule="auto"/>
        <w:ind w:firstLine="0"/>
        <w:jc w:val="left"/>
        <w:rPr>
          <w:rFonts w:ascii="Times New Roman" w:hAnsi="Times New Roman" w:cs="Times New Roman"/>
          <w:b/>
          <w:sz w:val="24"/>
          <w:szCs w:val="24"/>
        </w:rPr>
      </w:pPr>
    </w:p>
    <w:p w:rsidR="00074B47" w:rsidRPr="00872CE5" w:rsidRDefault="00074B4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GUARAGNI, Fábio André. </w:t>
      </w:r>
      <w:r w:rsidRPr="00872CE5">
        <w:rPr>
          <w:rFonts w:ascii="Times New Roman" w:hAnsi="Times New Roman" w:cs="Times New Roman"/>
          <w:b/>
          <w:sz w:val="24"/>
          <w:szCs w:val="24"/>
        </w:rPr>
        <w:t>A “herança maldita” do tratamento jurídico-penal dos silvícolas não-adaptados</w:t>
      </w:r>
      <w:r w:rsidRPr="00872CE5">
        <w:rPr>
          <w:rFonts w:ascii="Times New Roman" w:hAnsi="Times New Roman" w:cs="Times New Roman"/>
          <w:sz w:val="24"/>
          <w:szCs w:val="24"/>
        </w:rPr>
        <w:t xml:space="preserve">. Paraná: FESMP. 2009. Disponível em: &lt;http://www.fesmp. com.br / upload/arquivos/11616395.pdf&gt;. Acesso em: 18 </w:t>
      </w:r>
      <w:proofErr w:type="spellStart"/>
      <w:r w:rsidRPr="00872CE5">
        <w:rPr>
          <w:rFonts w:ascii="Times New Roman" w:hAnsi="Times New Roman" w:cs="Times New Roman"/>
          <w:sz w:val="24"/>
          <w:szCs w:val="24"/>
        </w:rPr>
        <w:t>abr</w:t>
      </w:r>
      <w:proofErr w:type="spellEnd"/>
      <w:r w:rsidRPr="00872CE5">
        <w:rPr>
          <w:rFonts w:ascii="Times New Roman" w:hAnsi="Times New Roman" w:cs="Times New Roman"/>
          <w:sz w:val="24"/>
          <w:szCs w:val="24"/>
        </w:rPr>
        <w:t xml:space="preserve"> 2016.</w:t>
      </w:r>
    </w:p>
    <w:p w:rsidR="000E5F3A" w:rsidRPr="00872CE5" w:rsidRDefault="000E5F3A" w:rsidP="00872CE5">
      <w:pPr>
        <w:spacing w:line="240" w:lineRule="auto"/>
        <w:ind w:firstLine="0"/>
        <w:jc w:val="left"/>
        <w:rPr>
          <w:rFonts w:ascii="Times New Roman" w:hAnsi="Times New Roman" w:cs="Times New Roman"/>
          <w:sz w:val="24"/>
          <w:szCs w:val="24"/>
        </w:rPr>
      </w:pPr>
    </w:p>
    <w:p w:rsidR="00A36916" w:rsidRPr="00872CE5" w:rsidRDefault="00A36916"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HOLANDA, </w:t>
      </w:r>
      <w:proofErr w:type="spellStart"/>
      <w:r w:rsidRPr="00872CE5">
        <w:rPr>
          <w:rFonts w:ascii="Times New Roman" w:hAnsi="Times New Roman" w:cs="Times New Roman"/>
          <w:sz w:val="24"/>
          <w:szCs w:val="24"/>
        </w:rPr>
        <w:t>Marianna</w:t>
      </w:r>
      <w:proofErr w:type="spellEnd"/>
      <w:r w:rsidRPr="00872CE5">
        <w:rPr>
          <w:rFonts w:ascii="Times New Roman" w:hAnsi="Times New Roman" w:cs="Times New Roman"/>
          <w:sz w:val="24"/>
          <w:szCs w:val="24"/>
        </w:rPr>
        <w:t xml:space="preserve"> Assunção Figueiredo. Quem são os humanos dos direitos? </w:t>
      </w:r>
    </w:p>
    <w:p w:rsidR="00A36916" w:rsidRPr="00872CE5" w:rsidRDefault="00A36916"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Sobre a criminalização do infanticídio indígena. 2008. 157 f. Dissertação. </w:t>
      </w:r>
    </w:p>
    <w:p w:rsidR="00A36916" w:rsidRPr="00872CE5" w:rsidRDefault="00A36916"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(Mestrado em Antropologia Social) – Instituto de Ciências Sociais, Universidade de </w:t>
      </w:r>
    </w:p>
    <w:p w:rsidR="00A36916" w:rsidRPr="00872CE5" w:rsidRDefault="00A36916"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Brasília, Brasília, 2008. Disponível em: &lt; http://bdtd.bce.unb.br/tedesimplificado </w:t>
      </w:r>
    </w:p>
    <w:p w:rsidR="00A36916" w:rsidRPr="00872CE5" w:rsidRDefault="00A36916"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w:t>
      </w:r>
      <w:proofErr w:type="spellStart"/>
      <w:r w:rsidRPr="00872CE5">
        <w:rPr>
          <w:rFonts w:ascii="Times New Roman" w:hAnsi="Times New Roman" w:cs="Times New Roman"/>
          <w:sz w:val="24"/>
          <w:szCs w:val="24"/>
        </w:rPr>
        <w:t>tde_busca</w:t>
      </w:r>
      <w:proofErr w:type="spellEnd"/>
      <w:r w:rsidRPr="00872CE5">
        <w:rPr>
          <w:rFonts w:ascii="Times New Roman" w:hAnsi="Times New Roman" w:cs="Times New Roman"/>
          <w:sz w:val="24"/>
          <w:szCs w:val="24"/>
        </w:rPr>
        <w:t>/</w:t>
      </w:r>
      <w:proofErr w:type="spellStart"/>
      <w:r w:rsidRPr="00872CE5">
        <w:rPr>
          <w:rFonts w:ascii="Times New Roman" w:hAnsi="Times New Roman" w:cs="Times New Roman"/>
          <w:sz w:val="24"/>
          <w:szCs w:val="24"/>
        </w:rPr>
        <w:t>arquivo.php</w:t>
      </w:r>
      <w:proofErr w:type="spellEnd"/>
      <w:r w:rsidRPr="00872CE5">
        <w:rPr>
          <w:rFonts w:ascii="Times New Roman" w:hAnsi="Times New Roman" w:cs="Times New Roman"/>
          <w:sz w:val="24"/>
          <w:szCs w:val="24"/>
        </w:rPr>
        <w:t xml:space="preserve">? </w:t>
      </w:r>
      <w:proofErr w:type="spellStart"/>
      <w:proofErr w:type="gramStart"/>
      <w:r w:rsidRPr="00872CE5">
        <w:rPr>
          <w:rFonts w:ascii="Times New Roman" w:hAnsi="Times New Roman" w:cs="Times New Roman"/>
          <w:sz w:val="24"/>
          <w:szCs w:val="24"/>
        </w:rPr>
        <w:t>codArquivo</w:t>
      </w:r>
      <w:proofErr w:type="spellEnd"/>
      <w:proofErr w:type="gramEnd"/>
      <w:r w:rsidRPr="00872CE5">
        <w:rPr>
          <w:rFonts w:ascii="Times New Roman" w:hAnsi="Times New Roman" w:cs="Times New Roman"/>
          <w:sz w:val="24"/>
          <w:szCs w:val="24"/>
        </w:rPr>
        <w:t>=4766&gt;. Acesso em: 14 maio 2010</w:t>
      </w:r>
    </w:p>
    <w:p w:rsidR="00A36916" w:rsidRPr="00872CE5" w:rsidRDefault="00A36916" w:rsidP="00872CE5">
      <w:pPr>
        <w:spacing w:line="240" w:lineRule="auto"/>
        <w:ind w:firstLine="0"/>
        <w:jc w:val="left"/>
        <w:rPr>
          <w:rFonts w:ascii="Times New Roman" w:hAnsi="Times New Roman" w:cs="Times New Roman"/>
          <w:sz w:val="24"/>
          <w:szCs w:val="24"/>
        </w:rPr>
      </w:pPr>
    </w:p>
    <w:p w:rsidR="00A36916" w:rsidRPr="00872CE5" w:rsidRDefault="00A36916" w:rsidP="00872CE5">
      <w:pPr>
        <w:spacing w:line="240" w:lineRule="auto"/>
        <w:ind w:firstLine="0"/>
        <w:jc w:val="left"/>
        <w:rPr>
          <w:rFonts w:ascii="Times New Roman" w:hAnsi="Times New Roman"/>
          <w:sz w:val="24"/>
          <w:szCs w:val="24"/>
        </w:rPr>
      </w:pPr>
      <w:r w:rsidRPr="00872CE5">
        <w:rPr>
          <w:rFonts w:ascii="Times New Roman" w:hAnsi="Times New Roman"/>
          <w:sz w:val="24"/>
          <w:szCs w:val="24"/>
        </w:rPr>
        <w:t xml:space="preserve">LARAIA, ROQUE. </w:t>
      </w:r>
      <w:r w:rsidRPr="00872CE5">
        <w:rPr>
          <w:rFonts w:ascii="Times New Roman" w:hAnsi="Times New Roman"/>
          <w:b/>
          <w:sz w:val="24"/>
          <w:szCs w:val="24"/>
        </w:rPr>
        <w:t>Cultura, um conceito antropológico</w:t>
      </w:r>
      <w:r w:rsidRPr="00872CE5">
        <w:rPr>
          <w:rFonts w:ascii="Times New Roman" w:hAnsi="Times New Roman"/>
          <w:sz w:val="24"/>
          <w:szCs w:val="24"/>
        </w:rPr>
        <w:t>. Rio de janeiro. 2001</w:t>
      </w:r>
    </w:p>
    <w:p w:rsidR="00727DF1" w:rsidRPr="00872CE5" w:rsidRDefault="00727DF1" w:rsidP="00872CE5">
      <w:pPr>
        <w:spacing w:line="240" w:lineRule="auto"/>
        <w:ind w:firstLine="0"/>
        <w:jc w:val="left"/>
        <w:rPr>
          <w:rFonts w:ascii="Times New Roman" w:hAnsi="Times New Roman"/>
          <w:sz w:val="24"/>
          <w:szCs w:val="24"/>
        </w:rPr>
      </w:pPr>
    </w:p>
    <w:p w:rsidR="00727DF1" w:rsidRPr="00872CE5" w:rsidRDefault="00727DF1" w:rsidP="00872CE5">
      <w:pPr>
        <w:spacing w:line="240" w:lineRule="auto"/>
        <w:ind w:firstLine="0"/>
        <w:jc w:val="left"/>
        <w:rPr>
          <w:rFonts w:ascii="Times New Roman" w:hAnsi="Times New Roman" w:cs="Times New Roman"/>
          <w:color w:val="000000" w:themeColor="text1"/>
          <w:sz w:val="24"/>
          <w:szCs w:val="24"/>
        </w:rPr>
      </w:pPr>
      <w:r w:rsidRPr="00872CE5">
        <w:rPr>
          <w:rFonts w:ascii="Times New Roman" w:hAnsi="Times New Roman" w:cs="Times New Roman"/>
          <w:color w:val="000000" w:themeColor="text1"/>
          <w:sz w:val="24"/>
          <w:szCs w:val="24"/>
        </w:rPr>
        <w:t>LÉVI-STRAUSS, Claude. Raça e história. Lisboa: Presença, 1952.</w:t>
      </w:r>
    </w:p>
    <w:p w:rsidR="00A36916" w:rsidRPr="00872CE5" w:rsidRDefault="00A36916" w:rsidP="00872CE5">
      <w:pPr>
        <w:spacing w:line="240" w:lineRule="auto"/>
        <w:ind w:firstLine="0"/>
        <w:jc w:val="left"/>
        <w:rPr>
          <w:rFonts w:ascii="Times New Roman" w:hAnsi="Times New Roman" w:cs="Times New Roman"/>
          <w:sz w:val="24"/>
          <w:szCs w:val="24"/>
        </w:rPr>
      </w:pPr>
    </w:p>
    <w:p w:rsidR="000E5F3A" w:rsidRPr="00872CE5" w:rsidRDefault="000E5F3A"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LIDÓRIO, Ronaldo. Não há morte sem dor: uma visão antropológica sobre o infanticídio indígena no Brasil.</w:t>
      </w:r>
      <w:r w:rsidR="006C41C4" w:rsidRPr="00872CE5">
        <w:rPr>
          <w:rFonts w:ascii="Times New Roman" w:hAnsi="Times New Roman" w:cs="Times New Roman"/>
          <w:sz w:val="24"/>
          <w:szCs w:val="24"/>
        </w:rPr>
        <w:t xml:space="preserve"> Realização:</w:t>
      </w:r>
      <w:r w:rsidR="00150CB9" w:rsidRPr="00872CE5">
        <w:rPr>
          <w:rFonts w:ascii="Times New Roman" w:hAnsi="Times New Roman" w:cs="Times New Roman"/>
          <w:sz w:val="24"/>
          <w:szCs w:val="24"/>
        </w:rPr>
        <w:t xml:space="preserve"> Viçosa, MG, 2008. D</w:t>
      </w:r>
      <w:r w:rsidRPr="00872CE5">
        <w:rPr>
          <w:rFonts w:ascii="Times New Roman" w:hAnsi="Times New Roman" w:cs="Times New Roman"/>
          <w:sz w:val="24"/>
          <w:szCs w:val="24"/>
        </w:rPr>
        <w:t>isponível</w:t>
      </w:r>
      <w:r w:rsidR="00150CB9" w:rsidRPr="00872CE5">
        <w:rPr>
          <w:rFonts w:ascii="Times New Roman" w:hAnsi="Times New Roman" w:cs="Times New Roman"/>
          <w:sz w:val="24"/>
          <w:szCs w:val="24"/>
        </w:rPr>
        <w:t xml:space="preserve"> </w:t>
      </w:r>
      <w:r w:rsidRPr="00872CE5">
        <w:rPr>
          <w:rFonts w:ascii="Times New Roman" w:hAnsi="Times New Roman" w:cs="Times New Roman"/>
          <w:sz w:val="24"/>
          <w:szCs w:val="24"/>
        </w:rPr>
        <w:t xml:space="preserve">em:&lt; http://www.ronaldo.lidorio.combr/index.php? </w:t>
      </w:r>
      <w:proofErr w:type="spellStart"/>
      <w:proofErr w:type="gramStart"/>
      <w:r w:rsidRPr="00872CE5">
        <w:rPr>
          <w:rFonts w:ascii="Times New Roman" w:hAnsi="Times New Roman" w:cs="Times New Roman"/>
          <w:sz w:val="24"/>
          <w:szCs w:val="24"/>
        </w:rPr>
        <w:t>option</w:t>
      </w:r>
      <w:proofErr w:type="spellEnd"/>
      <w:proofErr w:type="gramEnd"/>
      <w:r w:rsidRPr="00872CE5">
        <w:rPr>
          <w:rFonts w:ascii="Times New Roman" w:hAnsi="Times New Roman" w:cs="Times New Roman"/>
          <w:sz w:val="24"/>
          <w:szCs w:val="24"/>
        </w:rPr>
        <w:t xml:space="preserve">=com_ </w:t>
      </w:r>
      <w:proofErr w:type="spellStart"/>
      <w:r w:rsidRPr="00872CE5">
        <w:rPr>
          <w:rFonts w:ascii="Times New Roman" w:hAnsi="Times New Roman" w:cs="Times New Roman"/>
          <w:sz w:val="24"/>
          <w:szCs w:val="24"/>
        </w:rPr>
        <w:t>content&amp;task</w:t>
      </w:r>
      <w:proofErr w:type="spellEnd"/>
      <w:r w:rsidRPr="00872CE5">
        <w:rPr>
          <w:rFonts w:ascii="Times New Roman" w:hAnsi="Times New Roman" w:cs="Times New Roman"/>
          <w:sz w:val="24"/>
          <w:szCs w:val="24"/>
        </w:rPr>
        <w:t>=</w:t>
      </w:r>
      <w:proofErr w:type="spellStart"/>
      <w:r w:rsidRPr="00872CE5">
        <w:rPr>
          <w:rFonts w:ascii="Times New Roman" w:hAnsi="Times New Roman" w:cs="Times New Roman"/>
          <w:sz w:val="24"/>
          <w:szCs w:val="24"/>
        </w:rPr>
        <w:t>view&amp;id</w:t>
      </w:r>
      <w:proofErr w:type="spellEnd"/>
      <w:r w:rsidRPr="00872CE5">
        <w:rPr>
          <w:rFonts w:ascii="Times New Roman" w:hAnsi="Times New Roman" w:cs="Times New Roman"/>
          <w:sz w:val="24"/>
          <w:szCs w:val="24"/>
        </w:rPr>
        <w:t>=81&amp;Itemid=31&gt;. Acesso em: 09 de maio de 2016</w:t>
      </w:r>
      <w:r w:rsidR="00872CE5">
        <w:rPr>
          <w:rFonts w:ascii="Times New Roman" w:hAnsi="Times New Roman" w:cs="Times New Roman"/>
          <w:sz w:val="24"/>
          <w:szCs w:val="24"/>
        </w:rPr>
        <w:t>.</w:t>
      </w:r>
    </w:p>
    <w:p w:rsidR="00074B47" w:rsidRPr="00872CE5" w:rsidRDefault="00074B47" w:rsidP="00872CE5">
      <w:pPr>
        <w:spacing w:line="240" w:lineRule="auto"/>
        <w:ind w:firstLine="0"/>
        <w:jc w:val="left"/>
        <w:rPr>
          <w:rFonts w:ascii="Times New Roman" w:hAnsi="Times New Roman" w:cs="Times New Roman"/>
          <w:sz w:val="24"/>
          <w:szCs w:val="24"/>
        </w:rPr>
      </w:pPr>
    </w:p>
    <w:p w:rsidR="00074B47" w:rsidRPr="00872CE5" w:rsidRDefault="00074B4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MACHADO, </w:t>
      </w:r>
      <w:proofErr w:type="spellStart"/>
      <w:r w:rsidRPr="00872CE5">
        <w:rPr>
          <w:rFonts w:ascii="Times New Roman" w:hAnsi="Times New Roman" w:cs="Times New Roman"/>
          <w:sz w:val="24"/>
          <w:szCs w:val="24"/>
        </w:rPr>
        <w:t>Almires</w:t>
      </w:r>
      <w:proofErr w:type="spellEnd"/>
      <w:r w:rsidRPr="00872CE5">
        <w:rPr>
          <w:rFonts w:ascii="Times New Roman" w:hAnsi="Times New Roman" w:cs="Times New Roman"/>
          <w:sz w:val="24"/>
          <w:szCs w:val="24"/>
        </w:rPr>
        <w:t xml:space="preserve"> Martins. </w:t>
      </w:r>
      <w:proofErr w:type="gramStart"/>
      <w:r w:rsidRPr="00872CE5">
        <w:rPr>
          <w:rFonts w:ascii="Times New Roman" w:hAnsi="Times New Roman" w:cs="Times New Roman"/>
          <w:b/>
          <w:sz w:val="24"/>
          <w:szCs w:val="24"/>
        </w:rPr>
        <w:t>Direito Indígena</w:t>
      </w:r>
      <w:proofErr w:type="gramEnd"/>
      <w:r w:rsidRPr="00872CE5">
        <w:rPr>
          <w:rFonts w:ascii="Times New Roman" w:hAnsi="Times New Roman" w:cs="Times New Roman"/>
          <w:b/>
          <w:sz w:val="24"/>
          <w:szCs w:val="24"/>
        </w:rPr>
        <w:t xml:space="preserve"> conquista dos povos indígenas</w:t>
      </w:r>
      <w:r w:rsidRPr="00872CE5">
        <w:rPr>
          <w:rFonts w:ascii="Times New Roman" w:hAnsi="Times New Roman" w:cs="Times New Roman"/>
          <w:sz w:val="24"/>
          <w:szCs w:val="24"/>
        </w:rPr>
        <w:t xml:space="preserve">. Seminário Formação Jurídica e Povos Indígenas – Desafios para uma educação superior no Brasil. Realização: UFPA. Belém, 2007. Disponível em http://www3.ufpa.br/juridico/documentos/DIREITO_INDIGENA_CONQUISTA_DOS_ POVOS_INDIGENAS_-_Almires_Martins_Machado.pdf. Acesso em: 18 </w:t>
      </w:r>
      <w:proofErr w:type="spellStart"/>
      <w:r w:rsidRPr="00872CE5">
        <w:rPr>
          <w:rFonts w:ascii="Times New Roman" w:hAnsi="Times New Roman" w:cs="Times New Roman"/>
          <w:sz w:val="24"/>
          <w:szCs w:val="24"/>
        </w:rPr>
        <w:t>abr</w:t>
      </w:r>
      <w:proofErr w:type="spellEnd"/>
      <w:r w:rsidRPr="00872CE5">
        <w:rPr>
          <w:rFonts w:ascii="Times New Roman" w:hAnsi="Times New Roman" w:cs="Times New Roman"/>
          <w:sz w:val="24"/>
          <w:szCs w:val="24"/>
        </w:rPr>
        <w:t xml:space="preserve"> 2016.</w:t>
      </w:r>
    </w:p>
    <w:p w:rsidR="00074B47" w:rsidRPr="00872CE5" w:rsidRDefault="00074B47" w:rsidP="00872CE5">
      <w:pPr>
        <w:spacing w:line="240" w:lineRule="auto"/>
        <w:ind w:firstLine="0"/>
        <w:jc w:val="left"/>
        <w:rPr>
          <w:rFonts w:ascii="Times New Roman" w:hAnsi="Times New Roman" w:cs="Times New Roman"/>
          <w:sz w:val="24"/>
          <w:szCs w:val="24"/>
        </w:rPr>
      </w:pPr>
    </w:p>
    <w:p w:rsidR="00727DF1" w:rsidRPr="00872CE5" w:rsidRDefault="00727DF1"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PEIXOTO, Érica de Souza </w:t>
      </w:r>
      <w:proofErr w:type="spellStart"/>
      <w:r w:rsidRPr="00872CE5">
        <w:rPr>
          <w:rFonts w:ascii="Times New Roman" w:hAnsi="Times New Roman" w:cs="Times New Roman"/>
          <w:sz w:val="24"/>
          <w:szCs w:val="24"/>
        </w:rPr>
        <w:t>Pessanha</w:t>
      </w:r>
      <w:proofErr w:type="spellEnd"/>
      <w:r w:rsidRPr="00872CE5">
        <w:rPr>
          <w:rFonts w:ascii="Times New Roman" w:hAnsi="Times New Roman" w:cs="Times New Roman"/>
          <w:sz w:val="24"/>
          <w:szCs w:val="24"/>
        </w:rPr>
        <w:t xml:space="preserve">. Universalismo e relativismo cultural. Revista da Faculdade de Direito. Disponível em: </w:t>
      </w:r>
      <w:r w:rsidRPr="00872CE5">
        <w:rPr>
          <w:rFonts w:ascii="Times New Roman" w:hAnsi="Times New Roman" w:cs="Times New Roman"/>
          <w:sz w:val="24"/>
          <w:szCs w:val="24"/>
        </w:rPr>
        <w:lastRenderedPageBreak/>
        <w:t>&lt;http://fdc.br/Arquivos/Mestrado/Revistas/Revista10/Discente/EricaPeixoto.pdf&gt; Acesso em: 21 de Mar de 2016.</w:t>
      </w:r>
    </w:p>
    <w:p w:rsidR="00727DF1" w:rsidRPr="00872CE5" w:rsidRDefault="00727DF1" w:rsidP="00872CE5">
      <w:pPr>
        <w:spacing w:line="240" w:lineRule="auto"/>
        <w:ind w:firstLine="0"/>
        <w:jc w:val="left"/>
        <w:rPr>
          <w:rFonts w:ascii="Times New Roman" w:hAnsi="Times New Roman" w:cs="Times New Roman"/>
          <w:sz w:val="24"/>
          <w:szCs w:val="24"/>
        </w:rPr>
      </w:pPr>
    </w:p>
    <w:p w:rsidR="00074B47" w:rsidRPr="00872CE5" w:rsidRDefault="00074B4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PIACENTINI, Dulce de Queiroz. </w:t>
      </w:r>
      <w:r w:rsidRPr="00872CE5">
        <w:rPr>
          <w:rFonts w:ascii="Times New Roman" w:hAnsi="Times New Roman" w:cs="Times New Roman"/>
          <w:b/>
          <w:sz w:val="24"/>
          <w:szCs w:val="24"/>
        </w:rPr>
        <w:t xml:space="preserve">Direitos humanos e </w:t>
      </w:r>
      <w:proofErr w:type="spellStart"/>
      <w:r w:rsidRPr="00872CE5">
        <w:rPr>
          <w:rFonts w:ascii="Times New Roman" w:hAnsi="Times New Roman" w:cs="Times New Roman"/>
          <w:b/>
          <w:sz w:val="24"/>
          <w:szCs w:val="24"/>
        </w:rPr>
        <w:t>interculturalismo</w:t>
      </w:r>
      <w:proofErr w:type="spellEnd"/>
      <w:r w:rsidRPr="00872CE5">
        <w:rPr>
          <w:rFonts w:ascii="Times New Roman" w:hAnsi="Times New Roman" w:cs="Times New Roman"/>
          <w:sz w:val="24"/>
          <w:szCs w:val="24"/>
        </w:rPr>
        <w:t>: análise da prática cultural da mutilação genital feminina. Dissertação (Mestrado). Universidade Federal de Santa Catarina, Centro de Ciências Jurídicas. Programa de Pós-Graduação em Direito, Florianópolis, 2007.</w:t>
      </w:r>
    </w:p>
    <w:p w:rsidR="00074B47" w:rsidRPr="00872CE5" w:rsidRDefault="00074B47" w:rsidP="00872CE5">
      <w:pPr>
        <w:spacing w:line="240" w:lineRule="auto"/>
        <w:ind w:firstLine="0"/>
        <w:jc w:val="left"/>
        <w:rPr>
          <w:rFonts w:ascii="Times New Roman" w:hAnsi="Times New Roman" w:cs="Times New Roman"/>
          <w:sz w:val="24"/>
          <w:szCs w:val="24"/>
        </w:rPr>
      </w:pPr>
    </w:p>
    <w:p w:rsidR="00F87E27" w:rsidRPr="00872CE5" w:rsidRDefault="00F87E2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ROUANET, Sergio Paulo. </w:t>
      </w:r>
      <w:r w:rsidRPr="00872CE5">
        <w:rPr>
          <w:rFonts w:ascii="Times New Roman" w:hAnsi="Times New Roman" w:cs="Times New Roman"/>
          <w:b/>
          <w:sz w:val="24"/>
          <w:szCs w:val="24"/>
        </w:rPr>
        <w:t>Artigo: Ética e antropóloga</w:t>
      </w:r>
      <w:r w:rsidRPr="00872CE5">
        <w:rPr>
          <w:rFonts w:ascii="Times New Roman" w:hAnsi="Times New Roman" w:cs="Times New Roman"/>
          <w:sz w:val="24"/>
          <w:szCs w:val="24"/>
        </w:rPr>
        <w:t xml:space="preserve">. Revista Estudos Avançados. Edição 10, </w:t>
      </w:r>
      <w:proofErr w:type="gramStart"/>
      <w:r w:rsidRPr="00872CE5">
        <w:rPr>
          <w:rFonts w:ascii="Times New Roman" w:hAnsi="Times New Roman" w:cs="Times New Roman"/>
          <w:sz w:val="24"/>
          <w:szCs w:val="24"/>
        </w:rPr>
        <w:t>set./</w:t>
      </w:r>
      <w:proofErr w:type="gramEnd"/>
      <w:r w:rsidRPr="00872CE5">
        <w:rPr>
          <w:rFonts w:ascii="Times New Roman" w:hAnsi="Times New Roman" w:cs="Times New Roman"/>
          <w:sz w:val="24"/>
          <w:szCs w:val="24"/>
        </w:rPr>
        <w:t>dez 1990.</w:t>
      </w:r>
    </w:p>
    <w:p w:rsidR="00F87E27" w:rsidRPr="00872CE5" w:rsidRDefault="00F87E27" w:rsidP="00872CE5">
      <w:pPr>
        <w:spacing w:line="240" w:lineRule="auto"/>
        <w:ind w:firstLine="0"/>
        <w:jc w:val="left"/>
        <w:rPr>
          <w:rFonts w:ascii="Times New Roman" w:hAnsi="Times New Roman" w:cs="Times New Roman"/>
          <w:sz w:val="24"/>
          <w:szCs w:val="24"/>
        </w:rPr>
      </w:pPr>
    </w:p>
    <w:p w:rsidR="00E947F9" w:rsidRPr="00872CE5" w:rsidRDefault="00E947F9"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SANTOS, Boaventura de Sousa (Org.). </w:t>
      </w:r>
      <w:r w:rsidRPr="00872CE5">
        <w:rPr>
          <w:rFonts w:ascii="Times New Roman" w:hAnsi="Times New Roman" w:cs="Times New Roman"/>
          <w:b/>
          <w:sz w:val="24"/>
          <w:szCs w:val="24"/>
        </w:rPr>
        <w:t>Reconhecer para libertar. Os caminhos do cosmopolitismo multicultural</w:t>
      </w:r>
      <w:r w:rsidRPr="00872CE5">
        <w:rPr>
          <w:rFonts w:ascii="Times New Roman" w:hAnsi="Times New Roman" w:cs="Times New Roman"/>
          <w:sz w:val="24"/>
          <w:szCs w:val="24"/>
        </w:rPr>
        <w:t>. Rio de Janeiro: Civilização Brasileira, 2003.</w:t>
      </w:r>
    </w:p>
    <w:p w:rsidR="00E947F9" w:rsidRPr="00872CE5" w:rsidRDefault="00E947F9" w:rsidP="00872CE5">
      <w:pPr>
        <w:spacing w:line="240" w:lineRule="auto"/>
        <w:ind w:firstLine="0"/>
        <w:jc w:val="left"/>
        <w:rPr>
          <w:rFonts w:ascii="Times New Roman" w:hAnsi="Times New Roman" w:cs="Times New Roman"/>
          <w:sz w:val="24"/>
          <w:szCs w:val="24"/>
        </w:rPr>
      </w:pPr>
    </w:p>
    <w:p w:rsidR="00727DF1" w:rsidRPr="00872CE5" w:rsidRDefault="00727DF1"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SEN, Amartya. Desenvolvimento como liberdade. São Paulo: Companhia das letras, 2008. P. 277</w:t>
      </w:r>
    </w:p>
    <w:p w:rsidR="00727DF1" w:rsidRPr="00872CE5" w:rsidRDefault="00727DF1" w:rsidP="00872CE5">
      <w:pPr>
        <w:spacing w:line="240" w:lineRule="auto"/>
        <w:ind w:firstLine="0"/>
        <w:jc w:val="left"/>
        <w:rPr>
          <w:rFonts w:ascii="Times New Roman" w:hAnsi="Times New Roman" w:cs="Times New Roman"/>
          <w:sz w:val="24"/>
          <w:szCs w:val="24"/>
        </w:rPr>
      </w:pPr>
    </w:p>
    <w:p w:rsidR="00074B47" w:rsidRPr="00872CE5" w:rsidRDefault="00074B47"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SILVEIRA, Mayra. </w:t>
      </w:r>
      <w:r w:rsidRPr="00872CE5">
        <w:rPr>
          <w:rFonts w:ascii="Times New Roman" w:hAnsi="Times New Roman" w:cs="Times New Roman"/>
          <w:b/>
          <w:sz w:val="24"/>
          <w:szCs w:val="24"/>
        </w:rPr>
        <w:t>O infanticídio indígena</w:t>
      </w:r>
      <w:r w:rsidRPr="00872CE5">
        <w:rPr>
          <w:rFonts w:ascii="Times New Roman" w:hAnsi="Times New Roman" w:cs="Times New Roman"/>
          <w:sz w:val="24"/>
          <w:szCs w:val="24"/>
        </w:rPr>
        <w:t>: uma análise à luz da doutrina da proteção integral. 189 f. Dissertação (Mestrado em Direito). Pós-Graduação em Direito da Universidade Federal de Santa Catarina. 2011.</w:t>
      </w:r>
    </w:p>
    <w:p w:rsidR="00074B47" w:rsidRPr="00872CE5" w:rsidRDefault="00074B47" w:rsidP="00872CE5">
      <w:pPr>
        <w:spacing w:line="240" w:lineRule="auto"/>
        <w:ind w:firstLine="0"/>
        <w:jc w:val="left"/>
        <w:rPr>
          <w:rFonts w:ascii="Times New Roman" w:hAnsi="Times New Roman" w:cs="Times New Roman"/>
          <w:sz w:val="24"/>
          <w:szCs w:val="24"/>
        </w:rPr>
      </w:pPr>
    </w:p>
    <w:p w:rsidR="00F87E27" w:rsidRPr="00872CE5" w:rsidRDefault="00F87E27" w:rsidP="00872CE5">
      <w:pPr>
        <w:spacing w:line="240" w:lineRule="auto"/>
        <w:ind w:firstLine="0"/>
        <w:jc w:val="left"/>
        <w:rPr>
          <w:rFonts w:ascii="Times New Roman" w:hAnsi="Times New Roman" w:cs="Times New Roman"/>
          <w:color w:val="000000"/>
          <w:sz w:val="24"/>
          <w:szCs w:val="24"/>
          <w:shd w:val="clear" w:color="auto" w:fill="FFFFFF"/>
        </w:rPr>
      </w:pPr>
      <w:r w:rsidRPr="00872CE5">
        <w:rPr>
          <w:rFonts w:ascii="Times New Roman" w:hAnsi="Times New Roman" w:cs="Times New Roman"/>
          <w:sz w:val="24"/>
          <w:szCs w:val="24"/>
        </w:rPr>
        <w:t xml:space="preserve">UNESCO, </w:t>
      </w:r>
      <w:r w:rsidRPr="00872CE5">
        <w:rPr>
          <w:rFonts w:ascii="Times New Roman" w:hAnsi="Times New Roman" w:cs="Times New Roman"/>
          <w:b/>
          <w:color w:val="000000"/>
          <w:sz w:val="24"/>
          <w:szCs w:val="24"/>
          <w:shd w:val="clear" w:color="auto" w:fill="FFFFFF"/>
        </w:rPr>
        <w:t>Preâmbulo da Declaraç</w:t>
      </w:r>
      <w:r w:rsidR="00872CE5">
        <w:rPr>
          <w:rFonts w:ascii="Times New Roman" w:hAnsi="Times New Roman" w:cs="Times New Roman"/>
          <w:b/>
          <w:color w:val="000000"/>
          <w:sz w:val="24"/>
          <w:szCs w:val="24"/>
          <w:shd w:val="clear" w:color="auto" w:fill="FFFFFF"/>
        </w:rPr>
        <w:t>ão Universal da Unesco sobre a </w:t>
      </w:r>
      <w:r w:rsidRPr="00872CE5">
        <w:rPr>
          <w:rFonts w:ascii="Times New Roman" w:hAnsi="Times New Roman" w:cs="Times New Roman"/>
          <w:b/>
          <w:color w:val="000000"/>
          <w:sz w:val="24"/>
          <w:szCs w:val="24"/>
          <w:shd w:val="clear" w:color="auto" w:fill="FFFFFF"/>
        </w:rPr>
        <w:t xml:space="preserve">diversidade cultural </w:t>
      </w:r>
      <w:r w:rsidRPr="00872CE5">
        <w:rPr>
          <w:rFonts w:ascii="Times New Roman" w:hAnsi="Times New Roman" w:cs="Times New Roman"/>
          <w:color w:val="000000"/>
          <w:sz w:val="24"/>
          <w:szCs w:val="24"/>
          <w:shd w:val="clear" w:color="auto" w:fill="FFFFFF"/>
        </w:rPr>
        <w:t>(2001).</w:t>
      </w:r>
    </w:p>
    <w:p w:rsidR="009B25AD" w:rsidRPr="00872CE5" w:rsidRDefault="009B25AD" w:rsidP="00872CE5">
      <w:pPr>
        <w:spacing w:line="240" w:lineRule="auto"/>
        <w:ind w:firstLine="0"/>
        <w:jc w:val="left"/>
        <w:rPr>
          <w:rFonts w:ascii="Times New Roman" w:hAnsi="Times New Roman" w:cs="Times New Roman"/>
          <w:color w:val="000000"/>
          <w:sz w:val="24"/>
          <w:szCs w:val="24"/>
          <w:shd w:val="clear" w:color="auto" w:fill="FFFFFF"/>
        </w:rPr>
      </w:pPr>
    </w:p>
    <w:p w:rsidR="009B25AD" w:rsidRPr="00872CE5" w:rsidRDefault="009B25AD" w:rsidP="00872CE5">
      <w:pPr>
        <w:spacing w:line="240" w:lineRule="auto"/>
        <w:ind w:firstLine="0"/>
        <w:jc w:val="left"/>
        <w:rPr>
          <w:rFonts w:ascii="Times New Roman" w:hAnsi="Times New Roman" w:cs="Times New Roman"/>
          <w:sz w:val="24"/>
          <w:szCs w:val="24"/>
        </w:rPr>
      </w:pPr>
      <w:r w:rsidRPr="00872CE5">
        <w:rPr>
          <w:rFonts w:ascii="Times New Roman" w:hAnsi="Times New Roman" w:cs="Times New Roman"/>
          <w:sz w:val="24"/>
          <w:szCs w:val="24"/>
        </w:rPr>
        <w:t xml:space="preserve">WIESER, Wanessa. </w:t>
      </w:r>
      <w:r w:rsidRPr="00872CE5">
        <w:rPr>
          <w:rFonts w:ascii="Times New Roman" w:hAnsi="Times New Roman" w:cs="Times New Roman"/>
          <w:b/>
          <w:sz w:val="24"/>
          <w:szCs w:val="24"/>
        </w:rPr>
        <w:t>Infanticídio nas comunidades indígenas no Brasil.</w:t>
      </w:r>
      <w:r w:rsidRPr="00872CE5">
        <w:rPr>
          <w:rFonts w:ascii="Times New Roman" w:hAnsi="Times New Roman" w:cs="Times New Roman"/>
          <w:sz w:val="24"/>
          <w:szCs w:val="24"/>
        </w:rPr>
        <w:t xml:space="preserve"> Disponível em: http://intertemas.unitoledo.br/revista/index.php/ETIC/article/viewFile/2331/1827. Acesso em: 21 de mar 2016</w:t>
      </w:r>
    </w:p>
    <w:p w:rsidR="00F87E27" w:rsidRPr="00872CE5" w:rsidRDefault="00F87E27" w:rsidP="00872CE5">
      <w:pPr>
        <w:spacing w:line="240" w:lineRule="auto"/>
        <w:ind w:firstLine="0"/>
        <w:jc w:val="left"/>
        <w:rPr>
          <w:rFonts w:ascii="Times New Roman" w:hAnsi="Times New Roman" w:cs="Times New Roman"/>
          <w:sz w:val="24"/>
          <w:szCs w:val="24"/>
        </w:rPr>
      </w:pPr>
    </w:p>
    <w:p w:rsidR="00634DED" w:rsidRPr="00872CE5" w:rsidRDefault="00634DED" w:rsidP="00872CE5">
      <w:pPr>
        <w:spacing w:line="240" w:lineRule="auto"/>
        <w:ind w:firstLine="0"/>
        <w:jc w:val="left"/>
        <w:rPr>
          <w:rFonts w:ascii="Times New Roman" w:hAnsi="Times New Roman" w:cs="Times New Roman"/>
          <w:sz w:val="24"/>
          <w:szCs w:val="24"/>
        </w:rPr>
      </w:pPr>
    </w:p>
    <w:sectPr w:rsidR="00634DED" w:rsidRPr="00872CE5" w:rsidSect="00F057C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23" w:rsidRDefault="00EC7D23" w:rsidP="000B70BD">
      <w:pPr>
        <w:spacing w:line="240" w:lineRule="auto"/>
      </w:pPr>
      <w:r>
        <w:separator/>
      </w:r>
    </w:p>
  </w:endnote>
  <w:endnote w:type="continuationSeparator" w:id="0">
    <w:p w:rsidR="00EC7D23" w:rsidRDefault="00EC7D23" w:rsidP="000B7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23" w:rsidRDefault="00EC7D23" w:rsidP="000B70BD">
      <w:pPr>
        <w:spacing w:line="240" w:lineRule="auto"/>
      </w:pPr>
      <w:r>
        <w:separator/>
      </w:r>
    </w:p>
  </w:footnote>
  <w:footnote w:type="continuationSeparator" w:id="0">
    <w:p w:rsidR="00EC7D23" w:rsidRDefault="00EC7D23" w:rsidP="000B70BD">
      <w:pPr>
        <w:spacing w:line="240" w:lineRule="auto"/>
      </w:pPr>
      <w:r>
        <w:continuationSeparator/>
      </w:r>
    </w:p>
  </w:footnote>
  <w:footnote w:id="1">
    <w:p w:rsidR="000B70BD" w:rsidRDefault="000B70BD" w:rsidP="000B70BD">
      <w:pPr>
        <w:pStyle w:val="Textodenotaderodap"/>
        <w:ind w:left="0" w:firstLine="0"/>
        <w:rPr>
          <w:rFonts w:asciiTheme="minorHAnsi" w:hAnsiTheme="minorHAnsi" w:cstheme="minorHAnsi"/>
        </w:rPr>
      </w:pPr>
      <w:r>
        <w:rPr>
          <w:rStyle w:val="Refdenotaderodap"/>
          <w:rFonts w:asciiTheme="minorHAnsi" w:hAnsiTheme="minorHAnsi" w:cstheme="minorHAnsi"/>
        </w:rPr>
        <w:footnoteRef/>
      </w:r>
      <w:r>
        <w:rPr>
          <w:rFonts w:asciiTheme="minorHAnsi" w:hAnsiTheme="minorHAnsi" w:cstheme="minorHAnsi"/>
          <w:color w:val="000000"/>
        </w:rPr>
        <w:t xml:space="preserve"> </w:t>
      </w:r>
      <w:proofErr w:type="spellStart"/>
      <w:r>
        <w:rPr>
          <w:rFonts w:asciiTheme="minorHAnsi" w:hAnsiTheme="minorHAnsi" w:cstheme="minorHAnsi"/>
          <w:i/>
          <w:color w:val="000000"/>
        </w:rPr>
        <w:t>Paper</w:t>
      </w:r>
      <w:proofErr w:type="spellEnd"/>
      <w:r>
        <w:rPr>
          <w:rFonts w:asciiTheme="minorHAnsi" w:hAnsiTheme="minorHAnsi" w:cstheme="minorHAnsi"/>
          <w:color w:val="000000"/>
        </w:rPr>
        <w:t xml:space="preserve"> da disciplina de Direito Processual Penal II, da Unidade de Ensino Superior Dom Bosco – UNDB.</w:t>
      </w:r>
    </w:p>
  </w:footnote>
  <w:footnote w:id="2">
    <w:p w:rsidR="000B70BD" w:rsidRDefault="000B70BD" w:rsidP="000B70BD">
      <w:pPr>
        <w:pStyle w:val="Textodenotaderodap"/>
        <w:rPr>
          <w:rFonts w:asciiTheme="minorHAnsi" w:hAnsiTheme="minorHAnsi" w:cstheme="minorHAnsi"/>
        </w:rPr>
      </w:pPr>
      <w:r>
        <w:rPr>
          <w:rStyle w:val="Refdenotaderodap"/>
          <w:rFonts w:asciiTheme="minorHAnsi" w:hAnsiTheme="minorHAnsi" w:cstheme="minorHAnsi"/>
        </w:rPr>
        <w:footnoteRef/>
      </w:r>
      <w:r w:rsidR="00646E1B">
        <w:rPr>
          <w:rFonts w:asciiTheme="minorHAnsi" w:hAnsiTheme="minorHAnsi" w:cstheme="minorHAnsi"/>
        </w:rPr>
        <w:t xml:space="preserve"> Aluna</w:t>
      </w:r>
      <w:r>
        <w:rPr>
          <w:rFonts w:asciiTheme="minorHAnsi" w:hAnsiTheme="minorHAnsi" w:cstheme="minorHAnsi"/>
        </w:rPr>
        <w:t xml:space="preserve"> do 7° período do curso de Direito, da UNDB.</w:t>
      </w:r>
    </w:p>
  </w:footnote>
  <w:footnote w:id="3">
    <w:p w:rsidR="000B70BD" w:rsidRDefault="000B70BD" w:rsidP="000B70BD">
      <w:pPr>
        <w:pStyle w:val="Textodenotaderodap"/>
      </w:pPr>
      <w:r>
        <w:rPr>
          <w:rStyle w:val="Refdenotaderodap"/>
          <w:rFonts w:asciiTheme="minorHAnsi" w:hAnsiTheme="minorHAnsi" w:cstheme="minorHAnsi"/>
        </w:rPr>
        <w:footnoteRef/>
      </w:r>
      <w:r>
        <w:rPr>
          <w:rFonts w:asciiTheme="minorHAnsi" w:hAnsiTheme="minorHAnsi" w:cstheme="minorHAnsi"/>
        </w:rPr>
        <w:t xml:space="preserve"> Professor Mestre,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BD"/>
    <w:rsid w:val="00066074"/>
    <w:rsid w:val="000746CA"/>
    <w:rsid w:val="00074B47"/>
    <w:rsid w:val="000A06DD"/>
    <w:rsid w:val="000B70BD"/>
    <w:rsid w:val="000E5F3A"/>
    <w:rsid w:val="00145100"/>
    <w:rsid w:val="00150CB9"/>
    <w:rsid w:val="00166449"/>
    <w:rsid w:val="00167885"/>
    <w:rsid w:val="00191E44"/>
    <w:rsid w:val="00233F08"/>
    <w:rsid w:val="00251EDF"/>
    <w:rsid w:val="00253328"/>
    <w:rsid w:val="0025710F"/>
    <w:rsid w:val="00271435"/>
    <w:rsid w:val="00287BC2"/>
    <w:rsid w:val="002A4A35"/>
    <w:rsid w:val="002F5974"/>
    <w:rsid w:val="003017E2"/>
    <w:rsid w:val="003061DF"/>
    <w:rsid w:val="003438E6"/>
    <w:rsid w:val="00355548"/>
    <w:rsid w:val="003C1556"/>
    <w:rsid w:val="003C1776"/>
    <w:rsid w:val="003D3E08"/>
    <w:rsid w:val="00401F62"/>
    <w:rsid w:val="00425883"/>
    <w:rsid w:val="004A03DC"/>
    <w:rsid w:val="004A3826"/>
    <w:rsid w:val="004B2FEF"/>
    <w:rsid w:val="00522F26"/>
    <w:rsid w:val="005A7767"/>
    <w:rsid w:val="006036A7"/>
    <w:rsid w:val="00622CB3"/>
    <w:rsid w:val="00634DED"/>
    <w:rsid w:val="00646E1B"/>
    <w:rsid w:val="00660007"/>
    <w:rsid w:val="0066432E"/>
    <w:rsid w:val="00664D1F"/>
    <w:rsid w:val="006C41C4"/>
    <w:rsid w:val="00727DF1"/>
    <w:rsid w:val="00754705"/>
    <w:rsid w:val="00796F2A"/>
    <w:rsid w:val="00800B8A"/>
    <w:rsid w:val="00872CE5"/>
    <w:rsid w:val="00885897"/>
    <w:rsid w:val="008869DF"/>
    <w:rsid w:val="00897734"/>
    <w:rsid w:val="008B0637"/>
    <w:rsid w:val="008C0868"/>
    <w:rsid w:val="008C44D6"/>
    <w:rsid w:val="008E2D8E"/>
    <w:rsid w:val="0090002A"/>
    <w:rsid w:val="00927595"/>
    <w:rsid w:val="009546AD"/>
    <w:rsid w:val="00990E06"/>
    <w:rsid w:val="009A6758"/>
    <w:rsid w:val="009B25AD"/>
    <w:rsid w:val="009B6471"/>
    <w:rsid w:val="009E16E4"/>
    <w:rsid w:val="009E66DF"/>
    <w:rsid w:val="009F3532"/>
    <w:rsid w:val="00A34959"/>
    <w:rsid w:val="00A36916"/>
    <w:rsid w:val="00AA6E26"/>
    <w:rsid w:val="00BB3200"/>
    <w:rsid w:val="00BC64F8"/>
    <w:rsid w:val="00BD7352"/>
    <w:rsid w:val="00BE3F8F"/>
    <w:rsid w:val="00C448DB"/>
    <w:rsid w:val="00C6193F"/>
    <w:rsid w:val="00C746A5"/>
    <w:rsid w:val="00C83E6C"/>
    <w:rsid w:val="00CF657C"/>
    <w:rsid w:val="00D06DA7"/>
    <w:rsid w:val="00D64950"/>
    <w:rsid w:val="00D76D37"/>
    <w:rsid w:val="00DD2B88"/>
    <w:rsid w:val="00DD4519"/>
    <w:rsid w:val="00DF150D"/>
    <w:rsid w:val="00E276C3"/>
    <w:rsid w:val="00E51E45"/>
    <w:rsid w:val="00E6045D"/>
    <w:rsid w:val="00E91FB7"/>
    <w:rsid w:val="00E947F9"/>
    <w:rsid w:val="00EA027C"/>
    <w:rsid w:val="00EA76EC"/>
    <w:rsid w:val="00EC7D23"/>
    <w:rsid w:val="00EE2D6C"/>
    <w:rsid w:val="00F057C7"/>
    <w:rsid w:val="00F130D0"/>
    <w:rsid w:val="00F800F9"/>
    <w:rsid w:val="00F87E27"/>
    <w:rsid w:val="00FA232C"/>
    <w:rsid w:val="00FC1B33"/>
    <w:rsid w:val="00FC2301"/>
    <w:rsid w:val="00FC4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6CD9B-FF73-4D8B-A7C5-2D243A2F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70B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0BD"/>
    <w:rPr>
      <w:rFonts w:ascii="Tahoma" w:hAnsi="Tahoma" w:cs="Tahoma"/>
      <w:sz w:val="16"/>
      <w:szCs w:val="16"/>
    </w:rPr>
  </w:style>
  <w:style w:type="paragraph" w:styleId="Textodenotaderodap">
    <w:name w:val="footnote text"/>
    <w:basedOn w:val="Normal"/>
    <w:link w:val="TextodenotaderodapChar"/>
    <w:uiPriority w:val="99"/>
    <w:semiHidden/>
    <w:unhideWhenUsed/>
    <w:rsid w:val="000B70BD"/>
    <w:pPr>
      <w:spacing w:line="240" w:lineRule="auto"/>
      <w:ind w:left="1134" w:hanging="1134"/>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0B70BD"/>
    <w:rPr>
      <w:rFonts w:ascii="Times New Roman" w:hAnsi="Times New Roman"/>
      <w:sz w:val="20"/>
      <w:szCs w:val="20"/>
    </w:rPr>
  </w:style>
  <w:style w:type="character" w:styleId="Refdenotaderodap">
    <w:name w:val="footnote reference"/>
    <w:basedOn w:val="Fontepargpadro"/>
    <w:uiPriority w:val="99"/>
    <w:semiHidden/>
    <w:unhideWhenUsed/>
    <w:rsid w:val="000B70BD"/>
    <w:rPr>
      <w:vertAlign w:val="superscript"/>
    </w:rPr>
  </w:style>
  <w:style w:type="character" w:customStyle="1" w:styleId="apple-converted-space">
    <w:name w:val="apple-converted-space"/>
    <w:basedOn w:val="Fontepargpadro"/>
    <w:rsid w:val="00233F08"/>
  </w:style>
  <w:style w:type="paragraph" w:styleId="NormalWeb">
    <w:name w:val="Normal (Web)"/>
    <w:basedOn w:val="Normal"/>
    <w:uiPriority w:val="99"/>
    <w:unhideWhenUsed/>
    <w:rsid w:val="008B063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344">
      <w:bodyDiv w:val="1"/>
      <w:marLeft w:val="0"/>
      <w:marRight w:val="0"/>
      <w:marTop w:val="0"/>
      <w:marBottom w:val="0"/>
      <w:divBdr>
        <w:top w:val="none" w:sz="0" w:space="0" w:color="auto"/>
        <w:left w:val="none" w:sz="0" w:space="0" w:color="auto"/>
        <w:bottom w:val="none" w:sz="0" w:space="0" w:color="auto"/>
        <w:right w:val="none" w:sz="0" w:space="0" w:color="auto"/>
      </w:divBdr>
    </w:div>
    <w:div w:id="375088191">
      <w:bodyDiv w:val="1"/>
      <w:marLeft w:val="0"/>
      <w:marRight w:val="0"/>
      <w:marTop w:val="0"/>
      <w:marBottom w:val="0"/>
      <w:divBdr>
        <w:top w:val="none" w:sz="0" w:space="0" w:color="auto"/>
        <w:left w:val="none" w:sz="0" w:space="0" w:color="auto"/>
        <w:bottom w:val="none" w:sz="0" w:space="0" w:color="auto"/>
        <w:right w:val="none" w:sz="0" w:space="0" w:color="auto"/>
      </w:divBdr>
    </w:div>
    <w:div w:id="402993874">
      <w:bodyDiv w:val="1"/>
      <w:marLeft w:val="0"/>
      <w:marRight w:val="0"/>
      <w:marTop w:val="0"/>
      <w:marBottom w:val="0"/>
      <w:divBdr>
        <w:top w:val="none" w:sz="0" w:space="0" w:color="auto"/>
        <w:left w:val="none" w:sz="0" w:space="0" w:color="auto"/>
        <w:bottom w:val="none" w:sz="0" w:space="0" w:color="auto"/>
        <w:right w:val="none" w:sz="0" w:space="0" w:color="auto"/>
      </w:divBdr>
    </w:div>
    <w:div w:id="543955510">
      <w:bodyDiv w:val="1"/>
      <w:marLeft w:val="0"/>
      <w:marRight w:val="0"/>
      <w:marTop w:val="0"/>
      <w:marBottom w:val="0"/>
      <w:divBdr>
        <w:top w:val="none" w:sz="0" w:space="0" w:color="auto"/>
        <w:left w:val="none" w:sz="0" w:space="0" w:color="auto"/>
        <w:bottom w:val="none" w:sz="0" w:space="0" w:color="auto"/>
        <w:right w:val="none" w:sz="0" w:space="0" w:color="auto"/>
      </w:divBdr>
    </w:div>
    <w:div w:id="553199990">
      <w:bodyDiv w:val="1"/>
      <w:marLeft w:val="0"/>
      <w:marRight w:val="0"/>
      <w:marTop w:val="0"/>
      <w:marBottom w:val="0"/>
      <w:divBdr>
        <w:top w:val="none" w:sz="0" w:space="0" w:color="auto"/>
        <w:left w:val="none" w:sz="0" w:space="0" w:color="auto"/>
        <w:bottom w:val="none" w:sz="0" w:space="0" w:color="auto"/>
        <w:right w:val="none" w:sz="0" w:space="0" w:color="auto"/>
      </w:divBdr>
    </w:div>
    <w:div w:id="726562760">
      <w:bodyDiv w:val="1"/>
      <w:marLeft w:val="0"/>
      <w:marRight w:val="0"/>
      <w:marTop w:val="0"/>
      <w:marBottom w:val="0"/>
      <w:divBdr>
        <w:top w:val="none" w:sz="0" w:space="0" w:color="auto"/>
        <w:left w:val="none" w:sz="0" w:space="0" w:color="auto"/>
        <w:bottom w:val="none" w:sz="0" w:space="0" w:color="auto"/>
        <w:right w:val="none" w:sz="0" w:space="0" w:color="auto"/>
      </w:divBdr>
    </w:div>
    <w:div w:id="821195415">
      <w:bodyDiv w:val="1"/>
      <w:marLeft w:val="0"/>
      <w:marRight w:val="0"/>
      <w:marTop w:val="0"/>
      <w:marBottom w:val="0"/>
      <w:divBdr>
        <w:top w:val="none" w:sz="0" w:space="0" w:color="auto"/>
        <w:left w:val="none" w:sz="0" w:space="0" w:color="auto"/>
        <w:bottom w:val="none" w:sz="0" w:space="0" w:color="auto"/>
        <w:right w:val="none" w:sz="0" w:space="0" w:color="auto"/>
      </w:divBdr>
    </w:div>
    <w:div w:id="1049647487">
      <w:bodyDiv w:val="1"/>
      <w:marLeft w:val="0"/>
      <w:marRight w:val="0"/>
      <w:marTop w:val="0"/>
      <w:marBottom w:val="0"/>
      <w:divBdr>
        <w:top w:val="none" w:sz="0" w:space="0" w:color="auto"/>
        <w:left w:val="none" w:sz="0" w:space="0" w:color="auto"/>
        <w:bottom w:val="none" w:sz="0" w:space="0" w:color="auto"/>
        <w:right w:val="none" w:sz="0" w:space="0" w:color="auto"/>
      </w:divBdr>
    </w:div>
    <w:div w:id="1148325255">
      <w:bodyDiv w:val="1"/>
      <w:marLeft w:val="0"/>
      <w:marRight w:val="0"/>
      <w:marTop w:val="0"/>
      <w:marBottom w:val="0"/>
      <w:divBdr>
        <w:top w:val="none" w:sz="0" w:space="0" w:color="auto"/>
        <w:left w:val="none" w:sz="0" w:space="0" w:color="auto"/>
        <w:bottom w:val="none" w:sz="0" w:space="0" w:color="auto"/>
        <w:right w:val="none" w:sz="0" w:space="0" w:color="auto"/>
      </w:divBdr>
    </w:div>
    <w:div w:id="15984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4837</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Lyana Falção Léda Falcão Léda</dc:creator>
  <cp:lastModifiedBy>Jéssica Léda</cp:lastModifiedBy>
  <cp:revision>2</cp:revision>
  <dcterms:created xsi:type="dcterms:W3CDTF">2017-12-06T17:25:00Z</dcterms:created>
  <dcterms:modified xsi:type="dcterms:W3CDTF">2017-12-06T17:25:00Z</dcterms:modified>
</cp:coreProperties>
</file>