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C2" w:rsidRDefault="00A52D7F" w:rsidP="00280EC2">
      <w:pPr>
        <w:tabs>
          <w:tab w:val="left" w:pos="81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A52D7F">
        <w:rPr>
          <w:rFonts w:ascii="Times New Roman" w:hAnsi="Times New Roman" w:cs="Times New Roman"/>
          <w:b/>
          <w:sz w:val="24"/>
          <w:szCs w:val="24"/>
        </w:rPr>
        <w:t xml:space="preserve">A FUNÇÃO SOCIAL </w:t>
      </w:r>
      <w:r w:rsidR="00280EC2">
        <w:rPr>
          <w:rFonts w:ascii="Times New Roman" w:hAnsi="Times New Roman" w:cs="Times New Roman"/>
          <w:b/>
          <w:sz w:val="24"/>
          <w:szCs w:val="24"/>
        </w:rPr>
        <w:t>E A DIGNIDADE HUMANA</w:t>
      </w:r>
      <w:r w:rsidR="00E26F1E">
        <w:rPr>
          <w:rFonts w:ascii="Times New Roman" w:hAnsi="Times New Roman" w:cs="Times New Roman"/>
          <w:b/>
          <w:sz w:val="24"/>
          <w:szCs w:val="24"/>
        </w:rPr>
        <w:t>¹</w:t>
      </w:r>
    </w:p>
    <w:p w:rsidR="00280EC2" w:rsidRDefault="00280EC2" w:rsidP="00280EC2">
      <w:pPr>
        <w:tabs>
          <w:tab w:val="left" w:pos="8115"/>
        </w:tabs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280EC2" w:rsidRDefault="00EC0C81" w:rsidP="00EC0C81">
      <w:pPr>
        <w:tabs>
          <w:tab w:val="left" w:pos="8115"/>
        </w:tabs>
        <w:spacing w:line="360" w:lineRule="auto"/>
        <w:ind w:firstLine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Ranieri</w:t>
      </w:r>
      <w:bookmarkStart w:id="0" w:name="_GoBack"/>
      <w:bookmarkEnd w:id="0"/>
      <w:r w:rsidR="00280EC2" w:rsidRPr="00280EC2">
        <w:rPr>
          <w:rFonts w:ascii="Times New Roman" w:hAnsi="Times New Roman" w:cs="Times New Roman"/>
          <w:sz w:val="24"/>
          <w:szCs w:val="24"/>
        </w:rPr>
        <w:t xml:space="preserve"> Ferreira da Rocha </w:t>
      </w:r>
    </w:p>
    <w:p w:rsidR="00280EC2" w:rsidRDefault="00280EC2" w:rsidP="00280EC2">
      <w:pPr>
        <w:tabs>
          <w:tab w:val="left" w:pos="8115"/>
        </w:tabs>
        <w:spacing w:line="360" w:lineRule="auto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Rodrigues³</w:t>
      </w:r>
    </w:p>
    <w:p w:rsidR="00F42B8D" w:rsidRPr="00F42B8D" w:rsidRDefault="00F42B8D" w:rsidP="00F42B8D">
      <w:pPr>
        <w:tabs>
          <w:tab w:val="left" w:pos="8115"/>
        </w:tabs>
        <w:spacing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SUMÁRIO: RESUMO;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INTRODUÇÃO; 2 HISTÓRIA DA FUNÇÃO SOCIAL; 3 FUNÇÃO SOCIAL E A RELAÇÃO EMPRESA SOCIEDADE; 4 FUNÇÃO SOCIAL E O ORDENAMENTO JURÍDICO BRASILEIRO; 5 DISCUSSÃO DO TEMA; 6 CONSIDERAÇÕES FINAIS; 7 REFERÊNCIA.</w:t>
      </w:r>
    </w:p>
    <w:p w:rsidR="009D3A07" w:rsidRPr="009D498F" w:rsidRDefault="009D3A07" w:rsidP="009D3A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71" w:rsidRDefault="00F66E71" w:rsidP="00F66E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04E95" w:rsidRPr="00E04E95" w:rsidRDefault="00776C87" w:rsidP="00776C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E0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trabalho busca analisar a função social e sua aplicação no meio empresarial, em conjunto com os valores que o mesmo explicita nos meios jurídicos e sociais. Observando sua e</w:t>
      </w:r>
      <w:r w:rsidR="00F4479D">
        <w:rPr>
          <w:rFonts w:ascii="Times New Roman" w:hAnsi="Times New Roman" w:cs="Times New Roman"/>
          <w:sz w:val="24"/>
          <w:szCs w:val="24"/>
        </w:rPr>
        <w:t>xtensão na ordem social e econômica brasileira, revelando os princípios gerais da atividade econômica que norteiam suas extensões. Demonstrando-se a concepção contemporânea empresarial que não mais se admite uma cultura</w:t>
      </w:r>
      <w:r w:rsidR="00F4479D" w:rsidRPr="00F4479D">
        <w:rPr>
          <w:rFonts w:ascii="Times New Roman" w:hAnsi="Times New Roman" w:cs="Times New Roman"/>
          <w:sz w:val="24"/>
          <w:szCs w:val="24"/>
        </w:rPr>
        <w:t xml:space="preserve"> que privilegie tão somente o lucro, em detrimento de valores éticos que tenham por escopo a valorização da dignidade da pessoa humana.</w:t>
      </w:r>
      <w:r w:rsidR="00F4479D">
        <w:t xml:space="preserve"> </w:t>
      </w:r>
    </w:p>
    <w:p w:rsidR="00074700" w:rsidRDefault="00074700" w:rsidP="00E0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367294">
        <w:rPr>
          <w:rFonts w:ascii="Times New Roman" w:hAnsi="Times New Roman" w:cs="Times New Roman"/>
          <w:sz w:val="24"/>
          <w:szCs w:val="24"/>
        </w:rPr>
        <w:t>Empresa. Fu</w:t>
      </w:r>
      <w:r w:rsidR="00254443">
        <w:rPr>
          <w:rFonts w:ascii="Times New Roman" w:hAnsi="Times New Roman" w:cs="Times New Roman"/>
          <w:sz w:val="24"/>
          <w:szCs w:val="24"/>
        </w:rPr>
        <w:t>nção Social. Dignidade. Capitalismo</w:t>
      </w:r>
      <w:r w:rsidR="00E04E95">
        <w:rPr>
          <w:rFonts w:ascii="Times New Roman" w:hAnsi="Times New Roman" w:cs="Times New Roman"/>
          <w:sz w:val="24"/>
          <w:szCs w:val="24"/>
        </w:rPr>
        <w:t>.</w:t>
      </w:r>
    </w:p>
    <w:p w:rsidR="00483EB5" w:rsidRDefault="00483EB5" w:rsidP="002809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B8D" w:rsidRDefault="00F42B8D" w:rsidP="00F026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F32" w:rsidRDefault="00677F32" w:rsidP="00F026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554EF2" w:rsidRDefault="00554EF2" w:rsidP="00554E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seguinte trabalho vem com o intuito de fazer um entrelaçamento entre o princípio da função soci</w:t>
      </w:r>
      <w:r w:rsidR="00D43F59">
        <w:rPr>
          <w:rFonts w:ascii="Times New Roman" w:hAnsi="Times New Roman" w:cs="Times New Roman"/>
          <w:sz w:val="24"/>
          <w:szCs w:val="24"/>
        </w:rPr>
        <w:t xml:space="preserve">al e sua efetividade na </w:t>
      </w:r>
      <w:r>
        <w:rPr>
          <w:rFonts w:ascii="Times New Roman" w:hAnsi="Times New Roman" w:cs="Times New Roman"/>
          <w:sz w:val="24"/>
          <w:szCs w:val="24"/>
        </w:rPr>
        <w:t>sociedade. E na sua afirmação de inserir, em um cenário tão competitivo, a dignidade humana como um valor necessário na busca de uma cultura que prestigie mais o valor social e a importância do ser humano nesse meio de produção.</w:t>
      </w:r>
    </w:p>
    <w:p w:rsidR="00554EF2" w:rsidRDefault="00554EF2" w:rsidP="00554E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F0C52">
        <w:rPr>
          <w:rFonts w:ascii="Times New Roman" w:hAnsi="Times New Roman" w:cs="Times New Roman"/>
          <w:sz w:val="24"/>
          <w:szCs w:val="24"/>
        </w:rPr>
        <w:t>presente trabalho ressalta primeiramente a historicidade do direito empresarial. Apesar de remeter a Antiguidade, nosso ensejo se dará na Idade Média</w:t>
      </w:r>
      <w:r w:rsidR="008E0116">
        <w:rPr>
          <w:rFonts w:ascii="Times New Roman" w:hAnsi="Times New Roman" w:cs="Times New Roman"/>
          <w:sz w:val="24"/>
          <w:szCs w:val="24"/>
        </w:rPr>
        <w:t xml:space="preserve"> com feudalismo e se </w:t>
      </w:r>
      <w:r w:rsidR="008E0116">
        <w:rPr>
          <w:rFonts w:ascii="Times New Roman" w:hAnsi="Times New Roman" w:cs="Times New Roman"/>
          <w:sz w:val="24"/>
          <w:szCs w:val="24"/>
        </w:rPr>
        <w:lastRenderedPageBreak/>
        <w:t>explana até a indust</w:t>
      </w:r>
      <w:r w:rsidR="00C357B3">
        <w:rPr>
          <w:rFonts w:ascii="Times New Roman" w:hAnsi="Times New Roman" w:cs="Times New Roman"/>
          <w:sz w:val="24"/>
          <w:szCs w:val="24"/>
        </w:rPr>
        <w:t>rialização no século XVIII, tudo com o objetivo de</w:t>
      </w:r>
      <w:r w:rsidR="008E0116">
        <w:rPr>
          <w:rFonts w:ascii="Times New Roman" w:hAnsi="Times New Roman" w:cs="Times New Roman"/>
          <w:sz w:val="24"/>
          <w:szCs w:val="24"/>
        </w:rPr>
        <w:t xml:space="preserve"> analisar a origem da função social no meio empresarial e como se levou a introdução de tal principio e sua efetivação como conhecemos hoje.</w:t>
      </w:r>
    </w:p>
    <w:p w:rsidR="002566E8" w:rsidRDefault="00331FB1" w:rsidP="00554E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desenvolve de forma a conceituar a empresa demonstrando seus pontos e efeitos positivos e negativos dentro da sociedade. Além de analisar essa conjuntura de acordo com o Princípio da Função Social, visando seus objetivos e delineamento social, econômico e ambiental. Demonstrando o embarcamento de tais valores e princípios dentro de um interesse individual e coletivo.</w:t>
      </w:r>
    </w:p>
    <w:p w:rsidR="00331FB1" w:rsidRDefault="00331FB1" w:rsidP="00554E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adiante analisamos como </w:t>
      </w:r>
      <w:r w:rsidR="00D43F59">
        <w:rPr>
          <w:rFonts w:ascii="Times New Roman" w:hAnsi="Times New Roman" w:cs="Times New Roman"/>
          <w:sz w:val="24"/>
          <w:szCs w:val="24"/>
        </w:rPr>
        <w:t xml:space="preserve">a função social se inseriu, desenvolveu e se apresenta no campo jurídico brasileiro. Apreciando este princípio empresarial </w:t>
      </w:r>
      <w:proofErr w:type="gramStart"/>
      <w:r w:rsidR="00D43F59">
        <w:rPr>
          <w:rFonts w:ascii="Times New Roman" w:hAnsi="Times New Roman" w:cs="Times New Roman"/>
          <w:sz w:val="24"/>
          <w:szCs w:val="24"/>
        </w:rPr>
        <w:t>sob vários</w:t>
      </w:r>
      <w:proofErr w:type="gramEnd"/>
      <w:r w:rsidR="00D43F59">
        <w:rPr>
          <w:rFonts w:ascii="Times New Roman" w:hAnsi="Times New Roman" w:cs="Times New Roman"/>
          <w:sz w:val="24"/>
          <w:szCs w:val="24"/>
        </w:rPr>
        <w:t xml:space="preserve"> aspectos do ordenamento jurídico brasileiro e sua propositura em artigos e declarações internacionais.</w:t>
      </w:r>
      <w:r w:rsidR="00571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68" w:rsidRDefault="009352C7" w:rsidP="00554E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seguinte trabalho</w:t>
      </w:r>
      <w:r w:rsidR="00571068">
        <w:rPr>
          <w:rFonts w:ascii="Times New Roman" w:hAnsi="Times New Roman" w:cs="Times New Roman"/>
          <w:sz w:val="24"/>
          <w:szCs w:val="24"/>
        </w:rPr>
        <w:t xml:space="preserve"> será realizado através de pesquisas</w:t>
      </w:r>
      <w:r>
        <w:rPr>
          <w:rFonts w:ascii="Times New Roman" w:hAnsi="Times New Roman" w:cs="Times New Roman"/>
          <w:sz w:val="24"/>
          <w:szCs w:val="24"/>
        </w:rPr>
        <w:t xml:space="preserve"> em artigos e sites online, e também pesquisas bibliográficas, tendo como foco uma das obras “Curso de Direito Comercial” de Fábio </w:t>
      </w:r>
      <w:proofErr w:type="spellStart"/>
      <w:r>
        <w:rPr>
          <w:rFonts w:ascii="Times New Roman" w:hAnsi="Times New Roman" w:cs="Times New Roman"/>
          <w:sz w:val="24"/>
          <w:szCs w:val="24"/>
        </w:rPr>
        <w:t>Ulhoa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Coelho. Busca-se uma reflexão mais abrangente acerca do tema da Funç</w:t>
      </w:r>
      <w:r w:rsidR="00173AA9">
        <w:rPr>
          <w:rFonts w:ascii="Times New Roman" w:hAnsi="Times New Roman" w:cs="Times New Roman"/>
          <w:sz w:val="24"/>
          <w:szCs w:val="24"/>
        </w:rPr>
        <w:t>ão Social, em âmbito seja relacionado a princípios norteadores do direito, com da dignidade empresarial, da boa fé empresarial e, principalmente, o da dignidade da pessoa humana, seja em relação ao exercício da atividade econômica.</w:t>
      </w:r>
    </w:p>
    <w:p w:rsidR="00173AA9" w:rsidRDefault="00173AA9" w:rsidP="00412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A30" w:rsidRDefault="008E0116" w:rsidP="00412E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91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2B3">
        <w:rPr>
          <w:rFonts w:ascii="Times New Roman" w:hAnsi="Times New Roman" w:cs="Times New Roman"/>
          <w:b/>
          <w:sz w:val="24"/>
          <w:szCs w:val="24"/>
        </w:rPr>
        <w:t>História da Função Social</w:t>
      </w:r>
    </w:p>
    <w:p w:rsidR="003952B3" w:rsidRDefault="00412EC6" w:rsidP="003952B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A5E85">
        <w:rPr>
          <w:rFonts w:ascii="Times New Roman" w:hAnsi="Times New Roman" w:cs="Times New Roman"/>
          <w:sz w:val="24"/>
          <w:szCs w:val="24"/>
        </w:rPr>
        <w:t xml:space="preserve"> comércio existe </w:t>
      </w:r>
      <w:r w:rsidR="00E308C8">
        <w:rPr>
          <w:rFonts w:ascii="Times New Roman" w:hAnsi="Times New Roman" w:cs="Times New Roman"/>
          <w:sz w:val="24"/>
          <w:szCs w:val="24"/>
        </w:rPr>
        <w:t>desde os</w:t>
      </w:r>
      <w:r w:rsidR="007A5E85">
        <w:rPr>
          <w:rFonts w:ascii="Times New Roman" w:hAnsi="Times New Roman" w:cs="Times New Roman"/>
          <w:sz w:val="24"/>
          <w:szCs w:val="24"/>
        </w:rPr>
        <w:t xml:space="preserve"> primórdios da humanidade e de forma dinâmica modificou a sociedade em nossa volta</w:t>
      </w:r>
      <w:r w:rsidR="00E308C8">
        <w:rPr>
          <w:rFonts w:ascii="Times New Roman" w:hAnsi="Times New Roman" w:cs="Times New Roman"/>
          <w:sz w:val="24"/>
          <w:szCs w:val="24"/>
        </w:rPr>
        <w:t>, levando da simples troca de mercadoria (escambo) perpassando por rotas de navegação até a introdução do capital em seu meio.</w:t>
      </w:r>
      <w:r w:rsidR="00FA401F">
        <w:rPr>
          <w:rFonts w:ascii="Times New Roman" w:hAnsi="Times New Roman" w:cs="Times New Roman"/>
          <w:sz w:val="24"/>
          <w:szCs w:val="24"/>
        </w:rPr>
        <w:t xml:space="preserve"> </w:t>
      </w:r>
      <w:r w:rsidR="00725E76">
        <w:rPr>
          <w:rFonts w:ascii="Times New Roman" w:hAnsi="Times New Roman" w:cs="Times New Roman"/>
          <w:sz w:val="24"/>
          <w:szCs w:val="24"/>
        </w:rPr>
        <w:t xml:space="preserve"> Para entender a função social e sua importância devemos analisar três momentos históricos fundamentais: o feudalismo, mercantilismo e a industrialização.</w:t>
      </w:r>
    </w:p>
    <w:p w:rsidR="00DE19F9" w:rsidRDefault="00FB5E01" w:rsidP="003952B3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feudalismo se caracterizou pela independência politica, onde a normatização em especial do comercio era de responsabilidade das companhias de ofício, e os direitos impostos por essas companhias variavam de acordo com o feudo, ou seja, de forma subjetiva.</w:t>
      </w:r>
      <w:r w:rsidR="00052C19">
        <w:rPr>
          <w:rFonts w:ascii="Times New Roman" w:hAnsi="Times New Roman" w:cs="Times New Roman"/>
          <w:color w:val="000000"/>
          <w:sz w:val="24"/>
          <w:szCs w:val="24"/>
        </w:rPr>
        <w:t xml:space="preserve"> Como afirma Bruna </w:t>
      </w:r>
      <w:proofErr w:type="spellStart"/>
      <w:r w:rsidR="00052C19">
        <w:rPr>
          <w:rFonts w:ascii="Times New Roman" w:hAnsi="Times New Roman" w:cs="Times New Roman"/>
          <w:color w:val="000000"/>
          <w:sz w:val="24"/>
          <w:szCs w:val="24"/>
        </w:rPr>
        <w:t>Bindaco</w:t>
      </w:r>
      <w:proofErr w:type="spellEnd"/>
      <w:r w:rsidR="00052C1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052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052C19" w:rsidRPr="00052C19">
        <w:rPr>
          <w:rFonts w:ascii="Times New Roman" w:hAnsi="Times New Roman" w:cs="Times New Roman"/>
          <w:color w:val="000000" w:themeColor="text1"/>
          <w:sz w:val="24"/>
          <w:szCs w:val="24"/>
        </w:rPr>
        <w:t>ortalecido pelas Corporações de Ofício, e regido neste momento por regras baseadas nos costumes, o direito da época</w:t>
      </w:r>
      <w:r w:rsidR="0097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[feudal]</w:t>
      </w:r>
      <w:r w:rsidR="00052C19" w:rsidRPr="00052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possuía um conceito subjetivo, ou seja, aplicável àqueles que parte faziam das referidas corporações. Com o passar dos anos, à medida que os países europeus passaram a lutar em prol da reunificação europeia, as </w:t>
      </w:r>
      <w:r w:rsidR="00052C19" w:rsidRPr="00052C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Corporações de Ofício chegaram a seu fim, fazendo com que o direito deixasse de ser part</w:t>
      </w:r>
      <w:r w:rsidR="00972510">
        <w:rPr>
          <w:rFonts w:ascii="Times New Roman" w:hAnsi="Times New Roman" w:cs="Times New Roman"/>
          <w:color w:val="000000" w:themeColor="text1"/>
          <w:sz w:val="24"/>
          <w:szCs w:val="24"/>
        </w:rPr>
        <w:t>icular e passasse a ser público</w:t>
      </w:r>
      <w:r w:rsidR="00052C19" w:rsidRPr="00052C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2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(BINDACO, 2013)</w:t>
      </w:r>
    </w:p>
    <w:p w:rsidR="00FB5E01" w:rsidRDefault="00FB5E01" w:rsidP="00F545FD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 o maior avanço do cultivo agrícola (e a formação de excedentes</w:t>
      </w:r>
      <w:r w:rsidR="00EF2596">
        <w:rPr>
          <w:rFonts w:ascii="Times New Roman" w:hAnsi="Times New Roman" w:cs="Times New Roman"/>
          <w:color w:val="000000"/>
          <w:sz w:val="24"/>
          <w:szCs w:val="24"/>
        </w:rPr>
        <w:t xml:space="preserve"> produtivos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e as Cruzadas, houve o renascimento das </w:t>
      </w:r>
      <w:r w:rsidR="00112C56">
        <w:rPr>
          <w:rFonts w:ascii="Times New Roman" w:hAnsi="Times New Roman" w:cs="Times New Roman"/>
          <w:color w:val="000000"/>
          <w:sz w:val="24"/>
          <w:szCs w:val="24"/>
        </w:rPr>
        <w:t>cidades levando a</w:t>
      </w:r>
      <w:r>
        <w:rPr>
          <w:rFonts w:ascii="Times New Roman" w:hAnsi="Times New Roman" w:cs="Times New Roman"/>
          <w:color w:val="000000"/>
          <w:sz w:val="24"/>
          <w:szCs w:val="24"/>
        </w:rPr>
        <w:t>o desenvolvimento do come</w:t>
      </w:r>
      <w:r w:rsidR="00EF2596">
        <w:rPr>
          <w:rFonts w:ascii="Times New Roman" w:hAnsi="Times New Roman" w:cs="Times New Roman"/>
          <w:color w:val="000000"/>
          <w:sz w:val="24"/>
          <w:szCs w:val="24"/>
        </w:rPr>
        <w:t>rcio de forma extensiva por toda Europa</w:t>
      </w:r>
      <w:r>
        <w:rPr>
          <w:rFonts w:ascii="Times New Roman" w:hAnsi="Times New Roman" w:cs="Times New Roman"/>
          <w:color w:val="000000"/>
          <w:sz w:val="24"/>
          <w:szCs w:val="24"/>
        </w:rPr>
        <w:t>. Originando o surgimento da classe burguesa e a volta da circulação do dinheiro. Nesse momento o lucro passou a ser o fator principal, e o sistema feudal já não sustentava tais mudanças.</w:t>
      </w:r>
    </w:p>
    <w:p w:rsidR="00F545FD" w:rsidRPr="00DA513B" w:rsidRDefault="00F545FD" w:rsidP="00264EE3">
      <w:pPr>
        <w:pStyle w:val="NormalWeb"/>
        <w:ind w:left="1985"/>
        <w:jc w:val="both"/>
        <w:rPr>
          <w:color w:val="333333"/>
          <w:sz w:val="20"/>
          <w:szCs w:val="20"/>
        </w:rPr>
      </w:pPr>
      <w:r>
        <w:rPr>
          <w:spacing w:val="2"/>
          <w:sz w:val="20"/>
          <w:szCs w:val="20"/>
          <w:shd w:val="clear" w:color="auto" w:fill="FFFFFF"/>
        </w:rPr>
        <w:t>“</w:t>
      </w:r>
      <w:r w:rsidRPr="00DA513B">
        <w:rPr>
          <w:spacing w:val="2"/>
          <w:sz w:val="20"/>
          <w:szCs w:val="20"/>
          <w:shd w:val="clear" w:color="auto" w:fill="FFFFFF"/>
        </w:rPr>
        <w:t>O sistema feudal, com suas relações comerciais ainda fracas, baseadas principalmente nas trocas, passou por grandes mudanças estruturais durante as Cruzadas, como a criação de cidades, a descentralização do poder das mãos dos senhores feudais, e a criação de grandes feiras para trocas de produtos de todo o mundo. Essas mudanças foram impulsionadoras de um novo sistema comercial, o mercantilismo, que, por sua vez, impulsionou uma nova ideia de consumo e valor do dinheiro, incentivando a indústria e a agricultura.</w:t>
      </w:r>
      <w:r>
        <w:rPr>
          <w:spacing w:val="2"/>
          <w:sz w:val="20"/>
          <w:szCs w:val="20"/>
          <w:shd w:val="clear" w:color="auto" w:fill="FFFFFF"/>
        </w:rPr>
        <w:t xml:space="preserve">” (LIMA, </w:t>
      </w:r>
      <w:proofErr w:type="spellStart"/>
      <w:r>
        <w:rPr>
          <w:spacing w:val="2"/>
          <w:sz w:val="20"/>
          <w:szCs w:val="20"/>
          <w:shd w:val="clear" w:color="auto" w:fill="FFFFFF"/>
        </w:rPr>
        <w:t>Patricia</w:t>
      </w:r>
      <w:proofErr w:type="spellEnd"/>
      <w:r>
        <w:rPr>
          <w:spacing w:val="2"/>
          <w:sz w:val="20"/>
          <w:szCs w:val="20"/>
          <w:shd w:val="clear" w:color="auto" w:fill="FFFFFF"/>
        </w:rPr>
        <w:t xml:space="preserve"> Mendes e COSTA, </w:t>
      </w:r>
      <w:proofErr w:type="spellStart"/>
      <w:r>
        <w:rPr>
          <w:spacing w:val="2"/>
          <w:sz w:val="20"/>
          <w:szCs w:val="20"/>
          <w:shd w:val="clear" w:color="auto" w:fill="FFFFFF"/>
        </w:rPr>
        <w:t>Fracine</w:t>
      </w:r>
      <w:proofErr w:type="spellEnd"/>
      <w:r>
        <w:rPr>
          <w:spacing w:val="2"/>
          <w:sz w:val="20"/>
          <w:szCs w:val="20"/>
          <w:shd w:val="clear" w:color="auto" w:fill="FFFFFF"/>
        </w:rPr>
        <w:t xml:space="preserve"> Laura, 2015</w:t>
      </w:r>
      <w:proofErr w:type="gramStart"/>
      <w:r>
        <w:rPr>
          <w:spacing w:val="2"/>
          <w:sz w:val="20"/>
          <w:szCs w:val="20"/>
          <w:shd w:val="clear" w:color="auto" w:fill="FFFFFF"/>
        </w:rPr>
        <w:t>)</w:t>
      </w:r>
      <w:proofErr w:type="gramEnd"/>
    </w:p>
    <w:p w:rsidR="00112C56" w:rsidRDefault="00112C56" w:rsidP="00F545FD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 a ascendência burguesa houve o desencadeamento do mercantilismo, que se caracterizava pela unificação dos Estados modernos, exploraç</w:t>
      </w:r>
      <w:r w:rsidR="00274BC6">
        <w:rPr>
          <w:rFonts w:ascii="Times New Roman" w:hAnsi="Times New Roman" w:cs="Times New Roman"/>
          <w:color w:val="000000"/>
          <w:sz w:val="24"/>
          <w:szCs w:val="24"/>
        </w:rPr>
        <w:t xml:space="preserve">ão de novas terras, produção em larga escala e a </w:t>
      </w:r>
      <w:r>
        <w:rPr>
          <w:rFonts w:ascii="Times New Roman" w:hAnsi="Times New Roman" w:cs="Times New Roman"/>
          <w:color w:val="000000"/>
          <w:sz w:val="24"/>
          <w:szCs w:val="24"/>
        </w:rPr>
        <w:t>maior autonomia no comercio,</w:t>
      </w:r>
      <w:r w:rsidR="00274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este ultimo fez constituir codificações </w:t>
      </w:r>
      <w:proofErr w:type="gramStart"/>
      <w:r w:rsidR="00274BC6">
        <w:rPr>
          <w:rFonts w:ascii="Times New Roman" w:hAnsi="Times New Roman" w:cs="Times New Roman"/>
          <w:color w:val="000000"/>
          <w:sz w:val="24"/>
          <w:szCs w:val="24"/>
        </w:rPr>
        <w:t>especificas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regular a atividade mercantil.</w:t>
      </w:r>
    </w:p>
    <w:p w:rsidR="00274BC6" w:rsidRDefault="00410F3D" w:rsidP="003952B3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fase industrial se caracteriza por revoluções tanto em níveis econômicos como sociais. Com inicio no século XVIII com a revolução industrial, onde se descreveu pelo maior incentivo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maquinofatura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(levando os trabalhadores a simples intermediários da produção de bens), diminuiu a qualidade de vida e de trabalho e o estado adotava uma posição de não intervencionismo a economia.</w:t>
      </w:r>
      <w:r w:rsidR="00972510">
        <w:rPr>
          <w:rFonts w:ascii="Times New Roman" w:hAnsi="Times New Roman" w:cs="Times New Roman"/>
          <w:color w:val="000000"/>
          <w:sz w:val="24"/>
          <w:szCs w:val="24"/>
        </w:rPr>
        <w:t xml:space="preserve"> Como elucida Lima e Costa o desenvolvimento industrial </w:t>
      </w:r>
      <w:r w:rsidR="00972510" w:rsidRPr="0097251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foi de fundamental importância para chegarmos ao atual cenário econômico. A Revolução Industrial trouxe mudanças gigantescas para o cenário mundial, proporcionando o crescimento e amadurecimento do capitalismo como um novo sistema econômico.</w:t>
      </w:r>
      <w:r w:rsidR="0097251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(LIMA, COSTA, 2015)</w:t>
      </w:r>
    </w:p>
    <w:p w:rsidR="00C0777F" w:rsidRDefault="005C4AC0" w:rsidP="00C0777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 a ascensão de ideologias marxistas, e revoluções sociais no século XIX, foi que o proletariado (classe de trabalhadores) se organizou na tentativa de buscar melhores condições de trabalho, formaliza</w:t>
      </w:r>
      <w:r w:rsidR="00EF2596">
        <w:rPr>
          <w:rFonts w:ascii="Times New Roman" w:hAnsi="Times New Roman" w:cs="Times New Roman"/>
          <w:color w:val="000000"/>
          <w:sz w:val="24"/>
          <w:szCs w:val="24"/>
        </w:rPr>
        <w:t>ndo assim os sindicados.</w:t>
      </w:r>
      <w:r w:rsidR="00071D05">
        <w:rPr>
          <w:rFonts w:ascii="Times New Roman" w:hAnsi="Times New Roman" w:cs="Times New Roman"/>
          <w:color w:val="000000"/>
          <w:sz w:val="24"/>
          <w:szCs w:val="24"/>
        </w:rPr>
        <w:t xml:space="preserve"> Paloma Torres explicita que </w:t>
      </w:r>
      <w:r w:rsidR="00071D0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a</w:t>
      </w:r>
      <w:r w:rsidR="00071D05" w:rsidRPr="00071D0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preocupação com o bem estar dos trabalhadores, e de modo geral, com os reflexos de determinada atividade na sociedade, iniciou-se 30 anos atrás. Os operários uniram-se e </w:t>
      </w:r>
      <w:r w:rsidR="00071D05" w:rsidRPr="00071D0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lastRenderedPageBreak/>
        <w:t xml:space="preserve">através dos sindicados começaram a impor suas </w:t>
      </w:r>
      <w:proofErr w:type="spellStart"/>
      <w:r w:rsidR="00071D05" w:rsidRPr="00071D0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idéias</w:t>
      </w:r>
      <w:proofErr w:type="spellEnd"/>
      <w:r w:rsidR="00071D05" w:rsidRPr="00071D0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e expor a necessidade de melhores condições de trabalho. Assim surgiu a função social da empresa.</w:t>
      </w:r>
      <w:r w:rsidR="00071D05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(CARNEIRO, 2015)</w:t>
      </w:r>
    </w:p>
    <w:p w:rsidR="00D0601E" w:rsidRDefault="00E25842" w:rsidP="00C0777F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5C4AC0">
        <w:rPr>
          <w:rFonts w:ascii="Times New Roman" w:hAnsi="Times New Roman" w:cs="Times New Roman"/>
          <w:color w:val="000000"/>
          <w:sz w:val="24"/>
          <w:szCs w:val="24"/>
        </w:rPr>
        <w:t>unção social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surge</w:t>
      </w:r>
      <w:r w:rsidR="00654215">
        <w:rPr>
          <w:rFonts w:ascii="Times New Roman" w:hAnsi="Times New Roman" w:cs="Times New Roman"/>
          <w:color w:val="000000"/>
          <w:sz w:val="24"/>
          <w:szCs w:val="24"/>
        </w:rPr>
        <w:t>, na busca de um norteamento da dignidade humana no meio empresarial, retirando o caráter basicamente individual e mercantil</w:t>
      </w:r>
      <w:r w:rsidR="00951065">
        <w:rPr>
          <w:rFonts w:ascii="Times New Roman" w:hAnsi="Times New Roman" w:cs="Times New Roman"/>
          <w:color w:val="000000"/>
          <w:sz w:val="24"/>
          <w:szCs w:val="24"/>
        </w:rPr>
        <w:t xml:space="preserve"> (que permeou a atividade desde o fim do feudalismo)</w:t>
      </w:r>
      <w:r w:rsidR="00654215">
        <w:rPr>
          <w:rFonts w:ascii="Times New Roman" w:hAnsi="Times New Roman" w:cs="Times New Roman"/>
          <w:color w:val="000000"/>
          <w:sz w:val="24"/>
          <w:szCs w:val="24"/>
        </w:rPr>
        <w:t>, buscando maior equilíbrio nos meios de produção, englobando direitos individuais e coletivos</w:t>
      </w:r>
      <w:r w:rsidR="005946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AA9" w:rsidRDefault="00173AA9" w:rsidP="008E011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116" w:rsidRDefault="008E0116" w:rsidP="008E01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8E01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Função Social e a Relação Empresa e Sociedade</w:t>
      </w:r>
    </w:p>
    <w:p w:rsidR="008E0116" w:rsidRDefault="008E0116" w:rsidP="008E0116">
      <w:pPr>
        <w:tabs>
          <w:tab w:val="left" w:pos="142"/>
          <w:tab w:val="left" w:pos="709"/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empresa é um fenômeno econômico e social que tem como intuito o lucro. A atividade empresarial se diversifica de varias formas e vai muito além do simples estabelecimento comercial. Podendo movimentar meios de transportes, comunicação e o meio ambiente, influenciando a vida da sociedade como um todo.</w:t>
      </w:r>
    </w:p>
    <w:p w:rsidR="007F5BF9" w:rsidRPr="00071D05" w:rsidRDefault="008E0116" w:rsidP="00071D05">
      <w:pPr>
        <w:tabs>
          <w:tab w:val="left" w:pos="142"/>
          <w:tab w:val="left" w:pos="709"/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empresa tem um valor impar, podendo exercer forças positivas e negativas dentro da sociedade. Esse valor ambíguo pode ser exemplificado respectivamente em primeiro plano, como na produção de empregos, onde o ganho salarial pode elevar o aumento do consumo, ou de forma contraditória, em segundo plano, com a destruição e poluição da natureza.</w:t>
      </w:r>
      <w:r w:rsidR="00071D05">
        <w:rPr>
          <w:rFonts w:ascii="Times New Roman" w:hAnsi="Times New Roman" w:cs="Times New Roman"/>
          <w:sz w:val="24"/>
          <w:szCs w:val="24"/>
        </w:rPr>
        <w:t xml:space="preserve"> </w:t>
      </w:r>
      <w:r w:rsidR="00071D05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7F5BF9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ngloba a </w:t>
      </w:r>
      <w:proofErr w:type="spellStart"/>
      <w:r w:rsidR="007F5BF9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idéia</w:t>
      </w:r>
      <w:proofErr w:type="spellEnd"/>
      <w:r w:rsidR="00071D05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como afirma Carneiro, </w:t>
      </w:r>
      <w:r w:rsidR="007F5BF9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que esta não deve visar somente o lucro, mas também preocupar-se com os reflexos que suas decisões têm perante a sociedade, seja de forma geral, incorporando ao bem privado uma utilização voltada para a coletividade; ou de forma específica, trazendo realização social ao empresário e para todos aqueles que co</w:t>
      </w:r>
      <w:r w:rsid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laboraram para alcançar tal fim</w:t>
      </w:r>
      <w:r w:rsidR="007F5BF9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71D05" w:rsidRPr="00071D05">
        <w:rPr>
          <w:rFonts w:ascii="Times New Roman" w:hAnsi="Times New Roman" w:cs="Times New Roman"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(CARNEIRO,</w:t>
      </w:r>
      <w:r w:rsidR="00071D05">
        <w:rPr>
          <w:rFonts w:ascii="Times New Roman" w:hAnsi="Times New Roman" w:cs="Times New Roman"/>
          <w:iCs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7F5BF9" w:rsidRPr="00071D05">
        <w:rPr>
          <w:rFonts w:ascii="Times New Roman" w:hAnsi="Times New Roman" w:cs="Times New Roman"/>
          <w:iCs/>
          <w:color w:val="000000" w:themeColor="text1"/>
          <w:spacing w:val="2"/>
          <w:sz w:val="24"/>
          <w:szCs w:val="24"/>
          <w:shd w:val="clear" w:color="auto" w:fill="FFFFFF"/>
        </w:rPr>
        <w:t>2015)</w:t>
      </w:r>
      <w:r w:rsidR="00264EE3" w:rsidRPr="00071D05">
        <w:rPr>
          <w:rFonts w:ascii="Times New Roman" w:hAnsi="Times New Roman" w:cs="Times New Roman"/>
          <w:iCs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8E0116" w:rsidRDefault="008E0116" w:rsidP="007F5BF9">
      <w:pPr>
        <w:tabs>
          <w:tab w:val="left" w:pos="142"/>
          <w:tab w:val="left" w:pos="709"/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maneira em que os membros empresariais se organizam em um mercado de livre concorrência e iniciativa é acirrada e toda vantagem pode sobrepor a moral e a ética nesse meio. O princípio da Função Social entra no campo comercial na busca de levar as empresas a adotar ações visando o maior delineamento social, econômico e ambiental.</w:t>
      </w:r>
    </w:p>
    <w:p w:rsidR="007F5BF9" w:rsidRDefault="007F5BF9" w:rsidP="00264EE3">
      <w:pPr>
        <w:tabs>
          <w:tab w:val="left" w:pos="142"/>
          <w:tab w:val="left" w:pos="709"/>
          <w:tab w:val="left" w:pos="1134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Temos a função social quando: “a empresa cumpre com o seu papel de gerar empregos, tributos e riquezas, ao contribuir para o desenvolvimento econômico, social e cultural da comunidade em que </w:t>
      </w:r>
      <w:proofErr w:type="gramStart"/>
      <w:r>
        <w:rPr>
          <w:rFonts w:ascii="Times New Roman" w:hAnsi="Times New Roman" w:cs="Times New Roman"/>
          <w:sz w:val="20"/>
          <w:szCs w:val="20"/>
        </w:rPr>
        <w:t>atua,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sua região ou do país, adotar praticas empresarias  sustentáveis visando à proteção do meio ambiente e ao respeitar o direito dos consumidores, desde que com a estrita obediência às leis a que se encontra sujeita”. (COELHO, Fábio </w:t>
      </w:r>
      <w:proofErr w:type="spellStart"/>
      <w:r>
        <w:rPr>
          <w:rFonts w:ascii="Times New Roman" w:hAnsi="Times New Roman" w:cs="Times New Roman"/>
          <w:sz w:val="20"/>
          <w:szCs w:val="20"/>
        </w:rPr>
        <w:t>Ulhoa</w:t>
      </w:r>
      <w:proofErr w:type="spellEnd"/>
      <w:r>
        <w:rPr>
          <w:rFonts w:ascii="Times New Roman" w:hAnsi="Times New Roman" w:cs="Times New Roman"/>
          <w:sz w:val="20"/>
          <w:szCs w:val="20"/>
        </w:rPr>
        <w:t>, 2014, p.76).</w:t>
      </w:r>
    </w:p>
    <w:p w:rsidR="008E0116" w:rsidRPr="00CF6913" w:rsidRDefault="008E0116" w:rsidP="008E0116">
      <w:pPr>
        <w:tabs>
          <w:tab w:val="left" w:pos="142"/>
          <w:tab w:val="left" w:pos="709"/>
          <w:tab w:val="left" w:pos="1134"/>
        </w:tabs>
        <w:spacing w:after="0" w:line="36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F5BF9" w:rsidRPr="00071D05" w:rsidRDefault="008E0116" w:rsidP="00071D05">
      <w:pPr>
        <w:tabs>
          <w:tab w:val="left" w:pos="142"/>
          <w:tab w:val="left" w:pos="709"/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principio da função social deve levar a ideia de que não é só o lucro que deve atender aos objetivos do empresário. </w:t>
      </w:r>
      <w:r w:rsidR="007F5BF9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Função Social</w:t>
      </w:r>
      <w:r w:rsidR="00071D05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como interpreta </w:t>
      </w:r>
      <w:proofErr w:type="spellStart"/>
      <w:r w:rsidR="00071D05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Bindaco</w:t>
      </w:r>
      <w:proofErr w:type="spellEnd"/>
      <w:r w:rsidR="00071D05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F5BF9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um dos princípios que trouxe maior grau de justiça nas relações sociais, objetivando evitar os abusos individuais e promover a coletivização. Frente a essa nova realidade a empresa deixa de </w:t>
      </w:r>
      <w:r w:rsidR="007F5BF9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possuir apenas o objetivo ao lucro, e suas metas passam ter por base uma exploração econômica atrelada aos valores sociais de bem-estar coletivo e justiça social.</w:t>
      </w:r>
      <w:r w:rsid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71D05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(BINDACO,</w:t>
      </w:r>
      <w:r w:rsidR="007F5BF9" w:rsidRPr="00071D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2013).</w:t>
      </w:r>
    </w:p>
    <w:p w:rsidR="007F5BF9" w:rsidRDefault="007F5BF9" w:rsidP="007F5BF9">
      <w:pPr>
        <w:tabs>
          <w:tab w:val="left" w:pos="142"/>
          <w:tab w:val="left" w:pos="709"/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essa razão o empresário tem que ter em vista que atividade</w:t>
      </w:r>
      <w:r w:rsidR="00057975">
        <w:rPr>
          <w:rFonts w:ascii="Times New Roman" w:hAnsi="Times New Roman" w:cs="Times New Roman"/>
          <w:sz w:val="24"/>
          <w:szCs w:val="24"/>
        </w:rPr>
        <w:t xml:space="preserve"> do seu</w:t>
      </w:r>
      <w:r>
        <w:rPr>
          <w:rFonts w:ascii="Times New Roman" w:hAnsi="Times New Roman" w:cs="Times New Roman"/>
          <w:sz w:val="24"/>
          <w:szCs w:val="24"/>
        </w:rPr>
        <w:t xml:space="preserve"> comércio engloba uma serie de questões das mais variadas escalas e por esse fator deve atender a uma realidade e a um interesse social, para assim se chegar a um resultado coletivo e satisfatório.</w:t>
      </w:r>
    </w:p>
    <w:p w:rsidR="00057975" w:rsidRPr="008E4606" w:rsidRDefault="00057975" w:rsidP="00264EE3">
      <w:pPr>
        <w:pStyle w:val="NormalWeb"/>
        <w:ind w:left="1985"/>
        <w:jc w:val="both"/>
        <w:rPr>
          <w:iCs/>
          <w:color w:val="000000" w:themeColor="text1"/>
          <w:spacing w:val="2"/>
          <w:sz w:val="20"/>
          <w:szCs w:val="20"/>
          <w:shd w:val="clear" w:color="auto" w:fill="FFFFFF"/>
        </w:rPr>
      </w:pPr>
      <w:r>
        <w:rPr>
          <w:spacing w:val="2"/>
          <w:sz w:val="20"/>
          <w:szCs w:val="20"/>
          <w:shd w:val="clear" w:color="auto" w:fill="FFFFFF"/>
        </w:rPr>
        <w:t>“</w:t>
      </w:r>
      <w:r w:rsidRPr="008E4606">
        <w:rPr>
          <w:spacing w:val="2"/>
          <w:sz w:val="20"/>
          <w:szCs w:val="20"/>
          <w:shd w:val="clear" w:color="auto" w:fill="FFFFFF"/>
        </w:rPr>
        <w:t>A ideia de responsabilidade social da empresa está ligada ao conceito de função social da propriedade e da livre iniciativa. Desta forma, o empresário pode utilizar todos os meios possíveis para alcançar a finalidade de sua atividade, desde que observe os ditames legais</w:t>
      </w:r>
      <w:r>
        <w:rPr>
          <w:spacing w:val="2"/>
          <w:sz w:val="20"/>
          <w:szCs w:val="20"/>
          <w:shd w:val="clear" w:color="auto" w:fill="FFFFFF"/>
        </w:rPr>
        <w:t>”</w:t>
      </w:r>
      <w:r w:rsidRPr="008E4606">
        <w:rPr>
          <w:spacing w:val="2"/>
          <w:sz w:val="20"/>
          <w:szCs w:val="20"/>
          <w:shd w:val="clear" w:color="auto" w:fill="FFFFFF"/>
        </w:rPr>
        <w:t>.</w:t>
      </w:r>
      <w:r w:rsidRPr="008E4606">
        <w:rPr>
          <w:iCs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Pr="00666B16">
        <w:rPr>
          <w:iCs/>
          <w:color w:val="000000" w:themeColor="text1"/>
          <w:spacing w:val="2"/>
          <w:sz w:val="20"/>
          <w:szCs w:val="20"/>
          <w:shd w:val="clear" w:color="auto" w:fill="FFFFFF"/>
        </w:rPr>
        <w:t>(CARNEIRO, Paloma Torres, 2015)</w:t>
      </w:r>
      <w:r w:rsidR="0036668A">
        <w:rPr>
          <w:iCs/>
          <w:color w:val="000000" w:themeColor="text1"/>
          <w:spacing w:val="2"/>
          <w:sz w:val="20"/>
          <w:szCs w:val="20"/>
          <w:shd w:val="clear" w:color="auto" w:fill="FFFFFF"/>
        </w:rPr>
        <w:t>.</w:t>
      </w:r>
    </w:p>
    <w:p w:rsidR="00057975" w:rsidRPr="007F5BF9" w:rsidRDefault="00057975" w:rsidP="007F5BF9">
      <w:pPr>
        <w:tabs>
          <w:tab w:val="left" w:pos="142"/>
          <w:tab w:val="left" w:pos="709"/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formação e o desenvolvimento da atividade empresarial </w:t>
      </w:r>
      <w:r w:rsidR="006343FC">
        <w:rPr>
          <w:rFonts w:ascii="Times New Roman" w:hAnsi="Times New Roman" w:cs="Times New Roman"/>
          <w:color w:val="000000" w:themeColor="text1"/>
          <w:sz w:val="24"/>
          <w:szCs w:val="24"/>
        </w:rPr>
        <w:t>devem ser gerados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consonância com suas finalidades econômicas e sociais, na medida em que, esses fatores tem que ser preservados. </w:t>
      </w:r>
    </w:p>
    <w:p w:rsidR="007F5BF9" w:rsidRPr="00095051" w:rsidRDefault="007F5BF9" w:rsidP="007F5BF9">
      <w:pPr>
        <w:tabs>
          <w:tab w:val="left" w:pos="142"/>
          <w:tab w:val="left" w:pos="709"/>
          <w:tab w:val="left" w:pos="1134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D73555" w:rsidRPr="00D0601E" w:rsidRDefault="00D0601E" w:rsidP="00D0601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Função Social e o Ordenamento Jurídico Brasileiro</w:t>
      </w:r>
    </w:p>
    <w:p w:rsidR="0036668A" w:rsidRDefault="00665D6A" w:rsidP="000F7A9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principio da função social da empresa chegou ao Brasil por volta da década de 70, após a divulgação dos primeiros relatórios socioeconômicos nos EUA, chamados de Balanços Sociais. </w:t>
      </w:r>
    </w:p>
    <w:p w:rsidR="0036668A" w:rsidRPr="0036668A" w:rsidRDefault="0036668A" w:rsidP="00264EE3">
      <w:pPr>
        <w:pStyle w:val="NormalWeb"/>
        <w:ind w:left="1985"/>
        <w:jc w:val="both"/>
        <w:rPr>
          <w:color w:val="000000" w:themeColor="text1"/>
          <w:sz w:val="20"/>
          <w:szCs w:val="20"/>
        </w:rPr>
      </w:pPr>
      <w:r w:rsidRPr="0036668A">
        <w:rPr>
          <w:color w:val="000000" w:themeColor="text1"/>
          <w:sz w:val="20"/>
          <w:szCs w:val="20"/>
          <w:shd w:val="clear" w:color="auto" w:fill="FFFFFF"/>
        </w:rPr>
        <w:t>“</w:t>
      </w:r>
      <w:r w:rsidRPr="0036668A">
        <w:rPr>
          <w:color w:val="000000" w:themeColor="text1"/>
          <w:sz w:val="20"/>
          <w:szCs w:val="20"/>
        </w:rPr>
        <w:t>Segundo estudiosos do Direito das Empresas, foi nos Estados Unidos que se originou a discussão acerca da responsabilidade social da empresa. O ponto culminante foi a Guerra do Vietnã, quando a sociedade começou a contestar as políticas que estavam sendo adotadas pelo país e pelas empresas, principalmente aquelas que estavam diretamente envolvidas na fabricação de armamentos bélicos</w:t>
      </w:r>
      <w:proofErr w:type="gramStart"/>
      <w:r w:rsidRPr="0036668A">
        <w:rPr>
          <w:color w:val="000000" w:themeColor="text1"/>
          <w:sz w:val="20"/>
          <w:szCs w:val="20"/>
        </w:rPr>
        <w:t>”.</w:t>
      </w:r>
      <w:proofErr w:type="gramEnd"/>
      <w:r>
        <w:rPr>
          <w:color w:val="000000" w:themeColor="text1"/>
          <w:sz w:val="20"/>
          <w:szCs w:val="20"/>
          <w:shd w:val="clear" w:color="auto" w:fill="FFFFFF"/>
        </w:rPr>
        <w:t xml:space="preserve">(BINDACO, Bruna </w:t>
      </w:r>
      <w:proofErr w:type="spellStart"/>
      <w:r>
        <w:rPr>
          <w:color w:val="000000" w:themeColor="text1"/>
          <w:sz w:val="20"/>
          <w:szCs w:val="20"/>
          <w:shd w:val="clear" w:color="auto" w:fill="FFFFFF"/>
        </w:rPr>
        <w:t>Victório</w:t>
      </w:r>
      <w:proofErr w:type="spellEnd"/>
      <w:r>
        <w:rPr>
          <w:color w:val="000000" w:themeColor="text1"/>
          <w:sz w:val="20"/>
          <w:szCs w:val="20"/>
          <w:shd w:val="clear" w:color="auto" w:fill="FFFFFF"/>
        </w:rPr>
        <w:t>, 2013).</w:t>
      </w:r>
    </w:p>
    <w:p w:rsidR="0087158A" w:rsidRDefault="0087158A" w:rsidP="004033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princípio desde então é previsto no ordenamento</w:t>
      </w:r>
      <w:r w:rsidR="00342500">
        <w:rPr>
          <w:rFonts w:ascii="Times New Roman" w:hAnsi="Times New Roman" w:cs="Times New Roman"/>
          <w:sz w:val="24"/>
          <w:szCs w:val="24"/>
        </w:rPr>
        <w:t xml:space="preserve"> legal e inserido</w:t>
      </w:r>
      <w:r>
        <w:rPr>
          <w:rFonts w:ascii="Times New Roman" w:hAnsi="Times New Roman" w:cs="Times New Roman"/>
          <w:sz w:val="24"/>
          <w:szCs w:val="24"/>
        </w:rPr>
        <w:t xml:space="preserve"> na Constituição Federativa de 1988, presentes no artigo 5°, inciso XXIII que enfatiza: “a propriedade atenderá sua função social.” E no artigo 170 que destaca: </w:t>
      </w:r>
      <w:r w:rsidR="00264EE3">
        <w:rPr>
          <w:rFonts w:ascii="Times New Roman" w:hAnsi="Times New Roman" w:cs="Times New Roman"/>
          <w:sz w:val="24"/>
          <w:szCs w:val="24"/>
        </w:rPr>
        <w:t>“</w:t>
      </w:r>
      <w:r w:rsidR="005E00DA">
        <w:rPr>
          <w:rFonts w:ascii="Times New Roman" w:hAnsi="Times New Roman" w:cs="Times New Roman"/>
          <w:sz w:val="24"/>
          <w:szCs w:val="24"/>
        </w:rPr>
        <w:t>a ordem econômica, fundada na valorização do trabalho humano e na livre-iniciativa, tem por fim assegurar a todos existência digna, conforma os ditames da justiça social.”. Realçando nos incisos II e III do mesmo: a “propriedade privada</w:t>
      </w:r>
      <w:r w:rsidR="00B165F1">
        <w:rPr>
          <w:rFonts w:ascii="Times New Roman" w:hAnsi="Times New Roman" w:cs="Times New Roman"/>
          <w:sz w:val="24"/>
          <w:szCs w:val="24"/>
        </w:rPr>
        <w:t>”;</w:t>
      </w:r>
      <w:r w:rsidR="005E00DA">
        <w:rPr>
          <w:rFonts w:ascii="Times New Roman" w:hAnsi="Times New Roman" w:cs="Times New Roman"/>
          <w:sz w:val="24"/>
          <w:szCs w:val="24"/>
        </w:rPr>
        <w:t xml:space="preserve"> </w:t>
      </w:r>
      <w:r w:rsidR="00B165F1">
        <w:rPr>
          <w:rFonts w:ascii="Times New Roman" w:hAnsi="Times New Roman" w:cs="Times New Roman"/>
          <w:sz w:val="24"/>
          <w:szCs w:val="24"/>
        </w:rPr>
        <w:t>“</w:t>
      </w:r>
      <w:r w:rsidR="005E00DA">
        <w:rPr>
          <w:rFonts w:ascii="Times New Roman" w:hAnsi="Times New Roman" w:cs="Times New Roman"/>
          <w:sz w:val="24"/>
          <w:szCs w:val="24"/>
        </w:rPr>
        <w:t>funç</w:t>
      </w:r>
      <w:r w:rsidR="00B165F1">
        <w:rPr>
          <w:rFonts w:ascii="Times New Roman" w:hAnsi="Times New Roman" w:cs="Times New Roman"/>
          <w:sz w:val="24"/>
          <w:szCs w:val="24"/>
        </w:rPr>
        <w:t>ão social da propriedade”.</w:t>
      </w:r>
    </w:p>
    <w:p w:rsidR="00403387" w:rsidRDefault="00403387" w:rsidP="00264EE3">
      <w:pPr>
        <w:spacing w:line="240" w:lineRule="auto"/>
        <w:ind w:left="1985"/>
        <w:jc w:val="both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“</w:t>
      </w:r>
      <w:r w:rsidRPr="00403387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A</w:t>
      </w:r>
      <w:r w:rsidRPr="0040338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 </w:t>
      </w:r>
      <w:r w:rsidRPr="00403387">
        <w:rPr>
          <w:rFonts w:ascii="Times New Roman" w:hAnsi="Times New Roman" w:cs="Times New Roman"/>
          <w:color w:val="000000" w:themeColor="text1"/>
          <w:sz w:val="20"/>
          <w:szCs w:val="20"/>
        </w:rPr>
        <w:t>Constituição</w:t>
      </w:r>
      <w:r w:rsidRPr="00403387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 </w:t>
      </w:r>
      <w:r w:rsidRPr="00403387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de 1988, dotada de eminente caráter social, reconheceu expressamente o Princípio da Função Social da Propriedade e implicitamente o Principio da Função Social dos Contratos, ficando consagrada a visão de que o capital, a propriedade e seus acessórios devem trabalhar para o bem da sociedade e não o contrario</w:t>
      </w: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”</w:t>
      </w:r>
      <w:r w:rsidRPr="00403387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. </w:t>
      </w:r>
      <w:r w:rsidRPr="00403387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(LIMA, </w:t>
      </w:r>
      <w:proofErr w:type="spellStart"/>
      <w:r w:rsidRPr="00403387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Patricia</w:t>
      </w:r>
      <w:proofErr w:type="spellEnd"/>
      <w:r w:rsidRPr="00403387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Mendes e COSTA, </w:t>
      </w:r>
      <w:proofErr w:type="spellStart"/>
      <w:r w:rsidRPr="00403387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Fracine</w:t>
      </w:r>
      <w:proofErr w:type="spellEnd"/>
      <w:r w:rsidRPr="00403387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Laura, 2015).</w:t>
      </w:r>
    </w:p>
    <w:p w:rsidR="00403387" w:rsidRDefault="00403387" w:rsidP="006343FC">
      <w:pPr>
        <w:pStyle w:val="NormalWeb"/>
        <w:spacing w:line="408" w:lineRule="atLeast"/>
        <w:ind w:firstLine="1134"/>
        <w:jc w:val="both"/>
      </w:pPr>
      <w:r>
        <w:lastRenderedPageBreak/>
        <w:t>A Carta Magna brasileira reconhece tal princípio como valor supremo, sendo um dos fundamentos primordiais da República Federativa.</w:t>
      </w:r>
      <w:r w:rsidR="006343FC">
        <w:rPr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="006343FC" w:rsidRPr="006343FC">
        <w:rPr>
          <w:color w:val="000000" w:themeColor="text1"/>
          <w:spacing w:val="2"/>
          <w:shd w:val="clear" w:color="auto" w:fill="FFFFFF"/>
        </w:rPr>
        <w:t>Como enfatiza Lima e Costa, a</w:t>
      </w:r>
      <w:r w:rsidRPr="006343FC">
        <w:rPr>
          <w:color w:val="000000" w:themeColor="text1"/>
          <w:spacing w:val="2"/>
          <w:shd w:val="clear" w:color="auto" w:fill="FFFFFF"/>
        </w:rPr>
        <w:t xml:space="preserve"> </w:t>
      </w:r>
      <w:r w:rsidRPr="006343FC">
        <w:rPr>
          <w:color w:val="000000" w:themeColor="text1"/>
          <w:spacing w:val="2"/>
          <w:bdr w:val="none" w:sz="0" w:space="0" w:color="auto" w:frame="1"/>
          <w:shd w:val="clear" w:color="auto" w:fill="FFFFFF"/>
        </w:rPr>
        <w:t>Constituição</w:t>
      </w:r>
      <w:r w:rsidRPr="006343FC">
        <w:rPr>
          <w:rStyle w:val="apple-converted-space"/>
          <w:color w:val="000000" w:themeColor="text1"/>
          <w:spacing w:val="2"/>
          <w:shd w:val="clear" w:color="auto" w:fill="FFFFFF"/>
        </w:rPr>
        <w:t> </w:t>
      </w:r>
      <w:r w:rsidRPr="006343FC">
        <w:rPr>
          <w:color w:val="000000" w:themeColor="text1"/>
          <w:spacing w:val="2"/>
          <w:shd w:val="clear" w:color="auto" w:fill="FFFFFF"/>
        </w:rPr>
        <w:t>deu nova dimensão ao direito Civil, como na propriedade privada, que hoje ganha novos parâmetros, afirmados pela função social como fator não capaz não só de limitar o direito de propriedade, mas também de exigir uma nova compreensão conceitual da propriedade.</w:t>
      </w:r>
      <w:r w:rsidR="006343FC">
        <w:rPr>
          <w:spacing w:val="2"/>
          <w:sz w:val="20"/>
          <w:szCs w:val="20"/>
          <w:shd w:val="clear" w:color="auto" w:fill="FFFFFF"/>
        </w:rPr>
        <w:t xml:space="preserve"> (LIMA, COSTA</w:t>
      </w:r>
      <w:r w:rsidRPr="003508D6">
        <w:rPr>
          <w:spacing w:val="2"/>
          <w:sz w:val="20"/>
          <w:szCs w:val="20"/>
          <w:shd w:val="clear" w:color="auto" w:fill="FFFFFF"/>
        </w:rPr>
        <w:t>, 2015).</w:t>
      </w:r>
      <w:r>
        <w:t xml:space="preserve"> </w:t>
      </w:r>
    </w:p>
    <w:p w:rsidR="000F7A9A" w:rsidRDefault="00342500" w:rsidP="00403387">
      <w:pPr>
        <w:pStyle w:val="NormalWeb"/>
        <w:spacing w:line="408" w:lineRule="atLeast"/>
        <w:ind w:firstLine="1134"/>
        <w:jc w:val="both"/>
      </w:pPr>
      <w:r>
        <w:t>A proprie</w:t>
      </w:r>
      <w:r w:rsidR="00403387">
        <w:t xml:space="preserve">dade privada </w:t>
      </w:r>
      <w:r>
        <w:t xml:space="preserve">é ingressada como um direito fundamental do individuo e por isso passa a expressar um grau de importância maior do que os tomados pelo Código Civil. É por isso que a empresa, e por consequência suas extensões basilares ficam sujeitos a tais preceitos constitucionais. </w:t>
      </w:r>
    </w:p>
    <w:p w:rsidR="00342500" w:rsidRDefault="00342500" w:rsidP="000F7A9A">
      <w:pPr>
        <w:pStyle w:val="NormalWeb"/>
        <w:spacing w:line="408" w:lineRule="atLeast"/>
        <w:ind w:firstLine="1134"/>
        <w:jc w:val="both"/>
      </w:pPr>
      <w:r>
        <w:t>Mas isso não impede que tal preceito não esteja presente no Código Civil brasileiro</w:t>
      </w:r>
      <w:r w:rsidR="000F7A9A">
        <w:t>, por exemplo,</w:t>
      </w:r>
      <w:r>
        <w:t xml:space="preserve"> </w:t>
      </w:r>
      <w:r w:rsidRPr="00342500">
        <w:t>em seus Artigos 421, que determina que “a liberdade de contratar será exercida em razão e nos limites da função social do contrato” (BRASIL, 2011) e Artigo 1.228 § 1º, que rege que</w:t>
      </w:r>
      <w:r>
        <w:t xml:space="preserve"> </w:t>
      </w:r>
      <w:r w:rsidRPr="00342500">
        <w:t xml:space="preserve">o direito de propriedade deve ser exercido em consonância com suas finalidades econômicas e sociais e de modo que sejam preservados, de conformidade com o estabelecido em lei especial, </w:t>
      </w:r>
      <w:proofErr w:type="gramStart"/>
      <w:r w:rsidRPr="00342500">
        <w:t>a</w:t>
      </w:r>
      <w:proofErr w:type="gramEnd"/>
      <w:r w:rsidRPr="00342500">
        <w:t xml:space="preserve"> flora, a fauna, as belezas naturais o equilíbrio ecológico e o patrimônio histórico e artístico, bem como evitada a poluição do ar e das águas (BRASIL, 2011).</w:t>
      </w:r>
    </w:p>
    <w:p w:rsidR="00403387" w:rsidRPr="003508D6" w:rsidRDefault="00403387" w:rsidP="00264EE3">
      <w:pPr>
        <w:spacing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“</w:t>
      </w:r>
      <w:r w:rsidRPr="003508D6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Com essa nova compreensão constitucionalizada do Direito Civil, tem-se que todos os princípios dessa matéria estejam antenados para a legalidade Constitucional. É possível perceber que no</w:t>
      </w:r>
      <w:r w:rsidRPr="003508D6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  <w:bdr w:val="none" w:sz="0" w:space="0" w:color="auto" w:frame="1"/>
          <w:shd w:val="clear" w:color="auto" w:fill="FFFFFF"/>
        </w:rPr>
        <w:t>Código Civil de 2002</w:t>
      </w:r>
      <w:r w:rsidRPr="003508D6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 </w:t>
      </w:r>
      <w:r w:rsidRPr="003508D6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há o predomínio do social sobre o individual, a exemplo dos institutos da função social do contrato, natureza social da posse, exigência de boa-fé aos negócios jurídicos, dentre outro</w:t>
      </w: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s”</w:t>
      </w:r>
      <w:r w:rsidRPr="003508D6"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Pr="003508D6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(LIMA, </w:t>
      </w:r>
      <w:proofErr w:type="spellStart"/>
      <w:r w:rsidRPr="003508D6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Patricia</w:t>
      </w:r>
      <w:proofErr w:type="spellEnd"/>
      <w:r w:rsidRPr="003508D6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Mendes e COSTA, </w:t>
      </w:r>
      <w:proofErr w:type="spellStart"/>
      <w:r w:rsidRPr="003508D6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Fracine</w:t>
      </w:r>
      <w:proofErr w:type="spellEnd"/>
      <w:r w:rsidRPr="003508D6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Laura, 2015).</w:t>
      </w:r>
    </w:p>
    <w:p w:rsidR="005E00DA" w:rsidRPr="00342500" w:rsidRDefault="00342500" w:rsidP="004033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5F1">
        <w:rPr>
          <w:rFonts w:ascii="Times New Roman" w:hAnsi="Times New Roman" w:cs="Times New Roman"/>
          <w:color w:val="000000"/>
          <w:sz w:val="24"/>
          <w:szCs w:val="24"/>
        </w:rPr>
        <w:t xml:space="preserve">O Brasil pleiteia ainda de forma internacional o principio da função social, isto pode ser observado com a concordância do país a Declaração dos Direitos Humanos e do </w:t>
      </w:r>
      <w:r w:rsidR="000F7A9A">
        <w:rPr>
          <w:rFonts w:ascii="Times New Roman" w:hAnsi="Times New Roman" w:cs="Times New Roman"/>
          <w:color w:val="000000"/>
          <w:sz w:val="24"/>
          <w:szCs w:val="24"/>
        </w:rPr>
        <w:t>Cidadão</w:t>
      </w:r>
      <w:r w:rsidR="00B165F1">
        <w:rPr>
          <w:rFonts w:ascii="Times New Roman" w:hAnsi="Times New Roman" w:cs="Times New Roman"/>
          <w:color w:val="000000"/>
          <w:sz w:val="24"/>
          <w:szCs w:val="24"/>
        </w:rPr>
        <w:t xml:space="preserve"> (1789) e o Pacto de São Jose da Costa Rica (1969), convenções essas que tem o propósito de consolidar a liberdade pessoal e justiça social como elementos basilares para a integração democrática. </w:t>
      </w:r>
    </w:p>
    <w:p w:rsidR="00946036" w:rsidRPr="00946036" w:rsidRDefault="00946036" w:rsidP="00946036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4603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46036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AE52C0" w:rsidRDefault="00AE52C0" w:rsidP="00AE52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02">
        <w:rPr>
          <w:rFonts w:ascii="Times New Roman" w:hAnsi="Times New Roman" w:cs="Times New Roman"/>
          <w:b/>
          <w:sz w:val="24"/>
          <w:szCs w:val="24"/>
        </w:rPr>
        <w:t>DISCU</w:t>
      </w:r>
      <w:r w:rsidR="000F7A9A">
        <w:rPr>
          <w:rFonts w:ascii="Times New Roman" w:hAnsi="Times New Roman" w:cs="Times New Roman"/>
          <w:b/>
          <w:sz w:val="24"/>
          <w:szCs w:val="24"/>
        </w:rPr>
        <w:t>S</w:t>
      </w:r>
      <w:r w:rsidR="006D1F02">
        <w:rPr>
          <w:rFonts w:ascii="Times New Roman" w:hAnsi="Times New Roman" w:cs="Times New Roman"/>
          <w:b/>
          <w:sz w:val="24"/>
          <w:szCs w:val="24"/>
        </w:rPr>
        <w:t>SÃO DO TEMA</w:t>
      </w:r>
    </w:p>
    <w:p w:rsidR="006D1F02" w:rsidRPr="006D1F02" w:rsidRDefault="006D1F02" w:rsidP="006D1F0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F7A9A" w:rsidRDefault="000F7A9A" w:rsidP="009705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CONSIDERAÇÕES FINAIS </w:t>
      </w:r>
    </w:p>
    <w:p w:rsidR="00D277E7" w:rsidRPr="00970565" w:rsidRDefault="00A50D92" w:rsidP="00970565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0565">
        <w:rPr>
          <w:rFonts w:ascii="Times New Roman" w:hAnsi="Times New Roman" w:cs="Times New Roman"/>
          <w:color w:val="000000" w:themeColor="text1"/>
          <w:sz w:val="24"/>
          <w:szCs w:val="24"/>
        </w:rPr>
        <w:t>A atividade empresarial passou por inúmeras transformações, tanto nas suas estruturas, quanto nos seus objetivos. Atualmente, a empresa não pode preocupa-se somente com os lucros que sua atividade gera. Seus fins, antes meramente servil e depois individualista</w:t>
      </w:r>
      <w:r w:rsidR="00753CFD" w:rsidRPr="00970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época mercantil, tornaram-se coletivos, voltados p</w:t>
      </w:r>
      <w:r w:rsidR="00D277E7" w:rsidRPr="00970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a responsabilidade do bem-comum. Como conceitua </w:t>
      </w:r>
      <w:proofErr w:type="spellStart"/>
      <w:r w:rsidR="00D277E7" w:rsidRPr="00970565">
        <w:rPr>
          <w:rFonts w:ascii="Times New Roman" w:hAnsi="Times New Roman" w:cs="Times New Roman"/>
          <w:color w:val="000000" w:themeColor="text1"/>
          <w:sz w:val="24"/>
          <w:szCs w:val="24"/>
        </w:rPr>
        <w:t>Cleyton</w:t>
      </w:r>
      <w:proofErr w:type="spellEnd"/>
      <w:r w:rsidR="00D277E7" w:rsidRPr="00970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Rafael Martins: </w:t>
      </w:r>
      <w:r w:rsidR="00E776E2" w:rsidRPr="0097056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277E7" w:rsidRPr="00970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pôde-se desvendar que a sociedade sempre passa de maneira gradativa por diversos estágios de redefinição de conceitos, princípios e paradigmas, principalmente, os que norteiam a atuação das empresas, com vistas a compromissá-las com o bem-estar social”</w:t>
      </w:r>
      <w:r w:rsidR="00970565" w:rsidRPr="00970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A23D7" w:rsidRDefault="00970565" w:rsidP="008A23D7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23D7">
        <w:rPr>
          <w:rFonts w:ascii="Times New Roman" w:hAnsi="Times New Roman" w:cs="Times New Roman"/>
          <w:sz w:val="24"/>
          <w:szCs w:val="24"/>
        </w:rPr>
        <w:t>A presença da Função Social da propriedade em nosso ordenamento jurídico</w:t>
      </w:r>
      <w:r w:rsidR="008A23D7" w:rsidRPr="008A23D7">
        <w:rPr>
          <w:rFonts w:ascii="Times New Roman" w:hAnsi="Times New Roman" w:cs="Times New Roman"/>
          <w:sz w:val="24"/>
          <w:szCs w:val="24"/>
        </w:rPr>
        <w:t xml:space="preserve"> se demonstra um ganho a</w:t>
      </w:r>
      <w:r w:rsidRPr="008A23D7">
        <w:rPr>
          <w:rFonts w:ascii="Times New Roman" w:hAnsi="Times New Roman" w:cs="Times New Roman"/>
          <w:sz w:val="24"/>
          <w:szCs w:val="24"/>
        </w:rPr>
        <w:t xml:space="preserve"> nossa sociedade. Com esclarece Bruna </w:t>
      </w:r>
      <w:proofErr w:type="spellStart"/>
      <w:proofErr w:type="gramStart"/>
      <w:r w:rsidRPr="008A23D7">
        <w:rPr>
          <w:rFonts w:ascii="Times New Roman" w:hAnsi="Times New Roman" w:cs="Times New Roman"/>
          <w:sz w:val="24"/>
          <w:szCs w:val="24"/>
        </w:rPr>
        <w:t>Bind</w:t>
      </w:r>
      <w:r w:rsidR="008A23D7" w:rsidRPr="008A23D7">
        <w:rPr>
          <w:rFonts w:ascii="Times New Roman" w:hAnsi="Times New Roman" w:cs="Times New Roman"/>
          <w:sz w:val="24"/>
          <w:szCs w:val="24"/>
        </w:rPr>
        <w:t>aco</w:t>
      </w:r>
      <w:proofErr w:type="spellEnd"/>
      <w:r w:rsidR="008A23D7" w:rsidRPr="008A23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A23D7" w:rsidRPr="008A2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“Inquestionável é a importância da Função Social da Empresa, reconhecida pela Carta Magna Brasileira, pelo Código Civil Brasileiro e também pelo Enunciado nº 53 do Conselho de Justiça Federal. Claro é, portanto, o valor de tal Princípio no ordenamento jurídico do país”.</w:t>
      </w:r>
      <w:r w:rsidR="00B97368" w:rsidRPr="00B9736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B97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(BINDACO, </w:t>
      </w:r>
      <w:r w:rsidR="00B97368" w:rsidRPr="00B973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2013).</w:t>
      </w:r>
    </w:p>
    <w:p w:rsidR="00241466" w:rsidRDefault="00241466" w:rsidP="008A23D7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Mostra-se</w:t>
      </w:r>
      <w:r w:rsidR="00E0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claro então que a Função Social tem como objetivo de promover a coletivização, na medida, em que a ativ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idade empresarial se demonstra a</w:t>
      </w:r>
      <w:r w:rsidR="00E03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explora de forma individualista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meios de produção. Este princípio de forma alguma quer retirar o estimulo principal dos empresários, que o lucro, mas atrelar este fator com base em um aproveitamento econômico que vincule os interesses sociais. </w:t>
      </w:r>
    </w:p>
    <w:p w:rsidR="00241466" w:rsidRDefault="00241466" w:rsidP="00241466">
      <w:pPr>
        <w:spacing w:line="36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forma mais contundente como explicita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Zanoti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se depreende</w:t>
      </w:r>
      <w:r w:rsidRPr="002F4C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finalmente, em sede de conclusão analógica, que em decorrência da redefinição dos paradigmas no desenvolvimento socioeconômico no encaminhamento da solução dos problemas sociais, o lucro contabilizado pela empresa somente é legitimado, se esta atender ao mandamento legal que se resume no cumprimento de sua função social, o que é próprio do exercício da boa cidadania empresarial, como condição mínima para se configurar o respeito à dignidade da pessoa humana.</w:t>
      </w:r>
      <w:r w:rsidR="00C578EB" w:rsidRPr="00C578E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</w:t>
      </w:r>
      <w:r w:rsidR="00C578E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(ZANOTI, 2006)</w:t>
      </w:r>
    </w:p>
    <w:p w:rsidR="00241466" w:rsidRDefault="00241466" w:rsidP="00241466">
      <w:pPr>
        <w:spacing w:line="36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Não se trata</w:t>
      </w:r>
      <w:r w:rsidR="00C578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pois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de um novo conceito empresarial, mas uma nova maneira de enfocar em questões que </w:t>
      </w:r>
      <w:r w:rsidR="00C578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envolvem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as relações individuais e sociais. Essa nova </w:t>
      </w:r>
      <w:r w:rsidR="00C578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funcionalidade da empresa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é desenvolvido por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Patricia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Lima e Francine Costa</w:t>
      </w:r>
      <w:r w:rsidR="00C578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com uma peça de fundamental importância nesse conjunto social, pois a empresa detém notável força transformadora, a ponto de exercer acentuada influência na formação de ideias e no quadro </w:t>
      </w:r>
      <w:r w:rsidR="00C578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de valores das pessoas, das instituições e da comunidade como um todo.</w:t>
      </w:r>
      <w:r w:rsidR="00C578EB" w:rsidRPr="00C578EB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 </w:t>
      </w:r>
      <w:r w:rsidR="00B973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(LIMA, COSTA, </w:t>
      </w:r>
      <w:r w:rsidR="00C578EB" w:rsidRPr="00C578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2015).</w:t>
      </w:r>
    </w:p>
    <w:p w:rsidR="00C578EB" w:rsidRPr="002B717B" w:rsidRDefault="00C578EB" w:rsidP="00C578EB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Por fim é </w:t>
      </w:r>
      <w:r w:rsidRPr="002B717B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possível conceituar, portanto, que uma empresa atinge um elevado grau de maturidade organizacional quando demonstra resultados econômicos auspiciosos em seus balanços financeiros, e também dinamismo e eficácia em seus balanços sociais, revelado por ações concretas que comprovam que ela contribui para com o desenvolvimento sustentável do País, em plena harmonia com as concepções contemporâneas de compromisso com a valorização da dignidade da pessoa humana.</w:t>
      </w:r>
      <w:r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(ZANOTI, 2006)</w:t>
      </w:r>
    </w:p>
    <w:p w:rsidR="00C578EB" w:rsidRDefault="00C578EB" w:rsidP="00241466">
      <w:pPr>
        <w:spacing w:line="36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241466" w:rsidRPr="002F4CAE" w:rsidRDefault="00241466" w:rsidP="00241466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EF3" w:rsidRPr="008A23D7" w:rsidRDefault="00241466" w:rsidP="008A23D7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6F1E" w:rsidRPr="006D1F02" w:rsidRDefault="00E26F1E" w:rsidP="006D1F02">
      <w:pPr>
        <w:pStyle w:val="Ttulo1"/>
        <w:shd w:val="clear" w:color="auto" w:fill="FFFFFF"/>
        <w:spacing w:before="0" w:beforeAutospacing="0" w:after="120" w:afterAutospacing="0" w:line="360" w:lineRule="auto"/>
        <w:ind w:firstLine="1134"/>
        <w:jc w:val="both"/>
        <w:rPr>
          <w:b w:val="0"/>
          <w:sz w:val="24"/>
          <w:szCs w:val="24"/>
        </w:rPr>
      </w:pPr>
    </w:p>
    <w:p w:rsidR="00E26F1E" w:rsidRDefault="00E26F1E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E26F1E" w:rsidRDefault="00E26F1E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E26F1E" w:rsidRDefault="00E26F1E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E26F1E" w:rsidRDefault="00E26F1E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554EF2" w:rsidRDefault="00554EF2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173AA9" w:rsidRDefault="00173AA9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C0777F" w:rsidRDefault="00C0777F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C0777F" w:rsidRDefault="00C0777F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C0777F" w:rsidRDefault="00C0777F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C0777F" w:rsidRDefault="00C0777F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C0777F" w:rsidRDefault="00C0777F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C0777F" w:rsidRDefault="00C0777F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C0777F" w:rsidRDefault="00C0777F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C0777F" w:rsidRDefault="00C0777F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6343FC" w:rsidRDefault="006343FC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</w:p>
    <w:p w:rsidR="007B067E" w:rsidRDefault="000F7A9A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7</w:t>
      </w:r>
      <w:proofErr w:type="gramEnd"/>
      <w:r>
        <w:rPr>
          <w:sz w:val="24"/>
          <w:szCs w:val="24"/>
        </w:rPr>
        <w:t xml:space="preserve"> REFERÊNCIAS</w:t>
      </w:r>
    </w:p>
    <w:p w:rsidR="000F7A9A" w:rsidRDefault="000F7A9A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b w:val="0"/>
          <w:sz w:val="24"/>
          <w:szCs w:val="24"/>
          <w:shd w:val="clear" w:color="auto" w:fill="FFFFFF"/>
        </w:rPr>
      </w:pPr>
      <w:r w:rsidRPr="00340303">
        <w:rPr>
          <w:b w:val="0"/>
          <w:sz w:val="24"/>
          <w:szCs w:val="24"/>
          <w:shd w:val="clear" w:color="auto" w:fill="FFFFFF"/>
        </w:rPr>
        <w:t>BRASIL.</w:t>
      </w:r>
      <w:r w:rsidRPr="00340303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340303">
        <w:rPr>
          <w:rStyle w:val="Forte"/>
          <w:b/>
          <w:sz w:val="24"/>
          <w:szCs w:val="24"/>
          <w:shd w:val="clear" w:color="auto" w:fill="FFFFFF"/>
        </w:rPr>
        <w:t>Constituição da República Federativa do Brasil.</w:t>
      </w:r>
      <w:r w:rsidRPr="000F7A9A">
        <w:rPr>
          <w:rStyle w:val="apple-converted-space"/>
          <w:sz w:val="24"/>
          <w:szCs w:val="24"/>
          <w:shd w:val="clear" w:color="auto" w:fill="FFFFFF"/>
        </w:rPr>
        <w:t> </w:t>
      </w:r>
      <w:proofErr w:type="gramStart"/>
      <w:r w:rsidRPr="00340303">
        <w:rPr>
          <w:b w:val="0"/>
          <w:sz w:val="24"/>
          <w:szCs w:val="24"/>
          <w:shd w:val="clear" w:color="auto" w:fill="FFFFFF"/>
        </w:rPr>
        <w:t>7.</w:t>
      </w:r>
      <w:proofErr w:type="gramEnd"/>
      <w:r w:rsidRPr="00340303">
        <w:rPr>
          <w:b w:val="0"/>
          <w:sz w:val="24"/>
          <w:szCs w:val="24"/>
          <w:shd w:val="clear" w:color="auto" w:fill="FFFFFF"/>
        </w:rPr>
        <w:t>ed. São Paulo: Saraiva, 2010.</w:t>
      </w:r>
    </w:p>
    <w:p w:rsidR="00CE1B1A" w:rsidRDefault="00CE1B1A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sz w:val="24"/>
          <w:szCs w:val="24"/>
          <w:shd w:val="clear" w:color="auto" w:fill="FFFFFF"/>
        </w:rPr>
      </w:pPr>
    </w:p>
    <w:p w:rsidR="00CE1B1A" w:rsidRDefault="00CE1B1A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b w:val="0"/>
          <w:sz w:val="24"/>
          <w:szCs w:val="24"/>
          <w:shd w:val="clear" w:color="auto" w:fill="FFFFFF"/>
        </w:rPr>
      </w:pPr>
      <w:r w:rsidRPr="00225240">
        <w:rPr>
          <w:b w:val="0"/>
          <w:sz w:val="24"/>
          <w:szCs w:val="24"/>
          <w:shd w:val="clear" w:color="auto" w:fill="FFFFFF"/>
        </w:rPr>
        <w:t>BRASIL.</w:t>
      </w:r>
      <w:r w:rsidRPr="00225240">
        <w:rPr>
          <w:rStyle w:val="apple-converted-space"/>
          <w:sz w:val="24"/>
          <w:szCs w:val="24"/>
          <w:shd w:val="clear" w:color="auto" w:fill="FFFFFF"/>
        </w:rPr>
        <w:t> </w:t>
      </w:r>
      <w:r w:rsidRPr="00225240">
        <w:rPr>
          <w:rStyle w:val="Forte"/>
          <w:b/>
          <w:sz w:val="24"/>
          <w:szCs w:val="24"/>
          <w:shd w:val="clear" w:color="auto" w:fill="FFFFFF"/>
        </w:rPr>
        <w:t>Código Civil, Constituição Federal e Legislação.</w:t>
      </w:r>
      <w:r w:rsidRPr="00225240">
        <w:rPr>
          <w:rStyle w:val="apple-converted-space"/>
          <w:sz w:val="24"/>
          <w:szCs w:val="24"/>
          <w:shd w:val="clear" w:color="auto" w:fill="FFFFFF"/>
        </w:rPr>
        <w:t> </w:t>
      </w:r>
      <w:proofErr w:type="gramStart"/>
      <w:r w:rsidRPr="00225240">
        <w:rPr>
          <w:b w:val="0"/>
          <w:sz w:val="24"/>
          <w:szCs w:val="24"/>
          <w:shd w:val="clear" w:color="auto" w:fill="FFFFFF"/>
        </w:rPr>
        <w:t>17.</w:t>
      </w:r>
      <w:proofErr w:type="gramEnd"/>
      <w:r w:rsidRPr="00225240">
        <w:rPr>
          <w:b w:val="0"/>
          <w:sz w:val="24"/>
          <w:szCs w:val="24"/>
          <w:shd w:val="clear" w:color="auto" w:fill="FFFFFF"/>
        </w:rPr>
        <w:t xml:space="preserve">ed. São Paulo: </w:t>
      </w:r>
      <w:proofErr w:type="spellStart"/>
      <w:r w:rsidRPr="00225240">
        <w:rPr>
          <w:b w:val="0"/>
          <w:sz w:val="24"/>
          <w:szCs w:val="24"/>
          <w:shd w:val="clear" w:color="auto" w:fill="FFFFFF"/>
        </w:rPr>
        <w:t>Rideel</w:t>
      </w:r>
      <w:proofErr w:type="spellEnd"/>
      <w:r w:rsidRPr="00225240">
        <w:rPr>
          <w:b w:val="0"/>
          <w:sz w:val="24"/>
          <w:szCs w:val="24"/>
          <w:shd w:val="clear" w:color="auto" w:fill="FFFFFF"/>
        </w:rPr>
        <w:t>, 2011.</w:t>
      </w:r>
    </w:p>
    <w:p w:rsidR="00225240" w:rsidRPr="00225240" w:rsidRDefault="00225240" w:rsidP="00225240">
      <w:pPr>
        <w:pStyle w:val="Ttulo1"/>
        <w:shd w:val="clear" w:color="auto" w:fill="FFFFFF"/>
        <w:spacing w:before="0" w:beforeAutospacing="0" w:after="120" w:afterAutospacing="0" w:line="360" w:lineRule="auto"/>
        <w:ind w:firstLine="1134"/>
        <w:rPr>
          <w:sz w:val="24"/>
          <w:szCs w:val="24"/>
          <w:shd w:val="clear" w:color="auto" w:fill="FFFFFF"/>
        </w:rPr>
      </w:pPr>
    </w:p>
    <w:p w:rsidR="00CE1B1A" w:rsidRPr="00225240" w:rsidRDefault="00CE1B1A" w:rsidP="007B067E">
      <w:pPr>
        <w:pStyle w:val="Ttulo1"/>
        <w:shd w:val="clear" w:color="auto" w:fill="FFFFFF"/>
        <w:spacing w:before="0" w:beforeAutospacing="0" w:after="120" w:afterAutospacing="0" w:line="360" w:lineRule="auto"/>
        <w:rPr>
          <w:b w:val="0"/>
          <w:sz w:val="24"/>
          <w:szCs w:val="24"/>
          <w:shd w:val="clear" w:color="auto" w:fill="FFFFFF"/>
        </w:rPr>
      </w:pPr>
      <w:r w:rsidRPr="00225240">
        <w:rPr>
          <w:b w:val="0"/>
          <w:sz w:val="24"/>
          <w:szCs w:val="24"/>
          <w:shd w:val="clear" w:color="auto" w:fill="FFFFFF"/>
        </w:rPr>
        <w:t xml:space="preserve">COELHO, Fábio </w:t>
      </w:r>
      <w:proofErr w:type="spellStart"/>
      <w:r w:rsidRPr="00225240">
        <w:rPr>
          <w:b w:val="0"/>
          <w:sz w:val="24"/>
          <w:szCs w:val="24"/>
          <w:shd w:val="clear" w:color="auto" w:fill="FFFFFF"/>
        </w:rPr>
        <w:t>Ulhoa</w:t>
      </w:r>
      <w:proofErr w:type="spellEnd"/>
      <w:r w:rsidRPr="00225240">
        <w:rPr>
          <w:b w:val="0"/>
          <w:sz w:val="24"/>
          <w:szCs w:val="24"/>
          <w:shd w:val="clear" w:color="auto" w:fill="FFFFFF"/>
        </w:rPr>
        <w:t xml:space="preserve">. </w:t>
      </w:r>
      <w:r w:rsidRPr="00225240">
        <w:rPr>
          <w:sz w:val="24"/>
          <w:szCs w:val="24"/>
          <w:shd w:val="clear" w:color="auto" w:fill="FFFFFF"/>
        </w:rPr>
        <w:t xml:space="preserve">Curso de Direito Comercia. </w:t>
      </w:r>
      <w:r w:rsidRPr="00225240">
        <w:rPr>
          <w:b w:val="0"/>
          <w:sz w:val="24"/>
          <w:szCs w:val="24"/>
          <w:shd w:val="clear" w:color="auto" w:fill="FFFFFF"/>
        </w:rPr>
        <w:t xml:space="preserve">18 ed. São Paulo: </w:t>
      </w:r>
      <w:proofErr w:type="gramStart"/>
      <w:r w:rsidRPr="00225240">
        <w:rPr>
          <w:b w:val="0"/>
          <w:sz w:val="24"/>
          <w:szCs w:val="24"/>
          <w:shd w:val="clear" w:color="auto" w:fill="FFFFFF"/>
        </w:rPr>
        <w:t>Saraiva,</w:t>
      </w:r>
      <w:proofErr w:type="gramEnd"/>
      <w:r w:rsidRPr="00225240">
        <w:rPr>
          <w:b w:val="0"/>
          <w:sz w:val="24"/>
          <w:szCs w:val="24"/>
          <w:shd w:val="clear" w:color="auto" w:fill="FFFFFF"/>
        </w:rPr>
        <w:t xml:space="preserve"> 2014</w:t>
      </w:r>
      <w:r w:rsidR="00340303" w:rsidRPr="00225240">
        <w:rPr>
          <w:b w:val="0"/>
          <w:sz w:val="24"/>
          <w:szCs w:val="24"/>
          <w:shd w:val="clear" w:color="auto" w:fill="FFFFFF"/>
        </w:rPr>
        <w:t>.</w:t>
      </w:r>
    </w:p>
    <w:p w:rsidR="00340303" w:rsidRPr="00225240" w:rsidRDefault="00340303" w:rsidP="00225240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</w:p>
    <w:p w:rsidR="00340303" w:rsidRDefault="00340303" w:rsidP="00225240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225240">
        <w:rPr>
          <w:b w:val="0"/>
          <w:sz w:val="24"/>
          <w:szCs w:val="24"/>
          <w:shd w:val="clear" w:color="auto" w:fill="FFFFFF"/>
        </w:rPr>
        <w:t xml:space="preserve">FRANCA, Manoel Jorge </w:t>
      </w:r>
      <w:proofErr w:type="gramStart"/>
      <w:r w:rsidRPr="00225240">
        <w:rPr>
          <w:b w:val="0"/>
          <w:sz w:val="24"/>
          <w:szCs w:val="24"/>
          <w:shd w:val="clear" w:color="auto" w:fill="FFFFFF"/>
        </w:rPr>
        <w:t>da.</w:t>
      </w:r>
      <w:proofErr w:type="gramEnd"/>
      <w:r w:rsidRPr="00225240">
        <w:rPr>
          <w:b w:val="0"/>
          <w:sz w:val="24"/>
          <w:szCs w:val="24"/>
          <w:shd w:val="clear" w:color="auto" w:fill="FFFFFF"/>
        </w:rPr>
        <w:t xml:space="preserve"> </w:t>
      </w:r>
      <w:r w:rsidRPr="00225240">
        <w:rPr>
          <w:sz w:val="24"/>
          <w:szCs w:val="24"/>
          <w:shd w:val="clear" w:color="auto" w:fill="FFFFFF"/>
        </w:rPr>
        <w:t xml:space="preserve">Neoliberalismo. </w:t>
      </w:r>
      <w:proofErr w:type="spellStart"/>
      <w:r w:rsidRPr="00225240">
        <w:rPr>
          <w:b w:val="0"/>
          <w:sz w:val="24"/>
          <w:szCs w:val="24"/>
          <w:shd w:val="clear" w:color="auto" w:fill="FFFFFF"/>
        </w:rPr>
        <w:t>Disponivel</w:t>
      </w:r>
      <w:proofErr w:type="spellEnd"/>
      <w:r w:rsidRPr="00225240">
        <w:rPr>
          <w:b w:val="0"/>
          <w:sz w:val="24"/>
          <w:szCs w:val="24"/>
          <w:shd w:val="clear" w:color="auto" w:fill="FFFFFF"/>
        </w:rPr>
        <w:t xml:space="preserve"> em: &lt; </w:t>
      </w:r>
      <w:proofErr w:type="spellStart"/>
      <w:proofErr w:type="gramStart"/>
      <w:r w:rsidRPr="00225240">
        <w:rPr>
          <w:b w:val="0"/>
          <w:sz w:val="24"/>
          <w:szCs w:val="24"/>
          <w:shd w:val="clear" w:color="auto" w:fill="FFFFFF"/>
        </w:rPr>
        <w:t>http</w:t>
      </w:r>
      <w:proofErr w:type="spellEnd"/>
      <w:proofErr w:type="gramEnd"/>
      <w:r w:rsidRPr="00225240">
        <w:rPr>
          <w:b w:val="0"/>
          <w:sz w:val="24"/>
          <w:szCs w:val="24"/>
          <w:shd w:val="clear" w:color="auto" w:fill="FFFFFF"/>
        </w:rPr>
        <w:t>//www.coladaweb.com/historia/neoliberalismo &gt;. Acesso em: 18 de mar. 2016</w:t>
      </w:r>
      <w:r w:rsidR="00225240">
        <w:rPr>
          <w:b w:val="0"/>
          <w:sz w:val="24"/>
          <w:szCs w:val="24"/>
          <w:shd w:val="clear" w:color="auto" w:fill="FFFFFF"/>
        </w:rPr>
        <w:t>.</w:t>
      </w:r>
    </w:p>
    <w:p w:rsidR="00340303" w:rsidRPr="00225240" w:rsidRDefault="00340303" w:rsidP="00225240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</w:p>
    <w:p w:rsidR="00340303" w:rsidRDefault="00340303" w:rsidP="00225240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225240">
        <w:rPr>
          <w:b w:val="0"/>
          <w:sz w:val="24"/>
          <w:szCs w:val="24"/>
          <w:shd w:val="clear" w:color="auto" w:fill="FFFFFF"/>
        </w:rPr>
        <w:t xml:space="preserve">FILHO, Eduardo </w:t>
      </w:r>
      <w:proofErr w:type="spellStart"/>
      <w:r w:rsidRPr="00225240">
        <w:rPr>
          <w:b w:val="0"/>
          <w:sz w:val="24"/>
          <w:szCs w:val="24"/>
          <w:shd w:val="clear" w:color="auto" w:fill="FFFFFF"/>
        </w:rPr>
        <w:t>Tomascevicius</w:t>
      </w:r>
      <w:proofErr w:type="spellEnd"/>
      <w:r w:rsidRPr="00225240">
        <w:rPr>
          <w:b w:val="0"/>
          <w:sz w:val="24"/>
          <w:szCs w:val="24"/>
          <w:shd w:val="clear" w:color="auto" w:fill="FFFFFF"/>
        </w:rPr>
        <w:t xml:space="preserve">. A função social da empresa. </w:t>
      </w:r>
      <w:r w:rsidRPr="00225240">
        <w:rPr>
          <w:sz w:val="24"/>
          <w:szCs w:val="24"/>
          <w:shd w:val="clear" w:color="auto" w:fill="FFFFFF"/>
        </w:rPr>
        <w:t xml:space="preserve">Revista dos Tribunais. </w:t>
      </w:r>
      <w:r w:rsidRPr="00225240">
        <w:rPr>
          <w:b w:val="0"/>
          <w:sz w:val="24"/>
          <w:szCs w:val="24"/>
          <w:shd w:val="clear" w:color="auto" w:fill="FFFFFF"/>
        </w:rPr>
        <w:t xml:space="preserve">São Paulo, n.92, </w:t>
      </w:r>
      <w:r w:rsidR="00767AD7" w:rsidRPr="00225240">
        <w:rPr>
          <w:b w:val="0"/>
          <w:sz w:val="24"/>
          <w:szCs w:val="24"/>
          <w:shd w:val="clear" w:color="auto" w:fill="FFFFFF"/>
        </w:rPr>
        <w:t>abr. 2003.</w:t>
      </w:r>
    </w:p>
    <w:p w:rsidR="00173AA9" w:rsidRDefault="00173AA9" w:rsidP="00225240">
      <w:pPr>
        <w:pStyle w:val="Ttulo1"/>
        <w:shd w:val="clear" w:color="auto" w:fill="FFFFFF"/>
        <w:spacing w:before="0" w:beforeAutospacing="0" w:after="120" w:afterAutospacing="0" w:line="360" w:lineRule="auto"/>
        <w:ind w:firstLine="1134"/>
        <w:jc w:val="both"/>
        <w:rPr>
          <w:b w:val="0"/>
          <w:sz w:val="24"/>
          <w:szCs w:val="24"/>
          <w:shd w:val="clear" w:color="auto" w:fill="FFFFFF"/>
        </w:rPr>
      </w:pPr>
    </w:p>
    <w:p w:rsidR="00173AA9" w:rsidRDefault="00173AA9" w:rsidP="00173AA9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BINDACO, Bruna </w:t>
      </w:r>
      <w:proofErr w:type="spellStart"/>
      <w:r>
        <w:rPr>
          <w:b w:val="0"/>
          <w:sz w:val="24"/>
          <w:szCs w:val="24"/>
          <w:shd w:val="clear" w:color="auto" w:fill="FFFFFF"/>
        </w:rPr>
        <w:t>Victório</w:t>
      </w:r>
      <w:proofErr w:type="spellEnd"/>
      <w:r>
        <w:rPr>
          <w:b w:val="0"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A Função Social da empresa. </w:t>
      </w:r>
      <w:r>
        <w:rPr>
          <w:b w:val="0"/>
          <w:sz w:val="24"/>
          <w:szCs w:val="24"/>
          <w:shd w:val="clear" w:color="auto" w:fill="FFFFFF"/>
        </w:rPr>
        <w:t xml:space="preserve">Disponível em &lt; </w:t>
      </w:r>
      <w:r w:rsidRPr="00173AA9">
        <w:rPr>
          <w:b w:val="0"/>
          <w:sz w:val="24"/>
          <w:szCs w:val="24"/>
          <w:shd w:val="clear" w:color="auto" w:fill="FFFFFF"/>
        </w:rPr>
        <w:t>http://www.direitonet.com.br/artigos/exibir/7816/A-funcao-social-da-empresa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="00CE5A6B">
        <w:rPr>
          <w:b w:val="0"/>
          <w:sz w:val="24"/>
          <w:szCs w:val="24"/>
          <w:shd w:val="clear" w:color="auto" w:fill="FFFFFF"/>
        </w:rPr>
        <w:t>&gt;</w:t>
      </w:r>
      <w:r>
        <w:rPr>
          <w:b w:val="0"/>
          <w:sz w:val="24"/>
          <w:szCs w:val="24"/>
          <w:shd w:val="clear" w:color="auto" w:fill="FFFFFF"/>
        </w:rPr>
        <w:t>. Acesso em: 26 de mai. 2016.</w:t>
      </w:r>
    </w:p>
    <w:p w:rsidR="00CE5A6B" w:rsidRDefault="00CE5A6B" w:rsidP="00173AA9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</w:p>
    <w:p w:rsidR="006343FC" w:rsidRDefault="006343FC" w:rsidP="00173AA9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</w:p>
    <w:p w:rsidR="00CE5A6B" w:rsidRDefault="00CE5A6B" w:rsidP="00173AA9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LIMA, Patrícia Mendes Gonçalves e COSTA, Francine Laura Pereira. </w:t>
      </w:r>
      <w:r>
        <w:rPr>
          <w:sz w:val="24"/>
          <w:szCs w:val="24"/>
          <w:shd w:val="clear" w:color="auto" w:fill="FFFFFF"/>
        </w:rPr>
        <w:t xml:space="preserve">Função Social da Empresa. </w:t>
      </w:r>
      <w:r>
        <w:rPr>
          <w:b w:val="0"/>
          <w:sz w:val="24"/>
          <w:szCs w:val="24"/>
          <w:shd w:val="clear" w:color="auto" w:fill="FFFFFF"/>
        </w:rPr>
        <w:t xml:space="preserve">Disponível em &lt; </w:t>
      </w:r>
      <w:r w:rsidRPr="00CE5A6B">
        <w:rPr>
          <w:b w:val="0"/>
          <w:sz w:val="24"/>
          <w:szCs w:val="24"/>
          <w:shd w:val="clear" w:color="auto" w:fill="FFFFFF"/>
        </w:rPr>
        <w:t>http://patriciamglima.jusbrasil.com.br/artigos/192031161/funcao-social-da-empresa</w:t>
      </w:r>
      <w:r>
        <w:rPr>
          <w:b w:val="0"/>
          <w:sz w:val="24"/>
          <w:szCs w:val="24"/>
          <w:shd w:val="clear" w:color="auto" w:fill="FFFFFF"/>
        </w:rPr>
        <w:t xml:space="preserve"> &gt;. Acesso em: 26 de mai. 2016.</w:t>
      </w:r>
    </w:p>
    <w:p w:rsidR="00CE5A6B" w:rsidRDefault="00CE5A6B" w:rsidP="00173AA9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</w:p>
    <w:p w:rsidR="00CE5A6B" w:rsidRPr="00CE5A6B" w:rsidRDefault="00CE5A6B" w:rsidP="00173AA9">
      <w:pPr>
        <w:pStyle w:val="Ttulo1"/>
        <w:shd w:val="clear" w:color="auto" w:fill="FFFFFF"/>
        <w:spacing w:before="0" w:beforeAutospacing="0" w:after="12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CARNEIRO, Paloma Torres. </w:t>
      </w:r>
      <w:r>
        <w:rPr>
          <w:sz w:val="24"/>
          <w:szCs w:val="24"/>
          <w:shd w:val="clear" w:color="auto" w:fill="FFFFFF"/>
        </w:rPr>
        <w:t xml:space="preserve">Função Social da Empresa. </w:t>
      </w:r>
      <w:r>
        <w:rPr>
          <w:b w:val="0"/>
          <w:sz w:val="24"/>
          <w:szCs w:val="24"/>
          <w:shd w:val="clear" w:color="auto" w:fill="FFFFFF"/>
        </w:rPr>
        <w:t xml:space="preserve">Disponível em: &lt; </w:t>
      </w:r>
      <w:r w:rsidRPr="00CE5A6B">
        <w:rPr>
          <w:b w:val="0"/>
          <w:sz w:val="24"/>
          <w:szCs w:val="24"/>
          <w:shd w:val="clear" w:color="auto" w:fill="FFFFFF"/>
        </w:rPr>
        <w:t>http://patriciamglima.jusbrasil.com.br/artigos/192031161/funcao-social-da-empresa</w:t>
      </w:r>
      <w:r>
        <w:rPr>
          <w:b w:val="0"/>
          <w:sz w:val="24"/>
          <w:szCs w:val="24"/>
          <w:shd w:val="clear" w:color="auto" w:fill="FFFFFF"/>
        </w:rPr>
        <w:t xml:space="preserve"> &gt;. Acesso em: 26 de mai. 2016.</w:t>
      </w:r>
    </w:p>
    <w:p w:rsidR="00225240" w:rsidRPr="00225240" w:rsidRDefault="00225240" w:rsidP="00225240">
      <w:pPr>
        <w:pStyle w:val="Ttulo1"/>
        <w:shd w:val="clear" w:color="auto" w:fill="FFFFFF"/>
        <w:spacing w:before="0" w:beforeAutospacing="0" w:after="120" w:afterAutospacing="0" w:line="360" w:lineRule="auto"/>
        <w:ind w:firstLine="1134"/>
        <w:jc w:val="both"/>
        <w:rPr>
          <w:b w:val="0"/>
          <w:sz w:val="24"/>
          <w:szCs w:val="24"/>
        </w:rPr>
      </w:pPr>
    </w:p>
    <w:p w:rsidR="00B97368" w:rsidRPr="002B717B" w:rsidRDefault="00B97368" w:rsidP="00B9736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1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ZANOTI, Luiz </w:t>
      </w:r>
      <w:proofErr w:type="spellStart"/>
      <w:r w:rsidRPr="002B71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Antonio</w:t>
      </w:r>
      <w:proofErr w:type="spellEnd"/>
      <w:r w:rsidRPr="002B71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Ramalho.</w:t>
      </w:r>
      <w:r w:rsidRPr="002B717B">
        <w:rPr>
          <w:rStyle w:val="apple-converted-space"/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 </w:t>
      </w:r>
      <w:r w:rsidRPr="002B717B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A função social da empresa como forma de valorização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 da dignidade da pessoa humana. </w:t>
      </w:r>
      <w:r w:rsidRPr="002B717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Disponível em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: &lt; </w:t>
      </w:r>
      <w:r w:rsidRPr="002B717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lastRenderedPageBreak/>
        <w:t>http://www.unimar.br/pos/trabalhos/arquivos/e8922b8638926d9e888105b1db9a3c3c.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2B717B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pdf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&gt;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Acesso em 27 de mai. 2016.</w:t>
      </w:r>
    </w:p>
    <w:p w:rsidR="00B97368" w:rsidRDefault="00B97368" w:rsidP="00985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FF9" w:rsidRPr="00B97368" w:rsidRDefault="00985E5A" w:rsidP="00985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368">
        <w:rPr>
          <w:rFonts w:ascii="Times New Roman" w:hAnsi="Times New Roman" w:cs="Times New Roman"/>
          <w:sz w:val="24"/>
          <w:szCs w:val="24"/>
        </w:rPr>
        <w:t xml:space="preserve">AMARAL, </w:t>
      </w:r>
      <w:proofErr w:type="spellStart"/>
      <w:r w:rsidR="00B97368">
        <w:rPr>
          <w:rFonts w:ascii="Times New Roman" w:hAnsi="Times New Roman" w:cs="Times New Roman"/>
          <w:sz w:val="24"/>
          <w:szCs w:val="24"/>
        </w:rPr>
        <w:t>Cleyton</w:t>
      </w:r>
      <w:proofErr w:type="spellEnd"/>
      <w:r w:rsidR="00B97368">
        <w:rPr>
          <w:rFonts w:ascii="Times New Roman" w:hAnsi="Times New Roman" w:cs="Times New Roman"/>
          <w:sz w:val="24"/>
          <w:szCs w:val="24"/>
        </w:rPr>
        <w:t xml:space="preserve"> Rafael Martins do. </w:t>
      </w:r>
      <w:r w:rsidR="00B97368">
        <w:rPr>
          <w:rFonts w:ascii="Times New Roman" w:hAnsi="Times New Roman" w:cs="Times New Roman"/>
          <w:b/>
          <w:sz w:val="24"/>
          <w:szCs w:val="24"/>
        </w:rPr>
        <w:t xml:space="preserve">A Função Social da Empresa diante da Constitucionalização do Direto. </w:t>
      </w:r>
      <w:r w:rsidR="00B97368">
        <w:rPr>
          <w:rFonts w:ascii="Times New Roman" w:hAnsi="Times New Roman" w:cs="Times New Roman"/>
          <w:sz w:val="24"/>
          <w:szCs w:val="24"/>
        </w:rPr>
        <w:t>Disponível em: &lt; http://www.direitonet.com</w:t>
      </w:r>
      <w:r w:rsidR="00B97368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B97368" w:rsidRPr="00B97368">
        <w:rPr>
          <w:rFonts w:ascii="Times New Roman" w:hAnsi="Times New Roman" w:cs="Times New Roman"/>
          <w:sz w:val="24"/>
          <w:szCs w:val="24"/>
        </w:rPr>
        <w:t>br/artigos/exibir/6915/A-funcao-social-da-empresa-diante-da-constitucionalizacao-do-Direito</w:t>
      </w:r>
      <w:r w:rsidR="00B97368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Start"/>
      <w:r w:rsidR="00B973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97368">
        <w:rPr>
          <w:rFonts w:ascii="Times New Roman" w:hAnsi="Times New Roman" w:cs="Times New Roman"/>
          <w:sz w:val="24"/>
          <w:szCs w:val="24"/>
        </w:rPr>
        <w:t xml:space="preserve"> Acesso em 27 de mai. 2016. </w:t>
      </w:r>
    </w:p>
    <w:p w:rsidR="00D85FF9" w:rsidRDefault="00D85FF9" w:rsidP="00D85FF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5FF9" w:rsidRDefault="00D85FF9" w:rsidP="00D85FF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D6B9B" w:rsidRPr="00173AA9" w:rsidRDefault="00D85FF9" w:rsidP="00173AA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677F32" w:rsidRPr="00677F32" w:rsidRDefault="00677F32" w:rsidP="00677F3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77F32" w:rsidRPr="00677F32" w:rsidRDefault="00677F32" w:rsidP="00F026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6AE" w:rsidRPr="00F026AE" w:rsidRDefault="00F026AE" w:rsidP="00F026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A29" w:rsidRPr="005B2A29" w:rsidRDefault="005B2A29" w:rsidP="005B2A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2A29" w:rsidRPr="005B2A29" w:rsidSect="003D705B">
      <w:headerReference w:type="defaul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46" w:rsidRDefault="00764346" w:rsidP="00F026AE">
      <w:pPr>
        <w:spacing w:after="0" w:line="240" w:lineRule="auto"/>
      </w:pPr>
      <w:r>
        <w:separator/>
      </w:r>
    </w:p>
  </w:endnote>
  <w:endnote w:type="continuationSeparator" w:id="0">
    <w:p w:rsidR="00764346" w:rsidRDefault="00764346" w:rsidP="00F0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1E" w:rsidRDefault="00E26F1E">
    <w:pPr>
      <w:pStyle w:val="Rodap"/>
      <w:rPr>
        <w:sz w:val="20"/>
        <w:szCs w:val="20"/>
      </w:rPr>
    </w:pPr>
    <w:proofErr w:type="gramStart"/>
    <w:r>
      <w:t>¹</w:t>
    </w:r>
    <w:r>
      <w:rPr>
        <w:i/>
        <w:sz w:val="20"/>
        <w:szCs w:val="20"/>
      </w:rPr>
      <w:t>Paper</w:t>
    </w:r>
    <w:proofErr w:type="gramEnd"/>
    <w:r>
      <w:rPr>
        <w:i/>
        <w:sz w:val="20"/>
        <w:szCs w:val="20"/>
      </w:rPr>
      <w:t xml:space="preserve"> </w:t>
    </w:r>
    <w:r>
      <w:rPr>
        <w:sz w:val="20"/>
        <w:szCs w:val="20"/>
      </w:rPr>
      <w:t>apresentando a disciplina de Direito Comercial da Unidade de Ensino Superior Dom Bosco – UNDB.</w:t>
    </w:r>
  </w:p>
  <w:p w:rsidR="00E26F1E" w:rsidRDefault="00E26F1E">
    <w:pPr>
      <w:pStyle w:val="Rodap"/>
      <w:rPr>
        <w:sz w:val="20"/>
        <w:szCs w:val="20"/>
      </w:rPr>
    </w:pPr>
    <w:proofErr w:type="gramStart"/>
    <w:r>
      <w:rPr>
        <w:sz w:val="20"/>
        <w:szCs w:val="20"/>
      </w:rPr>
      <w:t>²Alunos</w:t>
    </w:r>
    <w:proofErr w:type="gramEnd"/>
    <w:r>
      <w:rPr>
        <w:sz w:val="20"/>
        <w:szCs w:val="20"/>
      </w:rPr>
      <w:t xml:space="preserve"> do 3° período do curso de Direito, da UNDB.</w:t>
    </w:r>
  </w:p>
  <w:p w:rsidR="00E26F1E" w:rsidRPr="00E26F1E" w:rsidRDefault="00E26F1E">
    <w:pPr>
      <w:pStyle w:val="Rodap"/>
      <w:rPr>
        <w:sz w:val="20"/>
        <w:szCs w:val="20"/>
      </w:rPr>
    </w:pPr>
    <w:proofErr w:type="gramStart"/>
    <w:r>
      <w:rPr>
        <w:sz w:val="20"/>
        <w:szCs w:val="20"/>
      </w:rPr>
      <w:t>³Professor</w:t>
    </w:r>
    <w:proofErr w:type="gramEnd"/>
    <w:r>
      <w:rPr>
        <w:sz w:val="20"/>
        <w:szCs w:val="20"/>
      </w:rPr>
      <w:t xml:space="preserve"> especialista, orientador.</w:t>
    </w:r>
  </w:p>
  <w:p w:rsidR="00E26F1E" w:rsidRDefault="00E26F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46" w:rsidRDefault="00764346" w:rsidP="00F026AE">
      <w:pPr>
        <w:spacing w:after="0" w:line="240" w:lineRule="auto"/>
      </w:pPr>
      <w:r>
        <w:separator/>
      </w:r>
    </w:p>
  </w:footnote>
  <w:footnote w:type="continuationSeparator" w:id="0">
    <w:p w:rsidR="00764346" w:rsidRDefault="00764346" w:rsidP="00F0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95710"/>
      <w:docPartObj>
        <w:docPartGallery w:val="Page Numbers (Top of Page)"/>
        <w:docPartUnique/>
      </w:docPartObj>
    </w:sdtPr>
    <w:sdtEndPr/>
    <w:sdtContent>
      <w:p w:rsidR="003D705B" w:rsidRDefault="003D705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81">
          <w:rPr>
            <w:noProof/>
          </w:rPr>
          <w:t>10</w:t>
        </w:r>
        <w:r>
          <w:fldChar w:fldCharType="end"/>
        </w:r>
      </w:p>
    </w:sdtContent>
  </w:sdt>
  <w:p w:rsidR="004C1D91" w:rsidRDefault="004C1D91" w:rsidP="003D705B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07"/>
    <w:rsid w:val="00001E38"/>
    <w:rsid w:val="00047677"/>
    <w:rsid w:val="00052C19"/>
    <w:rsid w:val="00057975"/>
    <w:rsid w:val="00060EA6"/>
    <w:rsid w:val="00071D05"/>
    <w:rsid w:val="00074700"/>
    <w:rsid w:val="000868B2"/>
    <w:rsid w:val="00095051"/>
    <w:rsid w:val="00095159"/>
    <w:rsid w:val="000B0F09"/>
    <w:rsid w:val="000B622F"/>
    <w:rsid w:val="000F7A9A"/>
    <w:rsid w:val="00112C56"/>
    <w:rsid w:val="00130AAA"/>
    <w:rsid w:val="00133114"/>
    <w:rsid w:val="00152F8E"/>
    <w:rsid w:val="00173AA9"/>
    <w:rsid w:val="00197DB2"/>
    <w:rsid w:val="001E2EA6"/>
    <w:rsid w:val="00225240"/>
    <w:rsid w:val="00241466"/>
    <w:rsid w:val="002476CE"/>
    <w:rsid w:val="00254443"/>
    <w:rsid w:val="002566E8"/>
    <w:rsid w:val="00257ED6"/>
    <w:rsid w:val="00264EE3"/>
    <w:rsid w:val="00274BC6"/>
    <w:rsid w:val="00277FDB"/>
    <w:rsid w:val="00280929"/>
    <w:rsid w:val="00280EC2"/>
    <w:rsid w:val="00294F55"/>
    <w:rsid w:val="00296A79"/>
    <w:rsid w:val="002A3DD8"/>
    <w:rsid w:val="002C7977"/>
    <w:rsid w:val="00304079"/>
    <w:rsid w:val="00330034"/>
    <w:rsid w:val="00331FB1"/>
    <w:rsid w:val="00340303"/>
    <w:rsid w:val="00342500"/>
    <w:rsid w:val="0036668A"/>
    <w:rsid w:val="00367294"/>
    <w:rsid w:val="003738D6"/>
    <w:rsid w:val="003952B3"/>
    <w:rsid w:val="003A1C98"/>
    <w:rsid w:val="003D705B"/>
    <w:rsid w:val="00403387"/>
    <w:rsid w:val="00410F3D"/>
    <w:rsid w:val="00412EC6"/>
    <w:rsid w:val="00417C8A"/>
    <w:rsid w:val="0042597B"/>
    <w:rsid w:val="00466F61"/>
    <w:rsid w:val="00472F27"/>
    <w:rsid w:val="00483EB5"/>
    <w:rsid w:val="00485CF2"/>
    <w:rsid w:val="004A6E00"/>
    <w:rsid w:val="004C1D91"/>
    <w:rsid w:val="005114E6"/>
    <w:rsid w:val="005250F3"/>
    <w:rsid w:val="0053475C"/>
    <w:rsid w:val="00554EF2"/>
    <w:rsid w:val="00564468"/>
    <w:rsid w:val="00566D13"/>
    <w:rsid w:val="00571068"/>
    <w:rsid w:val="0059465C"/>
    <w:rsid w:val="005A1128"/>
    <w:rsid w:val="005A6D8C"/>
    <w:rsid w:val="005B2A29"/>
    <w:rsid w:val="005C4AC0"/>
    <w:rsid w:val="005E00DA"/>
    <w:rsid w:val="005F0C52"/>
    <w:rsid w:val="006343FC"/>
    <w:rsid w:val="00654215"/>
    <w:rsid w:val="006653EB"/>
    <w:rsid w:val="006654A0"/>
    <w:rsid w:val="00665D6A"/>
    <w:rsid w:val="0067152C"/>
    <w:rsid w:val="00677C5B"/>
    <w:rsid w:val="00677F32"/>
    <w:rsid w:val="006C2B5F"/>
    <w:rsid w:val="006D1F02"/>
    <w:rsid w:val="006E3A1F"/>
    <w:rsid w:val="006F1151"/>
    <w:rsid w:val="00706BB1"/>
    <w:rsid w:val="007161C4"/>
    <w:rsid w:val="00725E76"/>
    <w:rsid w:val="00753CFD"/>
    <w:rsid w:val="00764346"/>
    <w:rsid w:val="00767AD7"/>
    <w:rsid w:val="00776C87"/>
    <w:rsid w:val="007A5E85"/>
    <w:rsid w:val="007B026C"/>
    <w:rsid w:val="007B067E"/>
    <w:rsid w:val="007B1F5D"/>
    <w:rsid w:val="007F46F1"/>
    <w:rsid w:val="007F5BF9"/>
    <w:rsid w:val="008268F6"/>
    <w:rsid w:val="008411A6"/>
    <w:rsid w:val="00853200"/>
    <w:rsid w:val="008679C4"/>
    <w:rsid w:val="0087158A"/>
    <w:rsid w:val="008A23D7"/>
    <w:rsid w:val="008A292B"/>
    <w:rsid w:val="008A65B0"/>
    <w:rsid w:val="008C0544"/>
    <w:rsid w:val="008E0116"/>
    <w:rsid w:val="008F6D59"/>
    <w:rsid w:val="00917A30"/>
    <w:rsid w:val="009352C7"/>
    <w:rsid w:val="00946036"/>
    <w:rsid w:val="00951065"/>
    <w:rsid w:val="009528AA"/>
    <w:rsid w:val="00956880"/>
    <w:rsid w:val="00970565"/>
    <w:rsid w:val="00970F80"/>
    <w:rsid w:val="00972510"/>
    <w:rsid w:val="00983A9F"/>
    <w:rsid w:val="00985E5A"/>
    <w:rsid w:val="009B47E4"/>
    <w:rsid w:val="009C11C1"/>
    <w:rsid w:val="009D1F4F"/>
    <w:rsid w:val="009D3A07"/>
    <w:rsid w:val="009D498F"/>
    <w:rsid w:val="009D5D61"/>
    <w:rsid w:val="00A251F4"/>
    <w:rsid w:val="00A50D92"/>
    <w:rsid w:val="00A52D7F"/>
    <w:rsid w:val="00A619FE"/>
    <w:rsid w:val="00A72FD2"/>
    <w:rsid w:val="00A8275C"/>
    <w:rsid w:val="00AB277A"/>
    <w:rsid w:val="00AD5554"/>
    <w:rsid w:val="00AE52C0"/>
    <w:rsid w:val="00AF1055"/>
    <w:rsid w:val="00AF720B"/>
    <w:rsid w:val="00B018E3"/>
    <w:rsid w:val="00B10F95"/>
    <w:rsid w:val="00B11E9F"/>
    <w:rsid w:val="00B165F1"/>
    <w:rsid w:val="00B60D4F"/>
    <w:rsid w:val="00B640CF"/>
    <w:rsid w:val="00B97368"/>
    <w:rsid w:val="00B9786F"/>
    <w:rsid w:val="00BB7831"/>
    <w:rsid w:val="00C0777F"/>
    <w:rsid w:val="00C11150"/>
    <w:rsid w:val="00C17E0E"/>
    <w:rsid w:val="00C357B3"/>
    <w:rsid w:val="00C357BF"/>
    <w:rsid w:val="00C37E4F"/>
    <w:rsid w:val="00C578EB"/>
    <w:rsid w:val="00C761AE"/>
    <w:rsid w:val="00C7674C"/>
    <w:rsid w:val="00C8061F"/>
    <w:rsid w:val="00C965DC"/>
    <w:rsid w:val="00CB305A"/>
    <w:rsid w:val="00CB565A"/>
    <w:rsid w:val="00CC7590"/>
    <w:rsid w:val="00CD6B9B"/>
    <w:rsid w:val="00CE1B1A"/>
    <w:rsid w:val="00CE5A6B"/>
    <w:rsid w:val="00CF6913"/>
    <w:rsid w:val="00D0601E"/>
    <w:rsid w:val="00D12A26"/>
    <w:rsid w:val="00D277E7"/>
    <w:rsid w:val="00D43F59"/>
    <w:rsid w:val="00D73555"/>
    <w:rsid w:val="00D85FF9"/>
    <w:rsid w:val="00DC2DAB"/>
    <w:rsid w:val="00DE19F9"/>
    <w:rsid w:val="00E03EF3"/>
    <w:rsid w:val="00E04E95"/>
    <w:rsid w:val="00E07118"/>
    <w:rsid w:val="00E23E88"/>
    <w:rsid w:val="00E247EC"/>
    <w:rsid w:val="00E2575C"/>
    <w:rsid w:val="00E25842"/>
    <w:rsid w:val="00E26F1E"/>
    <w:rsid w:val="00E308C8"/>
    <w:rsid w:val="00E7010C"/>
    <w:rsid w:val="00E776E2"/>
    <w:rsid w:val="00EB66FD"/>
    <w:rsid w:val="00EC0C81"/>
    <w:rsid w:val="00EE6E2D"/>
    <w:rsid w:val="00EF2596"/>
    <w:rsid w:val="00F026AE"/>
    <w:rsid w:val="00F02BA8"/>
    <w:rsid w:val="00F065DF"/>
    <w:rsid w:val="00F12CDC"/>
    <w:rsid w:val="00F42B8D"/>
    <w:rsid w:val="00F4479D"/>
    <w:rsid w:val="00F545FD"/>
    <w:rsid w:val="00F66E71"/>
    <w:rsid w:val="00FA401F"/>
    <w:rsid w:val="00FB0054"/>
    <w:rsid w:val="00FB5E01"/>
    <w:rsid w:val="00FE4CC9"/>
    <w:rsid w:val="00FE533E"/>
    <w:rsid w:val="00FE5539"/>
    <w:rsid w:val="00FF060E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5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6AE"/>
  </w:style>
  <w:style w:type="paragraph" w:styleId="Rodap">
    <w:name w:val="footer"/>
    <w:basedOn w:val="Normal"/>
    <w:link w:val="RodapChar"/>
    <w:uiPriority w:val="99"/>
    <w:unhideWhenUsed/>
    <w:rsid w:val="00F02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6AE"/>
  </w:style>
  <w:style w:type="character" w:styleId="nfase">
    <w:name w:val="Emphasis"/>
    <w:basedOn w:val="Fontepargpadro"/>
    <w:uiPriority w:val="20"/>
    <w:qFormat/>
    <w:rsid w:val="003A1C98"/>
    <w:rPr>
      <w:i/>
      <w:iCs/>
    </w:rPr>
  </w:style>
  <w:style w:type="character" w:styleId="Hyperlink">
    <w:name w:val="Hyperlink"/>
    <w:basedOn w:val="Fontepargpadro"/>
    <w:uiPriority w:val="99"/>
    <w:unhideWhenUsed/>
    <w:rsid w:val="003A1C98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6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B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85E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6E3A1F"/>
  </w:style>
  <w:style w:type="paragraph" w:styleId="NormalWeb">
    <w:name w:val="Normal (Web)"/>
    <w:basedOn w:val="Normal"/>
    <w:uiPriority w:val="99"/>
    <w:semiHidden/>
    <w:unhideWhenUsed/>
    <w:rsid w:val="0034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7A9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5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6AE"/>
  </w:style>
  <w:style w:type="paragraph" w:styleId="Rodap">
    <w:name w:val="footer"/>
    <w:basedOn w:val="Normal"/>
    <w:link w:val="RodapChar"/>
    <w:uiPriority w:val="99"/>
    <w:unhideWhenUsed/>
    <w:rsid w:val="00F02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6AE"/>
  </w:style>
  <w:style w:type="character" w:styleId="nfase">
    <w:name w:val="Emphasis"/>
    <w:basedOn w:val="Fontepargpadro"/>
    <w:uiPriority w:val="20"/>
    <w:qFormat/>
    <w:rsid w:val="003A1C98"/>
    <w:rPr>
      <w:i/>
      <w:iCs/>
    </w:rPr>
  </w:style>
  <w:style w:type="character" w:styleId="Hyperlink">
    <w:name w:val="Hyperlink"/>
    <w:basedOn w:val="Fontepargpadro"/>
    <w:uiPriority w:val="99"/>
    <w:unhideWhenUsed/>
    <w:rsid w:val="003A1C98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6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B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85E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6E3A1F"/>
  </w:style>
  <w:style w:type="paragraph" w:styleId="NormalWeb">
    <w:name w:val="Normal (Web)"/>
    <w:basedOn w:val="Normal"/>
    <w:uiPriority w:val="99"/>
    <w:semiHidden/>
    <w:unhideWhenUsed/>
    <w:rsid w:val="0034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7A9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63A6-E210-4727-82B5-681C49E0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2889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2017-12-05T01:39:00Z</dcterms:created>
  <dcterms:modified xsi:type="dcterms:W3CDTF">2017-12-05T01:39:00Z</dcterms:modified>
</cp:coreProperties>
</file>