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490" w:rsidRPr="00085490" w:rsidRDefault="00B44A15" w:rsidP="00B44A15">
      <w:pPr>
        <w:tabs>
          <w:tab w:val="left" w:pos="709"/>
        </w:tabs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Josemara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Patricio</w:t>
      </w:r>
      <w:proofErr w:type="spellEnd"/>
    </w:p>
    <w:p w:rsidR="001D452E" w:rsidRDefault="001D452E" w:rsidP="00D62E17">
      <w:pPr>
        <w:tabs>
          <w:tab w:val="left" w:pos="709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490" w:rsidRDefault="00085490" w:rsidP="00D62E17">
      <w:pPr>
        <w:tabs>
          <w:tab w:val="left" w:pos="709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EA9" w:rsidRPr="005376D9" w:rsidRDefault="00727EA9" w:rsidP="00D62E17">
      <w:pPr>
        <w:tabs>
          <w:tab w:val="left" w:pos="709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52E" w:rsidRPr="005376D9" w:rsidRDefault="001D452E" w:rsidP="00D62E17">
      <w:pPr>
        <w:tabs>
          <w:tab w:val="left" w:pos="709"/>
        </w:tabs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D452E" w:rsidRPr="005376D9" w:rsidRDefault="001D452E" w:rsidP="00D62E17">
      <w:pPr>
        <w:tabs>
          <w:tab w:val="left" w:pos="709"/>
        </w:tabs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D452E" w:rsidRPr="005376D9" w:rsidRDefault="001D452E" w:rsidP="00D62E17">
      <w:pPr>
        <w:tabs>
          <w:tab w:val="left" w:pos="709"/>
        </w:tabs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D452E" w:rsidRPr="005376D9" w:rsidRDefault="001D452E" w:rsidP="00D62E17">
      <w:pPr>
        <w:tabs>
          <w:tab w:val="left" w:pos="709"/>
        </w:tabs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D452E" w:rsidRPr="005376D9" w:rsidRDefault="001D452E" w:rsidP="00D62E17">
      <w:pPr>
        <w:tabs>
          <w:tab w:val="left" w:pos="709"/>
        </w:tabs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D452E" w:rsidRPr="005376D9" w:rsidRDefault="001D452E" w:rsidP="00D62E17">
      <w:pPr>
        <w:tabs>
          <w:tab w:val="left" w:pos="709"/>
        </w:tabs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D452E" w:rsidRPr="005376D9" w:rsidRDefault="001D452E" w:rsidP="00D62E17">
      <w:pPr>
        <w:tabs>
          <w:tab w:val="left" w:pos="709"/>
        </w:tabs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D452E" w:rsidRPr="005376D9" w:rsidRDefault="001D452E" w:rsidP="00D62E17">
      <w:pPr>
        <w:tabs>
          <w:tab w:val="left" w:pos="709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6D9">
        <w:rPr>
          <w:rFonts w:ascii="Times New Roman" w:hAnsi="Times New Roman" w:cs="Times New Roman"/>
          <w:b/>
          <w:sz w:val="28"/>
          <w:szCs w:val="28"/>
        </w:rPr>
        <w:t>AVALIAÇÃO E GERENCIAMENTO DO RISCO OPERACIONAL NO BRASIL: ANÁLISE DE CASO DE UMA INSTITUIÇÃO FINANCEIRA DE GRANDE PORTE*1</w:t>
      </w:r>
    </w:p>
    <w:p w:rsidR="001D452E" w:rsidRPr="005376D9" w:rsidRDefault="001D452E" w:rsidP="00D62E17">
      <w:pPr>
        <w:tabs>
          <w:tab w:val="left" w:pos="709"/>
        </w:tabs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D452E" w:rsidRPr="005376D9" w:rsidRDefault="001D452E" w:rsidP="00D62E17">
      <w:pPr>
        <w:tabs>
          <w:tab w:val="left" w:pos="709"/>
        </w:tabs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D452E" w:rsidRPr="005376D9" w:rsidRDefault="001D452E" w:rsidP="00D62E17">
      <w:pPr>
        <w:tabs>
          <w:tab w:val="left" w:pos="709"/>
        </w:tabs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D452E" w:rsidRPr="005376D9" w:rsidRDefault="001D452E" w:rsidP="00D62E17">
      <w:pPr>
        <w:tabs>
          <w:tab w:val="left" w:pos="709"/>
        </w:tabs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D452E" w:rsidRPr="005376D9" w:rsidRDefault="001D452E" w:rsidP="00D62E17">
      <w:pPr>
        <w:tabs>
          <w:tab w:val="left" w:pos="709"/>
        </w:tabs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D452E" w:rsidRPr="005376D9" w:rsidRDefault="001D452E" w:rsidP="00D62E17">
      <w:pPr>
        <w:tabs>
          <w:tab w:val="left" w:pos="709"/>
        </w:tabs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D452E" w:rsidRPr="005376D9" w:rsidRDefault="001D452E" w:rsidP="00D62E17">
      <w:pPr>
        <w:tabs>
          <w:tab w:val="left" w:pos="709"/>
        </w:tabs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D452E" w:rsidRPr="005376D9" w:rsidRDefault="001D452E" w:rsidP="00D62E17">
      <w:pPr>
        <w:tabs>
          <w:tab w:val="left" w:pos="709"/>
        </w:tabs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443E8" w:rsidRDefault="000443E8" w:rsidP="00D62E17">
      <w:pPr>
        <w:tabs>
          <w:tab w:val="left" w:pos="709"/>
        </w:tabs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85490" w:rsidRDefault="00085490" w:rsidP="00D62E17">
      <w:pPr>
        <w:tabs>
          <w:tab w:val="left" w:pos="709"/>
        </w:tabs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443E8" w:rsidRDefault="000443E8" w:rsidP="00D62E17">
      <w:pPr>
        <w:tabs>
          <w:tab w:val="left" w:pos="709"/>
        </w:tabs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443E8" w:rsidRDefault="000443E8" w:rsidP="00D62E17">
      <w:pPr>
        <w:tabs>
          <w:tab w:val="left" w:pos="709"/>
        </w:tabs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376D9" w:rsidRDefault="005376D9" w:rsidP="00D62E17">
      <w:pPr>
        <w:tabs>
          <w:tab w:val="left" w:pos="709"/>
        </w:tabs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376D9" w:rsidRDefault="005376D9" w:rsidP="00D62E17">
      <w:pPr>
        <w:tabs>
          <w:tab w:val="left" w:pos="709"/>
        </w:tabs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D452E" w:rsidRPr="005376D9" w:rsidRDefault="001D452E" w:rsidP="00D62E17">
      <w:pPr>
        <w:tabs>
          <w:tab w:val="left" w:pos="709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6D9">
        <w:rPr>
          <w:rFonts w:ascii="Times New Roman" w:hAnsi="Times New Roman" w:cs="Times New Roman"/>
          <w:b/>
          <w:sz w:val="28"/>
          <w:szCs w:val="28"/>
        </w:rPr>
        <w:t>PORTO ALEGRE – RS</w:t>
      </w:r>
    </w:p>
    <w:p w:rsidR="001D452E" w:rsidRDefault="001D452E" w:rsidP="00D62E17">
      <w:pPr>
        <w:tabs>
          <w:tab w:val="left" w:pos="709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6D9">
        <w:rPr>
          <w:rFonts w:ascii="Times New Roman" w:hAnsi="Times New Roman" w:cs="Times New Roman"/>
          <w:b/>
          <w:sz w:val="28"/>
          <w:szCs w:val="28"/>
        </w:rPr>
        <w:t>2016</w:t>
      </w:r>
    </w:p>
    <w:p w:rsidR="007B1D5D" w:rsidRPr="005376D9" w:rsidRDefault="007B1D5D" w:rsidP="00D62E17">
      <w:pPr>
        <w:tabs>
          <w:tab w:val="left" w:pos="709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30BF9" w:rsidRDefault="001D452E" w:rsidP="00D62E17">
      <w:pPr>
        <w:pStyle w:val="SemEspaamento"/>
        <w:spacing w:before="240"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A6475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E30BF9" w:rsidRPr="005A6475">
        <w:rPr>
          <w:rFonts w:ascii="Times New Roman" w:hAnsi="Times New Roman" w:cs="Times New Roman"/>
          <w:b/>
          <w:sz w:val="24"/>
          <w:szCs w:val="24"/>
        </w:rPr>
        <w:t>INTRODUÇÃO</w:t>
      </w:r>
      <w:proofErr w:type="gramEnd"/>
    </w:p>
    <w:p w:rsidR="00E30BF9" w:rsidRPr="00727EA9" w:rsidRDefault="00E30BF9" w:rsidP="00727EA9">
      <w:pPr>
        <w:pStyle w:val="SemEspaamento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475">
        <w:rPr>
          <w:rFonts w:ascii="Times New Roman" w:hAnsi="Times New Roman" w:cs="Times New Roman"/>
          <w:sz w:val="24"/>
          <w:szCs w:val="24"/>
        </w:rPr>
        <w:t>O presente artigo tem como objetivo dimensionar o gerenciamento do risco operacional</w:t>
      </w:r>
      <w:r w:rsidR="005376D9" w:rsidRPr="005A6475">
        <w:rPr>
          <w:rFonts w:ascii="Times New Roman" w:hAnsi="Times New Roman" w:cs="Times New Roman"/>
          <w:sz w:val="24"/>
          <w:szCs w:val="24"/>
        </w:rPr>
        <w:t>, como base no artigo de</w:t>
      </w:r>
      <w:r w:rsidR="00D62E17">
        <w:rPr>
          <w:rFonts w:ascii="Times New Roman" w:hAnsi="Times New Roman" w:cs="Times New Roman"/>
          <w:sz w:val="24"/>
          <w:szCs w:val="24"/>
        </w:rPr>
        <w:t xml:space="preserve"> </w:t>
      </w:r>
      <w:r w:rsidR="00D62E17" w:rsidRPr="00727EA9">
        <w:rPr>
          <w:rFonts w:ascii="Times New Roman" w:hAnsi="Times New Roman" w:cs="Times New Roman"/>
          <w:sz w:val="24"/>
          <w:szCs w:val="24"/>
        </w:rPr>
        <w:t xml:space="preserve">ADRIANA CRISTINA GARCIA TRAPP, Mestre em Controladoria e Contabilidade pela FEA/USP – SP </w:t>
      </w:r>
      <w:r w:rsidR="00D62E17">
        <w:rPr>
          <w:rFonts w:ascii="Times New Roman" w:hAnsi="Times New Roman" w:cs="Times New Roman"/>
          <w:sz w:val="24"/>
          <w:szCs w:val="24"/>
        </w:rPr>
        <w:t xml:space="preserve">e </w:t>
      </w:r>
      <w:r w:rsidR="00727EA9" w:rsidRPr="00727EA9">
        <w:rPr>
          <w:rFonts w:ascii="Times New Roman" w:hAnsi="Times New Roman" w:cs="Times New Roman"/>
          <w:sz w:val="24"/>
          <w:szCs w:val="24"/>
        </w:rPr>
        <w:t>LUIZ J. CORRAR, Professor Doutor do Depto. De Contabilidade e Atuária da FEA-USP – SP.</w:t>
      </w:r>
    </w:p>
    <w:p w:rsidR="00E30BF9" w:rsidRPr="005A6475" w:rsidRDefault="00E30BF9" w:rsidP="00D62E17">
      <w:pPr>
        <w:pStyle w:val="SemEspaamento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475">
        <w:rPr>
          <w:rFonts w:ascii="Times New Roman" w:hAnsi="Times New Roman" w:cs="Times New Roman"/>
          <w:sz w:val="24"/>
          <w:szCs w:val="24"/>
        </w:rPr>
        <w:t>Diante dos fatores externos que possam causar a instabilidade financeira</w:t>
      </w:r>
      <w:r w:rsidR="00EE5D7D" w:rsidRPr="005A6475">
        <w:rPr>
          <w:rFonts w:ascii="Times New Roman" w:hAnsi="Times New Roman" w:cs="Times New Roman"/>
          <w:sz w:val="24"/>
          <w:szCs w:val="24"/>
        </w:rPr>
        <w:t>,</w:t>
      </w:r>
      <w:r w:rsidRPr="005A6475">
        <w:rPr>
          <w:rFonts w:ascii="Times New Roman" w:hAnsi="Times New Roman" w:cs="Times New Roman"/>
          <w:sz w:val="24"/>
          <w:szCs w:val="24"/>
        </w:rPr>
        <w:t xml:space="preserve"> este artigo deixa claro que a gestão de riscos é o principal fator para manter uma empresa no mercado de trabalho.</w:t>
      </w:r>
      <w:r w:rsidR="00EE5D7D" w:rsidRPr="005A6475">
        <w:rPr>
          <w:rFonts w:ascii="Times New Roman" w:hAnsi="Times New Roman" w:cs="Times New Roman"/>
          <w:sz w:val="24"/>
          <w:szCs w:val="24"/>
        </w:rPr>
        <w:t xml:space="preserve"> Enfatiza também o conceito do risco operacional e os estágios na sua gestão, ressaltando os inúmeros riscos que uma instituição pode enfrentar, como: risco de mercado, risco de crédito, risco soberano, risco de liquidez entre outros. Com a intenção de estabilizar o mercado financeiro internacional, em 1988 foi fundado o comitê da Basiléia sobre fiscalização bancária.</w:t>
      </w:r>
    </w:p>
    <w:p w:rsidR="00E30BF9" w:rsidRPr="005A6475" w:rsidRDefault="00E30BF9" w:rsidP="00D62E17">
      <w:pPr>
        <w:pStyle w:val="SemEspaamento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475">
        <w:rPr>
          <w:rFonts w:ascii="Times New Roman" w:hAnsi="Times New Roman" w:cs="Times New Roman"/>
          <w:sz w:val="24"/>
          <w:szCs w:val="24"/>
        </w:rPr>
        <w:t>A metodologia utilizada será através de Estudo de caso, que estará dividido em 6 seções:</w:t>
      </w:r>
      <w:r w:rsidR="005376D9" w:rsidRPr="005A6475">
        <w:rPr>
          <w:rFonts w:ascii="Times New Roman" w:hAnsi="Times New Roman" w:cs="Times New Roman"/>
          <w:sz w:val="24"/>
          <w:szCs w:val="24"/>
        </w:rPr>
        <w:t xml:space="preserve"> Nas instituições pesquisadas, estrutura organizacional, cultura organizacional, s</w:t>
      </w:r>
      <w:r w:rsidRPr="005A6475">
        <w:rPr>
          <w:rFonts w:ascii="Times New Roman" w:hAnsi="Times New Roman" w:cs="Times New Roman"/>
          <w:sz w:val="24"/>
          <w:szCs w:val="24"/>
        </w:rPr>
        <w:t>istemas de informações</w:t>
      </w:r>
      <w:r w:rsidR="005376D9" w:rsidRPr="005A6475">
        <w:rPr>
          <w:rFonts w:ascii="Times New Roman" w:hAnsi="Times New Roman" w:cs="Times New Roman"/>
          <w:sz w:val="24"/>
          <w:szCs w:val="24"/>
        </w:rPr>
        <w:t>,</w:t>
      </w:r>
      <w:r w:rsidRPr="005A6475">
        <w:rPr>
          <w:rFonts w:ascii="Times New Roman" w:hAnsi="Times New Roman" w:cs="Times New Roman"/>
          <w:sz w:val="24"/>
          <w:szCs w:val="24"/>
        </w:rPr>
        <w:t xml:space="preserve"> Identificação e </w:t>
      </w:r>
      <w:r w:rsidR="005376D9" w:rsidRPr="005A6475">
        <w:rPr>
          <w:rFonts w:ascii="Times New Roman" w:hAnsi="Times New Roman" w:cs="Times New Roman"/>
          <w:sz w:val="24"/>
          <w:szCs w:val="24"/>
        </w:rPr>
        <w:t>análise dos riscos operacionais, e</w:t>
      </w:r>
      <w:r w:rsidRPr="005A6475">
        <w:rPr>
          <w:rFonts w:ascii="Times New Roman" w:hAnsi="Times New Roman" w:cs="Times New Roman"/>
          <w:sz w:val="24"/>
          <w:szCs w:val="24"/>
        </w:rPr>
        <w:t xml:space="preserve"> por fim, o estágio de desenvolvimento na gestão do risco operacional.</w:t>
      </w:r>
    </w:p>
    <w:p w:rsidR="00E30BF9" w:rsidRDefault="00E30BF9" w:rsidP="00D62E17">
      <w:pPr>
        <w:pStyle w:val="SemEspaamento"/>
        <w:spacing w:before="240"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A6475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5A6475">
        <w:rPr>
          <w:rFonts w:ascii="Times New Roman" w:hAnsi="Times New Roman" w:cs="Times New Roman"/>
          <w:b/>
          <w:sz w:val="24"/>
          <w:szCs w:val="24"/>
        </w:rPr>
        <w:t xml:space="preserve"> DESENVOLVIMENTO</w:t>
      </w:r>
      <w:r w:rsidRPr="005A6475">
        <w:rPr>
          <w:rFonts w:ascii="Times New Roman" w:hAnsi="Times New Roman" w:cs="Times New Roman"/>
          <w:b/>
          <w:sz w:val="24"/>
          <w:szCs w:val="24"/>
        </w:rPr>
        <w:tab/>
      </w:r>
    </w:p>
    <w:p w:rsidR="00E30BF9" w:rsidRPr="005A6475" w:rsidRDefault="00E30BF9" w:rsidP="00D62E17">
      <w:pPr>
        <w:pStyle w:val="SemEspaamento"/>
        <w:tabs>
          <w:tab w:val="left" w:pos="709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64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estrutura organizacional do Banco é </w:t>
      </w:r>
      <w:r w:rsidR="001D452E" w:rsidRPr="005A6475">
        <w:rPr>
          <w:rFonts w:ascii="Times New Roman" w:eastAsia="Times New Roman" w:hAnsi="Times New Roman" w:cs="Times New Roman"/>
          <w:sz w:val="24"/>
          <w:szCs w:val="24"/>
          <w:lang w:eastAsia="pt-BR"/>
        </w:rPr>
        <w:t>divulgada</w:t>
      </w:r>
      <w:r w:rsidRPr="005A64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meios internos da instituição </w:t>
      </w:r>
      <w:r w:rsidR="001D452E" w:rsidRPr="005A6475">
        <w:rPr>
          <w:rFonts w:ascii="Times New Roman" w:eastAsia="Times New Roman" w:hAnsi="Times New Roman" w:cs="Times New Roman"/>
          <w:sz w:val="24"/>
          <w:szCs w:val="24"/>
          <w:lang w:eastAsia="pt-BR"/>
        </w:rPr>
        <w:t>financeira</w:t>
      </w:r>
      <w:r w:rsidRPr="005A64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através de normas e procedimentos, sendo </w:t>
      </w:r>
      <w:r w:rsidR="001D452E" w:rsidRPr="005A6475">
        <w:rPr>
          <w:rFonts w:ascii="Times New Roman" w:eastAsia="Times New Roman" w:hAnsi="Times New Roman" w:cs="Times New Roman"/>
          <w:sz w:val="24"/>
          <w:szCs w:val="24"/>
          <w:lang w:eastAsia="pt-BR"/>
        </w:rPr>
        <w:t>distribuída</w:t>
      </w:r>
      <w:r w:rsidRPr="005A64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meio de papel e também informativos online </w:t>
      </w:r>
      <w:r w:rsidR="001D452E" w:rsidRPr="005A6475">
        <w:rPr>
          <w:rFonts w:ascii="Times New Roman" w:eastAsia="Times New Roman" w:hAnsi="Times New Roman" w:cs="Times New Roman"/>
          <w:sz w:val="24"/>
          <w:szCs w:val="24"/>
          <w:lang w:eastAsia="pt-BR"/>
        </w:rPr>
        <w:t>através</w:t>
      </w:r>
      <w:r w:rsidRPr="005A64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intranet do banco. </w:t>
      </w:r>
    </w:p>
    <w:p w:rsidR="00E30BF9" w:rsidRPr="005A6475" w:rsidRDefault="00E30BF9" w:rsidP="00D62E17">
      <w:pPr>
        <w:pStyle w:val="SemEspaamento"/>
        <w:tabs>
          <w:tab w:val="left" w:pos="709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64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Existem 18 dezoito áreas executivas ligadas à </w:t>
      </w:r>
      <w:r w:rsidR="001D452E" w:rsidRPr="005A647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Presidência</w:t>
      </w:r>
      <w:r w:rsidRPr="005A64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sendo que cada área possui um órgão ligado aos </w:t>
      </w:r>
      <w:r w:rsidR="001D452E" w:rsidRPr="005A6475">
        <w:rPr>
          <w:rFonts w:ascii="Times New Roman" w:eastAsia="Times New Roman" w:hAnsi="Times New Roman" w:cs="Times New Roman"/>
          <w:sz w:val="24"/>
          <w:szCs w:val="24"/>
          <w:lang w:eastAsia="pt-BR"/>
        </w:rPr>
        <w:t>controles</w:t>
      </w:r>
      <w:r w:rsidRPr="005A64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internos e riscos que são representados por Oficiais de controles internos e </w:t>
      </w:r>
      <w:r w:rsidRPr="005A647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Compliance</w:t>
      </w:r>
      <w:r w:rsidRPr="005A64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Sendo as principais atribuições destes Oficiais tais como: encontrar possíveis riscos na área executiva e propor </w:t>
      </w:r>
      <w:r w:rsidR="001D452E" w:rsidRPr="005A6475">
        <w:rPr>
          <w:rFonts w:ascii="Times New Roman" w:eastAsia="Times New Roman" w:hAnsi="Times New Roman" w:cs="Times New Roman"/>
          <w:sz w:val="24"/>
          <w:szCs w:val="24"/>
          <w:lang w:eastAsia="pt-BR"/>
        </w:rPr>
        <w:t>soluções</w:t>
      </w:r>
      <w:r w:rsidRPr="005A64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zelar pela qualidade do inventário do </w:t>
      </w:r>
      <w:r w:rsidR="001D452E" w:rsidRPr="005A6475">
        <w:rPr>
          <w:rFonts w:ascii="Times New Roman" w:eastAsia="Times New Roman" w:hAnsi="Times New Roman" w:cs="Times New Roman"/>
          <w:sz w:val="24"/>
          <w:szCs w:val="24"/>
          <w:lang w:eastAsia="pt-BR"/>
        </w:rPr>
        <w:t>processo</w:t>
      </w:r>
      <w:r w:rsidRPr="005A64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promovendo sua melhoria contínua.</w:t>
      </w:r>
    </w:p>
    <w:p w:rsidR="00E30BF9" w:rsidRPr="005A6475" w:rsidRDefault="00E30BF9" w:rsidP="00D62E17">
      <w:pPr>
        <w:pStyle w:val="SemEspaamento"/>
        <w:tabs>
          <w:tab w:val="left" w:pos="709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64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risco operacional a Instituição se divide em Superintendência de riscos Corporativos e Superintendência de Coordenação de Controles Internos e </w:t>
      </w:r>
      <w:r w:rsidRPr="005A647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Compliance.</w:t>
      </w:r>
    </w:p>
    <w:p w:rsidR="00E30BF9" w:rsidRPr="005A6475" w:rsidRDefault="00E30BF9" w:rsidP="00D62E17">
      <w:pPr>
        <w:pStyle w:val="SemEspaamento"/>
        <w:tabs>
          <w:tab w:val="left" w:pos="709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6475">
        <w:rPr>
          <w:rFonts w:ascii="Times New Roman" w:eastAsia="Times New Roman" w:hAnsi="Times New Roman" w:cs="Times New Roman"/>
          <w:sz w:val="24"/>
          <w:szCs w:val="24"/>
          <w:lang w:eastAsia="pt-BR"/>
        </w:rPr>
        <w:t>Em dezembro de 2000 a instituição adotou seu código de ética, para uniformizar os padrões éticos e comportamentais, sendo feita divulgação de vídeos aos executivos e cada funcionário recebeu um exemplar impresso.</w:t>
      </w:r>
    </w:p>
    <w:p w:rsidR="00E30BF9" w:rsidRPr="005A6475" w:rsidRDefault="00E30BF9" w:rsidP="00D62E17">
      <w:pPr>
        <w:pStyle w:val="SemEspaamento"/>
        <w:tabs>
          <w:tab w:val="left" w:pos="709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64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instituição financeira são adotados os seguintes sistemas de informação: Manuais de procedimentos, Dicionário de Riscos, Matrizes de riscos e controles, auto </w:t>
      </w:r>
      <w:r w:rsidRPr="005A6475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avaliações, programas de </w:t>
      </w:r>
      <w:r w:rsidRPr="005A647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compliance</w:t>
      </w:r>
      <w:r w:rsidRPr="005A6475">
        <w:rPr>
          <w:rFonts w:ascii="Times New Roman" w:eastAsia="Times New Roman" w:hAnsi="Times New Roman" w:cs="Times New Roman"/>
          <w:sz w:val="24"/>
          <w:szCs w:val="24"/>
          <w:lang w:eastAsia="pt-BR"/>
        </w:rPr>
        <w:t>, conciliação contábil, Sistema de cadastro de ocorrências e riscos operacionais e sistema de quantificação de perdas operacionais.</w:t>
      </w:r>
    </w:p>
    <w:p w:rsidR="00E30BF9" w:rsidRPr="005A6475" w:rsidRDefault="00E30BF9" w:rsidP="00D62E17">
      <w:pPr>
        <w:pStyle w:val="SemEspaamento"/>
        <w:tabs>
          <w:tab w:val="left" w:pos="709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6475">
        <w:rPr>
          <w:rFonts w:ascii="Times New Roman" w:eastAsia="Times New Roman" w:hAnsi="Times New Roman" w:cs="Times New Roman"/>
          <w:sz w:val="24"/>
          <w:szCs w:val="24"/>
          <w:lang w:eastAsia="pt-BR"/>
        </w:rPr>
        <w:t>A instituição financeira se preocupa muito em administrar seus riscos operacionais atendendo o Acordo de Capital de Basiléia, mas também como uma forma de manter melhores</w:t>
      </w:r>
      <w:r w:rsidR="00EE5D7D" w:rsidRPr="005A64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posições no mercado financeiro. </w:t>
      </w:r>
      <w:r w:rsidRPr="005A6475">
        <w:rPr>
          <w:rFonts w:ascii="Times New Roman" w:eastAsia="Times New Roman" w:hAnsi="Times New Roman" w:cs="Times New Roman"/>
          <w:sz w:val="24"/>
          <w:szCs w:val="24"/>
          <w:lang w:eastAsia="pt-BR"/>
        </w:rPr>
        <w:t>Os resultados obtidos através da quantificação e análise das perdas operacionais a as previsões de alocação de capital para esse risco realizadas pela Superintendência de Riscos Corporativos são analisados pela alta administração da instituição.</w:t>
      </w:r>
    </w:p>
    <w:p w:rsidR="00E30BF9" w:rsidRDefault="00E30BF9" w:rsidP="00D62E17">
      <w:pPr>
        <w:pStyle w:val="SemEspaamento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475">
        <w:rPr>
          <w:rFonts w:ascii="Times New Roman" w:hAnsi="Times New Roman" w:cs="Times New Roman"/>
          <w:sz w:val="24"/>
          <w:szCs w:val="24"/>
        </w:rPr>
        <w:t>Existem cinco estágios de desenvolvimentos na gestão do risco operacional, onde as instituições avançam conforme desenvolvem e concluem algumas atividades fundamentais.</w:t>
      </w:r>
    </w:p>
    <w:p w:rsidR="00E30BF9" w:rsidRDefault="00E30BF9" w:rsidP="00D62E17">
      <w:pPr>
        <w:pStyle w:val="SemEspaamento"/>
        <w:spacing w:before="240"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A6475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Pr="005A6475">
        <w:rPr>
          <w:rFonts w:ascii="Times New Roman" w:hAnsi="Times New Roman" w:cs="Times New Roman"/>
          <w:b/>
          <w:sz w:val="24"/>
          <w:szCs w:val="24"/>
        </w:rPr>
        <w:t xml:space="preserve"> CONCLUSÃO </w:t>
      </w:r>
    </w:p>
    <w:p w:rsidR="00E30BF9" w:rsidRPr="005A6475" w:rsidRDefault="00E30BF9" w:rsidP="00D62E17">
      <w:pPr>
        <w:pStyle w:val="SemEspaamento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475">
        <w:rPr>
          <w:rFonts w:ascii="Times New Roman" w:hAnsi="Times New Roman" w:cs="Times New Roman"/>
          <w:sz w:val="24"/>
          <w:szCs w:val="24"/>
        </w:rPr>
        <w:t> Através do artigo podemos perceber quão importante é, que as organizações, e no caso especifico no relatado as instituições do mercado financeiro, ajam de forma preventiva á fim de evitar perdas e até mesmo a falência, diversos fatores podem ser “perigosos</w:t>
      </w:r>
      <w:proofErr w:type="gramStart"/>
      <w:r w:rsidRPr="005A6475">
        <w:rPr>
          <w:rFonts w:ascii="Times New Roman" w:hAnsi="Times New Roman" w:cs="Times New Roman"/>
          <w:sz w:val="24"/>
          <w:szCs w:val="24"/>
        </w:rPr>
        <w:t>”para</w:t>
      </w:r>
      <w:proofErr w:type="gramEnd"/>
      <w:r w:rsidRPr="005A6475">
        <w:rPr>
          <w:rFonts w:ascii="Times New Roman" w:hAnsi="Times New Roman" w:cs="Times New Roman"/>
          <w:sz w:val="24"/>
          <w:szCs w:val="24"/>
        </w:rPr>
        <w:t xml:space="preserve"> este ramo, ainda mais tempos de crise. Desta forma pensou-se em um acordo que padroniza-se a Gestão de Riscos, trazendo assim maior segurança, fortalecimento e estabilidade ao sistema bancário, beneficiando assim, a sociedade e os investidores, este sistema de Gestão de Riscos, visa garantir segurança não apenas nos fatores externos, mas </w:t>
      </w:r>
      <w:r w:rsidR="001D452E" w:rsidRPr="005A6475">
        <w:rPr>
          <w:rFonts w:ascii="Times New Roman" w:hAnsi="Times New Roman" w:cs="Times New Roman"/>
          <w:sz w:val="24"/>
          <w:szCs w:val="24"/>
        </w:rPr>
        <w:t>também</w:t>
      </w:r>
      <w:r w:rsidRPr="005A6475">
        <w:rPr>
          <w:rFonts w:ascii="Times New Roman" w:hAnsi="Times New Roman" w:cs="Times New Roman"/>
          <w:sz w:val="24"/>
          <w:szCs w:val="24"/>
        </w:rPr>
        <w:t xml:space="preserve"> nos fatores e processos internos, por isso chamado de risco operacional. </w:t>
      </w:r>
    </w:p>
    <w:p w:rsidR="00E30BF9" w:rsidRPr="005A6475" w:rsidRDefault="00E30BF9" w:rsidP="00D62E17">
      <w:pPr>
        <w:pStyle w:val="SemEspaamento"/>
        <w:tabs>
          <w:tab w:val="left" w:pos="709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6475">
        <w:rPr>
          <w:rFonts w:ascii="Times New Roman" w:eastAsia="Times New Roman" w:hAnsi="Times New Roman" w:cs="Times New Roman"/>
          <w:sz w:val="24"/>
          <w:szCs w:val="24"/>
          <w:lang w:eastAsia="pt-BR"/>
        </w:rPr>
        <w:t>Observamos que o risco operacional está diretamente ligado á eficácia que a organização possui em processar as informações de forma precisa e em um tempo adequado. Esta vem sendo uma preocupação mundial desde os anos 70. A partir disso, o tratado da Basileia fornece um ponto de partida para os bancos que visam o futuro, iniciando o processo de construção e sistemas em sintonia com o risco de sua gestão. Na medida em que o banco pode assumir riscos de forma mais consciente, antecipa adversidades e, consequentemente, torna-se uma fonte de vantagem competitiva, uma vez que pode oferecer seus produtos e serviços a um preço melhor do que seus concorrentes.</w:t>
      </w:r>
    </w:p>
    <w:sectPr w:rsidR="00E30BF9" w:rsidRPr="005A6475" w:rsidSect="00042BCE">
      <w:pgSz w:w="11906" w:h="16838" w:code="9"/>
      <w:pgMar w:top="1701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30BF9"/>
    <w:rsid w:val="00042BCE"/>
    <w:rsid w:val="000443E8"/>
    <w:rsid w:val="00085490"/>
    <w:rsid w:val="001D452E"/>
    <w:rsid w:val="00261CD9"/>
    <w:rsid w:val="002C2920"/>
    <w:rsid w:val="002F279C"/>
    <w:rsid w:val="003B5ABC"/>
    <w:rsid w:val="005376D9"/>
    <w:rsid w:val="005A6475"/>
    <w:rsid w:val="00727EA9"/>
    <w:rsid w:val="007B1D5D"/>
    <w:rsid w:val="00B44A15"/>
    <w:rsid w:val="00B93C62"/>
    <w:rsid w:val="00D62E17"/>
    <w:rsid w:val="00D67CF5"/>
    <w:rsid w:val="00E30BF9"/>
    <w:rsid w:val="00EE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7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E3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E30BF9"/>
  </w:style>
  <w:style w:type="character" w:customStyle="1" w:styleId="eop">
    <w:name w:val="eop"/>
    <w:basedOn w:val="Fontepargpadro"/>
    <w:rsid w:val="00E30BF9"/>
  </w:style>
  <w:style w:type="character" w:customStyle="1" w:styleId="apple-converted-space">
    <w:name w:val="apple-converted-space"/>
    <w:basedOn w:val="Fontepargpadro"/>
    <w:rsid w:val="00E30BF9"/>
  </w:style>
  <w:style w:type="paragraph" w:styleId="NormalWeb">
    <w:name w:val="Normal (Web)"/>
    <w:basedOn w:val="Normal"/>
    <w:uiPriority w:val="99"/>
    <w:unhideWhenUsed/>
    <w:rsid w:val="00E3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5A64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E3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E30BF9"/>
  </w:style>
  <w:style w:type="character" w:customStyle="1" w:styleId="eop">
    <w:name w:val="eop"/>
    <w:basedOn w:val="Fontepargpadro"/>
    <w:rsid w:val="00E30BF9"/>
  </w:style>
  <w:style w:type="character" w:customStyle="1" w:styleId="apple-converted-space">
    <w:name w:val="apple-converted-space"/>
    <w:basedOn w:val="Fontepargpadro"/>
    <w:rsid w:val="00E30BF9"/>
  </w:style>
  <w:style w:type="paragraph" w:styleId="NormalWeb">
    <w:name w:val="Normal (Web)"/>
    <w:basedOn w:val="Normal"/>
    <w:uiPriority w:val="99"/>
    <w:unhideWhenUsed/>
    <w:rsid w:val="00E3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5A64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B4E88-1233-4160-9D90-E7BF2E541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Josemara</cp:lastModifiedBy>
  <cp:revision>3</cp:revision>
  <dcterms:created xsi:type="dcterms:W3CDTF">2017-11-17T18:09:00Z</dcterms:created>
  <dcterms:modified xsi:type="dcterms:W3CDTF">2017-11-17T18:14:00Z</dcterms:modified>
</cp:coreProperties>
</file>