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8"/>
          <w:szCs w:val="28"/>
        </w:rPr>
      </w:pPr>
      <w:r w:rsidRPr="00973527">
        <w:rPr>
          <w:rFonts w:ascii="Times New Roman" w:hAnsi="Times New Roman" w:cs="Times New Roman"/>
          <w:b/>
          <w:bCs/>
          <w:sz w:val="28"/>
          <w:szCs w:val="28"/>
        </w:rPr>
        <w:t>O APLICATIVO DALTÔNICO: UMA FERRAMENTA SISTÉMICA DE APOIO A DECISÃO MÉDICA.</w:t>
      </w: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p>
    <w:p w:rsidR="00486D95" w:rsidRPr="00973527" w:rsidRDefault="00752FE0" w:rsidP="001A7EA9">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973527">
        <w:rPr>
          <w:rFonts w:ascii="Times New Roman" w:hAnsi="Times New Roman" w:cs="Times New Roman"/>
          <w:b/>
          <w:bCs/>
          <w:sz w:val="24"/>
          <w:szCs w:val="24"/>
        </w:rPr>
        <w:t>ADÃ</w:t>
      </w:r>
      <w:r w:rsidR="00486D95" w:rsidRPr="00973527">
        <w:rPr>
          <w:rFonts w:ascii="Times New Roman" w:hAnsi="Times New Roman" w:cs="Times New Roman"/>
          <w:b/>
          <w:bCs/>
          <w:sz w:val="24"/>
          <w:szCs w:val="24"/>
        </w:rPr>
        <w:t>O,</w:t>
      </w:r>
      <w:r w:rsidR="001A7EA9">
        <w:rPr>
          <w:rFonts w:ascii="Times New Roman" w:hAnsi="Times New Roman" w:cs="Times New Roman"/>
          <w:sz w:val="24"/>
          <w:szCs w:val="24"/>
        </w:rPr>
        <w:t xml:space="preserve"> John Mario Rinaldini ¹,</w:t>
      </w:r>
    </w:p>
    <w:p w:rsidR="00486D95" w:rsidRPr="00973527" w:rsidRDefault="00486D95" w:rsidP="001A7EA9">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973527">
        <w:rPr>
          <w:rFonts w:ascii="Times New Roman" w:hAnsi="Times New Roman" w:cs="Times New Roman"/>
          <w:b/>
          <w:bCs/>
          <w:sz w:val="24"/>
          <w:szCs w:val="24"/>
        </w:rPr>
        <w:t>MARTINS</w:t>
      </w:r>
      <w:r w:rsidRPr="00973527">
        <w:rPr>
          <w:rFonts w:ascii="Times New Roman" w:hAnsi="Times New Roman" w:cs="Times New Roman"/>
          <w:sz w:val="24"/>
          <w:szCs w:val="24"/>
        </w:rPr>
        <w:t>, Marcos Silva ²</w:t>
      </w: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p>
    <w:p w:rsidR="00404DF4" w:rsidRPr="00973527" w:rsidRDefault="00486D95" w:rsidP="001A7EA9">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73527">
        <w:rPr>
          <w:rFonts w:ascii="Times New Roman" w:hAnsi="Times New Roman" w:cs="Times New Roman"/>
          <w:b/>
          <w:bCs/>
          <w:sz w:val="24"/>
          <w:szCs w:val="24"/>
        </w:rPr>
        <w:t xml:space="preserve">RESUMO: </w:t>
      </w:r>
      <w:r w:rsidR="00404DF4" w:rsidRPr="00973527">
        <w:rPr>
          <w:rFonts w:ascii="Times New Roman" w:hAnsi="Times New Roman" w:cs="Times New Roman"/>
          <w:sz w:val="24"/>
          <w:szCs w:val="24"/>
        </w:rPr>
        <w:t xml:space="preserve">O daltonismo é uma doença </w:t>
      </w:r>
      <w:r w:rsidR="00D57357" w:rsidRPr="00973527">
        <w:rPr>
          <w:rFonts w:ascii="Times New Roman" w:hAnsi="Times New Roman" w:cs="Times New Roman"/>
          <w:sz w:val="24"/>
          <w:szCs w:val="24"/>
        </w:rPr>
        <w:t>que causa impossibilidade de enxergar algumas cores e suas variações. Ela afeta mais homens do que mulheres por causa de estar ligada ao cromossoma X.  As cores exercem um papel fundamental no desenvolvimento da criança tanto na aprendizagem como emocional. Diagnosticar o quanto mais cedo o daltonismo contribui para que esta criança receba a atenção e os cuidados necessários</w:t>
      </w:r>
      <w:r w:rsidR="00E65DD5" w:rsidRPr="00973527">
        <w:rPr>
          <w:rFonts w:ascii="Times New Roman" w:hAnsi="Times New Roman" w:cs="Times New Roman"/>
          <w:sz w:val="24"/>
          <w:szCs w:val="24"/>
        </w:rPr>
        <w:t xml:space="preserve"> da parte dos pais e da escola</w:t>
      </w:r>
      <w:r w:rsidR="00D57357" w:rsidRPr="00973527">
        <w:rPr>
          <w:rFonts w:ascii="Times New Roman" w:hAnsi="Times New Roman" w:cs="Times New Roman"/>
          <w:sz w:val="24"/>
          <w:szCs w:val="24"/>
        </w:rPr>
        <w:t>. O aplicativo Daltônico é uma ferramenta sistémica de apoio a decisão médica. Nela é capaz realizar o teste para se descobrir se o paciente é portador ou não da anomalia, como também qual tipo. Respectivamente, o Daltônico é destinado para pessoas comuns para realização de um diagnóstico rápido, prát</w:t>
      </w:r>
      <w:r w:rsidR="00E65DD5" w:rsidRPr="00973527">
        <w:rPr>
          <w:rFonts w:ascii="Times New Roman" w:hAnsi="Times New Roman" w:cs="Times New Roman"/>
          <w:sz w:val="24"/>
          <w:szCs w:val="24"/>
        </w:rPr>
        <w:t>ico, simples e grátis;</w:t>
      </w:r>
      <w:r w:rsidR="00D57357" w:rsidRPr="00973527">
        <w:rPr>
          <w:rFonts w:ascii="Times New Roman" w:hAnsi="Times New Roman" w:cs="Times New Roman"/>
          <w:sz w:val="24"/>
          <w:szCs w:val="24"/>
        </w:rPr>
        <w:t xml:space="preserve"> como também, especificamente para profissionais da área </w:t>
      </w:r>
      <w:r w:rsidR="00E65DD5" w:rsidRPr="00973527">
        <w:rPr>
          <w:rFonts w:ascii="Times New Roman" w:hAnsi="Times New Roman" w:cs="Times New Roman"/>
          <w:sz w:val="24"/>
          <w:szCs w:val="24"/>
        </w:rPr>
        <w:t>oftalmológica</w:t>
      </w:r>
      <w:r w:rsidR="00D57357" w:rsidRPr="00973527">
        <w:rPr>
          <w:rFonts w:ascii="Times New Roman" w:hAnsi="Times New Roman" w:cs="Times New Roman"/>
          <w:sz w:val="24"/>
          <w:szCs w:val="24"/>
        </w:rPr>
        <w:t>.</w:t>
      </w: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r w:rsidRPr="00973527">
        <w:rPr>
          <w:rFonts w:ascii="Times New Roman" w:hAnsi="Times New Roman" w:cs="Times New Roman"/>
          <w:b/>
          <w:bCs/>
          <w:sz w:val="24"/>
          <w:szCs w:val="24"/>
        </w:rPr>
        <w:t xml:space="preserve">Palavras Chave: </w:t>
      </w:r>
      <w:r w:rsidRPr="00973527">
        <w:rPr>
          <w:rFonts w:ascii="Times New Roman" w:hAnsi="Times New Roman" w:cs="Times New Roman"/>
          <w:sz w:val="24"/>
          <w:szCs w:val="24"/>
        </w:rPr>
        <w:t>Daltonismo, Aplicativo, Saúde, Medicina, Oftalmologia.</w:t>
      </w: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p>
    <w:p w:rsidR="00E65DD5" w:rsidRPr="00973527" w:rsidRDefault="00E65DD5" w:rsidP="001A7EA9">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p w:rsidR="00486D95" w:rsidRPr="00973527" w:rsidRDefault="000A3EFB" w:rsidP="001A7EA9">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73527">
        <w:rPr>
          <w:rFonts w:ascii="Times New Roman" w:hAnsi="Times New Roman" w:cs="Times New Roman"/>
          <w:b/>
          <w:bCs/>
          <w:sz w:val="24"/>
          <w:szCs w:val="24"/>
        </w:rPr>
        <w:t>ABSTRACT</w:t>
      </w:r>
      <w:r w:rsidR="00486D95" w:rsidRPr="00973527">
        <w:rPr>
          <w:rFonts w:ascii="Times New Roman" w:hAnsi="Times New Roman" w:cs="Times New Roman"/>
          <w:b/>
          <w:bCs/>
          <w:sz w:val="24"/>
          <w:szCs w:val="24"/>
        </w:rPr>
        <w:t xml:space="preserve">: </w:t>
      </w:r>
      <w:r w:rsidR="00E65DD5" w:rsidRPr="00973527">
        <w:rPr>
          <w:rFonts w:ascii="Times New Roman" w:hAnsi="Times New Roman" w:cs="Times New Roman"/>
          <w:sz w:val="24"/>
          <w:szCs w:val="24"/>
        </w:rPr>
        <w:t xml:space="preserve">Color </w:t>
      </w:r>
      <w:proofErr w:type="spellStart"/>
      <w:r w:rsidR="00E65DD5" w:rsidRPr="00973527">
        <w:rPr>
          <w:rFonts w:ascii="Times New Roman" w:hAnsi="Times New Roman" w:cs="Times New Roman"/>
          <w:sz w:val="24"/>
          <w:szCs w:val="24"/>
        </w:rPr>
        <w:t>blindness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is</w:t>
      </w:r>
      <w:proofErr w:type="spellEnd"/>
      <w:r w:rsidR="00E65DD5" w:rsidRPr="00973527">
        <w:rPr>
          <w:rFonts w:ascii="Times New Roman" w:hAnsi="Times New Roman" w:cs="Times New Roman"/>
          <w:sz w:val="24"/>
          <w:szCs w:val="24"/>
        </w:rPr>
        <w:t xml:space="preserve"> a </w:t>
      </w:r>
      <w:proofErr w:type="spellStart"/>
      <w:r w:rsidR="00E65DD5" w:rsidRPr="00973527">
        <w:rPr>
          <w:rFonts w:ascii="Times New Roman" w:hAnsi="Times New Roman" w:cs="Times New Roman"/>
          <w:sz w:val="24"/>
          <w:szCs w:val="24"/>
        </w:rPr>
        <w:t>disease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that</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makes</w:t>
      </w:r>
      <w:proofErr w:type="spellEnd"/>
      <w:r w:rsidR="00E65DD5" w:rsidRPr="00973527">
        <w:rPr>
          <w:rFonts w:ascii="Times New Roman" w:hAnsi="Times New Roman" w:cs="Times New Roman"/>
          <w:sz w:val="24"/>
          <w:szCs w:val="24"/>
        </w:rPr>
        <w:t xml:space="preserve"> it </w:t>
      </w:r>
      <w:proofErr w:type="spellStart"/>
      <w:r w:rsidR="00E65DD5" w:rsidRPr="00973527">
        <w:rPr>
          <w:rFonts w:ascii="Times New Roman" w:hAnsi="Times New Roman" w:cs="Times New Roman"/>
          <w:sz w:val="24"/>
          <w:szCs w:val="24"/>
        </w:rPr>
        <w:t>impossible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to</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see</w:t>
      </w:r>
      <w:proofErr w:type="spellEnd"/>
      <w:r w:rsidR="00E65DD5" w:rsidRPr="00973527">
        <w:rPr>
          <w:rFonts w:ascii="Times New Roman" w:hAnsi="Times New Roman" w:cs="Times New Roman"/>
          <w:sz w:val="24"/>
          <w:szCs w:val="24"/>
        </w:rPr>
        <w:t xml:space="preserve"> some </w:t>
      </w:r>
      <w:proofErr w:type="spellStart"/>
      <w:r w:rsidR="00E65DD5" w:rsidRPr="00973527">
        <w:rPr>
          <w:rFonts w:ascii="Times New Roman" w:hAnsi="Times New Roman" w:cs="Times New Roman"/>
          <w:sz w:val="24"/>
          <w:szCs w:val="24"/>
        </w:rPr>
        <w:t>colors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their</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variations</w:t>
      </w:r>
      <w:proofErr w:type="spellEnd"/>
      <w:r w:rsidR="00E65DD5" w:rsidRPr="00973527">
        <w:rPr>
          <w:rFonts w:ascii="Times New Roman" w:hAnsi="Times New Roman" w:cs="Times New Roman"/>
          <w:sz w:val="24"/>
          <w:szCs w:val="24"/>
        </w:rPr>
        <w:t xml:space="preserve">. It </w:t>
      </w:r>
      <w:proofErr w:type="spellStart"/>
      <w:r w:rsidR="00E65DD5" w:rsidRPr="00973527">
        <w:rPr>
          <w:rFonts w:ascii="Times New Roman" w:hAnsi="Times New Roman" w:cs="Times New Roman"/>
          <w:sz w:val="24"/>
          <w:szCs w:val="24"/>
        </w:rPr>
        <w:t>affects</w:t>
      </w:r>
      <w:proofErr w:type="spellEnd"/>
      <w:r w:rsidR="00E65DD5" w:rsidRPr="00973527">
        <w:rPr>
          <w:rFonts w:ascii="Times New Roman" w:hAnsi="Times New Roman" w:cs="Times New Roman"/>
          <w:sz w:val="24"/>
          <w:szCs w:val="24"/>
        </w:rPr>
        <w:t xml:space="preserve"> more </w:t>
      </w:r>
      <w:proofErr w:type="spellStart"/>
      <w:r w:rsidR="00E65DD5" w:rsidRPr="00973527">
        <w:rPr>
          <w:rFonts w:ascii="Times New Roman" w:hAnsi="Times New Roman" w:cs="Times New Roman"/>
          <w:sz w:val="24"/>
          <w:szCs w:val="24"/>
        </w:rPr>
        <w:t>men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than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women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because</w:t>
      </w:r>
      <w:proofErr w:type="spellEnd"/>
      <w:r w:rsidR="00E65DD5" w:rsidRPr="00973527">
        <w:rPr>
          <w:rFonts w:ascii="Times New Roman" w:hAnsi="Times New Roman" w:cs="Times New Roman"/>
          <w:sz w:val="24"/>
          <w:szCs w:val="24"/>
        </w:rPr>
        <w:t xml:space="preserve"> it </w:t>
      </w:r>
      <w:proofErr w:type="spellStart"/>
      <w:r w:rsidR="00E65DD5" w:rsidRPr="00973527">
        <w:rPr>
          <w:rFonts w:ascii="Times New Roman" w:hAnsi="Times New Roman" w:cs="Times New Roman"/>
          <w:sz w:val="24"/>
          <w:szCs w:val="24"/>
        </w:rPr>
        <w:t>is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linked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to</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X </w:t>
      </w:r>
      <w:proofErr w:type="spellStart"/>
      <w:r w:rsidR="00E65DD5" w:rsidRPr="00973527">
        <w:rPr>
          <w:rFonts w:ascii="Times New Roman" w:hAnsi="Times New Roman" w:cs="Times New Roman"/>
          <w:sz w:val="24"/>
          <w:szCs w:val="24"/>
        </w:rPr>
        <w:t>chromosome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Colors</w:t>
      </w:r>
      <w:proofErr w:type="spellEnd"/>
      <w:r w:rsidR="00E65DD5" w:rsidRPr="00973527">
        <w:rPr>
          <w:rFonts w:ascii="Times New Roman" w:hAnsi="Times New Roman" w:cs="Times New Roman"/>
          <w:sz w:val="24"/>
          <w:szCs w:val="24"/>
        </w:rPr>
        <w:t xml:space="preserve"> play a </w:t>
      </w:r>
      <w:proofErr w:type="spellStart"/>
      <w:r w:rsidR="00E65DD5" w:rsidRPr="00973527">
        <w:rPr>
          <w:rFonts w:ascii="Times New Roman" w:hAnsi="Times New Roman" w:cs="Times New Roman"/>
          <w:sz w:val="24"/>
          <w:szCs w:val="24"/>
        </w:rPr>
        <w:t>key</w:t>
      </w:r>
      <w:proofErr w:type="spellEnd"/>
      <w:r w:rsidR="00E65DD5" w:rsidRPr="00973527">
        <w:rPr>
          <w:rFonts w:ascii="Times New Roman" w:hAnsi="Times New Roman" w:cs="Times New Roman"/>
          <w:sz w:val="24"/>
          <w:szCs w:val="24"/>
        </w:rPr>
        <w:t xml:space="preserve"> role in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development</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of</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child</w:t>
      </w:r>
      <w:proofErr w:type="spellEnd"/>
      <w:r w:rsidR="00E65DD5" w:rsidRPr="00973527">
        <w:rPr>
          <w:rFonts w:ascii="Times New Roman" w:hAnsi="Times New Roman" w:cs="Times New Roman"/>
          <w:sz w:val="24"/>
          <w:szCs w:val="24"/>
        </w:rPr>
        <w:t xml:space="preserve"> in </w:t>
      </w:r>
      <w:proofErr w:type="spellStart"/>
      <w:r w:rsidR="00E65DD5" w:rsidRPr="00973527">
        <w:rPr>
          <w:rFonts w:ascii="Times New Roman" w:hAnsi="Times New Roman" w:cs="Times New Roman"/>
          <w:sz w:val="24"/>
          <w:szCs w:val="24"/>
        </w:rPr>
        <w:t>both</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learning</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emotional</w:t>
      </w:r>
      <w:proofErr w:type="spellEnd"/>
      <w:r w:rsidR="00E65DD5" w:rsidRPr="00973527">
        <w:rPr>
          <w:rFonts w:ascii="Times New Roman" w:hAnsi="Times New Roman" w:cs="Times New Roman"/>
          <w:sz w:val="24"/>
          <w:szCs w:val="24"/>
        </w:rPr>
        <w:t xml:space="preserve">. Diagnose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earlier</w:t>
      </w:r>
      <w:proofErr w:type="spellEnd"/>
      <w:r w:rsidR="00E65DD5" w:rsidRPr="00973527">
        <w:rPr>
          <w:rFonts w:ascii="Times New Roman" w:hAnsi="Times New Roman" w:cs="Times New Roman"/>
          <w:sz w:val="24"/>
          <w:szCs w:val="24"/>
        </w:rPr>
        <w:t xml:space="preserve"> color </w:t>
      </w:r>
      <w:proofErr w:type="spellStart"/>
      <w:r w:rsidR="00E65DD5" w:rsidRPr="00973527">
        <w:rPr>
          <w:rFonts w:ascii="Times New Roman" w:hAnsi="Times New Roman" w:cs="Times New Roman"/>
          <w:sz w:val="24"/>
          <w:szCs w:val="24"/>
        </w:rPr>
        <w:t>blindness</w:t>
      </w:r>
      <w:proofErr w:type="spellEnd"/>
      <w:r w:rsidR="00E65DD5" w:rsidRPr="00973527">
        <w:rPr>
          <w:rFonts w:ascii="Times New Roman" w:hAnsi="Times New Roman" w:cs="Times New Roman"/>
          <w:sz w:val="24"/>
          <w:szCs w:val="24"/>
        </w:rPr>
        <w:t xml:space="preserve"> helps </w:t>
      </w:r>
      <w:proofErr w:type="spellStart"/>
      <w:r w:rsidR="00E65DD5" w:rsidRPr="00973527">
        <w:rPr>
          <w:rFonts w:ascii="Times New Roman" w:hAnsi="Times New Roman" w:cs="Times New Roman"/>
          <w:sz w:val="24"/>
          <w:szCs w:val="24"/>
        </w:rPr>
        <w:t>this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child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receive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attention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care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needed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from</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parents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school</w:t>
      </w:r>
      <w:proofErr w:type="spellEnd"/>
      <w:r w:rsidR="00E65DD5" w:rsidRPr="00973527">
        <w:rPr>
          <w:rFonts w:ascii="Times New Roman" w:hAnsi="Times New Roman" w:cs="Times New Roman"/>
          <w:sz w:val="24"/>
          <w:szCs w:val="24"/>
        </w:rPr>
        <w:t xml:space="preserve">. The </w:t>
      </w:r>
      <w:proofErr w:type="spellStart"/>
      <w:r w:rsidR="00E65DD5" w:rsidRPr="00973527">
        <w:rPr>
          <w:rFonts w:ascii="Times New Roman" w:hAnsi="Times New Roman" w:cs="Times New Roman"/>
          <w:sz w:val="24"/>
          <w:szCs w:val="24"/>
        </w:rPr>
        <w:t>Daltonic</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application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is</w:t>
      </w:r>
      <w:proofErr w:type="spellEnd"/>
      <w:r w:rsidR="00E65DD5" w:rsidRPr="00973527">
        <w:rPr>
          <w:rFonts w:ascii="Times New Roman" w:hAnsi="Times New Roman" w:cs="Times New Roman"/>
          <w:sz w:val="24"/>
          <w:szCs w:val="24"/>
        </w:rPr>
        <w:t xml:space="preserve"> a </w:t>
      </w:r>
      <w:proofErr w:type="spellStart"/>
      <w:r w:rsidR="00E65DD5" w:rsidRPr="00973527">
        <w:rPr>
          <w:rFonts w:ascii="Times New Roman" w:hAnsi="Times New Roman" w:cs="Times New Roman"/>
          <w:sz w:val="24"/>
          <w:szCs w:val="24"/>
        </w:rPr>
        <w:t>systemic</w:t>
      </w:r>
      <w:proofErr w:type="spellEnd"/>
      <w:r w:rsidR="00E65DD5" w:rsidRPr="00973527">
        <w:rPr>
          <w:rFonts w:ascii="Times New Roman" w:hAnsi="Times New Roman" w:cs="Times New Roman"/>
          <w:sz w:val="24"/>
          <w:szCs w:val="24"/>
        </w:rPr>
        <w:t xml:space="preserve"> tool for medical </w:t>
      </w:r>
      <w:proofErr w:type="spellStart"/>
      <w:r w:rsidR="00E65DD5" w:rsidRPr="00973527">
        <w:rPr>
          <w:rFonts w:ascii="Times New Roman" w:hAnsi="Times New Roman" w:cs="Times New Roman"/>
          <w:sz w:val="24"/>
          <w:szCs w:val="24"/>
        </w:rPr>
        <w:t>decision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support</w:t>
      </w:r>
      <w:proofErr w:type="spellEnd"/>
      <w:r w:rsidR="00E65DD5" w:rsidRPr="00973527">
        <w:rPr>
          <w:rFonts w:ascii="Times New Roman" w:hAnsi="Times New Roman" w:cs="Times New Roman"/>
          <w:sz w:val="24"/>
          <w:szCs w:val="24"/>
        </w:rPr>
        <w:t xml:space="preserve">. It </w:t>
      </w:r>
      <w:proofErr w:type="spellStart"/>
      <w:r w:rsidR="00E65DD5" w:rsidRPr="00973527">
        <w:rPr>
          <w:rFonts w:ascii="Times New Roman" w:hAnsi="Times New Roman" w:cs="Times New Roman"/>
          <w:sz w:val="24"/>
          <w:szCs w:val="24"/>
        </w:rPr>
        <w:t>is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able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to</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perform</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test</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to</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find</w:t>
      </w:r>
      <w:proofErr w:type="spellEnd"/>
      <w:r w:rsidR="00E65DD5" w:rsidRPr="00973527">
        <w:rPr>
          <w:rFonts w:ascii="Times New Roman" w:hAnsi="Times New Roman" w:cs="Times New Roman"/>
          <w:sz w:val="24"/>
          <w:szCs w:val="24"/>
        </w:rPr>
        <w:t xml:space="preserve"> out </w:t>
      </w:r>
      <w:proofErr w:type="spellStart"/>
      <w:r w:rsidR="00E65DD5" w:rsidRPr="00973527">
        <w:rPr>
          <w:rFonts w:ascii="Times New Roman" w:hAnsi="Times New Roman" w:cs="Times New Roman"/>
          <w:sz w:val="24"/>
          <w:szCs w:val="24"/>
        </w:rPr>
        <w:t>whether</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or</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not</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patient</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has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anomaly</w:t>
      </w:r>
      <w:proofErr w:type="spellEnd"/>
      <w:r w:rsidR="00E65DD5" w:rsidRPr="00973527">
        <w:rPr>
          <w:rFonts w:ascii="Times New Roman" w:hAnsi="Times New Roman" w:cs="Times New Roman"/>
          <w:sz w:val="24"/>
          <w:szCs w:val="24"/>
        </w:rPr>
        <w:t xml:space="preserve">, as </w:t>
      </w:r>
      <w:proofErr w:type="spellStart"/>
      <w:r w:rsidR="00E65DD5" w:rsidRPr="00973527">
        <w:rPr>
          <w:rFonts w:ascii="Times New Roman" w:hAnsi="Times New Roman" w:cs="Times New Roman"/>
          <w:sz w:val="24"/>
          <w:szCs w:val="24"/>
        </w:rPr>
        <w:t>well</w:t>
      </w:r>
      <w:proofErr w:type="spellEnd"/>
      <w:r w:rsidR="00E65DD5" w:rsidRPr="00973527">
        <w:rPr>
          <w:rFonts w:ascii="Times New Roman" w:hAnsi="Times New Roman" w:cs="Times New Roman"/>
          <w:sz w:val="24"/>
          <w:szCs w:val="24"/>
        </w:rPr>
        <w:t xml:space="preserve"> as </w:t>
      </w:r>
      <w:proofErr w:type="spellStart"/>
      <w:r w:rsidR="00E65DD5" w:rsidRPr="00973527">
        <w:rPr>
          <w:rFonts w:ascii="Times New Roman" w:hAnsi="Times New Roman" w:cs="Times New Roman"/>
          <w:sz w:val="24"/>
          <w:szCs w:val="24"/>
        </w:rPr>
        <w:t>which</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type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Respectively</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Daltonic</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is</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intended</w:t>
      </w:r>
      <w:proofErr w:type="spellEnd"/>
      <w:r w:rsidR="00E65DD5" w:rsidRPr="00973527">
        <w:rPr>
          <w:rFonts w:ascii="Times New Roman" w:hAnsi="Times New Roman" w:cs="Times New Roman"/>
          <w:sz w:val="24"/>
          <w:szCs w:val="24"/>
        </w:rPr>
        <w:t xml:space="preserve"> for </w:t>
      </w:r>
      <w:proofErr w:type="spellStart"/>
      <w:r w:rsidR="00E65DD5" w:rsidRPr="00973527">
        <w:rPr>
          <w:rFonts w:ascii="Times New Roman" w:hAnsi="Times New Roman" w:cs="Times New Roman"/>
          <w:sz w:val="24"/>
          <w:szCs w:val="24"/>
        </w:rPr>
        <w:t>ordinary</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people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to</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perform</w:t>
      </w:r>
      <w:proofErr w:type="spellEnd"/>
      <w:r w:rsidR="00E65DD5" w:rsidRPr="00973527">
        <w:rPr>
          <w:rFonts w:ascii="Times New Roman" w:hAnsi="Times New Roman" w:cs="Times New Roman"/>
          <w:sz w:val="24"/>
          <w:szCs w:val="24"/>
        </w:rPr>
        <w:t xml:space="preserve"> a </w:t>
      </w:r>
      <w:proofErr w:type="spellStart"/>
      <w:r w:rsidR="00E65DD5" w:rsidRPr="00973527">
        <w:rPr>
          <w:rFonts w:ascii="Times New Roman" w:hAnsi="Times New Roman" w:cs="Times New Roman"/>
          <w:sz w:val="24"/>
          <w:szCs w:val="24"/>
        </w:rPr>
        <w:t>quick</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practical</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simple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and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free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diagnosis</w:t>
      </w:r>
      <w:proofErr w:type="spellEnd"/>
      <w:r w:rsidR="00E65DD5" w:rsidRPr="00973527">
        <w:rPr>
          <w:rFonts w:ascii="Times New Roman" w:hAnsi="Times New Roman" w:cs="Times New Roman"/>
          <w:sz w:val="24"/>
          <w:szCs w:val="24"/>
        </w:rPr>
        <w:t xml:space="preserve">; as </w:t>
      </w:r>
      <w:proofErr w:type="spellStart"/>
      <w:r w:rsidR="00E65DD5" w:rsidRPr="00973527">
        <w:rPr>
          <w:rFonts w:ascii="Times New Roman" w:hAnsi="Times New Roman" w:cs="Times New Roman"/>
          <w:sz w:val="24"/>
          <w:szCs w:val="24"/>
        </w:rPr>
        <w:t>well</w:t>
      </w:r>
      <w:proofErr w:type="spellEnd"/>
      <w:r w:rsidR="00E65DD5" w:rsidRPr="00973527">
        <w:rPr>
          <w:rFonts w:ascii="Times New Roman" w:hAnsi="Times New Roman" w:cs="Times New Roman"/>
          <w:sz w:val="24"/>
          <w:szCs w:val="24"/>
        </w:rPr>
        <w:t xml:space="preserve"> as </w:t>
      </w:r>
      <w:proofErr w:type="spellStart"/>
      <w:r w:rsidR="00E65DD5" w:rsidRPr="00973527">
        <w:rPr>
          <w:rFonts w:ascii="Times New Roman" w:hAnsi="Times New Roman" w:cs="Times New Roman"/>
          <w:sz w:val="24"/>
          <w:szCs w:val="24"/>
        </w:rPr>
        <w:t>specifically</w:t>
      </w:r>
      <w:proofErr w:type="spellEnd"/>
      <w:r w:rsidR="00E65DD5" w:rsidRPr="00973527">
        <w:rPr>
          <w:rFonts w:ascii="Times New Roman" w:hAnsi="Times New Roman" w:cs="Times New Roman"/>
          <w:sz w:val="24"/>
          <w:szCs w:val="24"/>
        </w:rPr>
        <w:t xml:space="preserve"> for </w:t>
      </w:r>
      <w:proofErr w:type="spellStart"/>
      <w:r w:rsidR="00E65DD5" w:rsidRPr="00973527">
        <w:rPr>
          <w:rFonts w:ascii="Times New Roman" w:hAnsi="Times New Roman" w:cs="Times New Roman"/>
          <w:sz w:val="24"/>
          <w:szCs w:val="24"/>
        </w:rPr>
        <w:t>professionals</w:t>
      </w:r>
      <w:proofErr w:type="spellEnd"/>
      <w:r w:rsidR="00E65DD5" w:rsidRPr="00973527">
        <w:rPr>
          <w:rFonts w:ascii="Times New Roman" w:hAnsi="Times New Roman" w:cs="Times New Roman"/>
          <w:sz w:val="24"/>
          <w:szCs w:val="24"/>
        </w:rPr>
        <w:t xml:space="preserve"> in </w:t>
      </w:r>
      <w:proofErr w:type="spellStart"/>
      <w:r w:rsidR="00E65DD5" w:rsidRPr="00973527">
        <w:rPr>
          <w:rFonts w:ascii="Times New Roman" w:hAnsi="Times New Roman" w:cs="Times New Roman"/>
          <w:sz w:val="24"/>
          <w:szCs w:val="24"/>
        </w:rPr>
        <w:t>the</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field</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of</w:t>
      </w:r>
      <w:proofErr w:type="spellEnd"/>
      <w:r w:rsidR="00E65DD5" w:rsidRPr="00973527">
        <w:rPr>
          <w:rFonts w:ascii="Times New Roman" w:hAnsi="Times New Roman" w:cs="Times New Roman"/>
          <w:sz w:val="24"/>
          <w:szCs w:val="24"/>
        </w:rPr>
        <w:t xml:space="preserve"> </w:t>
      </w:r>
      <w:proofErr w:type="spellStart"/>
      <w:r w:rsidR="00E65DD5" w:rsidRPr="00973527">
        <w:rPr>
          <w:rFonts w:ascii="Times New Roman" w:hAnsi="Times New Roman" w:cs="Times New Roman"/>
          <w:sz w:val="24"/>
          <w:szCs w:val="24"/>
        </w:rPr>
        <w:t>ophthalmology</w:t>
      </w:r>
      <w:proofErr w:type="spellEnd"/>
      <w:r w:rsidR="00E65DD5" w:rsidRPr="00973527">
        <w:rPr>
          <w:rFonts w:ascii="Times New Roman" w:hAnsi="Times New Roman" w:cs="Times New Roman"/>
          <w:sz w:val="24"/>
          <w:szCs w:val="24"/>
        </w:rPr>
        <w:t>.</w:t>
      </w:r>
    </w:p>
    <w:p w:rsidR="00E65DD5" w:rsidRPr="00973527" w:rsidRDefault="00E65DD5" w:rsidP="001A7EA9">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r w:rsidRPr="00973527">
        <w:rPr>
          <w:rFonts w:ascii="Times New Roman" w:hAnsi="Times New Roman" w:cs="Times New Roman"/>
          <w:b/>
          <w:bCs/>
          <w:sz w:val="24"/>
          <w:szCs w:val="24"/>
        </w:rPr>
        <w:t xml:space="preserve">Keywords: </w:t>
      </w:r>
      <w:r w:rsidRPr="00973527">
        <w:rPr>
          <w:rFonts w:ascii="Times New Roman" w:hAnsi="Times New Roman" w:cs="Times New Roman"/>
          <w:sz w:val="24"/>
          <w:szCs w:val="24"/>
          <w:lang w:val="en-US"/>
        </w:rPr>
        <w:t>Colorblind, Application, Health, Medicine, Ophthalmology.</w:t>
      </w:r>
    </w:p>
    <w:p w:rsidR="00486D95" w:rsidRPr="00973527" w:rsidRDefault="00486D95" w:rsidP="001A7EA9">
      <w:pPr>
        <w:widowControl w:val="0"/>
        <w:autoSpaceDE w:val="0"/>
        <w:autoSpaceDN w:val="0"/>
        <w:adjustRightInd w:val="0"/>
        <w:spacing w:after="0" w:line="240" w:lineRule="auto"/>
        <w:rPr>
          <w:rFonts w:ascii="Times New Roman" w:hAnsi="Times New Roman" w:cs="Times New Roman"/>
          <w:sz w:val="24"/>
          <w:szCs w:val="24"/>
        </w:rPr>
      </w:pPr>
    </w:p>
    <w:p w:rsidR="00486D95" w:rsidRPr="00973527" w:rsidRDefault="00486D95" w:rsidP="001A7EA9">
      <w:pPr>
        <w:pStyle w:val="PargrafodaLista"/>
        <w:widowControl w:val="0"/>
        <w:numPr>
          <w:ilvl w:val="0"/>
          <w:numId w:val="9"/>
        </w:numPr>
        <w:autoSpaceDE w:val="0"/>
        <w:autoSpaceDN w:val="0"/>
        <w:adjustRightInd w:val="0"/>
        <w:spacing w:after="0" w:line="240" w:lineRule="auto"/>
        <w:ind w:left="567" w:hanging="567"/>
        <w:rPr>
          <w:rFonts w:ascii="Times New Roman" w:hAnsi="Times New Roman" w:cs="Times New Roman"/>
          <w:sz w:val="24"/>
          <w:szCs w:val="24"/>
        </w:rPr>
      </w:pPr>
      <w:r w:rsidRPr="00973527">
        <w:rPr>
          <w:rFonts w:ascii="Times New Roman" w:hAnsi="Times New Roman" w:cs="Times New Roman"/>
          <w:b/>
          <w:bCs/>
          <w:sz w:val="24"/>
          <w:szCs w:val="24"/>
        </w:rPr>
        <w:t>INTRODUÇÃO</w:t>
      </w:r>
    </w:p>
    <w:p w:rsidR="00FD2E27" w:rsidRDefault="00E11142" w:rsidP="001A7EA9">
      <w:pPr>
        <w:pStyle w:val="Palavras-chave"/>
        <w:spacing w:after="0"/>
        <w:ind w:firstLine="567"/>
        <w:jc w:val="both"/>
        <w:rPr>
          <w:rFonts w:ascii="Times New Roman" w:hAnsi="Times New Roman"/>
        </w:rPr>
      </w:pPr>
      <w:r>
        <w:rPr>
          <w:rFonts w:ascii="Times New Roman" w:hAnsi="Times New Roman"/>
        </w:rPr>
        <w:t>As cores sempre tiveram um papel fundamental na vida humana</w:t>
      </w:r>
      <w:r w:rsidR="00FD2E27">
        <w:rPr>
          <w:rFonts w:ascii="Times New Roman" w:hAnsi="Times New Roman"/>
        </w:rPr>
        <w:t xml:space="preserve">. Elas aparecem desde início da pré-história nas pinturas rupestres. E estão presentes até o dia de hoje </w:t>
      </w:r>
      <w:r w:rsidR="00EE70F8">
        <w:rPr>
          <w:rFonts w:ascii="Times New Roman" w:hAnsi="Times New Roman"/>
        </w:rPr>
        <w:t xml:space="preserve">em tudo em nossa volta </w:t>
      </w:r>
      <w:r w:rsidR="003247EE">
        <w:rPr>
          <w:rFonts w:ascii="Times New Roman" w:hAnsi="Times New Roman"/>
        </w:rPr>
        <w:t>(IMPÈRIO RETRÔ, WEBSITE)</w:t>
      </w:r>
      <w:r w:rsidR="00EE70F8">
        <w:rPr>
          <w:rFonts w:ascii="Times New Roman" w:hAnsi="Times New Roman"/>
        </w:rPr>
        <w:t xml:space="preserve">. </w:t>
      </w:r>
      <w:r w:rsidR="00FD2E27">
        <w:rPr>
          <w:rFonts w:ascii="Times New Roman" w:hAnsi="Times New Roman"/>
        </w:rPr>
        <w:t>O mundo natural em si já apresenta uma diversidade incalculável de cores e tonalidades</w:t>
      </w:r>
      <w:r w:rsidR="00EE70F8">
        <w:rPr>
          <w:rFonts w:ascii="Times New Roman" w:hAnsi="Times New Roman"/>
        </w:rPr>
        <w:t xml:space="preserve">. </w:t>
      </w:r>
      <w:r w:rsidR="00FD2E27">
        <w:rPr>
          <w:rFonts w:ascii="Times New Roman" w:hAnsi="Times New Roman"/>
        </w:rPr>
        <w:t>E o homem</w:t>
      </w:r>
      <w:r w:rsidR="00EE70F8">
        <w:rPr>
          <w:rFonts w:ascii="Times New Roman" w:hAnsi="Times New Roman"/>
        </w:rPr>
        <w:t>,</w:t>
      </w:r>
      <w:r w:rsidR="00FD2E27">
        <w:rPr>
          <w:rFonts w:ascii="Times New Roman" w:hAnsi="Times New Roman"/>
        </w:rPr>
        <w:t xml:space="preserve"> por sua vez, sendo o protagonista da sua própria história, também criou para si uma v</w:t>
      </w:r>
      <w:r w:rsidR="00EE70F8">
        <w:rPr>
          <w:rFonts w:ascii="Times New Roman" w:hAnsi="Times New Roman"/>
        </w:rPr>
        <w:t xml:space="preserve">ariedade imensa de novas cores. </w:t>
      </w:r>
      <w:r w:rsidR="00FD2E27">
        <w:rPr>
          <w:rFonts w:ascii="Times New Roman" w:hAnsi="Times New Roman"/>
        </w:rPr>
        <w:t>Talvez tentando contar a sua história ele acabou criando novas cores a partir de misturas de cores básicas</w:t>
      </w:r>
      <w:r w:rsidR="003247EE">
        <w:rPr>
          <w:rFonts w:ascii="Times New Roman" w:hAnsi="Times New Roman"/>
        </w:rPr>
        <w:t xml:space="preserve"> (PETRIN, N.</w:t>
      </w:r>
      <w:r w:rsidR="00EE70F8">
        <w:rPr>
          <w:rFonts w:ascii="Times New Roman" w:hAnsi="Times New Roman"/>
        </w:rPr>
        <w:t>).</w:t>
      </w:r>
      <w:r w:rsidR="00FD2E27">
        <w:rPr>
          <w:rFonts w:ascii="Times New Roman" w:hAnsi="Times New Roman"/>
        </w:rPr>
        <w:t xml:space="preserve"> </w:t>
      </w:r>
    </w:p>
    <w:p w:rsidR="00022C70" w:rsidRDefault="00834946" w:rsidP="001A7EA9">
      <w:pPr>
        <w:pStyle w:val="Palavras-chave"/>
        <w:spacing w:after="0"/>
        <w:ind w:firstLine="567"/>
        <w:jc w:val="both"/>
        <w:rPr>
          <w:rFonts w:ascii="Times New Roman" w:hAnsi="Times New Roman"/>
        </w:rPr>
      </w:pPr>
      <w:r>
        <w:rPr>
          <w:rFonts w:ascii="Times New Roman" w:hAnsi="Times New Roman"/>
        </w:rPr>
        <w:t>A relação da vida humana com as cores</w:t>
      </w:r>
      <w:r w:rsidR="00EE70F8">
        <w:rPr>
          <w:rFonts w:ascii="Times New Roman" w:hAnsi="Times New Roman"/>
        </w:rPr>
        <w:t xml:space="preserve"> é mais antiga que </w:t>
      </w:r>
      <w:r w:rsidR="00022C70">
        <w:rPr>
          <w:rFonts w:ascii="Times New Roman" w:hAnsi="Times New Roman"/>
        </w:rPr>
        <w:t xml:space="preserve">a escrita, porque o homem começou contando a sua história primeiramente pintando (+- 40.000 </w:t>
      </w:r>
      <w:proofErr w:type="spellStart"/>
      <w:r w:rsidR="00022C70">
        <w:rPr>
          <w:rFonts w:ascii="Times New Roman" w:hAnsi="Times New Roman"/>
        </w:rPr>
        <w:t>a.C</w:t>
      </w:r>
      <w:proofErr w:type="spellEnd"/>
      <w:r w:rsidR="00022C70">
        <w:rPr>
          <w:rFonts w:ascii="Times New Roman" w:hAnsi="Times New Roman"/>
        </w:rPr>
        <w:t>). Só bem mais tarde quando ocorreu a descoberta da escrita que a história passou contada com palavras (+- 6.000 a.C.) (H</w:t>
      </w:r>
      <w:r w:rsidR="00E5221C">
        <w:rPr>
          <w:rFonts w:ascii="Times New Roman" w:hAnsi="Times New Roman"/>
        </w:rPr>
        <w:t>ISTÓRIA DE TUDO, WEBSITE)</w:t>
      </w:r>
      <w:r w:rsidR="00022C70">
        <w:rPr>
          <w:rFonts w:ascii="Times New Roman" w:hAnsi="Times New Roman"/>
        </w:rPr>
        <w:t xml:space="preserve">. </w:t>
      </w:r>
      <w:r>
        <w:rPr>
          <w:rFonts w:ascii="Times New Roman" w:hAnsi="Times New Roman"/>
        </w:rPr>
        <w:t>Assim observamos que as cores sempre desempenharam um papel fundamental na história e que elas estão ligadas a todas as áreas da vida humana.</w:t>
      </w:r>
    </w:p>
    <w:p w:rsidR="00483D5F" w:rsidRDefault="00834946" w:rsidP="001A7EA9">
      <w:pPr>
        <w:pStyle w:val="Palavras-chave"/>
        <w:spacing w:after="0"/>
        <w:ind w:firstLine="567"/>
        <w:jc w:val="both"/>
        <w:rPr>
          <w:rFonts w:ascii="Times New Roman" w:hAnsi="Times New Roman"/>
        </w:rPr>
      </w:pPr>
      <w:r>
        <w:rPr>
          <w:rFonts w:ascii="Times New Roman" w:hAnsi="Times New Roman"/>
        </w:rPr>
        <w:lastRenderedPageBreak/>
        <w:t xml:space="preserve">Assim diferentes áreas de conhecimento e profissões utilizam as cores. </w:t>
      </w:r>
      <w:r w:rsidR="00483D5F">
        <w:rPr>
          <w:rFonts w:ascii="Times New Roman" w:hAnsi="Times New Roman"/>
        </w:rPr>
        <w:t>Na pedagogia as cores são muito utiliz</w:t>
      </w:r>
      <w:bookmarkStart w:id="0" w:name="_GoBack"/>
      <w:bookmarkEnd w:id="0"/>
      <w:r w:rsidR="00483D5F">
        <w:rPr>
          <w:rFonts w:ascii="Times New Roman" w:hAnsi="Times New Roman"/>
        </w:rPr>
        <w:t>adas principalmente em crianças em idade pré-escolar. Porque elas ajudam de forma cognitiva no desenvolvimento emocional e intelectual</w:t>
      </w:r>
      <w:r w:rsidR="00EE70F8">
        <w:rPr>
          <w:rFonts w:ascii="Times New Roman" w:hAnsi="Times New Roman"/>
        </w:rPr>
        <w:t xml:space="preserve"> (LEA</w:t>
      </w:r>
      <w:r w:rsidR="00F91AD2">
        <w:rPr>
          <w:rFonts w:ascii="Times New Roman" w:hAnsi="Times New Roman"/>
        </w:rPr>
        <w:t>R</w:t>
      </w:r>
      <w:r w:rsidR="00EE70F8">
        <w:rPr>
          <w:rFonts w:ascii="Times New Roman" w:hAnsi="Times New Roman"/>
        </w:rPr>
        <w:t>NCAFÉ</w:t>
      </w:r>
      <w:r w:rsidR="00F91AD2">
        <w:rPr>
          <w:rFonts w:ascii="Times New Roman" w:hAnsi="Times New Roman"/>
        </w:rPr>
        <w:t>, WEBSITE</w:t>
      </w:r>
      <w:r w:rsidR="00EE70F8">
        <w:rPr>
          <w:rFonts w:ascii="Times New Roman" w:hAnsi="Times New Roman"/>
        </w:rPr>
        <w:t>).</w:t>
      </w:r>
      <w:r>
        <w:rPr>
          <w:rFonts w:ascii="Times New Roman" w:hAnsi="Times New Roman"/>
        </w:rPr>
        <w:t xml:space="preserve"> </w:t>
      </w:r>
    </w:p>
    <w:p w:rsidR="00834946" w:rsidRPr="00973527" w:rsidRDefault="00834946" w:rsidP="001A7EA9">
      <w:pPr>
        <w:pStyle w:val="Palavras-chave"/>
        <w:spacing w:after="0"/>
        <w:ind w:firstLine="567"/>
        <w:jc w:val="both"/>
        <w:rPr>
          <w:rFonts w:ascii="Times New Roman" w:hAnsi="Times New Roman"/>
        </w:rPr>
      </w:pPr>
      <w:r>
        <w:rPr>
          <w:rFonts w:ascii="Times New Roman" w:hAnsi="Times New Roman"/>
        </w:rPr>
        <w:t xml:space="preserve">Entre muitas barreiras que uma criança pode enfrentar o daltonismo pode ser uma delas. O daltonismo, em resumo, </w:t>
      </w:r>
      <w:r w:rsidRPr="00EE70F8">
        <w:rPr>
          <w:rFonts w:ascii="Times New Roman" w:hAnsi="Times New Roman"/>
        </w:rPr>
        <w:t>é caracterizad</w:t>
      </w:r>
      <w:r>
        <w:rPr>
          <w:rFonts w:ascii="Times New Roman" w:hAnsi="Times New Roman"/>
        </w:rPr>
        <w:t>o</w:t>
      </w:r>
      <w:r w:rsidRPr="00EE70F8">
        <w:rPr>
          <w:rFonts w:ascii="Times New Roman" w:hAnsi="Times New Roman"/>
        </w:rPr>
        <w:t xml:space="preserve"> pela redução ou </w:t>
      </w:r>
      <w:r>
        <w:rPr>
          <w:rFonts w:ascii="Times New Roman" w:hAnsi="Times New Roman"/>
        </w:rPr>
        <w:t xml:space="preserve">por </w:t>
      </w:r>
      <w:r w:rsidRPr="00EE70F8">
        <w:rPr>
          <w:rFonts w:ascii="Times New Roman" w:hAnsi="Times New Roman"/>
        </w:rPr>
        <w:t>não ter a capacidade de diferenciar certas cores e suas variações (</w:t>
      </w:r>
      <w:r w:rsidR="00B873D2">
        <w:rPr>
          <w:rFonts w:ascii="Times New Roman" w:hAnsi="Times New Roman"/>
        </w:rPr>
        <w:t xml:space="preserve">DALTONICO, WEBSITE). </w:t>
      </w:r>
      <w:r>
        <w:rPr>
          <w:rFonts w:ascii="Times New Roman" w:hAnsi="Times New Roman"/>
        </w:rPr>
        <w:t>Então pelo fato de a criança não conseguir enxergar todas as cores o seu desenvolvimento pode não acontecer no mesmo ritmo de outras crianças não portadoras da patologia.</w:t>
      </w:r>
    </w:p>
    <w:p w:rsidR="00EE70F8" w:rsidRPr="00EE70F8" w:rsidRDefault="00F05129" w:rsidP="001A7EA9">
      <w:pPr>
        <w:pStyle w:val="Palavras-chave"/>
        <w:spacing w:after="0"/>
        <w:ind w:firstLine="567"/>
        <w:jc w:val="both"/>
        <w:rPr>
          <w:rFonts w:ascii="Times New Roman" w:hAnsi="Times New Roman"/>
        </w:rPr>
      </w:pPr>
      <w:r w:rsidRPr="00EE70F8">
        <w:rPr>
          <w:rFonts w:ascii="Times New Roman" w:hAnsi="Times New Roman"/>
        </w:rPr>
        <w:t xml:space="preserve">Daltonismo que também é chamada de: Discromatopsia é considerada uma doença muito comum. </w:t>
      </w:r>
      <w:r w:rsidR="00EE70F8" w:rsidRPr="00EE70F8">
        <w:rPr>
          <w:rFonts w:ascii="Times New Roman" w:hAnsi="Times New Roman"/>
        </w:rPr>
        <w:t xml:space="preserve">Estáticas apontam que mundialmente: </w:t>
      </w:r>
    </w:p>
    <w:p w:rsidR="00EE70F8" w:rsidRPr="00EE70F8" w:rsidRDefault="00EE70F8" w:rsidP="001A7EA9">
      <w:pPr>
        <w:pStyle w:val="Palavras-chave"/>
        <w:spacing w:after="0"/>
        <w:ind w:left="4956" w:firstLine="708"/>
        <w:jc w:val="both"/>
        <w:rPr>
          <w:rFonts w:ascii="Times New Roman" w:hAnsi="Times New Roman"/>
        </w:rPr>
      </w:pPr>
      <w:r w:rsidRPr="00EE70F8">
        <w:rPr>
          <w:rFonts w:ascii="Times New Roman" w:hAnsi="Times New Roman"/>
        </w:rPr>
        <w:t>“... 8,5% da população masculina mundial apresentam deficiência na percepção de cores. Para mulheres este número fica perto de 0,5% devido a fatores hereditários” (</w:t>
      </w:r>
      <w:r w:rsidR="007E3310">
        <w:rPr>
          <w:rFonts w:ascii="Times New Roman" w:hAnsi="Times New Roman"/>
        </w:rPr>
        <w:t>DALTÔNICO, WEBSITE</w:t>
      </w:r>
      <w:r w:rsidRPr="00EE70F8">
        <w:rPr>
          <w:rFonts w:ascii="Times New Roman" w:hAnsi="Times New Roman"/>
        </w:rPr>
        <w:t>).</w:t>
      </w:r>
    </w:p>
    <w:p w:rsidR="00EE70F8" w:rsidRDefault="00F05129" w:rsidP="001A7EA9">
      <w:pPr>
        <w:pStyle w:val="Palavras-chave"/>
        <w:spacing w:after="0"/>
        <w:ind w:firstLine="567"/>
        <w:jc w:val="both"/>
        <w:rPr>
          <w:rFonts w:ascii="Times New Roman" w:hAnsi="Times New Roman"/>
        </w:rPr>
      </w:pPr>
      <w:r>
        <w:rPr>
          <w:rFonts w:ascii="Times New Roman" w:hAnsi="Times New Roman"/>
        </w:rPr>
        <w:t>Enquanto que no</w:t>
      </w:r>
      <w:r w:rsidR="00EE70F8" w:rsidRPr="00EE70F8">
        <w:rPr>
          <w:rFonts w:ascii="Times New Roman" w:hAnsi="Times New Roman"/>
        </w:rPr>
        <w:t xml:space="preserve"> Brasil estima-se que por ano pelo 2 milhões de pessoas nasçam ou descobre ser portadoras desta patologia (</w:t>
      </w:r>
      <w:r w:rsidR="007E3310">
        <w:rPr>
          <w:rFonts w:ascii="Times New Roman" w:hAnsi="Times New Roman"/>
        </w:rPr>
        <w:t>HOSPITAL ISRAELITA A. EINSTEIN</w:t>
      </w:r>
      <w:r w:rsidR="00EE70F8" w:rsidRPr="00EE70F8">
        <w:rPr>
          <w:rFonts w:ascii="Times New Roman" w:hAnsi="Times New Roman"/>
        </w:rPr>
        <w:t xml:space="preserve">). </w:t>
      </w:r>
    </w:p>
    <w:p w:rsidR="00F05129" w:rsidRDefault="00F05129" w:rsidP="001A7EA9">
      <w:pPr>
        <w:pStyle w:val="Palavras-chave"/>
        <w:spacing w:after="0"/>
        <w:ind w:firstLine="567"/>
        <w:jc w:val="both"/>
        <w:rPr>
          <w:rFonts w:ascii="Times New Roman" w:hAnsi="Times New Roman"/>
        </w:rPr>
      </w:pPr>
      <w:r>
        <w:rPr>
          <w:rFonts w:ascii="Times New Roman" w:hAnsi="Times New Roman"/>
        </w:rPr>
        <w:t>A área da saúde tem conseguidos inúmeros avanços com o advento da informática e de muitas outras tecnologias. Permitindo assim um diagnóstico mais preciso e muito mais rápido. Na oftalmologia novas descobertas revolucionaram essa especialidade da medicina. E novos sistemas de informação e conhecimentos, popularmente chamados de SADM, tem auxiliado os médicos nesse sentido.</w:t>
      </w:r>
    </w:p>
    <w:p w:rsidR="00F05129" w:rsidRPr="00EE70F8" w:rsidRDefault="00F05129" w:rsidP="001A7EA9">
      <w:pPr>
        <w:pStyle w:val="Palavras-chave"/>
        <w:spacing w:after="0"/>
        <w:ind w:firstLine="567"/>
        <w:jc w:val="both"/>
        <w:rPr>
          <w:rFonts w:ascii="Times New Roman" w:hAnsi="Times New Roman"/>
        </w:rPr>
      </w:pPr>
    </w:p>
    <w:p w:rsidR="00973527" w:rsidRPr="00973527" w:rsidRDefault="00F05129" w:rsidP="001A7EA9">
      <w:pPr>
        <w:pStyle w:val="Palavras-chave"/>
        <w:spacing w:after="0"/>
        <w:rPr>
          <w:rFonts w:ascii="Times New Roman" w:hAnsi="Times New Roman"/>
          <w:b/>
        </w:rPr>
      </w:pPr>
      <w:r>
        <w:rPr>
          <w:rFonts w:ascii="Times New Roman" w:hAnsi="Times New Roman"/>
          <w:b/>
        </w:rPr>
        <w:tab/>
      </w:r>
    </w:p>
    <w:p w:rsidR="00B0337E" w:rsidRPr="00973527" w:rsidRDefault="00A163B1" w:rsidP="001A7EA9">
      <w:pPr>
        <w:pStyle w:val="PargrafodaLista"/>
        <w:widowControl w:val="0"/>
        <w:numPr>
          <w:ilvl w:val="0"/>
          <w:numId w:val="8"/>
        </w:numPr>
        <w:tabs>
          <w:tab w:val="left" w:pos="567"/>
        </w:tabs>
        <w:autoSpaceDE w:val="0"/>
        <w:autoSpaceDN w:val="0"/>
        <w:adjustRightInd w:val="0"/>
        <w:spacing w:after="0" w:line="240" w:lineRule="auto"/>
        <w:ind w:left="567" w:hanging="567"/>
        <w:jc w:val="both"/>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 xml:space="preserve">DALTONISMO: </w:t>
      </w:r>
    </w:p>
    <w:p w:rsidR="00A163B1" w:rsidRPr="00973527" w:rsidRDefault="00973527" w:rsidP="001A7EA9">
      <w:pPr>
        <w:widowControl w:val="0"/>
        <w:tabs>
          <w:tab w:val="left" w:pos="567"/>
        </w:tabs>
        <w:autoSpaceDE w:val="0"/>
        <w:autoSpaceDN w:val="0"/>
        <w:adjustRightInd w:val="0"/>
        <w:spacing w:after="0" w:line="24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rPr>
        <w:tab/>
      </w:r>
      <w:r w:rsidR="00B0337E" w:rsidRPr="00973527">
        <w:rPr>
          <w:rFonts w:ascii="Times New Roman" w:hAnsi="Times New Roman" w:cs="Times New Roman"/>
          <w:b/>
          <w:color w:val="000000" w:themeColor="text1"/>
          <w:sz w:val="24"/>
          <w:szCs w:val="24"/>
        </w:rPr>
        <w:t>DALTONISMO: DEFINIÇÃO</w:t>
      </w:r>
      <w:r w:rsidR="00A163B1" w:rsidRPr="00973527">
        <w:rPr>
          <w:rFonts w:ascii="Times New Roman" w:hAnsi="Times New Roman" w:cs="Times New Roman"/>
          <w:b/>
          <w:color w:val="000000" w:themeColor="text1"/>
          <w:sz w:val="24"/>
          <w:szCs w:val="24"/>
        </w:rPr>
        <w:t>?</w:t>
      </w:r>
    </w:p>
    <w:p w:rsidR="00A163B1" w:rsidRPr="00973527" w:rsidRDefault="0083590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Daltonismo é um termo usado para designar qualquer tipo perturbação, distúrbio ou ainda defeito da percepção visual no que se refere a cores (ABCMED, 2013). </w:t>
      </w:r>
    </w:p>
    <w:p w:rsidR="00A163B1" w:rsidRPr="00973527" w:rsidRDefault="0083590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Essa doença é principalmente caracterizada pelo </w:t>
      </w:r>
      <w:r w:rsidR="00A163B1" w:rsidRPr="00973527">
        <w:rPr>
          <w:rFonts w:ascii="Times New Roman" w:hAnsi="Times New Roman" w:cs="Times New Roman"/>
          <w:color w:val="000000" w:themeColor="text1"/>
          <w:sz w:val="24"/>
          <w:szCs w:val="24"/>
          <w:shd w:val="clear" w:color="auto" w:fill="FFFFFF"/>
        </w:rPr>
        <w:t>não funcionamento dos cones oculares (células fotorreceptoras da retina), responsáveis por diferenciar cores (MINHA VIDA, 2016).</w:t>
      </w:r>
    </w:p>
    <w:p w:rsidR="00A163B1" w:rsidRPr="00973527" w:rsidRDefault="0083590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Conforme o NIH:</w:t>
      </w:r>
    </w:p>
    <w:p w:rsidR="00A163B1" w:rsidRPr="00973527" w:rsidRDefault="00CA7B4D"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w:t>
      </w:r>
      <w:r w:rsidR="00A163B1" w:rsidRPr="00973527">
        <w:rPr>
          <w:rFonts w:ascii="Times New Roman" w:hAnsi="Times New Roman" w:cs="Times New Roman"/>
          <w:color w:val="000000" w:themeColor="text1"/>
          <w:sz w:val="24"/>
          <w:szCs w:val="24"/>
          <w:shd w:val="clear" w:color="auto" w:fill="FFFFFF"/>
        </w:rPr>
        <w:t xml:space="preserve"> maioria de nós compartilha uma experiência de visão sensorial comum. </w:t>
      </w:r>
      <w:r w:rsidR="00A163B1" w:rsidRPr="00973527">
        <w:rPr>
          <w:rFonts w:ascii="Times New Roman" w:hAnsi="Times New Roman" w:cs="Times New Roman"/>
          <w:color w:val="000000" w:themeColor="text1"/>
          <w:sz w:val="24"/>
          <w:szCs w:val="24"/>
        </w:rPr>
        <w:t>Algumas pessoas, no entanto, têm uma deficiência de visão de cores, o que significa que sua percepção de cores é diferente do que a maioria de nós vê. As formas mais graves dessas deficiências são referidas como daltonismo” (</w:t>
      </w:r>
      <w:r w:rsidR="00A163B1" w:rsidRPr="00973527">
        <w:rPr>
          <w:rStyle w:val="CitaoHTML"/>
          <w:rFonts w:ascii="Times New Roman" w:hAnsi="Times New Roman"/>
          <w:i w:val="0"/>
          <w:iCs/>
          <w:color w:val="000000" w:themeColor="text1"/>
          <w:sz w:val="24"/>
          <w:szCs w:val="24"/>
        </w:rPr>
        <w:t>NATIONAL EYE INSTITUTE</w:t>
      </w:r>
      <w:r w:rsidR="00A163B1" w:rsidRPr="00973527">
        <w:rPr>
          <w:rStyle w:val="CitaoHTML"/>
          <w:rFonts w:ascii="Times New Roman" w:hAnsi="Times New Roman"/>
          <w:i w:val="0"/>
          <w:color w:val="000000" w:themeColor="text1"/>
          <w:sz w:val="24"/>
          <w:szCs w:val="24"/>
        </w:rPr>
        <w:t xml:space="preserve"> U.S., 2015</w:t>
      </w:r>
      <w:r w:rsidR="00A163B1" w:rsidRPr="00973527">
        <w:rPr>
          <w:rFonts w:ascii="Times New Roman" w:hAnsi="Times New Roman" w:cs="Times New Roman"/>
          <w:color w:val="000000" w:themeColor="text1"/>
          <w:sz w:val="24"/>
          <w:szCs w:val="24"/>
        </w:rPr>
        <w:t>)</w:t>
      </w:r>
      <w:r w:rsidR="00835905" w:rsidRPr="00973527">
        <w:rPr>
          <w:rFonts w:ascii="Times New Roman" w:hAnsi="Times New Roman" w:cs="Times New Roman"/>
          <w:color w:val="000000" w:themeColor="text1"/>
          <w:sz w:val="24"/>
          <w:szCs w:val="24"/>
        </w:rPr>
        <w:t>.</w:t>
      </w:r>
    </w:p>
    <w:p w:rsidR="00A163B1" w:rsidRPr="00973527" w:rsidRDefault="00422412"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Na publicação, o instituto ainda acrescenta que:</w:t>
      </w:r>
    </w:p>
    <w:p w:rsidR="00A163B1" w:rsidRPr="00973527" w:rsidRDefault="00DF2DEC"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“Pessoas com cegueira de cor não estão conscientes das diferenças entre as cores que são óbvias para o resto de nós. As pessoas que não têm os tipos mais graves de daltonismo podem nem sequer estar cientes de sua condição, a menos que eles são testados em uma clínica ou laboratório” (</w:t>
      </w:r>
      <w:r w:rsidR="00A163B1" w:rsidRPr="00973527">
        <w:rPr>
          <w:rStyle w:val="CitaoHTML"/>
          <w:rFonts w:ascii="Times New Roman" w:hAnsi="Times New Roman"/>
          <w:i w:val="0"/>
          <w:iCs/>
          <w:color w:val="000000" w:themeColor="text1"/>
          <w:sz w:val="24"/>
          <w:szCs w:val="24"/>
        </w:rPr>
        <w:t>NATIONAL EYE INSTITUTE</w:t>
      </w:r>
      <w:r w:rsidR="00A163B1" w:rsidRPr="00973527">
        <w:rPr>
          <w:rStyle w:val="CitaoHTML"/>
          <w:rFonts w:ascii="Times New Roman" w:hAnsi="Times New Roman"/>
          <w:i w:val="0"/>
          <w:color w:val="000000" w:themeColor="text1"/>
          <w:sz w:val="24"/>
          <w:szCs w:val="24"/>
        </w:rPr>
        <w:t xml:space="preserve"> U.S., 2015</w:t>
      </w:r>
      <w:r w:rsidR="00A163B1" w:rsidRPr="00973527">
        <w:rPr>
          <w:rFonts w:ascii="Times New Roman" w:hAnsi="Times New Roman" w:cs="Times New Roman"/>
          <w:color w:val="000000" w:themeColor="text1"/>
          <w:sz w:val="24"/>
          <w:szCs w:val="24"/>
        </w:rPr>
        <w:t>)</w:t>
      </w:r>
      <w:r w:rsidR="00835905" w:rsidRPr="00973527">
        <w:rPr>
          <w:rFonts w:ascii="Times New Roman" w:hAnsi="Times New Roman" w:cs="Times New Roman"/>
          <w:i/>
          <w:color w:val="000000" w:themeColor="text1"/>
          <w:sz w:val="24"/>
          <w:szCs w:val="24"/>
        </w:rPr>
        <w:t>.</w:t>
      </w:r>
    </w:p>
    <w:p w:rsidR="00A163B1" w:rsidRPr="00973527" w:rsidRDefault="00A163B1"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p>
    <w:p w:rsidR="00A163B1" w:rsidRPr="00973527" w:rsidRDefault="007E3310"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B0337E" w:rsidRPr="00973527">
        <w:rPr>
          <w:rFonts w:ascii="Times New Roman" w:hAnsi="Times New Roman" w:cs="Times New Roman"/>
          <w:b/>
          <w:color w:val="000000" w:themeColor="text1"/>
          <w:sz w:val="24"/>
          <w:szCs w:val="24"/>
        </w:rPr>
        <w:t xml:space="preserve">.2. </w:t>
      </w:r>
      <w:r w:rsidR="00A163B1" w:rsidRPr="00973527">
        <w:rPr>
          <w:rFonts w:ascii="Times New Roman" w:hAnsi="Times New Roman" w:cs="Times New Roman"/>
          <w:b/>
          <w:color w:val="000000" w:themeColor="text1"/>
          <w:sz w:val="24"/>
          <w:szCs w:val="24"/>
        </w:rPr>
        <w:t>HISTÓRIA</w:t>
      </w:r>
    </w:p>
    <w:p w:rsidR="00A163B1" w:rsidRPr="00973527" w:rsidRDefault="0083590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Discromatopsia ou Discromopsia são os nomes patológicos da doença que popularmente é chamada de Daltonismo. A origem desse nome tem como referência ao químico John Dalton </w:t>
      </w:r>
      <w:r w:rsidR="00A163B1" w:rsidRPr="00973527">
        <w:rPr>
          <w:rFonts w:ascii="Times New Roman" w:hAnsi="Times New Roman" w:cs="Times New Roman"/>
          <w:color w:val="000000" w:themeColor="text1"/>
          <w:sz w:val="24"/>
          <w:szCs w:val="24"/>
        </w:rPr>
        <w:lastRenderedPageBreak/>
        <w:t>(1766</w:t>
      </w:r>
      <w:r w:rsidR="00A163B1" w:rsidRPr="00973527">
        <w:rPr>
          <w:rFonts w:ascii="Times New Roman" w:hAnsi="Times New Roman" w:cs="Times New Roman"/>
          <w:color w:val="000000" w:themeColor="text1"/>
          <w:sz w:val="24"/>
          <w:szCs w:val="24"/>
        </w:rPr>
        <w:softHyphen/>
        <w:t>-1844) que era portador de Protanopia - um tipo de Discromatopsia. E curiosamente, foi o próprio doutor Dalton que:</w:t>
      </w:r>
    </w:p>
    <w:p w:rsidR="00A163B1" w:rsidRPr="00973527" w:rsidRDefault="00AF0879"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realizou à descoberta da anomalia da visão das cores, [...] por ser ele um próprio portador da anomalia, Dalton se interessou em pesquisá-la, e em 1794, após numerosas observações sobre certas peculiaridades relacionadas à visão, descreveu o fenômeno da cegueira congênita para as cores” (SOUZA, LIRIA, A. de).</w:t>
      </w:r>
    </w:p>
    <w:p w:rsidR="00A163B1" w:rsidRPr="00973527" w:rsidRDefault="00DF5C40"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Contudo, mais tarde descobriu-se que Dalton o não tinha Protanopia e sim</w:t>
      </w:r>
      <w:r w:rsidR="00835905" w:rsidRPr="00973527">
        <w:rPr>
          <w:rFonts w:ascii="Times New Roman" w:hAnsi="Times New Roman" w:cs="Times New Roman"/>
          <w:color w:val="000000" w:themeColor="text1"/>
          <w:sz w:val="24"/>
          <w:szCs w:val="24"/>
          <w:shd w:val="clear" w:color="auto" w:fill="FFFFFF"/>
        </w:rPr>
        <w:t xml:space="preserve"> </w:t>
      </w:r>
      <w:r w:rsidR="00A163B1" w:rsidRPr="00973527">
        <w:rPr>
          <w:rFonts w:ascii="Times New Roman" w:hAnsi="Times New Roman" w:cs="Times New Roman"/>
          <w:color w:val="000000" w:themeColor="text1"/>
          <w:sz w:val="24"/>
          <w:szCs w:val="24"/>
          <w:shd w:val="clear" w:color="auto" w:fill="FFFFFF"/>
        </w:rPr>
        <w:t xml:space="preserve">Deuteranopia: </w:t>
      </w:r>
    </w:p>
    <w:p w:rsidR="00A163B1" w:rsidRPr="00973527" w:rsidRDefault="00DF5C40"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“Em comum com seu irmão, ele confundiu escarlate com verde e rosa com azul.</w:t>
      </w:r>
      <w:r w:rsidR="00A163B1" w:rsidRPr="00973527">
        <w:rPr>
          <w:rStyle w:val="apple-converted-space"/>
          <w:rFonts w:ascii="Times New Roman" w:hAnsi="Times New Roman" w:cs="Times New Roman"/>
          <w:color w:val="000000" w:themeColor="text1"/>
          <w:sz w:val="24"/>
          <w:szCs w:val="24"/>
          <w:shd w:val="clear" w:color="auto" w:fill="FFFFFF"/>
        </w:rPr>
        <w:t> </w:t>
      </w:r>
      <w:r w:rsidR="00A163B1" w:rsidRPr="00973527">
        <w:rPr>
          <w:rFonts w:ascii="Times New Roman" w:hAnsi="Times New Roman" w:cs="Times New Roman"/>
          <w:color w:val="000000" w:themeColor="text1"/>
          <w:sz w:val="24"/>
          <w:szCs w:val="24"/>
          <w:shd w:val="clear" w:color="auto" w:fill="FFFFFF"/>
        </w:rPr>
        <w:t>Dalton supôs que seu rumor vítreo era azulado, absorvendo seletivamente comprimentos de onda mais longos.</w:t>
      </w:r>
      <w:r w:rsidR="00A163B1" w:rsidRPr="00973527">
        <w:rPr>
          <w:rStyle w:val="apple-converted-space"/>
          <w:rFonts w:ascii="Times New Roman" w:hAnsi="Times New Roman" w:cs="Times New Roman"/>
          <w:color w:val="000000" w:themeColor="text1"/>
          <w:sz w:val="24"/>
          <w:szCs w:val="24"/>
          <w:shd w:val="clear" w:color="auto" w:fill="FFFFFF"/>
        </w:rPr>
        <w:t> </w:t>
      </w:r>
      <w:r w:rsidR="00A163B1" w:rsidRPr="00973527">
        <w:rPr>
          <w:rFonts w:ascii="Times New Roman" w:hAnsi="Times New Roman" w:cs="Times New Roman"/>
          <w:color w:val="000000" w:themeColor="text1"/>
          <w:sz w:val="24"/>
          <w:szCs w:val="24"/>
          <w:shd w:val="clear" w:color="auto" w:fill="FFFFFF"/>
        </w:rPr>
        <w:t>Ele instruiu que seus olhos fossem examinados depois de sua morte, mas o exame revelou que os rumores eram perfeitamente claros.</w:t>
      </w:r>
      <w:r w:rsidR="00A163B1" w:rsidRPr="00973527">
        <w:rPr>
          <w:rStyle w:val="apple-converted-space"/>
          <w:rFonts w:ascii="Times New Roman" w:hAnsi="Times New Roman" w:cs="Times New Roman"/>
          <w:color w:val="000000" w:themeColor="text1"/>
          <w:sz w:val="24"/>
          <w:szCs w:val="24"/>
          <w:shd w:val="clear" w:color="auto" w:fill="FFFFFF"/>
        </w:rPr>
        <w:t> </w:t>
      </w:r>
      <w:r w:rsidR="00A163B1" w:rsidRPr="00973527">
        <w:rPr>
          <w:rFonts w:ascii="Times New Roman" w:hAnsi="Times New Roman" w:cs="Times New Roman"/>
          <w:color w:val="000000" w:themeColor="text1"/>
          <w:sz w:val="24"/>
          <w:szCs w:val="24"/>
          <w:shd w:val="clear" w:color="auto" w:fill="FFFFFF"/>
        </w:rPr>
        <w:t xml:space="preserve">Em experimentos aqui apresentados, o DNA extraído de seu tecido ocular preservado mostrou que Dalton era um </w:t>
      </w:r>
      <w:proofErr w:type="spellStart"/>
      <w:r w:rsidR="00A163B1" w:rsidRPr="00973527">
        <w:rPr>
          <w:rFonts w:ascii="Times New Roman" w:hAnsi="Times New Roman" w:cs="Times New Roman"/>
          <w:color w:val="000000" w:themeColor="text1"/>
          <w:sz w:val="24"/>
          <w:szCs w:val="24"/>
          <w:shd w:val="clear" w:color="auto" w:fill="FFFFFF"/>
        </w:rPr>
        <w:t>deuteranope</w:t>
      </w:r>
      <w:proofErr w:type="spellEnd"/>
      <w:r w:rsidR="00A163B1" w:rsidRPr="00973527">
        <w:rPr>
          <w:rFonts w:ascii="Times New Roman" w:hAnsi="Times New Roman" w:cs="Times New Roman"/>
          <w:color w:val="000000" w:themeColor="text1"/>
          <w:sz w:val="24"/>
          <w:szCs w:val="24"/>
          <w:shd w:val="clear" w:color="auto" w:fill="FFFFFF"/>
        </w:rPr>
        <w:t xml:space="preserve">, faltando o </w:t>
      </w:r>
      <w:proofErr w:type="spellStart"/>
      <w:r w:rsidR="00A163B1" w:rsidRPr="00973527">
        <w:rPr>
          <w:rFonts w:ascii="Times New Roman" w:hAnsi="Times New Roman" w:cs="Times New Roman"/>
          <w:color w:val="000000" w:themeColor="text1"/>
          <w:sz w:val="24"/>
          <w:szCs w:val="24"/>
          <w:shd w:val="clear" w:color="auto" w:fill="FFFFFF"/>
        </w:rPr>
        <w:t>fotopigmento</w:t>
      </w:r>
      <w:proofErr w:type="spellEnd"/>
      <w:r w:rsidR="00A163B1" w:rsidRPr="00973527">
        <w:rPr>
          <w:rFonts w:ascii="Times New Roman" w:hAnsi="Times New Roman" w:cs="Times New Roman"/>
          <w:color w:val="000000" w:themeColor="text1"/>
          <w:sz w:val="24"/>
          <w:szCs w:val="24"/>
          <w:shd w:val="clear" w:color="auto" w:fill="FFFFFF"/>
        </w:rPr>
        <w:t xml:space="preserve"> da retina mediano.</w:t>
      </w:r>
      <w:r w:rsidR="00A163B1" w:rsidRPr="00973527">
        <w:rPr>
          <w:rStyle w:val="apple-converted-space"/>
          <w:rFonts w:ascii="Times New Roman" w:hAnsi="Times New Roman" w:cs="Times New Roman"/>
          <w:color w:val="000000" w:themeColor="text1"/>
          <w:sz w:val="24"/>
          <w:szCs w:val="24"/>
          <w:shd w:val="clear" w:color="auto" w:fill="FFFFFF"/>
        </w:rPr>
        <w:t> </w:t>
      </w:r>
      <w:r w:rsidR="00A163B1" w:rsidRPr="00973527">
        <w:rPr>
          <w:rFonts w:ascii="Times New Roman" w:hAnsi="Times New Roman" w:cs="Times New Roman"/>
          <w:color w:val="000000" w:themeColor="text1"/>
          <w:sz w:val="24"/>
          <w:szCs w:val="24"/>
          <w:shd w:val="clear" w:color="auto" w:fill="FFFFFF"/>
        </w:rPr>
        <w:t xml:space="preserve">Este diagnóstico é mostrado para ser compatível com o registro histórico de seu fenótipo, embora contradiga a crença de Thomas Young de que Dalton era um </w:t>
      </w:r>
      <w:proofErr w:type="spellStart"/>
      <w:r w:rsidR="00A163B1" w:rsidRPr="00973527">
        <w:rPr>
          <w:rFonts w:ascii="Times New Roman" w:hAnsi="Times New Roman" w:cs="Times New Roman"/>
          <w:color w:val="000000" w:themeColor="text1"/>
          <w:sz w:val="24"/>
          <w:szCs w:val="24"/>
          <w:shd w:val="clear" w:color="auto" w:fill="FFFFFF"/>
        </w:rPr>
        <w:t>protanope</w:t>
      </w:r>
      <w:bookmarkStart w:id="1" w:name="_Hlk486781604"/>
      <w:proofErr w:type="spellEnd"/>
      <w:r w:rsidR="00A163B1" w:rsidRPr="00973527">
        <w:rPr>
          <w:rFonts w:ascii="Times New Roman" w:hAnsi="Times New Roman" w:cs="Times New Roman"/>
          <w:color w:val="000000" w:themeColor="text1"/>
          <w:sz w:val="24"/>
          <w:szCs w:val="24"/>
          <w:shd w:val="clear" w:color="auto" w:fill="FFFFFF"/>
        </w:rPr>
        <w:t>”. (HUNT, D.M.; DULAI, K.S.; BOWMAKER, J.K.; MOLLON, J.D., 1995).</w:t>
      </w:r>
      <w:bookmarkEnd w:id="1"/>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7E3310"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B0337E" w:rsidRPr="00973527">
        <w:rPr>
          <w:rFonts w:ascii="Times New Roman" w:hAnsi="Times New Roman" w:cs="Times New Roman"/>
          <w:b/>
          <w:color w:val="000000" w:themeColor="text1"/>
          <w:sz w:val="24"/>
          <w:szCs w:val="24"/>
        </w:rPr>
        <w:t xml:space="preserve">.3. </w:t>
      </w:r>
      <w:r w:rsidR="00A163B1" w:rsidRPr="00973527">
        <w:rPr>
          <w:rFonts w:ascii="Times New Roman" w:hAnsi="Times New Roman" w:cs="Times New Roman"/>
          <w:b/>
          <w:color w:val="000000" w:themeColor="text1"/>
          <w:sz w:val="24"/>
          <w:szCs w:val="24"/>
        </w:rPr>
        <w:t>ORIGEM E CAUSA</w:t>
      </w:r>
    </w:p>
    <w:p w:rsidR="00A163B1" w:rsidRPr="00973527" w:rsidRDefault="00DA3025"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O daltonismo pode ocorrer de duas maneiras: </w:t>
      </w:r>
    </w:p>
    <w:p w:rsidR="00B0337E" w:rsidRPr="00973527" w:rsidRDefault="00A163B1" w:rsidP="001A7EA9">
      <w:pPr>
        <w:pStyle w:val="PargrafodaLista"/>
        <w:numPr>
          <w:ilvl w:val="0"/>
          <w:numId w:val="1"/>
        </w:numPr>
        <w:tabs>
          <w:tab w:val="left" w:pos="567"/>
        </w:tabs>
        <w:spacing w:after="0" w:line="240" w:lineRule="auto"/>
        <w:ind w:left="0" w:firstLine="0"/>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 xml:space="preserve">Primeiramente, sendo este o mais comum, o de origem congênita; pois está relacionado a hereditariedade </w:t>
      </w:r>
      <w:bookmarkStart w:id="2" w:name="_Hlk480983565"/>
      <w:r w:rsidRPr="00973527">
        <w:rPr>
          <w:rFonts w:ascii="Times New Roman" w:hAnsi="Times New Roman" w:cs="Times New Roman"/>
          <w:color w:val="000000" w:themeColor="text1"/>
          <w:sz w:val="24"/>
          <w:szCs w:val="24"/>
          <w:shd w:val="clear" w:color="auto" w:fill="FFFFFF"/>
        </w:rPr>
        <w:t>(</w:t>
      </w:r>
      <w:r w:rsidRPr="00973527">
        <w:rPr>
          <w:rFonts w:ascii="Times New Roman" w:hAnsi="Times New Roman" w:cs="Times New Roman"/>
          <w:color w:val="000000" w:themeColor="text1"/>
          <w:sz w:val="24"/>
          <w:szCs w:val="24"/>
        </w:rPr>
        <w:t>ROORDA, A.; WILLIAMS, D. R., 1999</w:t>
      </w:r>
      <w:r w:rsidRPr="00973527">
        <w:rPr>
          <w:rFonts w:ascii="Times New Roman" w:hAnsi="Times New Roman" w:cs="Times New Roman"/>
          <w:color w:val="000000" w:themeColor="text1"/>
          <w:sz w:val="24"/>
          <w:szCs w:val="24"/>
          <w:shd w:val="clear" w:color="auto" w:fill="FFFFFF"/>
        </w:rPr>
        <w:t>)</w:t>
      </w:r>
      <w:bookmarkEnd w:id="2"/>
      <w:r w:rsidRPr="00973527">
        <w:rPr>
          <w:rFonts w:ascii="Times New Roman" w:hAnsi="Times New Roman" w:cs="Times New Roman"/>
          <w:color w:val="000000" w:themeColor="text1"/>
          <w:sz w:val="24"/>
          <w:szCs w:val="24"/>
          <w:shd w:val="clear" w:color="auto" w:fill="FFFFFF"/>
        </w:rPr>
        <w:t>;</w:t>
      </w:r>
    </w:p>
    <w:p w:rsidR="00A163B1" w:rsidRPr="00973527" w:rsidRDefault="00A163B1" w:rsidP="001A7EA9">
      <w:pPr>
        <w:pStyle w:val="PargrafodaLista"/>
        <w:numPr>
          <w:ilvl w:val="0"/>
          <w:numId w:val="1"/>
        </w:numPr>
        <w:tabs>
          <w:tab w:val="left" w:pos="567"/>
        </w:tabs>
        <w:spacing w:after="0" w:line="240" w:lineRule="auto"/>
        <w:ind w:left="0" w:firstLine="0"/>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E o adquirido está mais relacionado as outras causas que incluem certas doenças oculares e medicamentos (</w:t>
      </w:r>
      <w:r w:rsidRPr="00973527">
        <w:rPr>
          <w:rFonts w:ascii="Times New Roman" w:hAnsi="Times New Roman" w:cs="Times New Roman"/>
          <w:color w:val="000000" w:themeColor="text1"/>
          <w:sz w:val="24"/>
          <w:szCs w:val="24"/>
        </w:rPr>
        <w:t>VARELLA, D., 2015</w:t>
      </w:r>
      <w:r w:rsidRPr="00973527">
        <w:rPr>
          <w:rFonts w:ascii="Times New Roman" w:hAnsi="Times New Roman" w:cs="Times New Roman"/>
          <w:color w:val="000000" w:themeColor="text1"/>
          <w:sz w:val="24"/>
          <w:szCs w:val="24"/>
          <w:shd w:val="clear" w:color="auto" w:fill="FFFFFF"/>
        </w:rPr>
        <w:t>).</w:t>
      </w:r>
    </w:p>
    <w:p w:rsidR="00A163B1" w:rsidRPr="00973527" w:rsidRDefault="00DA302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Sobre o daltonismo hereditário podemos dizer que: </w:t>
      </w:r>
    </w:p>
    <w:p w:rsidR="00A163B1" w:rsidRPr="00973527" w:rsidRDefault="00DA3025"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é causado por fotopigmentos anormais. Estas moléculas de detecção de cor estão localizadas em células em forma de cone dentro da retina, chamadas células cone. Nos seres humanos, vários genes são necessários para o corpo fazer fotopigmentos, e defeitos nestes genes podem conduzir ao daltonismo” (NATIONAL EYE INSTITUTE U.S., 2015).</w:t>
      </w:r>
    </w:p>
    <w:p w:rsidR="004F498E" w:rsidRPr="00973527" w:rsidRDefault="004F498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Ou seja, o daltonismo de origem genética: </w:t>
      </w:r>
    </w:p>
    <w:p w:rsidR="00A163B1" w:rsidRPr="00973527" w:rsidRDefault="004F498E"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shd w:val="clear" w:color="auto" w:fill="FFFFFF"/>
        </w:rPr>
        <w:t>acontece quando o paciente nasce com a disfunção na retina. Sendo este muito mais frequente em homens, mas não muito raro em mulheres. O Daltonismo é caraterizado principalmente pela dificuldade de enxergar as cores verde ou vermelha [...]” (MINHA VIDA, 2016).</w:t>
      </w:r>
    </w:p>
    <w:p w:rsidR="004F498E" w:rsidRPr="00973527" w:rsidRDefault="004F498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ab/>
      </w:r>
      <w:r w:rsidR="00A163B1" w:rsidRPr="00973527">
        <w:rPr>
          <w:rFonts w:ascii="Times New Roman" w:hAnsi="Times New Roman" w:cs="Times New Roman"/>
          <w:color w:val="000000" w:themeColor="text1"/>
          <w:sz w:val="24"/>
          <w:szCs w:val="24"/>
        </w:rPr>
        <w:t xml:space="preserve">Já o segundo tipo, o daltonismo adquirido, surge de: </w:t>
      </w:r>
    </w:p>
    <w:p w:rsidR="00A163B1" w:rsidRPr="00973527" w:rsidRDefault="004F498E" w:rsidP="001A7EA9">
      <w:pPr>
        <w:tabs>
          <w:tab w:val="left" w:pos="567"/>
        </w:tabs>
        <w:spacing w:after="0" w:line="240" w:lineRule="auto"/>
        <w:ind w:left="4248"/>
        <w:jc w:val="both"/>
        <w:rPr>
          <w:rStyle w:val="CitaoHTML"/>
          <w:rFonts w:ascii="Times New Roman" w:hAnsi="Times New Roman"/>
          <w:i w:val="0"/>
          <w:color w:val="000000" w:themeColor="text1"/>
          <w:sz w:val="24"/>
          <w:szCs w:val="24"/>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causas secundárias</w:t>
      </w:r>
      <w:r w:rsidR="00A163B1" w:rsidRPr="00973527">
        <w:rPr>
          <w:rFonts w:ascii="Times New Roman" w:hAnsi="Times New Roman" w:cs="Times New Roman"/>
          <w:color w:val="000000" w:themeColor="text1"/>
          <w:sz w:val="24"/>
          <w:szCs w:val="24"/>
        </w:rPr>
        <w:t xml:space="preserve">, tais como danos físicos ou químicos ao olho, ao nervo óptico, ou retina, ou no córtex cerebral - parte do cérebro que processa informações e imagens coloridas. Ressaltando que a visão das cores também pode diminuir com a idade. Normalmente está relacionado com outras doenças, como por exemplo a catarata - uma turvação e amarelamento da lente do olho” </w:t>
      </w:r>
      <w:r w:rsidR="00A163B1" w:rsidRPr="00973527">
        <w:rPr>
          <w:rFonts w:ascii="Times New Roman" w:hAnsi="Times New Roman" w:cs="Times New Roman"/>
          <w:i/>
          <w:color w:val="000000" w:themeColor="text1"/>
          <w:sz w:val="24"/>
          <w:szCs w:val="24"/>
        </w:rPr>
        <w:t>(</w:t>
      </w:r>
      <w:r w:rsidR="00A163B1" w:rsidRPr="00973527">
        <w:rPr>
          <w:rStyle w:val="CitaoHTML"/>
          <w:rFonts w:ascii="Times New Roman" w:hAnsi="Times New Roman"/>
          <w:i w:val="0"/>
          <w:iCs/>
          <w:color w:val="000000" w:themeColor="text1"/>
          <w:sz w:val="24"/>
          <w:szCs w:val="24"/>
        </w:rPr>
        <w:t>NATIONAL EYE INSTITUTE</w:t>
      </w:r>
      <w:r w:rsidR="00A163B1" w:rsidRPr="00973527">
        <w:rPr>
          <w:rStyle w:val="CitaoHTML"/>
          <w:rFonts w:ascii="Times New Roman" w:hAnsi="Times New Roman"/>
          <w:i w:val="0"/>
          <w:color w:val="000000" w:themeColor="text1"/>
          <w:sz w:val="24"/>
          <w:szCs w:val="24"/>
        </w:rPr>
        <w:t xml:space="preserve"> U.S., 2015).</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7E3310"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w:t>
      </w:r>
      <w:r w:rsidR="00B0337E" w:rsidRPr="00973527">
        <w:rPr>
          <w:rFonts w:ascii="Times New Roman" w:hAnsi="Times New Roman" w:cs="Times New Roman"/>
          <w:b/>
          <w:color w:val="000000" w:themeColor="text1"/>
          <w:sz w:val="24"/>
          <w:szCs w:val="24"/>
          <w:shd w:val="clear" w:color="auto" w:fill="FFFFFF"/>
        </w:rPr>
        <w:t xml:space="preserve">.4 </w:t>
      </w:r>
      <w:r w:rsidR="00A163B1" w:rsidRPr="00973527">
        <w:rPr>
          <w:rFonts w:ascii="Times New Roman" w:hAnsi="Times New Roman" w:cs="Times New Roman"/>
          <w:b/>
          <w:color w:val="000000" w:themeColor="text1"/>
          <w:sz w:val="24"/>
          <w:szCs w:val="24"/>
          <w:shd w:val="clear" w:color="auto" w:fill="FFFFFF"/>
        </w:rPr>
        <w:t>ESTATICAS: HOMEM X MULHER</w:t>
      </w:r>
    </w:p>
    <w:p w:rsidR="00A163B1" w:rsidRPr="00973527" w:rsidRDefault="004F498E"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Terminantemente o daltonismo congênito: “Costuma afetar mais homens do que mulheres” (</w:t>
      </w:r>
      <w:r w:rsidR="00A163B1" w:rsidRPr="00973527">
        <w:rPr>
          <w:rFonts w:ascii="Times New Roman" w:hAnsi="Times New Roman" w:cs="Times New Roman"/>
          <w:color w:val="000000" w:themeColor="text1"/>
          <w:sz w:val="24"/>
          <w:szCs w:val="24"/>
        </w:rPr>
        <w:t>VARELLA, D., 2015</w:t>
      </w:r>
      <w:r w:rsidR="00A163B1" w:rsidRPr="00973527">
        <w:rPr>
          <w:rFonts w:ascii="Times New Roman" w:hAnsi="Times New Roman" w:cs="Times New Roman"/>
          <w:color w:val="000000" w:themeColor="text1"/>
          <w:sz w:val="24"/>
          <w:szCs w:val="24"/>
          <w:shd w:val="clear" w:color="auto" w:fill="FFFFFF"/>
        </w:rPr>
        <w:t>).</w:t>
      </w:r>
    </w:p>
    <w:p w:rsidR="00A163B1" w:rsidRPr="00973527" w:rsidRDefault="004F498E"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“Acredita-se que até 8% da população mundial seja portadora deste distúrbio, dentro deste percentual, apenas 1 % inclui as mulheres, os 7% restantes incluem o sexo masculino” (BONFADINI, G.). </w:t>
      </w:r>
    </w:p>
    <w:p w:rsidR="00A163B1" w:rsidRPr="00973527" w:rsidRDefault="009C37B6" w:rsidP="001A7EA9">
      <w:pPr>
        <w:widowControl w:val="0"/>
        <w:tabs>
          <w:tab w:val="left" w:pos="567"/>
        </w:tabs>
        <w:autoSpaceDE w:val="0"/>
        <w:autoSpaceDN w:val="0"/>
        <w:adjustRightInd w:val="0"/>
        <w:spacing w:after="0" w:line="240" w:lineRule="auto"/>
        <w:jc w:val="both"/>
        <w:rPr>
          <w:rStyle w:val="apple-converted-space"/>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Como já citado anteriormente, quase a totalidade dos casos, o daltonismo é uma condição geneticamente hereditária e recessiva ou decorrentes de doenças sistêmicas ou oculares (BRUN I, L. F.; CRUZ.; A. A. V., 2006). Assim,</w:t>
      </w:r>
      <w:r w:rsidR="00A163B1" w:rsidRPr="00973527">
        <w:rPr>
          <w:rFonts w:ascii="Times New Roman" w:hAnsi="Times New Roman" w:cs="Times New Roman"/>
          <w:color w:val="000000" w:themeColor="text1"/>
          <w:sz w:val="24"/>
          <w:szCs w:val="24"/>
          <w:shd w:val="clear" w:color="auto" w:fill="FFFFFF"/>
        </w:rPr>
        <w:t xml:space="preserve"> sua incidência é, em média, vinte vezes mais comum em homens do que em mulheres.</w:t>
      </w:r>
    </w:p>
    <w:p w:rsidR="00A163B1" w:rsidRPr="00973527" w:rsidRDefault="009C37B6"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Style w:val="apple-converted-space"/>
          <w:rFonts w:ascii="Times New Roman" w:hAnsi="Times New Roman" w:cs="Times New Roman"/>
          <w:color w:val="000000" w:themeColor="text1"/>
          <w:sz w:val="24"/>
          <w:szCs w:val="24"/>
          <w:shd w:val="clear" w:color="auto" w:fill="FFFFFF"/>
        </w:rPr>
        <w:tab/>
      </w:r>
      <w:r w:rsidR="00A163B1" w:rsidRPr="00973527">
        <w:rPr>
          <w:rStyle w:val="apple-converted-space"/>
          <w:rFonts w:ascii="Times New Roman" w:hAnsi="Times New Roman" w:cs="Times New Roman"/>
          <w:color w:val="000000" w:themeColor="text1"/>
          <w:sz w:val="24"/>
          <w:szCs w:val="24"/>
          <w:shd w:val="clear" w:color="auto" w:fill="FFFFFF"/>
        </w:rPr>
        <w:t xml:space="preserve">“O daltonismo, na sua forma congênita, está relacionado à hereditariedade e ligado ao gene do cromossomo X. Para que a doença se manifeste na mulher, ambos os genes X precisam ser portadores da doença. No caso dos homens (XY), apenas um ...” </w:t>
      </w:r>
      <w:r w:rsidR="00A163B1" w:rsidRPr="00973527">
        <w:rPr>
          <w:rFonts w:ascii="Times New Roman" w:hAnsi="Times New Roman" w:cs="Times New Roman"/>
          <w:color w:val="000000" w:themeColor="text1"/>
          <w:sz w:val="24"/>
          <w:szCs w:val="24"/>
          <w:shd w:val="clear" w:color="auto" w:fill="FFFFFF"/>
        </w:rPr>
        <w:t>(MINHA VIDA, 2016).</w:t>
      </w:r>
      <w:r w:rsidR="00A163B1" w:rsidRPr="00973527">
        <w:rPr>
          <w:rFonts w:ascii="Times New Roman" w:hAnsi="Times New Roman" w:cs="Times New Roman"/>
          <w:color w:val="000000" w:themeColor="text1"/>
          <w:sz w:val="24"/>
          <w:szCs w:val="24"/>
        </w:rPr>
        <w:t xml:space="preserve"> </w:t>
      </w:r>
    </w:p>
    <w:p w:rsidR="00122CA7" w:rsidRPr="00973527" w:rsidRDefault="00122CA7"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Outros estudos e pesquisas apontam que na população mundial, estima-se que as discromatopsia congênitas acometem 6% a 10% dos homens e 0,4% a 0,7% das mulheres. Mas</w:t>
      </w:r>
      <w:r w:rsidRPr="00973527">
        <w:rPr>
          <w:rFonts w:ascii="Times New Roman" w:hAnsi="Times New Roman" w:cs="Times New Roman"/>
          <w:color w:val="000000" w:themeColor="text1"/>
          <w:sz w:val="24"/>
          <w:szCs w:val="24"/>
        </w:rPr>
        <w:t>:</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o fato é que, apesar das mulheres distinguirem normalmente as cores, elas são portadoras do gene defeituoso e podem transmiti-lo para seus filhos. Contudo, estes só serão daltônicos, se receberem do pai e da mãe o cromossomo X com o gene anômalo ...” (GORDON, N., 1998).</w:t>
      </w:r>
    </w:p>
    <w:p w:rsidR="00343AFD" w:rsidRPr="00973527" w:rsidRDefault="00343AFD"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Valendo ressaltar que diferentemente do daltonismo congênito, o do tipo adquirido: </w:t>
      </w:r>
    </w:p>
    <w:p w:rsidR="00A163B1" w:rsidRPr="00973527" w:rsidRDefault="00343AFD"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pode se desenvolver em igual frequência em homens e mulheres, pois a sua origem envolve outras causas como já citadas anteriores, sendo que nesse tipo, normalmente, os pacientes têm dificuldades de enxergar as variantes da cor azul e também apresentam diminuição da qualidade de</w:t>
      </w:r>
      <w:r w:rsidR="00A163B1" w:rsidRPr="00973527">
        <w:rPr>
          <w:rStyle w:val="apple-converted-space"/>
          <w:rFonts w:ascii="Times New Roman" w:hAnsi="Times New Roman" w:cs="Times New Roman"/>
          <w:color w:val="000000" w:themeColor="text1"/>
          <w:sz w:val="24"/>
          <w:szCs w:val="24"/>
          <w:shd w:val="clear" w:color="auto" w:fill="FFFFFF"/>
        </w:rPr>
        <w:t> </w:t>
      </w:r>
      <w:hyperlink r:id="rId8" w:history="1">
        <w:r w:rsidR="00A163B1" w:rsidRPr="00973527">
          <w:rPr>
            <w:rStyle w:val="Hyperlink"/>
            <w:rFonts w:ascii="Times New Roman" w:hAnsi="Times New Roman" w:cs="Times New Roman"/>
            <w:bCs/>
            <w:color w:val="000000" w:themeColor="text1"/>
            <w:sz w:val="24"/>
            <w:szCs w:val="24"/>
            <w:u w:val="none"/>
            <w:shd w:val="clear" w:color="auto" w:fill="FFFFFF"/>
          </w:rPr>
          <w:t>visão</w:t>
        </w:r>
      </w:hyperlink>
      <w:r w:rsidR="00A163B1" w:rsidRPr="00973527">
        <w:rPr>
          <w:rStyle w:val="Hyperlink"/>
          <w:rFonts w:ascii="Times New Roman" w:hAnsi="Times New Roman" w:cs="Times New Roman"/>
          <w:bCs/>
          <w:color w:val="000000" w:themeColor="text1"/>
          <w:sz w:val="24"/>
          <w:szCs w:val="24"/>
          <w:u w:val="none"/>
          <w:shd w:val="clear" w:color="auto" w:fill="FFFFFF"/>
        </w:rPr>
        <w:t xml:space="preserve"> ... </w:t>
      </w:r>
      <w:r w:rsidR="00A163B1" w:rsidRPr="00973527">
        <w:rPr>
          <w:rFonts w:ascii="Times New Roman" w:hAnsi="Times New Roman" w:cs="Times New Roman"/>
          <w:color w:val="000000" w:themeColor="text1"/>
          <w:sz w:val="24"/>
          <w:szCs w:val="24"/>
        </w:rPr>
        <w:t>”</w:t>
      </w:r>
      <w:r w:rsidR="00A163B1" w:rsidRPr="00973527">
        <w:rPr>
          <w:rStyle w:val="apple-converted-space"/>
          <w:rFonts w:ascii="Times New Roman" w:hAnsi="Times New Roman" w:cs="Times New Roman"/>
          <w:color w:val="000000" w:themeColor="text1"/>
          <w:sz w:val="24"/>
          <w:szCs w:val="24"/>
          <w:shd w:val="clear" w:color="auto" w:fill="FFFFFF"/>
        </w:rPr>
        <w:t> </w:t>
      </w:r>
      <w:r w:rsidR="00A163B1" w:rsidRPr="00973527">
        <w:rPr>
          <w:rFonts w:ascii="Times New Roman" w:hAnsi="Times New Roman" w:cs="Times New Roman"/>
          <w:color w:val="000000" w:themeColor="text1"/>
          <w:sz w:val="24"/>
          <w:szCs w:val="24"/>
          <w:shd w:val="clear" w:color="auto" w:fill="FFFFFF"/>
        </w:rPr>
        <w:t>(MINHA VIDA, 2016).</w:t>
      </w:r>
    </w:p>
    <w:p w:rsidR="00A163B1" w:rsidRPr="00973527" w:rsidRDefault="00A163B1" w:rsidP="001A7EA9">
      <w:pPr>
        <w:tabs>
          <w:tab w:val="left" w:pos="567"/>
        </w:tabs>
        <w:spacing w:after="0" w:line="240" w:lineRule="auto"/>
        <w:jc w:val="both"/>
        <w:rPr>
          <w:rFonts w:ascii="Times New Roman" w:hAnsi="Times New Roman" w:cs="Times New Roman"/>
          <w:b/>
          <w:color w:val="000000" w:themeColor="text1"/>
          <w:sz w:val="24"/>
          <w:szCs w:val="24"/>
        </w:rPr>
      </w:pPr>
    </w:p>
    <w:p w:rsidR="00A163B1" w:rsidRPr="00973527" w:rsidRDefault="007E3310"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rPr>
        <w:t>2</w:t>
      </w:r>
      <w:r w:rsidR="00B0337E" w:rsidRPr="00973527">
        <w:rPr>
          <w:rFonts w:ascii="Times New Roman" w:hAnsi="Times New Roman" w:cs="Times New Roman"/>
          <w:b/>
          <w:color w:val="000000" w:themeColor="text1"/>
          <w:sz w:val="24"/>
          <w:szCs w:val="24"/>
        </w:rPr>
        <w:t xml:space="preserve">.5 </w:t>
      </w:r>
      <w:r w:rsidR="00A163B1" w:rsidRPr="00973527">
        <w:rPr>
          <w:rFonts w:ascii="Times New Roman" w:hAnsi="Times New Roman" w:cs="Times New Roman"/>
          <w:b/>
          <w:color w:val="000000" w:themeColor="text1"/>
          <w:sz w:val="24"/>
          <w:szCs w:val="24"/>
        </w:rPr>
        <w:t>DIAGNOSTICO</w:t>
      </w:r>
    </w:p>
    <w:p w:rsidR="00A163B1" w:rsidRPr="00973527" w:rsidRDefault="00BE01B0"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Existem vários métodos para identificar o daltonismo. Contudo aqui vamos apenas citar os dois mais conhecidos.</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p>
    <w:p w:rsidR="00A163B1" w:rsidRPr="00973527" w:rsidRDefault="00A163B1" w:rsidP="001A7EA9">
      <w:pPr>
        <w:pStyle w:val="PargrafodaLista"/>
        <w:numPr>
          <w:ilvl w:val="0"/>
          <w:numId w:val="7"/>
        </w:numPr>
        <w:tabs>
          <w:tab w:val="left" w:pos="567"/>
        </w:tabs>
        <w:spacing w:after="0" w:line="240" w:lineRule="auto"/>
        <w:ind w:left="0" w:firstLine="0"/>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lastRenderedPageBreak/>
        <w:t xml:space="preserve">Método Ishihara: </w:t>
      </w:r>
    </w:p>
    <w:p w:rsidR="00A163B1" w:rsidRPr="00973527" w:rsidRDefault="00BE01B0"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é aplicado para identificar diagnosticar o quadro de daltonismo congênito, a técnica japonesa chamada de Método de Ishihara é a mais utilizada. Este procedimento consiste na exibição de uma série de 32 cartões coloridos, cada um contendo vários círculos de cores ligeiramente diferentes. Alguns círculos são agrupados no centro do cartão, com um número de cores que somente será visível para pessoas de visão normal. O número de acertos pode variar conforme o</w:t>
      </w:r>
      <w:r w:rsidR="002B17BC" w:rsidRPr="00973527">
        <w:rPr>
          <w:rFonts w:ascii="Times New Roman" w:hAnsi="Times New Roman" w:cs="Times New Roman"/>
          <w:color w:val="000000" w:themeColor="text1"/>
          <w:sz w:val="24"/>
          <w:szCs w:val="24"/>
          <w:shd w:val="clear" w:color="auto" w:fill="FFFFFF"/>
        </w:rPr>
        <w:t xml:space="preserve"> grau e o tipo de daltonismo...</w:t>
      </w:r>
      <w:r w:rsidR="00A163B1" w:rsidRPr="00973527">
        <w:rPr>
          <w:rFonts w:ascii="Times New Roman" w:hAnsi="Times New Roman" w:cs="Times New Roman"/>
          <w:color w:val="000000" w:themeColor="text1"/>
          <w:sz w:val="24"/>
          <w:szCs w:val="24"/>
          <w:shd w:val="clear" w:color="auto" w:fill="FFFFFF"/>
        </w:rPr>
        <w:t>” (</w:t>
      </w:r>
      <w:r w:rsidR="00A163B1" w:rsidRPr="00973527">
        <w:rPr>
          <w:rFonts w:ascii="Times New Roman" w:hAnsi="Times New Roman" w:cs="Times New Roman"/>
          <w:color w:val="000000" w:themeColor="text1"/>
          <w:sz w:val="24"/>
          <w:szCs w:val="24"/>
        </w:rPr>
        <w:t>VILAR, M.</w:t>
      </w:r>
      <w:r w:rsidR="00A163B1" w:rsidRPr="00973527">
        <w:rPr>
          <w:rFonts w:ascii="Times New Roman" w:hAnsi="Times New Roman" w:cs="Times New Roman"/>
          <w:color w:val="000000" w:themeColor="text1"/>
          <w:sz w:val="24"/>
          <w:szCs w:val="24"/>
          <w:shd w:val="clear" w:color="auto" w:fill="FFFFFF"/>
        </w:rPr>
        <w:t>).</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p>
    <w:p w:rsidR="00A163B1" w:rsidRPr="00973527" w:rsidRDefault="002B17BC"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(B</w:t>
      </w:r>
      <w:r w:rsidR="00A163B1" w:rsidRPr="00973527">
        <w:rPr>
          <w:rFonts w:ascii="Times New Roman" w:hAnsi="Times New Roman" w:cs="Times New Roman"/>
          <w:color w:val="000000" w:themeColor="text1"/>
          <w:sz w:val="24"/>
          <w:szCs w:val="24"/>
          <w:shd w:val="clear" w:color="auto" w:fill="FFFFFF"/>
        </w:rPr>
        <w:t>) Método Farnsworth:</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Esse método consiste em diagnosticar o daltonismo adquirido.</w:t>
      </w:r>
    </w:p>
    <w:p w:rsidR="00A163B1" w:rsidRPr="00973527" w:rsidRDefault="00D25C71"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“O teste é composto de quatro bandejas plásticas contendo cem cápsulas em tons diferentes. O observador tem 15 minutos para posicionar as cores em ordem lógica, levando em consideração as cápsulas fixas nas extremidades da bandeja. A escolha inicial deverá ser a cor mais próxima da cápsula principal, e, em seguida, a cor mais próxima da recém-escolhida e assim sucessivamente até completar a ordenação de todas as cápsulas. Se o paciente confundir a ordem ou a posição das cores, </w:t>
      </w:r>
      <w:r w:rsidR="002B17BC" w:rsidRPr="00973527">
        <w:rPr>
          <w:rFonts w:ascii="Times New Roman" w:hAnsi="Times New Roman" w:cs="Times New Roman"/>
          <w:color w:val="000000" w:themeColor="text1"/>
          <w:sz w:val="24"/>
          <w:szCs w:val="24"/>
          <w:shd w:val="clear" w:color="auto" w:fill="FFFFFF"/>
        </w:rPr>
        <w:t>o daltonismo é diagnosticado...</w:t>
      </w:r>
      <w:r w:rsidR="00A163B1" w:rsidRPr="00973527">
        <w:rPr>
          <w:rFonts w:ascii="Times New Roman" w:hAnsi="Times New Roman" w:cs="Times New Roman"/>
          <w:color w:val="000000" w:themeColor="text1"/>
          <w:sz w:val="24"/>
          <w:szCs w:val="24"/>
          <w:shd w:val="clear" w:color="auto" w:fill="FFFFFF"/>
        </w:rPr>
        <w:t>” (COLBLINDOR).</w:t>
      </w:r>
    </w:p>
    <w:p w:rsidR="00A163B1" w:rsidRPr="00973527" w:rsidRDefault="00A163B1"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rsidR="00A163B1" w:rsidRPr="00973527" w:rsidRDefault="007E3310"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2B17BC" w:rsidRPr="00973527">
        <w:rPr>
          <w:rFonts w:ascii="Times New Roman" w:hAnsi="Times New Roman" w:cs="Times New Roman"/>
          <w:b/>
          <w:color w:val="000000" w:themeColor="text1"/>
          <w:sz w:val="24"/>
          <w:szCs w:val="24"/>
        </w:rPr>
        <w:t xml:space="preserve">.6 </w:t>
      </w:r>
      <w:r w:rsidR="00A163B1" w:rsidRPr="00973527">
        <w:rPr>
          <w:rFonts w:ascii="Times New Roman" w:hAnsi="Times New Roman" w:cs="Times New Roman"/>
          <w:b/>
          <w:color w:val="000000" w:themeColor="text1"/>
          <w:sz w:val="24"/>
          <w:szCs w:val="24"/>
        </w:rPr>
        <w:t>TIPOS DE DALTONISMO</w:t>
      </w:r>
    </w:p>
    <w:p w:rsidR="00270532" w:rsidRPr="00973527" w:rsidRDefault="00B13FF6"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É bem comum se ouvir que existem níveis de daltonismo, mas essa doença não apresenta graus que a torna menos ou mais grave. Independentemente de qual seja a origem do daltonismo, congênito ou adquirido, ele é caracterizado pelo tipo de distúrbio que o portador possui. Ou seja, podemos então categorizar a Discromatopsias, pois: </w:t>
      </w:r>
    </w:p>
    <w:p w:rsidR="00A163B1" w:rsidRPr="00973527" w:rsidRDefault="00270532"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 deficiência pode atingir os três grupos de cones (monocromatismo) ou apenas os responsáveis pela percepção das cores vermelho (protanopia), verde (deuteranopia) ou azul (tritanopia). Assim entendemos a dificuldade em distinguir cores primárias como o verde e o vermelho, o que repercute na visualização de todas as outras cores do espectro, caracterizando o diagnóstico de perturbação da percepção visual” (TABELA DE CORES, 2014).</w:t>
      </w:r>
    </w:p>
    <w:p w:rsidR="00A163B1" w:rsidRPr="00973527" w:rsidRDefault="00E7568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Para melhor entendermos sobre o Daltonismo e seus tipos, observemos a figura a seguir: </w:t>
      </w:r>
    </w:p>
    <w:p w:rsidR="00A163B1" w:rsidRPr="00973527" w:rsidRDefault="00A163B1" w:rsidP="001A7EA9">
      <w:pPr>
        <w:tabs>
          <w:tab w:val="left" w:pos="567"/>
        </w:tabs>
        <w:spacing w:after="0" w:line="240" w:lineRule="auto"/>
        <w:ind w:firstLine="567"/>
        <w:jc w:val="both"/>
        <w:rPr>
          <w:rFonts w:ascii="Times New Roman" w:hAnsi="Times New Roman" w:cs="Times New Roman"/>
          <w:b/>
          <w:color w:val="000000" w:themeColor="text1"/>
          <w:sz w:val="24"/>
          <w:szCs w:val="24"/>
        </w:rPr>
      </w:pPr>
      <w:r w:rsidRPr="00973527">
        <w:rPr>
          <w:rFonts w:ascii="Times New Roman" w:hAnsi="Times New Roman" w:cs="Times New Roman"/>
          <w:noProof/>
          <w:color w:val="000000" w:themeColor="text1"/>
          <w:sz w:val="24"/>
          <w:szCs w:val="24"/>
          <w:lang w:eastAsia="pt-BR"/>
        </w:rPr>
        <w:lastRenderedPageBreak/>
        <w:drawing>
          <wp:anchor distT="0" distB="0" distL="114300" distR="114300" simplePos="0" relativeHeight="251659264" behindDoc="0" locked="0" layoutInCell="1" allowOverlap="1" wp14:anchorId="29B6692E" wp14:editId="55EDDCF5">
            <wp:simplePos x="0" y="0"/>
            <wp:positionH relativeFrom="column">
              <wp:posOffset>15240</wp:posOffset>
            </wp:positionH>
            <wp:positionV relativeFrom="paragraph">
              <wp:posOffset>270510</wp:posOffset>
            </wp:positionV>
            <wp:extent cx="5772150" cy="3038475"/>
            <wp:effectExtent l="0" t="0" r="0"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Tipos de Daltonismo.png"/>
                    <pic:cNvPicPr/>
                  </pic:nvPicPr>
                  <pic:blipFill rotWithShape="1">
                    <a:blip r:embed="rId9" cstate="print">
                      <a:extLst>
                        <a:ext uri="{28A0092B-C50C-407E-A947-70E740481C1C}">
                          <a14:useLocalDpi xmlns:a14="http://schemas.microsoft.com/office/drawing/2010/main" val="0"/>
                        </a:ext>
                      </a:extLst>
                    </a:blip>
                    <a:srcRect b="17571"/>
                    <a:stretch/>
                  </pic:blipFill>
                  <pic:spPr bwMode="auto">
                    <a:xfrm>
                      <a:off x="0" y="0"/>
                      <a:ext cx="5772150" cy="3038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73527">
        <w:rPr>
          <w:rFonts w:ascii="Times New Roman" w:hAnsi="Times New Roman" w:cs="Times New Roman"/>
          <w:color w:val="000000" w:themeColor="text1"/>
          <w:sz w:val="24"/>
          <w:szCs w:val="24"/>
        </w:rPr>
        <w:t>Figura 1 – Daltonismo e seus tipos</w:t>
      </w:r>
      <w:r w:rsidRPr="00973527">
        <w:rPr>
          <w:rFonts w:ascii="Times New Roman" w:hAnsi="Times New Roman" w:cs="Times New Roman"/>
          <w:b/>
          <w:color w:val="000000" w:themeColor="text1"/>
          <w:sz w:val="24"/>
          <w:szCs w:val="24"/>
        </w:rPr>
        <w:t>.</w:t>
      </w:r>
    </w:p>
    <w:p w:rsidR="00A163B1" w:rsidRPr="00973527" w:rsidRDefault="00A163B1" w:rsidP="001A7EA9">
      <w:pPr>
        <w:tabs>
          <w:tab w:val="left" w:pos="567"/>
        </w:tabs>
        <w:spacing w:after="0" w:line="240" w:lineRule="auto"/>
        <w:jc w:val="right"/>
        <w:rPr>
          <w:rFonts w:ascii="Times New Roman" w:hAnsi="Times New Roman" w:cs="Times New Roman"/>
          <w:b/>
          <w:color w:val="000000" w:themeColor="text1"/>
          <w:sz w:val="24"/>
          <w:szCs w:val="24"/>
        </w:rPr>
      </w:pPr>
      <w:r w:rsidRPr="00973527">
        <w:rPr>
          <w:rFonts w:ascii="Times New Roman" w:hAnsi="Times New Roman" w:cs="Times New Roman"/>
          <w:color w:val="000000" w:themeColor="text1"/>
          <w:sz w:val="24"/>
          <w:szCs w:val="24"/>
        </w:rPr>
        <w:t>(</w:t>
      </w:r>
      <w:bookmarkStart w:id="3" w:name="_Hlk486794184"/>
      <w:r w:rsidR="00610F2D">
        <w:rPr>
          <w:rFonts w:ascii="Times New Roman" w:hAnsi="Times New Roman" w:cs="Times New Roman"/>
          <w:color w:val="000000" w:themeColor="text1"/>
          <w:sz w:val="24"/>
          <w:szCs w:val="24"/>
        </w:rPr>
        <w:t>Modelo nosso</w:t>
      </w:r>
      <w:bookmarkEnd w:id="3"/>
      <w:r w:rsidRPr="00973527">
        <w:rPr>
          <w:rFonts w:ascii="Times New Roman" w:hAnsi="Times New Roman" w:cs="Times New Roman"/>
          <w:color w:val="000000" w:themeColor="text1"/>
          <w:sz w:val="24"/>
          <w:szCs w:val="24"/>
        </w:rPr>
        <w:t>)</w:t>
      </w:r>
    </w:p>
    <w:p w:rsidR="00610F2D" w:rsidRDefault="00610F2D" w:rsidP="001A7EA9">
      <w:pPr>
        <w:tabs>
          <w:tab w:val="left" w:pos="567"/>
        </w:tabs>
        <w:spacing w:after="0" w:line="240" w:lineRule="auto"/>
        <w:jc w:val="both"/>
        <w:rPr>
          <w:rFonts w:ascii="Times New Roman" w:hAnsi="Times New Roman" w:cs="Times New Roman"/>
          <w:color w:val="000000" w:themeColor="text1"/>
          <w:sz w:val="24"/>
          <w:szCs w:val="24"/>
        </w:rPr>
      </w:pPr>
    </w:p>
    <w:p w:rsidR="00121C4E" w:rsidRPr="00973527" w:rsidRDefault="00121C4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610F2D">
        <w:rPr>
          <w:rFonts w:ascii="Times New Roman" w:hAnsi="Times New Roman" w:cs="Times New Roman"/>
          <w:color w:val="000000" w:themeColor="text1"/>
          <w:sz w:val="24"/>
          <w:szCs w:val="24"/>
        </w:rPr>
        <w:t>A seguir,</w:t>
      </w:r>
      <w:r w:rsidR="00A163B1" w:rsidRPr="00973527">
        <w:rPr>
          <w:rFonts w:ascii="Times New Roman" w:hAnsi="Times New Roman" w:cs="Times New Roman"/>
          <w:color w:val="000000" w:themeColor="text1"/>
          <w:sz w:val="24"/>
          <w:szCs w:val="24"/>
        </w:rPr>
        <w:t xml:space="preserve"> vamos discorrer sob</w:t>
      </w:r>
      <w:r w:rsidRPr="00973527">
        <w:rPr>
          <w:rFonts w:ascii="Times New Roman" w:hAnsi="Times New Roman" w:cs="Times New Roman"/>
          <w:color w:val="000000" w:themeColor="text1"/>
          <w:sz w:val="24"/>
          <w:szCs w:val="24"/>
        </w:rPr>
        <w:t>re cada tipo e grupo existente:</w:t>
      </w:r>
    </w:p>
    <w:p w:rsidR="00121C4E" w:rsidRPr="00973527" w:rsidRDefault="00121C4E" w:rsidP="001A7EA9">
      <w:pPr>
        <w:tabs>
          <w:tab w:val="left" w:pos="567"/>
        </w:tabs>
        <w:spacing w:after="0" w:line="240" w:lineRule="auto"/>
        <w:jc w:val="both"/>
        <w:rPr>
          <w:rFonts w:ascii="Times New Roman" w:hAnsi="Times New Roman" w:cs="Times New Roman"/>
          <w:color w:val="000000" w:themeColor="text1"/>
          <w:sz w:val="24"/>
          <w:szCs w:val="24"/>
        </w:rPr>
      </w:pPr>
    </w:p>
    <w:p w:rsidR="00121C4E" w:rsidRPr="00973527" w:rsidRDefault="00121C4E"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83590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 xml:space="preserve">TIPO 1: </w:t>
      </w:r>
      <w:r w:rsidR="00A163B1" w:rsidRPr="00973527">
        <w:rPr>
          <w:rFonts w:ascii="Times New Roman" w:hAnsi="Times New Roman" w:cs="Times New Roman"/>
          <w:b/>
          <w:color w:val="000000" w:themeColor="text1"/>
          <w:sz w:val="24"/>
          <w:szCs w:val="24"/>
        </w:rPr>
        <w:t>ACROMATICO OU MONOCROMACIA</w:t>
      </w:r>
      <w:r w:rsidR="00A163B1" w:rsidRPr="00973527">
        <w:rPr>
          <w:rFonts w:ascii="Times New Roman" w:hAnsi="Times New Roman" w:cs="Times New Roman"/>
          <w:color w:val="000000" w:themeColor="text1"/>
          <w:sz w:val="24"/>
          <w:szCs w:val="24"/>
        </w:rPr>
        <w:t xml:space="preserve">: </w:t>
      </w:r>
    </w:p>
    <w:p w:rsidR="00A163B1" w:rsidRPr="00973527" w:rsidRDefault="00121C4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As pessoas que sofrem deste tipo de daltonismo podem misturar as seguintes cores: verde e azul; vermelho e preto; amarelo e branc</w:t>
      </w:r>
      <w:r w:rsidR="0072284F" w:rsidRPr="00973527">
        <w:rPr>
          <w:rFonts w:ascii="Times New Roman" w:hAnsi="Times New Roman" w:cs="Times New Roman"/>
          <w:color w:val="000000" w:themeColor="text1"/>
          <w:sz w:val="24"/>
          <w:szCs w:val="24"/>
        </w:rPr>
        <w:t>o</w:t>
      </w:r>
      <w:r w:rsidR="00A163B1" w:rsidRPr="00973527">
        <w:rPr>
          <w:rFonts w:ascii="Times New Roman" w:hAnsi="Times New Roman" w:cs="Times New Roman"/>
          <w:color w:val="000000" w:themeColor="text1"/>
          <w:sz w:val="24"/>
          <w:szCs w:val="24"/>
        </w:rPr>
        <w:t xml:space="preserve"> (COLBLINDOR, 2007).</w:t>
      </w:r>
    </w:p>
    <w:p w:rsidR="00A163B1" w:rsidRPr="00973527" w:rsidRDefault="0072284F"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Esse tipo de Discromatopsia ocorre quando há apenas percepção de luminosidade na visão. É uma condição muito rara caracterizada pela presença de apenas uma das fotopsinas ou fotorreceptoras, normalmente a azul. Fotopsinas são as células bastonetes as responsáveis por esta percepção, que permite variações diferentes da cor cinza. </w:t>
      </w:r>
    </w:p>
    <w:p w:rsidR="0072284F" w:rsidRPr="00973527" w:rsidRDefault="0072284F" w:rsidP="001A7EA9">
      <w:pPr>
        <w:pStyle w:val="NormalWeb"/>
        <w:shd w:val="clear" w:color="auto" w:fill="FFFFFF"/>
        <w:tabs>
          <w:tab w:val="left" w:pos="567"/>
        </w:tabs>
        <w:spacing w:before="0" w:beforeAutospacing="0" w:after="0" w:afterAutospacing="0"/>
        <w:jc w:val="both"/>
        <w:textAlignment w:val="baseline"/>
        <w:rPr>
          <w:color w:val="000000" w:themeColor="text1"/>
        </w:rPr>
      </w:pPr>
      <w:r w:rsidRPr="00973527">
        <w:rPr>
          <w:color w:val="000000" w:themeColor="text1"/>
        </w:rPr>
        <w:tab/>
      </w:r>
      <w:r w:rsidR="00A163B1" w:rsidRPr="00973527">
        <w:rPr>
          <w:color w:val="000000" w:themeColor="text1"/>
        </w:rPr>
        <w:t xml:space="preserve">Em resumo, podemos afirmar que: </w:t>
      </w:r>
    </w:p>
    <w:p w:rsidR="0070485D" w:rsidRPr="00973527" w:rsidRDefault="0072284F" w:rsidP="004165E8">
      <w:pPr>
        <w:pStyle w:val="NormalWeb"/>
        <w:shd w:val="clear" w:color="auto" w:fill="FFFFFF"/>
        <w:tabs>
          <w:tab w:val="left" w:pos="567"/>
        </w:tabs>
        <w:spacing w:before="0" w:beforeAutospacing="0" w:after="0" w:afterAutospacing="0"/>
        <w:ind w:left="4248"/>
        <w:jc w:val="both"/>
        <w:textAlignment w:val="baseline"/>
        <w:rPr>
          <w:color w:val="000000" w:themeColor="text1"/>
        </w:rPr>
      </w:pPr>
      <w:r w:rsidRPr="00973527">
        <w:rPr>
          <w:color w:val="000000" w:themeColor="text1"/>
        </w:rPr>
        <w:tab/>
      </w:r>
      <w:r w:rsidR="00A163B1" w:rsidRPr="00973527">
        <w:rPr>
          <w:color w:val="000000" w:themeColor="text1"/>
        </w:rPr>
        <w:t>“normalmente, as pessoas monocromatas apresentam a chamada ‘visão em preto e branco’. Esse é o tipo de daltonismo mais raro. Os portadores da doença, independentemente de ser criança, jovem ou adulto apenas veem preto, branco e tons de cinza; sendo totalmente cegos no que diz respeito às cores. Porque há apenas percepção de luminosidade na visão. Ou seja, isto acontece porque as células cones dos olhos não funcionam bem ou há ausência das mesmas. Dessa forma, a única fonte de informação visual é obtida através dos bastões que apenas são capazes de diferenciar luz de escuridão, ou seja, os bastonetes permitem apenas ter percepção de variações diferentes dos tons de cinza. Neste tipo de daltonismo pode existir pobre acuidade visual e aversão à luz brilhante (fotofobia)</w:t>
      </w:r>
      <w:r w:rsidR="00A163B1" w:rsidRPr="00973527">
        <w:rPr>
          <w:color w:val="000000" w:themeColor="text1"/>
          <w:shd w:val="clear" w:color="auto" w:fill="FFFFFF"/>
        </w:rPr>
        <w:t>”. (</w:t>
      </w:r>
      <w:r w:rsidR="00A163B1" w:rsidRPr="00973527">
        <w:rPr>
          <w:color w:val="000000" w:themeColor="text1"/>
        </w:rPr>
        <w:t>EDUCA MAIS, 2015</w:t>
      </w:r>
      <w:r w:rsidR="00A163B1" w:rsidRPr="00973527">
        <w:rPr>
          <w:color w:val="000000" w:themeColor="text1"/>
          <w:shd w:val="clear" w:color="auto" w:fill="FFFFFF"/>
        </w:rPr>
        <w:t>).</w:t>
      </w:r>
      <w:bookmarkStart w:id="4" w:name="_Hlk486790561"/>
    </w:p>
    <w:p w:rsidR="00A163B1" w:rsidRPr="00973527" w:rsidRDefault="002F165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noProof/>
          <w:color w:val="000000" w:themeColor="text1"/>
          <w:sz w:val="24"/>
          <w:szCs w:val="24"/>
          <w:lang w:eastAsia="pt-BR"/>
        </w:rPr>
        <w:lastRenderedPageBreak/>
        <w:drawing>
          <wp:anchor distT="0" distB="0" distL="114300" distR="114300" simplePos="0" relativeHeight="251661312" behindDoc="0" locked="0" layoutInCell="1" allowOverlap="1" wp14:anchorId="21427547">
            <wp:simplePos x="0" y="0"/>
            <wp:positionH relativeFrom="column">
              <wp:posOffset>379597</wp:posOffset>
            </wp:positionH>
            <wp:positionV relativeFrom="paragraph">
              <wp:posOffset>241784</wp:posOffset>
            </wp:positionV>
            <wp:extent cx="2076450" cy="1390015"/>
            <wp:effectExtent l="0" t="0" r="0" b="635"/>
            <wp:wrapTopAndBottom/>
            <wp:docPr id="3" name="Imagem 3" descr="C:\Users\Daiana\Desktop\grayshade-bouquet-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ana\Desktop\grayshade-bouquet-p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390015"/>
                    </a:xfrm>
                    <a:prstGeom prst="rect">
                      <a:avLst/>
                    </a:prstGeom>
                    <a:noFill/>
                    <a:ln>
                      <a:noFill/>
                    </a:ln>
                  </pic:spPr>
                </pic:pic>
              </a:graphicData>
            </a:graphic>
          </wp:anchor>
        </w:drawing>
      </w: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Figura 2 - </w:t>
      </w:r>
      <w:proofErr w:type="spellStart"/>
      <w:r w:rsidR="00A163B1" w:rsidRPr="00973527">
        <w:rPr>
          <w:rFonts w:ascii="Times New Roman" w:hAnsi="Times New Roman" w:cs="Times New Roman"/>
          <w:color w:val="000000" w:themeColor="text1"/>
          <w:sz w:val="24"/>
          <w:szCs w:val="24"/>
        </w:rPr>
        <w:t>Grayshade</w:t>
      </w:r>
      <w:proofErr w:type="spellEnd"/>
      <w:r w:rsidR="00A163B1"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Bouquet</w:t>
      </w:r>
      <w:proofErr w:type="spellEnd"/>
    </w:p>
    <w:bookmarkEnd w:id="4"/>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 </w:t>
      </w:r>
      <w:r w:rsidR="002F1653" w:rsidRPr="00973527">
        <w:rPr>
          <w:rFonts w:ascii="Times New Roman" w:hAnsi="Times New Roman" w:cs="Times New Roman"/>
          <w:color w:val="000000" w:themeColor="text1"/>
          <w:sz w:val="24"/>
          <w:szCs w:val="24"/>
        </w:rPr>
        <w:tab/>
      </w:r>
      <w:r w:rsidRPr="00973527">
        <w:rPr>
          <w:rFonts w:ascii="Times New Roman" w:hAnsi="Times New Roman" w:cs="Times New Roman"/>
          <w:color w:val="000000" w:themeColor="text1"/>
          <w:sz w:val="24"/>
          <w:szCs w:val="24"/>
        </w:rPr>
        <w:t>Fonte: COLBLINDOR, 2007.</w:t>
      </w:r>
    </w:p>
    <w:p w:rsidR="00A163B1" w:rsidRPr="00973527" w:rsidRDefault="00A163B1" w:rsidP="001A7EA9">
      <w:pPr>
        <w:tabs>
          <w:tab w:val="left" w:pos="567"/>
        </w:tabs>
        <w:spacing w:after="0" w:line="240" w:lineRule="auto"/>
        <w:jc w:val="both"/>
        <w:rPr>
          <w:rFonts w:ascii="Times New Roman" w:hAnsi="Times New Roman" w:cs="Times New Roman"/>
          <w:noProof/>
          <w:color w:val="000000" w:themeColor="text1"/>
          <w:sz w:val="24"/>
          <w:szCs w:val="24"/>
        </w:rPr>
      </w:pPr>
    </w:p>
    <w:p w:rsidR="00A163B1" w:rsidRPr="00973527" w:rsidRDefault="009E4B35"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noProof/>
          <w:color w:val="000000" w:themeColor="text1"/>
          <w:sz w:val="24"/>
          <w:szCs w:val="24"/>
          <w:lang w:eastAsia="pt-BR"/>
        </w:rPr>
        <w:drawing>
          <wp:anchor distT="0" distB="0" distL="114300" distR="114300" simplePos="0" relativeHeight="251660288" behindDoc="0" locked="0" layoutInCell="1" allowOverlap="1" wp14:anchorId="37833BE3">
            <wp:simplePos x="0" y="0"/>
            <wp:positionH relativeFrom="column">
              <wp:posOffset>345668</wp:posOffset>
            </wp:positionH>
            <wp:positionV relativeFrom="paragraph">
              <wp:posOffset>211312</wp:posOffset>
            </wp:positionV>
            <wp:extent cx="2057400" cy="1381760"/>
            <wp:effectExtent l="0" t="0" r="0" b="8890"/>
            <wp:wrapTopAndBottom/>
            <wp:docPr id="4" name="Imagem 4" descr="C:\Users\Daiana\Desktop\colourful-bou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iana\Desktop\colourful-bouqu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381760"/>
                    </a:xfrm>
                    <a:prstGeom prst="rect">
                      <a:avLst/>
                    </a:prstGeom>
                    <a:noFill/>
                    <a:ln>
                      <a:noFill/>
                    </a:ln>
                  </pic:spPr>
                </pic:pic>
              </a:graphicData>
            </a:graphic>
          </wp:anchor>
        </w:drawing>
      </w:r>
      <w:r w:rsidR="0070485D"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Figura 3 - </w:t>
      </w:r>
      <w:bookmarkStart w:id="5" w:name="_Hlk486790673"/>
      <w:proofErr w:type="spellStart"/>
      <w:r w:rsidR="00A163B1" w:rsidRPr="00973527">
        <w:rPr>
          <w:rFonts w:ascii="Times New Roman" w:hAnsi="Times New Roman" w:cs="Times New Roman"/>
          <w:color w:val="000000" w:themeColor="text1"/>
          <w:sz w:val="24"/>
          <w:szCs w:val="24"/>
        </w:rPr>
        <w:t>Colorful</w:t>
      </w:r>
      <w:proofErr w:type="spellEnd"/>
      <w:r w:rsidR="00A163B1"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Bouquet</w:t>
      </w:r>
      <w:bookmarkEnd w:id="5"/>
      <w:proofErr w:type="spellEnd"/>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  </w:t>
      </w:r>
      <w:r w:rsidR="009E4B35" w:rsidRPr="00973527">
        <w:rPr>
          <w:rFonts w:ascii="Times New Roman" w:hAnsi="Times New Roman" w:cs="Times New Roman"/>
          <w:color w:val="000000" w:themeColor="text1"/>
          <w:sz w:val="24"/>
          <w:szCs w:val="24"/>
        </w:rPr>
        <w:tab/>
      </w:r>
      <w:r w:rsidRPr="00973527">
        <w:rPr>
          <w:rFonts w:ascii="Times New Roman" w:hAnsi="Times New Roman" w:cs="Times New Roman"/>
          <w:color w:val="000000" w:themeColor="text1"/>
          <w:sz w:val="24"/>
          <w:szCs w:val="24"/>
        </w:rPr>
        <w:t>Fonte: COLBLINDOR, 2007</w:t>
      </w:r>
    </w:p>
    <w:p w:rsidR="009E4B35" w:rsidRPr="00973527" w:rsidRDefault="009E4B35"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70485D"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Existem dois tipos de monocromatas: </w:t>
      </w:r>
    </w:p>
    <w:p w:rsidR="009E4B35"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(A) Monocromata Rod ou Típico</w:t>
      </w:r>
      <w:r w:rsidRPr="00973527">
        <w:rPr>
          <w:rFonts w:ascii="Times New Roman" w:hAnsi="Times New Roman" w:cs="Times New Roman"/>
          <w:color w:val="000000" w:themeColor="text1"/>
          <w:sz w:val="24"/>
          <w:szCs w:val="24"/>
        </w:rPr>
        <w:t xml:space="preserve">: </w:t>
      </w:r>
    </w:p>
    <w:p w:rsidR="00A163B1" w:rsidRPr="00973527" w:rsidRDefault="009E4B35"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é a forma mais grave do daltonismo, porém é o tipo mais raro. Ela é uma doença autossômica recessiva, ou seja, ela está presente desde o nascimento. Nesse tipo de daltonismo, nenhumas das células cones possuem fotopigmentos funcionais. Essa anomalia ocorre na população humana com uma incidência de 0,003% nos homens e de 0,002% nas mulheres. Ela também pode ser encontrada em muitos animais, em especial entre aqueles de hábitos noturnos, peixes abissais, cachorros e pinguins” (EL CHAD, 2016).</w:t>
      </w:r>
    </w:p>
    <w:p w:rsidR="002F1653" w:rsidRPr="00973527" w:rsidRDefault="002F165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Em definição células Rod: </w:t>
      </w:r>
    </w:p>
    <w:p w:rsidR="00A163B1" w:rsidRPr="00973527" w:rsidRDefault="002F1653"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 são as células fotorreceptoras em formato de bastão localizadas na retina do olho e elas podem trabalhar com menos intensidade de luz do que em relação às células do tipo cones. As células </w:t>
      </w:r>
      <w:proofErr w:type="spellStart"/>
      <w:r w:rsidR="00A163B1" w:rsidRPr="00973527">
        <w:rPr>
          <w:rFonts w:ascii="Times New Roman" w:hAnsi="Times New Roman" w:cs="Times New Roman"/>
          <w:color w:val="000000" w:themeColor="text1"/>
          <w:sz w:val="24"/>
          <w:szCs w:val="24"/>
        </w:rPr>
        <w:t>Rods</w:t>
      </w:r>
      <w:proofErr w:type="spellEnd"/>
      <w:r w:rsidR="00A163B1" w:rsidRPr="00973527">
        <w:rPr>
          <w:rFonts w:ascii="Times New Roman" w:hAnsi="Times New Roman" w:cs="Times New Roman"/>
          <w:color w:val="000000" w:themeColor="text1"/>
          <w:sz w:val="24"/>
          <w:szCs w:val="24"/>
        </w:rPr>
        <w:t xml:space="preserve"> (bastonetes) estão concentradas nas bordas exteriores da retina e são usadas ​​na visão periférica. E por serem muito mais sensíveis a luz elas são quase inteiramente responsáveis ​​pela visão noturna.  Em média, existem aproximadamente 90 milhões dessas células na retina humana”. (</w:t>
      </w:r>
      <w:r w:rsidR="00A163B1" w:rsidRPr="00973527">
        <w:rPr>
          <w:rFonts w:ascii="Times New Roman" w:hAnsi="Times New Roman" w:cs="Times New Roman"/>
          <w:color w:val="000000" w:themeColor="text1"/>
          <w:sz w:val="24"/>
          <w:szCs w:val="24"/>
          <w:shd w:val="clear" w:color="auto" w:fill="FFFFFF"/>
        </w:rPr>
        <w:t>CURCIO C.A.; SLOAN K.R; KALINA R.E.; HENDRICKSON A.E., 1990</w:t>
      </w:r>
      <w:r w:rsidR="00A163B1" w:rsidRPr="00973527">
        <w:rPr>
          <w:rFonts w:ascii="Times New Roman" w:hAnsi="Times New Roman" w:cs="Times New Roman"/>
          <w:color w:val="000000" w:themeColor="text1"/>
          <w:sz w:val="24"/>
          <w:szCs w:val="24"/>
        </w:rPr>
        <w:t xml:space="preserve">). </w:t>
      </w:r>
    </w:p>
    <w:p w:rsidR="007B0759"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(B) Monocromata Cone ou Atípico</w:t>
      </w:r>
      <w:r w:rsidRPr="00973527">
        <w:rPr>
          <w:rFonts w:ascii="Times New Roman" w:hAnsi="Times New Roman" w:cs="Times New Roman"/>
          <w:color w:val="000000" w:themeColor="text1"/>
          <w:sz w:val="24"/>
          <w:szCs w:val="24"/>
        </w:rPr>
        <w:t xml:space="preserve">: </w:t>
      </w:r>
    </w:p>
    <w:p w:rsidR="00A163B1" w:rsidRPr="00973527" w:rsidRDefault="007B0759"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ab/>
      </w:r>
      <w:r w:rsidR="00A163B1" w:rsidRPr="00973527">
        <w:rPr>
          <w:rFonts w:ascii="Times New Roman" w:hAnsi="Times New Roman" w:cs="Times New Roman"/>
          <w:color w:val="000000" w:themeColor="text1"/>
          <w:sz w:val="24"/>
          <w:szCs w:val="24"/>
        </w:rPr>
        <w:t xml:space="preserve">“... possui um monocromatismo de cones, assim a não discriminação de cores é devido à falta de sinais oponentes por ter apenas um tipo de cone presente na retina. É muito raro na população humana. E é encontrado também em alguns animais, tais como ratos e no </w:t>
      </w:r>
      <w:proofErr w:type="spellStart"/>
      <w:r w:rsidR="00A163B1" w:rsidRPr="00973527">
        <w:rPr>
          <w:rFonts w:ascii="Times New Roman" w:hAnsi="Times New Roman" w:cs="Times New Roman"/>
          <w:color w:val="000000" w:themeColor="text1"/>
          <w:sz w:val="24"/>
          <w:szCs w:val="24"/>
        </w:rPr>
        <w:t>quiwi</w:t>
      </w:r>
      <w:proofErr w:type="spellEnd"/>
      <w:r w:rsidR="00A163B1" w:rsidRPr="00973527">
        <w:rPr>
          <w:rFonts w:ascii="Times New Roman" w:hAnsi="Times New Roman" w:cs="Times New Roman"/>
          <w:color w:val="000000" w:themeColor="text1"/>
          <w:sz w:val="24"/>
          <w:szCs w:val="24"/>
        </w:rPr>
        <w:t xml:space="preserve"> (ave neozelandesa) que enxerga apenas tons no espectro da luz verde” (COLBLINDOR, 2007).</w:t>
      </w:r>
    </w:p>
    <w:p w:rsidR="007B0759" w:rsidRPr="00973527" w:rsidRDefault="007B075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Em uma </w:t>
      </w:r>
      <w:r w:rsidR="009732AA" w:rsidRPr="00973527">
        <w:rPr>
          <w:rFonts w:ascii="Times New Roman" w:hAnsi="Times New Roman" w:cs="Times New Roman"/>
          <w:color w:val="000000" w:themeColor="text1"/>
          <w:sz w:val="24"/>
          <w:szCs w:val="24"/>
        </w:rPr>
        <w:t>última</w:t>
      </w:r>
      <w:r w:rsidR="00A163B1" w:rsidRPr="00973527">
        <w:rPr>
          <w:rFonts w:ascii="Times New Roman" w:hAnsi="Times New Roman" w:cs="Times New Roman"/>
          <w:color w:val="000000" w:themeColor="text1"/>
          <w:sz w:val="24"/>
          <w:szCs w:val="24"/>
        </w:rPr>
        <w:t xml:space="preserve"> explicação, a monocromacia Cone, é: </w:t>
      </w:r>
    </w:p>
    <w:p w:rsidR="00A163B1" w:rsidRPr="00973527" w:rsidRDefault="007B0759"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uma doença autossômica recessiva. E esta é uma forma rara de resultados de combinações genéticas. Ou seja, esse tipo de daltonismo consiste em uma falha de duas das três células cones fotopigmentos. Sendo assim, pessoas como monocromacia de cones têm dificuldade em distinguir cores, porque o cérebro precisa para comparar os sinais diferentes tipos de cones, a fim de identificar a cor. Quando existe apenas um tipo cone, essa comparação não é possível ser realizada” (EL CHAD, 2016).</w:t>
      </w:r>
    </w:p>
    <w:p w:rsidR="009732AA" w:rsidRPr="00973527" w:rsidRDefault="009732AA"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Foi observado que: </w:t>
      </w:r>
    </w:p>
    <w:p w:rsidR="00A163B1" w:rsidRPr="00973527" w:rsidRDefault="009732AA"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“Existem monocromacia dos cones vermelho, dos cones azuis, dos cones verdes [..]”.  Então este tipo de daltonismo é classificado de acordo com tipo de célula cone: </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ab/>
        <w:t xml:space="preserve">S - Monocromacia: Presente apenas o cone do tipo S (Cone Azul). </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ab/>
        <w:t xml:space="preserve">M - Monocromacia: Presente apenas o cone do tipo M (Cone Vermelho). </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ab/>
        <w:t>L - Monocromacia: Presente apenas o cone do tipo L (Cone Verde)</w:t>
      </w:r>
      <w:r w:rsidR="009732AA" w:rsidRPr="00973527">
        <w:rPr>
          <w:rFonts w:ascii="Times New Roman" w:hAnsi="Times New Roman" w:cs="Times New Roman"/>
          <w:color w:val="000000" w:themeColor="text1"/>
          <w:sz w:val="24"/>
          <w:szCs w:val="24"/>
        </w:rPr>
        <w:t xml:space="preserve">” </w:t>
      </w:r>
      <w:r w:rsidRPr="00973527">
        <w:rPr>
          <w:rFonts w:ascii="Times New Roman" w:hAnsi="Times New Roman" w:cs="Times New Roman"/>
          <w:color w:val="000000" w:themeColor="text1"/>
          <w:sz w:val="24"/>
          <w:szCs w:val="24"/>
        </w:rPr>
        <w:t>(</w:t>
      </w:r>
      <w:bookmarkStart w:id="6" w:name="_Hlk486795382"/>
      <w:r w:rsidRPr="00973527">
        <w:rPr>
          <w:rFonts w:ascii="Times New Roman" w:hAnsi="Times New Roman" w:cs="Times New Roman"/>
          <w:color w:val="000000" w:themeColor="text1"/>
          <w:sz w:val="24"/>
          <w:szCs w:val="24"/>
        </w:rPr>
        <w:t>TAKATA, A</w:t>
      </w:r>
      <w:bookmarkEnd w:id="6"/>
      <w:r w:rsidRPr="00973527">
        <w:rPr>
          <w:rFonts w:ascii="Times New Roman" w:hAnsi="Times New Roman" w:cs="Times New Roman"/>
          <w:color w:val="000000" w:themeColor="text1"/>
          <w:sz w:val="24"/>
          <w:szCs w:val="24"/>
        </w:rPr>
        <w:t>.)</w:t>
      </w:r>
      <w:r w:rsidR="009732AA" w:rsidRPr="00973527">
        <w:rPr>
          <w:rFonts w:ascii="Times New Roman" w:hAnsi="Times New Roman" w:cs="Times New Roman"/>
          <w:color w:val="000000" w:themeColor="text1"/>
          <w:sz w:val="24"/>
          <w:szCs w:val="24"/>
        </w:rPr>
        <w:t>.</w:t>
      </w:r>
    </w:p>
    <w:p w:rsidR="00A163B1" w:rsidRPr="00973527" w:rsidRDefault="00835905" w:rsidP="001A7EA9">
      <w:pPr>
        <w:tabs>
          <w:tab w:val="left" w:pos="567"/>
        </w:tabs>
        <w:spacing w:after="0" w:line="240" w:lineRule="auto"/>
        <w:jc w:val="both"/>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 xml:space="preserve">TIPO 2: </w:t>
      </w:r>
      <w:r w:rsidR="00A163B1" w:rsidRPr="00973527">
        <w:rPr>
          <w:rFonts w:ascii="Times New Roman" w:hAnsi="Times New Roman" w:cs="Times New Roman"/>
          <w:b/>
          <w:color w:val="000000" w:themeColor="text1"/>
          <w:sz w:val="24"/>
          <w:szCs w:val="24"/>
        </w:rPr>
        <w:t>DICROMACIA</w:t>
      </w:r>
    </w:p>
    <w:p w:rsidR="009732AA" w:rsidRPr="00973527" w:rsidRDefault="009732AA"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 Dicromacia, em uma simples definição, é</w:t>
      </w:r>
      <w:r w:rsidRPr="00973527">
        <w:rPr>
          <w:rFonts w:ascii="Times New Roman" w:hAnsi="Times New Roman" w:cs="Times New Roman"/>
          <w:color w:val="000000" w:themeColor="text1"/>
          <w:sz w:val="24"/>
          <w:szCs w:val="24"/>
        </w:rPr>
        <w:t>:</w:t>
      </w:r>
    </w:p>
    <w:p w:rsidR="00A163B1" w:rsidRPr="00973527" w:rsidRDefault="009732AA"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w:t>
      </w:r>
      <w:r w:rsidR="00A163B1" w:rsidRPr="00973527">
        <w:rPr>
          <w:rFonts w:ascii="Times New Roman" w:hAnsi="Times New Roman" w:cs="Times New Roman"/>
          <w:color w:val="000000" w:themeColor="text1"/>
          <w:sz w:val="24"/>
          <w:szCs w:val="24"/>
        </w:rPr>
        <w:t xml:space="preserve"> a ausência de um tipo específico de cones. Ou seja, o dicromato tem somente dois tipos de células cones funcionando - os de comprimento de onda curta e média – enquanto que as pessoas com visão normal que possuem três tipos diferentes de células cones – os de cumprimento de onda curta, média e longa” (COLBLINDOR, PROTANOPIA, 2007).</w:t>
      </w:r>
    </w:p>
    <w:p w:rsidR="00150599" w:rsidRPr="00973527" w:rsidRDefault="0015059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Embora, este tipo de Daltonismo seja o</w:t>
      </w:r>
      <w:r w:rsidRPr="00973527">
        <w:rPr>
          <w:rFonts w:ascii="Times New Roman" w:hAnsi="Times New Roman" w:cs="Times New Roman"/>
          <w:color w:val="000000" w:themeColor="text1"/>
          <w:sz w:val="24"/>
          <w:szCs w:val="24"/>
        </w:rPr>
        <w:t>:</w:t>
      </w:r>
      <w:r w:rsidR="00A163B1" w:rsidRPr="00973527">
        <w:rPr>
          <w:rFonts w:ascii="Times New Roman" w:hAnsi="Times New Roman" w:cs="Times New Roman"/>
          <w:color w:val="000000" w:themeColor="text1"/>
          <w:sz w:val="24"/>
          <w:szCs w:val="24"/>
        </w:rPr>
        <w:t xml:space="preserve"> </w:t>
      </w:r>
    </w:p>
    <w:p w:rsidR="00A163B1" w:rsidRPr="00973527" w:rsidRDefault="00150599"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 mais comum dos tipos de cegueira de cores [..] isso não significa que essas pessoas não possam ver as cores vermelhas ou verdes. Eles simplesmente têm mais dificuldade em diferenciar especificamente entre essas cores. Considerando que nem todos os vermelhos e verdes são indistinguíveis. Seria fácil para alguém com uma cegueira de cor vermelho-verde pode dizer a diferença entre um verde claro e um vermelho escuro, por exemplo. Por que muito depende - pelo </w:t>
      </w:r>
      <w:r w:rsidR="00A163B1" w:rsidRPr="00973527">
        <w:rPr>
          <w:rFonts w:ascii="Times New Roman" w:hAnsi="Times New Roman" w:cs="Times New Roman"/>
          <w:color w:val="000000" w:themeColor="text1"/>
          <w:sz w:val="24"/>
          <w:szCs w:val="24"/>
        </w:rPr>
        <w:lastRenderedPageBreak/>
        <w:t>menos em parte - de como as cores são escuras. Porém se o tom de vermelho é tão escuro como o tom de verde, há uma maior probabilidade de que as cores sejam confundidas (WEBAIM, 2017).</w:t>
      </w:r>
    </w:p>
    <w:p w:rsidR="00A163B1" w:rsidRPr="00973527" w:rsidRDefault="0015059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Podemos categorizar a dicromacia em três grupos de acordo com o cone que não está disponível:</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 xml:space="preserve">(A) PROTANOPIA: </w:t>
      </w:r>
      <w:r w:rsidRPr="00973527">
        <w:rPr>
          <w:rFonts w:ascii="Times New Roman" w:hAnsi="Times New Roman" w:cs="Times New Roman"/>
          <w:color w:val="000000" w:themeColor="text1"/>
          <w:sz w:val="24"/>
          <w:szCs w:val="24"/>
        </w:rPr>
        <w:t xml:space="preserve">que também é chamada de dicromacia vermelha (red-dichromacy). A palavra tem origem do grego: prõtos, «primeiro» (o vermelho é a primeira das cores fundamentais - vermelho, verde e </w:t>
      </w:r>
      <w:proofErr w:type="gramStart"/>
      <w:r w:rsidRPr="00973527">
        <w:rPr>
          <w:rFonts w:ascii="Times New Roman" w:hAnsi="Times New Roman" w:cs="Times New Roman"/>
          <w:color w:val="000000" w:themeColor="text1"/>
          <w:sz w:val="24"/>
          <w:szCs w:val="24"/>
        </w:rPr>
        <w:t>azul)+</w:t>
      </w:r>
      <w:proofErr w:type="spellStart"/>
      <w:proofErr w:type="gramEnd"/>
      <w:r w:rsidRPr="00973527">
        <w:rPr>
          <w:rFonts w:ascii="Times New Roman" w:hAnsi="Times New Roman" w:cs="Times New Roman"/>
          <w:color w:val="000000" w:themeColor="text1"/>
          <w:sz w:val="24"/>
          <w:szCs w:val="24"/>
        </w:rPr>
        <w:t>an</w:t>
      </w:r>
      <w:proofErr w:type="spellEnd"/>
      <w:r w:rsidRPr="00973527">
        <w:rPr>
          <w:rFonts w:ascii="Times New Roman" w:hAnsi="Times New Roman" w:cs="Times New Roman"/>
          <w:color w:val="000000" w:themeColor="text1"/>
          <w:sz w:val="24"/>
          <w:szCs w:val="24"/>
        </w:rPr>
        <w:t>-, «sem» +</w:t>
      </w:r>
      <w:proofErr w:type="spellStart"/>
      <w:r w:rsidRPr="00973527">
        <w:rPr>
          <w:rFonts w:ascii="Times New Roman" w:hAnsi="Times New Roman" w:cs="Times New Roman"/>
          <w:color w:val="000000" w:themeColor="text1"/>
          <w:sz w:val="24"/>
          <w:szCs w:val="24"/>
        </w:rPr>
        <w:t>ópsis</w:t>
      </w:r>
      <w:proofErr w:type="spellEnd"/>
      <w:r w:rsidRPr="00973527">
        <w:rPr>
          <w:rFonts w:ascii="Times New Roman" w:hAnsi="Times New Roman" w:cs="Times New Roman"/>
          <w:color w:val="000000" w:themeColor="text1"/>
          <w:sz w:val="24"/>
          <w:szCs w:val="24"/>
        </w:rPr>
        <w:t>, «visão» +- ia.  Ou seja, incapacidade de visão para a cor vermelha. (INFOPÉDIA, DICIONÁRIO DA LÍNGUA PORTUGUESA, 2017).</w:t>
      </w:r>
    </w:p>
    <w:p w:rsidR="00A163B1" w:rsidRPr="00973527" w:rsidRDefault="00150599" w:rsidP="001A7EA9">
      <w:pPr>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Sabe-se que a protanopia é uma deficiência congénita da visão de cores. Sua causa é uma recombinação desigual do cromossomo X dentro do arranjo de genes que é passado depois dos pais para seus filhos, ou seja, a sua origem é genética, transmitida hereditariamente, e por isso está ligada ao sexo (</w:t>
      </w:r>
      <w:bookmarkStart w:id="7" w:name="_Hlk486797167"/>
      <w:bookmarkStart w:id="8" w:name="_Hlk486797308"/>
      <w:r w:rsidR="00A163B1" w:rsidRPr="00973527">
        <w:rPr>
          <w:rFonts w:ascii="Times New Roman" w:hAnsi="Times New Roman" w:cs="Times New Roman"/>
          <w:color w:val="000000" w:themeColor="text1"/>
          <w:sz w:val="24"/>
          <w:szCs w:val="24"/>
        </w:rPr>
        <w:t>KALLONIATIS, M.; LUU, C., 2007).</w:t>
      </w:r>
      <w:bookmarkEnd w:id="7"/>
    </w:p>
    <w:bookmarkEnd w:id="8"/>
    <w:p w:rsidR="00A163B1" w:rsidRPr="00973527" w:rsidRDefault="00150599" w:rsidP="001A7EA9">
      <w:pPr>
        <w:pStyle w:val="Corpodetexto"/>
        <w:tabs>
          <w:tab w:val="left" w:pos="567"/>
        </w:tabs>
        <w:ind w:right="91"/>
        <w:jc w:val="both"/>
        <w:rPr>
          <w:rFonts w:ascii="Times New Roman" w:hAnsi="Times New Roman" w:cs="Times New Roman"/>
          <w:color w:val="000000" w:themeColor="text1"/>
          <w:sz w:val="24"/>
          <w:szCs w:val="24"/>
          <w:lang w:val="pt-BR"/>
        </w:rPr>
      </w:pPr>
      <w:r w:rsidRPr="00973527">
        <w:rPr>
          <w:rFonts w:ascii="Times New Roman" w:hAnsi="Times New Roman" w:cs="Times New Roman"/>
          <w:color w:val="000000" w:themeColor="text1"/>
          <w:sz w:val="24"/>
          <w:szCs w:val="24"/>
          <w:lang w:val="pt-BR"/>
        </w:rPr>
        <w:tab/>
      </w:r>
      <w:r w:rsidR="00A163B1" w:rsidRPr="00973527">
        <w:rPr>
          <w:rFonts w:ascii="Times New Roman" w:hAnsi="Times New Roman" w:cs="Times New Roman"/>
          <w:color w:val="000000" w:themeColor="text1"/>
          <w:sz w:val="24"/>
          <w:szCs w:val="24"/>
          <w:lang w:val="pt-BR"/>
        </w:rPr>
        <w:t>A proporção de pessoas com protanopia ocorre da seguinte forma:</w:t>
      </w:r>
    </w:p>
    <w:p w:rsidR="00A163B1" w:rsidRPr="00973527" w:rsidRDefault="00150599" w:rsidP="001A7EA9">
      <w:pPr>
        <w:tabs>
          <w:tab w:val="left" w:pos="567"/>
        </w:tabs>
        <w:spacing w:after="0" w:line="240" w:lineRule="auto"/>
        <w:jc w:val="both"/>
        <w:rPr>
          <w:rFonts w:ascii="Times New Roman" w:hAnsi="Times New Roman" w:cs="Times New Roman"/>
          <w:color w:val="000000" w:themeColor="text1"/>
          <w:sz w:val="24"/>
          <w:szCs w:val="24"/>
        </w:rPr>
      </w:pPr>
      <w:bookmarkStart w:id="9" w:name="_Hlk486797673"/>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Tabela 1 – Proporção da protanopia.</w:t>
      </w:r>
    </w:p>
    <w:tbl>
      <w:tblPr>
        <w:tblStyle w:val="Tabelacomgrade"/>
        <w:tblW w:w="0" w:type="auto"/>
        <w:tblInd w:w="637" w:type="dxa"/>
        <w:tblLook w:val="04A0" w:firstRow="1" w:lastRow="0" w:firstColumn="1" w:lastColumn="0" w:noHBand="0" w:noVBand="1"/>
      </w:tblPr>
      <w:tblGrid>
        <w:gridCol w:w="1809"/>
        <w:gridCol w:w="2268"/>
      </w:tblGrid>
      <w:tr w:rsidR="00DA3823" w:rsidRPr="00973527" w:rsidTr="00150599">
        <w:tc>
          <w:tcPr>
            <w:tcW w:w="1809" w:type="dxa"/>
          </w:tcPr>
          <w:bookmarkEnd w:id="9"/>
          <w:p w:rsidR="00A163B1" w:rsidRPr="00973527" w:rsidRDefault="00A163B1"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Sexo</w:t>
            </w:r>
          </w:p>
        </w:tc>
        <w:tc>
          <w:tcPr>
            <w:tcW w:w="2268" w:type="dxa"/>
          </w:tcPr>
          <w:p w:rsidR="00A163B1" w:rsidRPr="00973527" w:rsidRDefault="00A163B1"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Protanopia</w:t>
            </w:r>
          </w:p>
        </w:tc>
      </w:tr>
      <w:tr w:rsidR="00DA3823" w:rsidRPr="00973527" w:rsidTr="00150599">
        <w:tc>
          <w:tcPr>
            <w:tcW w:w="1809"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Masculino</w:t>
            </w:r>
          </w:p>
        </w:tc>
        <w:tc>
          <w:tcPr>
            <w:tcW w:w="2268"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1,01 %</w:t>
            </w:r>
          </w:p>
        </w:tc>
      </w:tr>
      <w:tr w:rsidR="00DA3823" w:rsidRPr="00973527" w:rsidTr="00150599">
        <w:trPr>
          <w:trHeight w:val="238"/>
        </w:trPr>
        <w:tc>
          <w:tcPr>
            <w:tcW w:w="1809"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Feminino</w:t>
            </w:r>
          </w:p>
        </w:tc>
        <w:tc>
          <w:tcPr>
            <w:tcW w:w="2268"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0,02 %</w:t>
            </w:r>
          </w:p>
        </w:tc>
      </w:tr>
    </w:tbl>
    <w:p w:rsidR="00A163B1"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COLBLINDOR, 2007.</w:t>
      </w:r>
    </w:p>
    <w:p w:rsidR="00A163B1" w:rsidRPr="00973527" w:rsidRDefault="0015059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Neste tipo, especificamente, na retina, os cones de comprimento de ondas longas (cones L) ou os cones "vermelhos" estão ausentes, resultando na impossibilidade de distinguir cores no segmento verde-amarelo-vermelho relativamente” (COLBLINDOR, 2007)</w:t>
      </w:r>
    </w:p>
    <w:p w:rsidR="00A163B1"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Para um melhor entendimento, veja a figura a seguir:</w:t>
      </w:r>
    </w:p>
    <w:p w:rsidR="00A163B1"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noProof/>
          <w:color w:val="000000" w:themeColor="text1"/>
          <w:sz w:val="24"/>
          <w:szCs w:val="24"/>
          <w:lang w:eastAsia="pt-BR"/>
        </w:rPr>
        <w:drawing>
          <wp:anchor distT="0" distB="0" distL="114300" distR="114300" simplePos="0" relativeHeight="251662336" behindDoc="0" locked="0" layoutInCell="1" allowOverlap="1" wp14:anchorId="637A2AAE">
            <wp:simplePos x="0" y="0"/>
            <wp:positionH relativeFrom="column">
              <wp:posOffset>352880</wp:posOffset>
            </wp:positionH>
            <wp:positionV relativeFrom="paragraph">
              <wp:posOffset>233008</wp:posOffset>
            </wp:positionV>
            <wp:extent cx="3429000" cy="1351128"/>
            <wp:effectExtent l="0" t="0" r="0" b="190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anopia.jpg"/>
                    <pic:cNvPicPr/>
                  </pic:nvPicPr>
                  <pic:blipFill>
                    <a:blip r:embed="rId12">
                      <a:extLst>
                        <a:ext uri="{28A0092B-C50C-407E-A947-70E740481C1C}">
                          <a14:useLocalDpi xmlns:a14="http://schemas.microsoft.com/office/drawing/2010/main" val="0"/>
                        </a:ext>
                      </a:extLst>
                    </a:blip>
                    <a:stretch>
                      <a:fillRect/>
                    </a:stretch>
                  </pic:blipFill>
                  <pic:spPr>
                    <a:xfrm>
                      <a:off x="0" y="0"/>
                      <a:ext cx="3436045" cy="1353904"/>
                    </a:xfrm>
                    <a:prstGeom prst="rect">
                      <a:avLst/>
                    </a:prstGeom>
                  </pic:spPr>
                </pic:pic>
              </a:graphicData>
            </a:graphic>
            <wp14:sizeRelV relativeFrom="margin">
              <wp14:pctHeight>0</wp14:pctHeight>
            </wp14:sizeRelV>
          </wp:anchor>
        </w:drawing>
      </w: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Figura 4: Protanopia Color Spectrum</w:t>
      </w:r>
    </w:p>
    <w:p w:rsidR="00150599"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p>
    <w:p w:rsidR="00150599"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p>
    <w:p w:rsidR="00150599"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p>
    <w:p w:rsidR="00150599"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p>
    <w:p w:rsidR="00150599"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p>
    <w:p w:rsidR="00A163B1" w:rsidRPr="00973527" w:rsidRDefault="00150599"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COLBLINDOR, 2007</w:t>
      </w:r>
    </w:p>
    <w:p w:rsidR="00834339" w:rsidRPr="00973527" w:rsidRDefault="0083433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De acordo com a figura 4, podemos dizer que: </w:t>
      </w:r>
    </w:p>
    <w:p w:rsidR="00A163B1" w:rsidRPr="00973527" w:rsidRDefault="00834339"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w:t>
      </w:r>
      <w:proofErr w:type="spellStart"/>
      <w:r w:rsidR="00A163B1" w:rsidRPr="00973527">
        <w:rPr>
          <w:rFonts w:ascii="Times New Roman" w:hAnsi="Times New Roman" w:cs="Times New Roman"/>
          <w:color w:val="000000" w:themeColor="text1"/>
          <w:sz w:val="24"/>
          <w:szCs w:val="24"/>
        </w:rPr>
        <w:t>a</w:t>
      </w:r>
      <w:proofErr w:type="spellEnd"/>
      <w:r w:rsidR="00A163B1" w:rsidRPr="00973527">
        <w:rPr>
          <w:rFonts w:ascii="Times New Roman" w:hAnsi="Times New Roman" w:cs="Times New Roman"/>
          <w:color w:val="000000" w:themeColor="text1"/>
          <w:sz w:val="24"/>
          <w:szCs w:val="24"/>
        </w:rPr>
        <w:t xml:space="preserve"> falta de capacidade de ver a cor é a maneira mais fácil de explicar esta condição, mas na verdade é uma seção específica do espectro de luz que não pode ser percebida. Assim, por conveniência chamamos essas áreas do espectro de luz “vermelha” [...]. As seções do espectro de luz que os cones vermelhos percebem se sobrepõem e é por isso que as deficiências de visão de cor vermelha são frequentemente conhecidas como cegueira de cor vermelha. Sendo assim, as pessoas com esta deficiência veem o mundo de uma forma maneira bastante singular” (</w:t>
      </w:r>
      <w:bookmarkStart w:id="10" w:name="_Hlk486799325"/>
      <w:r w:rsidR="00A163B1" w:rsidRPr="00973527">
        <w:rPr>
          <w:rFonts w:ascii="Times New Roman" w:hAnsi="Times New Roman" w:cs="Times New Roman"/>
          <w:color w:val="000000" w:themeColor="text1"/>
          <w:sz w:val="24"/>
          <w:szCs w:val="24"/>
        </w:rPr>
        <w:t>COLOUR BLIND AWARENESS)</w:t>
      </w:r>
      <w:bookmarkEnd w:id="10"/>
      <w:r w:rsidR="00A163B1" w:rsidRPr="00973527">
        <w:rPr>
          <w:rFonts w:ascii="Times New Roman" w:hAnsi="Times New Roman" w:cs="Times New Roman"/>
          <w:color w:val="000000" w:themeColor="text1"/>
          <w:sz w:val="24"/>
          <w:szCs w:val="24"/>
        </w:rPr>
        <w:t>.</w:t>
      </w:r>
    </w:p>
    <w:p w:rsidR="00557DF7" w:rsidRPr="00973527" w:rsidRDefault="0083433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Em outras palavras, em uma </w:t>
      </w:r>
      <w:r w:rsidR="00557DF7" w:rsidRPr="00973527">
        <w:rPr>
          <w:rFonts w:ascii="Times New Roman" w:hAnsi="Times New Roman" w:cs="Times New Roman"/>
          <w:color w:val="000000" w:themeColor="text1"/>
          <w:sz w:val="24"/>
          <w:szCs w:val="24"/>
        </w:rPr>
        <w:t>última</w:t>
      </w:r>
      <w:r w:rsidR="00A163B1" w:rsidRPr="00973527">
        <w:rPr>
          <w:rFonts w:ascii="Times New Roman" w:hAnsi="Times New Roman" w:cs="Times New Roman"/>
          <w:color w:val="000000" w:themeColor="text1"/>
          <w:sz w:val="24"/>
          <w:szCs w:val="24"/>
        </w:rPr>
        <w:t xml:space="preserve"> análise, podemos dizer que: </w:t>
      </w:r>
    </w:p>
    <w:p w:rsidR="00A163B1" w:rsidRPr="00973527" w:rsidRDefault="00557DF7"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“os receptores de cor (cones) nos olhos de pessoas com protanopia não são sensíveis a longos comprimentos de onda (os vermelhos). Então, os tons de vermelhos parecem mais beges e são um pouco mais escuros do que realmente são. E os </w:t>
      </w:r>
      <w:r w:rsidR="00A163B1" w:rsidRPr="00973527">
        <w:rPr>
          <w:rFonts w:ascii="Times New Roman" w:hAnsi="Times New Roman" w:cs="Times New Roman"/>
          <w:color w:val="000000" w:themeColor="text1"/>
          <w:sz w:val="24"/>
          <w:szCs w:val="24"/>
        </w:rPr>
        <w:lastRenderedPageBreak/>
        <w:t>tons verdes tendem confundidos com os tons de vermelhos” (WEBAIM, 2017).</w:t>
      </w:r>
    </w:p>
    <w:p w:rsidR="00A163B1" w:rsidRPr="00973527" w:rsidRDefault="005A72F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Para melhor exemplificar, observe a figura</w:t>
      </w:r>
      <w:r w:rsidR="00A163B1" w:rsidRPr="00973527">
        <w:rPr>
          <w:rFonts w:ascii="Times New Roman" w:hAnsi="Times New Roman" w:cs="Times New Roman"/>
          <w:vanish/>
          <w:color w:val="000000" w:themeColor="text1"/>
          <w:sz w:val="24"/>
          <w:szCs w:val="24"/>
        </w:rPr>
        <w:t>sexemplificar, observe as.</w:t>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vanish/>
          <w:color w:val="000000" w:themeColor="text1"/>
          <w:sz w:val="24"/>
          <w:szCs w:val="24"/>
        </w:rPr>
        <w:pgNum/>
      </w:r>
      <w:r w:rsidR="00A163B1" w:rsidRPr="00973527">
        <w:rPr>
          <w:rFonts w:ascii="Times New Roman" w:hAnsi="Times New Roman" w:cs="Times New Roman"/>
          <w:color w:val="000000" w:themeColor="text1"/>
          <w:sz w:val="24"/>
          <w:szCs w:val="24"/>
        </w:rPr>
        <w:t xml:space="preserve"> a seguir:</w:t>
      </w:r>
    </w:p>
    <w:p w:rsidR="00A163B1" w:rsidRPr="00973527" w:rsidRDefault="005A72F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Figura 5: Visão normal X Visão com Protanopia</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noProof/>
          <w:color w:val="000000" w:themeColor="text1"/>
          <w:sz w:val="24"/>
          <w:szCs w:val="24"/>
          <w:lang w:eastAsia="pt-BR"/>
        </w:rPr>
        <w:drawing>
          <wp:inline distT="0" distB="0" distL="0" distR="0" wp14:anchorId="5DC8E9BD" wp14:editId="7FBBD9E3">
            <wp:extent cx="2435860" cy="1972101"/>
            <wp:effectExtent l="0" t="0" r="2540" b="9525"/>
            <wp:docPr id="11" name="Imagem 11" descr="C:\Users\Daiana\Desktop\daltonismo-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ana\Desktop\daltonismo-norm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477" cy="1992840"/>
                    </a:xfrm>
                    <a:prstGeom prst="rect">
                      <a:avLst/>
                    </a:prstGeom>
                    <a:noFill/>
                    <a:ln>
                      <a:noFill/>
                    </a:ln>
                  </pic:spPr>
                </pic:pic>
              </a:graphicData>
            </a:graphic>
          </wp:inline>
        </w:drawing>
      </w:r>
      <w:r w:rsidRPr="00973527">
        <w:rPr>
          <w:rFonts w:ascii="Times New Roman" w:hAnsi="Times New Roman" w:cs="Times New Roman"/>
          <w:noProof/>
          <w:color w:val="000000" w:themeColor="text1"/>
          <w:sz w:val="24"/>
          <w:szCs w:val="24"/>
          <w:lang w:eastAsia="pt-BR"/>
        </w:rPr>
        <w:drawing>
          <wp:inline distT="0" distB="0" distL="0" distR="0" wp14:anchorId="64A2DEAF" wp14:editId="5745DE47">
            <wp:extent cx="2486660" cy="2040340"/>
            <wp:effectExtent l="0" t="0" r="8890" b="0"/>
            <wp:docPr id="12" name="Imagem 12" descr="C:\Users\Daiana\Desktop\daltonismo-protan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iana\Desktop\daltonismo-protanop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8065" cy="2066108"/>
                    </a:xfrm>
                    <a:prstGeom prst="rect">
                      <a:avLst/>
                    </a:prstGeom>
                    <a:noFill/>
                    <a:ln>
                      <a:noFill/>
                    </a:ln>
                  </pic:spPr>
                </pic:pic>
              </a:graphicData>
            </a:graphic>
          </wp:inline>
        </w:drawing>
      </w:r>
      <w:r w:rsidRPr="00973527">
        <w:rPr>
          <w:rFonts w:ascii="Times New Roman" w:hAnsi="Times New Roman" w:cs="Times New Roman"/>
          <w:color w:val="000000" w:themeColor="text1"/>
          <w:sz w:val="24"/>
          <w:szCs w:val="24"/>
        </w:rPr>
        <w:t xml:space="preserve"> </w:t>
      </w:r>
    </w:p>
    <w:p w:rsidR="00A163B1" w:rsidRPr="00973527" w:rsidRDefault="00A163B1" w:rsidP="001A7EA9">
      <w:pPr>
        <w:tabs>
          <w:tab w:val="left" w:pos="567"/>
        </w:tabs>
        <w:spacing w:after="0" w:line="240" w:lineRule="auto"/>
        <w:jc w:val="right"/>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Fonte: GAROTAS GEEKS, 2017.</w:t>
      </w:r>
    </w:p>
    <w:p w:rsidR="00A163B1" w:rsidRPr="00973527" w:rsidRDefault="003143FA"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Em suma:</w:t>
      </w:r>
    </w:p>
    <w:p w:rsidR="00A163B1" w:rsidRPr="00973527" w:rsidRDefault="003143FA"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t>“</w:t>
      </w:r>
      <w:r w:rsidR="00A163B1" w:rsidRPr="00973527">
        <w:rPr>
          <w:rFonts w:ascii="Times New Roman" w:hAnsi="Times New Roman" w:cs="Times New Roman"/>
          <w:color w:val="000000" w:themeColor="text1"/>
          <w:sz w:val="24"/>
          <w:szCs w:val="24"/>
        </w:rPr>
        <w:t>Pessoas com Protanopia são mais propensos a confundir:</w:t>
      </w:r>
      <w:r w:rsidR="00A163B1" w:rsidRPr="00973527">
        <w:rPr>
          <w:rFonts w:ascii="Times New Roman" w:hAnsi="Times New Roman" w:cs="Times New Roman"/>
          <w:color w:val="000000" w:themeColor="text1"/>
          <w:sz w:val="24"/>
          <w:szCs w:val="24"/>
        </w:rPr>
        <w:br/>
        <w:t>1. Preto com muitos tons de vermelho;</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2. Castanho escuro com verde escuro, laranja escuro e vermelho escuro;</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2. Alguns azuis com alguns vermelhos, púrpura e rosa escuro;</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3. Tons de</w:t>
      </w:r>
      <w:r w:rsidR="003143FA" w:rsidRPr="00973527">
        <w:rPr>
          <w:rFonts w:ascii="Times New Roman" w:hAnsi="Times New Roman" w:cs="Times New Roman"/>
          <w:color w:val="000000" w:themeColor="text1"/>
          <w:sz w:val="24"/>
          <w:szCs w:val="24"/>
        </w:rPr>
        <w:t xml:space="preserve"> verdes com algumas laranjas” </w:t>
      </w:r>
      <w:r w:rsidRPr="00973527">
        <w:rPr>
          <w:rFonts w:ascii="Times New Roman" w:hAnsi="Times New Roman" w:cs="Times New Roman"/>
          <w:color w:val="000000" w:themeColor="text1"/>
          <w:sz w:val="24"/>
          <w:szCs w:val="24"/>
        </w:rPr>
        <w:t>(COLOUR BLIND</w:t>
      </w:r>
      <w:r w:rsidR="00835905" w:rsidRPr="00973527">
        <w:rPr>
          <w:rFonts w:ascii="Times New Roman" w:hAnsi="Times New Roman" w:cs="Times New Roman"/>
          <w:color w:val="000000" w:themeColor="text1"/>
          <w:sz w:val="24"/>
          <w:szCs w:val="24"/>
        </w:rPr>
        <w:t xml:space="preserve"> AWARENESS)</w:t>
      </w:r>
      <w:r w:rsidR="003143FA" w:rsidRPr="00973527">
        <w:rPr>
          <w:rFonts w:ascii="Times New Roman" w:hAnsi="Times New Roman" w:cs="Times New Roman"/>
          <w:color w:val="000000" w:themeColor="text1"/>
          <w:sz w:val="24"/>
          <w:szCs w:val="24"/>
        </w:rPr>
        <w:t>.</w:t>
      </w:r>
    </w:p>
    <w:p w:rsidR="00835905" w:rsidRPr="00973527" w:rsidRDefault="00835905"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(B) DEUTERANOPIA</w:t>
      </w:r>
      <w:r w:rsidRPr="00973527">
        <w:rPr>
          <w:rFonts w:ascii="Times New Roman" w:hAnsi="Times New Roman" w:cs="Times New Roman"/>
          <w:color w:val="000000" w:themeColor="text1"/>
          <w:sz w:val="24"/>
          <w:szCs w:val="24"/>
        </w:rPr>
        <w:t>: em que há ausência de cones "verdes" ou de comprimento de onda média, resultando, igualmente, na impossibilidade de discriminar cores no segmento verde-amarelo-vermelho do espectro. Mas o resultado final é semelhante à protanopia, com a exceção de que os vermelhos não parecem tão escuros.  Elas conseguem apenas distinguir de dois a três tons de cores diferentes, enquanto alguém com visão normal enxerga sete tons diferentes (WEBAIM, 2017).</w:t>
      </w:r>
    </w:p>
    <w:p w:rsidR="00A163B1" w:rsidRPr="00973527" w:rsidRDefault="007C7C99" w:rsidP="001A7EA9">
      <w:pPr>
        <w:tabs>
          <w:tab w:val="left" w:pos="567"/>
        </w:tabs>
        <w:spacing w:after="0" w:line="240" w:lineRule="auto"/>
        <w:rPr>
          <w:rFonts w:ascii="Times New Roman" w:hAnsi="Times New Roman" w:cs="Times New Roman"/>
          <w:color w:val="000000" w:themeColor="text1"/>
          <w:sz w:val="24"/>
          <w:szCs w:val="24"/>
        </w:rPr>
      </w:pPr>
      <w:bookmarkStart w:id="11" w:name="_Hlk486802844"/>
      <w:r w:rsidRPr="00973527">
        <w:rPr>
          <w:rFonts w:ascii="Times New Roman" w:hAnsi="Times New Roman" w:cs="Times New Roman"/>
          <w:noProof/>
          <w:color w:val="000000" w:themeColor="text1"/>
          <w:sz w:val="24"/>
          <w:szCs w:val="24"/>
          <w:lang w:eastAsia="pt-BR"/>
        </w:rPr>
        <w:drawing>
          <wp:anchor distT="0" distB="0" distL="114300" distR="114300" simplePos="0" relativeHeight="251663360" behindDoc="0" locked="0" layoutInCell="1" allowOverlap="1" wp14:anchorId="2E6D298D">
            <wp:simplePos x="0" y="0"/>
            <wp:positionH relativeFrom="column">
              <wp:posOffset>372461</wp:posOffset>
            </wp:positionH>
            <wp:positionV relativeFrom="paragraph">
              <wp:posOffset>249716</wp:posOffset>
            </wp:positionV>
            <wp:extent cx="3467100" cy="1828800"/>
            <wp:effectExtent l="0" t="0" r="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eranopia.jpg"/>
                    <pic:cNvPicPr/>
                  </pic:nvPicPr>
                  <pic:blipFill>
                    <a:blip r:embed="rId15">
                      <a:extLst>
                        <a:ext uri="{28A0092B-C50C-407E-A947-70E740481C1C}">
                          <a14:useLocalDpi xmlns:a14="http://schemas.microsoft.com/office/drawing/2010/main" val="0"/>
                        </a:ext>
                      </a:extLst>
                    </a:blip>
                    <a:stretch>
                      <a:fillRect/>
                    </a:stretch>
                  </pic:blipFill>
                  <pic:spPr>
                    <a:xfrm>
                      <a:off x="0" y="0"/>
                      <a:ext cx="3467100" cy="1828800"/>
                    </a:xfrm>
                    <a:prstGeom prst="rect">
                      <a:avLst/>
                    </a:prstGeom>
                  </pic:spPr>
                </pic:pic>
              </a:graphicData>
            </a:graphic>
          </wp:anchor>
        </w:drawing>
      </w: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Figura 6: Espectro de cores da deuteranopia.</w:t>
      </w:r>
    </w:p>
    <w:bookmarkEnd w:id="11"/>
    <w:p w:rsidR="00A163B1" w:rsidRPr="00973527" w:rsidRDefault="007C7C99"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COLBLINDOR, DEUTERANOPIA, 2007.</w:t>
      </w:r>
    </w:p>
    <w:p w:rsidR="00A163B1" w:rsidRPr="00973527" w:rsidRDefault="007C7C99"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A deuteranopia também é congênita, sua característica é ligada ao sexo. A proporção de pessoas com este tipo de daltonismo ocorre da seguinte forma: </w:t>
      </w:r>
    </w:p>
    <w:p w:rsidR="00A163B1" w:rsidRPr="00973527" w:rsidRDefault="00B945B0" w:rsidP="001A7EA9">
      <w:pPr>
        <w:tabs>
          <w:tab w:val="left" w:pos="567"/>
        </w:tabs>
        <w:spacing w:after="0" w:line="240" w:lineRule="auto"/>
        <w:jc w:val="both"/>
        <w:rPr>
          <w:rFonts w:ascii="Times New Roman" w:hAnsi="Times New Roman" w:cs="Times New Roman"/>
          <w:color w:val="000000" w:themeColor="text1"/>
          <w:sz w:val="24"/>
          <w:szCs w:val="24"/>
        </w:rPr>
      </w:pPr>
      <w:bookmarkStart w:id="12" w:name="_Hlk486803183"/>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Tabela 2 – Proporção d deuteranopia.</w:t>
      </w:r>
    </w:p>
    <w:tbl>
      <w:tblPr>
        <w:tblStyle w:val="Tabelacomgrade"/>
        <w:tblW w:w="0" w:type="auto"/>
        <w:tblInd w:w="634" w:type="dxa"/>
        <w:tblLook w:val="04A0" w:firstRow="1" w:lastRow="0" w:firstColumn="1" w:lastColumn="0" w:noHBand="0" w:noVBand="1"/>
      </w:tblPr>
      <w:tblGrid>
        <w:gridCol w:w="1864"/>
        <w:gridCol w:w="2317"/>
      </w:tblGrid>
      <w:tr w:rsidR="00A163B1" w:rsidRPr="00973527" w:rsidTr="00AE15A3">
        <w:tc>
          <w:tcPr>
            <w:tcW w:w="1864" w:type="dxa"/>
          </w:tcPr>
          <w:bookmarkEnd w:id="12"/>
          <w:p w:rsidR="00A163B1" w:rsidRPr="00973527" w:rsidRDefault="00A163B1"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Sexo</w:t>
            </w:r>
          </w:p>
        </w:tc>
        <w:tc>
          <w:tcPr>
            <w:tcW w:w="2317" w:type="dxa"/>
          </w:tcPr>
          <w:p w:rsidR="00A163B1" w:rsidRPr="00973527" w:rsidRDefault="00A163B1"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Deuteranopia</w:t>
            </w:r>
          </w:p>
        </w:tc>
      </w:tr>
      <w:tr w:rsidR="00A163B1" w:rsidRPr="00973527" w:rsidTr="00AE15A3">
        <w:tc>
          <w:tcPr>
            <w:tcW w:w="1864"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Masculino</w:t>
            </w:r>
          </w:p>
        </w:tc>
        <w:tc>
          <w:tcPr>
            <w:tcW w:w="2317"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1,00 %</w:t>
            </w:r>
          </w:p>
        </w:tc>
      </w:tr>
      <w:tr w:rsidR="00A163B1" w:rsidRPr="00973527" w:rsidTr="00AE15A3">
        <w:trPr>
          <w:trHeight w:val="238"/>
        </w:trPr>
        <w:tc>
          <w:tcPr>
            <w:tcW w:w="1864"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Feminino</w:t>
            </w:r>
          </w:p>
        </w:tc>
        <w:tc>
          <w:tcPr>
            <w:tcW w:w="2317"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0,01 %</w:t>
            </w:r>
          </w:p>
        </w:tc>
      </w:tr>
    </w:tbl>
    <w:p w:rsidR="00A163B1" w:rsidRPr="00973527" w:rsidRDefault="00B945B0"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COLBLINDOR, 2007.</w:t>
      </w:r>
    </w:p>
    <w:p w:rsidR="00A163B1" w:rsidRPr="00973527" w:rsidRDefault="00B945B0"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Esta é a mesma doença que afetou John Dalton (o diagnóstico foi confirmado em 1995, através do exame do Ácido desoxirribonucleico do seu globo ocular). O seu ponto neutro encontra-se nos 492 </w:t>
      </w:r>
      <w:proofErr w:type="spellStart"/>
      <w:r w:rsidR="00A163B1" w:rsidRPr="00973527">
        <w:rPr>
          <w:rFonts w:ascii="Times New Roman" w:hAnsi="Times New Roman" w:cs="Times New Roman"/>
          <w:color w:val="000000" w:themeColor="text1"/>
          <w:sz w:val="24"/>
          <w:szCs w:val="24"/>
        </w:rPr>
        <w:t>nm</w:t>
      </w:r>
      <w:proofErr w:type="spellEnd"/>
      <w:r w:rsidR="00A163B1"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shd w:val="clear" w:color="auto" w:fill="FFFFFF"/>
        </w:rPr>
        <w:t>(</w:t>
      </w:r>
      <w:bookmarkStart w:id="13" w:name="_Hlk486782703"/>
      <w:r w:rsidR="00A163B1" w:rsidRPr="00973527">
        <w:rPr>
          <w:rFonts w:ascii="Times New Roman" w:hAnsi="Times New Roman" w:cs="Times New Roman"/>
          <w:color w:val="000000" w:themeColor="text1"/>
          <w:sz w:val="24"/>
          <w:szCs w:val="24"/>
          <w:shd w:val="clear" w:color="auto" w:fill="FFFFFF"/>
        </w:rPr>
        <w:t>HUNT, D.M.; DULAI, K.S.; BOWMAKER, J.K.; MOLLON, J.D.,</w:t>
      </w:r>
      <w:bookmarkEnd w:id="13"/>
      <w:r w:rsidR="00A163B1" w:rsidRPr="00973527">
        <w:rPr>
          <w:rFonts w:ascii="Times New Roman" w:hAnsi="Times New Roman" w:cs="Times New Roman"/>
          <w:color w:val="000000" w:themeColor="text1"/>
          <w:sz w:val="24"/>
          <w:szCs w:val="24"/>
          <w:shd w:val="clear" w:color="auto" w:fill="FFFFFF"/>
        </w:rPr>
        <w:t>1995).</w:t>
      </w:r>
    </w:p>
    <w:p w:rsidR="00A163B1" w:rsidRPr="00973527" w:rsidRDefault="00B945B0"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Figura 7: Normal X Deuteranopia.</w:t>
      </w:r>
      <w:r w:rsidR="00A163B1" w:rsidRPr="00973527">
        <w:rPr>
          <w:rFonts w:ascii="Times New Roman" w:hAnsi="Times New Roman" w:cs="Times New Roman"/>
          <w:color w:val="000000" w:themeColor="text1"/>
          <w:sz w:val="24"/>
          <w:szCs w:val="24"/>
        </w:rPr>
        <w:br/>
      </w:r>
      <w:r w:rsidR="00A163B1" w:rsidRPr="00973527">
        <w:rPr>
          <w:rFonts w:ascii="Times New Roman" w:hAnsi="Times New Roman" w:cs="Times New Roman"/>
          <w:noProof/>
          <w:color w:val="000000" w:themeColor="text1"/>
          <w:sz w:val="24"/>
          <w:szCs w:val="24"/>
          <w:lang w:eastAsia="pt-BR"/>
        </w:rPr>
        <w:drawing>
          <wp:inline distT="0" distB="0" distL="0" distR="0" wp14:anchorId="246CCE6F" wp14:editId="7D383DC8">
            <wp:extent cx="1821484" cy="2208984"/>
            <wp:effectExtent l="0" t="0" r="7620" b="1270"/>
            <wp:docPr id="5" name="Imagem 5" descr="C:\Users\Daiana\Pictures\normal-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ana\Pictures\normal-vis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633" cy="2209165"/>
                    </a:xfrm>
                    <a:prstGeom prst="rect">
                      <a:avLst/>
                    </a:prstGeom>
                    <a:noFill/>
                    <a:ln>
                      <a:noFill/>
                    </a:ln>
                  </pic:spPr>
                </pic:pic>
              </a:graphicData>
            </a:graphic>
          </wp:inline>
        </w:drawing>
      </w:r>
      <w:r w:rsidR="00A163B1" w:rsidRPr="00973527">
        <w:rPr>
          <w:rFonts w:ascii="Times New Roman" w:hAnsi="Times New Roman" w:cs="Times New Roman"/>
          <w:noProof/>
          <w:color w:val="000000" w:themeColor="text1"/>
          <w:sz w:val="24"/>
          <w:szCs w:val="24"/>
          <w:lang w:eastAsia="pt-BR"/>
        </w:rPr>
        <w:drawing>
          <wp:inline distT="0" distB="0" distL="0" distR="0" wp14:anchorId="71A70A1B" wp14:editId="303B8FBE">
            <wp:extent cx="1843430" cy="2208983"/>
            <wp:effectExtent l="0" t="0" r="4445" b="1270"/>
            <wp:docPr id="6" name="Imagem 6" descr="C:\Users\Daiana\Pictures\deuteranopic-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iana\Pictures\deuteranopic-vis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3582" cy="2209165"/>
                    </a:xfrm>
                    <a:prstGeom prst="rect">
                      <a:avLst/>
                    </a:prstGeom>
                    <a:noFill/>
                    <a:ln>
                      <a:noFill/>
                    </a:ln>
                  </pic:spPr>
                </pic:pic>
              </a:graphicData>
            </a:graphic>
          </wp:inline>
        </w:drawing>
      </w:r>
    </w:p>
    <w:p w:rsidR="00A163B1" w:rsidRPr="00973527" w:rsidRDefault="00B945B0"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FONTE: COLBLINDOR, DEUTERONOPIA, 2007. </w:t>
      </w:r>
    </w:p>
    <w:p w:rsidR="00B945B0" w:rsidRPr="00973527" w:rsidRDefault="00B945B0"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De acordo com a figura acima: </w:t>
      </w:r>
    </w:p>
    <w:p w:rsidR="00A163B1" w:rsidRPr="00973527" w:rsidRDefault="00B945B0"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“Pessoas com deficiências de cores nos tons vermelhos e verdes vivem em um mundo, no qual os tons de verdes são turvos, onde os azuis e os amarelos se destacam. Assim, os tons de laranjas, tons de vermelho e verde são facilmente confundidos. Como também serão confundidos alguns azuis com alguns roxos e ambos os tipos esforçar-se-ão para identificar nuances mais pálidas da maioria de cores” (COLOUR BLIND AWARENESS).</w:t>
      </w:r>
    </w:p>
    <w:p w:rsidR="00A163B1" w:rsidRPr="00973527" w:rsidRDefault="00B945B0"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Em suma:</w:t>
      </w:r>
    </w:p>
    <w:p w:rsidR="00A163B1" w:rsidRPr="00973527" w:rsidRDefault="000C597A" w:rsidP="001A7EA9">
      <w:pPr>
        <w:tabs>
          <w:tab w:val="left" w:pos="567"/>
        </w:tabs>
        <w:spacing w:after="0" w:line="240" w:lineRule="auto"/>
        <w:ind w:left="4248"/>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B945B0" w:rsidRPr="00973527">
        <w:rPr>
          <w:rFonts w:ascii="Times New Roman" w:hAnsi="Times New Roman" w:cs="Times New Roman"/>
          <w:color w:val="000000" w:themeColor="text1"/>
          <w:sz w:val="24"/>
          <w:szCs w:val="24"/>
        </w:rPr>
        <w:t>“</w:t>
      </w:r>
      <w:r w:rsidR="00A163B1" w:rsidRPr="00973527">
        <w:rPr>
          <w:rFonts w:ascii="Times New Roman" w:hAnsi="Times New Roman" w:cs="Times New Roman"/>
          <w:color w:val="000000" w:themeColor="text1"/>
          <w:sz w:val="24"/>
          <w:szCs w:val="24"/>
        </w:rPr>
        <w:t xml:space="preserve">Pessoas com deuteranopia são mais propensas a confundir: </w:t>
      </w:r>
      <w:r w:rsidR="00A163B1" w:rsidRPr="00973527">
        <w:rPr>
          <w:rFonts w:ascii="Times New Roman" w:hAnsi="Times New Roman" w:cs="Times New Roman"/>
          <w:color w:val="000000" w:themeColor="text1"/>
          <w:sz w:val="24"/>
          <w:szCs w:val="24"/>
        </w:rPr>
        <w:br/>
        <w:t>1. Tons médios de vermelhos com tons médios de verdes; </w:t>
      </w:r>
      <w:r w:rsidR="00A163B1" w:rsidRPr="00973527">
        <w:rPr>
          <w:rFonts w:ascii="Times New Roman" w:hAnsi="Times New Roman" w:cs="Times New Roman"/>
          <w:color w:val="000000" w:themeColor="text1"/>
          <w:sz w:val="24"/>
          <w:szCs w:val="24"/>
        </w:rPr>
        <w:br/>
        <w:t>2. Azul-verdes com cinza e meados de rosas; </w:t>
      </w:r>
      <w:r w:rsidR="00A163B1" w:rsidRPr="00973527">
        <w:rPr>
          <w:rFonts w:ascii="Times New Roman" w:hAnsi="Times New Roman" w:cs="Times New Roman"/>
          <w:color w:val="000000" w:themeColor="text1"/>
          <w:sz w:val="24"/>
          <w:szCs w:val="24"/>
        </w:rPr>
        <w:br/>
        <w:t>3. Verdes brilhantes com amarelos; </w:t>
      </w:r>
      <w:r w:rsidR="00A163B1" w:rsidRPr="00973527">
        <w:rPr>
          <w:rFonts w:ascii="Times New Roman" w:hAnsi="Times New Roman" w:cs="Times New Roman"/>
          <w:color w:val="000000" w:themeColor="text1"/>
          <w:sz w:val="24"/>
          <w:szCs w:val="24"/>
        </w:rPr>
        <w:br/>
        <w:t>4. Rosa claro com cinza claro;</w:t>
      </w:r>
      <w:r w:rsidR="00A163B1" w:rsidRPr="00973527">
        <w:rPr>
          <w:rFonts w:ascii="Times New Roman" w:hAnsi="Times New Roman" w:cs="Times New Roman"/>
          <w:color w:val="000000" w:themeColor="text1"/>
          <w:sz w:val="24"/>
          <w:szCs w:val="24"/>
        </w:rPr>
        <w:br/>
        <w:t>5. Tons médios de vermelhos com tons de marrom médio;</w:t>
      </w:r>
      <w:r w:rsidR="00A163B1" w:rsidRPr="00973527">
        <w:rPr>
          <w:rFonts w:ascii="Times New Roman" w:hAnsi="Times New Roman" w:cs="Times New Roman"/>
          <w:color w:val="000000" w:themeColor="text1"/>
          <w:sz w:val="24"/>
          <w:szCs w:val="24"/>
        </w:rPr>
        <w:br/>
        <w:t>6. Azuis claros com lilás</w:t>
      </w:r>
      <w:r w:rsidR="00B945B0"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(COLOUR BLIND AWARENESS).</w:t>
      </w:r>
      <w:r w:rsidR="00A163B1" w:rsidRPr="00973527">
        <w:rPr>
          <w:rFonts w:ascii="Times New Roman" w:hAnsi="Times New Roman" w:cs="Times New Roman"/>
          <w:b/>
          <w:color w:val="000000" w:themeColor="text1"/>
          <w:sz w:val="24"/>
          <w:szCs w:val="24"/>
        </w:rPr>
        <w:t xml:space="preserve"> </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(C) TRITANOPIA</w:t>
      </w:r>
      <w:r w:rsidRPr="00973527">
        <w:rPr>
          <w:rFonts w:ascii="Times New Roman" w:hAnsi="Times New Roman" w:cs="Times New Roman"/>
          <w:color w:val="000000" w:themeColor="text1"/>
          <w:sz w:val="24"/>
          <w:szCs w:val="24"/>
        </w:rPr>
        <w:t xml:space="preserve">: </w:t>
      </w:r>
      <w:r w:rsidRPr="00973527">
        <w:rPr>
          <w:rFonts w:ascii="Times New Roman" w:eastAsia="Times New Roman" w:hAnsi="Times New Roman" w:cs="Times New Roman"/>
          <w:color w:val="000000" w:themeColor="text1"/>
          <w:sz w:val="24"/>
          <w:szCs w:val="24"/>
          <w:lang w:eastAsia="pt-BR"/>
        </w:rPr>
        <w:t xml:space="preserve">em que há ausência de cones "azuis" ou de comprimento de onda curta, ou seja, esta </w:t>
      </w:r>
      <w:r w:rsidRPr="00973527">
        <w:rPr>
          <w:rFonts w:ascii="Times New Roman" w:hAnsi="Times New Roman" w:cs="Times New Roman"/>
          <w:color w:val="000000" w:themeColor="text1"/>
          <w:sz w:val="24"/>
          <w:szCs w:val="24"/>
        </w:rPr>
        <w:t xml:space="preserve">ocorre quando os cones do tipo S não estão presentes na retina. Pessoas com esta forma de daltonismo possuem dificuldade em distinguir o azul do verde, e o amarelo do violeta (SITE </w:t>
      </w:r>
      <w:proofErr w:type="spellStart"/>
      <w:r w:rsidRPr="00973527">
        <w:rPr>
          <w:rFonts w:ascii="Times New Roman" w:hAnsi="Times New Roman" w:cs="Times New Roman"/>
          <w:color w:val="000000" w:themeColor="text1"/>
          <w:sz w:val="24"/>
          <w:szCs w:val="24"/>
        </w:rPr>
        <w:t>Colblindor</w:t>
      </w:r>
      <w:proofErr w:type="spellEnd"/>
      <w:r w:rsidRPr="00973527">
        <w:rPr>
          <w:rFonts w:ascii="Times New Roman" w:hAnsi="Times New Roman" w:cs="Times New Roman"/>
          <w:color w:val="000000" w:themeColor="text1"/>
          <w:sz w:val="24"/>
          <w:szCs w:val="24"/>
        </w:rPr>
        <w:t>)</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bookmarkStart w:id="14" w:name="_Hlk486804283"/>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Figura 8: Normal </w:t>
      </w:r>
      <w:proofErr w:type="spellStart"/>
      <w:r w:rsidR="00A163B1" w:rsidRPr="00973527">
        <w:rPr>
          <w:rFonts w:ascii="Times New Roman" w:hAnsi="Times New Roman" w:cs="Times New Roman"/>
          <w:color w:val="000000" w:themeColor="text1"/>
          <w:sz w:val="24"/>
          <w:szCs w:val="24"/>
        </w:rPr>
        <w:t>and</w:t>
      </w:r>
      <w:proofErr w:type="spellEnd"/>
      <w:r w:rsidR="00A163B1"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Tritanopia</w:t>
      </w:r>
      <w:proofErr w:type="spellEnd"/>
      <w:r w:rsidR="00A163B1" w:rsidRPr="00973527">
        <w:rPr>
          <w:rFonts w:ascii="Times New Roman" w:hAnsi="Times New Roman" w:cs="Times New Roman"/>
          <w:color w:val="000000" w:themeColor="text1"/>
          <w:sz w:val="24"/>
          <w:szCs w:val="24"/>
        </w:rPr>
        <w:t xml:space="preserve"> Color Spectrum.</w:t>
      </w:r>
    </w:p>
    <w:bookmarkEnd w:id="14"/>
    <w:p w:rsidR="00A163B1" w:rsidRPr="00973527" w:rsidRDefault="00A163B1"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noProof/>
          <w:color w:val="000000" w:themeColor="text1"/>
          <w:sz w:val="24"/>
          <w:szCs w:val="24"/>
          <w:lang w:eastAsia="pt-BR"/>
        </w:rPr>
        <w:lastRenderedPageBreak/>
        <w:drawing>
          <wp:inline distT="0" distB="0" distL="0" distR="0" wp14:anchorId="78062F15" wp14:editId="20492846">
            <wp:extent cx="3400425" cy="18954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anopia.jpg"/>
                    <pic:cNvPicPr/>
                  </pic:nvPicPr>
                  <pic:blipFill>
                    <a:blip r:embed="rId18">
                      <a:extLst>
                        <a:ext uri="{28A0092B-C50C-407E-A947-70E740481C1C}">
                          <a14:useLocalDpi xmlns:a14="http://schemas.microsoft.com/office/drawing/2010/main" val="0"/>
                        </a:ext>
                      </a:extLst>
                    </a:blip>
                    <a:stretch>
                      <a:fillRect/>
                    </a:stretch>
                  </pic:blipFill>
                  <pic:spPr>
                    <a:xfrm>
                      <a:off x="0" y="0"/>
                      <a:ext cx="3400425" cy="1895475"/>
                    </a:xfrm>
                    <a:prstGeom prst="rect">
                      <a:avLst/>
                    </a:prstGeom>
                  </pic:spPr>
                </pic:pic>
              </a:graphicData>
            </a:graphic>
          </wp:inline>
        </w:drawing>
      </w:r>
    </w:p>
    <w:p w:rsidR="00A163B1" w:rsidRPr="00973527" w:rsidRDefault="00F249AC" w:rsidP="001A7EA9">
      <w:pPr>
        <w:tabs>
          <w:tab w:val="left" w:pos="567"/>
        </w:tabs>
        <w:spacing w:after="0" w:line="240" w:lineRule="auto"/>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COLBLINDOR, TRITANOPIA, 2006.</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Este tipo de daltonismo atinge cerca de 0,008% da população. É um distúrbio autossômico dominante, ou seja, o gene anômalo, aquele que possui anomalia, está presente num par de cromossomos que não determina o sexo, no caso da protanopia no cromossomo 7, portanto homens e mulheres são igualmente afetados (COLBLINDOR, 2006).</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Pode ser adquirida durante a vida, simplesmente através do envelhecimento ou pode ser provocado instantaneamente por um forte golpe na cabeça. Porém, nestes casos, a tritanopia pode ser reversível (COLBLINDOR, 2006).</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p>
    <w:p w:rsidR="00A163B1" w:rsidRPr="00973527" w:rsidRDefault="00835905" w:rsidP="001A7EA9">
      <w:pPr>
        <w:tabs>
          <w:tab w:val="left" w:pos="567"/>
        </w:tabs>
        <w:spacing w:after="0" w:line="240" w:lineRule="auto"/>
        <w:jc w:val="both"/>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 xml:space="preserve">TIPO 3: </w:t>
      </w:r>
      <w:r w:rsidR="00A163B1" w:rsidRPr="00973527">
        <w:rPr>
          <w:rFonts w:ascii="Times New Roman" w:hAnsi="Times New Roman" w:cs="Times New Roman"/>
          <w:b/>
          <w:color w:val="000000" w:themeColor="text1"/>
          <w:sz w:val="24"/>
          <w:szCs w:val="24"/>
        </w:rPr>
        <w:t>TRICROMACIA ANÔMALA</w:t>
      </w:r>
    </w:p>
    <w:p w:rsidR="00F249AC"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ab/>
      </w:r>
      <w:r w:rsidRPr="00973527">
        <w:rPr>
          <w:rFonts w:ascii="Times New Roman" w:hAnsi="Times New Roman" w:cs="Times New Roman"/>
          <w:color w:val="000000" w:themeColor="text1"/>
          <w:sz w:val="24"/>
          <w:szCs w:val="24"/>
        </w:rPr>
        <w:t xml:space="preserve">Em definição, </w:t>
      </w:r>
      <w:r w:rsidR="00F249AC" w:rsidRPr="00973527">
        <w:rPr>
          <w:rFonts w:ascii="Times New Roman" w:hAnsi="Times New Roman" w:cs="Times New Roman"/>
          <w:color w:val="000000" w:themeColor="text1"/>
          <w:sz w:val="24"/>
          <w:szCs w:val="24"/>
        </w:rPr>
        <w:t>Tricromacia:</w:t>
      </w:r>
      <w:r w:rsidRPr="00973527">
        <w:rPr>
          <w:rFonts w:ascii="Times New Roman" w:hAnsi="Times New Roman" w:cs="Times New Roman"/>
          <w:color w:val="000000" w:themeColor="text1"/>
          <w:sz w:val="24"/>
          <w:szCs w:val="24"/>
        </w:rPr>
        <w:t xml:space="preserve"> </w:t>
      </w:r>
    </w:p>
    <w:p w:rsidR="00A163B1" w:rsidRPr="00973527" w:rsidRDefault="00F249AC"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é a capacidade do animal de perceber três tonalidades distintas de cores: azul, verde e vermelho. Para que se tenha esta visão colorida, são necessárias múltiplas células sensoriais fotorreceptoras que possibilitem filtrar as diferentes intensidades do espectro luminoso” (CUNHA, D. C. F. A.; DANTAS, A. M.; HOKOÇ, J. N.; MORAES, A. M. M; MORAES JUNIOR, H. V., 2006).</w:t>
      </w:r>
    </w:p>
    <w:p w:rsidR="00F249AC"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t>E:</w:t>
      </w:r>
    </w:p>
    <w:p w:rsidR="00A163B1" w:rsidRPr="00973527" w:rsidRDefault="00A163B1"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“A presença de diferentes tipos de células cones fotorreceptores na retina dos animais permitem a distinção das cores no tipo de visão dos mesmos, sendo que os animais que possuem os três tipos de cones são considerados </w:t>
      </w:r>
      <w:proofErr w:type="spellStart"/>
      <w:r w:rsidRPr="00973527">
        <w:rPr>
          <w:rFonts w:ascii="Times New Roman" w:hAnsi="Times New Roman" w:cs="Times New Roman"/>
          <w:color w:val="000000" w:themeColor="text1"/>
          <w:sz w:val="24"/>
          <w:szCs w:val="24"/>
        </w:rPr>
        <w:t>tricromatas</w:t>
      </w:r>
      <w:proofErr w:type="spellEnd"/>
      <w:r w:rsidRPr="00973527">
        <w:rPr>
          <w:rFonts w:ascii="Times New Roman" w:hAnsi="Times New Roman" w:cs="Times New Roman"/>
          <w:color w:val="000000" w:themeColor="text1"/>
          <w:sz w:val="24"/>
          <w:szCs w:val="24"/>
        </w:rPr>
        <w:t>” (OLIVEIRA, H.M. de.).</w:t>
      </w:r>
    </w:p>
    <w:p w:rsidR="00F249AC"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Vale ressaltar que: </w:t>
      </w:r>
    </w:p>
    <w:p w:rsidR="00A163B1" w:rsidRPr="00973527" w:rsidRDefault="00F249AC" w:rsidP="001A7EA9">
      <w:pPr>
        <w:tabs>
          <w:tab w:val="left" w:pos="567"/>
        </w:tabs>
        <w:spacing w:after="0" w:line="240" w:lineRule="auto"/>
        <w:ind w:left="4248"/>
        <w:jc w:val="both"/>
        <w:rPr>
          <w:rFonts w:ascii="Times New Roman" w:hAnsi="Times New Roman" w:cs="Times New Roman"/>
          <w:color w:val="000000" w:themeColor="text1"/>
          <w:sz w:val="24"/>
          <w:szCs w:val="24"/>
          <w:lang w:val="en-US"/>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 distinção da tricromacia em macacos e no homem é relativamente recente na escala evolutiva e a grande maioria dos primatas ainda têm apenas um tipo de célula cone” (JACOBS, G.H.; ROWE, M.P., 2004).</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Na tricromacia anômala os três tipos de cones fotorreceptores estão presentes na retina, porém um deles possui alguma alteração ou mutação, fazendo com que o daltonismo apareça em diferentes intensidades, mais forte ou mais fraco (TAKATA, A., 2015).</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Podemos, então, categorizar a tricromacia anômala conforme o cone que possui alteração:</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bCs/>
          <w:color w:val="000000" w:themeColor="text1"/>
          <w:sz w:val="24"/>
          <w:szCs w:val="24"/>
        </w:rPr>
        <w:t>(A) PROTANOMALIA:</w:t>
      </w:r>
      <w:r w:rsidRPr="00973527">
        <w:rPr>
          <w:rFonts w:ascii="Times New Roman" w:hAnsi="Times New Roman" w:cs="Times New Roman"/>
          <w:bCs/>
          <w:color w:val="000000" w:themeColor="text1"/>
          <w:sz w:val="24"/>
          <w:szCs w:val="24"/>
        </w:rPr>
        <w:t xml:space="preserve"> </w:t>
      </w:r>
      <w:r w:rsidRPr="00973527">
        <w:rPr>
          <w:rFonts w:ascii="Times New Roman" w:hAnsi="Times New Roman" w:cs="Times New Roman"/>
          <w:color w:val="000000" w:themeColor="text1"/>
          <w:sz w:val="24"/>
          <w:szCs w:val="24"/>
        </w:rPr>
        <w:t xml:space="preserve">ocorre quando há uma anomalia nos cones do tipo L, cones vermelhos, tornando a pessoa menos sensível à luz vermelha </w:t>
      </w:r>
      <w:r w:rsidRPr="00973527">
        <w:rPr>
          <w:rFonts w:ascii="Times New Roman" w:hAnsi="Times New Roman" w:cs="Times New Roman"/>
          <w:color w:val="000000" w:themeColor="text1"/>
          <w:sz w:val="24"/>
          <w:szCs w:val="24"/>
          <w:shd w:val="clear" w:color="auto" w:fill="FFFFFF"/>
        </w:rPr>
        <w:t xml:space="preserve">e num escurecimento das cores perto das frequências mais longas (que pode levar à confusão entre vermelho e preto). </w:t>
      </w:r>
      <w:r w:rsidRPr="00973527">
        <w:rPr>
          <w:rFonts w:ascii="Times New Roman" w:hAnsi="Times New Roman" w:cs="Times New Roman"/>
          <w:color w:val="000000" w:themeColor="text1"/>
          <w:sz w:val="24"/>
          <w:szCs w:val="24"/>
        </w:rPr>
        <w:t xml:space="preserve">Ela é mais suave que a protanopia, porém o resultado da percepção de cores é semelhante. Embora </w:t>
      </w:r>
      <w:r w:rsidRPr="00973527">
        <w:rPr>
          <w:rFonts w:ascii="Times New Roman" w:hAnsi="Times New Roman" w:cs="Times New Roman"/>
          <w:color w:val="000000" w:themeColor="text1"/>
          <w:sz w:val="24"/>
          <w:szCs w:val="24"/>
        </w:rPr>
        <w:lastRenderedPageBreak/>
        <w:t>muitas pessoas com protanomalia possam distinguir alguns tons de vermelho e verde, eles não podem fazer tão facilmente quanto alguém com visão de cor normal, e, como com a protanopia o vermelho tende a parecer mais escuro também (WEBAIM, 2017).</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Assim como a protanopia, a protanomalia é hereditária, por ser provocada por genes localizados no cromossomo X.  </w:t>
      </w:r>
      <w:r w:rsidR="00A163B1" w:rsidRPr="00973527">
        <w:rPr>
          <w:rFonts w:ascii="Times New Roman" w:hAnsi="Times New Roman" w:cs="Times New Roman"/>
          <w:color w:val="000000" w:themeColor="text1"/>
          <w:sz w:val="24"/>
          <w:szCs w:val="24"/>
          <w:shd w:val="clear" w:color="auto" w:fill="FFFFFF"/>
        </w:rPr>
        <w:t xml:space="preserve">Atinge cerca de 1% da população masculina. </w:t>
      </w:r>
      <w:r w:rsidR="00A163B1" w:rsidRPr="00973527">
        <w:rPr>
          <w:rFonts w:ascii="Times New Roman" w:hAnsi="Times New Roman" w:cs="Times New Roman"/>
          <w:color w:val="000000" w:themeColor="text1"/>
          <w:sz w:val="24"/>
          <w:szCs w:val="24"/>
        </w:rPr>
        <w:t>A proporção de pessoas com protanomalia ocorre da seguinte forma:</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Tabela 3: Proporção da protanomalia.</w:t>
      </w:r>
    </w:p>
    <w:tbl>
      <w:tblPr>
        <w:tblStyle w:val="Tabelacomgrade"/>
        <w:tblpPr w:leftFromText="141" w:rightFromText="141" w:vertAnchor="text" w:horzAnchor="margin" w:tblpY="12"/>
        <w:tblW w:w="0" w:type="auto"/>
        <w:tblLook w:val="04A0" w:firstRow="1" w:lastRow="0" w:firstColumn="1" w:lastColumn="0" w:noHBand="0" w:noVBand="1"/>
      </w:tblPr>
      <w:tblGrid>
        <w:gridCol w:w="1864"/>
        <w:gridCol w:w="2317"/>
      </w:tblGrid>
      <w:tr w:rsidR="00DA3823" w:rsidRPr="00973527" w:rsidTr="00F249AC">
        <w:tc>
          <w:tcPr>
            <w:tcW w:w="1864" w:type="dxa"/>
          </w:tcPr>
          <w:p w:rsidR="00F249AC" w:rsidRPr="00973527" w:rsidRDefault="00F249AC"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Sexo</w:t>
            </w:r>
          </w:p>
        </w:tc>
        <w:tc>
          <w:tcPr>
            <w:tcW w:w="2317" w:type="dxa"/>
          </w:tcPr>
          <w:p w:rsidR="00F249AC" w:rsidRPr="00973527" w:rsidRDefault="00F249AC"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Protanomalia</w:t>
            </w:r>
          </w:p>
        </w:tc>
      </w:tr>
      <w:tr w:rsidR="00DA3823" w:rsidRPr="00973527" w:rsidTr="00F249AC">
        <w:tc>
          <w:tcPr>
            <w:tcW w:w="1864" w:type="dxa"/>
          </w:tcPr>
          <w:p w:rsidR="00F249AC" w:rsidRPr="00973527" w:rsidRDefault="00F249AC"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Masculino</w:t>
            </w:r>
          </w:p>
        </w:tc>
        <w:tc>
          <w:tcPr>
            <w:tcW w:w="2317" w:type="dxa"/>
          </w:tcPr>
          <w:p w:rsidR="00F249AC" w:rsidRPr="00973527" w:rsidRDefault="00F249AC"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1,08 %</w:t>
            </w:r>
          </w:p>
        </w:tc>
      </w:tr>
      <w:tr w:rsidR="00DA3823" w:rsidRPr="00973527" w:rsidTr="00F249AC">
        <w:trPr>
          <w:trHeight w:val="238"/>
        </w:trPr>
        <w:tc>
          <w:tcPr>
            <w:tcW w:w="1864" w:type="dxa"/>
          </w:tcPr>
          <w:p w:rsidR="00F249AC" w:rsidRPr="00973527" w:rsidRDefault="00F249AC"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Feminino</w:t>
            </w:r>
          </w:p>
        </w:tc>
        <w:tc>
          <w:tcPr>
            <w:tcW w:w="2317" w:type="dxa"/>
          </w:tcPr>
          <w:p w:rsidR="00F249AC" w:rsidRPr="00973527" w:rsidRDefault="00F249AC"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0,03 %</w:t>
            </w:r>
          </w:p>
        </w:tc>
      </w:tr>
    </w:tbl>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F249AC" w:rsidRPr="00973527" w:rsidRDefault="00F249AC" w:rsidP="001A7EA9">
      <w:pPr>
        <w:tabs>
          <w:tab w:val="left" w:pos="567"/>
        </w:tabs>
        <w:spacing w:after="0" w:line="240" w:lineRule="auto"/>
        <w:rPr>
          <w:rFonts w:ascii="Times New Roman" w:hAnsi="Times New Roman" w:cs="Times New Roman"/>
          <w:color w:val="000000" w:themeColor="text1"/>
          <w:sz w:val="24"/>
          <w:szCs w:val="24"/>
        </w:rPr>
      </w:pPr>
    </w:p>
    <w:p w:rsidR="00F249AC" w:rsidRPr="00973527" w:rsidRDefault="00F249AC" w:rsidP="001A7EA9">
      <w:pPr>
        <w:tabs>
          <w:tab w:val="left" w:pos="567"/>
        </w:tabs>
        <w:spacing w:after="0" w:line="240" w:lineRule="auto"/>
        <w:rPr>
          <w:rFonts w:ascii="Times New Roman" w:hAnsi="Times New Roman" w:cs="Times New Roman"/>
          <w:color w:val="000000" w:themeColor="text1"/>
          <w:sz w:val="24"/>
          <w:szCs w:val="24"/>
        </w:rPr>
      </w:pPr>
    </w:p>
    <w:p w:rsidR="00F249AC" w:rsidRPr="00973527" w:rsidRDefault="00F249AC" w:rsidP="001A7EA9">
      <w:pPr>
        <w:tabs>
          <w:tab w:val="left" w:pos="567"/>
        </w:tabs>
        <w:spacing w:after="0" w:line="240" w:lineRule="auto"/>
        <w:rPr>
          <w:rFonts w:ascii="Times New Roman" w:hAnsi="Times New Roman" w:cs="Times New Roman"/>
          <w:color w:val="000000" w:themeColor="text1"/>
          <w:sz w:val="24"/>
          <w:szCs w:val="24"/>
        </w:rPr>
      </w:pPr>
    </w:p>
    <w:p w:rsidR="00A163B1" w:rsidRPr="00973527" w:rsidRDefault="00A163B1" w:rsidP="001A7EA9">
      <w:pPr>
        <w:tabs>
          <w:tab w:val="left" w:pos="567"/>
        </w:tabs>
        <w:spacing w:after="0" w:line="240" w:lineRule="auto"/>
        <w:rPr>
          <w:rFonts w:ascii="Times New Roman" w:hAnsi="Times New Roman" w:cs="Times New Roman"/>
          <w:i/>
          <w:iCs/>
          <w:color w:val="000000" w:themeColor="text1"/>
          <w:sz w:val="24"/>
          <w:szCs w:val="24"/>
        </w:rPr>
      </w:pPr>
      <w:r w:rsidRPr="00973527">
        <w:rPr>
          <w:rFonts w:ascii="Times New Roman" w:hAnsi="Times New Roman" w:cs="Times New Roman"/>
          <w:color w:val="000000" w:themeColor="text1"/>
          <w:sz w:val="24"/>
          <w:szCs w:val="24"/>
        </w:rPr>
        <w:t>Fonte: COLBLINDOR, PROTANOMALIA, 2007.</w:t>
      </w:r>
    </w:p>
    <w:p w:rsidR="00F249AC"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b/>
          <w:color w:val="000000" w:themeColor="text1"/>
          <w:sz w:val="24"/>
          <w:szCs w:val="24"/>
        </w:rPr>
        <w:t>(B) DEUTERANOMALIA:</w:t>
      </w:r>
      <w:r w:rsidRPr="00973527">
        <w:rPr>
          <w:rFonts w:ascii="Times New Roman" w:hAnsi="Times New Roman" w:cs="Times New Roman"/>
          <w:color w:val="000000" w:themeColor="text1"/>
          <w:sz w:val="24"/>
          <w:szCs w:val="24"/>
        </w:rPr>
        <w:t xml:space="preserve"> </w:t>
      </w:r>
    </w:p>
    <w:p w:rsidR="00A163B1" w:rsidRPr="00973527" w:rsidRDefault="00496208"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 ocorre quando há uma anomalia nos cones do tipo M, no qual passam a ter o pico de onda bem próximo ao do cone do tipo L. </w:t>
      </w:r>
      <w:r w:rsidR="00A163B1" w:rsidRPr="00973527">
        <w:rPr>
          <w:rFonts w:ascii="Times New Roman" w:hAnsi="Times New Roman" w:cs="Times New Roman"/>
          <w:color w:val="000000" w:themeColor="text1"/>
          <w:sz w:val="24"/>
          <w:szCs w:val="24"/>
          <w:shd w:val="clear" w:color="auto" w:fill="FFFFFF"/>
        </w:rPr>
        <w:t xml:space="preserve">Resulta numa maior dificuldade em discriminar o verde. É responsável por cerca de metade dos casos de daltonismo. </w:t>
      </w:r>
      <w:r w:rsidR="00A163B1" w:rsidRPr="00973527">
        <w:rPr>
          <w:rFonts w:ascii="Times New Roman" w:hAnsi="Times New Roman" w:cs="Times New Roman"/>
          <w:color w:val="000000" w:themeColor="text1"/>
          <w:sz w:val="24"/>
          <w:szCs w:val="24"/>
        </w:rPr>
        <w:t xml:space="preserve">Embora os indivíduos com deuteranomalia provavelmente não possam ver tons de vermelhos e tons de verdes da mesma forma que as pessoas com visão normal, muitas vezes podem distinguir entre os tons de vermelhos e verdes com relativa exatidão” (WEBAIM, 2017). </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 deuteranomalia é congênita, sua característica é ligada ao sexo assim como a deuteranopia. Sua proporção na população é da seguinte forma:</w:t>
      </w:r>
    </w:p>
    <w:p w:rsidR="00A163B1" w:rsidRPr="00973527" w:rsidRDefault="00F249AC" w:rsidP="001A7EA9">
      <w:pPr>
        <w:tabs>
          <w:tab w:val="left" w:pos="567"/>
        </w:tabs>
        <w:spacing w:after="0" w:line="240" w:lineRule="auto"/>
        <w:jc w:val="both"/>
        <w:rPr>
          <w:rFonts w:ascii="Times New Roman" w:hAnsi="Times New Roman" w:cs="Times New Roman"/>
          <w:color w:val="000000" w:themeColor="text1"/>
          <w:sz w:val="24"/>
          <w:szCs w:val="24"/>
        </w:rPr>
      </w:pPr>
      <w:bookmarkStart w:id="15" w:name="_Hlk486805753"/>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Tabela 4: Proporção da deuteranomalia.</w:t>
      </w:r>
    </w:p>
    <w:tbl>
      <w:tblPr>
        <w:tblStyle w:val="Tabelacomgrade"/>
        <w:tblW w:w="0" w:type="auto"/>
        <w:tblInd w:w="589" w:type="dxa"/>
        <w:tblLook w:val="04A0" w:firstRow="1" w:lastRow="0" w:firstColumn="1" w:lastColumn="0" w:noHBand="0" w:noVBand="1"/>
      </w:tblPr>
      <w:tblGrid>
        <w:gridCol w:w="1864"/>
        <w:gridCol w:w="2584"/>
      </w:tblGrid>
      <w:tr w:rsidR="00A163B1" w:rsidRPr="00973527" w:rsidTr="00AE15A3">
        <w:tc>
          <w:tcPr>
            <w:tcW w:w="1864" w:type="dxa"/>
          </w:tcPr>
          <w:bookmarkEnd w:id="15"/>
          <w:p w:rsidR="00A163B1" w:rsidRPr="00973527" w:rsidRDefault="00A163B1" w:rsidP="001A7EA9">
            <w:pPr>
              <w:tabs>
                <w:tab w:val="left" w:pos="567"/>
              </w:tabs>
              <w:jc w:val="center"/>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Sexo</w:t>
            </w:r>
          </w:p>
        </w:tc>
        <w:tc>
          <w:tcPr>
            <w:tcW w:w="2584" w:type="dxa"/>
          </w:tcPr>
          <w:p w:rsidR="00A163B1" w:rsidRPr="00973527" w:rsidRDefault="00A163B1" w:rsidP="001A7EA9">
            <w:pPr>
              <w:tabs>
                <w:tab w:val="left" w:pos="567"/>
              </w:tabs>
              <w:rPr>
                <w:rFonts w:ascii="Times New Roman" w:hAnsi="Times New Roman" w:cs="Times New Roman"/>
                <w:b/>
                <w:color w:val="000000" w:themeColor="text1"/>
                <w:sz w:val="24"/>
                <w:szCs w:val="24"/>
              </w:rPr>
            </w:pPr>
            <w:r w:rsidRPr="00973527">
              <w:rPr>
                <w:rFonts w:ascii="Times New Roman" w:hAnsi="Times New Roman" w:cs="Times New Roman"/>
                <w:b/>
                <w:color w:val="000000" w:themeColor="text1"/>
                <w:sz w:val="24"/>
                <w:szCs w:val="24"/>
              </w:rPr>
              <w:t>Deuteranomalia</w:t>
            </w:r>
          </w:p>
        </w:tc>
      </w:tr>
      <w:tr w:rsidR="00A163B1" w:rsidRPr="00973527" w:rsidTr="00AE15A3">
        <w:tc>
          <w:tcPr>
            <w:tcW w:w="1864"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Masculino</w:t>
            </w:r>
          </w:p>
        </w:tc>
        <w:tc>
          <w:tcPr>
            <w:tcW w:w="2584"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5,00 %</w:t>
            </w:r>
          </w:p>
        </w:tc>
      </w:tr>
      <w:tr w:rsidR="00A163B1" w:rsidRPr="00973527" w:rsidTr="00AE15A3">
        <w:trPr>
          <w:trHeight w:val="238"/>
        </w:trPr>
        <w:tc>
          <w:tcPr>
            <w:tcW w:w="1864"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Feminino</w:t>
            </w:r>
          </w:p>
        </w:tc>
        <w:tc>
          <w:tcPr>
            <w:tcW w:w="2584" w:type="dxa"/>
          </w:tcPr>
          <w:p w:rsidR="00A163B1" w:rsidRPr="00973527" w:rsidRDefault="00A163B1" w:rsidP="001A7EA9">
            <w:pPr>
              <w:tabs>
                <w:tab w:val="left" w:pos="567"/>
              </w:tabs>
              <w:jc w:val="center"/>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0,35 %</w:t>
            </w:r>
          </w:p>
        </w:tc>
      </w:tr>
    </w:tbl>
    <w:p w:rsidR="00A163B1" w:rsidRPr="00973527" w:rsidRDefault="006C4F7A" w:rsidP="001A7EA9">
      <w:pPr>
        <w:tabs>
          <w:tab w:val="left" w:pos="567"/>
        </w:tabs>
        <w:spacing w:after="0" w:line="240" w:lineRule="auto"/>
        <w:rPr>
          <w:rFonts w:ascii="Times New Roman" w:hAnsi="Times New Roman" w:cs="Times New Roman"/>
          <w:i/>
          <w:iCs/>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COLBLINDOR, DEUTERONOMALIA, 2007.</w:t>
      </w:r>
    </w:p>
    <w:p w:rsidR="006C4F7A" w:rsidRPr="00973527" w:rsidRDefault="00A163B1" w:rsidP="001A7EA9">
      <w:pPr>
        <w:tabs>
          <w:tab w:val="left" w:pos="567"/>
        </w:tabs>
        <w:spacing w:after="0" w:line="240" w:lineRule="auto"/>
        <w:jc w:val="both"/>
        <w:rPr>
          <w:rFonts w:ascii="Times New Roman" w:hAnsi="Times New Roman" w:cs="Times New Roman"/>
          <w:bCs/>
          <w:color w:val="000000" w:themeColor="text1"/>
          <w:sz w:val="24"/>
          <w:szCs w:val="24"/>
        </w:rPr>
      </w:pPr>
      <w:r w:rsidRPr="00973527">
        <w:rPr>
          <w:rFonts w:ascii="Times New Roman" w:hAnsi="Times New Roman" w:cs="Times New Roman"/>
          <w:b/>
          <w:bCs/>
          <w:color w:val="000000" w:themeColor="text1"/>
          <w:sz w:val="24"/>
          <w:szCs w:val="24"/>
        </w:rPr>
        <w:t>(C) TRITANOMALIA:</w:t>
      </w:r>
      <w:r w:rsidRPr="00973527">
        <w:rPr>
          <w:rFonts w:ascii="Times New Roman" w:hAnsi="Times New Roman" w:cs="Times New Roman"/>
          <w:bCs/>
          <w:color w:val="000000" w:themeColor="text1"/>
          <w:sz w:val="24"/>
          <w:szCs w:val="24"/>
        </w:rPr>
        <w:t xml:space="preserve"> </w:t>
      </w:r>
    </w:p>
    <w:p w:rsidR="00A163B1" w:rsidRPr="00973527" w:rsidRDefault="006C4F7A"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bCs/>
          <w:color w:val="000000" w:themeColor="text1"/>
          <w:sz w:val="24"/>
          <w:szCs w:val="24"/>
        </w:rPr>
        <w:tab/>
      </w:r>
      <w:r w:rsidR="00A163B1" w:rsidRPr="00973527">
        <w:rPr>
          <w:rFonts w:ascii="Times New Roman" w:hAnsi="Times New Roman" w:cs="Times New Roman"/>
          <w:bCs/>
          <w:color w:val="000000" w:themeColor="text1"/>
          <w:sz w:val="24"/>
          <w:szCs w:val="24"/>
        </w:rPr>
        <w:t>“</w:t>
      </w:r>
      <w:proofErr w:type="spellStart"/>
      <w:r w:rsidR="00A163B1" w:rsidRPr="00973527">
        <w:rPr>
          <w:rFonts w:ascii="Times New Roman" w:hAnsi="Times New Roman" w:cs="Times New Roman"/>
          <w:bCs/>
          <w:color w:val="000000" w:themeColor="text1"/>
          <w:sz w:val="24"/>
          <w:szCs w:val="24"/>
        </w:rPr>
        <w:t>a</w:t>
      </w:r>
      <w:proofErr w:type="spellEnd"/>
      <w:r w:rsidR="00A163B1"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tritanomalia</w:t>
      </w:r>
      <w:proofErr w:type="spellEnd"/>
      <w:r w:rsidR="00A163B1" w:rsidRPr="00973527">
        <w:rPr>
          <w:rFonts w:ascii="Times New Roman" w:hAnsi="Times New Roman" w:cs="Times New Roman"/>
          <w:color w:val="000000" w:themeColor="text1"/>
          <w:sz w:val="24"/>
          <w:szCs w:val="24"/>
        </w:rPr>
        <w:t xml:space="preserve"> é uma forma atenuada da tritanopia. Ela ocorre quando há uma anomalia nos cones do tipo S, “cones azuis”, sensíveis à luz de comprimentos de onda curtos, dificultando a distinção das cores: azul e verde, amarelo e violeta” (MERIN, S., 2005).</w:t>
      </w:r>
    </w:p>
    <w:p w:rsidR="00A163B1" w:rsidRPr="00973527" w:rsidRDefault="006C4F7A"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“Esta é a forma mais rara de tricromacia anômala, atingindo menos de 0,01% da população. Diferente das outras tricromacias anômalas, o gene afetado na tritanomalia situa-se no cromossoma 7, </w:t>
      </w:r>
      <w:r w:rsidR="00A163B1" w:rsidRPr="00973527">
        <w:rPr>
          <w:rFonts w:ascii="Times New Roman" w:hAnsi="Times New Roman" w:cs="Times New Roman"/>
          <w:color w:val="000000" w:themeColor="text1"/>
          <w:sz w:val="24"/>
          <w:szCs w:val="24"/>
          <w:shd w:val="clear" w:color="auto" w:fill="FFFFFF"/>
        </w:rPr>
        <w:t>ao contrário das outras tricromacias anómalas, em que a mutação genética atinge o cromossoma X.</w:t>
      </w:r>
      <w:r w:rsidR="00A163B1" w:rsidRPr="00973527">
        <w:rPr>
          <w:rFonts w:ascii="Times New Roman" w:hAnsi="Times New Roman" w:cs="Times New Roman"/>
          <w:color w:val="000000" w:themeColor="text1"/>
          <w:sz w:val="24"/>
          <w:szCs w:val="24"/>
        </w:rPr>
        <w:t xml:space="preserve"> Este cromossomo não é o que determina o sexo e, portanto, homens e mulheres são igualmente afetados. Contudo, ela é muito rara” (COLBLINDOR, 2006).</w:t>
      </w:r>
    </w:p>
    <w:p w:rsidR="00A163B1" w:rsidRPr="00973527" w:rsidRDefault="006C4F7A"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 tritanomalia além de ser herdada, pode também ser adquirida ao longo da vida, simplesmente pelo envelhecimento ou causada por um forte golpe na cabeça, porém, nestes casos, ela pode ser reversível (COLBLINDOR, 2006).</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 PLATAFORMA MÓVEL ANDROID</w:t>
      </w: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.1 INTRODUÇÃO AO ANDROID</w:t>
      </w:r>
    </w:p>
    <w:p w:rsidR="00A163B1" w:rsidRPr="00973527" w:rsidRDefault="001968E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 sistema operacional Android foi inicialmente desenvolvido por uma </w:t>
      </w:r>
      <w:r w:rsidR="00A163B1" w:rsidRPr="00973527">
        <w:rPr>
          <w:rFonts w:ascii="Times New Roman" w:hAnsi="Times New Roman" w:cs="Times New Roman"/>
          <w:i/>
          <w:color w:val="000000" w:themeColor="text1"/>
          <w:sz w:val="24"/>
          <w:szCs w:val="24"/>
        </w:rPr>
        <w:t>startup</w:t>
      </w:r>
      <w:r w:rsidR="00A163B1" w:rsidRPr="00973527">
        <w:rPr>
          <w:rFonts w:ascii="Times New Roman" w:hAnsi="Times New Roman" w:cs="Times New Roman"/>
          <w:color w:val="000000" w:themeColor="text1"/>
          <w:sz w:val="24"/>
          <w:szCs w:val="24"/>
        </w:rPr>
        <w:t xml:space="preserve"> americana, a Android Inc. Em 2005 a Google comprou o domínio, contudo posteriormente os direitos de uso ficaram com o grupo empresarial Open </w:t>
      </w:r>
      <w:proofErr w:type="spellStart"/>
      <w:r w:rsidR="00A163B1" w:rsidRPr="00973527">
        <w:rPr>
          <w:rFonts w:ascii="Times New Roman" w:hAnsi="Times New Roman" w:cs="Times New Roman"/>
          <w:color w:val="000000" w:themeColor="text1"/>
          <w:sz w:val="24"/>
          <w:szCs w:val="24"/>
        </w:rPr>
        <w:t>Handset</w:t>
      </w:r>
      <w:proofErr w:type="spellEnd"/>
      <w:r w:rsidR="00A163B1" w:rsidRPr="00973527">
        <w:rPr>
          <w:rFonts w:ascii="Times New Roman" w:hAnsi="Times New Roman" w:cs="Times New Roman"/>
          <w:color w:val="000000" w:themeColor="text1"/>
          <w:sz w:val="24"/>
          <w:szCs w:val="24"/>
        </w:rPr>
        <w:t xml:space="preserve"> Alliance – OHA. (PETRONI B. C., SCHUSTER C. E., OLIVEIRA C. L. V., 2014).</w:t>
      </w:r>
    </w:p>
    <w:p w:rsidR="00A163B1" w:rsidRPr="00973527" w:rsidRDefault="001968E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A OHA é um grupo composto por grandes empresas do mercado de telefonia de celulares gerenciadas pela gigante Google. Entre alguns integrantes do grupo estão nomes consagrados como Intel, HTC, LG, Motorola, Samsung, Sony Ericsson, Toshiba, </w:t>
      </w:r>
      <w:proofErr w:type="spellStart"/>
      <w:r w:rsidR="00A163B1" w:rsidRPr="00973527">
        <w:rPr>
          <w:rFonts w:ascii="Times New Roman" w:hAnsi="Times New Roman" w:cs="Times New Roman"/>
          <w:color w:val="000000" w:themeColor="text1"/>
          <w:sz w:val="24"/>
          <w:szCs w:val="24"/>
        </w:rPr>
        <w:t>Huawei</w:t>
      </w:r>
      <w:proofErr w:type="spellEnd"/>
      <w:r w:rsidR="00A163B1" w:rsidRPr="00973527">
        <w:rPr>
          <w:rFonts w:ascii="Times New Roman" w:hAnsi="Times New Roman" w:cs="Times New Roman"/>
          <w:color w:val="000000" w:themeColor="text1"/>
          <w:sz w:val="24"/>
          <w:szCs w:val="24"/>
        </w:rPr>
        <w:t xml:space="preserve">, Sprint Nextel, China Mobile, T-Mobile, ASUS, Acer, Dell, </w:t>
      </w:r>
      <w:proofErr w:type="spellStart"/>
      <w:r w:rsidR="00A163B1" w:rsidRPr="00973527">
        <w:rPr>
          <w:rFonts w:ascii="Times New Roman" w:hAnsi="Times New Roman" w:cs="Times New Roman"/>
          <w:color w:val="000000" w:themeColor="text1"/>
          <w:sz w:val="24"/>
          <w:szCs w:val="24"/>
        </w:rPr>
        <w:t>Garmin</w:t>
      </w:r>
      <w:proofErr w:type="spellEnd"/>
      <w:r w:rsidR="00A163B1" w:rsidRPr="00973527">
        <w:rPr>
          <w:rFonts w:ascii="Times New Roman" w:hAnsi="Times New Roman" w:cs="Times New Roman"/>
          <w:color w:val="000000" w:themeColor="text1"/>
          <w:sz w:val="24"/>
          <w:szCs w:val="24"/>
        </w:rPr>
        <w:t xml:space="preserve"> e muito outras empresas de tecnologia </w:t>
      </w:r>
      <w:bookmarkStart w:id="16" w:name="_Hlk495592856"/>
      <w:r w:rsidR="00A163B1" w:rsidRPr="00973527">
        <w:rPr>
          <w:rFonts w:ascii="Times New Roman" w:hAnsi="Times New Roman" w:cs="Times New Roman"/>
          <w:color w:val="000000" w:themeColor="text1"/>
          <w:sz w:val="24"/>
          <w:szCs w:val="24"/>
        </w:rPr>
        <w:t xml:space="preserve">(Open </w:t>
      </w:r>
      <w:proofErr w:type="spellStart"/>
      <w:r w:rsidR="00A163B1" w:rsidRPr="00973527">
        <w:rPr>
          <w:rFonts w:ascii="Times New Roman" w:hAnsi="Times New Roman" w:cs="Times New Roman"/>
          <w:color w:val="000000" w:themeColor="text1"/>
          <w:sz w:val="24"/>
          <w:szCs w:val="24"/>
        </w:rPr>
        <w:t>Handset</w:t>
      </w:r>
      <w:proofErr w:type="spellEnd"/>
      <w:r w:rsidR="00A163B1" w:rsidRPr="00973527">
        <w:rPr>
          <w:rFonts w:ascii="Times New Roman" w:hAnsi="Times New Roman" w:cs="Times New Roman"/>
          <w:color w:val="000000" w:themeColor="text1"/>
          <w:sz w:val="24"/>
          <w:szCs w:val="24"/>
        </w:rPr>
        <w:t xml:space="preserve"> Alliance, site oficial).</w:t>
      </w:r>
      <w:bookmarkEnd w:id="16"/>
    </w:p>
    <w:p w:rsidR="001968E3" w:rsidRPr="00973527" w:rsidRDefault="001968E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Segundo os autores Pereira e Silva (2009, p. 02), o grupo OHA é constituída com todas as características compreendidas na estrutura da telefonia móvel, tais como: operadoras de celular, fabricantes de aparelhos, empresas de software, fabricantes de semicondutores e empresas de comercialização (PEREIR</w:t>
      </w:r>
      <w:r w:rsidRPr="00973527">
        <w:rPr>
          <w:rFonts w:ascii="Times New Roman" w:hAnsi="Times New Roman" w:cs="Times New Roman"/>
          <w:color w:val="000000" w:themeColor="text1"/>
          <w:sz w:val="24"/>
          <w:szCs w:val="24"/>
        </w:rPr>
        <w:t>A L. C. O., SILVA M. L., 2009).</w:t>
      </w:r>
    </w:p>
    <w:p w:rsidR="001968E3" w:rsidRPr="00973527" w:rsidRDefault="001968E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 grupo OHA tem como objetivo principal criar uma plataforma única, aberta e de forma padronizada para dispositivos móveis, na qual as novas tendências do </w:t>
      </w:r>
      <w:r w:rsidRPr="00973527">
        <w:rPr>
          <w:rFonts w:ascii="Times New Roman" w:hAnsi="Times New Roman" w:cs="Times New Roman"/>
          <w:color w:val="000000" w:themeColor="text1"/>
          <w:sz w:val="24"/>
          <w:szCs w:val="24"/>
        </w:rPr>
        <w:t>mercado estejam</w:t>
      </w:r>
      <w:r w:rsidR="00A163B1" w:rsidRPr="00973527">
        <w:rPr>
          <w:rFonts w:ascii="Times New Roman" w:hAnsi="Times New Roman" w:cs="Times New Roman"/>
          <w:color w:val="000000" w:themeColor="text1"/>
          <w:sz w:val="24"/>
          <w:szCs w:val="24"/>
        </w:rPr>
        <w:t xml:space="preserve"> contidas em uma única solução. Outro objetivo dessa aliança é desenvolver uma plataforma flexível e moderna para</w:t>
      </w:r>
      <w:r w:rsidR="00A163B1" w:rsidRPr="00973527">
        <w:rPr>
          <w:rFonts w:ascii="Times New Roman" w:hAnsi="Times New Roman" w:cs="Times New Roman"/>
          <w:color w:val="000000" w:themeColor="text1"/>
          <w:sz w:val="24"/>
          <w:szCs w:val="24"/>
        </w:rPr>
        <w:br/>
        <w:t>a produção de aplicações coorporativas (LECHETA, R. R., 2015).</w:t>
      </w:r>
    </w:p>
    <w:p w:rsidR="00A163B1" w:rsidRPr="00973527" w:rsidRDefault="001968E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O sistema Android por ser open source permite adaptações - a fim de integrar novas tecnologias, conforme estas forem parecendo. Ou seja, a plataforma sempre estará evoluindo, uma vez que as comunidades de desenvolvimento estarão em conjunto contribuindo para construir aplicações móveis modernas (PEREIRA L. C. O., SILVA M. L., 2009).</w:t>
      </w:r>
    </w:p>
    <w:p w:rsidR="00A163B1" w:rsidRPr="00973527" w:rsidRDefault="00667843"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Ricardo R. </w:t>
      </w:r>
      <w:proofErr w:type="spellStart"/>
      <w:r w:rsidR="00A163B1" w:rsidRPr="00973527">
        <w:rPr>
          <w:rFonts w:ascii="Times New Roman" w:hAnsi="Times New Roman" w:cs="Times New Roman"/>
          <w:color w:val="000000" w:themeColor="text1"/>
          <w:sz w:val="24"/>
          <w:szCs w:val="24"/>
        </w:rPr>
        <w:t>Lecheta</w:t>
      </w:r>
      <w:proofErr w:type="spellEnd"/>
      <w:r w:rsidR="00A163B1" w:rsidRPr="00973527">
        <w:rPr>
          <w:rFonts w:ascii="Times New Roman" w:hAnsi="Times New Roman" w:cs="Times New Roman"/>
          <w:color w:val="000000" w:themeColor="text1"/>
          <w:sz w:val="24"/>
          <w:szCs w:val="24"/>
        </w:rPr>
        <w:t xml:space="preserve"> falando sobre este conceito, acrescenta:</w:t>
      </w:r>
    </w:p>
    <w:p w:rsidR="00A163B1" w:rsidRPr="00973527" w:rsidRDefault="00667843"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“O fato de o Android ser de código aberto contribui muito para seu aperfeiçoamento, uma vez que desenvolvedores de todos os lugares do mundo podem contribuir para seu código-fonte, adicionando novas funcionalidades ou simplesmente corrigindo falhas” (LECHETA, R.R., 2015).</w:t>
      </w: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.2 ARQUITETURA</w:t>
      </w:r>
    </w:p>
    <w:p w:rsidR="00A163B1" w:rsidRPr="00973527" w:rsidRDefault="00F14F72"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Os autores Pereira e Silva comentam que o sistema Android é uma plataforma completa para tecnologia móvel, no qual inclui um pacote com programas para dispositivos portáteis, com aplicativos e interface de usuário, um sistema operacional já incluso e um middleware (PEREIRA L. C. O., SILVA M. L., 2009).</w:t>
      </w:r>
    </w:p>
    <w:p w:rsidR="00F14F72" w:rsidRPr="00973527" w:rsidRDefault="00F14F72"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Sobre middleware, rapidamente explicamos, pois não é este o nosso foco aqui, que: </w:t>
      </w:r>
    </w:p>
    <w:p w:rsidR="00A163B1" w:rsidRPr="00973527" w:rsidRDefault="00F14F72"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“o termo middleware caracteriza uma camada de software que permite a comunicação entre aplicações distribuídas. Tendo por objetivo diminuir a diferença e a complexidade entre diversos sistemas, no qual fornece serviços que realizam a comunicação entre as aplicações de forma transparente” (</w:t>
      </w:r>
      <w:r w:rsidR="00A163B1" w:rsidRPr="00973527">
        <w:rPr>
          <w:rFonts w:ascii="Times New Roman" w:hAnsi="Times New Roman" w:cs="Times New Roman"/>
          <w:color w:val="000000" w:themeColor="text1"/>
          <w:sz w:val="24"/>
          <w:szCs w:val="24"/>
          <w:shd w:val="clear" w:color="auto" w:fill="FFFFFF"/>
        </w:rPr>
        <w:t>MACIEL R. S. P., ASSIS S. R</w:t>
      </w:r>
      <w:r w:rsidR="00A163B1" w:rsidRPr="00973527">
        <w:rPr>
          <w:rFonts w:ascii="Times New Roman" w:hAnsi="Times New Roman" w:cs="Times New Roman"/>
          <w:color w:val="000000" w:themeColor="text1"/>
          <w:sz w:val="24"/>
          <w:szCs w:val="24"/>
        </w:rPr>
        <w:t>, 2004).</w:t>
      </w:r>
    </w:p>
    <w:p w:rsidR="00A163B1" w:rsidRPr="00973527" w:rsidRDefault="006E5DDF"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Em suas considerações, Aquino dispõe da definição do Android como:</w:t>
      </w:r>
    </w:p>
    <w:p w:rsidR="00A163B1" w:rsidRPr="00973527" w:rsidRDefault="006E5DDF"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“Android é uma pilha de softwares para dispositivos móveis que inclui um sistema operacional, um middleware e um conjunto de aplicações chaves” (AQUINO J. F. S, 2007).</w:t>
      </w:r>
    </w:p>
    <w:p w:rsidR="00A163B1" w:rsidRPr="00973527" w:rsidRDefault="004C1DE2"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ab/>
      </w:r>
      <w:r w:rsidR="00A163B1" w:rsidRPr="00973527">
        <w:rPr>
          <w:rFonts w:ascii="Times New Roman" w:hAnsi="Times New Roman" w:cs="Times New Roman"/>
          <w:color w:val="000000" w:themeColor="text1"/>
          <w:sz w:val="24"/>
          <w:szCs w:val="24"/>
        </w:rPr>
        <w:t>A plataforma Android foi desenvolvida com base no Kernel do S.O Linux, no qual sua estrutura é constituída por um conjunto de ferramentas que agem em todas as etapas do desenvolvimento do projeto, desde a execução até a criação de aplicações específicas (PEREIRA L. C. O., SILVA M. L., 2009).</w:t>
      </w:r>
    </w:p>
    <w:p w:rsidR="00A163B1" w:rsidRPr="00973527" w:rsidRDefault="004C1DE2"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Ao alinharmos o pensamento dos autores Pereira e Silva (2009, p. 06) com o pensamento de Rabello (2012), definimos que a arquitetura da plataforma Android é dividida em algumas camadas: </w:t>
      </w:r>
      <w:proofErr w:type="spellStart"/>
      <w:r w:rsidR="00A163B1" w:rsidRPr="00973527">
        <w:rPr>
          <w:rFonts w:ascii="Times New Roman" w:hAnsi="Times New Roman" w:cs="Times New Roman"/>
          <w:color w:val="000000" w:themeColor="text1"/>
          <w:sz w:val="24"/>
          <w:szCs w:val="24"/>
        </w:rPr>
        <w:t>Applications</w:t>
      </w:r>
      <w:proofErr w:type="spellEnd"/>
      <w:r w:rsidR="00A163B1" w:rsidRPr="00973527">
        <w:rPr>
          <w:rFonts w:ascii="Times New Roman" w:hAnsi="Times New Roman" w:cs="Times New Roman"/>
          <w:color w:val="000000" w:themeColor="text1"/>
          <w:sz w:val="24"/>
          <w:szCs w:val="24"/>
        </w:rPr>
        <w:t xml:space="preserve">, Application Framework, </w:t>
      </w:r>
      <w:proofErr w:type="spellStart"/>
      <w:r w:rsidR="00A163B1" w:rsidRPr="00973527">
        <w:rPr>
          <w:rFonts w:ascii="Times New Roman" w:hAnsi="Times New Roman" w:cs="Times New Roman"/>
          <w:color w:val="000000" w:themeColor="text1"/>
          <w:sz w:val="24"/>
          <w:szCs w:val="24"/>
        </w:rPr>
        <w:t>Libraries</w:t>
      </w:r>
      <w:proofErr w:type="spellEnd"/>
      <w:r w:rsidR="00A163B1" w:rsidRPr="00973527">
        <w:rPr>
          <w:rFonts w:ascii="Times New Roman" w:hAnsi="Times New Roman" w:cs="Times New Roman"/>
          <w:color w:val="000000" w:themeColor="text1"/>
          <w:sz w:val="24"/>
          <w:szCs w:val="24"/>
        </w:rPr>
        <w:t xml:space="preserve">, Android </w:t>
      </w:r>
      <w:proofErr w:type="spellStart"/>
      <w:r w:rsidR="00A163B1" w:rsidRPr="00973527">
        <w:rPr>
          <w:rFonts w:ascii="Times New Roman" w:hAnsi="Times New Roman" w:cs="Times New Roman"/>
          <w:color w:val="000000" w:themeColor="text1"/>
          <w:sz w:val="24"/>
          <w:szCs w:val="24"/>
        </w:rPr>
        <w:t>Runtime</w:t>
      </w:r>
      <w:proofErr w:type="spellEnd"/>
      <w:r w:rsidR="00A163B1" w:rsidRPr="00973527">
        <w:rPr>
          <w:rFonts w:ascii="Times New Roman" w:hAnsi="Times New Roman" w:cs="Times New Roman"/>
          <w:color w:val="000000" w:themeColor="text1"/>
          <w:sz w:val="24"/>
          <w:szCs w:val="24"/>
        </w:rPr>
        <w:t xml:space="preserve"> e Linux </w:t>
      </w:r>
      <w:proofErr w:type="spellStart"/>
      <w:r w:rsidR="00A163B1" w:rsidRPr="00973527">
        <w:rPr>
          <w:rFonts w:ascii="Times New Roman" w:hAnsi="Times New Roman" w:cs="Times New Roman"/>
          <w:color w:val="000000" w:themeColor="text1"/>
          <w:sz w:val="24"/>
          <w:szCs w:val="24"/>
        </w:rPr>
        <w:t>Kernel</w:t>
      </w:r>
      <w:proofErr w:type="spellEnd"/>
      <w:r w:rsidR="00A163B1" w:rsidRPr="00973527">
        <w:rPr>
          <w:rFonts w:ascii="Times New Roman" w:hAnsi="Times New Roman" w:cs="Times New Roman"/>
          <w:color w:val="000000" w:themeColor="text1"/>
          <w:sz w:val="24"/>
          <w:szCs w:val="24"/>
        </w:rPr>
        <w:t>.</w:t>
      </w:r>
    </w:p>
    <w:p w:rsidR="00A163B1" w:rsidRPr="00973527" w:rsidRDefault="004C1DE2" w:rsidP="001A7EA9">
      <w:pPr>
        <w:tabs>
          <w:tab w:val="left" w:pos="567"/>
        </w:tabs>
        <w:spacing w:after="0" w:line="240" w:lineRule="auto"/>
        <w:jc w:val="both"/>
        <w:rPr>
          <w:rFonts w:ascii="Times New Roman" w:hAnsi="Times New Roman" w:cs="Times New Roman"/>
          <w:color w:val="000000" w:themeColor="text1"/>
          <w:sz w:val="24"/>
          <w:szCs w:val="24"/>
        </w:rPr>
      </w:pPr>
      <w:bookmarkStart w:id="17" w:name="_Hlk495593744"/>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Figura 1 – Arquitetura da plataforma Android</w:t>
      </w:r>
    </w:p>
    <w:bookmarkEnd w:id="17"/>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A163B1" w:rsidP="001A7EA9">
      <w:pPr>
        <w:tabs>
          <w:tab w:val="left" w:pos="567"/>
        </w:tabs>
        <w:spacing w:after="0" w:line="240" w:lineRule="auto"/>
        <w:jc w:val="center"/>
        <w:rPr>
          <w:rFonts w:ascii="Times New Roman" w:eastAsia="Times New Roman" w:hAnsi="Times New Roman" w:cs="Times New Roman"/>
          <w:color w:val="000000" w:themeColor="text1"/>
          <w:sz w:val="24"/>
          <w:szCs w:val="24"/>
          <w:lang w:eastAsia="pt-BR"/>
        </w:rPr>
      </w:pPr>
      <w:r w:rsidRPr="00973527">
        <w:rPr>
          <w:rFonts w:ascii="Times New Roman" w:hAnsi="Times New Roman" w:cs="Times New Roman"/>
          <w:noProof/>
          <w:color w:val="000000" w:themeColor="text1"/>
          <w:sz w:val="24"/>
          <w:szCs w:val="24"/>
          <w:lang w:eastAsia="pt-BR"/>
        </w:rPr>
        <w:drawing>
          <wp:inline distT="0" distB="0" distL="0" distR="0" wp14:anchorId="2B8533DA" wp14:editId="30230C8F">
            <wp:extent cx="4807514" cy="323490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8396" cy="3235499"/>
                    </a:xfrm>
                    <a:prstGeom prst="rect">
                      <a:avLst/>
                    </a:prstGeom>
                  </pic:spPr>
                </pic:pic>
              </a:graphicData>
            </a:graphic>
          </wp:inline>
        </w:drawing>
      </w:r>
    </w:p>
    <w:p w:rsidR="00A163B1" w:rsidRPr="00973527" w:rsidRDefault="004C1DE2" w:rsidP="001A7EA9">
      <w:pPr>
        <w:tabs>
          <w:tab w:val="left" w:pos="567"/>
        </w:tabs>
        <w:spacing w:after="0" w:line="240" w:lineRule="auto"/>
        <w:rPr>
          <w:rFonts w:ascii="Times New Roman" w:hAnsi="Times New Roman" w:cs="Times New Roman"/>
          <w:color w:val="000000" w:themeColor="text1"/>
          <w:sz w:val="24"/>
          <w:szCs w:val="24"/>
        </w:rPr>
      </w:pPr>
      <w:bookmarkStart w:id="18" w:name="_Hlk495593766"/>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Fonte: (PEREIRA L. C. O., SILVA M. L., 2009)</w:t>
      </w:r>
      <w:bookmarkEnd w:id="18"/>
      <w:r w:rsidR="00A163B1" w:rsidRPr="00973527">
        <w:rPr>
          <w:rFonts w:ascii="Times New Roman" w:hAnsi="Times New Roman" w:cs="Times New Roman"/>
          <w:color w:val="000000" w:themeColor="text1"/>
          <w:sz w:val="24"/>
          <w:szCs w:val="24"/>
        </w:rPr>
        <w:t>.</w:t>
      </w:r>
    </w:p>
    <w:p w:rsidR="004C1DE2" w:rsidRPr="00973527" w:rsidRDefault="004C1DE2" w:rsidP="001A7EA9">
      <w:pPr>
        <w:tabs>
          <w:tab w:val="left" w:pos="567"/>
        </w:tabs>
        <w:spacing w:after="0" w:line="240" w:lineRule="auto"/>
        <w:rPr>
          <w:rFonts w:ascii="Times New Roman" w:hAnsi="Times New Roman" w:cs="Times New Roman"/>
          <w:color w:val="000000" w:themeColor="text1"/>
          <w:sz w:val="24"/>
          <w:szCs w:val="24"/>
        </w:rPr>
      </w:pP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.3.1 APPLICATIONS</w:t>
      </w:r>
    </w:p>
    <w:p w:rsidR="00A163B1" w:rsidRPr="00973527" w:rsidRDefault="0014348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Na primeira camada encontram-se as aplicações, na qual estão reunidos todos os aplicativos essenciais do Android. Todos estes escritos na linguagem de programação Java, como navegadores, programas de SMS, mapas, calendários, gerenciador de contatos, calculadora, entre outros desenvolvidos pela comunidade (PEREIRA L. C. O., SILVA M. L., 2009, p. 06).</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.3.2 APPLICATION FRAMEWORK</w:t>
      </w:r>
    </w:p>
    <w:p w:rsidR="00A163B1" w:rsidRPr="00973527" w:rsidRDefault="0014348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Nesta camada encontram-se os componentes que irão permitir que novas estruturas possam ser usadas para aplicações futuras, onde é destacado a reutilização de código. </w:t>
      </w:r>
    </w:p>
    <w:p w:rsidR="00A163B1" w:rsidRPr="00973527" w:rsidRDefault="0014348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De acordo com Aquino, os componentes abaixo estruturam essa camada: </w:t>
      </w:r>
    </w:p>
    <w:p w:rsidR="00A163B1" w:rsidRPr="00973527" w:rsidRDefault="0014348B" w:rsidP="001A7EA9">
      <w:pPr>
        <w:pStyle w:val="PargrafodaLista"/>
        <w:tabs>
          <w:tab w:val="left" w:pos="567"/>
        </w:tabs>
        <w:spacing w:after="0" w:line="240" w:lineRule="auto"/>
        <w:ind w:left="4253"/>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w:t>
      </w:r>
      <w:proofErr w:type="spellStart"/>
      <w:r w:rsidR="00A163B1" w:rsidRPr="00973527">
        <w:rPr>
          <w:rFonts w:ascii="Times New Roman" w:hAnsi="Times New Roman" w:cs="Times New Roman"/>
          <w:color w:val="000000" w:themeColor="text1"/>
          <w:sz w:val="24"/>
          <w:szCs w:val="24"/>
        </w:rPr>
        <w:t>View</w:t>
      </w:r>
      <w:proofErr w:type="spellEnd"/>
      <w:r w:rsidR="00A163B1" w:rsidRPr="00973527">
        <w:rPr>
          <w:rFonts w:ascii="Times New Roman" w:hAnsi="Times New Roman" w:cs="Times New Roman"/>
          <w:color w:val="000000" w:themeColor="text1"/>
          <w:sz w:val="24"/>
          <w:szCs w:val="24"/>
        </w:rPr>
        <w:t xml:space="preserve"> System: Um rico e amplo conjunto de componentes gráficos que podem ser utilizados para o desenvolvimento de uma aplicação, bem como grids, caixas de textos, botões.</w:t>
      </w:r>
      <w:r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Content</w:t>
      </w:r>
      <w:proofErr w:type="spellEnd"/>
      <w:r w:rsidR="00A163B1"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Providers</w:t>
      </w:r>
      <w:proofErr w:type="spellEnd"/>
      <w:r w:rsidR="00A163B1" w:rsidRPr="00973527">
        <w:rPr>
          <w:rFonts w:ascii="Times New Roman" w:hAnsi="Times New Roman" w:cs="Times New Roman"/>
          <w:color w:val="000000" w:themeColor="text1"/>
          <w:sz w:val="24"/>
          <w:szCs w:val="24"/>
        </w:rPr>
        <w:t>: Provedores de conteúdo que possibilitam às aplicações compartilhar seus dados ou acessar dados de outras aplicações.</w:t>
      </w:r>
      <w:r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Manager: Gerenciador de recursos que se comunica com o restante do sistema, informando quais os pacotes estão sendo utilizados no dispositivo e a capacidade desses pacotes.</w:t>
      </w:r>
      <w:r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Window</w:t>
      </w:r>
      <w:proofErr w:type="spellEnd"/>
      <w:r w:rsidR="00A163B1" w:rsidRPr="00973527">
        <w:rPr>
          <w:rFonts w:ascii="Times New Roman" w:hAnsi="Times New Roman" w:cs="Times New Roman"/>
          <w:color w:val="000000" w:themeColor="text1"/>
          <w:sz w:val="24"/>
          <w:szCs w:val="24"/>
        </w:rPr>
        <w:t xml:space="preserve"> Manager: </w:t>
      </w:r>
      <w:r w:rsidR="00A163B1" w:rsidRPr="00973527">
        <w:rPr>
          <w:rFonts w:ascii="Times New Roman" w:hAnsi="Times New Roman" w:cs="Times New Roman"/>
          <w:color w:val="000000" w:themeColor="text1"/>
          <w:sz w:val="24"/>
          <w:szCs w:val="24"/>
        </w:rPr>
        <w:lastRenderedPageBreak/>
        <w:t>Gerenciador de notificações que permiti que todas as aplicações exibam mensagens de alerta na barra de status.</w:t>
      </w:r>
      <w:r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Activity</w:t>
      </w:r>
      <w:proofErr w:type="spellEnd"/>
      <w:r w:rsidR="00A163B1" w:rsidRPr="00973527">
        <w:rPr>
          <w:rFonts w:ascii="Times New Roman" w:hAnsi="Times New Roman" w:cs="Times New Roman"/>
          <w:color w:val="000000" w:themeColor="text1"/>
          <w:sz w:val="24"/>
          <w:szCs w:val="24"/>
        </w:rPr>
        <w:t xml:space="preserve"> Manager: Um gerenciador de atividade que administra o ciclo de vida das aplicações e concede controle dos recursos previamente alocados</w:t>
      </w:r>
      <w:r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(AQUINO J. F. S., 2007).</w:t>
      </w: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.3.3 BIBLIOTECAS</w:t>
      </w:r>
    </w:p>
    <w:p w:rsidR="00A163B1" w:rsidRPr="00973527" w:rsidRDefault="0014348B"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Nesta camada, o Android </w:t>
      </w:r>
      <w:r w:rsidR="00435727" w:rsidRPr="00973527">
        <w:rPr>
          <w:rFonts w:ascii="Times New Roman" w:hAnsi="Times New Roman" w:cs="Times New Roman"/>
          <w:color w:val="000000" w:themeColor="text1"/>
          <w:sz w:val="24"/>
          <w:szCs w:val="24"/>
        </w:rPr>
        <w:t>apresenta</w:t>
      </w:r>
      <w:r w:rsidR="00A163B1" w:rsidRPr="00973527">
        <w:rPr>
          <w:rFonts w:ascii="Times New Roman" w:hAnsi="Times New Roman" w:cs="Times New Roman"/>
          <w:color w:val="000000" w:themeColor="text1"/>
          <w:sz w:val="24"/>
          <w:szCs w:val="24"/>
        </w:rPr>
        <w:t xml:space="preserve"> um conjunto de bibliotecas C/C++ usadas por vários componentes do sistema. Também está presente outras bibliotecas, tais como: áreas de multimídia, funções de acesso ao banco </w:t>
      </w:r>
      <w:proofErr w:type="spellStart"/>
      <w:r w:rsidR="00A163B1" w:rsidRPr="00973527">
        <w:rPr>
          <w:rFonts w:ascii="Times New Roman" w:hAnsi="Times New Roman" w:cs="Times New Roman"/>
          <w:color w:val="000000" w:themeColor="text1"/>
          <w:sz w:val="24"/>
          <w:szCs w:val="24"/>
        </w:rPr>
        <w:t>SQLite</w:t>
      </w:r>
      <w:proofErr w:type="spellEnd"/>
      <w:r w:rsidR="00A163B1" w:rsidRPr="00973527">
        <w:rPr>
          <w:rFonts w:ascii="Times New Roman" w:hAnsi="Times New Roman" w:cs="Times New Roman"/>
          <w:color w:val="000000" w:themeColor="text1"/>
          <w:sz w:val="24"/>
          <w:szCs w:val="24"/>
        </w:rPr>
        <w:t xml:space="preserve">, funções para gráficos, funções para navegadores web, renderização 3D, funções de acelerador de hardware entre outros recursos disponíveis no framework para </w:t>
      </w:r>
      <w:r w:rsidR="00435727" w:rsidRPr="00973527">
        <w:rPr>
          <w:rFonts w:ascii="Times New Roman" w:hAnsi="Times New Roman" w:cs="Times New Roman"/>
          <w:color w:val="000000" w:themeColor="text1"/>
          <w:sz w:val="24"/>
          <w:szCs w:val="24"/>
        </w:rPr>
        <w:t xml:space="preserve">o desenvolvimento de aplicações </w:t>
      </w:r>
      <w:r w:rsidR="00A163B1" w:rsidRPr="00973527">
        <w:rPr>
          <w:rFonts w:ascii="Times New Roman" w:hAnsi="Times New Roman" w:cs="Times New Roman"/>
          <w:color w:val="000000" w:themeColor="text1"/>
          <w:sz w:val="24"/>
          <w:szCs w:val="24"/>
        </w:rPr>
        <w:t>(PEREIRA L. C. O., SILVA M. L., 2009, p. 07)</w:t>
      </w:r>
      <w:r w:rsidR="00435727" w:rsidRPr="00973527">
        <w:rPr>
          <w:rFonts w:ascii="Times New Roman" w:hAnsi="Times New Roman" w:cs="Times New Roman"/>
          <w:color w:val="000000" w:themeColor="text1"/>
          <w:sz w:val="24"/>
          <w:szCs w:val="24"/>
        </w:rPr>
        <w:t>.</w:t>
      </w:r>
    </w:p>
    <w:p w:rsidR="00A163B1" w:rsidRPr="00973527" w:rsidRDefault="00435727"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Entre as principais bibliotecas, podemos citar:</w:t>
      </w:r>
    </w:p>
    <w:p w:rsidR="00A163B1" w:rsidRPr="00973527" w:rsidRDefault="00435727" w:rsidP="001A7EA9">
      <w:pPr>
        <w:pStyle w:val="PargrafodaLista"/>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t>“</w:t>
      </w:r>
      <w:r w:rsidR="00A163B1" w:rsidRPr="00973527">
        <w:rPr>
          <w:rFonts w:ascii="Times New Roman" w:hAnsi="Times New Roman" w:cs="Times New Roman"/>
          <w:color w:val="000000" w:themeColor="text1"/>
          <w:sz w:val="24"/>
          <w:szCs w:val="24"/>
        </w:rPr>
        <w:t>Surface Manager: Controla e gerencia o acesso ao subsistema de exibição, como as</w:t>
      </w:r>
      <w:r w:rsidRPr="00973527">
        <w:rPr>
          <w:rFonts w:ascii="Times New Roman" w:hAnsi="Times New Roman" w:cs="Times New Roman"/>
          <w:color w:val="000000" w:themeColor="text1"/>
          <w:sz w:val="24"/>
          <w:szCs w:val="24"/>
        </w:rPr>
        <w:t xml:space="preserve"> camadas de aplicações 2D e 3D. </w:t>
      </w:r>
      <w:r w:rsidR="00A163B1" w:rsidRPr="00973527">
        <w:rPr>
          <w:rFonts w:ascii="Times New Roman" w:hAnsi="Times New Roman" w:cs="Times New Roman"/>
          <w:color w:val="000000" w:themeColor="text1"/>
          <w:sz w:val="24"/>
          <w:szCs w:val="24"/>
        </w:rPr>
        <w:t xml:space="preserve">3D </w:t>
      </w:r>
      <w:proofErr w:type="spellStart"/>
      <w:r w:rsidR="00A163B1" w:rsidRPr="00973527">
        <w:rPr>
          <w:rFonts w:ascii="Times New Roman" w:hAnsi="Times New Roman" w:cs="Times New Roman"/>
          <w:color w:val="000000" w:themeColor="text1"/>
          <w:sz w:val="24"/>
          <w:szCs w:val="24"/>
        </w:rPr>
        <w:t>Libraries</w:t>
      </w:r>
      <w:proofErr w:type="spellEnd"/>
      <w:r w:rsidR="00A163B1" w:rsidRPr="00973527">
        <w:rPr>
          <w:rFonts w:ascii="Times New Roman" w:hAnsi="Times New Roman" w:cs="Times New Roman"/>
          <w:color w:val="000000" w:themeColor="text1"/>
          <w:sz w:val="24"/>
          <w:szCs w:val="24"/>
        </w:rPr>
        <w:t>: Uma implementação fundamentada na especificação do OpenGL 1.0.</w:t>
      </w:r>
      <w:r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SGL: Uma biblioteca que usada para implementação de gráficos em 2D.</w:t>
      </w:r>
      <w:r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 xml:space="preserve">Media </w:t>
      </w:r>
      <w:proofErr w:type="spellStart"/>
      <w:r w:rsidR="00A163B1" w:rsidRPr="00973527">
        <w:rPr>
          <w:rFonts w:ascii="Times New Roman" w:hAnsi="Times New Roman" w:cs="Times New Roman"/>
          <w:color w:val="000000" w:themeColor="text1"/>
          <w:sz w:val="24"/>
          <w:szCs w:val="24"/>
        </w:rPr>
        <w:t>Libraries</w:t>
      </w:r>
      <w:proofErr w:type="spellEnd"/>
      <w:r w:rsidR="00A163B1" w:rsidRPr="00973527">
        <w:rPr>
          <w:rFonts w:ascii="Times New Roman" w:hAnsi="Times New Roman" w:cs="Times New Roman"/>
          <w:color w:val="000000" w:themeColor="text1"/>
          <w:sz w:val="24"/>
          <w:szCs w:val="24"/>
        </w:rPr>
        <w:t>: Essas bibliotecas suportam playback e gravação de muitos formatos de áudio e de vídeo, e também hardware e software de plugins de codec.</w:t>
      </w:r>
      <w:r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FreeType</w:t>
      </w:r>
      <w:proofErr w:type="spellEnd"/>
      <w:r w:rsidR="00A163B1" w:rsidRPr="00973527">
        <w:rPr>
          <w:rFonts w:ascii="Times New Roman" w:hAnsi="Times New Roman" w:cs="Times New Roman"/>
          <w:color w:val="000000" w:themeColor="text1"/>
          <w:sz w:val="24"/>
          <w:szCs w:val="24"/>
        </w:rPr>
        <w:t>: Uma biblioteca usada para renderização de fontes e bitmaps.</w:t>
      </w:r>
      <w:r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SQLite</w:t>
      </w:r>
      <w:proofErr w:type="spellEnd"/>
      <w:r w:rsidR="00A163B1" w:rsidRPr="00973527">
        <w:rPr>
          <w:rFonts w:ascii="Times New Roman" w:hAnsi="Times New Roman" w:cs="Times New Roman"/>
          <w:color w:val="000000" w:themeColor="text1"/>
          <w:sz w:val="24"/>
          <w:szCs w:val="24"/>
        </w:rPr>
        <w:t>: Uma biblioteca escrita na linguagem de programação C que implementa um banco de dados SQL embutido.</w:t>
      </w:r>
      <w:r w:rsidRPr="00973527">
        <w:rPr>
          <w:rFonts w:ascii="Times New Roman" w:hAnsi="Times New Roman" w:cs="Times New Roman"/>
          <w:color w:val="000000" w:themeColor="text1"/>
          <w:sz w:val="24"/>
          <w:szCs w:val="24"/>
        </w:rPr>
        <w:t xml:space="preserve"> </w:t>
      </w:r>
      <w:proofErr w:type="spellStart"/>
      <w:r w:rsidR="00A163B1" w:rsidRPr="00973527">
        <w:rPr>
          <w:rFonts w:ascii="Times New Roman" w:hAnsi="Times New Roman" w:cs="Times New Roman"/>
          <w:color w:val="000000" w:themeColor="text1"/>
          <w:sz w:val="24"/>
          <w:szCs w:val="24"/>
        </w:rPr>
        <w:t>LibWebCore</w:t>
      </w:r>
      <w:proofErr w:type="spellEnd"/>
      <w:r w:rsidR="00A163B1" w:rsidRPr="00973527">
        <w:rPr>
          <w:rFonts w:ascii="Times New Roman" w:hAnsi="Times New Roman" w:cs="Times New Roman"/>
          <w:color w:val="000000" w:themeColor="text1"/>
          <w:sz w:val="24"/>
          <w:szCs w:val="24"/>
        </w:rPr>
        <w:t>: Biblioteca base para o navegador do Android e exibições web.</w:t>
      </w:r>
      <w:r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System C Library: Uma implementação da biblioteca C padrão (</w:t>
      </w:r>
      <w:proofErr w:type="spellStart"/>
      <w:r w:rsidR="00A163B1" w:rsidRPr="00973527">
        <w:rPr>
          <w:rFonts w:ascii="Times New Roman" w:hAnsi="Times New Roman" w:cs="Times New Roman"/>
          <w:color w:val="000000" w:themeColor="text1"/>
          <w:sz w:val="24"/>
          <w:szCs w:val="24"/>
        </w:rPr>
        <w:t>libc</w:t>
      </w:r>
      <w:proofErr w:type="spellEnd"/>
      <w:r w:rsidR="00A163B1" w:rsidRPr="00973527">
        <w:rPr>
          <w:rFonts w:ascii="Times New Roman" w:hAnsi="Times New Roman" w:cs="Times New Roman"/>
          <w:i/>
          <w:color w:val="000000" w:themeColor="text1"/>
          <w:sz w:val="24"/>
          <w:szCs w:val="24"/>
        </w:rPr>
        <w:t>)</w:t>
      </w:r>
      <w:r w:rsidR="00A163B1" w:rsidRPr="00973527">
        <w:rPr>
          <w:rFonts w:ascii="Times New Roman" w:hAnsi="Times New Roman" w:cs="Times New Roman"/>
          <w:color w:val="000000" w:themeColor="text1"/>
          <w:sz w:val="24"/>
          <w:szCs w:val="24"/>
        </w:rPr>
        <w:t xml:space="preserve"> do BSD</w:t>
      </w:r>
      <w:r w:rsidR="0014348B"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rPr>
        <w:t>(PEREIRA L. C. O., SILVA M. L., 2009)</w:t>
      </w:r>
      <w:r w:rsidR="0014348B" w:rsidRPr="00973527">
        <w:rPr>
          <w:rFonts w:ascii="Times New Roman" w:hAnsi="Times New Roman" w:cs="Times New Roman"/>
          <w:color w:val="000000" w:themeColor="text1"/>
          <w:sz w:val="24"/>
          <w:szCs w:val="24"/>
        </w:rPr>
        <w:t>.</w:t>
      </w: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.3.4</w:t>
      </w:r>
      <w:r>
        <w:rPr>
          <w:rFonts w:ascii="Times New Roman" w:hAnsi="Times New Roman" w:cs="Times New Roman"/>
          <w:b/>
          <w:color w:val="000000" w:themeColor="text1"/>
          <w:sz w:val="24"/>
          <w:szCs w:val="24"/>
        </w:rPr>
        <w:t>.</w:t>
      </w:r>
      <w:r w:rsidR="00A163B1" w:rsidRPr="00973527">
        <w:rPr>
          <w:rFonts w:ascii="Times New Roman" w:hAnsi="Times New Roman" w:cs="Times New Roman"/>
          <w:b/>
          <w:color w:val="000000" w:themeColor="text1"/>
          <w:sz w:val="24"/>
          <w:szCs w:val="24"/>
        </w:rPr>
        <w:t xml:space="preserve"> ANDROID RUNTIME</w:t>
      </w:r>
    </w:p>
    <w:p w:rsidR="00A163B1" w:rsidRPr="00973527" w:rsidRDefault="00B470A4"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Desenvolvida para cada aplicação executada no Android, a camada Android </w:t>
      </w:r>
      <w:proofErr w:type="spellStart"/>
      <w:r w:rsidR="00A163B1" w:rsidRPr="00973527">
        <w:rPr>
          <w:rFonts w:ascii="Times New Roman" w:hAnsi="Times New Roman" w:cs="Times New Roman"/>
          <w:color w:val="000000" w:themeColor="text1"/>
          <w:sz w:val="24"/>
          <w:szCs w:val="24"/>
        </w:rPr>
        <w:t>runtime</w:t>
      </w:r>
      <w:proofErr w:type="spellEnd"/>
      <w:r w:rsidR="00A163B1" w:rsidRPr="00973527">
        <w:rPr>
          <w:rFonts w:ascii="Times New Roman" w:hAnsi="Times New Roman" w:cs="Times New Roman"/>
          <w:color w:val="000000" w:themeColor="text1"/>
          <w:sz w:val="24"/>
          <w:szCs w:val="24"/>
        </w:rPr>
        <w:t xml:space="preserve"> é uma instância da máquina virtual </w:t>
      </w:r>
      <w:proofErr w:type="spellStart"/>
      <w:r w:rsidR="00A163B1" w:rsidRPr="00973527">
        <w:rPr>
          <w:rFonts w:ascii="Times New Roman" w:hAnsi="Times New Roman" w:cs="Times New Roman"/>
          <w:color w:val="000000" w:themeColor="text1"/>
          <w:sz w:val="24"/>
          <w:szCs w:val="24"/>
        </w:rPr>
        <w:t>Dalvik</w:t>
      </w:r>
      <w:proofErr w:type="spellEnd"/>
      <w:r w:rsidR="00A163B1" w:rsidRPr="00973527">
        <w:rPr>
          <w:rFonts w:ascii="Times New Roman" w:hAnsi="Times New Roman" w:cs="Times New Roman"/>
          <w:color w:val="000000" w:themeColor="text1"/>
          <w:sz w:val="24"/>
          <w:szCs w:val="24"/>
        </w:rPr>
        <w:t>. Esta máquina virtual foi desenvolvida com o intuito de trazer um melhor desempenho, no qual os dispositivos podem executar múltiplas máquinas virtuais paralelamente e de maneira eficaz (AQUINO J. F. S., 2007).</w:t>
      </w:r>
    </w:p>
    <w:p w:rsidR="00A163B1" w:rsidRPr="00973527" w:rsidRDefault="00B470A4"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 </w:t>
      </w:r>
      <w:proofErr w:type="spellStart"/>
      <w:r w:rsidR="00A163B1" w:rsidRPr="00973527">
        <w:rPr>
          <w:rFonts w:ascii="Times New Roman" w:hAnsi="Times New Roman" w:cs="Times New Roman"/>
          <w:color w:val="000000" w:themeColor="text1"/>
          <w:sz w:val="24"/>
          <w:szCs w:val="24"/>
        </w:rPr>
        <w:t>Dalvik</w:t>
      </w:r>
      <w:proofErr w:type="spellEnd"/>
      <w:r w:rsidR="00A163B1" w:rsidRPr="00973527">
        <w:rPr>
          <w:rFonts w:ascii="Times New Roman" w:hAnsi="Times New Roman" w:cs="Times New Roman"/>
          <w:color w:val="000000" w:themeColor="text1"/>
          <w:sz w:val="24"/>
          <w:szCs w:val="24"/>
        </w:rPr>
        <w:t xml:space="preserve"> executa os </w:t>
      </w:r>
      <w:proofErr w:type="spellStart"/>
      <w:r w:rsidR="00A163B1" w:rsidRPr="00973527">
        <w:rPr>
          <w:rFonts w:ascii="Times New Roman" w:hAnsi="Times New Roman" w:cs="Times New Roman"/>
          <w:color w:val="000000" w:themeColor="text1"/>
          <w:sz w:val="24"/>
          <w:szCs w:val="24"/>
        </w:rPr>
        <w:t>bytecodes</w:t>
      </w:r>
      <w:proofErr w:type="spellEnd"/>
      <w:r w:rsidR="00A163B1" w:rsidRPr="00973527">
        <w:rPr>
          <w:rFonts w:ascii="Times New Roman" w:hAnsi="Times New Roman" w:cs="Times New Roman"/>
          <w:color w:val="000000" w:themeColor="text1"/>
          <w:sz w:val="24"/>
          <w:szCs w:val="24"/>
        </w:rPr>
        <w:t xml:space="preserve"> que é o código de máquina na extensão ‘.</w:t>
      </w:r>
      <w:proofErr w:type="spellStart"/>
      <w:r w:rsidR="00A163B1" w:rsidRPr="00973527">
        <w:rPr>
          <w:rFonts w:ascii="Times New Roman" w:hAnsi="Times New Roman" w:cs="Times New Roman"/>
          <w:color w:val="000000" w:themeColor="text1"/>
          <w:sz w:val="24"/>
          <w:szCs w:val="24"/>
        </w:rPr>
        <w:t>class</w:t>
      </w:r>
      <w:proofErr w:type="spellEnd"/>
      <w:r w:rsidR="00A163B1" w:rsidRPr="00973527">
        <w:rPr>
          <w:rFonts w:ascii="Times New Roman" w:hAnsi="Times New Roman" w:cs="Times New Roman"/>
          <w:color w:val="000000" w:themeColor="text1"/>
          <w:sz w:val="24"/>
          <w:szCs w:val="24"/>
        </w:rPr>
        <w:t xml:space="preserve">’, compilados por um compilador Java e são transformados em arquivos com a extensão </w:t>
      </w:r>
      <w:proofErr w:type="gramStart"/>
      <w:r w:rsidR="00A163B1" w:rsidRPr="00973527">
        <w:rPr>
          <w:rFonts w:ascii="Times New Roman" w:hAnsi="Times New Roman" w:cs="Times New Roman"/>
          <w:color w:val="000000" w:themeColor="text1"/>
          <w:sz w:val="24"/>
          <w:szCs w:val="24"/>
        </w:rPr>
        <w:t>‘.</w:t>
      </w:r>
      <w:proofErr w:type="spellStart"/>
      <w:r w:rsidR="00A163B1" w:rsidRPr="00973527">
        <w:rPr>
          <w:rFonts w:ascii="Times New Roman" w:hAnsi="Times New Roman" w:cs="Times New Roman"/>
          <w:color w:val="000000" w:themeColor="text1"/>
          <w:sz w:val="24"/>
          <w:szCs w:val="24"/>
        </w:rPr>
        <w:t>dex</w:t>
      </w:r>
      <w:proofErr w:type="spellEnd"/>
      <w:proofErr w:type="gramEnd"/>
      <w:r w:rsidR="00A163B1"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shd w:val="clear" w:color="auto" w:fill="FFFFFF"/>
        </w:rPr>
        <w:t>(</w:t>
      </w:r>
      <w:proofErr w:type="spellStart"/>
      <w:r w:rsidR="00A163B1" w:rsidRPr="00973527">
        <w:rPr>
          <w:rFonts w:ascii="Times New Roman" w:hAnsi="Times New Roman" w:cs="Times New Roman"/>
          <w:color w:val="000000" w:themeColor="text1"/>
          <w:sz w:val="24"/>
          <w:szCs w:val="24"/>
          <w:shd w:val="clear" w:color="auto" w:fill="FFFFFF"/>
        </w:rPr>
        <w:t>Dalvik</w:t>
      </w:r>
      <w:proofErr w:type="spellEnd"/>
      <w:r w:rsidR="00A163B1" w:rsidRPr="00973527">
        <w:rPr>
          <w:rFonts w:ascii="Times New Roman" w:hAnsi="Times New Roman" w:cs="Times New Roman"/>
          <w:color w:val="000000" w:themeColor="text1"/>
          <w:sz w:val="24"/>
          <w:szCs w:val="24"/>
          <w:shd w:val="clear" w:color="auto" w:fill="FFFFFF"/>
        </w:rPr>
        <w:t xml:space="preserve"> executável) </w:t>
      </w:r>
      <w:r w:rsidR="00A163B1" w:rsidRPr="00973527">
        <w:rPr>
          <w:rFonts w:ascii="Times New Roman" w:hAnsi="Times New Roman" w:cs="Times New Roman"/>
          <w:color w:val="000000" w:themeColor="text1"/>
          <w:sz w:val="24"/>
          <w:szCs w:val="24"/>
        </w:rPr>
        <w:t>pela ferramenta DX, no qual são compactados em um arquivo com extensão ‘.</w:t>
      </w:r>
      <w:proofErr w:type="spellStart"/>
      <w:r w:rsidR="00A163B1" w:rsidRPr="00973527">
        <w:rPr>
          <w:rFonts w:ascii="Times New Roman" w:hAnsi="Times New Roman" w:cs="Times New Roman"/>
          <w:color w:val="000000" w:themeColor="text1"/>
          <w:sz w:val="24"/>
          <w:szCs w:val="24"/>
        </w:rPr>
        <w:t>apk</w:t>
      </w:r>
      <w:proofErr w:type="spellEnd"/>
      <w:r w:rsidR="00A163B1" w:rsidRPr="00973527">
        <w:rPr>
          <w:rFonts w:ascii="Times New Roman" w:hAnsi="Times New Roman" w:cs="Times New Roman"/>
          <w:color w:val="000000" w:themeColor="text1"/>
          <w:sz w:val="24"/>
          <w:szCs w:val="24"/>
        </w:rPr>
        <w:t xml:space="preserve">’. Os arquivos executáveis </w:t>
      </w:r>
      <w:proofErr w:type="gramStart"/>
      <w:r w:rsidR="00A163B1" w:rsidRPr="00973527">
        <w:rPr>
          <w:rFonts w:ascii="Times New Roman" w:hAnsi="Times New Roman" w:cs="Times New Roman"/>
          <w:color w:val="000000" w:themeColor="text1"/>
          <w:sz w:val="24"/>
          <w:szCs w:val="24"/>
        </w:rPr>
        <w:t>‘..</w:t>
      </w:r>
      <w:proofErr w:type="spellStart"/>
      <w:proofErr w:type="gramEnd"/>
      <w:r w:rsidR="00A163B1" w:rsidRPr="00973527">
        <w:rPr>
          <w:rFonts w:ascii="Times New Roman" w:hAnsi="Times New Roman" w:cs="Times New Roman"/>
          <w:color w:val="000000" w:themeColor="text1"/>
          <w:sz w:val="24"/>
          <w:szCs w:val="24"/>
        </w:rPr>
        <w:t>dex</w:t>
      </w:r>
      <w:proofErr w:type="spellEnd"/>
      <w:r w:rsidR="00A163B1" w:rsidRPr="00973527">
        <w:rPr>
          <w:rFonts w:ascii="Times New Roman" w:hAnsi="Times New Roman" w:cs="Times New Roman"/>
          <w:color w:val="000000" w:themeColor="text1"/>
          <w:sz w:val="24"/>
          <w:szCs w:val="24"/>
        </w:rPr>
        <w:t xml:space="preserve">’ são otimizados para ocupar o mínimo de memória física no hardware </w:t>
      </w:r>
      <w:bookmarkStart w:id="19" w:name="_Hlk495594626"/>
      <w:r w:rsidR="00A163B1" w:rsidRPr="00973527">
        <w:rPr>
          <w:rFonts w:ascii="Times New Roman" w:hAnsi="Times New Roman" w:cs="Times New Roman"/>
          <w:color w:val="000000" w:themeColor="text1"/>
          <w:sz w:val="24"/>
          <w:szCs w:val="24"/>
        </w:rPr>
        <w:t>(ESCOLA ANDROID).</w:t>
      </w:r>
      <w:bookmarkEnd w:id="19"/>
    </w:p>
    <w:p w:rsidR="00A163B1" w:rsidRPr="00973527" w:rsidRDefault="00B470A4"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 </w:t>
      </w:r>
      <w:r w:rsidR="00A163B1" w:rsidRPr="00973527">
        <w:rPr>
          <w:rFonts w:ascii="Times New Roman" w:hAnsi="Times New Roman" w:cs="Times New Roman"/>
          <w:i/>
          <w:color w:val="000000" w:themeColor="text1"/>
          <w:sz w:val="24"/>
          <w:szCs w:val="24"/>
        </w:rPr>
        <w:t xml:space="preserve">Core </w:t>
      </w:r>
      <w:proofErr w:type="spellStart"/>
      <w:r w:rsidR="00A163B1" w:rsidRPr="00973527">
        <w:rPr>
          <w:rFonts w:ascii="Times New Roman" w:hAnsi="Times New Roman" w:cs="Times New Roman"/>
          <w:i/>
          <w:color w:val="000000" w:themeColor="text1"/>
          <w:sz w:val="24"/>
          <w:szCs w:val="24"/>
        </w:rPr>
        <w:t>Libraries</w:t>
      </w:r>
      <w:proofErr w:type="spellEnd"/>
      <w:r w:rsidR="00A163B1" w:rsidRPr="00973527">
        <w:rPr>
          <w:rFonts w:ascii="Times New Roman" w:hAnsi="Times New Roman" w:cs="Times New Roman"/>
          <w:color w:val="000000" w:themeColor="text1"/>
          <w:sz w:val="24"/>
          <w:szCs w:val="24"/>
        </w:rPr>
        <w:t xml:space="preserve"> é formado por um conjunto de bibliotecas que disponibiliza boa parte das funções e recursos disponíveis nas principais bibliotecas da linguagem Java. Podendo ser incluído classes de manipulação de arquivos, acesso a redes e gráficos, entre outros. (PEREIRA L. C. O., SILVA M. L., 2009).</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A163B1" w:rsidRPr="00973527">
        <w:rPr>
          <w:rFonts w:ascii="Times New Roman" w:hAnsi="Times New Roman" w:cs="Times New Roman"/>
          <w:b/>
          <w:color w:val="000000" w:themeColor="text1"/>
          <w:sz w:val="24"/>
          <w:szCs w:val="24"/>
        </w:rPr>
        <w:t>.3.5</w:t>
      </w:r>
      <w:r>
        <w:rPr>
          <w:rFonts w:ascii="Times New Roman" w:hAnsi="Times New Roman" w:cs="Times New Roman"/>
          <w:b/>
          <w:color w:val="000000" w:themeColor="text1"/>
          <w:sz w:val="24"/>
          <w:szCs w:val="24"/>
        </w:rPr>
        <w:t>.</w:t>
      </w:r>
      <w:r w:rsidR="00A163B1" w:rsidRPr="00973527">
        <w:rPr>
          <w:rFonts w:ascii="Times New Roman" w:hAnsi="Times New Roman" w:cs="Times New Roman"/>
          <w:b/>
          <w:color w:val="000000" w:themeColor="text1"/>
          <w:sz w:val="24"/>
          <w:szCs w:val="24"/>
        </w:rPr>
        <w:t xml:space="preserve"> LINUX KERNEL</w:t>
      </w:r>
    </w:p>
    <w:p w:rsidR="00A163B1" w:rsidRPr="00973527" w:rsidRDefault="00B470A4"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Na última camada, o Linux Kernel fornece para o Android a partir da versão 2.6, serviços centrais do sistema como gerenciamento de memória, segurança, gestão de processos, além de pilhas de redes e drives. Ou seja, ele atua como uma camada de abstração entre o </w:t>
      </w:r>
      <w:r w:rsidR="00A163B1" w:rsidRPr="00973527">
        <w:rPr>
          <w:rFonts w:ascii="Times New Roman" w:hAnsi="Times New Roman" w:cs="Times New Roman"/>
          <w:i/>
          <w:iCs/>
          <w:color w:val="000000" w:themeColor="text1"/>
          <w:sz w:val="24"/>
          <w:szCs w:val="24"/>
        </w:rPr>
        <w:t xml:space="preserve">hardware </w:t>
      </w:r>
      <w:r w:rsidR="00A163B1" w:rsidRPr="00973527">
        <w:rPr>
          <w:rFonts w:ascii="Times New Roman" w:hAnsi="Times New Roman" w:cs="Times New Roman"/>
          <w:color w:val="000000" w:themeColor="text1"/>
          <w:sz w:val="24"/>
          <w:szCs w:val="24"/>
        </w:rPr>
        <w:t xml:space="preserve">e o restante da pilha de </w:t>
      </w:r>
      <w:r w:rsidR="00A163B1" w:rsidRPr="00973527">
        <w:rPr>
          <w:rFonts w:ascii="Times New Roman" w:hAnsi="Times New Roman" w:cs="Times New Roman"/>
          <w:i/>
          <w:iCs/>
          <w:color w:val="000000" w:themeColor="text1"/>
          <w:sz w:val="24"/>
          <w:szCs w:val="24"/>
        </w:rPr>
        <w:t xml:space="preserve">softwares </w:t>
      </w:r>
      <w:r w:rsidR="00A163B1" w:rsidRPr="00973527">
        <w:rPr>
          <w:rFonts w:ascii="Times New Roman" w:hAnsi="Times New Roman" w:cs="Times New Roman"/>
          <w:color w:val="000000" w:themeColor="text1"/>
          <w:sz w:val="24"/>
          <w:szCs w:val="24"/>
        </w:rPr>
        <w:t>da plataforma (RABELLO R. R, 2012).</w:t>
      </w:r>
    </w:p>
    <w:p w:rsidR="00A163B1" w:rsidRPr="00973527" w:rsidRDefault="00B470A4"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ab/>
      </w:r>
      <w:r w:rsidR="00A163B1" w:rsidRPr="00973527">
        <w:rPr>
          <w:rFonts w:ascii="Times New Roman" w:hAnsi="Times New Roman" w:cs="Times New Roman"/>
          <w:color w:val="000000" w:themeColor="text1"/>
          <w:sz w:val="24"/>
          <w:szCs w:val="24"/>
        </w:rPr>
        <w:t>Segundo os autores Pereira e Silva, também se encontra nesta camada um sistema próprio de gerenciamento de energia muito poderoso, no qual o drive de energia Kernel passa a checar constantemente todos os dispositivos que não estão sendo utilizados por aplicações e os desliga, uma vez que a aplicação é requisitada pelo gerenciador de energia (PEREIRA L. C. O., SILVA M. L., 2012).</w:t>
      </w: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p>
    <w:p w:rsidR="00A163B1" w:rsidRPr="00973527" w:rsidRDefault="00A163B1"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eastAsia="Times New Roman" w:hAnsi="Times New Roman" w:cs="Times New Roman"/>
          <w:b/>
          <w:color w:val="000000" w:themeColor="text1"/>
          <w:sz w:val="24"/>
          <w:szCs w:val="24"/>
          <w:lang w:eastAsia="pt-BR"/>
        </w:rPr>
        <w:t>3.</w:t>
      </w:r>
      <w:r w:rsidR="007E3310">
        <w:rPr>
          <w:rFonts w:ascii="Times New Roman" w:eastAsia="Times New Roman" w:hAnsi="Times New Roman" w:cs="Times New Roman"/>
          <w:b/>
          <w:color w:val="000000" w:themeColor="text1"/>
          <w:sz w:val="24"/>
          <w:szCs w:val="24"/>
          <w:lang w:eastAsia="pt-BR"/>
        </w:rPr>
        <w:t>4.</w:t>
      </w:r>
      <w:r w:rsidRPr="00973527">
        <w:rPr>
          <w:rFonts w:ascii="Times New Roman" w:eastAsia="Times New Roman" w:hAnsi="Times New Roman" w:cs="Times New Roman"/>
          <w:b/>
          <w:color w:val="000000" w:themeColor="text1"/>
          <w:sz w:val="24"/>
          <w:szCs w:val="24"/>
          <w:lang w:eastAsia="pt-BR"/>
        </w:rPr>
        <w:t xml:space="preserve"> AMBIENTE DE DESENVOLVIMENTO INTEGRADO – </w:t>
      </w:r>
      <w:r w:rsidRPr="00973527">
        <w:rPr>
          <w:rFonts w:ascii="Times New Roman" w:eastAsia="Times New Roman" w:hAnsi="Times New Roman" w:cs="Times New Roman"/>
          <w:b/>
          <w:bCs/>
          <w:color w:val="000000" w:themeColor="text1"/>
          <w:sz w:val="24"/>
          <w:szCs w:val="24"/>
          <w:lang w:eastAsia="pt-BR"/>
        </w:rPr>
        <w:t xml:space="preserve">IDE </w:t>
      </w:r>
      <w:r w:rsidRPr="00973527">
        <w:rPr>
          <w:rFonts w:ascii="Times New Roman" w:hAnsi="Times New Roman" w:cs="Times New Roman"/>
          <w:b/>
          <w:color w:val="000000" w:themeColor="text1"/>
          <w:sz w:val="24"/>
          <w:szCs w:val="24"/>
        </w:rPr>
        <w:t>(</w:t>
      </w:r>
      <w:proofErr w:type="spellStart"/>
      <w:r w:rsidRPr="00973527">
        <w:rPr>
          <w:rFonts w:ascii="Times New Roman" w:hAnsi="Times New Roman" w:cs="Times New Roman"/>
          <w:b/>
          <w:color w:val="000000" w:themeColor="text1"/>
          <w:sz w:val="24"/>
          <w:szCs w:val="24"/>
          <w:shd w:val="clear" w:color="auto" w:fill="FFFFFF"/>
        </w:rPr>
        <w:t>Integrated</w:t>
      </w:r>
      <w:proofErr w:type="spellEnd"/>
      <w:r w:rsidRPr="00973527">
        <w:rPr>
          <w:rFonts w:ascii="Times New Roman" w:hAnsi="Times New Roman" w:cs="Times New Roman"/>
          <w:b/>
          <w:color w:val="000000" w:themeColor="text1"/>
          <w:sz w:val="24"/>
          <w:szCs w:val="24"/>
          <w:shd w:val="clear" w:color="auto" w:fill="FFFFFF"/>
        </w:rPr>
        <w:t xml:space="preserve"> </w:t>
      </w:r>
      <w:proofErr w:type="spellStart"/>
      <w:r w:rsidRPr="00973527">
        <w:rPr>
          <w:rFonts w:ascii="Times New Roman" w:hAnsi="Times New Roman" w:cs="Times New Roman"/>
          <w:b/>
          <w:color w:val="000000" w:themeColor="text1"/>
          <w:sz w:val="24"/>
          <w:szCs w:val="24"/>
          <w:shd w:val="clear" w:color="auto" w:fill="FFFFFF"/>
        </w:rPr>
        <w:t>Development</w:t>
      </w:r>
      <w:proofErr w:type="spellEnd"/>
      <w:r w:rsidRPr="00973527">
        <w:rPr>
          <w:rFonts w:ascii="Times New Roman" w:hAnsi="Times New Roman" w:cs="Times New Roman"/>
          <w:b/>
          <w:color w:val="000000" w:themeColor="text1"/>
          <w:sz w:val="24"/>
          <w:szCs w:val="24"/>
          <w:shd w:val="clear" w:color="auto" w:fill="FFFFFF"/>
        </w:rPr>
        <w:t xml:space="preserve"> </w:t>
      </w:r>
      <w:proofErr w:type="spellStart"/>
      <w:r w:rsidRPr="00973527">
        <w:rPr>
          <w:rFonts w:ascii="Times New Roman" w:hAnsi="Times New Roman" w:cs="Times New Roman"/>
          <w:b/>
          <w:color w:val="000000" w:themeColor="text1"/>
          <w:sz w:val="24"/>
          <w:szCs w:val="24"/>
          <w:shd w:val="clear" w:color="auto" w:fill="FFFFFF"/>
        </w:rPr>
        <w:t>Environment</w:t>
      </w:r>
      <w:proofErr w:type="spellEnd"/>
      <w:r w:rsidRPr="00973527">
        <w:rPr>
          <w:rFonts w:ascii="Times New Roman" w:hAnsi="Times New Roman" w:cs="Times New Roman"/>
          <w:b/>
          <w:color w:val="000000" w:themeColor="text1"/>
          <w:sz w:val="24"/>
          <w:szCs w:val="24"/>
          <w:shd w:val="clear" w:color="auto" w:fill="FFFFFF"/>
        </w:rPr>
        <w:t>)</w:t>
      </w:r>
      <w:r w:rsidRPr="00973527">
        <w:rPr>
          <w:rFonts w:ascii="Times New Roman" w:eastAsia="Times New Roman" w:hAnsi="Times New Roman" w:cs="Times New Roman"/>
          <w:b/>
          <w:color w:val="000000" w:themeColor="text1"/>
          <w:sz w:val="24"/>
          <w:szCs w:val="24"/>
          <w:lang w:eastAsia="pt-BR"/>
        </w:rPr>
        <w:tab/>
      </w:r>
    </w:p>
    <w:p w:rsidR="00A163B1" w:rsidRPr="00973527" w:rsidRDefault="00B470A4" w:rsidP="001A7EA9">
      <w:pPr>
        <w:tabs>
          <w:tab w:val="left" w:pos="567"/>
        </w:tabs>
        <w:spacing w:after="0" w:line="240" w:lineRule="auto"/>
        <w:jc w:val="both"/>
        <w:textAlignment w:val="baseline"/>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 xml:space="preserve">Antes de explanarmos sobre Ambientes de Desenvolvimento Integrado (IDE), faz se necessário a compreensão sobre o conceito de Android SDK, para melhor compreensão </w:t>
      </w:r>
      <w:proofErr w:type="gramStart"/>
      <w:r w:rsidR="00A163B1" w:rsidRPr="00973527">
        <w:rPr>
          <w:rFonts w:ascii="Times New Roman" w:eastAsia="Times New Roman" w:hAnsi="Times New Roman" w:cs="Times New Roman"/>
          <w:color w:val="000000" w:themeColor="text1"/>
          <w:sz w:val="24"/>
          <w:szCs w:val="24"/>
          <w:lang w:eastAsia="pt-BR"/>
        </w:rPr>
        <w:t xml:space="preserve">de </w:t>
      </w:r>
      <w:proofErr w:type="spellStart"/>
      <w:r w:rsidR="00A163B1" w:rsidRPr="00973527">
        <w:rPr>
          <w:rFonts w:ascii="Times New Roman" w:eastAsia="Times New Roman" w:hAnsi="Times New Roman" w:cs="Times New Roman"/>
          <w:color w:val="000000" w:themeColor="text1"/>
          <w:sz w:val="24"/>
          <w:szCs w:val="24"/>
          <w:lang w:eastAsia="pt-BR"/>
        </w:rPr>
        <w:t>IDEs</w:t>
      </w:r>
      <w:proofErr w:type="spellEnd"/>
      <w:proofErr w:type="gramEnd"/>
      <w:r w:rsidR="00A163B1" w:rsidRPr="00973527">
        <w:rPr>
          <w:rFonts w:ascii="Times New Roman" w:eastAsia="Times New Roman" w:hAnsi="Times New Roman" w:cs="Times New Roman"/>
          <w:color w:val="000000" w:themeColor="text1"/>
          <w:sz w:val="24"/>
          <w:szCs w:val="24"/>
          <w:lang w:eastAsia="pt-BR"/>
        </w:rPr>
        <w:t xml:space="preserve"> para o Android.</w:t>
      </w:r>
    </w:p>
    <w:p w:rsidR="00A163B1" w:rsidRPr="00973527" w:rsidRDefault="00B470A4" w:rsidP="001A7EA9">
      <w:pPr>
        <w:tabs>
          <w:tab w:val="left" w:pos="567"/>
        </w:tabs>
        <w:spacing w:after="0" w:line="240" w:lineRule="auto"/>
        <w:jc w:val="both"/>
        <w:textAlignment w:val="baseline"/>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 xml:space="preserve">O Android SDK é um conjunto de ferramentas necessárias para o desenvolvimento de aplicações e gerenciamento de todo o ciclo de vida de um projeto, desde a compilação, geração de código fonte do </w:t>
      </w:r>
      <w:proofErr w:type="spellStart"/>
      <w:r w:rsidR="00A163B1" w:rsidRPr="00973527">
        <w:rPr>
          <w:rFonts w:ascii="Times New Roman" w:eastAsia="Times New Roman" w:hAnsi="Times New Roman" w:cs="Times New Roman"/>
          <w:color w:val="000000" w:themeColor="text1"/>
          <w:sz w:val="24"/>
          <w:szCs w:val="24"/>
          <w:lang w:eastAsia="pt-BR"/>
        </w:rPr>
        <w:t>android</w:t>
      </w:r>
      <w:proofErr w:type="spellEnd"/>
      <w:r w:rsidR="00A163B1" w:rsidRPr="00973527">
        <w:rPr>
          <w:rFonts w:ascii="Times New Roman" w:eastAsia="Times New Roman" w:hAnsi="Times New Roman" w:cs="Times New Roman"/>
          <w:color w:val="000000" w:themeColor="text1"/>
          <w:sz w:val="24"/>
          <w:szCs w:val="24"/>
          <w:lang w:eastAsia="pt-BR"/>
        </w:rPr>
        <w:t>, empacotamento, emulador de dispositivos, etc. Com o Android SDK é possível desenvolver e manter os projetos independentes de IDE, usando a linha de comando, executando algumas rotinas por meio de integração contínua, geração automatizada de builds, entre outros meios que possibilita aos desenvolvedores construir um projeto Android completo (</w:t>
      </w:r>
      <w:r w:rsidR="00A163B1" w:rsidRPr="00973527">
        <w:rPr>
          <w:rFonts w:ascii="Times New Roman" w:hAnsi="Times New Roman" w:cs="Times New Roman"/>
          <w:color w:val="000000" w:themeColor="text1"/>
          <w:sz w:val="24"/>
          <w:szCs w:val="24"/>
        </w:rPr>
        <w:t>FILLIPE CORDEIRO).</w:t>
      </w:r>
    </w:p>
    <w:p w:rsidR="00A163B1" w:rsidRPr="00973527" w:rsidRDefault="00B470A4" w:rsidP="001A7EA9">
      <w:pPr>
        <w:shd w:val="clear" w:color="auto" w:fill="FFFFFF"/>
        <w:tabs>
          <w:tab w:val="left" w:pos="567"/>
        </w:tabs>
        <w:spacing w:after="0" w:line="240" w:lineRule="auto"/>
        <w:jc w:val="both"/>
        <w:textAlignment w:val="baseline"/>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 xml:space="preserve">O SDK do Android por si só, já possui recursos essenciais para a construção de aplicativos Android, entretanto o desenvolvimento não é tão produtivo, pois todo o processo é realizado por meio de linhas de comando ou scripts. Portanto, se tornou necessário à construção de um ambiente de programação que reunisse ferramentas e características que servisse de apoio ao desenvolvimento das aplicações com a finalidade de agilizar este processo, foi onde surgiu as </w:t>
      </w:r>
      <w:proofErr w:type="spellStart"/>
      <w:r w:rsidR="00A163B1" w:rsidRPr="00973527">
        <w:rPr>
          <w:rFonts w:ascii="Times New Roman" w:eastAsia="Times New Roman" w:hAnsi="Times New Roman" w:cs="Times New Roman"/>
          <w:color w:val="000000" w:themeColor="text1"/>
          <w:sz w:val="24"/>
          <w:szCs w:val="24"/>
          <w:lang w:eastAsia="pt-BR"/>
        </w:rPr>
        <w:t>IDEs</w:t>
      </w:r>
      <w:proofErr w:type="spellEnd"/>
      <w:r w:rsidR="00A163B1" w:rsidRPr="00973527">
        <w:rPr>
          <w:rFonts w:ascii="Times New Roman" w:eastAsia="Times New Roman" w:hAnsi="Times New Roman" w:cs="Times New Roman"/>
          <w:color w:val="000000" w:themeColor="text1"/>
          <w:sz w:val="24"/>
          <w:szCs w:val="24"/>
          <w:lang w:eastAsia="pt-BR"/>
        </w:rPr>
        <w:t xml:space="preserve"> (FILLIPE CORDEIRO).</w:t>
      </w:r>
    </w:p>
    <w:p w:rsidR="00A163B1" w:rsidRPr="00973527" w:rsidRDefault="00B470A4" w:rsidP="001A7EA9">
      <w:pPr>
        <w:shd w:val="clear" w:color="auto" w:fill="FFFFFF"/>
        <w:tabs>
          <w:tab w:val="left" w:pos="567"/>
        </w:tabs>
        <w:spacing w:after="0" w:line="240" w:lineRule="auto"/>
        <w:jc w:val="both"/>
        <w:textAlignment w:val="baseline"/>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Segundo Santos, IDE (</w:t>
      </w:r>
      <w:proofErr w:type="spellStart"/>
      <w:r w:rsidR="00A163B1" w:rsidRPr="00973527">
        <w:rPr>
          <w:rFonts w:ascii="Times New Roman" w:hAnsi="Times New Roman" w:cs="Times New Roman"/>
          <w:color w:val="000000" w:themeColor="text1"/>
          <w:sz w:val="24"/>
          <w:szCs w:val="24"/>
          <w:shd w:val="clear" w:color="auto" w:fill="FFFFFF"/>
        </w:rPr>
        <w:t>Integrated</w:t>
      </w:r>
      <w:proofErr w:type="spellEnd"/>
      <w:r w:rsidR="00A163B1" w:rsidRPr="00973527">
        <w:rPr>
          <w:rFonts w:ascii="Times New Roman" w:hAnsi="Times New Roman" w:cs="Times New Roman"/>
          <w:color w:val="000000" w:themeColor="text1"/>
          <w:sz w:val="24"/>
          <w:szCs w:val="24"/>
          <w:shd w:val="clear" w:color="auto" w:fill="FFFFFF"/>
        </w:rPr>
        <w:t xml:space="preserve"> </w:t>
      </w:r>
      <w:proofErr w:type="spellStart"/>
      <w:r w:rsidR="00A163B1" w:rsidRPr="00973527">
        <w:rPr>
          <w:rFonts w:ascii="Times New Roman" w:hAnsi="Times New Roman" w:cs="Times New Roman"/>
          <w:color w:val="000000" w:themeColor="text1"/>
          <w:sz w:val="24"/>
          <w:szCs w:val="24"/>
          <w:shd w:val="clear" w:color="auto" w:fill="FFFFFF"/>
        </w:rPr>
        <w:t>Development</w:t>
      </w:r>
      <w:proofErr w:type="spellEnd"/>
      <w:r w:rsidR="00A163B1" w:rsidRPr="00973527">
        <w:rPr>
          <w:rFonts w:ascii="Times New Roman" w:hAnsi="Times New Roman" w:cs="Times New Roman"/>
          <w:color w:val="000000" w:themeColor="text1"/>
          <w:sz w:val="24"/>
          <w:szCs w:val="24"/>
          <w:shd w:val="clear" w:color="auto" w:fill="FFFFFF"/>
        </w:rPr>
        <w:t xml:space="preserve"> </w:t>
      </w:r>
      <w:proofErr w:type="spellStart"/>
      <w:r w:rsidR="00A163B1" w:rsidRPr="00973527">
        <w:rPr>
          <w:rFonts w:ascii="Times New Roman" w:hAnsi="Times New Roman" w:cs="Times New Roman"/>
          <w:color w:val="000000" w:themeColor="text1"/>
          <w:sz w:val="24"/>
          <w:szCs w:val="24"/>
          <w:shd w:val="clear" w:color="auto" w:fill="FFFFFF"/>
        </w:rPr>
        <w:t>Environment</w:t>
      </w:r>
      <w:proofErr w:type="spellEnd"/>
      <w:r w:rsidR="00A163B1" w:rsidRPr="00973527">
        <w:rPr>
          <w:rFonts w:ascii="Times New Roman" w:hAnsi="Times New Roman" w:cs="Times New Roman"/>
          <w:color w:val="000000" w:themeColor="text1"/>
          <w:sz w:val="24"/>
          <w:szCs w:val="24"/>
          <w:shd w:val="clear" w:color="auto" w:fill="FFFFFF"/>
        </w:rPr>
        <w:t>) ou Ambiente de Desenvolvimento Integrado</w:t>
      </w:r>
      <w:r w:rsidR="00A163B1" w:rsidRPr="00973527">
        <w:rPr>
          <w:rFonts w:ascii="Times New Roman" w:hAnsi="Times New Roman" w:cs="Times New Roman"/>
          <w:color w:val="000000" w:themeColor="text1"/>
          <w:sz w:val="24"/>
          <w:szCs w:val="24"/>
        </w:rPr>
        <w:t xml:space="preserve"> é um programa de computador, que em geral é utilizado para aumentar a qualidade das aplicações e a produtividade dos desenvolvedores de software. Podem auxiliar, por meio de ferramentas e atributos, na redução de erros e na aplicação de técnicas como o RAD (</w:t>
      </w:r>
      <w:proofErr w:type="spellStart"/>
      <w:r w:rsidR="00A163B1" w:rsidRPr="00973527">
        <w:rPr>
          <w:rFonts w:ascii="Times New Roman" w:hAnsi="Times New Roman" w:cs="Times New Roman"/>
          <w:color w:val="000000" w:themeColor="text1"/>
          <w:sz w:val="24"/>
          <w:szCs w:val="24"/>
        </w:rPr>
        <w:t>Rapid</w:t>
      </w:r>
      <w:proofErr w:type="spellEnd"/>
      <w:r w:rsidR="00A163B1" w:rsidRPr="00973527">
        <w:rPr>
          <w:rFonts w:ascii="Times New Roman" w:hAnsi="Times New Roman" w:cs="Times New Roman"/>
          <w:color w:val="000000" w:themeColor="text1"/>
          <w:sz w:val="24"/>
          <w:szCs w:val="24"/>
        </w:rPr>
        <w:t xml:space="preserve"> Application </w:t>
      </w:r>
      <w:proofErr w:type="spellStart"/>
      <w:r w:rsidR="00A163B1" w:rsidRPr="00973527">
        <w:rPr>
          <w:rFonts w:ascii="Times New Roman" w:hAnsi="Times New Roman" w:cs="Times New Roman"/>
          <w:color w:val="000000" w:themeColor="text1"/>
          <w:sz w:val="24"/>
          <w:szCs w:val="24"/>
        </w:rPr>
        <w:t>Development</w:t>
      </w:r>
      <w:proofErr w:type="spellEnd"/>
      <w:r w:rsidR="00A163B1" w:rsidRPr="00973527">
        <w:rPr>
          <w:rFonts w:ascii="Times New Roman" w:hAnsi="Times New Roman" w:cs="Times New Roman"/>
          <w:color w:val="000000" w:themeColor="text1"/>
          <w:sz w:val="24"/>
          <w:szCs w:val="24"/>
        </w:rPr>
        <w:t>), que consiste em permitir que os desenvolvedores tenham um aproveitamento maior, desenvolvendo códigos com mais facilidade e rapidez (SANTOS A. K., 2008).</w:t>
      </w:r>
    </w:p>
    <w:p w:rsidR="00A163B1" w:rsidRPr="00973527" w:rsidRDefault="00B470A4" w:rsidP="001A7EA9">
      <w:pPr>
        <w:shd w:val="clear" w:color="auto" w:fill="FFFFFF"/>
        <w:tabs>
          <w:tab w:val="left" w:pos="567"/>
        </w:tabs>
        <w:spacing w:after="0" w:line="240" w:lineRule="auto"/>
        <w:jc w:val="both"/>
        <w:textAlignment w:val="baseline"/>
        <w:rPr>
          <w:rFonts w:ascii="Times New Roman" w:hAnsi="Times New Roman" w:cs="Times New Roman"/>
          <w:color w:val="000000" w:themeColor="text1"/>
          <w:sz w:val="24"/>
          <w:szCs w:val="24"/>
          <w:shd w:val="clear" w:color="auto" w:fill="FFFFFF"/>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De maneira geral, IDE é uma interface de usuário integrado, combinada com diversas ferramentas essenciais disponíveis e de fácil uso, construída para auxiliar desenvolvedores na construção de aplicações de maneira mais rápida e cômoda.</w:t>
      </w:r>
      <w:r w:rsidR="00A163B1" w:rsidRPr="00973527">
        <w:rPr>
          <w:rFonts w:ascii="Times New Roman" w:hAnsi="Times New Roman" w:cs="Times New Roman"/>
          <w:color w:val="000000" w:themeColor="text1"/>
          <w:sz w:val="24"/>
          <w:szCs w:val="24"/>
        </w:rPr>
        <w:t xml:space="preserve"> </w:t>
      </w:r>
      <w:r w:rsidR="00A163B1" w:rsidRPr="00973527">
        <w:rPr>
          <w:rFonts w:ascii="Times New Roman" w:hAnsi="Times New Roman" w:cs="Times New Roman"/>
          <w:color w:val="000000" w:themeColor="text1"/>
          <w:sz w:val="24"/>
          <w:szCs w:val="24"/>
          <w:shd w:val="clear" w:color="auto" w:fill="FFFFFF"/>
        </w:rPr>
        <w:t xml:space="preserve">Uma IDE manipula linguagens únicas ou múltiplas, os mais recentes são usados principalmente na programação gráfica, em que aplicativos são criados rapidamente. Geralmente, uma IDE é constituída por um compilador, editor de programas, </w:t>
      </w:r>
      <w:proofErr w:type="spellStart"/>
      <w:r w:rsidR="00A163B1" w:rsidRPr="00973527">
        <w:rPr>
          <w:rFonts w:ascii="Times New Roman" w:hAnsi="Times New Roman" w:cs="Times New Roman"/>
          <w:color w:val="000000" w:themeColor="text1"/>
          <w:sz w:val="24"/>
          <w:szCs w:val="24"/>
          <w:shd w:val="clear" w:color="auto" w:fill="FFFFFF"/>
        </w:rPr>
        <w:t>linker</w:t>
      </w:r>
      <w:proofErr w:type="spellEnd"/>
      <w:r w:rsidR="00A163B1" w:rsidRPr="00973527">
        <w:rPr>
          <w:rFonts w:ascii="Times New Roman" w:hAnsi="Times New Roman" w:cs="Times New Roman"/>
          <w:color w:val="000000" w:themeColor="text1"/>
          <w:sz w:val="24"/>
          <w:szCs w:val="24"/>
          <w:shd w:val="clear" w:color="auto" w:fill="FFFFFF"/>
        </w:rPr>
        <w:t xml:space="preserve">, interface gráfica, depurador e um </w:t>
      </w:r>
      <w:proofErr w:type="spellStart"/>
      <w:r w:rsidR="00A163B1" w:rsidRPr="00973527">
        <w:rPr>
          <w:rFonts w:ascii="Times New Roman" w:hAnsi="Times New Roman" w:cs="Times New Roman"/>
          <w:color w:val="000000" w:themeColor="text1"/>
          <w:sz w:val="24"/>
          <w:szCs w:val="24"/>
          <w:shd w:val="clear" w:color="auto" w:fill="FFFFFF"/>
        </w:rPr>
        <w:t>loader</w:t>
      </w:r>
      <w:proofErr w:type="spellEnd"/>
      <w:r w:rsidR="00A163B1" w:rsidRPr="00973527">
        <w:rPr>
          <w:rFonts w:ascii="Times New Roman" w:hAnsi="Times New Roman" w:cs="Times New Roman"/>
          <w:color w:val="000000" w:themeColor="text1"/>
          <w:sz w:val="24"/>
          <w:szCs w:val="24"/>
          <w:shd w:val="clear" w:color="auto" w:fill="FFFFFF"/>
        </w:rPr>
        <w:t>. Onde cada um destes componentes, possuem uma função específica (</w:t>
      </w:r>
      <w:r w:rsidR="00A163B1" w:rsidRPr="00973527">
        <w:rPr>
          <w:rFonts w:ascii="Times New Roman" w:hAnsi="Times New Roman" w:cs="Times New Roman"/>
          <w:color w:val="000000" w:themeColor="text1"/>
          <w:sz w:val="24"/>
          <w:szCs w:val="24"/>
        </w:rPr>
        <w:t>SANTOS A. K., 2008).</w:t>
      </w:r>
    </w:p>
    <w:p w:rsidR="00A163B1" w:rsidRPr="00973527" w:rsidRDefault="00F43969" w:rsidP="001A7EA9">
      <w:pPr>
        <w:pStyle w:val="PargrafodaLista"/>
        <w:shd w:val="clear" w:color="auto" w:fill="FFFFFF"/>
        <w:tabs>
          <w:tab w:val="left" w:pos="567"/>
        </w:tabs>
        <w:spacing w:after="0" w:line="240" w:lineRule="auto"/>
        <w:ind w:left="4248"/>
        <w:jc w:val="both"/>
        <w:textAlignment w:val="baseline"/>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B470A4" w:rsidRPr="00973527">
        <w:rPr>
          <w:rFonts w:ascii="Times New Roman" w:hAnsi="Times New Roman" w:cs="Times New Roman"/>
          <w:color w:val="000000" w:themeColor="text1"/>
          <w:sz w:val="24"/>
          <w:szCs w:val="24"/>
          <w:shd w:val="clear" w:color="auto" w:fill="FFFFFF"/>
        </w:rPr>
        <w:t>“</w:t>
      </w:r>
      <w:r w:rsidR="00A163B1" w:rsidRPr="00973527">
        <w:rPr>
          <w:rFonts w:ascii="Times New Roman" w:hAnsi="Times New Roman" w:cs="Times New Roman"/>
          <w:color w:val="000000" w:themeColor="text1"/>
          <w:sz w:val="24"/>
          <w:szCs w:val="24"/>
          <w:shd w:val="clear" w:color="auto" w:fill="FFFFFF"/>
        </w:rPr>
        <w:t>O compilador tem como principal função traduzir o código fonte gerado pela IDE em código objeto, no qual possui um formato compreensível pelo computador. Já o editor de programas, é um editor de texto desenvolvido para simplificar a edição de códigos de um programa usando uma determ</w:t>
      </w:r>
      <w:r w:rsidR="00B470A4" w:rsidRPr="00973527">
        <w:rPr>
          <w:rFonts w:ascii="Times New Roman" w:hAnsi="Times New Roman" w:cs="Times New Roman"/>
          <w:color w:val="000000" w:themeColor="text1"/>
          <w:sz w:val="24"/>
          <w:szCs w:val="24"/>
          <w:shd w:val="clear" w:color="auto" w:fill="FFFFFF"/>
        </w:rPr>
        <w:t xml:space="preserve">inada linguagem de programação. </w:t>
      </w:r>
      <w:r w:rsidR="00A163B1" w:rsidRPr="00973527">
        <w:rPr>
          <w:rFonts w:ascii="Times New Roman" w:hAnsi="Times New Roman" w:cs="Times New Roman"/>
          <w:color w:val="000000" w:themeColor="text1"/>
          <w:sz w:val="24"/>
          <w:szCs w:val="24"/>
          <w:shd w:val="clear" w:color="auto" w:fill="FFFFFF"/>
        </w:rPr>
        <w:t xml:space="preserve">O </w:t>
      </w:r>
      <w:proofErr w:type="spellStart"/>
      <w:r w:rsidR="00A163B1" w:rsidRPr="00973527">
        <w:rPr>
          <w:rFonts w:ascii="Times New Roman" w:hAnsi="Times New Roman" w:cs="Times New Roman"/>
          <w:color w:val="000000" w:themeColor="text1"/>
          <w:sz w:val="24"/>
          <w:szCs w:val="24"/>
          <w:shd w:val="clear" w:color="auto" w:fill="FFFFFF"/>
        </w:rPr>
        <w:t>linker</w:t>
      </w:r>
      <w:proofErr w:type="spellEnd"/>
      <w:r w:rsidR="00A163B1" w:rsidRPr="00973527">
        <w:rPr>
          <w:rFonts w:ascii="Times New Roman" w:hAnsi="Times New Roman" w:cs="Times New Roman"/>
          <w:color w:val="000000" w:themeColor="text1"/>
          <w:sz w:val="24"/>
          <w:szCs w:val="24"/>
          <w:shd w:val="clear" w:color="auto" w:fill="FFFFFF"/>
        </w:rPr>
        <w:t xml:space="preserve"> por sua vez, interliga o código objeto às bibliotecas e modifica essa estrutura, transformando em um único programa executável.</w:t>
      </w:r>
      <w:r w:rsidR="00B470A4" w:rsidRPr="00973527">
        <w:rPr>
          <w:rFonts w:ascii="Times New Roman" w:hAnsi="Times New Roman" w:cs="Times New Roman"/>
          <w:color w:val="000000" w:themeColor="text1"/>
          <w:sz w:val="24"/>
          <w:szCs w:val="24"/>
          <w:shd w:val="clear" w:color="auto" w:fill="FFFFFF"/>
        </w:rPr>
        <w:t xml:space="preserve"> </w:t>
      </w:r>
      <w:r w:rsidR="00A163B1" w:rsidRPr="00973527">
        <w:rPr>
          <w:rFonts w:ascii="Times New Roman" w:hAnsi="Times New Roman" w:cs="Times New Roman"/>
          <w:color w:val="000000" w:themeColor="text1"/>
          <w:sz w:val="24"/>
          <w:szCs w:val="24"/>
          <w:shd w:val="clear" w:color="auto" w:fill="FFFFFF"/>
        </w:rPr>
        <w:t>A interface gráfica de usuário ou GUI (</w:t>
      </w:r>
      <w:proofErr w:type="spellStart"/>
      <w:r w:rsidR="00A163B1" w:rsidRPr="00973527">
        <w:rPr>
          <w:rFonts w:ascii="Times New Roman" w:hAnsi="Times New Roman" w:cs="Times New Roman"/>
          <w:color w:val="000000" w:themeColor="text1"/>
          <w:sz w:val="24"/>
          <w:szCs w:val="24"/>
          <w:shd w:val="clear" w:color="auto" w:fill="FFFFFF"/>
        </w:rPr>
        <w:t>Graphical</w:t>
      </w:r>
      <w:proofErr w:type="spellEnd"/>
      <w:r w:rsidR="00A163B1" w:rsidRPr="00973527">
        <w:rPr>
          <w:rFonts w:ascii="Times New Roman" w:hAnsi="Times New Roman" w:cs="Times New Roman"/>
          <w:color w:val="000000" w:themeColor="text1"/>
          <w:sz w:val="24"/>
          <w:szCs w:val="24"/>
          <w:shd w:val="clear" w:color="auto" w:fill="FFFFFF"/>
        </w:rPr>
        <w:t xml:space="preserve"> </w:t>
      </w:r>
      <w:proofErr w:type="spellStart"/>
      <w:r w:rsidR="00A163B1" w:rsidRPr="00973527">
        <w:rPr>
          <w:rFonts w:ascii="Times New Roman" w:hAnsi="Times New Roman" w:cs="Times New Roman"/>
          <w:color w:val="000000" w:themeColor="text1"/>
          <w:sz w:val="24"/>
          <w:szCs w:val="24"/>
          <w:shd w:val="clear" w:color="auto" w:fill="FFFFFF"/>
        </w:rPr>
        <w:t>User</w:t>
      </w:r>
      <w:proofErr w:type="spellEnd"/>
      <w:r w:rsidR="00A163B1" w:rsidRPr="00973527">
        <w:rPr>
          <w:rFonts w:ascii="Times New Roman" w:hAnsi="Times New Roman" w:cs="Times New Roman"/>
          <w:color w:val="000000" w:themeColor="text1"/>
          <w:sz w:val="24"/>
          <w:szCs w:val="24"/>
          <w:shd w:val="clear" w:color="auto" w:fill="FFFFFF"/>
        </w:rPr>
        <w:t xml:space="preserve"> Interface), é um modelo de interface para o usuário que permite que o mesmo interaja com dispositivos eletrônicos por meio de componentes gráficos.</w:t>
      </w:r>
      <w:r w:rsidRPr="00973527">
        <w:rPr>
          <w:rFonts w:ascii="Times New Roman" w:hAnsi="Times New Roman" w:cs="Times New Roman"/>
          <w:color w:val="000000" w:themeColor="text1"/>
          <w:sz w:val="24"/>
          <w:szCs w:val="24"/>
          <w:shd w:val="clear" w:color="auto" w:fill="FFFFFF"/>
        </w:rPr>
        <w:t xml:space="preserve"> </w:t>
      </w:r>
      <w:r w:rsidR="00A163B1" w:rsidRPr="00973527">
        <w:rPr>
          <w:rFonts w:ascii="Times New Roman" w:hAnsi="Times New Roman" w:cs="Times New Roman"/>
          <w:color w:val="000000" w:themeColor="text1"/>
          <w:sz w:val="24"/>
          <w:szCs w:val="24"/>
          <w:shd w:val="clear" w:color="auto" w:fill="FFFFFF"/>
        </w:rPr>
        <w:t xml:space="preserve">O depurador é </w:t>
      </w:r>
      <w:r w:rsidR="00A163B1" w:rsidRPr="00973527">
        <w:rPr>
          <w:rFonts w:ascii="Times New Roman" w:hAnsi="Times New Roman" w:cs="Times New Roman"/>
          <w:color w:val="000000" w:themeColor="text1"/>
          <w:sz w:val="24"/>
          <w:szCs w:val="24"/>
          <w:shd w:val="clear" w:color="auto" w:fill="FFFFFF"/>
        </w:rPr>
        <w:lastRenderedPageBreak/>
        <w:t xml:space="preserve">utilizado para realizar </w:t>
      </w:r>
      <w:proofErr w:type="gramStart"/>
      <w:r w:rsidR="00A163B1" w:rsidRPr="00973527">
        <w:rPr>
          <w:rFonts w:ascii="Times New Roman" w:hAnsi="Times New Roman" w:cs="Times New Roman"/>
          <w:color w:val="000000" w:themeColor="text1"/>
          <w:sz w:val="24"/>
          <w:szCs w:val="24"/>
          <w:shd w:val="clear" w:color="auto" w:fill="FFFFFF"/>
        </w:rPr>
        <w:t>os teste</w:t>
      </w:r>
      <w:proofErr w:type="gramEnd"/>
      <w:r w:rsidR="00A163B1" w:rsidRPr="00973527">
        <w:rPr>
          <w:rFonts w:ascii="Times New Roman" w:hAnsi="Times New Roman" w:cs="Times New Roman"/>
          <w:color w:val="000000" w:themeColor="text1"/>
          <w:sz w:val="24"/>
          <w:szCs w:val="24"/>
          <w:shd w:val="clear" w:color="auto" w:fill="FFFFFF"/>
        </w:rPr>
        <w:t xml:space="preserve"> na aplicação, fornecendo </w:t>
      </w:r>
      <w:proofErr w:type="spellStart"/>
      <w:r w:rsidR="00A163B1" w:rsidRPr="00973527">
        <w:rPr>
          <w:rFonts w:ascii="Times New Roman" w:hAnsi="Times New Roman" w:cs="Times New Roman"/>
          <w:color w:val="000000" w:themeColor="text1"/>
          <w:sz w:val="24"/>
          <w:szCs w:val="24"/>
          <w:shd w:val="clear" w:color="auto" w:fill="FFFFFF"/>
        </w:rPr>
        <w:t>auxilio</w:t>
      </w:r>
      <w:proofErr w:type="spellEnd"/>
      <w:r w:rsidR="00A163B1" w:rsidRPr="00973527">
        <w:rPr>
          <w:rFonts w:ascii="Times New Roman" w:hAnsi="Times New Roman" w:cs="Times New Roman"/>
          <w:color w:val="000000" w:themeColor="text1"/>
          <w:sz w:val="24"/>
          <w:szCs w:val="24"/>
          <w:shd w:val="clear" w:color="auto" w:fill="FFFFFF"/>
        </w:rPr>
        <w:t xml:space="preserve"> aos desenvolvedores na verificação e correção de erros.</w:t>
      </w:r>
      <w:r w:rsidRPr="00973527">
        <w:rPr>
          <w:rFonts w:ascii="Times New Roman" w:hAnsi="Times New Roman" w:cs="Times New Roman"/>
          <w:color w:val="000000" w:themeColor="text1"/>
          <w:sz w:val="24"/>
          <w:szCs w:val="24"/>
          <w:shd w:val="clear" w:color="auto" w:fill="FFFFFF"/>
        </w:rPr>
        <w:t xml:space="preserve"> </w:t>
      </w:r>
      <w:r w:rsidR="00A163B1" w:rsidRPr="00973527">
        <w:rPr>
          <w:rFonts w:ascii="Times New Roman" w:hAnsi="Times New Roman" w:cs="Times New Roman"/>
          <w:color w:val="000000" w:themeColor="text1"/>
          <w:sz w:val="24"/>
          <w:szCs w:val="24"/>
          <w:shd w:val="clear" w:color="auto" w:fill="FFFFFF"/>
        </w:rPr>
        <w:t xml:space="preserve">O </w:t>
      </w:r>
      <w:proofErr w:type="spellStart"/>
      <w:r w:rsidR="00A163B1" w:rsidRPr="00973527">
        <w:rPr>
          <w:rFonts w:ascii="Times New Roman" w:hAnsi="Times New Roman" w:cs="Times New Roman"/>
          <w:color w:val="000000" w:themeColor="text1"/>
          <w:sz w:val="24"/>
          <w:szCs w:val="24"/>
          <w:shd w:val="clear" w:color="auto" w:fill="FFFFFF"/>
        </w:rPr>
        <w:t>loader</w:t>
      </w:r>
      <w:proofErr w:type="spellEnd"/>
      <w:r w:rsidR="00A163B1" w:rsidRPr="00973527">
        <w:rPr>
          <w:rFonts w:ascii="Times New Roman" w:hAnsi="Times New Roman" w:cs="Times New Roman"/>
          <w:color w:val="000000" w:themeColor="text1"/>
          <w:sz w:val="24"/>
          <w:szCs w:val="24"/>
          <w:shd w:val="clear" w:color="auto" w:fill="FFFFFF"/>
        </w:rPr>
        <w:t xml:space="preserve"> por fim, carrega o executável na memória, tornando possível que a CPU execute o programa</w:t>
      </w:r>
      <w:r w:rsidRPr="00973527">
        <w:rPr>
          <w:rFonts w:ascii="Times New Roman" w:hAnsi="Times New Roman" w:cs="Times New Roman"/>
          <w:color w:val="000000" w:themeColor="text1"/>
          <w:sz w:val="24"/>
          <w:szCs w:val="24"/>
          <w:shd w:val="clear" w:color="auto" w:fill="FFFFFF"/>
        </w:rPr>
        <w:t xml:space="preserve">” </w:t>
      </w:r>
      <w:r w:rsidR="00A163B1" w:rsidRPr="00973527">
        <w:rPr>
          <w:rFonts w:ascii="Times New Roman" w:hAnsi="Times New Roman" w:cs="Times New Roman"/>
          <w:color w:val="000000" w:themeColor="text1"/>
          <w:sz w:val="24"/>
          <w:szCs w:val="24"/>
        </w:rPr>
        <w:t>(SANTOS A. K., 2008).</w:t>
      </w:r>
    </w:p>
    <w:p w:rsidR="00A163B1" w:rsidRPr="00973527" w:rsidRDefault="00DA3823" w:rsidP="001A7EA9">
      <w:pPr>
        <w:shd w:val="clear" w:color="auto" w:fill="FFFFFF"/>
        <w:tabs>
          <w:tab w:val="left" w:pos="567"/>
        </w:tabs>
        <w:spacing w:after="0" w:line="240" w:lineRule="auto"/>
        <w:jc w:val="both"/>
        <w:textAlignment w:val="baseline"/>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A Google desenvolveu duas </w:t>
      </w:r>
      <w:proofErr w:type="spellStart"/>
      <w:r w:rsidR="00A163B1" w:rsidRPr="00973527">
        <w:rPr>
          <w:rFonts w:ascii="Times New Roman" w:eastAsia="Times New Roman" w:hAnsi="Times New Roman" w:cs="Times New Roman"/>
          <w:color w:val="000000" w:themeColor="text1"/>
          <w:sz w:val="24"/>
          <w:szCs w:val="24"/>
          <w:lang w:eastAsia="pt-BR"/>
        </w:rPr>
        <w:t>IDEs</w:t>
      </w:r>
      <w:proofErr w:type="spellEnd"/>
      <w:r w:rsidR="00A163B1" w:rsidRPr="00973527">
        <w:rPr>
          <w:rFonts w:ascii="Times New Roman" w:eastAsia="Times New Roman" w:hAnsi="Times New Roman" w:cs="Times New Roman"/>
          <w:color w:val="000000" w:themeColor="text1"/>
          <w:sz w:val="24"/>
          <w:szCs w:val="24"/>
          <w:lang w:eastAsia="pt-BR"/>
        </w:rPr>
        <w:t xml:space="preserve"> que possuem integração com editores gráficos fantásticos e com os componentes do SDK que aumentam muito a produtividade em um processo de desenvolvimento. Além de serem totalmente gratuitas: </w:t>
      </w:r>
      <w:hyperlink r:id="rId20" w:history="1">
        <w:r w:rsidR="00A163B1" w:rsidRPr="00973527">
          <w:rPr>
            <w:rFonts w:ascii="Times New Roman" w:eastAsia="Times New Roman" w:hAnsi="Times New Roman" w:cs="Times New Roman"/>
            <w:color w:val="000000" w:themeColor="text1"/>
            <w:sz w:val="24"/>
            <w:szCs w:val="24"/>
            <w:bdr w:val="none" w:sz="0" w:space="0" w:color="auto" w:frame="1"/>
            <w:lang w:eastAsia="pt-BR"/>
          </w:rPr>
          <w:t>Android Developer Tools (ADT)</w:t>
        </w:r>
      </w:hyperlink>
      <w:r w:rsidR="00A163B1" w:rsidRPr="00973527">
        <w:rPr>
          <w:rFonts w:ascii="Times New Roman" w:eastAsia="Times New Roman" w:hAnsi="Times New Roman" w:cs="Times New Roman"/>
          <w:color w:val="000000" w:themeColor="text1"/>
          <w:sz w:val="24"/>
          <w:szCs w:val="24"/>
          <w:lang w:eastAsia="pt-BR"/>
        </w:rPr>
        <w:t> baseada no </w:t>
      </w:r>
      <w:hyperlink r:id="rId21" w:history="1">
        <w:r w:rsidR="00A163B1" w:rsidRPr="00973527">
          <w:rPr>
            <w:rFonts w:ascii="Times New Roman" w:eastAsia="Times New Roman" w:hAnsi="Times New Roman" w:cs="Times New Roman"/>
            <w:color w:val="000000" w:themeColor="text1"/>
            <w:sz w:val="24"/>
            <w:szCs w:val="24"/>
            <w:bdr w:val="none" w:sz="0" w:space="0" w:color="auto" w:frame="1"/>
            <w:lang w:eastAsia="pt-BR"/>
          </w:rPr>
          <w:t>Eclipse</w:t>
        </w:r>
      </w:hyperlink>
      <w:r w:rsidR="00A163B1" w:rsidRPr="00973527">
        <w:rPr>
          <w:rFonts w:ascii="Times New Roman" w:eastAsia="Times New Roman" w:hAnsi="Times New Roman" w:cs="Times New Roman"/>
          <w:color w:val="000000" w:themeColor="text1"/>
          <w:sz w:val="24"/>
          <w:szCs w:val="24"/>
          <w:lang w:eastAsia="pt-BR"/>
        </w:rPr>
        <w:t xml:space="preserve"> e a mais recente, o </w:t>
      </w:r>
      <w:hyperlink r:id="rId22" w:history="1">
        <w:r w:rsidR="00A163B1" w:rsidRPr="00973527">
          <w:rPr>
            <w:rFonts w:ascii="Times New Roman" w:eastAsia="Times New Roman" w:hAnsi="Times New Roman" w:cs="Times New Roman"/>
            <w:color w:val="000000" w:themeColor="text1"/>
            <w:sz w:val="24"/>
            <w:szCs w:val="24"/>
            <w:bdr w:val="none" w:sz="0" w:space="0" w:color="auto" w:frame="1"/>
            <w:lang w:eastAsia="pt-BR"/>
          </w:rPr>
          <w:t>Android Studio</w:t>
        </w:r>
      </w:hyperlink>
      <w:r w:rsidR="00A163B1" w:rsidRPr="00973527">
        <w:rPr>
          <w:rFonts w:ascii="Times New Roman" w:eastAsia="Times New Roman" w:hAnsi="Times New Roman" w:cs="Times New Roman"/>
          <w:color w:val="000000" w:themeColor="text1"/>
          <w:sz w:val="24"/>
          <w:szCs w:val="24"/>
          <w:lang w:eastAsia="pt-BR"/>
        </w:rPr>
        <w:t>, fundamentada na IDE </w:t>
      </w:r>
      <w:proofErr w:type="spellStart"/>
      <w:r w:rsidR="00A163B1" w:rsidRPr="00973527">
        <w:rPr>
          <w:rFonts w:ascii="Times New Roman" w:hAnsi="Times New Roman" w:cs="Times New Roman"/>
          <w:color w:val="000000" w:themeColor="text1"/>
          <w:sz w:val="24"/>
          <w:szCs w:val="24"/>
        </w:rPr>
        <w:fldChar w:fldCharType="begin"/>
      </w:r>
      <w:r w:rsidR="00A163B1" w:rsidRPr="00973527">
        <w:rPr>
          <w:rFonts w:ascii="Times New Roman" w:hAnsi="Times New Roman" w:cs="Times New Roman"/>
          <w:color w:val="000000" w:themeColor="text1"/>
          <w:sz w:val="24"/>
          <w:szCs w:val="24"/>
        </w:rPr>
        <w:instrText xml:space="preserve"> HYPERLINK "https://www.jetbrains.com/idea/" </w:instrText>
      </w:r>
      <w:r w:rsidR="00A163B1" w:rsidRPr="00973527">
        <w:rPr>
          <w:rFonts w:ascii="Times New Roman" w:hAnsi="Times New Roman" w:cs="Times New Roman"/>
          <w:color w:val="000000" w:themeColor="text1"/>
          <w:sz w:val="24"/>
          <w:szCs w:val="24"/>
        </w:rPr>
        <w:fldChar w:fldCharType="separate"/>
      </w:r>
      <w:r w:rsidR="00A163B1" w:rsidRPr="00973527">
        <w:rPr>
          <w:rFonts w:ascii="Times New Roman" w:eastAsia="Times New Roman" w:hAnsi="Times New Roman" w:cs="Times New Roman"/>
          <w:color w:val="000000" w:themeColor="text1"/>
          <w:sz w:val="24"/>
          <w:szCs w:val="24"/>
          <w:bdr w:val="none" w:sz="0" w:space="0" w:color="auto" w:frame="1"/>
          <w:lang w:eastAsia="pt-BR"/>
        </w:rPr>
        <w:t>Intelli</w:t>
      </w:r>
      <w:proofErr w:type="spellEnd"/>
      <w:r w:rsidR="00A163B1" w:rsidRPr="00973527">
        <w:rPr>
          <w:rFonts w:ascii="Times New Roman" w:eastAsia="Times New Roman" w:hAnsi="Times New Roman" w:cs="Times New Roman"/>
          <w:color w:val="000000" w:themeColor="text1"/>
          <w:sz w:val="24"/>
          <w:szCs w:val="24"/>
          <w:bdr w:val="none" w:sz="0" w:space="0" w:color="auto" w:frame="1"/>
          <w:lang w:eastAsia="pt-BR"/>
        </w:rPr>
        <w:t xml:space="preserve"> J IDEA</w:t>
      </w:r>
      <w:r w:rsidR="00A163B1" w:rsidRPr="00973527">
        <w:rPr>
          <w:rFonts w:ascii="Times New Roman" w:eastAsia="Times New Roman" w:hAnsi="Times New Roman" w:cs="Times New Roman"/>
          <w:color w:val="000000" w:themeColor="text1"/>
          <w:sz w:val="24"/>
          <w:szCs w:val="24"/>
          <w:bdr w:val="none" w:sz="0" w:space="0" w:color="auto" w:frame="1"/>
          <w:lang w:eastAsia="pt-BR"/>
        </w:rPr>
        <w:fldChar w:fldCharType="end"/>
      </w:r>
      <w:r w:rsidR="00A163B1" w:rsidRPr="00973527">
        <w:rPr>
          <w:rFonts w:ascii="Times New Roman" w:eastAsia="Times New Roman" w:hAnsi="Times New Roman" w:cs="Times New Roman"/>
          <w:color w:val="000000" w:themeColor="text1"/>
          <w:sz w:val="24"/>
          <w:szCs w:val="24"/>
          <w:lang w:eastAsia="pt-BR"/>
        </w:rPr>
        <w:t xml:space="preserve"> da </w:t>
      </w:r>
      <w:proofErr w:type="spellStart"/>
      <w:r w:rsidR="00A163B1" w:rsidRPr="00973527">
        <w:rPr>
          <w:rFonts w:ascii="Times New Roman" w:eastAsia="Times New Roman" w:hAnsi="Times New Roman" w:cs="Times New Roman"/>
          <w:color w:val="000000" w:themeColor="text1"/>
          <w:sz w:val="24"/>
          <w:szCs w:val="24"/>
          <w:lang w:eastAsia="pt-BR"/>
        </w:rPr>
        <w:t>JetBrains</w:t>
      </w:r>
      <w:proofErr w:type="spellEnd"/>
      <w:r w:rsidR="00A163B1" w:rsidRPr="00973527">
        <w:rPr>
          <w:rFonts w:ascii="Times New Roman" w:eastAsia="Times New Roman" w:hAnsi="Times New Roman" w:cs="Times New Roman"/>
          <w:color w:val="000000" w:themeColor="text1"/>
          <w:sz w:val="24"/>
          <w:szCs w:val="24"/>
          <w:lang w:eastAsia="pt-BR"/>
        </w:rPr>
        <w:t>. Os quais serão abordados a seguir.</w:t>
      </w:r>
    </w:p>
    <w:p w:rsidR="00A163B1" w:rsidRPr="00973527" w:rsidRDefault="00A163B1" w:rsidP="001A7EA9">
      <w:pPr>
        <w:shd w:val="clear" w:color="auto" w:fill="FFFFFF"/>
        <w:tabs>
          <w:tab w:val="left" w:pos="567"/>
        </w:tabs>
        <w:spacing w:after="0" w:line="240" w:lineRule="auto"/>
        <w:jc w:val="both"/>
        <w:textAlignment w:val="baseline"/>
        <w:rPr>
          <w:rFonts w:ascii="Times New Roman" w:hAnsi="Times New Roman" w:cs="Times New Roman"/>
          <w:b/>
          <w:color w:val="000000" w:themeColor="text1"/>
          <w:sz w:val="24"/>
          <w:szCs w:val="24"/>
        </w:rPr>
      </w:pPr>
    </w:p>
    <w:p w:rsidR="00A163B1" w:rsidRPr="00973527" w:rsidRDefault="007E3310" w:rsidP="001A7EA9">
      <w:pPr>
        <w:shd w:val="clear" w:color="auto" w:fill="FFFFFF"/>
        <w:tabs>
          <w:tab w:val="left" w:pos="567"/>
        </w:tabs>
        <w:spacing w:after="0" w:line="240" w:lineRule="auto"/>
        <w:jc w:val="both"/>
        <w:textAlignment w:val="baseline"/>
        <w:rPr>
          <w:rFonts w:ascii="Times New Roman" w:eastAsia="Times New Roman" w:hAnsi="Times New Roman" w:cs="Times New Roman"/>
          <w:color w:val="000000" w:themeColor="text1"/>
          <w:sz w:val="24"/>
          <w:szCs w:val="24"/>
          <w:lang w:eastAsia="pt-BR"/>
        </w:rPr>
      </w:pPr>
      <w:r>
        <w:rPr>
          <w:rFonts w:ascii="Times New Roman" w:hAnsi="Times New Roman" w:cs="Times New Roman"/>
          <w:b/>
          <w:color w:val="000000" w:themeColor="text1"/>
          <w:sz w:val="24"/>
          <w:szCs w:val="24"/>
        </w:rPr>
        <w:t>3.5</w:t>
      </w:r>
      <w:r w:rsidR="00A163B1" w:rsidRPr="00973527">
        <w:rPr>
          <w:rFonts w:ascii="Times New Roman" w:hAnsi="Times New Roman" w:cs="Times New Roman"/>
          <w:b/>
          <w:color w:val="000000" w:themeColor="text1"/>
          <w:sz w:val="24"/>
          <w:szCs w:val="24"/>
        </w:rPr>
        <w:t>. ANDROID STUDIO</w:t>
      </w:r>
    </w:p>
    <w:p w:rsidR="00A163B1" w:rsidRPr="00973527" w:rsidRDefault="00DA3823" w:rsidP="001A7EA9">
      <w:pPr>
        <w:tabs>
          <w:tab w:val="left" w:pos="567"/>
        </w:tabs>
        <w:spacing w:after="0" w:line="240" w:lineRule="auto"/>
        <w:jc w:val="both"/>
        <w:rPr>
          <w:rStyle w:val="nfase"/>
          <w:rFonts w:ascii="Times New Roman" w:hAnsi="Times New Roman" w:cs="Times New Roman"/>
          <w:i w:val="0"/>
          <w:color w:val="000000" w:themeColor="text1"/>
          <w:sz w:val="24"/>
          <w:szCs w:val="24"/>
          <w:bdr w:val="none" w:sz="0" w:space="0" w:color="auto" w:frame="1"/>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O Android Studio foi anunciado em 16 de </w:t>
      </w:r>
      <w:r w:rsidRPr="00973527">
        <w:rPr>
          <w:rFonts w:ascii="Times New Roman" w:hAnsi="Times New Roman" w:cs="Times New Roman"/>
          <w:color w:val="000000" w:themeColor="text1"/>
          <w:sz w:val="24"/>
          <w:szCs w:val="24"/>
          <w:shd w:val="clear" w:color="auto" w:fill="FFFFFF"/>
        </w:rPr>
        <w:t>maio</w:t>
      </w:r>
      <w:r w:rsidR="00A163B1" w:rsidRPr="00973527">
        <w:rPr>
          <w:rFonts w:ascii="Times New Roman" w:hAnsi="Times New Roman" w:cs="Times New Roman"/>
          <w:color w:val="000000" w:themeColor="text1"/>
          <w:sz w:val="24"/>
          <w:szCs w:val="24"/>
          <w:shd w:val="clear" w:color="auto" w:fill="FFFFFF"/>
        </w:rPr>
        <w:t xml:space="preserve"> de 2013 na</w:t>
      </w:r>
      <w:r w:rsidR="00A163B1" w:rsidRPr="00973527">
        <w:rPr>
          <w:rStyle w:val="apple-converted-space"/>
          <w:rFonts w:ascii="Times New Roman" w:hAnsi="Times New Roman" w:cs="Times New Roman"/>
          <w:color w:val="000000" w:themeColor="text1"/>
          <w:sz w:val="24"/>
          <w:szCs w:val="24"/>
          <w:shd w:val="clear" w:color="auto" w:fill="FFFFFF"/>
        </w:rPr>
        <w:t> </w:t>
      </w:r>
      <w:hyperlink r:id="rId23" w:tgtFrame="_blank" w:history="1">
        <w:r w:rsidR="00A163B1" w:rsidRPr="00973527">
          <w:rPr>
            <w:rStyle w:val="Hyperlink"/>
            <w:rFonts w:ascii="Times New Roman" w:hAnsi="Times New Roman" w:cs="Times New Roman"/>
            <w:color w:val="000000" w:themeColor="text1"/>
            <w:sz w:val="24"/>
            <w:szCs w:val="24"/>
            <w:u w:val="none"/>
            <w:bdr w:val="none" w:sz="0" w:space="0" w:color="auto" w:frame="1"/>
            <w:shd w:val="clear" w:color="auto" w:fill="FFFFFF"/>
          </w:rPr>
          <w:t>Google I/O 2013</w:t>
        </w:r>
      </w:hyperlink>
      <w:r w:rsidR="00A163B1" w:rsidRPr="00973527">
        <w:rPr>
          <w:rFonts w:ascii="Times New Roman" w:hAnsi="Times New Roman" w:cs="Times New Roman"/>
          <w:color w:val="000000" w:themeColor="text1"/>
          <w:sz w:val="24"/>
          <w:szCs w:val="24"/>
          <w:shd w:val="clear" w:color="auto" w:fill="FFFFFF"/>
        </w:rPr>
        <w:t>, conferência anual para desenvolvedores promovida pela</w:t>
      </w:r>
      <w:r w:rsidR="00A163B1" w:rsidRPr="00973527">
        <w:rPr>
          <w:rStyle w:val="apple-converted-space"/>
          <w:rFonts w:ascii="Times New Roman" w:hAnsi="Times New Roman" w:cs="Times New Roman"/>
          <w:color w:val="000000" w:themeColor="text1"/>
          <w:sz w:val="24"/>
          <w:szCs w:val="24"/>
          <w:shd w:val="clear" w:color="auto" w:fill="FFFFFF"/>
        </w:rPr>
        <w:t> </w:t>
      </w:r>
      <w:r w:rsidR="00A163B1" w:rsidRPr="00973527">
        <w:rPr>
          <w:rStyle w:val="nfase"/>
          <w:rFonts w:ascii="Times New Roman" w:hAnsi="Times New Roman" w:cs="Times New Roman"/>
          <w:i w:val="0"/>
          <w:color w:val="000000" w:themeColor="text1"/>
          <w:sz w:val="24"/>
          <w:szCs w:val="24"/>
          <w:bdr w:val="none" w:sz="0" w:space="0" w:color="auto" w:frame="1"/>
          <w:shd w:val="clear" w:color="auto" w:fill="FFFFFF"/>
        </w:rPr>
        <w:t>Google, onde</w:t>
      </w:r>
      <w:r w:rsidR="00A163B1" w:rsidRPr="00973527">
        <w:rPr>
          <w:rFonts w:ascii="Times New Roman" w:hAnsi="Times New Roman" w:cs="Times New Roman"/>
          <w:color w:val="000000" w:themeColor="text1"/>
          <w:sz w:val="24"/>
          <w:szCs w:val="24"/>
          <w:shd w:val="clear" w:color="auto" w:fill="FFFFFF"/>
        </w:rPr>
        <w:t xml:space="preserve"> foi apresentada a versão</w:t>
      </w:r>
      <w:r w:rsidR="00A163B1" w:rsidRPr="00973527">
        <w:rPr>
          <w:rStyle w:val="apple-converted-space"/>
          <w:rFonts w:ascii="Times New Roman" w:hAnsi="Times New Roman" w:cs="Times New Roman"/>
          <w:color w:val="000000" w:themeColor="text1"/>
          <w:sz w:val="24"/>
          <w:szCs w:val="24"/>
          <w:shd w:val="clear" w:color="auto" w:fill="FFFFFF"/>
        </w:rPr>
        <w:t xml:space="preserve"> Alpha </w:t>
      </w:r>
      <w:r w:rsidR="00A163B1" w:rsidRPr="00973527">
        <w:rPr>
          <w:rStyle w:val="nfase"/>
          <w:rFonts w:ascii="Times New Roman" w:hAnsi="Times New Roman" w:cs="Times New Roman"/>
          <w:i w:val="0"/>
          <w:color w:val="000000" w:themeColor="text1"/>
          <w:sz w:val="24"/>
          <w:szCs w:val="24"/>
          <w:bdr w:val="none" w:sz="0" w:space="0" w:color="auto" w:frame="1"/>
          <w:shd w:val="clear" w:color="auto" w:fill="FFFFFF"/>
        </w:rPr>
        <w:t xml:space="preserve">0.1. Tendo sua primeira versão instável lançada em </w:t>
      </w:r>
      <w:r w:rsidRPr="00973527">
        <w:rPr>
          <w:rStyle w:val="nfase"/>
          <w:rFonts w:ascii="Times New Roman" w:hAnsi="Times New Roman" w:cs="Times New Roman"/>
          <w:i w:val="0"/>
          <w:color w:val="000000" w:themeColor="text1"/>
          <w:sz w:val="24"/>
          <w:szCs w:val="24"/>
          <w:bdr w:val="none" w:sz="0" w:space="0" w:color="auto" w:frame="1"/>
          <w:shd w:val="clear" w:color="auto" w:fill="FFFFFF"/>
        </w:rPr>
        <w:t>dezembro</w:t>
      </w:r>
      <w:r w:rsidR="00A163B1" w:rsidRPr="00973527">
        <w:rPr>
          <w:rStyle w:val="nfase"/>
          <w:rFonts w:ascii="Times New Roman" w:hAnsi="Times New Roman" w:cs="Times New Roman"/>
          <w:i w:val="0"/>
          <w:color w:val="000000" w:themeColor="text1"/>
          <w:sz w:val="24"/>
          <w:szCs w:val="24"/>
          <w:bdr w:val="none" w:sz="0" w:space="0" w:color="auto" w:frame="1"/>
          <w:shd w:val="clear" w:color="auto" w:fill="FFFFFF"/>
        </w:rPr>
        <w:t xml:space="preserve"> de 2014, com a versão 1.0 (REVISTA EXAME, 2014).</w:t>
      </w:r>
    </w:p>
    <w:p w:rsidR="00A163B1" w:rsidRPr="00973527" w:rsidRDefault="007E3310" w:rsidP="001A7EA9">
      <w:pPr>
        <w:tabs>
          <w:tab w:val="left" w:pos="567"/>
        </w:tabs>
        <w:spacing w:after="0" w:line="240" w:lineRule="auto"/>
        <w:jc w:val="both"/>
        <w:rPr>
          <w:rStyle w:val="nfase"/>
          <w:rFonts w:ascii="Times New Roman" w:hAnsi="Times New Roman" w:cs="Times New Roman"/>
          <w:b/>
          <w:i w:val="0"/>
          <w:color w:val="000000" w:themeColor="text1"/>
          <w:sz w:val="24"/>
          <w:szCs w:val="24"/>
          <w:bdr w:val="none" w:sz="0" w:space="0" w:color="auto" w:frame="1"/>
          <w:shd w:val="clear" w:color="auto" w:fill="FFFFFF"/>
        </w:rPr>
      </w:pPr>
      <w:r>
        <w:rPr>
          <w:rStyle w:val="nfase"/>
          <w:rFonts w:ascii="Times New Roman" w:hAnsi="Times New Roman" w:cs="Times New Roman"/>
          <w:b/>
          <w:i w:val="0"/>
          <w:color w:val="000000" w:themeColor="text1"/>
          <w:sz w:val="24"/>
          <w:szCs w:val="24"/>
          <w:bdr w:val="none" w:sz="0" w:space="0" w:color="auto" w:frame="1"/>
          <w:shd w:val="clear" w:color="auto" w:fill="FFFFFF"/>
        </w:rPr>
        <w:t>3.5</w:t>
      </w:r>
      <w:r w:rsidR="00A163B1" w:rsidRPr="00973527">
        <w:rPr>
          <w:rStyle w:val="nfase"/>
          <w:rFonts w:ascii="Times New Roman" w:hAnsi="Times New Roman" w:cs="Times New Roman"/>
          <w:b/>
          <w:i w:val="0"/>
          <w:color w:val="000000" w:themeColor="text1"/>
          <w:sz w:val="24"/>
          <w:szCs w:val="24"/>
          <w:bdr w:val="none" w:sz="0" w:space="0" w:color="auto" w:frame="1"/>
          <w:shd w:val="clear" w:color="auto" w:fill="FFFFFF"/>
        </w:rPr>
        <w:t>.1</w:t>
      </w:r>
      <w:r>
        <w:rPr>
          <w:rStyle w:val="nfase"/>
          <w:rFonts w:ascii="Times New Roman" w:hAnsi="Times New Roman" w:cs="Times New Roman"/>
          <w:b/>
          <w:i w:val="0"/>
          <w:color w:val="000000" w:themeColor="text1"/>
          <w:sz w:val="24"/>
          <w:szCs w:val="24"/>
          <w:bdr w:val="none" w:sz="0" w:space="0" w:color="auto" w:frame="1"/>
          <w:shd w:val="clear" w:color="auto" w:fill="FFFFFF"/>
        </w:rPr>
        <w:t>.</w:t>
      </w:r>
      <w:r w:rsidR="00A163B1" w:rsidRPr="00973527">
        <w:rPr>
          <w:rStyle w:val="nfase"/>
          <w:rFonts w:ascii="Times New Roman" w:hAnsi="Times New Roman" w:cs="Times New Roman"/>
          <w:b/>
          <w:i w:val="0"/>
          <w:color w:val="000000" w:themeColor="text1"/>
          <w:sz w:val="24"/>
          <w:szCs w:val="24"/>
          <w:bdr w:val="none" w:sz="0" w:space="0" w:color="auto" w:frame="1"/>
          <w:shd w:val="clear" w:color="auto" w:fill="FFFFFF"/>
        </w:rPr>
        <w:t xml:space="preserve"> CARACTERÍSTICAS</w:t>
      </w:r>
    </w:p>
    <w:p w:rsidR="00A163B1" w:rsidRPr="00973527" w:rsidRDefault="00DA3823" w:rsidP="001A7EA9">
      <w:pPr>
        <w:tabs>
          <w:tab w:val="left" w:pos="567"/>
        </w:tabs>
        <w:spacing w:after="0" w:line="240" w:lineRule="auto"/>
        <w:jc w:val="both"/>
        <w:rPr>
          <w:rStyle w:val="nfase"/>
          <w:rFonts w:ascii="Times New Roman" w:hAnsi="Times New Roman" w:cs="Times New Roman"/>
          <w:i w:val="0"/>
          <w:color w:val="000000" w:themeColor="text1"/>
          <w:sz w:val="24"/>
          <w:szCs w:val="24"/>
          <w:bdr w:val="none" w:sz="0" w:space="0" w:color="auto" w:frame="1"/>
          <w:shd w:val="clear" w:color="auto" w:fill="FFFFFF"/>
        </w:rPr>
      </w:pPr>
      <w:r w:rsidRPr="00973527">
        <w:rPr>
          <w:rStyle w:val="nfase"/>
          <w:rFonts w:ascii="Times New Roman" w:hAnsi="Times New Roman" w:cs="Times New Roman"/>
          <w:i w:val="0"/>
          <w:color w:val="000000" w:themeColor="text1"/>
          <w:sz w:val="24"/>
          <w:szCs w:val="24"/>
          <w:bdr w:val="none" w:sz="0" w:space="0" w:color="auto" w:frame="1"/>
          <w:shd w:val="clear" w:color="auto" w:fill="FFFFFF"/>
        </w:rPr>
        <w:tab/>
      </w:r>
      <w:r w:rsidR="00A163B1" w:rsidRPr="00973527">
        <w:rPr>
          <w:rStyle w:val="nfase"/>
          <w:rFonts w:ascii="Times New Roman" w:hAnsi="Times New Roman" w:cs="Times New Roman"/>
          <w:i w:val="0"/>
          <w:color w:val="000000" w:themeColor="text1"/>
          <w:sz w:val="24"/>
          <w:szCs w:val="24"/>
          <w:bdr w:val="none" w:sz="0" w:space="0" w:color="auto" w:frame="1"/>
          <w:shd w:val="clear" w:color="auto" w:fill="FFFFFF"/>
        </w:rPr>
        <w:t>A nova IDE da Google se apresenta como um ambiente de desenvolvimento com ferramentas mais rápidas e eficazes, para a criação de aplicativos de alta qualidade para diversos dispositivos Android, com um editor de código mais inteligente, depuração, testes, ferramentas de desempenho, um sistema de construção flexível e um sistema de compilação personalizada (INFOQ, 2013).</w:t>
      </w:r>
    </w:p>
    <w:p w:rsidR="00A163B1" w:rsidRPr="00973527" w:rsidRDefault="00DA3823"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A principal característica do Android Studio é o processo de compilação dos projetos, a Gradle. Que veio como principal aliado para auxiliar a IDE no gerenciamento do projeto e controle de dependências</w:t>
      </w:r>
      <w:r w:rsidRPr="00973527">
        <w:rPr>
          <w:rFonts w:ascii="Times New Roman" w:hAnsi="Times New Roman" w:cs="Times New Roman"/>
          <w:color w:val="000000" w:themeColor="text1"/>
          <w:sz w:val="24"/>
          <w:szCs w:val="24"/>
          <w:shd w:val="clear" w:color="auto" w:fill="FFFFFF"/>
        </w:rPr>
        <w:t xml:space="preserve"> </w:t>
      </w:r>
      <w:r w:rsidR="00A163B1" w:rsidRPr="00973527">
        <w:rPr>
          <w:rFonts w:ascii="Times New Roman" w:hAnsi="Times New Roman" w:cs="Times New Roman"/>
          <w:color w:val="000000" w:themeColor="text1"/>
          <w:sz w:val="24"/>
          <w:szCs w:val="24"/>
          <w:shd w:val="clear" w:color="auto" w:fill="FFFFFF"/>
        </w:rPr>
        <w:t xml:space="preserve">(FILLIPE CORDEIRO, 2015). </w:t>
      </w:r>
    </w:p>
    <w:p w:rsidR="00A163B1" w:rsidRPr="00973527" w:rsidRDefault="00C00C2F"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hyperlink r:id="rId24" w:history="1">
        <w:r w:rsidR="00A163B1" w:rsidRPr="00973527">
          <w:rPr>
            <w:rStyle w:val="Hyperlink"/>
            <w:rFonts w:ascii="Times New Roman" w:hAnsi="Times New Roman" w:cs="Times New Roman"/>
            <w:color w:val="000000" w:themeColor="text1"/>
            <w:sz w:val="24"/>
            <w:szCs w:val="24"/>
          </w:rPr>
          <w:t>Gradle</w:t>
        </w:r>
      </w:hyperlink>
      <w:r w:rsidR="00A163B1" w:rsidRPr="00973527">
        <w:rPr>
          <w:rStyle w:val="apple-converted-space"/>
          <w:rFonts w:ascii="Times New Roman" w:hAnsi="Times New Roman" w:cs="Times New Roman"/>
          <w:color w:val="000000" w:themeColor="text1"/>
          <w:sz w:val="24"/>
          <w:szCs w:val="24"/>
        </w:rPr>
        <w:t xml:space="preserve"> é um kit de ferramentas avançado </w:t>
      </w:r>
      <w:r w:rsidR="00A163B1" w:rsidRPr="00973527">
        <w:rPr>
          <w:rFonts w:ascii="Times New Roman" w:hAnsi="Times New Roman" w:cs="Times New Roman"/>
          <w:color w:val="000000" w:themeColor="text1"/>
          <w:sz w:val="24"/>
          <w:szCs w:val="24"/>
        </w:rPr>
        <w:t>para compilação, no qual fica responsável por automatizar e gerenciar o processo de construção, sendo possível definir configurações de compilação flexíveis e personalizada.</w:t>
      </w:r>
      <w:r w:rsidR="00A163B1" w:rsidRPr="00973527">
        <w:rPr>
          <w:rStyle w:val="apple-converted-space"/>
          <w:rFonts w:ascii="Times New Roman" w:hAnsi="Times New Roman" w:cs="Times New Roman"/>
          <w:color w:val="000000" w:themeColor="text1"/>
          <w:sz w:val="24"/>
          <w:szCs w:val="24"/>
        </w:rPr>
        <w:t xml:space="preserve"> É permitido em </w:t>
      </w:r>
      <w:r w:rsidR="00A163B1" w:rsidRPr="00973527">
        <w:rPr>
          <w:rFonts w:ascii="Times New Roman" w:hAnsi="Times New Roman" w:cs="Times New Roman"/>
          <w:color w:val="000000" w:themeColor="text1"/>
          <w:sz w:val="24"/>
          <w:szCs w:val="24"/>
        </w:rPr>
        <w:t>cada compilação fazer configurações e definir um conjunto de códigos e recursos, enquanto reutiliza as partes comuns a todas as versões da aplicação.</w:t>
      </w:r>
      <w:r w:rsidR="00A163B1" w:rsidRPr="00973527">
        <w:rPr>
          <w:rFonts w:ascii="Times New Roman" w:hAnsi="Times New Roman" w:cs="Times New Roman"/>
          <w:iCs/>
          <w:color w:val="000000" w:themeColor="text1"/>
          <w:sz w:val="24"/>
          <w:szCs w:val="24"/>
          <w:bdr w:val="none" w:sz="0" w:space="0" w:color="auto" w:frame="1"/>
          <w:shd w:val="clear" w:color="auto" w:fill="FFFFFF"/>
        </w:rPr>
        <w:t xml:space="preserve"> </w:t>
      </w:r>
      <w:r w:rsidR="00A163B1" w:rsidRPr="00973527">
        <w:rPr>
          <w:rFonts w:ascii="Times New Roman" w:hAnsi="Times New Roman" w:cs="Times New Roman"/>
          <w:color w:val="000000" w:themeColor="text1"/>
          <w:sz w:val="24"/>
          <w:szCs w:val="24"/>
          <w:shd w:val="clear" w:color="auto" w:fill="FFFFFF"/>
        </w:rPr>
        <w:t>A flexibilidade da Gradle permite que essas configurações de compilação sejam executadas sem modificar arquivos de origem do núcleo do aplicativo. (</w:t>
      </w:r>
      <w:r w:rsidR="00A163B1" w:rsidRPr="00973527">
        <w:rPr>
          <w:rFonts w:ascii="Times New Roman" w:hAnsi="Times New Roman" w:cs="Times New Roman"/>
          <w:color w:val="000000" w:themeColor="text1"/>
          <w:sz w:val="24"/>
          <w:szCs w:val="24"/>
        </w:rPr>
        <w:t>DEVELOPER.ANDROID.COM-1</w:t>
      </w:r>
      <w:r w:rsidR="00A163B1" w:rsidRPr="00973527">
        <w:rPr>
          <w:rFonts w:ascii="Times New Roman" w:hAnsi="Times New Roman" w:cs="Times New Roman"/>
          <w:color w:val="000000" w:themeColor="text1"/>
          <w:sz w:val="24"/>
          <w:szCs w:val="24"/>
          <w:shd w:val="clear" w:color="auto" w:fill="FFFFFF"/>
        </w:rPr>
        <w:t>).</w:t>
      </w:r>
    </w:p>
    <w:p w:rsidR="00A163B1" w:rsidRPr="00973527" w:rsidRDefault="008C4D8F"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Ainda segundo website Developer, o Android Studio apresenta outras consideráveis características como o </w:t>
      </w:r>
      <w:proofErr w:type="spellStart"/>
      <w:r w:rsidR="00A163B1" w:rsidRPr="00973527">
        <w:rPr>
          <w:rFonts w:ascii="Times New Roman" w:hAnsi="Times New Roman" w:cs="Times New Roman"/>
          <w:color w:val="000000" w:themeColor="text1"/>
          <w:sz w:val="24"/>
          <w:szCs w:val="24"/>
          <w:shd w:val="clear" w:color="auto" w:fill="FFFFFF"/>
        </w:rPr>
        <w:t>Instant</w:t>
      </w:r>
      <w:proofErr w:type="spellEnd"/>
      <w:r w:rsidR="00A163B1" w:rsidRPr="00973527">
        <w:rPr>
          <w:rFonts w:ascii="Times New Roman" w:hAnsi="Times New Roman" w:cs="Times New Roman"/>
          <w:color w:val="000000" w:themeColor="text1"/>
          <w:sz w:val="24"/>
          <w:szCs w:val="24"/>
          <w:shd w:val="clear" w:color="auto" w:fill="FFFFFF"/>
        </w:rPr>
        <w:t xml:space="preserve"> </w:t>
      </w:r>
      <w:proofErr w:type="spellStart"/>
      <w:r w:rsidR="00A163B1" w:rsidRPr="00973527">
        <w:rPr>
          <w:rFonts w:ascii="Times New Roman" w:hAnsi="Times New Roman" w:cs="Times New Roman"/>
          <w:color w:val="000000" w:themeColor="text1"/>
          <w:sz w:val="24"/>
          <w:szCs w:val="24"/>
          <w:shd w:val="clear" w:color="auto" w:fill="FFFFFF"/>
        </w:rPr>
        <w:t>Run</w:t>
      </w:r>
      <w:proofErr w:type="spellEnd"/>
      <w:r w:rsidR="00A163B1" w:rsidRPr="00973527">
        <w:rPr>
          <w:rFonts w:ascii="Times New Roman" w:hAnsi="Times New Roman" w:cs="Times New Roman"/>
          <w:color w:val="000000" w:themeColor="text1"/>
          <w:sz w:val="24"/>
          <w:szCs w:val="24"/>
          <w:shd w:val="clear" w:color="auto" w:fill="FFFFFF"/>
        </w:rPr>
        <w:t xml:space="preserve">, um comportamento para os comandos </w:t>
      </w:r>
      <w:proofErr w:type="spellStart"/>
      <w:r w:rsidR="00A163B1" w:rsidRPr="00973527">
        <w:rPr>
          <w:rFonts w:ascii="Times New Roman" w:hAnsi="Times New Roman" w:cs="Times New Roman"/>
          <w:color w:val="000000" w:themeColor="text1"/>
          <w:sz w:val="24"/>
          <w:szCs w:val="24"/>
          <w:shd w:val="clear" w:color="auto" w:fill="FFFFFF"/>
        </w:rPr>
        <w:t>Run</w:t>
      </w:r>
      <w:proofErr w:type="spellEnd"/>
      <w:r w:rsidR="00A163B1" w:rsidRPr="00973527">
        <w:rPr>
          <w:rFonts w:ascii="Times New Roman" w:hAnsi="Times New Roman" w:cs="Times New Roman"/>
          <w:color w:val="000000" w:themeColor="text1"/>
          <w:sz w:val="24"/>
          <w:szCs w:val="24"/>
          <w:shd w:val="clear" w:color="auto" w:fill="FFFFFF"/>
        </w:rPr>
        <w:t xml:space="preserve"> e Debug, que reduz consideravelmente o tempo entre as atualizações para a aplicação. Ainda que a primeira compilação seja um pouco lenta, o </w:t>
      </w:r>
      <w:proofErr w:type="spellStart"/>
      <w:r w:rsidR="00A163B1" w:rsidRPr="00973527">
        <w:rPr>
          <w:rFonts w:ascii="Times New Roman" w:hAnsi="Times New Roman" w:cs="Times New Roman"/>
          <w:color w:val="000000" w:themeColor="text1"/>
          <w:sz w:val="24"/>
          <w:szCs w:val="24"/>
          <w:shd w:val="clear" w:color="auto" w:fill="FFFFFF"/>
        </w:rPr>
        <w:t>Instant</w:t>
      </w:r>
      <w:proofErr w:type="spellEnd"/>
      <w:r w:rsidR="00A163B1" w:rsidRPr="00973527">
        <w:rPr>
          <w:rFonts w:ascii="Times New Roman" w:hAnsi="Times New Roman" w:cs="Times New Roman"/>
          <w:color w:val="000000" w:themeColor="text1"/>
          <w:sz w:val="24"/>
          <w:szCs w:val="24"/>
          <w:shd w:val="clear" w:color="auto" w:fill="FFFFFF"/>
        </w:rPr>
        <w:t xml:space="preserve"> </w:t>
      </w:r>
      <w:proofErr w:type="spellStart"/>
      <w:r w:rsidR="00A163B1" w:rsidRPr="00973527">
        <w:rPr>
          <w:rFonts w:ascii="Times New Roman" w:hAnsi="Times New Roman" w:cs="Times New Roman"/>
          <w:color w:val="000000" w:themeColor="text1"/>
          <w:sz w:val="24"/>
          <w:szCs w:val="24"/>
          <w:shd w:val="clear" w:color="auto" w:fill="FFFFFF"/>
        </w:rPr>
        <w:t>Run</w:t>
      </w:r>
      <w:proofErr w:type="spellEnd"/>
      <w:r w:rsidR="00A163B1" w:rsidRPr="00973527">
        <w:rPr>
          <w:rFonts w:ascii="Times New Roman" w:hAnsi="Times New Roman" w:cs="Times New Roman"/>
          <w:color w:val="000000" w:themeColor="text1"/>
          <w:sz w:val="24"/>
          <w:szCs w:val="24"/>
          <w:shd w:val="clear" w:color="auto" w:fill="FFFFFF"/>
        </w:rPr>
        <w:t xml:space="preserve"> envia as atualizações posteriores sem ser necessário a construção de um novo APK, tornando mais rápido a visualização das mudanças. Possui um emulador que instala e inicia os aplicativos tornando mais rápido que um dispositivo real, e ainda permite que a aplicação sendo desenvolvida, possa ser testado em qualquer dispositivo Android. Além de ser possível simular diversos recursos de hardware, como entrada </w:t>
      </w:r>
      <w:proofErr w:type="spellStart"/>
      <w:r w:rsidR="00A163B1" w:rsidRPr="00973527">
        <w:rPr>
          <w:rFonts w:ascii="Times New Roman" w:hAnsi="Times New Roman" w:cs="Times New Roman"/>
          <w:color w:val="000000" w:themeColor="text1"/>
          <w:sz w:val="24"/>
          <w:szCs w:val="24"/>
          <w:shd w:val="clear" w:color="auto" w:fill="FFFFFF"/>
        </w:rPr>
        <w:t>multi-touch</w:t>
      </w:r>
      <w:proofErr w:type="spellEnd"/>
      <w:r w:rsidR="00A163B1" w:rsidRPr="00973527">
        <w:rPr>
          <w:rFonts w:ascii="Times New Roman" w:hAnsi="Times New Roman" w:cs="Times New Roman"/>
          <w:color w:val="000000" w:themeColor="text1"/>
          <w:sz w:val="24"/>
          <w:szCs w:val="24"/>
          <w:shd w:val="clear" w:color="auto" w:fill="FFFFFF"/>
        </w:rPr>
        <w:t>, GPS e latência da rede (</w:t>
      </w:r>
      <w:r w:rsidR="00A163B1" w:rsidRPr="00973527">
        <w:rPr>
          <w:rFonts w:ascii="Times New Roman" w:hAnsi="Times New Roman" w:cs="Times New Roman"/>
          <w:color w:val="000000" w:themeColor="text1"/>
          <w:sz w:val="24"/>
          <w:szCs w:val="24"/>
        </w:rPr>
        <w:t>DEVELOPER.ANDROID.COM-2</w:t>
      </w:r>
      <w:r w:rsidR="00A163B1" w:rsidRPr="00973527">
        <w:rPr>
          <w:rFonts w:ascii="Times New Roman" w:hAnsi="Times New Roman" w:cs="Times New Roman"/>
          <w:color w:val="000000" w:themeColor="text1"/>
          <w:sz w:val="24"/>
          <w:szCs w:val="24"/>
          <w:shd w:val="clear" w:color="auto" w:fill="FFFFFF"/>
        </w:rPr>
        <w:t>).</w:t>
      </w:r>
    </w:p>
    <w:p w:rsidR="00A163B1" w:rsidRPr="00973527" w:rsidRDefault="005426B2"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Outra característica é o editor de código que auxilia os desenvolvedores a escrever os códigos de maneira mais rápida e sendo e torando o trabalho mais produtivo, no qual é fornecido análise de código, </w:t>
      </w:r>
      <w:proofErr w:type="spellStart"/>
      <w:r w:rsidR="00A163B1" w:rsidRPr="00973527">
        <w:rPr>
          <w:rFonts w:ascii="Times New Roman" w:hAnsi="Times New Roman" w:cs="Times New Roman"/>
          <w:color w:val="000000" w:themeColor="text1"/>
          <w:sz w:val="24"/>
          <w:szCs w:val="24"/>
          <w:shd w:val="clear" w:color="auto" w:fill="FFFFFF"/>
        </w:rPr>
        <w:t>refatoração</w:t>
      </w:r>
      <w:proofErr w:type="spellEnd"/>
      <w:r w:rsidR="00A163B1" w:rsidRPr="00973527">
        <w:rPr>
          <w:rFonts w:ascii="Times New Roman" w:hAnsi="Times New Roman" w:cs="Times New Roman"/>
          <w:color w:val="000000" w:themeColor="text1"/>
          <w:sz w:val="24"/>
          <w:szCs w:val="24"/>
          <w:shd w:val="clear" w:color="auto" w:fill="FFFFFF"/>
        </w:rPr>
        <w:t xml:space="preserve"> e soluções avançadas de código. A IDE fornece sugestões enquanto o código é escrito, bastando pressionar a tecla </w:t>
      </w:r>
      <w:proofErr w:type="spellStart"/>
      <w:r w:rsidR="00A163B1" w:rsidRPr="00973527">
        <w:rPr>
          <w:rFonts w:ascii="Times New Roman" w:hAnsi="Times New Roman" w:cs="Times New Roman"/>
          <w:color w:val="000000" w:themeColor="text1"/>
          <w:sz w:val="24"/>
          <w:szCs w:val="24"/>
          <w:shd w:val="clear" w:color="auto" w:fill="FFFFFF"/>
        </w:rPr>
        <w:t>Tab</w:t>
      </w:r>
      <w:proofErr w:type="spellEnd"/>
      <w:r w:rsidR="00A163B1" w:rsidRPr="00973527">
        <w:rPr>
          <w:rFonts w:ascii="Times New Roman" w:hAnsi="Times New Roman" w:cs="Times New Roman"/>
          <w:color w:val="000000" w:themeColor="text1"/>
          <w:sz w:val="24"/>
          <w:szCs w:val="24"/>
          <w:shd w:val="clear" w:color="auto" w:fill="FFFFFF"/>
        </w:rPr>
        <w:t xml:space="preserve"> para o código. O Android Studio fornece integração </w:t>
      </w:r>
      <w:proofErr w:type="gramStart"/>
      <w:r w:rsidR="00A163B1" w:rsidRPr="00973527">
        <w:rPr>
          <w:rFonts w:ascii="Times New Roman" w:hAnsi="Times New Roman" w:cs="Times New Roman"/>
          <w:color w:val="000000" w:themeColor="text1"/>
          <w:sz w:val="24"/>
          <w:szCs w:val="24"/>
          <w:shd w:val="clear" w:color="auto" w:fill="FFFFFF"/>
        </w:rPr>
        <w:t>com  componentes</w:t>
      </w:r>
      <w:proofErr w:type="gramEnd"/>
      <w:r w:rsidR="00A163B1" w:rsidRPr="00973527">
        <w:rPr>
          <w:rFonts w:ascii="Times New Roman" w:hAnsi="Times New Roman" w:cs="Times New Roman"/>
          <w:color w:val="000000" w:themeColor="text1"/>
          <w:sz w:val="24"/>
          <w:szCs w:val="24"/>
          <w:shd w:val="clear" w:color="auto" w:fill="FFFFFF"/>
        </w:rPr>
        <w:t xml:space="preserve"> de controle de versão, como o </w:t>
      </w:r>
      <w:proofErr w:type="spellStart"/>
      <w:r w:rsidR="00A163B1" w:rsidRPr="00973527">
        <w:rPr>
          <w:rFonts w:ascii="Times New Roman" w:hAnsi="Times New Roman" w:cs="Times New Roman"/>
          <w:color w:val="000000" w:themeColor="text1"/>
          <w:sz w:val="24"/>
          <w:szCs w:val="24"/>
          <w:shd w:val="clear" w:color="auto" w:fill="FFFFFF"/>
        </w:rPr>
        <w:t>Subversion</w:t>
      </w:r>
      <w:proofErr w:type="spellEnd"/>
      <w:r w:rsidR="00A163B1" w:rsidRPr="00973527">
        <w:rPr>
          <w:rFonts w:ascii="Times New Roman" w:hAnsi="Times New Roman" w:cs="Times New Roman"/>
          <w:color w:val="000000" w:themeColor="text1"/>
          <w:sz w:val="24"/>
          <w:szCs w:val="24"/>
          <w:shd w:val="clear" w:color="auto" w:fill="FFFFFF"/>
        </w:rPr>
        <w:t xml:space="preserve"> e GitHub, isso graças a Gradle que permite adaptar a aplicação compilada para no seu ambiente da IDE e executar em um  servidor de integração contínua. Facilitando a sincronia em projeto (</w:t>
      </w:r>
      <w:r w:rsidR="00A163B1" w:rsidRPr="00973527">
        <w:rPr>
          <w:rFonts w:ascii="Times New Roman" w:hAnsi="Times New Roman" w:cs="Times New Roman"/>
          <w:color w:val="000000" w:themeColor="text1"/>
          <w:sz w:val="24"/>
          <w:szCs w:val="24"/>
        </w:rPr>
        <w:t>DEVELOPER.ANDROID.COM - 3</w:t>
      </w:r>
      <w:r w:rsidR="00A163B1" w:rsidRPr="00973527">
        <w:rPr>
          <w:rFonts w:ascii="Times New Roman" w:hAnsi="Times New Roman" w:cs="Times New Roman"/>
          <w:color w:val="000000" w:themeColor="text1"/>
          <w:sz w:val="24"/>
          <w:szCs w:val="24"/>
          <w:shd w:val="clear" w:color="auto" w:fill="FFFFFF"/>
        </w:rPr>
        <w:t>).</w:t>
      </w:r>
    </w:p>
    <w:p w:rsidR="00A163B1" w:rsidRPr="00973527" w:rsidRDefault="005426B2"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A163B1" w:rsidRPr="00973527">
        <w:rPr>
          <w:rFonts w:ascii="Times New Roman" w:hAnsi="Times New Roman" w:cs="Times New Roman"/>
          <w:color w:val="000000" w:themeColor="text1"/>
          <w:sz w:val="24"/>
          <w:szCs w:val="24"/>
          <w:shd w:val="clear" w:color="auto" w:fill="FFFFFF"/>
        </w:rPr>
        <w:t xml:space="preserve">Uma outra característica apresentada pela nova IDE da Google, é um ambiente unificado onde torna-se possível construir aplicações para diversos dispositivos com a plataforma </w:t>
      </w:r>
      <w:r w:rsidR="00A163B1" w:rsidRPr="00973527">
        <w:rPr>
          <w:rFonts w:ascii="Times New Roman" w:hAnsi="Times New Roman" w:cs="Times New Roman"/>
          <w:color w:val="000000" w:themeColor="text1"/>
          <w:sz w:val="24"/>
          <w:szCs w:val="24"/>
          <w:shd w:val="clear" w:color="auto" w:fill="FFFFFF"/>
        </w:rPr>
        <w:lastRenderedPageBreak/>
        <w:t xml:space="preserve">Android, como smartphones, tablets, relógios, TVs e automóveis. É possível dividir o projeto em unidades para construir, testar e depurar protótipos de forma independente, graças aos módulos estruturados do Android Studio. A IDE ainda apresenta ferramentas completas para auxiliar nos testes de aplicativos, como o framework de teste unitário </w:t>
      </w:r>
      <w:proofErr w:type="spellStart"/>
      <w:r w:rsidR="00A163B1" w:rsidRPr="00973527">
        <w:rPr>
          <w:rFonts w:ascii="Times New Roman" w:hAnsi="Times New Roman" w:cs="Times New Roman"/>
          <w:color w:val="000000" w:themeColor="text1"/>
          <w:sz w:val="24"/>
          <w:szCs w:val="24"/>
          <w:shd w:val="clear" w:color="auto" w:fill="FFFFFF"/>
        </w:rPr>
        <w:t>JUnit</w:t>
      </w:r>
      <w:proofErr w:type="spellEnd"/>
      <w:r w:rsidR="00A163B1" w:rsidRPr="00973527">
        <w:rPr>
          <w:rFonts w:ascii="Times New Roman" w:hAnsi="Times New Roman" w:cs="Times New Roman"/>
          <w:color w:val="000000" w:themeColor="text1"/>
          <w:sz w:val="24"/>
          <w:szCs w:val="24"/>
          <w:shd w:val="clear" w:color="auto" w:fill="FFFFFF"/>
        </w:rPr>
        <w:t>, na versão 4 e os teste de UI (</w:t>
      </w:r>
      <w:proofErr w:type="spellStart"/>
      <w:r w:rsidR="00A163B1" w:rsidRPr="00973527">
        <w:rPr>
          <w:rFonts w:ascii="Times New Roman" w:hAnsi="Times New Roman" w:cs="Times New Roman"/>
          <w:color w:val="000000" w:themeColor="text1"/>
          <w:sz w:val="24"/>
          <w:szCs w:val="24"/>
          <w:shd w:val="clear" w:color="auto" w:fill="FFFFFF"/>
        </w:rPr>
        <w:t>User</w:t>
      </w:r>
      <w:proofErr w:type="spellEnd"/>
      <w:r w:rsidR="00A163B1" w:rsidRPr="00973527">
        <w:rPr>
          <w:rFonts w:ascii="Times New Roman" w:hAnsi="Times New Roman" w:cs="Times New Roman"/>
          <w:color w:val="000000" w:themeColor="text1"/>
          <w:sz w:val="24"/>
          <w:szCs w:val="24"/>
          <w:shd w:val="clear" w:color="auto" w:fill="FFFFFF"/>
        </w:rPr>
        <w:t xml:space="preserve"> Interface) funcionais. A execução dos testes pode ser </w:t>
      </w:r>
      <w:r w:rsidR="00D64C28" w:rsidRPr="00973527">
        <w:rPr>
          <w:rFonts w:ascii="Times New Roman" w:hAnsi="Times New Roman" w:cs="Times New Roman"/>
          <w:color w:val="000000" w:themeColor="text1"/>
          <w:sz w:val="24"/>
          <w:szCs w:val="24"/>
          <w:shd w:val="clear" w:color="auto" w:fill="FFFFFF"/>
        </w:rPr>
        <w:t>feita</w:t>
      </w:r>
      <w:r w:rsidR="00A163B1" w:rsidRPr="00973527">
        <w:rPr>
          <w:rFonts w:ascii="Times New Roman" w:hAnsi="Times New Roman" w:cs="Times New Roman"/>
          <w:color w:val="000000" w:themeColor="text1"/>
          <w:sz w:val="24"/>
          <w:szCs w:val="24"/>
          <w:shd w:val="clear" w:color="auto" w:fill="FFFFFF"/>
        </w:rPr>
        <w:t xml:space="preserve"> em um emulador, dispositivo, ambiente de integração contínua ou ainda em Firebase Test Lab que é uma </w:t>
      </w:r>
      <w:r w:rsidR="00A163B1" w:rsidRPr="00973527">
        <w:rPr>
          <w:rFonts w:ascii="Times New Roman" w:hAnsi="Times New Roman" w:cs="Times New Roman"/>
          <w:color w:val="000000" w:themeColor="text1"/>
          <w:sz w:val="24"/>
          <w:szCs w:val="24"/>
        </w:rPr>
        <w:t>infraestrutura baseada em nuvem para testar aplicativos Android (DEVELOPER.ANDROID.COM - 4).</w:t>
      </w:r>
    </w:p>
    <w:p w:rsidR="00A163B1" w:rsidRPr="00973527" w:rsidRDefault="005426B2"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Adicionalmente, o Android Studio vem com o Google Cloud Messaging, uma ferramenta que torna possível enviar informações do servidor para dispositivos Android por meio da nuvem (DEVELOPER.ANDROID.COM – 5).</w:t>
      </w:r>
    </w:p>
    <w:p w:rsidR="00A163B1" w:rsidRPr="00973527" w:rsidRDefault="00A163B1" w:rsidP="001A7EA9">
      <w:pPr>
        <w:tabs>
          <w:tab w:val="left" w:pos="567"/>
        </w:tabs>
        <w:spacing w:after="0" w:line="240" w:lineRule="auto"/>
        <w:jc w:val="both"/>
        <w:rPr>
          <w:rFonts w:ascii="Times New Roman" w:hAnsi="Times New Roman" w:cs="Times New Roman"/>
          <w:b/>
          <w:color w:val="000000" w:themeColor="text1"/>
          <w:sz w:val="24"/>
          <w:szCs w:val="24"/>
        </w:rPr>
      </w:pPr>
    </w:p>
    <w:p w:rsidR="00A163B1" w:rsidRPr="00973527" w:rsidRDefault="007E3310"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w:t>
      </w:r>
      <w:r w:rsidR="00A163B1" w:rsidRPr="00973527">
        <w:rPr>
          <w:rFonts w:ascii="Times New Roman" w:hAnsi="Times New Roman" w:cs="Times New Roman"/>
          <w:b/>
          <w:color w:val="000000" w:themeColor="text1"/>
          <w:sz w:val="24"/>
          <w:szCs w:val="24"/>
        </w:rPr>
        <w:t>.2 ESTRUTURA</w:t>
      </w:r>
    </w:p>
    <w:p w:rsidR="00A163B1" w:rsidRPr="00973527" w:rsidRDefault="005426B2" w:rsidP="001A7EA9">
      <w:pPr>
        <w:tabs>
          <w:tab w:val="left" w:pos="567"/>
        </w:tabs>
        <w:spacing w:after="0" w:line="240" w:lineRule="auto"/>
        <w:jc w:val="both"/>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 xml:space="preserve">No Android Studio, a estrutura de diretórios do projeto é exibida na aba Android, como mostrado na figura 1. Onde os arquivos são organizados por módulos para possibilitar acesso fácil e rápido aos arquivos importantes e que serão comumente </w:t>
      </w:r>
      <w:r w:rsidR="004542E3">
        <w:rPr>
          <w:rFonts w:ascii="Times New Roman" w:eastAsia="Times New Roman" w:hAnsi="Times New Roman" w:cs="Times New Roman"/>
          <w:color w:val="000000" w:themeColor="text1"/>
          <w:sz w:val="24"/>
          <w:szCs w:val="24"/>
          <w:lang w:eastAsia="pt-BR"/>
        </w:rPr>
        <w:t>Acesso</w:t>
      </w:r>
      <w:r w:rsidR="00A163B1" w:rsidRPr="00973527">
        <w:rPr>
          <w:rFonts w:ascii="Times New Roman" w:eastAsia="Times New Roman" w:hAnsi="Times New Roman" w:cs="Times New Roman"/>
          <w:color w:val="000000" w:themeColor="text1"/>
          <w:sz w:val="24"/>
          <w:szCs w:val="24"/>
          <w:lang w:eastAsia="pt-BR"/>
        </w:rPr>
        <w:t>s.</w:t>
      </w:r>
    </w:p>
    <w:p w:rsidR="00A163B1" w:rsidRPr="00973527" w:rsidRDefault="005426B2" w:rsidP="001A7EA9">
      <w:pPr>
        <w:shd w:val="clear" w:color="auto" w:fill="FFFFFF"/>
        <w:tabs>
          <w:tab w:val="left" w:pos="567"/>
        </w:tabs>
        <w:spacing w:after="0" w:line="240" w:lineRule="auto"/>
        <w:jc w:val="both"/>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b/>
          <w:bCs/>
          <w:color w:val="000000" w:themeColor="text1"/>
          <w:sz w:val="24"/>
          <w:szCs w:val="24"/>
          <w:lang w:eastAsia="pt-BR"/>
        </w:rPr>
        <w:tab/>
      </w:r>
      <w:r w:rsidR="00A163B1" w:rsidRPr="00973527">
        <w:rPr>
          <w:rFonts w:ascii="Times New Roman" w:eastAsia="Times New Roman" w:hAnsi="Times New Roman" w:cs="Times New Roman"/>
          <w:b/>
          <w:bCs/>
          <w:color w:val="000000" w:themeColor="text1"/>
          <w:sz w:val="24"/>
          <w:szCs w:val="24"/>
          <w:lang w:eastAsia="pt-BR"/>
        </w:rPr>
        <w:t>Figura 2.</w:t>
      </w:r>
      <w:r w:rsidR="00A163B1" w:rsidRPr="00973527">
        <w:rPr>
          <w:rFonts w:ascii="Times New Roman" w:eastAsia="Times New Roman" w:hAnsi="Times New Roman" w:cs="Times New Roman"/>
          <w:color w:val="000000" w:themeColor="text1"/>
          <w:sz w:val="24"/>
          <w:szCs w:val="24"/>
          <w:lang w:eastAsia="pt-BR"/>
        </w:rPr>
        <w:t> </w:t>
      </w:r>
      <w:bookmarkStart w:id="20" w:name="_Hlk495608783"/>
      <w:r w:rsidR="00A163B1" w:rsidRPr="00973527">
        <w:rPr>
          <w:rFonts w:ascii="Times New Roman" w:hAnsi="Times New Roman" w:cs="Times New Roman"/>
          <w:color w:val="000000" w:themeColor="text1"/>
          <w:sz w:val="24"/>
          <w:szCs w:val="24"/>
        </w:rPr>
        <w:t xml:space="preserve">A </w:t>
      </w:r>
      <w:r w:rsidR="00A163B1" w:rsidRPr="00973527">
        <w:rPr>
          <w:rFonts w:ascii="Times New Roman" w:eastAsia="Times New Roman" w:hAnsi="Times New Roman" w:cs="Times New Roman"/>
          <w:color w:val="000000" w:themeColor="text1"/>
          <w:sz w:val="24"/>
          <w:szCs w:val="24"/>
          <w:lang w:eastAsia="pt-BR"/>
        </w:rPr>
        <w:t>estrutura de diretórios do projeto</w:t>
      </w:r>
      <w:r w:rsidR="00A163B1" w:rsidRPr="00973527">
        <w:rPr>
          <w:rFonts w:ascii="Times New Roman" w:hAnsi="Times New Roman" w:cs="Times New Roman"/>
          <w:color w:val="000000" w:themeColor="text1"/>
          <w:sz w:val="24"/>
          <w:szCs w:val="24"/>
        </w:rPr>
        <w:t xml:space="preserve"> sob a aba Android.</w:t>
      </w:r>
      <w:bookmarkEnd w:id="20"/>
    </w:p>
    <w:p w:rsidR="00A163B1" w:rsidRPr="00973527" w:rsidRDefault="00A163B1" w:rsidP="001A7EA9">
      <w:pPr>
        <w:shd w:val="clear" w:color="auto" w:fill="FFFFFF"/>
        <w:tabs>
          <w:tab w:val="left" w:pos="567"/>
        </w:tabs>
        <w:spacing w:after="0" w:line="240" w:lineRule="auto"/>
        <w:jc w:val="center"/>
        <w:rPr>
          <w:rFonts w:ascii="Times New Roman" w:eastAsia="Times New Roman" w:hAnsi="Times New Roman" w:cs="Times New Roman"/>
          <w:color w:val="000000" w:themeColor="text1"/>
          <w:sz w:val="24"/>
          <w:szCs w:val="24"/>
          <w:lang w:eastAsia="pt-BR"/>
        </w:rPr>
      </w:pPr>
      <w:r w:rsidRPr="00973527">
        <w:rPr>
          <w:rFonts w:ascii="Times New Roman" w:hAnsi="Times New Roman" w:cs="Times New Roman"/>
          <w:noProof/>
          <w:color w:val="000000" w:themeColor="text1"/>
          <w:sz w:val="24"/>
          <w:szCs w:val="24"/>
          <w:lang w:eastAsia="pt-BR"/>
        </w:rPr>
        <w:drawing>
          <wp:inline distT="0" distB="0" distL="0" distR="0" wp14:anchorId="4BA5A609" wp14:editId="2CDF8A2D">
            <wp:extent cx="2237189" cy="2200910"/>
            <wp:effectExtent l="0" t="0" r="0" b="0"/>
            <wp:docPr id="14" name="Imagem 14" descr="https://developer.android.com/images/tools/debug-directories_2-1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veloper.android.com/images/tools/debug-directories_2-1_2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4181" cy="2227464"/>
                    </a:xfrm>
                    <a:prstGeom prst="rect">
                      <a:avLst/>
                    </a:prstGeom>
                    <a:noFill/>
                    <a:ln>
                      <a:noFill/>
                    </a:ln>
                  </pic:spPr>
                </pic:pic>
              </a:graphicData>
            </a:graphic>
          </wp:inline>
        </w:drawing>
      </w:r>
    </w:p>
    <w:p w:rsidR="00A163B1" w:rsidRPr="00973527" w:rsidRDefault="00A163B1" w:rsidP="001A7EA9">
      <w:pPr>
        <w:shd w:val="clear" w:color="auto" w:fill="FFFFFF"/>
        <w:tabs>
          <w:tab w:val="left" w:pos="567"/>
        </w:tabs>
        <w:spacing w:after="0" w:line="240" w:lineRule="auto"/>
        <w:jc w:val="right"/>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Fonte: Developer, 2016.</w:t>
      </w:r>
    </w:p>
    <w:p w:rsidR="00A163B1" w:rsidRPr="00973527" w:rsidRDefault="005426B2" w:rsidP="001A7EA9">
      <w:pPr>
        <w:shd w:val="clear" w:color="auto" w:fill="FFFFFF"/>
        <w:tabs>
          <w:tab w:val="left" w:pos="567"/>
        </w:tabs>
        <w:spacing w:after="0" w:line="240" w:lineRule="auto"/>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O professor Luciano Alves Silva claramente explica:</w:t>
      </w:r>
    </w:p>
    <w:p w:rsidR="00A163B1" w:rsidRPr="00973527" w:rsidRDefault="005426B2" w:rsidP="001A7EA9">
      <w:pPr>
        <w:pStyle w:val="PargrafodaLista"/>
        <w:shd w:val="clear" w:color="auto" w:fill="FFFFFF"/>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 xml:space="preserve">“No diretório Application possui todos os arquivos principais da aplicação, incluindo configurações, arquivos XML para interface gráfica, classes em Java entres outros arquivos distribuídos pelos seus outros diretórios. </w:t>
      </w:r>
      <w:r w:rsidR="00A163B1" w:rsidRPr="00973527">
        <w:rPr>
          <w:rFonts w:ascii="Times New Roman" w:hAnsi="Times New Roman" w:cs="Times New Roman"/>
          <w:color w:val="000000" w:themeColor="text1"/>
          <w:sz w:val="24"/>
          <w:szCs w:val="24"/>
        </w:rPr>
        <w:t>O Manifests contém o arquivo Androi</w:t>
      </w:r>
      <w:r w:rsidRPr="00973527">
        <w:rPr>
          <w:rFonts w:ascii="Times New Roman" w:hAnsi="Times New Roman" w:cs="Times New Roman"/>
          <w:color w:val="000000" w:themeColor="text1"/>
          <w:sz w:val="24"/>
          <w:szCs w:val="24"/>
        </w:rPr>
        <w:t xml:space="preserve">dManifest.xml, responsável por </w:t>
      </w:r>
      <w:r w:rsidR="00A163B1" w:rsidRPr="00973527">
        <w:rPr>
          <w:rFonts w:ascii="Times New Roman" w:hAnsi="Times New Roman" w:cs="Times New Roman"/>
          <w:color w:val="000000" w:themeColor="text1"/>
          <w:sz w:val="24"/>
          <w:szCs w:val="24"/>
        </w:rPr>
        <w:t>definir as propriedades da aplicação, como permissões, indicação quanto à versão mínima suportada,  definições de activities entre outras configurações. O Android Studio armazena as classes escritas em Java no repositório Java, no qual controlam as funcionalidades da aplicação</w:t>
      </w:r>
      <w:r w:rsidRPr="00973527">
        <w:rPr>
          <w:rFonts w:ascii="Times New Roman" w:hAnsi="Times New Roman" w:cs="Times New Roman"/>
          <w:color w:val="000000" w:themeColor="text1"/>
          <w:sz w:val="24"/>
          <w:szCs w:val="24"/>
        </w:rPr>
        <w:t>”</w:t>
      </w:r>
      <w:r w:rsidR="00A163B1" w:rsidRPr="00973527">
        <w:rPr>
          <w:rFonts w:ascii="Times New Roman" w:hAnsi="Times New Roman" w:cs="Times New Roman"/>
          <w:color w:val="000000" w:themeColor="text1"/>
          <w:sz w:val="24"/>
          <w:szCs w:val="24"/>
        </w:rPr>
        <w:t xml:space="preserve"> (</w:t>
      </w:r>
      <w:r w:rsidR="00A163B1" w:rsidRPr="00973527">
        <w:rPr>
          <w:rStyle w:val="author"/>
          <w:rFonts w:ascii="Times New Roman" w:hAnsi="Times New Roman" w:cs="Times New Roman"/>
          <w:color w:val="000000" w:themeColor="text1"/>
          <w:sz w:val="24"/>
          <w:szCs w:val="24"/>
          <w:shd w:val="clear" w:color="auto" w:fill="FFFFFF"/>
        </w:rPr>
        <w:t xml:space="preserve">SILVA, L. A., </w:t>
      </w:r>
      <w:r w:rsidR="00A163B1" w:rsidRPr="00973527">
        <w:rPr>
          <w:rFonts w:ascii="Times New Roman" w:hAnsi="Times New Roman" w:cs="Times New Roman"/>
          <w:color w:val="000000" w:themeColor="text1"/>
          <w:sz w:val="24"/>
          <w:szCs w:val="24"/>
        </w:rPr>
        <w:t>2015).</w:t>
      </w:r>
    </w:p>
    <w:p w:rsidR="00A163B1" w:rsidRPr="00973527" w:rsidRDefault="005426B2" w:rsidP="001A7EA9">
      <w:pPr>
        <w:shd w:val="clear" w:color="auto" w:fill="FFFFFF"/>
        <w:tabs>
          <w:tab w:val="left" w:pos="567"/>
        </w:tabs>
        <w:spacing w:after="0" w:line="240" w:lineRule="auto"/>
        <w:jc w:val="both"/>
        <w:rPr>
          <w:rFonts w:ascii="Times New Roman" w:eastAsia="Times New Roman" w:hAnsi="Times New Roman" w:cs="Times New Roman"/>
          <w:color w:val="000000" w:themeColor="text1"/>
          <w:sz w:val="24"/>
          <w:szCs w:val="24"/>
          <w:lang w:eastAsia="pt-BR"/>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Já no Resources, o Android Studio mantém os recursos utilizados pelo aplicativo, como imagens, sons, arquivos XML, animações entre outros dispostos em subdiretórios que serão apresentados abaixo com base nos conceitos do professor Luciano Alves Silva:</w:t>
      </w:r>
    </w:p>
    <w:p w:rsidR="00A163B1" w:rsidRPr="00973527" w:rsidRDefault="004A7069" w:rsidP="001A7EA9">
      <w:pPr>
        <w:tabs>
          <w:tab w:val="left" w:pos="567"/>
        </w:tabs>
        <w:spacing w:after="0" w:line="240" w:lineRule="auto"/>
        <w:ind w:left="4248"/>
        <w:jc w:val="both"/>
        <w:textAlignment w:val="baseline"/>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A163B1" w:rsidRPr="00973527">
        <w:rPr>
          <w:rFonts w:ascii="Times New Roman" w:hAnsi="Times New Roman" w:cs="Times New Roman"/>
          <w:color w:val="000000" w:themeColor="text1"/>
          <w:sz w:val="24"/>
          <w:szCs w:val="24"/>
        </w:rPr>
        <w:t xml:space="preserve">“O subdiretório drawable fica responsável somente por armazenar as imagens que serão visualizadas nos aplicativos Android. No qual só </w:t>
      </w:r>
      <w:r w:rsidR="00A163B1" w:rsidRPr="00973527">
        <w:rPr>
          <w:rFonts w:ascii="Times New Roman" w:hAnsi="Times New Roman" w:cs="Times New Roman"/>
          <w:color w:val="000000" w:themeColor="text1"/>
          <w:sz w:val="24"/>
          <w:szCs w:val="24"/>
        </w:rPr>
        <w:lastRenderedPageBreak/>
        <w:t xml:space="preserve">devem ser nomeadas com letras minúsculas de “a” até “z”, números de “0” a “9” e underline “_”. No layout fica armazenado todos os arquivos que se referem às telas das aplicações, onde geralmente os arquivos apresentam a extensão “.xml”. No Menu é armazenado o arquivo que gerencia e exibir os itens de menu da aplicação. Assim como o subdiretório Drawable, o Mipmap também armazena imagens, contudo, a pasta é destinada a armazenar somente imagens que se referem ao ícone do aplicativo, no qual pode ser aplicados em várias resoluções de tela. O subdiretório Values apresenta às constantes que são responsáveis por armazenar valores ou informações que será único até o fim da execução da aplicação. Nele está presente o arquivo “strings.xml”  que guarda constantes associadas à aplicação em geral (como o nome da aplicação, o título da aplicação e etc.); o “dimen.xml” que armazena constantes associadas as dimensões que podem ser utilizadas na aplicação e o arquivo  “styles.xml” que acomoda constantes relacionadas à estilos. </w:t>
      </w:r>
      <w:r w:rsidR="00A163B1" w:rsidRPr="00973527">
        <w:rPr>
          <w:rFonts w:ascii="Times New Roman" w:eastAsia="Times New Roman" w:hAnsi="Times New Roman" w:cs="Times New Roman"/>
          <w:color w:val="000000" w:themeColor="text1"/>
          <w:sz w:val="24"/>
          <w:szCs w:val="24"/>
          <w:lang w:eastAsia="pt-BR"/>
        </w:rPr>
        <w:t xml:space="preserve">No diretório Scripts Gradle estão todos os arquivos de compilação que compõe o projeto Android </w:t>
      </w:r>
      <w:r w:rsidR="00A163B1" w:rsidRPr="00973527">
        <w:rPr>
          <w:rFonts w:ascii="Times New Roman" w:hAnsi="Times New Roman" w:cs="Times New Roman"/>
          <w:color w:val="000000" w:themeColor="text1"/>
          <w:sz w:val="24"/>
          <w:szCs w:val="24"/>
        </w:rPr>
        <w:t>(</w:t>
      </w:r>
      <w:r w:rsidR="00A163B1" w:rsidRPr="00973527">
        <w:rPr>
          <w:rStyle w:val="author"/>
          <w:rFonts w:ascii="Times New Roman" w:hAnsi="Times New Roman" w:cs="Times New Roman"/>
          <w:color w:val="000000" w:themeColor="text1"/>
          <w:sz w:val="24"/>
          <w:szCs w:val="24"/>
          <w:shd w:val="clear" w:color="auto" w:fill="FFFFFF"/>
        </w:rPr>
        <w:t xml:space="preserve">SILVA, L. A., </w:t>
      </w:r>
      <w:r w:rsidR="00A163B1" w:rsidRPr="00973527">
        <w:rPr>
          <w:rFonts w:ascii="Times New Roman" w:hAnsi="Times New Roman" w:cs="Times New Roman"/>
          <w:color w:val="000000" w:themeColor="text1"/>
          <w:sz w:val="24"/>
          <w:szCs w:val="24"/>
        </w:rPr>
        <w:t>2015)”</w:t>
      </w:r>
      <w:r w:rsidR="00A163B1" w:rsidRPr="00973527">
        <w:rPr>
          <w:rFonts w:ascii="Times New Roman" w:eastAsia="Times New Roman" w:hAnsi="Times New Roman" w:cs="Times New Roman"/>
          <w:color w:val="000000" w:themeColor="text1"/>
          <w:sz w:val="24"/>
          <w:szCs w:val="24"/>
          <w:lang w:eastAsia="pt-BR"/>
        </w:rPr>
        <w:t>.</w:t>
      </w:r>
    </w:p>
    <w:p w:rsidR="00A163B1" w:rsidRPr="00973527" w:rsidRDefault="00A163B1" w:rsidP="001A7EA9">
      <w:pPr>
        <w:pStyle w:val="Ttulo2"/>
        <w:shd w:val="clear" w:color="auto" w:fill="FFFFFF"/>
        <w:tabs>
          <w:tab w:val="left" w:pos="567"/>
        </w:tabs>
        <w:spacing w:before="0" w:beforeAutospacing="0" w:after="0" w:afterAutospacing="0"/>
        <w:jc w:val="both"/>
        <w:rPr>
          <w:color w:val="000000" w:themeColor="text1"/>
          <w:sz w:val="24"/>
          <w:szCs w:val="24"/>
        </w:rPr>
      </w:pPr>
    </w:p>
    <w:p w:rsidR="00A163B1" w:rsidRPr="00973527" w:rsidRDefault="007E3310" w:rsidP="001A7EA9">
      <w:pPr>
        <w:pStyle w:val="Ttulo2"/>
        <w:shd w:val="clear" w:color="auto" w:fill="FFFFFF"/>
        <w:tabs>
          <w:tab w:val="left" w:pos="567"/>
        </w:tabs>
        <w:spacing w:before="0" w:beforeAutospacing="0" w:after="0" w:afterAutospacing="0"/>
        <w:jc w:val="both"/>
        <w:rPr>
          <w:color w:val="000000" w:themeColor="text1"/>
          <w:sz w:val="24"/>
          <w:szCs w:val="24"/>
        </w:rPr>
      </w:pPr>
      <w:r>
        <w:rPr>
          <w:color w:val="000000" w:themeColor="text1"/>
          <w:sz w:val="24"/>
          <w:szCs w:val="24"/>
        </w:rPr>
        <w:t>3.4</w:t>
      </w:r>
      <w:r w:rsidR="00A163B1" w:rsidRPr="00973527">
        <w:rPr>
          <w:color w:val="000000" w:themeColor="text1"/>
          <w:sz w:val="24"/>
          <w:szCs w:val="24"/>
        </w:rPr>
        <w:t>.3 A INTERFACE DO USUÁRIO</w:t>
      </w:r>
    </w:p>
    <w:p w:rsidR="00A163B1" w:rsidRPr="00973527" w:rsidRDefault="004A7069" w:rsidP="001A7EA9">
      <w:pPr>
        <w:pStyle w:val="Ttulo2"/>
        <w:shd w:val="clear" w:color="auto" w:fill="FFFFFF"/>
        <w:tabs>
          <w:tab w:val="left" w:pos="567"/>
        </w:tabs>
        <w:spacing w:before="0" w:beforeAutospacing="0" w:after="0" w:afterAutospacing="0"/>
        <w:jc w:val="both"/>
        <w:rPr>
          <w:b w:val="0"/>
          <w:color w:val="000000" w:themeColor="text1"/>
          <w:sz w:val="24"/>
          <w:szCs w:val="24"/>
        </w:rPr>
      </w:pPr>
      <w:r w:rsidRPr="00973527">
        <w:rPr>
          <w:b w:val="0"/>
          <w:color w:val="000000" w:themeColor="text1"/>
          <w:sz w:val="24"/>
          <w:szCs w:val="24"/>
        </w:rPr>
        <w:tab/>
      </w:r>
      <w:r w:rsidR="00A163B1" w:rsidRPr="00973527">
        <w:rPr>
          <w:b w:val="0"/>
          <w:color w:val="000000" w:themeColor="text1"/>
          <w:sz w:val="24"/>
          <w:szCs w:val="24"/>
        </w:rPr>
        <w:t xml:space="preserve">Conforme os conceitos apresentados no website </w:t>
      </w:r>
      <w:r w:rsidR="00A163B1" w:rsidRPr="00973527">
        <w:rPr>
          <w:b w:val="0"/>
          <w:color w:val="000000" w:themeColor="text1"/>
          <w:sz w:val="24"/>
          <w:szCs w:val="24"/>
          <w:shd w:val="clear" w:color="auto" w:fill="FFFFFF"/>
        </w:rPr>
        <w:t>Developer (2016),</w:t>
      </w:r>
      <w:r w:rsidR="00A163B1" w:rsidRPr="00973527">
        <w:rPr>
          <w:b w:val="0"/>
          <w:color w:val="000000" w:themeColor="text1"/>
          <w:sz w:val="24"/>
          <w:szCs w:val="24"/>
        </w:rPr>
        <w:t xml:space="preserve"> </w:t>
      </w:r>
      <w:r w:rsidR="004165E8" w:rsidRPr="00973527">
        <w:rPr>
          <w:b w:val="0"/>
          <w:color w:val="000000" w:themeColor="text1"/>
          <w:sz w:val="24"/>
          <w:szCs w:val="24"/>
        </w:rPr>
        <w:t>a janela principal do Android Studio é</w:t>
      </w:r>
      <w:r w:rsidR="00A163B1" w:rsidRPr="00973527">
        <w:rPr>
          <w:b w:val="0"/>
          <w:color w:val="000000" w:themeColor="text1"/>
          <w:sz w:val="24"/>
          <w:szCs w:val="24"/>
        </w:rPr>
        <w:t xml:space="preserve"> constituídas de várias áreas lógicas identificadas na figura 2.</w:t>
      </w:r>
    </w:p>
    <w:p w:rsidR="00A163B1" w:rsidRPr="00973527" w:rsidRDefault="004A7069" w:rsidP="001A7EA9">
      <w:pPr>
        <w:shd w:val="clear" w:color="auto" w:fill="FFFFFF"/>
        <w:tabs>
          <w:tab w:val="left" w:pos="567"/>
        </w:tabs>
        <w:spacing w:after="0" w:line="240" w:lineRule="auto"/>
        <w:jc w:val="both"/>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bCs/>
          <w:color w:val="000000" w:themeColor="text1"/>
          <w:sz w:val="24"/>
          <w:szCs w:val="24"/>
          <w:lang w:eastAsia="pt-BR"/>
        </w:rPr>
        <w:tab/>
      </w:r>
      <w:r w:rsidR="00A163B1" w:rsidRPr="00973527">
        <w:rPr>
          <w:rFonts w:ascii="Times New Roman" w:eastAsia="Times New Roman" w:hAnsi="Times New Roman" w:cs="Times New Roman"/>
          <w:bCs/>
          <w:color w:val="000000" w:themeColor="text1"/>
          <w:sz w:val="24"/>
          <w:szCs w:val="24"/>
          <w:lang w:eastAsia="pt-BR"/>
        </w:rPr>
        <w:t>Figura 3.</w:t>
      </w:r>
      <w:r w:rsidR="00A163B1" w:rsidRPr="00973527">
        <w:rPr>
          <w:rFonts w:ascii="Times New Roman" w:eastAsia="Times New Roman" w:hAnsi="Times New Roman" w:cs="Times New Roman"/>
          <w:color w:val="000000" w:themeColor="text1"/>
          <w:sz w:val="24"/>
          <w:szCs w:val="24"/>
          <w:lang w:eastAsia="pt-BR"/>
        </w:rPr>
        <w:t> A janela principal do Android Studio.</w:t>
      </w:r>
    </w:p>
    <w:p w:rsidR="00A163B1" w:rsidRPr="00973527" w:rsidRDefault="00A163B1" w:rsidP="001A7EA9">
      <w:pPr>
        <w:shd w:val="clear" w:color="auto" w:fill="FFFFFF"/>
        <w:tabs>
          <w:tab w:val="left" w:pos="567"/>
        </w:tabs>
        <w:spacing w:after="0" w:line="240" w:lineRule="auto"/>
        <w:jc w:val="center"/>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noProof/>
          <w:color w:val="000000" w:themeColor="text1"/>
          <w:sz w:val="24"/>
          <w:szCs w:val="24"/>
          <w:lang w:eastAsia="pt-BR"/>
        </w:rPr>
        <w:drawing>
          <wp:inline distT="0" distB="0" distL="0" distR="0" wp14:anchorId="16C4B133" wp14:editId="12CEA4A2">
            <wp:extent cx="5731510" cy="2620370"/>
            <wp:effectExtent l="0" t="0" r="2540" b="889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8783" cy="2651126"/>
                    </a:xfrm>
                    <a:prstGeom prst="rect">
                      <a:avLst/>
                    </a:prstGeom>
                  </pic:spPr>
                </pic:pic>
              </a:graphicData>
            </a:graphic>
          </wp:inline>
        </w:drawing>
      </w:r>
    </w:p>
    <w:p w:rsidR="00A163B1" w:rsidRPr="00973527" w:rsidRDefault="00A163B1" w:rsidP="001A7EA9">
      <w:pPr>
        <w:shd w:val="clear" w:color="auto" w:fill="FFFFFF"/>
        <w:tabs>
          <w:tab w:val="left" w:pos="567"/>
        </w:tabs>
        <w:spacing w:after="0" w:line="240" w:lineRule="auto"/>
        <w:jc w:val="right"/>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(Fonte: DEVELOPER,2016)</w:t>
      </w:r>
    </w:p>
    <w:p w:rsidR="00A163B1" w:rsidRPr="00973527" w:rsidRDefault="004A7069" w:rsidP="001A7EA9">
      <w:pPr>
        <w:shd w:val="clear" w:color="auto" w:fill="FFFFFF"/>
        <w:tabs>
          <w:tab w:val="left" w:pos="567"/>
        </w:tabs>
        <w:spacing w:after="0" w:line="240" w:lineRule="auto"/>
        <w:ind w:left="4248"/>
        <w:jc w:val="both"/>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“Na </w:t>
      </w:r>
      <w:r w:rsidR="00A163B1" w:rsidRPr="00973527">
        <w:rPr>
          <w:rFonts w:ascii="Times New Roman" w:eastAsia="Times New Roman" w:hAnsi="Times New Roman" w:cs="Times New Roman"/>
          <w:b/>
          <w:bCs/>
          <w:color w:val="000000" w:themeColor="text1"/>
          <w:sz w:val="24"/>
          <w:szCs w:val="24"/>
          <w:lang w:eastAsia="pt-BR"/>
        </w:rPr>
        <w:t>barra de ferramentas</w:t>
      </w:r>
      <w:r w:rsidR="00A163B1" w:rsidRPr="00973527">
        <w:rPr>
          <w:rFonts w:ascii="Times New Roman" w:eastAsia="Times New Roman" w:hAnsi="Times New Roman" w:cs="Times New Roman"/>
          <w:b/>
          <w:color w:val="000000" w:themeColor="text1"/>
          <w:sz w:val="24"/>
          <w:szCs w:val="24"/>
          <w:lang w:eastAsia="pt-BR"/>
        </w:rPr>
        <w:t xml:space="preserve"> </w:t>
      </w:r>
      <w:r w:rsidR="00A163B1" w:rsidRPr="00973527">
        <w:rPr>
          <w:rFonts w:ascii="Times New Roman" w:eastAsia="Times New Roman" w:hAnsi="Times New Roman" w:cs="Times New Roman"/>
          <w:color w:val="000000" w:themeColor="text1"/>
          <w:sz w:val="24"/>
          <w:szCs w:val="24"/>
          <w:lang w:eastAsia="pt-BR"/>
        </w:rPr>
        <w:t>é possível realizar várias ações, como criar um novo projeto, executar uma aplicação, configurações de diversas propriedades, habilitar ferramentas entre outras. A </w:t>
      </w:r>
      <w:r w:rsidR="00A163B1" w:rsidRPr="00973527">
        <w:rPr>
          <w:rFonts w:ascii="Times New Roman" w:eastAsia="Times New Roman" w:hAnsi="Times New Roman" w:cs="Times New Roman"/>
          <w:b/>
          <w:bCs/>
          <w:color w:val="000000" w:themeColor="text1"/>
          <w:sz w:val="24"/>
          <w:szCs w:val="24"/>
          <w:lang w:eastAsia="pt-BR"/>
        </w:rPr>
        <w:t>barra de navegação</w:t>
      </w:r>
      <w:r w:rsidR="00A163B1" w:rsidRPr="00973527">
        <w:rPr>
          <w:rFonts w:ascii="Times New Roman" w:eastAsia="Times New Roman" w:hAnsi="Times New Roman" w:cs="Times New Roman"/>
          <w:color w:val="000000" w:themeColor="text1"/>
          <w:sz w:val="24"/>
          <w:szCs w:val="24"/>
          <w:lang w:eastAsia="pt-BR"/>
        </w:rPr>
        <w:t xml:space="preserve"> auxilia na navegação através do projeto e arquivos que estão abertos </w:t>
      </w:r>
      <w:r w:rsidR="00A163B1" w:rsidRPr="00973527">
        <w:rPr>
          <w:rFonts w:ascii="Times New Roman" w:eastAsia="Times New Roman" w:hAnsi="Times New Roman" w:cs="Times New Roman"/>
          <w:color w:val="000000" w:themeColor="text1"/>
          <w:sz w:val="24"/>
          <w:szCs w:val="24"/>
          <w:lang w:eastAsia="pt-BR"/>
        </w:rPr>
        <w:lastRenderedPageBreak/>
        <w:t>para edição. A </w:t>
      </w:r>
      <w:r w:rsidR="00A163B1" w:rsidRPr="00973527">
        <w:rPr>
          <w:rFonts w:ascii="Times New Roman" w:eastAsia="Times New Roman" w:hAnsi="Times New Roman" w:cs="Times New Roman"/>
          <w:b/>
          <w:bCs/>
          <w:color w:val="000000" w:themeColor="text1"/>
          <w:sz w:val="24"/>
          <w:szCs w:val="24"/>
          <w:lang w:eastAsia="pt-BR"/>
        </w:rPr>
        <w:t>janela de edição</w:t>
      </w:r>
      <w:r w:rsidR="00A163B1" w:rsidRPr="00973527">
        <w:rPr>
          <w:rFonts w:ascii="Times New Roman" w:eastAsia="Times New Roman" w:hAnsi="Times New Roman" w:cs="Times New Roman"/>
          <w:color w:val="000000" w:themeColor="text1"/>
          <w:sz w:val="24"/>
          <w:szCs w:val="24"/>
          <w:lang w:eastAsia="pt-BR"/>
        </w:rPr>
        <w:t xml:space="preserve"> é onde se criar e modificar o código. Dependendo do arquivo aberto, essa janela pode mudar. Por exemplo, ao abrir um arquivo de layout, a janela do editor exibe o editor de layout e disponibiliza a opção de visualizar o arquivo XML correspondente. </w:t>
      </w:r>
      <w:r w:rsidR="00A163B1" w:rsidRPr="00973527">
        <w:rPr>
          <w:rFonts w:ascii="Times New Roman" w:eastAsia="Times New Roman" w:hAnsi="Times New Roman" w:cs="Times New Roman"/>
          <w:bCs/>
          <w:color w:val="000000" w:themeColor="text1"/>
          <w:sz w:val="24"/>
          <w:szCs w:val="24"/>
          <w:lang w:eastAsia="pt-BR"/>
        </w:rPr>
        <w:t xml:space="preserve">A </w:t>
      </w:r>
      <w:r w:rsidR="00A163B1" w:rsidRPr="00973527">
        <w:rPr>
          <w:rFonts w:ascii="Times New Roman" w:eastAsia="Times New Roman" w:hAnsi="Times New Roman" w:cs="Times New Roman"/>
          <w:b/>
          <w:bCs/>
          <w:color w:val="000000" w:themeColor="text1"/>
          <w:sz w:val="24"/>
          <w:szCs w:val="24"/>
          <w:lang w:eastAsia="pt-BR"/>
        </w:rPr>
        <w:t>janela de ferramentas</w:t>
      </w:r>
      <w:r w:rsidR="00A163B1" w:rsidRPr="00973527">
        <w:rPr>
          <w:rFonts w:ascii="Times New Roman" w:eastAsia="Times New Roman" w:hAnsi="Times New Roman" w:cs="Times New Roman"/>
          <w:b/>
          <w:color w:val="000000" w:themeColor="text1"/>
          <w:sz w:val="24"/>
          <w:szCs w:val="24"/>
          <w:lang w:eastAsia="pt-BR"/>
        </w:rPr>
        <w:t> </w:t>
      </w:r>
      <w:r w:rsidR="00A163B1" w:rsidRPr="00973527">
        <w:rPr>
          <w:rFonts w:ascii="Times New Roman" w:eastAsia="Times New Roman" w:hAnsi="Times New Roman" w:cs="Times New Roman"/>
          <w:color w:val="000000" w:themeColor="text1"/>
          <w:sz w:val="24"/>
          <w:szCs w:val="24"/>
          <w:lang w:eastAsia="pt-BR"/>
        </w:rPr>
        <w:t>fornecerá acesso a tarefas específicas, como controle de versão, pesquisa, gestão de projetos entre outros. A </w:t>
      </w:r>
      <w:r w:rsidR="00A163B1" w:rsidRPr="00973527">
        <w:rPr>
          <w:rFonts w:ascii="Times New Roman" w:eastAsia="Times New Roman" w:hAnsi="Times New Roman" w:cs="Times New Roman"/>
          <w:b/>
          <w:bCs/>
          <w:color w:val="000000" w:themeColor="text1"/>
          <w:sz w:val="24"/>
          <w:szCs w:val="24"/>
          <w:lang w:eastAsia="pt-BR"/>
        </w:rPr>
        <w:t>barra de status</w:t>
      </w:r>
      <w:r w:rsidR="00A163B1" w:rsidRPr="00973527">
        <w:rPr>
          <w:rFonts w:ascii="Times New Roman" w:eastAsia="Times New Roman" w:hAnsi="Times New Roman" w:cs="Times New Roman"/>
          <w:color w:val="000000" w:themeColor="text1"/>
          <w:sz w:val="24"/>
          <w:szCs w:val="24"/>
          <w:lang w:eastAsia="pt-BR"/>
        </w:rPr>
        <w:t> exibe o status do projeto e do próprio Android Studio, assim como qualquer outro aviso ou mensagem (</w:t>
      </w:r>
      <w:r w:rsidR="00A163B1" w:rsidRPr="00973527">
        <w:rPr>
          <w:rFonts w:ascii="Times New Roman" w:hAnsi="Times New Roman" w:cs="Times New Roman"/>
          <w:color w:val="000000" w:themeColor="text1"/>
          <w:sz w:val="24"/>
          <w:szCs w:val="24"/>
        </w:rPr>
        <w:t>DEVELOPER.ANDROID.COM - 6</w:t>
      </w:r>
      <w:r w:rsidR="00A163B1" w:rsidRPr="00973527">
        <w:rPr>
          <w:rFonts w:ascii="Times New Roman" w:eastAsia="Times New Roman" w:hAnsi="Times New Roman" w:cs="Times New Roman"/>
          <w:color w:val="000000" w:themeColor="text1"/>
          <w:sz w:val="24"/>
          <w:szCs w:val="24"/>
          <w:lang w:eastAsia="pt-BR"/>
        </w:rPr>
        <w:t>)”.</w:t>
      </w:r>
    </w:p>
    <w:p w:rsidR="00A163B1" w:rsidRPr="00973527" w:rsidRDefault="001F0941" w:rsidP="001A7EA9">
      <w:pPr>
        <w:shd w:val="clear" w:color="auto" w:fill="FFFFFF"/>
        <w:tabs>
          <w:tab w:val="left" w:pos="567"/>
        </w:tabs>
        <w:spacing w:after="0" w:line="240" w:lineRule="auto"/>
        <w:jc w:val="both"/>
        <w:rPr>
          <w:rFonts w:ascii="Times New Roman" w:eastAsia="Times New Roman" w:hAnsi="Times New Roman" w:cs="Times New Roman"/>
          <w:color w:val="000000" w:themeColor="text1"/>
          <w:sz w:val="24"/>
          <w:szCs w:val="24"/>
          <w:lang w:eastAsia="pt-BR"/>
        </w:rPr>
      </w:pPr>
      <w:r w:rsidRPr="00973527">
        <w:rPr>
          <w:rFonts w:ascii="Times New Roman" w:eastAsia="Times New Roman" w:hAnsi="Times New Roman" w:cs="Times New Roman"/>
          <w:color w:val="000000" w:themeColor="text1"/>
          <w:sz w:val="24"/>
          <w:szCs w:val="24"/>
          <w:lang w:eastAsia="pt-BR"/>
        </w:rPr>
        <w:tab/>
      </w:r>
      <w:r w:rsidR="00A163B1" w:rsidRPr="00973527">
        <w:rPr>
          <w:rFonts w:ascii="Times New Roman" w:eastAsia="Times New Roman" w:hAnsi="Times New Roman" w:cs="Times New Roman"/>
          <w:color w:val="000000" w:themeColor="text1"/>
          <w:sz w:val="24"/>
          <w:szCs w:val="24"/>
          <w:lang w:eastAsia="pt-BR"/>
        </w:rPr>
        <w:t>No cenário atual, a Google promoveu o Android Studio 1.0 como a nova IDE oficial. Foram necessários 2 anos, sendo que o primeiro ano no estágio de Preview e o segundo ano como Beta - de trabalho duro dos engenheiros da Google para corrigir bugs e ampliando a IDE com auxílio da comunidade de desenvolvedores participantes no mundo todo (INFOQ, 2014). O ADT por sua vez, que estava disponível há 7 anos, desde sua concepção como a ferramenta oficial para desenvolvimento para o Android, foi “abandonado”, uma vez que a Google passou a recomendar que os desenvolvedores passem a fazer uso da nova IDE e que migrem seus projetos, para se beneficiarem com as novas atualizações do Sistema Operacional e recursos disponibilizado pela mesma (DEVOLOPER.ANDROID.COM, 2015).</w:t>
      </w:r>
    </w:p>
    <w:p w:rsidR="00A163B1" w:rsidRPr="00973527" w:rsidRDefault="00A163B1" w:rsidP="001A7EA9">
      <w:pPr>
        <w:shd w:val="clear" w:color="auto" w:fill="FFFFFF"/>
        <w:tabs>
          <w:tab w:val="left" w:pos="567"/>
        </w:tabs>
        <w:spacing w:after="0" w:line="240" w:lineRule="auto"/>
        <w:jc w:val="both"/>
        <w:rPr>
          <w:rFonts w:ascii="Times New Roman" w:eastAsia="Times New Roman" w:hAnsi="Times New Roman" w:cs="Times New Roman"/>
          <w:color w:val="000000" w:themeColor="text1"/>
          <w:sz w:val="24"/>
          <w:szCs w:val="24"/>
          <w:lang w:eastAsia="pt-BR"/>
        </w:rPr>
      </w:pPr>
    </w:p>
    <w:p w:rsidR="00A163B1" w:rsidRPr="00973527" w:rsidRDefault="007E3310" w:rsidP="001A7EA9">
      <w:pPr>
        <w:tabs>
          <w:tab w:val="left" w:pos="567"/>
        </w:tabs>
        <w:spacing w:after="0"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rPr>
        <w:t>4</w:t>
      </w:r>
      <w:r w:rsidR="00A163B1" w:rsidRPr="00973527">
        <w:rPr>
          <w:rFonts w:ascii="Times New Roman" w:hAnsi="Times New Roman" w:cs="Times New Roman"/>
          <w:b/>
          <w:color w:val="000000" w:themeColor="text1"/>
          <w:sz w:val="24"/>
          <w:szCs w:val="24"/>
        </w:rPr>
        <w:t>.</w:t>
      </w:r>
      <w:r w:rsidR="00A163B1" w:rsidRPr="00973527">
        <w:rPr>
          <w:rFonts w:ascii="Times New Roman" w:hAnsi="Times New Roman" w:cs="Times New Roman"/>
          <w:color w:val="000000" w:themeColor="text1"/>
          <w:sz w:val="24"/>
          <w:szCs w:val="24"/>
        </w:rPr>
        <w:t xml:space="preserve"> </w:t>
      </w:r>
      <w:r w:rsidR="00375D18" w:rsidRPr="00973527">
        <w:rPr>
          <w:rFonts w:ascii="Times New Roman" w:hAnsi="Times New Roman" w:cs="Times New Roman"/>
          <w:b/>
          <w:color w:val="000000" w:themeColor="text1"/>
          <w:sz w:val="24"/>
          <w:szCs w:val="24"/>
          <w:shd w:val="clear" w:color="auto" w:fill="FFFFFF"/>
        </w:rPr>
        <w:t>O APLICATIVO DALTÔNICO</w:t>
      </w:r>
      <w:r w:rsidR="00A163B1" w:rsidRPr="00973527">
        <w:rPr>
          <w:rFonts w:ascii="Times New Roman" w:hAnsi="Times New Roman" w:cs="Times New Roman"/>
          <w:b/>
          <w:color w:val="000000" w:themeColor="text1"/>
          <w:sz w:val="24"/>
          <w:szCs w:val="24"/>
          <w:shd w:val="clear" w:color="auto" w:fill="FFFFFF"/>
        </w:rPr>
        <w:t>.</w:t>
      </w:r>
    </w:p>
    <w:p w:rsidR="00375D18" w:rsidRPr="00973527" w:rsidRDefault="007E3310" w:rsidP="001A7EA9">
      <w:pPr>
        <w:tabs>
          <w:tab w:val="left" w:pos="567"/>
        </w:tabs>
        <w:spacing w:after="0"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w:t>
      </w:r>
      <w:r w:rsidR="00A163B1" w:rsidRPr="00973527">
        <w:rPr>
          <w:rFonts w:ascii="Times New Roman" w:hAnsi="Times New Roman" w:cs="Times New Roman"/>
          <w:b/>
          <w:color w:val="000000" w:themeColor="text1"/>
          <w:sz w:val="24"/>
          <w:szCs w:val="24"/>
          <w:shd w:val="clear" w:color="auto" w:fill="FFFFFF"/>
        </w:rPr>
        <w:t>.1 CONCEITO, DEFINIÇÃO E IDEIA.</w:t>
      </w:r>
    </w:p>
    <w:p w:rsidR="00375D18" w:rsidRPr="00973527" w:rsidRDefault="001F0941"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Em definição o aplicativo DALTÔNICO é um sistema de informação de apoio a decisão médica no campo oftalmológico, capaz de diagnosticar a patologia daltonismo e os seus diferentes tipos. Todas as informações e conhecimentos sobre esse distúrbio que foram utilizadas desde a concepção da ideia até a criação dos testes aplicáveis estão contidas no começo deste artigo.</w:t>
      </w:r>
    </w:p>
    <w:p w:rsidR="00375D18" w:rsidRPr="00973527" w:rsidRDefault="000029A1"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Observando as tendências mundiais de mercado este aplicativo foi desenvolvido utilizando a tecnologia </w:t>
      </w:r>
      <w:r w:rsidR="00375D18" w:rsidRPr="00973527">
        <w:rPr>
          <w:rFonts w:ascii="Times New Roman" w:hAnsi="Times New Roman" w:cs="Times New Roman"/>
          <w:i/>
          <w:color w:val="000000" w:themeColor="text1"/>
          <w:sz w:val="24"/>
          <w:szCs w:val="24"/>
          <w:shd w:val="clear" w:color="auto" w:fill="FFFFFF"/>
        </w:rPr>
        <w:t xml:space="preserve">mobile </w:t>
      </w:r>
      <w:r w:rsidR="00375D18" w:rsidRPr="00973527">
        <w:rPr>
          <w:rFonts w:ascii="Times New Roman" w:hAnsi="Times New Roman" w:cs="Times New Roman"/>
          <w:color w:val="000000" w:themeColor="text1"/>
          <w:sz w:val="24"/>
          <w:szCs w:val="24"/>
          <w:shd w:val="clear" w:color="auto" w:fill="FFFFFF"/>
        </w:rPr>
        <w:t xml:space="preserve">(mobilidade e leveza) para o sistema operacional Android (maior </w:t>
      </w:r>
      <w:r w:rsidR="000518BB" w:rsidRPr="00973527">
        <w:rPr>
          <w:rFonts w:ascii="Times New Roman" w:hAnsi="Times New Roman" w:cs="Times New Roman"/>
          <w:color w:val="000000" w:themeColor="text1"/>
          <w:sz w:val="24"/>
          <w:szCs w:val="24"/>
          <w:shd w:val="clear" w:color="auto" w:fill="FFFFFF"/>
        </w:rPr>
        <w:t xml:space="preserve">número de usuários, </w:t>
      </w:r>
      <w:r w:rsidR="00375D18" w:rsidRPr="00973527">
        <w:rPr>
          <w:rFonts w:ascii="Times New Roman" w:hAnsi="Times New Roman" w:cs="Times New Roman"/>
          <w:color w:val="000000" w:themeColor="text1"/>
          <w:sz w:val="24"/>
          <w:szCs w:val="24"/>
          <w:shd w:val="clear" w:color="auto" w:fill="FFFFFF"/>
        </w:rPr>
        <w:t>compatibilidade e praticidade).</w:t>
      </w:r>
    </w:p>
    <w:p w:rsidR="00375D18" w:rsidRPr="00973527" w:rsidRDefault="000029A1"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Figura 6 – Android Owns Brazil.</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noProof/>
          <w:color w:val="000000" w:themeColor="text1"/>
          <w:sz w:val="24"/>
          <w:szCs w:val="24"/>
          <w:lang w:eastAsia="pt-BR"/>
        </w:rPr>
        <w:drawing>
          <wp:inline distT="0" distB="0" distL="0" distR="0" wp14:anchorId="1541E694" wp14:editId="1C3773BD">
            <wp:extent cx="5775611" cy="1842447"/>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7587" cy="1890928"/>
                    </a:xfrm>
                    <a:prstGeom prst="rect">
                      <a:avLst/>
                    </a:prstGeom>
                  </pic:spPr>
                </pic:pic>
              </a:graphicData>
            </a:graphic>
          </wp:inline>
        </w:drawing>
      </w:r>
    </w:p>
    <w:p w:rsidR="00375D18" w:rsidRPr="00973527" w:rsidRDefault="00375D18" w:rsidP="00704F18">
      <w:pPr>
        <w:widowControl w:val="0"/>
        <w:tabs>
          <w:tab w:val="left" w:pos="567"/>
        </w:tabs>
        <w:autoSpaceDE w:val="0"/>
        <w:autoSpaceDN w:val="0"/>
        <w:adjustRightInd w:val="0"/>
        <w:spacing w:after="0" w:line="240" w:lineRule="auto"/>
        <w:jc w:val="right"/>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rPr>
        <w:t>Fonte Apud GKPB, 2017</w:t>
      </w:r>
    </w:p>
    <w:p w:rsidR="00375D18" w:rsidRPr="00973527" w:rsidRDefault="00EE581D"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“Vale destacar ainda que a Apple perdeu uma porcentagem significativa de mercado em 2016, passando de 20% em 2015 para apenas 13% no ano passado” (</w:t>
      </w:r>
      <w:bookmarkStart w:id="21" w:name="_Hlk496376547"/>
      <w:r w:rsidR="00F84390" w:rsidRPr="00973527">
        <w:rPr>
          <w:rFonts w:ascii="Times New Roman" w:hAnsi="Times New Roman" w:cs="Times New Roman"/>
          <w:color w:val="000000" w:themeColor="text1"/>
          <w:sz w:val="24"/>
          <w:szCs w:val="24"/>
        </w:rPr>
        <w:t>FERREIRA, M., 2017</w:t>
      </w:r>
      <w:r w:rsidR="00375D18" w:rsidRPr="00973527">
        <w:rPr>
          <w:rFonts w:ascii="Times New Roman" w:hAnsi="Times New Roman" w:cs="Times New Roman"/>
          <w:color w:val="000000" w:themeColor="text1"/>
          <w:sz w:val="24"/>
          <w:szCs w:val="24"/>
          <w:shd w:val="clear" w:color="auto" w:fill="FFFFFF"/>
        </w:rPr>
        <w:t>).</w:t>
      </w:r>
      <w:bookmarkEnd w:id="21"/>
    </w:p>
    <w:p w:rsidR="00375D18" w:rsidRPr="00973527" w:rsidRDefault="00F8439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A linguagem de programação Java para Android foi escolhida para construção deste SADM devido ser orientada a objetos e por conter muitos recursos, tais como: frameworks, </w:t>
      </w:r>
      <w:r w:rsidR="00375D18" w:rsidRPr="00973527">
        <w:rPr>
          <w:rFonts w:ascii="Times New Roman" w:hAnsi="Times New Roman" w:cs="Times New Roman"/>
          <w:color w:val="000000" w:themeColor="text1"/>
          <w:sz w:val="24"/>
          <w:szCs w:val="24"/>
          <w:shd w:val="clear" w:color="auto" w:fill="FFFFFF"/>
        </w:rPr>
        <w:lastRenderedPageBreak/>
        <w:t>IDES completas, extensões, etc. Diferentemente das outras linguagens de programação convencionais, que são compiladas para código nativo, a linguagem Java é compilada para um bytecode – linguagem de baixo nível - que é interpretado por uma máquina virtual (JVM).  E isto possibilita que o aplicativo seja executado muito mais rápido e exija muito menos do hardware (Programação Progressiva.net</w:t>
      </w:r>
      <w:r w:rsidRPr="00973527">
        <w:rPr>
          <w:rFonts w:ascii="Times New Roman" w:hAnsi="Times New Roman" w:cs="Times New Roman"/>
          <w:color w:val="000000" w:themeColor="text1"/>
          <w:sz w:val="24"/>
          <w:szCs w:val="24"/>
          <w:shd w:val="clear" w:color="auto" w:fill="FFFFFF"/>
        </w:rPr>
        <w:t>, Website</w:t>
      </w:r>
      <w:r w:rsidR="00375D18" w:rsidRPr="00973527">
        <w:rPr>
          <w:rFonts w:ascii="Times New Roman" w:hAnsi="Times New Roman" w:cs="Times New Roman"/>
          <w:color w:val="000000" w:themeColor="text1"/>
          <w:sz w:val="24"/>
          <w:szCs w:val="24"/>
          <w:shd w:val="clear" w:color="auto" w:fill="FFFFFF"/>
        </w:rPr>
        <w:t>).</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p>
    <w:p w:rsidR="00375D18" w:rsidRPr="00973527" w:rsidRDefault="007E3310"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w:t>
      </w:r>
      <w:r w:rsidR="005C1F67" w:rsidRPr="00973527">
        <w:rPr>
          <w:rFonts w:ascii="Times New Roman" w:hAnsi="Times New Roman" w:cs="Times New Roman"/>
          <w:b/>
          <w:color w:val="000000" w:themeColor="text1"/>
          <w:sz w:val="24"/>
          <w:szCs w:val="24"/>
          <w:shd w:val="clear" w:color="auto" w:fill="FFFFFF"/>
        </w:rPr>
        <w:t xml:space="preserve">.2 </w:t>
      </w:r>
      <w:r w:rsidR="00375D18" w:rsidRPr="00973527">
        <w:rPr>
          <w:rFonts w:ascii="Times New Roman" w:hAnsi="Times New Roman" w:cs="Times New Roman"/>
          <w:b/>
          <w:color w:val="000000" w:themeColor="text1"/>
          <w:sz w:val="24"/>
          <w:szCs w:val="24"/>
          <w:shd w:val="clear" w:color="auto" w:fill="FFFFFF"/>
        </w:rPr>
        <w:t>A IMPORTÂNCIA DAS CORES NA EDUCAÇÃO INFANTIL.</w:t>
      </w:r>
    </w:p>
    <w:p w:rsidR="00375D18" w:rsidRPr="00973527" w:rsidRDefault="00F8439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De acordo com a pedagoga Solange as cores estão intrinsecamente ligadas a aprendizagem infantil: </w:t>
      </w:r>
    </w:p>
    <w:p w:rsidR="00375D18" w:rsidRPr="00973527" w:rsidRDefault="00F84390"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“As cores são estímulos vibrantes, interagem conosco mesmo sem nossa permissão. O cérebro capta o estímulo e obedece. Quando uma escola utiliza os estímulos certos, acaba proporcionando à criança uma interação positiva com o meio em que ela está inserida. Criança que aprende a lidar com as cores desde cedo é mais equilibrada e centrada no que está sendo proposto. Quanto antes esse estímulo colorido fizer parte da vida da criança, melhor será seu desempenho na sua formação escolar e</w:t>
      </w:r>
      <w:r w:rsidR="005C1F67" w:rsidRPr="00973527">
        <w:rPr>
          <w:rFonts w:ascii="Times New Roman" w:hAnsi="Times New Roman" w:cs="Times New Roman"/>
          <w:color w:val="000000" w:themeColor="text1"/>
          <w:sz w:val="24"/>
          <w:szCs w:val="24"/>
          <w:shd w:val="clear" w:color="auto" w:fill="FFFFFF"/>
        </w:rPr>
        <w:t xml:space="preserve"> social” (</w:t>
      </w:r>
      <w:r w:rsidR="005C1F67" w:rsidRPr="00973527">
        <w:rPr>
          <w:rFonts w:ascii="Times New Roman" w:hAnsi="Times New Roman" w:cs="Times New Roman"/>
          <w:color w:val="000000" w:themeColor="text1"/>
          <w:sz w:val="24"/>
          <w:szCs w:val="24"/>
        </w:rPr>
        <w:t>GELLES, S. D.</w:t>
      </w:r>
      <w:r w:rsidR="005C1F67" w:rsidRPr="00973527">
        <w:rPr>
          <w:rFonts w:ascii="Times New Roman" w:hAnsi="Times New Roman" w:cs="Times New Roman"/>
          <w:color w:val="000000" w:themeColor="text1"/>
          <w:sz w:val="24"/>
          <w:szCs w:val="24"/>
          <w:shd w:val="clear" w:color="auto" w:fill="FFFFFF"/>
        </w:rPr>
        <w:t>)</w:t>
      </w:r>
      <w:r w:rsidR="00375D18" w:rsidRPr="00973527">
        <w:rPr>
          <w:rFonts w:ascii="Times New Roman" w:hAnsi="Times New Roman" w:cs="Times New Roman"/>
          <w:color w:val="000000" w:themeColor="text1"/>
          <w:sz w:val="24"/>
          <w:szCs w:val="24"/>
          <w:shd w:val="clear" w:color="auto" w:fill="FFFFFF"/>
        </w:rPr>
        <w:t>.</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t xml:space="preserve">A arte-educadora Kacianni Ferreira acrescenta que: </w:t>
      </w:r>
    </w:p>
    <w:p w:rsidR="00375D18" w:rsidRPr="00973527" w:rsidRDefault="005C1F67"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w:t>
      </w:r>
      <w:r w:rsidRPr="00973527">
        <w:rPr>
          <w:rFonts w:ascii="Times New Roman" w:hAnsi="Times New Roman" w:cs="Times New Roman"/>
          <w:color w:val="000000" w:themeColor="text1"/>
          <w:sz w:val="24"/>
          <w:szCs w:val="24"/>
          <w:shd w:val="clear" w:color="auto" w:fill="FFFFFF"/>
        </w:rPr>
        <w:t xml:space="preserve">... </w:t>
      </w:r>
      <w:r w:rsidR="00375D18" w:rsidRPr="00973527">
        <w:rPr>
          <w:rFonts w:ascii="Times New Roman" w:hAnsi="Times New Roman" w:cs="Times New Roman"/>
          <w:color w:val="000000" w:themeColor="text1"/>
          <w:sz w:val="24"/>
          <w:szCs w:val="24"/>
          <w:shd w:val="clear" w:color="auto" w:fill="FFFFFF"/>
        </w:rPr>
        <w:t xml:space="preserve">a utilização das cores contribui para o desenvolvimento da criança, principalmente por meio do aprimoramento da capacidade motora e cognitiva, raciocínio, audição, fala, entre outras funções” </w:t>
      </w:r>
      <w:r w:rsidR="00F3707E" w:rsidRPr="00973527">
        <w:rPr>
          <w:rFonts w:ascii="Times New Roman" w:hAnsi="Times New Roman" w:cs="Times New Roman"/>
          <w:color w:val="000000" w:themeColor="text1"/>
          <w:sz w:val="24"/>
          <w:szCs w:val="24"/>
          <w:shd w:val="clear" w:color="auto" w:fill="FFFFFF"/>
        </w:rPr>
        <w:t>(</w:t>
      </w:r>
      <w:r w:rsidR="00D64C28" w:rsidRPr="00973527">
        <w:rPr>
          <w:rFonts w:ascii="Times New Roman" w:hAnsi="Times New Roman" w:cs="Times New Roman"/>
          <w:color w:val="000000" w:themeColor="text1"/>
          <w:sz w:val="24"/>
          <w:szCs w:val="24"/>
          <w:shd w:val="clear" w:color="auto" w:fill="FFFFFF"/>
        </w:rPr>
        <w:t>SVITRAS</w:t>
      </w:r>
      <w:r w:rsidR="00F3707E" w:rsidRPr="00973527">
        <w:rPr>
          <w:rFonts w:ascii="Times New Roman" w:hAnsi="Times New Roman" w:cs="Times New Roman"/>
          <w:color w:val="000000" w:themeColor="text1"/>
          <w:sz w:val="24"/>
          <w:szCs w:val="24"/>
          <w:shd w:val="clear" w:color="auto" w:fill="FFFFFF"/>
        </w:rPr>
        <w:t>, C., 2017).</w:t>
      </w:r>
    </w:p>
    <w:p w:rsidR="00375D18" w:rsidRPr="00973527" w:rsidRDefault="004964B2"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Ainda nesse contexto, a pedagoga Márcia Murilo explica que é no início da educação infantil que as crianças começam a utilizar os lápis coloridos, giz e cera, canetas hidro cores e tintas com maior ênfase, pois elas começam a identificar as cores dos objetos e relacioná-las: </w:t>
      </w:r>
    </w:p>
    <w:p w:rsidR="00375D18" w:rsidRPr="00973527" w:rsidRDefault="00F3707E"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“Eles ficam mais atentos com as cores que estão a sua volta, como por exemplo, observam que o céu é azul, que a grama é verde e que frutas como a maçã são da cor vermelha. Com o lápis de cor, eles repassam esse novo aprendizado para o papel” (</w:t>
      </w:r>
      <w:r w:rsidR="00D64C28">
        <w:rPr>
          <w:rFonts w:ascii="Times New Roman" w:hAnsi="Times New Roman" w:cs="Times New Roman"/>
          <w:color w:val="000000" w:themeColor="text1"/>
          <w:sz w:val="24"/>
          <w:szCs w:val="24"/>
          <w:shd w:val="clear" w:color="auto" w:fill="FFFFFF"/>
        </w:rPr>
        <w:t>SOUZA</w:t>
      </w:r>
      <w:r w:rsidR="00916688" w:rsidRPr="00973527">
        <w:rPr>
          <w:rFonts w:ascii="Times New Roman" w:hAnsi="Times New Roman" w:cs="Times New Roman"/>
          <w:color w:val="000000" w:themeColor="text1"/>
          <w:sz w:val="24"/>
          <w:szCs w:val="24"/>
          <w:shd w:val="clear" w:color="auto" w:fill="FFFFFF"/>
        </w:rPr>
        <w:t xml:space="preserve"> E., 2013</w:t>
      </w:r>
      <w:r w:rsidR="009F1269" w:rsidRPr="00973527">
        <w:rPr>
          <w:rFonts w:ascii="Times New Roman" w:hAnsi="Times New Roman" w:cs="Times New Roman"/>
          <w:color w:val="000000" w:themeColor="text1"/>
          <w:sz w:val="24"/>
          <w:szCs w:val="24"/>
          <w:shd w:val="clear" w:color="auto" w:fill="FFFFFF"/>
        </w:rPr>
        <w:t>).</w:t>
      </w:r>
    </w:p>
    <w:p w:rsidR="00375D18" w:rsidRPr="00973527" w:rsidRDefault="009F126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Em seu blog, Emerson Souza, diz que: </w:t>
      </w:r>
    </w:p>
    <w:p w:rsidR="00375D18" w:rsidRPr="00973527" w:rsidRDefault="009F1269"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“É nessa fase que elas passam a perceber as diferentes tonalidades, associá-las aos temas que as rodeiam e repassam isso para os seus desenhos. Pintar é uma experiência importante e desde pequena a criança investiga e transforma a possibilidade de colorir num mundo imenso de novas possibilidades” (S</w:t>
      </w:r>
      <w:r w:rsidR="000E1E74" w:rsidRPr="00973527">
        <w:rPr>
          <w:rFonts w:ascii="Times New Roman" w:hAnsi="Times New Roman" w:cs="Times New Roman"/>
          <w:color w:val="000000" w:themeColor="text1"/>
          <w:sz w:val="24"/>
          <w:szCs w:val="24"/>
          <w:shd w:val="clear" w:color="auto" w:fill="FFFFFF"/>
        </w:rPr>
        <w:t>OUZA</w:t>
      </w:r>
      <w:r w:rsidR="00375D18" w:rsidRPr="00973527">
        <w:rPr>
          <w:rFonts w:ascii="Times New Roman" w:hAnsi="Times New Roman" w:cs="Times New Roman"/>
          <w:color w:val="000000" w:themeColor="text1"/>
          <w:sz w:val="24"/>
          <w:szCs w:val="24"/>
          <w:shd w:val="clear" w:color="auto" w:fill="FFFFFF"/>
        </w:rPr>
        <w:t>,</w:t>
      </w:r>
      <w:r w:rsidR="005B172C" w:rsidRPr="00973527">
        <w:rPr>
          <w:rFonts w:ascii="Times New Roman" w:hAnsi="Times New Roman" w:cs="Times New Roman"/>
          <w:color w:val="000000" w:themeColor="text1"/>
          <w:sz w:val="24"/>
          <w:szCs w:val="24"/>
          <w:shd w:val="clear" w:color="auto" w:fill="FFFFFF"/>
        </w:rPr>
        <w:t xml:space="preserve"> E.,</w:t>
      </w:r>
      <w:r w:rsidR="00916688" w:rsidRPr="00973527">
        <w:rPr>
          <w:rFonts w:ascii="Times New Roman" w:hAnsi="Times New Roman" w:cs="Times New Roman"/>
          <w:color w:val="000000" w:themeColor="text1"/>
          <w:sz w:val="24"/>
          <w:szCs w:val="24"/>
          <w:shd w:val="clear" w:color="auto" w:fill="FFFFFF"/>
        </w:rPr>
        <w:t xml:space="preserve"> 2013</w:t>
      </w:r>
      <w:r w:rsidR="00375D18" w:rsidRPr="00973527">
        <w:rPr>
          <w:rFonts w:ascii="Times New Roman" w:hAnsi="Times New Roman" w:cs="Times New Roman"/>
          <w:color w:val="000000" w:themeColor="text1"/>
          <w:sz w:val="24"/>
          <w:szCs w:val="24"/>
          <w:shd w:val="clear" w:color="auto" w:fill="FFFFFF"/>
        </w:rPr>
        <w:t>).</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t>Nota-se que a percepção de todas as cores na vida infantil é algo imprescindível para aprendizagem, desenvolvimento emocional e intelectual. Ainda sobre esse este conceito, a arte-</w:t>
      </w:r>
      <w:proofErr w:type="spellStart"/>
      <w:r w:rsidRPr="00973527">
        <w:rPr>
          <w:rFonts w:ascii="Times New Roman" w:hAnsi="Times New Roman" w:cs="Times New Roman"/>
          <w:color w:val="000000" w:themeColor="text1"/>
          <w:sz w:val="24"/>
          <w:szCs w:val="24"/>
          <w:shd w:val="clear" w:color="auto" w:fill="FFFFFF"/>
        </w:rPr>
        <w:t>edurcadora</w:t>
      </w:r>
      <w:proofErr w:type="spellEnd"/>
      <w:r w:rsidRPr="00973527">
        <w:rPr>
          <w:rFonts w:ascii="Times New Roman" w:hAnsi="Times New Roman" w:cs="Times New Roman"/>
          <w:color w:val="000000" w:themeColor="text1"/>
          <w:sz w:val="24"/>
          <w:szCs w:val="24"/>
          <w:shd w:val="clear" w:color="auto" w:fill="FFFFFF"/>
        </w:rPr>
        <w:t xml:space="preserve"> </w:t>
      </w:r>
      <w:proofErr w:type="spellStart"/>
      <w:r w:rsidRPr="00973527">
        <w:rPr>
          <w:rFonts w:ascii="Times New Roman" w:hAnsi="Times New Roman" w:cs="Times New Roman"/>
          <w:color w:val="000000" w:themeColor="text1"/>
          <w:sz w:val="24"/>
          <w:szCs w:val="24"/>
          <w:shd w:val="clear" w:color="auto" w:fill="FFFFFF"/>
        </w:rPr>
        <w:t>Kacianni</w:t>
      </w:r>
      <w:proofErr w:type="spellEnd"/>
      <w:r w:rsidRPr="00973527">
        <w:rPr>
          <w:rFonts w:ascii="Times New Roman" w:hAnsi="Times New Roman" w:cs="Times New Roman"/>
          <w:color w:val="000000" w:themeColor="text1"/>
          <w:sz w:val="24"/>
          <w:szCs w:val="24"/>
          <w:shd w:val="clear" w:color="auto" w:fill="FFFFFF"/>
        </w:rPr>
        <w:t xml:space="preserve"> Ferreira, acrescenta: </w:t>
      </w:r>
    </w:p>
    <w:p w:rsidR="00375D18" w:rsidRPr="00973527" w:rsidRDefault="004E467E"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w:t>
      </w:r>
      <w:r w:rsidRPr="00973527">
        <w:rPr>
          <w:rFonts w:ascii="Times New Roman" w:hAnsi="Times New Roman" w:cs="Times New Roman"/>
          <w:color w:val="000000" w:themeColor="text1"/>
          <w:sz w:val="24"/>
          <w:szCs w:val="24"/>
          <w:shd w:val="clear" w:color="auto" w:fill="FFFFFF"/>
        </w:rPr>
        <w:t xml:space="preserve">... </w:t>
      </w:r>
      <w:r w:rsidR="00375D18" w:rsidRPr="00973527">
        <w:rPr>
          <w:rFonts w:ascii="Times New Roman" w:hAnsi="Times New Roman" w:cs="Times New Roman"/>
          <w:color w:val="000000" w:themeColor="text1"/>
          <w:sz w:val="24"/>
          <w:szCs w:val="24"/>
          <w:shd w:val="clear" w:color="auto" w:fill="FFFFFF"/>
        </w:rPr>
        <w:t>atividades que relacionam as cores aos mundos imaginário e real da criança são extremamente significativas para elas, portanto, sugere que sejam realizadas constantemente, tanto em ambiente escolar como familiar. (</w:t>
      </w:r>
      <w:r w:rsidRPr="00973527">
        <w:rPr>
          <w:rFonts w:ascii="Times New Roman" w:hAnsi="Times New Roman" w:cs="Times New Roman"/>
          <w:color w:val="000000" w:themeColor="text1"/>
          <w:sz w:val="24"/>
          <w:szCs w:val="24"/>
          <w:shd w:val="clear" w:color="auto" w:fill="FFFFFF"/>
        </w:rPr>
        <w:t>S</w:t>
      </w:r>
      <w:r w:rsidR="000E1E74" w:rsidRPr="00973527">
        <w:rPr>
          <w:rFonts w:ascii="Times New Roman" w:hAnsi="Times New Roman" w:cs="Times New Roman"/>
          <w:color w:val="000000" w:themeColor="text1"/>
          <w:sz w:val="24"/>
          <w:szCs w:val="24"/>
          <w:shd w:val="clear" w:color="auto" w:fill="FFFFFF"/>
        </w:rPr>
        <w:t>VITRAS</w:t>
      </w:r>
      <w:r w:rsidRPr="00973527">
        <w:rPr>
          <w:rFonts w:ascii="Times New Roman" w:hAnsi="Times New Roman" w:cs="Times New Roman"/>
          <w:color w:val="000000" w:themeColor="text1"/>
          <w:sz w:val="24"/>
          <w:szCs w:val="24"/>
          <w:shd w:val="clear" w:color="auto" w:fill="FFFFFF"/>
        </w:rPr>
        <w:t>, C., 2017</w:t>
      </w:r>
      <w:r w:rsidR="00375D18" w:rsidRPr="00973527">
        <w:rPr>
          <w:rFonts w:ascii="Times New Roman" w:hAnsi="Times New Roman" w:cs="Times New Roman"/>
          <w:color w:val="000000" w:themeColor="text1"/>
          <w:sz w:val="24"/>
          <w:szCs w:val="24"/>
          <w:shd w:val="clear" w:color="auto" w:fill="FFFFFF"/>
        </w:rPr>
        <w:t>).</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rsidR="00375D18" w:rsidRPr="00973527" w:rsidRDefault="007E3310" w:rsidP="007E3310">
      <w:pPr>
        <w:widowControl w:val="0"/>
        <w:tabs>
          <w:tab w:val="left" w:pos="567"/>
        </w:tabs>
        <w:autoSpaceDE w:val="0"/>
        <w:autoSpaceDN w:val="0"/>
        <w:adjustRightInd w:val="0"/>
        <w:spacing w:after="0" w:line="240" w:lineRule="auto"/>
        <w:ind w:left="567" w:hanging="567"/>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4.3.</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A IMPORTANCIA DE UM DIAGNOSTICO PRECOCE.</w:t>
      </w:r>
    </w:p>
    <w:p w:rsidR="00375D18" w:rsidRPr="00973527" w:rsidRDefault="004E467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375D18" w:rsidRPr="00973527">
        <w:rPr>
          <w:rFonts w:ascii="Times New Roman" w:hAnsi="Times New Roman" w:cs="Times New Roman"/>
          <w:color w:val="000000" w:themeColor="text1"/>
          <w:sz w:val="24"/>
          <w:szCs w:val="24"/>
        </w:rPr>
        <w:t>O doutor Jean Piaget (1896 – 1984) em seu livro “A formação do símbolo na criança”, relata que:</w:t>
      </w:r>
    </w:p>
    <w:p w:rsidR="00375D18" w:rsidRPr="00973527" w:rsidRDefault="004E467E"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375D18" w:rsidRPr="00973527">
        <w:rPr>
          <w:rFonts w:ascii="Times New Roman" w:hAnsi="Times New Roman" w:cs="Times New Roman"/>
          <w:color w:val="000000" w:themeColor="text1"/>
          <w:sz w:val="24"/>
          <w:szCs w:val="24"/>
        </w:rPr>
        <w:t>“... a partir dos sete anos, durante o estágio de operações concretas, a criança descobre as relações de cor e cor-objeto, que passam então a ser explicitadas nos seus desenhos. Antes disso, o uso de cores nos desenhos infantis depende do interesse emocional e não gu</w:t>
      </w:r>
      <w:r w:rsidRPr="00973527">
        <w:rPr>
          <w:rFonts w:ascii="Times New Roman" w:hAnsi="Times New Roman" w:cs="Times New Roman"/>
          <w:color w:val="000000" w:themeColor="text1"/>
          <w:sz w:val="24"/>
          <w:szCs w:val="24"/>
        </w:rPr>
        <w:t>arda relação com a realidade...</w:t>
      </w:r>
      <w:r w:rsidR="00375D18" w:rsidRPr="00973527">
        <w:rPr>
          <w:rFonts w:ascii="Times New Roman" w:hAnsi="Times New Roman" w:cs="Times New Roman"/>
          <w:color w:val="000000" w:themeColor="text1"/>
          <w:sz w:val="24"/>
          <w:szCs w:val="24"/>
        </w:rPr>
        <w:t xml:space="preserve">” (PIAGET, J., 2010). </w:t>
      </w:r>
    </w:p>
    <w:p w:rsidR="00375D18" w:rsidRPr="00973527" w:rsidRDefault="004E467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375D18" w:rsidRPr="00973527">
        <w:rPr>
          <w:rFonts w:ascii="Times New Roman" w:hAnsi="Times New Roman" w:cs="Times New Roman"/>
          <w:color w:val="000000" w:themeColor="text1"/>
          <w:sz w:val="24"/>
          <w:szCs w:val="24"/>
        </w:rPr>
        <w:t>Observando esse princípio, conclui-se que o daltonismo de origem congênita pode ser diagnosticado ainda na idade infantil, pois desde muito cedo as crianças podem já apresentar:</w:t>
      </w:r>
    </w:p>
    <w:p w:rsidR="00375D18" w:rsidRPr="00973527" w:rsidRDefault="004E467E"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sinais de confusão na distinção de cores, principalmente, no início das atividades escolares. Esse é um sinal importante de que alguma coisa pode estar errada com a visão. Quando ocorrer, os pais devem procurar imediatamente um oftalmologista”. (MINHA VIDA WEBSITE, 2016).</w:t>
      </w:r>
    </w:p>
    <w:p w:rsidR="000E1E74" w:rsidRPr="00973527" w:rsidRDefault="004E467E" w:rsidP="001A7EA9">
      <w:pPr>
        <w:tabs>
          <w:tab w:val="left" w:pos="567"/>
        </w:tabs>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“A importância do diagnóstico é que os dados colhidos auxiliem a conhecer melhor o problema e o contexto no qual o trabalho será realizado. De posse dos dados coletados segue-se ao atendimento da situação de modo a decidir qual o rum</w:t>
      </w:r>
      <w:r w:rsidR="000E1E74" w:rsidRPr="00973527">
        <w:rPr>
          <w:rFonts w:ascii="Times New Roman" w:hAnsi="Times New Roman" w:cs="Times New Roman"/>
          <w:color w:val="000000" w:themeColor="text1"/>
          <w:sz w:val="24"/>
          <w:szCs w:val="24"/>
          <w:shd w:val="clear" w:color="auto" w:fill="FFFFFF"/>
        </w:rPr>
        <w:t>o</w:t>
      </w:r>
      <w:r w:rsidR="00375D18" w:rsidRPr="00973527">
        <w:rPr>
          <w:rFonts w:ascii="Times New Roman" w:hAnsi="Times New Roman" w:cs="Times New Roman"/>
          <w:color w:val="000000" w:themeColor="text1"/>
          <w:sz w:val="24"/>
          <w:szCs w:val="24"/>
          <w:shd w:val="clear" w:color="auto" w:fill="FFFFFF"/>
        </w:rPr>
        <w:t xml:space="preserve"> a ser tomado e que objetivos perseguir para resolver e/ou enfrentar as necessidades diagnosticadas. Certamente vários problemas serão apontados, mas para que o trabalho possa surtir resultados, é preciso priorizar, ou seja, escolher dentre as necessidades aquelas que estão mais ao alcance de nossa</w:t>
      </w:r>
      <w:r w:rsidRPr="00973527">
        <w:rPr>
          <w:rFonts w:ascii="Times New Roman" w:hAnsi="Times New Roman" w:cs="Times New Roman"/>
          <w:color w:val="000000" w:themeColor="text1"/>
          <w:sz w:val="24"/>
          <w:szCs w:val="24"/>
          <w:shd w:val="clear" w:color="auto" w:fill="FFFFFF"/>
        </w:rPr>
        <w:t xml:space="preserve"> intervenção” (SERRÃO, M</w:t>
      </w:r>
      <w:r w:rsidR="00375D18" w:rsidRPr="00973527">
        <w:rPr>
          <w:rFonts w:ascii="Times New Roman" w:hAnsi="Times New Roman" w:cs="Times New Roman"/>
          <w:color w:val="000000" w:themeColor="text1"/>
          <w:sz w:val="24"/>
          <w:szCs w:val="24"/>
          <w:shd w:val="clear" w:color="auto" w:fill="FFFFFF"/>
        </w:rPr>
        <w:t>.</w:t>
      </w:r>
      <w:r w:rsidRPr="00973527">
        <w:rPr>
          <w:rFonts w:ascii="Times New Roman" w:hAnsi="Times New Roman" w:cs="Times New Roman"/>
          <w:color w:val="000000" w:themeColor="text1"/>
          <w:sz w:val="24"/>
          <w:szCs w:val="24"/>
          <w:shd w:val="clear" w:color="auto" w:fill="FFFFFF"/>
        </w:rPr>
        <w:t>, 1999</w:t>
      </w:r>
      <w:r w:rsidR="000E1E74" w:rsidRPr="00973527">
        <w:rPr>
          <w:rFonts w:ascii="Times New Roman" w:hAnsi="Times New Roman" w:cs="Times New Roman"/>
          <w:color w:val="000000" w:themeColor="text1"/>
          <w:sz w:val="24"/>
          <w:szCs w:val="24"/>
          <w:shd w:val="clear" w:color="auto" w:fill="FFFFFF"/>
        </w:rPr>
        <w:t>).</w:t>
      </w:r>
    </w:p>
    <w:p w:rsidR="00375D18" w:rsidRPr="00973527" w:rsidRDefault="000E1E74" w:rsidP="001A7EA9">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t>D</w:t>
      </w:r>
      <w:r w:rsidR="00375D18" w:rsidRPr="00973527">
        <w:rPr>
          <w:rFonts w:ascii="Times New Roman" w:hAnsi="Times New Roman" w:cs="Times New Roman"/>
          <w:color w:val="000000" w:themeColor="text1"/>
          <w:sz w:val="24"/>
          <w:szCs w:val="24"/>
          <w:shd w:val="clear" w:color="auto" w:fill="FFFFFF"/>
        </w:rPr>
        <w:t xml:space="preserve">eve-se entender que: </w:t>
      </w:r>
    </w:p>
    <w:p w:rsidR="00375D18" w:rsidRPr="00973527" w:rsidRDefault="004E467E" w:rsidP="001A7EA9">
      <w:pPr>
        <w:tabs>
          <w:tab w:val="left" w:pos="567"/>
        </w:tabs>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w:t>
      </w:r>
      <w:r w:rsidR="00375D18" w:rsidRPr="00973527">
        <w:rPr>
          <w:rFonts w:ascii="Times New Roman" w:hAnsi="Times New Roman" w:cs="Times New Roman"/>
          <w:color w:val="000000" w:themeColor="text1"/>
          <w:sz w:val="24"/>
          <w:szCs w:val="24"/>
        </w:rPr>
        <w:t xml:space="preserve"> ser daltônico não é empecilho para o desenvolvimento normal da criança, nem para o aprendizado. Tanto as públicas como as escolas particulares devem promover alterações no material didático a fim de possibilitar o acesso à informação dos alunos com dificuldade de distinguir as cores”. (VARELLA, D. 2015).</w:t>
      </w:r>
    </w:p>
    <w:p w:rsidR="00375D18" w:rsidRPr="00973527" w:rsidRDefault="00375D18" w:rsidP="001A7EA9">
      <w:pPr>
        <w:tabs>
          <w:tab w:val="left" w:pos="567"/>
        </w:tabs>
        <w:spacing w:after="0" w:line="240" w:lineRule="auto"/>
        <w:jc w:val="both"/>
        <w:rPr>
          <w:rFonts w:ascii="Times New Roman" w:hAnsi="Times New Roman" w:cs="Times New Roman"/>
          <w:color w:val="000000" w:themeColor="text1"/>
          <w:sz w:val="24"/>
          <w:szCs w:val="24"/>
        </w:rPr>
      </w:pPr>
    </w:p>
    <w:p w:rsidR="00375D18" w:rsidRPr="00973527" w:rsidRDefault="007E3310"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4.4.</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O APLICATIVO DALTÔNICO E A EDUCAÇÃO INFANTIL.</w:t>
      </w:r>
    </w:p>
    <w:p w:rsidR="00375D18" w:rsidRPr="00973527" w:rsidRDefault="001D15C2"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Como já citado anteriormente, as cores têm um papel importantíssimo no desenvolvimento e no aprendizado infantil; e, o diagnostico realizado quanto mais cedo possível contribui muito para que os pais e para que as escolas possam se adaptar e ajudar a criança em seu desenvolvimento.</w:t>
      </w:r>
    </w:p>
    <w:p w:rsidR="00375D18" w:rsidRPr="00973527" w:rsidRDefault="001D15C2"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É exatamente neste contexto que o aplicativo DALTÔNICO contribui, pois, um dos seus principais objetivos é ajudar na realização destes diagnósticos e para que eles sejam feitos o mais cedo possível. </w:t>
      </w:r>
    </w:p>
    <w:p w:rsidR="00375D18" w:rsidRPr="00973527" w:rsidRDefault="001D15C2"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O aplicativo DALTÔNICO por utilizar a tecnologia mobile é de fácil instalação e de fácil uso. Podendo ser utilizado pelo os pais da criança ou pelo educador sem grandes complicações, </w:t>
      </w:r>
      <w:r w:rsidR="00375D18" w:rsidRPr="00973527">
        <w:rPr>
          <w:rFonts w:ascii="Times New Roman" w:hAnsi="Times New Roman" w:cs="Times New Roman"/>
          <w:color w:val="000000" w:themeColor="text1"/>
          <w:sz w:val="24"/>
          <w:szCs w:val="24"/>
          <w:shd w:val="clear" w:color="auto" w:fill="FFFFFF"/>
        </w:rPr>
        <w:lastRenderedPageBreak/>
        <w:t>pois ele pode ser instalado diretamente em qualquer smartphone ou tablet. E o teste pode ser aplicado em qualquer lugar que contenha luz natural ou que esteja bem iluminado.</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4.5.</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O DALTONICO, UMA FERRAMENTE DE APOIO A DECISÃO MÉDICA.</w:t>
      </w:r>
    </w:p>
    <w:p w:rsidR="00375D18" w:rsidRPr="00973527" w:rsidRDefault="001D15C2"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Em resumo, pois não é este o nosso foco aqui, sistemas de apoio à decisão (</w:t>
      </w:r>
      <w:proofErr w:type="spellStart"/>
      <w:r w:rsidR="00375D18" w:rsidRPr="00973527">
        <w:rPr>
          <w:rFonts w:ascii="Times New Roman" w:hAnsi="Times New Roman" w:cs="Times New Roman"/>
          <w:color w:val="000000" w:themeColor="text1"/>
          <w:sz w:val="24"/>
          <w:szCs w:val="24"/>
          <w:shd w:val="clear" w:color="auto" w:fill="FFFFFF"/>
        </w:rPr>
        <w:t>Decision</w:t>
      </w:r>
      <w:proofErr w:type="spellEnd"/>
      <w:r w:rsidR="00375D18" w:rsidRPr="00973527">
        <w:rPr>
          <w:rFonts w:ascii="Times New Roman" w:hAnsi="Times New Roman" w:cs="Times New Roman"/>
          <w:color w:val="000000" w:themeColor="text1"/>
          <w:sz w:val="24"/>
          <w:szCs w:val="24"/>
          <w:shd w:val="clear" w:color="auto" w:fill="FFFFFF"/>
        </w:rPr>
        <w:t xml:space="preserve"> </w:t>
      </w:r>
      <w:proofErr w:type="spellStart"/>
      <w:r w:rsidR="00375D18" w:rsidRPr="00973527">
        <w:rPr>
          <w:rFonts w:ascii="Times New Roman" w:hAnsi="Times New Roman" w:cs="Times New Roman"/>
          <w:color w:val="000000" w:themeColor="text1"/>
          <w:sz w:val="24"/>
          <w:szCs w:val="24"/>
          <w:shd w:val="clear" w:color="auto" w:fill="FFFFFF"/>
        </w:rPr>
        <w:t>Support</w:t>
      </w:r>
      <w:proofErr w:type="spellEnd"/>
      <w:r w:rsidR="00375D18" w:rsidRPr="00973527">
        <w:rPr>
          <w:rFonts w:ascii="Times New Roman" w:hAnsi="Times New Roman" w:cs="Times New Roman"/>
          <w:color w:val="000000" w:themeColor="text1"/>
          <w:sz w:val="24"/>
          <w:szCs w:val="24"/>
          <w:shd w:val="clear" w:color="auto" w:fill="FFFFFF"/>
        </w:rPr>
        <w:t xml:space="preserve"> Systems), popularmente mais conhecidos pela sigla SAD, é uma área de aplicação dos Sistemas de Informação que se baseia em construir sistemas que agrupam e organizam informações de conhecimentos específicos. Ou seja, podemos dizer que é um modelo genérico de tomada de decisão que analisa um grande número de variáveis para que seja possível realizar uma tomada de decisão ou resolver uma determinada questão (</w:t>
      </w:r>
      <w:bookmarkStart w:id="22" w:name="_Hlk496377820"/>
      <w:r w:rsidR="00375D18" w:rsidRPr="00973527">
        <w:rPr>
          <w:rFonts w:ascii="Times New Roman" w:hAnsi="Times New Roman" w:cs="Times New Roman"/>
          <w:color w:val="000000" w:themeColor="text1"/>
          <w:sz w:val="24"/>
          <w:szCs w:val="24"/>
          <w:shd w:val="clear" w:color="auto" w:fill="FFFFFF"/>
        </w:rPr>
        <w:t>O´Brien</w:t>
      </w:r>
      <w:r w:rsidR="00176A86" w:rsidRPr="00973527">
        <w:rPr>
          <w:rFonts w:ascii="Times New Roman" w:hAnsi="Times New Roman" w:cs="Times New Roman"/>
          <w:color w:val="000000" w:themeColor="text1"/>
          <w:sz w:val="24"/>
          <w:szCs w:val="24"/>
          <w:shd w:val="clear" w:color="auto" w:fill="FFFFFF"/>
        </w:rPr>
        <w:t xml:space="preserve">, James A.; </w:t>
      </w:r>
      <w:proofErr w:type="spellStart"/>
      <w:r w:rsidR="00176A86" w:rsidRPr="00973527">
        <w:rPr>
          <w:rFonts w:ascii="Times New Roman" w:hAnsi="Times New Roman" w:cs="Times New Roman"/>
          <w:color w:val="000000" w:themeColor="text1"/>
          <w:sz w:val="24"/>
          <w:szCs w:val="24"/>
          <w:shd w:val="clear" w:color="auto" w:fill="FFFFFF"/>
        </w:rPr>
        <w:t>Marakas</w:t>
      </w:r>
      <w:proofErr w:type="spellEnd"/>
      <w:r w:rsidR="00176A86" w:rsidRPr="00973527">
        <w:rPr>
          <w:rFonts w:ascii="Times New Roman" w:hAnsi="Times New Roman" w:cs="Times New Roman"/>
          <w:color w:val="000000" w:themeColor="text1"/>
          <w:sz w:val="24"/>
          <w:szCs w:val="24"/>
          <w:shd w:val="clear" w:color="auto" w:fill="FFFFFF"/>
        </w:rPr>
        <w:t xml:space="preserve">, George M., </w:t>
      </w:r>
      <w:r w:rsidR="00375D18" w:rsidRPr="00973527">
        <w:rPr>
          <w:rFonts w:ascii="Times New Roman" w:hAnsi="Times New Roman" w:cs="Times New Roman"/>
          <w:color w:val="000000" w:themeColor="text1"/>
          <w:sz w:val="24"/>
          <w:szCs w:val="24"/>
          <w:shd w:val="clear" w:color="auto" w:fill="FFFFFF"/>
        </w:rPr>
        <w:t>2013).</w:t>
      </w:r>
      <w:bookmarkEnd w:id="22"/>
    </w:p>
    <w:p w:rsidR="00375D18" w:rsidRPr="00973527" w:rsidRDefault="00176A86"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Uma das áreas de maior atuação atualmente dos SAD é na medicina, em que esses sistemas disponibilizam ao médico informações organizadas e relevantes referentes ao histórico/estado do paciente. Segundo </w:t>
      </w:r>
      <w:proofErr w:type="spellStart"/>
      <w:r w:rsidR="00375D18" w:rsidRPr="00973527">
        <w:rPr>
          <w:rFonts w:ascii="Times New Roman" w:hAnsi="Times New Roman" w:cs="Times New Roman"/>
          <w:color w:val="000000" w:themeColor="text1"/>
          <w:sz w:val="24"/>
          <w:szCs w:val="24"/>
          <w:shd w:val="clear" w:color="auto" w:fill="FFFFFF"/>
        </w:rPr>
        <w:t>Wechsler</w:t>
      </w:r>
      <w:proofErr w:type="spellEnd"/>
      <w:r w:rsidR="00375D18" w:rsidRPr="00973527">
        <w:rPr>
          <w:rFonts w:ascii="Times New Roman" w:hAnsi="Times New Roman" w:cs="Times New Roman"/>
          <w:color w:val="000000" w:themeColor="text1"/>
          <w:sz w:val="24"/>
          <w:szCs w:val="24"/>
          <w:shd w:val="clear" w:color="auto" w:fill="FFFFFF"/>
        </w:rPr>
        <w:t xml:space="preserve"> (et al 2003), os SAD, na medicina, são </w:t>
      </w:r>
      <w:r w:rsidR="00E01BBE" w:rsidRPr="00973527">
        <w:rPr>
          <w:rFonts w:ascii="Times New Roman" w:hAnsi="Times New Roman" w:cs="Times New Roman"/>
          <w:color w:val="000000" w:themeColor="text1"/>
          <w:sz w:val="24"/>
          <w:szCs w:val="24"/>
          <w:shd w:val="clear" w:color="auto" w:fill="FFFFFF"/>
        </w:rPr>
        <w:t>WECHSLER, R. et al. A informática no consultório médico. Jornal de Pediatria – Vol. 79, Supl. 1, 2003</w:t>
      </w:r>
      <w:r w:rsidR="00375D18" w:rsidRPr="00973527">
        <w:rPr>
          <w:rFonts w:ascii="Times New Roman" w:hAnsi="Times New Roman" w:cs="Times New Roman"/>
          <w:color w:val="000000" w:themeColor="text1"/>
          <w:sz w:val="24"/>
          <w:szCs w:val="24"/>
          <w:shd w:val="clear" w:color="auto" w:fill="FFFFFF"/>
        </w:rPr>
        <w:t>conceituados como todo software/aplicativo que auxilie os médicos na solução de probl</w:t>
      </w:r>
      <w:r w:rsidR="000E1E74" w:rsidRPr="00973527">
        <w:rPr>
          <w:rFonts w:ascii="Times New Roman" w:hAnsi="Times New Roman" w:cs="Times New Roman"/>
          <w:color w:val="000000" w:themeColor="text1"/>
          <w:sz w:val="24"/>
          <w:szCs w:val="24"/>
          <w:shd w:val="clear" w:color="auto" w:fill="FFFFFF"/>
        </w:rPr>
        <w:t>emas ou na tomada de decisões. (WECHSLER, 2003</w:t>
      </w:r>
      <w:r w:rsidR="00375D18" w:rsidRPr="00973527">
        <w:rPr>
          <w:rFonts w:ascii="Times New Roman" w:hAnsi="Times New Roman" w:cs="Times New Roman"/>
          <w:color w:val="000000" w:themeColor="text1"/>
          <w:sz w:val="24"/>
          <w:szCs w:val="24"/>
          <w:shd w:val="clear" w:color="auto" w:fill="FFFFFF"/>
        </w:rPr>
        <w:t>).</w:t>
      </w:r>
    </w:p>
    <w:p w:rsidR="00375D18" w:rsidRPr="00973527" w:rsidRDefault="00176A86"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O aplicativo O DALTÔNICO é uma ferramenta sistêmica de apoio a tomada a decisão médica (SADM) na área oftalmológica. Através deste aplicativo o especialista aplicará um teste especifico em seu paciente com intuito de diagnosticar a patologia em questão. Sendo confirmado a doença, o teste seguirá para parte dois, no qual será identifico qual tipo de daltonismo. A partir do resultado obtido no aplicativo o profissional da área poderá junto com as suas outras analises concluir se o seu paciente possuí ou não o daltonismo e qual tipo.</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4.6.</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DALTÔNICO E O PROFISSIONAL MÉDICO.</w:t>
      </w:r>
    </w:p>
    <w:p w:rsidR="00375D18" w:rsidRPr="00973527" w:rsidRDefault="000E1E7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Em nenhum momento esta ferramenta tem como intuito substituir o especialista da área médica e também não aconselhamos que os testes nele contidos seja o único meio para se obter um diagnóstico.</w:t>
      </w:r>
    </w:p>
    <w:p w:rsidR="00375D18" w:rsidRPr="00973527" w:rsidRDefault="000E1E7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Aconselhamos que os usuários depois de que obtiverem um resultado positivo para portador de daltonismo procure um médico da sua confiança.</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4.7.</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DALTÔNICO, UM PROJETO SOCIAL.</w:t>
      </w:r>
    </w:p>
    <w:p w:rsidR="00375D18" w:rsidRPr="00973527" w:rsidRDefault="009D274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Consideramos que uma boa sociedade e que a evolução humana depende de contribuições, tais como boas ideias e de boas atitudes. Assim citamos que:</w:t>
      </w:r>
    </w:p>
    <w:p w:rsidR="00375D18" w:rsidRPr="00973527" w:rsidRDefault="009D2744"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“Elaborar projetos é uma forma de “independência. É uma abordagem para explorar a criatividade humana, a mágica das ideias e o potencial das organizações. É dar vazão para a energia de um grupo, compartilhar a busca da evolução” (KISIL, Rosana</w:t>
      </w:r>
      <w:r w:rsidR="00B45329" w:rsidRPr="00973527">
        <w:rPr>
          <w:rFonts w:ascii="Times New Roman" w:hAnsi="Times New Roman" w:cs="Times New Roman"/>
          <w:color w:val="000000" w:themeColor="text1"/>
          <w:sz w:val="24"/>
          <w:szCs w:val="24"/>
          <w:shd w:val="clear" w:color="auto" w:fill="FFFFFF"/>
        </w:rPr>
        <w:t>, 2001</w:t>
      </w:r>
      <w:r w:rsidR="00375D18" w:rsidRPr="00973527">
        <w:rPr>
          <w:rFonts w:ascii="Times New Roman" w:hAnsi="Times New Roman" w:cs="Times New Roman"/>
          <w:color w:val="000000" w:themeColor="text1"/>
          <w:sz w:val="24"/>
          <w:szCs w:val="24"/>
          <w:shd w:val="clear" w:color="auto" w:fill="FFFFFF"/>
        </w:rPr>
        <w:t xml:space="preserve">). </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t>O projeto do aplicativo DALTÔNICO desde o início da sua concepção foi destinado a cunho social e sem fins lucrativos. Pois acreditamos que:</w:t>
      </w:r>
    </w:p>
    <w:p w:rsidR="00375D18" w:rsidRPr="00973527" w:rsidRDefault="009D2744"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“A maior recompensa para o trabalho do homem não é o que ele ganha com isso, mas o que ele se torna com isso” (PENSADOR, website).</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4.8.</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VERIFICAÇÃO E VALIDAÇÃO.</w:t>
      </w:r>
    </w:p>
    <w:p w:rsidR="00375D18" w:rsidRPr="00973527" w:rsidRDefault="009D274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Entendemos que o processo de verificação e validação software/aplicativo:</w:t>
      </w:r>
    </w:p>
    <w:p w:rsidR="00375D18" w:rsidRPr="00973527" w:rsidRDefault="009D2744"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 ocorre durante e depois do processo de implementação, com o objetivo de verificar se o software e seus produtos relacionados estão coerentes com os objetivos inicialmente propostos. </w:t>
      </w:r>
      <w:r w:rsidR="00375D18" w:rsidRPr="00973527">
        <w:rPr>
          <w:rFonts w:ascii="Times New Roman" w:hAnsi="Times New Roman" w:cs="Times New Roman"/>
          <w:color w:val="000000" w:themeColor="text1"/>
          <w:sz w:val="24"/>
          <w:szCs w:val="24"/>
          <w:shd w:val="clear" w:color="auto" w:fill="FFFFFF"/>
        </w:rPr>
        <w:lastRenderedPageBreak/>
        <w:t>Chamamos de verificação ao conjunto de processos que verificam se o software está sendo construído da forma correta, enquanto a validação verifica se é o software correto que está sendo construído. Estes processos, ainda que considerados inúteis por muitas empresas, incluem as etapas mais críticas e dispendiosas da Engenharia de Software pois permitem obter os parâmetros através dos quais conseguimos determinar a qualidade e confiabilidade de um software” (</w:t>
      </w:r>
      <w:r w:rsidR="000E1E74" w:rsidRPr="00973527">
        <w:rPr>
          <w:rFonts w:ascii="Times New Roman" w:hAnsi="Times New Roman" w:cs="Times New Roman"/>
          <w:color w:val="000000" w:themeColor="text1"/>
          <w:sz w:val="24"/>
          <w:szCs w:val="24"/>
          <w:shd w:val="clear" w:color="auto" w:fill="FFFFFF"/>
        </w:rPr>
        <w:t>REVISTABW, 2015</w:t>
      </w:r>
      <w:r w:rsidR="00375D18" w:rsidRPr="00973527">
        <w:rPr>
          <w:rFonts w:ascii="Times New Roman" w:hAnsi="Times New Roman" w:cs="Times New Roman"/>
          <w:color w:val="000000" w:themeColor="text1"/>
          <w:sz w:val="24"/>
          <w:szCs w:val="24"/>
          <w:shd w:val="clear" w:color="auto" w:fill="FFFFFF"/>
        </w:rPr>
        <w:t>).</w:t>
      </w:r>
    </w:p>
    <w:p w:rsidR="00375D18" w:rsidRPr="00973527" w:rsidRDefault="000E1E7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Para realizar a verificação e validação do aplicativo DALTÔNICO contamos com a colaboração da Dra. Marina </w:t>
      </w:r>
      <w:proofErr w:type="spellStart"/>
      <w:r w:rsidR="00375D18" w:rsidRPr="00973527">
        <w:rPr>
          <w:rFonts w:ascii="Times New Roman" w:hAnsi="Times New Roman" w:cs="Times New Roman"/>
          <w:color w:val="000000" w:themeColor="text1"/>
          <w:sz w:val="24"/>
          <w:szCs w:val="24"/>
          <w:shd w:val="clear" w:color="auto" w:fill="FFFFFF"/>
        </w:rPr>
        <w:t>Japur</w:t>
      </w:r>
      <w:proofErr w:type="spellEnd"/>
      <w:r w:rsidR="00375D18" w:rsidRPr="00973527">
        <w:rPr>
          <w:rFonts w:ascii="Times New Roman" w:hAnsi="Times New Roman" w:cs="Times New Roman"/>
          <w:color w:val="000000" w:themeColor="text1"/>
          <w:sz w:val="24"/>
          <w:szCs w:val="24"/>
          <w:shd w:val="clear" w:color="auto" w:fill="FFFFFF"/>
        </w:rPr>
        <w:t xml:space="preserve"> de Sá, especialista em oftalmologia. Segue abaixo o documento que comprova que esta etapa foi realizada e aprovada.</w:t>
      </w:r>
    </w:p>
    <w:p w:rsidR="00375D18" w:rsidRPr="00973527" w:rsidRDefault="000E1E7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Figura 5 – Certificado de Verificação e Validação.</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noProof/>
          <w:color w:val="000000" w:themeColor="text1"/>
          <w:sz w:val="24"/>
          <w:szCs w:val="24"/>
          <w:shd w:val="clear" w:color="auto" w:fill="FFFFFF"/>
          <w:lang w:eastAsia="pt-BR"/>
        </w:rPr>
        <w:drawing>
          <wp:inline distT="0" distB="0" distL="0" distR="0" wp14:anchorId="165FE770" wp14:editId="783E7BFD">
            <wp:extent cx="5799455" cy="4688006"/>
            <wp:effectExtent l="0" t="0" r="0" b="0"/>
            <wp:docPr id="1" name="Imagem 1" descr="C:\Users\Mario\AppData\Local\Microsoft\Windows\INetCache\Content.Word\Certificado de Verificação e Valid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AppData\Local\Microsoft\Windows\INetCache\Content.Word\Certificado de Verificação e Validaçã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3881" cy="4780503"/>
                    </a:xfrm>
                    <a:prstGeom prst="rect">
                      <a:avLst/>
                    </a:prstGeom>
                    <a:noFill/>
                    <a:ln>
                      <a:noFill/>
                    </a:ln>
                  </pic:spPr>
                </pic:pic>
              </a:graphicData>
            </a:graphic>
          </wp:inline>
        </w:drawing>
      </w:r>
    </w:p>
    <w:p w:rsidR="00704F18" w:rsidRDefault="00704F18" w:rsidP="00704F18">
      <w:pPr>
        <w:widowControl w:val="0"/>
        <w:tabs>
          <w:tab w:val="left" w:pos="567"/>
        </w:tabs>
        <w:autoSpaceDE w:val="0"/>
        <w:autoSpaceDN w:val="0"/>
        <w:adjustRightInd w:val="0"/>
        <w:spacing w:after="0" w:line="240" w:lineRule="auto"/>
        <w:jc w:val="right"/>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Fonte: ADÃO, J. M. R. e MARTINS, M. S.</w:t>
      </w:r>
    </w:p>
    <w:p w:rsidR="00704F18" w:rsidRDefault="00704F18"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p>
    <w:p w:rsidR="00C474C5"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5.</w:t>
      </w:r>
      <w:r>
        <w:rPr>
          <w:rFonts w:ascii="Times New Roman" w:hAnsi="Times New Roman" w:cs="Times New Roman"/>
          <w:b/>
          <w:color w:val="000000" w:themeColor="text1"/>
          <w:sz w:val="24"/>
          <w:szCs w:val="24"/>
          <w:shd w:val="clear" w:color="auto" w:fill="FFFFFF"/>
        </w:rPr>
        <w:tab/>
        <w:t>OBJETIVOS</w:t>
      </w: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5.1.</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OBJETIVO GERAL.</w:t>
      </w:r>
    </w:p>
    <w:p w:rsidR="00375D18" w:rsidRPr="00973527" w:rsidRDefault="009D274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O aplicativo DALTÔNICO tem como objetivo geral oferecer um diagnóstico grátis, rápido, prático e consideravelmente simples destinado a todas pessoas que suspeitam que sejam portadoras de daltonismo, mas que não tem acessibilidade para um primeiro diagnóstico.  Reforçamos que o intuito deste aplicativo é ser utilizado em crianças em fase pré-escolar, pois como já citado anteriormente, as cores são muito utilizadas e importantes no desenvolvimento emocional e intelectual das crianças.</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5.2.</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OBJETIVO ESPECÍFICO</w:t>
      </w:r>
    </w:p>
    <w:p w:rsidR="00375D18" w:rsidRPr="00973527" w:rsidRDefault="009D2744"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ab/>
      </w:r>
      <w:r w:rsidR="00375D18" w:rsidRPr="00973527">
        <w:rPr>
          <w:rFonts w:ascii="Times New Roman" w:hAnsi="Times New Roman" w:cs="Times New Roman"/>
          <w:color w:val="000000" w:themeColor="text1"/>
          <w:sz w:val="24"/>
          <w:szCs w:val="24"/>
          <w:shd w:val="clear" w:color="auto" w:fill="FFFFFF"/>
        </w:rPr>
        <w:t xml:space="preserve">Por tratar de um assunto da área da saúde, o aplicativo DALTÔNICO, em especial, tem como objetivo especifico auxiliar todos os profissionais da área oftalmológica como uma ferramenta de apoio a decisão do diagnóstico. </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p>
    <w:p w:rsidR="00375D18"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6.</w:t>
      </w:r>
      <w:r>
        <w:rPr>
          <w:rFonts w:ascii="Times New Roman" w:hAnsi="Times New Roman" w:cs="Times New Roman"/>
          <w:b/>
          <w:color w:val="000000" w:themeColor="text1"/>
          <w:sz w:val="24"/>
          <w:szCs w:val="24"/>
          <w:shd w:val="clear" w:color="auto" w:fill="FFFFFF"/>
        </w:rPr>
        <w:tab/>
      </w:r>
      <w:r w:rsidR="00375D18" w:rsidRPr="00973527">
        <w:rPr>
          <w:rFonts w:ascii="Times New Roman" w:hAnsi="Times New Roman" w:cs="Times New Roman"/>
          <w:b/>
          <w:color w:val="000000" w:themeColor="text1"/>
          <w:sz w:val="24"/>
          <w:szCs w:val="24"/>
          <w:shd w:val="clear" w:color="auto" w:fill="FFFFFF"/>
        </w:rPr>
        <w:t>CONCLUSÃO</w:t>
      </w:r>
    </w:p>
    <w:p w:rsidR="00375D18" w:rsidRPr="00973527" w:rsidRDefault="009D274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375D18" w:rsidRPr="00973527">
        <w:rPr>
          <w:rFonts w:ascii="Times New Roman" w:hAnsi="Times New Roman" w:cs="Times New Roman"/>
          <w:color w:val="000000" w:themeColor="text1"/>
          <w:sz w:val="24"/>
          <w:szCs w:val="24"/>
        </w:rPr>
        <w:t>A área da saúde é uma das que estão em constante mudanças e crescimento no que tange a tecnologias, pois é imprescindível a redução dos custos:</w:t>
      </w:r>
    </w:p>
    <w:p w:rsidR="00375D18" w:rsidRPr="00973527" w:rsidRDefault="009D2744"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375D18" w:rsidRPr="00973527">
        <w:rPr>
          <w:rFonts w:ascii="Times New Roman" w:hAnsi="Times New Roman" w:cs="Times New Roman"/>
          <w:color w:val="000000" w:themeColor="text1"/>
          <w:sz w:val="24"/>
          <w:szCs w:val="24"/>
        </w:rPr>
        <w:t xml:space="preserve">“Adotar um sistema inteligente significa, por exemplo, menos atrasos na hora de realizar exames ou passar por consultas; eliminação de processos lentos; redução de custos e ainda ajuda a otimizar o tempo dos profissionais. ‘.. Entendo que as soluções digitais devem transformar esse tempo de </w:t>
      </w:r>
      <w:r w:rsidR="00C474C5" w:rsidRPr="00973527">
        <w:rPr>
          <w:rFonts w:ascii="Times New Roman" w:hAnsi="Times New Roman" w:cs="Times New Roman"/>
          <w:color w:val="000000" w:themeColor="text1"/>
          <w:sz w:val="24"/>
          <w:szCs w:val="24"/>
        </w:rPr>
        <w:t>ociosidade</w:t>
      </w:r>
      <w:r w:rsidR="00375D18" w:rsidRPr="00973527">
        <w:rPr>
          <w:rFonts w:ascii="Times New Roman" w:hAnsi="Times New Roman" w:cs="Times New Roman"/>
          <w:color w:val="000000" w:themeColor="text1"/>
          <w:sz w:val="24"/>
          <w:szCs w:val="24"/>
        </w:rPr>
        <w:t xml:space="preserve"> em tempo produtivo para os profissionais de saúde e, consequentemente, para os pacientes’, diz Paulo </w:t>
      </w:r>
      <w:proofErr w:type="spellStart"/>
      <w:r w:rsidR="00375D18" w:rsidRPr="00973527">
        <w:rPr>
          <w:rFonts w:ascii="Times New Roman" w:hAnsi="Times New Roman" w:cs="Times New Roman"/>
          <w:color w:val="000000" w:themeColor="text1"/>
          <w:sz w:val="24"/>
          <w:szCs w:val="24"/>
        </w:rPr>
        <w:t>Banevicius</w:t>
      </w:r>
      <w:proofErr w:type="spellEnd"/>
      <w:r w:rsidR="00375D18" w:rsidRPr="00973527">
        <w:rPr>
          <w:rFonts w:ascii="Times New Roman" w:hAnsi="Times New Roman" w:cs="Times New Roman"/>
          <w:color w:val="000000" w:themeColor="text1"/>
          <w:sz w:val="24"/>
          <w:szCs w:val="24"/>
        </w:rPr>
        <w:t xml:space="preserve">, diretor de </w:t>
      </w:r>
      <w:proofErr w:type="spellStart"/>
      <w:r w:rsidR="00375D18" w:rsidRPr="00973527">
        <w:rPr>
          <w:rFonts w:ascii="Times New Roman" w:hAnsi="Times New Roman" w:cs="Times New Roman"/>
          <w:color w:val="000000" w:themeColor="text1"/>
          <w:sz w:val="24"/>
          <w:szCs w:val="24"/>
        </w:rPr>
        <w:t>Healthcare</w:t>
      </w:r>
      <w:proofErr w:type="spellEnd"/>
      <w:r w:rsidR="00375D18" w:rsidRPr="00973527">
        <w:rPr>
          <w:rFonts w:ascii="Times New Roman" w:hAnsi="Times New Roman" w:cs="Times New Roman"/>
          <w:color w:val="000000" w:themeColor="text1"/>
          <w:sz w:val="24"/>
          <w:szCs w:val="24"/>
        </w:rPr>
        <w:t xml:space="preserve"> IT da GE para América Latina” (HEALTHCARE MANAGEMENT, WEBSITE, 2017).</w:t>
      </w:r>
    </w:p>
    <w:p w:rsidR="00375D18" w:rsidRPr="00973527" w:rsidRDefault="009D2744"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375D18" w:rsidRPr="00973527">
        <w:rPr>
          <w:rFonts w:ascii="Times New Roman" w:hAnsi="Times New Roman" w:cs="Times New Roman"/>
          <w:color w:val="000000" w:themeColor="text1"/>
          <w:sz w:val="24"/>
          <w:szCs w:val="24"/>
        </w:rPr>
        <w:t>Os programadores, construtores e utilizadores dos SADM devem ser críticos consumidores dos SADM. Se tomarmos em conta um aspecto mais positivo, os SADM não precisam de "fazer tudo" para serem considerados úteis. Eles precisam apenas apresentar as informações de forma organizada para que os decisores possam conseguir dar rápidas respostas a pequenas questões; ou por lhes ser permitido fazer qualquer tipo de análise de dados; ou por poderem visualizar os dados em relatórios ou "screens" em qualquer sistema de informação.</w:t>
      </w:r>
    </w:p>
    <w:p w:rsidR="00375D18" w:rsidRPr="00973527" w:rsidRDefault="00375D18"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 </w:t>
      </w:r>
      <w:r w:rsidR="009D2744" w:rsidRPr="00973527">
        <w:rPr>
          <w:rFonts w:ascii="Times New Roman" w:hAnsi="Times New Roman" w:cs="Times New Roman"/>
          <w:color w:val="000000" w:themeColor="text1"/>
          <w:sz w:val="24"/>
          <w:szCs w:val="24"/>
        </w:rPr>
        <w:tab/>
      </w:r>
      <w:r w:rsidRPr="00973527">
        <w:rPr>
          <w:rFonts w:ascii="Times New Roman" w:hAnsi="Times New Roman" w:cs="Times New Roman"/>
          <w:color w:val="000000" w:themeColor="text1"/>
          <w:sz w:val="24"/>
          <w:szCs w:val="24"/>
        </w:rPr>
        <w:t>Então o que é o aplicativo DALTÔNICO? É um Sistema de Apoio à Decisão Médica (SADM), interativo, que utiliza as tecnologias mobile e Android, desenvolvido na intenção de ajudar principalmente profissionais especialistas em oftalmologia, a tomar certas decisões. Em outras palavras, o aplicativo DALTÔNICO, ajuda o médico a diagnosticar o daltonismo e o seu tipo. Contudo, o DALTÔNICO, de forma grátis, pode ser utilizado por pessoas diretamente do seu smartphone, tablet ou qualquer outro dispositivo que utilize o sistema operacional Android, para</w:t>
      </w:r>
      <w:r w:rsidR="005A36EA" w:rsidRPr="00973527">
        <w:rPr>
          <w:rFonts w:ascii="Times New Roman" w:hAnsi="Times New Roman" w:cs="Times New Roman"/>
          <w:color w:val="000000" w:themeColor="text1"/>
          <w:sz w:val="24"/>
          <w:szCs w:val="24"/>
        </w:rPr>
        <w:t xml:space="preserve"> realizar rapidamente um teste.</w:t>
      </w:r>
    </w:p>
    <w:p w:rsidR="005A36EA" w:rsidRPr="00973527" w:rsidRDefault="005A36EA"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5A36EA" w:rsidRPr="00973527" w:rsidRDefault="00C474C5"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ab/>
      </w:r>
      <w:r w:rsidR="005A36EA" w:rsidRPr="00973527">
        <w:rPr>
          <w:rFonts w:ascii="Times New Roman" w:hAnsi="Times New Roman" w:cs="Times New Roman"/>
          <w:b/>
          <w:color w:val="000000" w:themeColor="text1"/>
          <w:sz w:val="24"/>
          <w:szCs w:val="24"/>
        </w:rPr>
        <w:t>PLANOS FUTUROS</w:t>
      </w:r>
    </w:p>
    <w:p w:rsidR="005A36EA" w:rsidRPr="00973527" w:rsidRDefault="00E020CB" w:rsidP="001A7EA9">
      <w:pPr>
        <w:widowControl w:val="0"/>
        <w:tabs>
          <w:tab w:val="left" w:pos="567"/>
        </w:tabs>
        <w:autoSpaceDE w:val="0"/>
        <w:autoSpaceDN w:val="0"/>
        <w:adjustRightInd w:val="0"/>
        <w:spacing w:after="0" w:line="240" w:lineRule="auto"/>
        <w:ind w:left="4248"/>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r>
      <w:r w:rsidR="005A36EA" w:rsidRPr="00973527">
        <w:rPr>
          <w:rFonts w:ascii="Times New Roman" w:hAnsi="Times New Roman" w:cs="Times New Roman"/>
          <w:color w:val="000000" w:themeColor="text1"/>
          <w:sz w:val="24"/>
          <w:szCs w:val="24"/>
        </w:rPr>
        <w:t xml:space="preserve">“Nosso maior problema como prisioneiros de guerra“, diz Viktor </w:t>
      </w:r>
      <w:proofErr w:type="spellStart"/>
      <w:r w:rsidR="005A36EA" w:rsidRPr="00973527">
        <w:rPr>
          <w:rFonts w:ascii="Times New Roman" w:hAnsi="Times New Roman" w:cs="Times New Roman"/>
          <w:color w:val="000000" w:themeColor="text1"/>
          <w:sz w:val="24"/>
          <w:szCs w:val="24"/>
        </w:rPr>
        <w:t>Frankl</w:t>
      </w:r>
      <w:proofErr w:type="spellEnd"/>
      <w:r w:rsidR="005A36EA" w:rsidRPr="00973527">
        <w:rPr>
          <w:rFonts w:ascii="Times New Roman" w:hAnsi="Times New Roman" w:cs="Times New Roman"/>
          <w:color w:val="000000" w:themeColor="text1"/>
          <w:sz w:val="24"/>
          <w:szCs w:val="24"/>
        </w:rPr>
        <w:t xml:space="preserve"> no seu livro “O Significado da Vida”, “era não ter uma visão de futuro“ (STEPHEN KANITZ. A Importância de Uma Visão do Futuro. </w:t>
      </w:r>
      <w:r w:rsidR="00133859">
        <w:rPr>
          <w:rFonts w:ascii="Times New Roman" w:hAnsi="Times New Roman" w:cs="Times New Roman"/>
          <w:color w:val="000000" w:themeColor="text1"/>
          <w:sz w:val="24"/>
          <w:szCs w:val="24"/>
        </w:rPr>
        <w:t>Disponível em:</w:t>
      </w:r>
      <w:r w:rsidR="005A36EA" w:rsidRPr="00973527">
        <w:rPr>
          <w:rFonts w:ascii="Times New Roman" w:hAnsi="Times New Roman" w:cs="Times New Roman"/>
          <w:color w:val="000000" w:themeColor="text1"/>
          <w:sz w:val="24"/>
          <w:szCs w:val="24"/>
        </w:rPr>
        <w:t xml:space="preserve"> &lt;http://blog.kanitz.com.br/importancia-visao-futuro/&gt;</w:t>
      </w:r>
      <w:r w:rsidR="004542E3">
        <w:rPr>
          <w:rFonts w:ascii="Times New Roman" w:hAnsi="Times New Roman" w:cs="Times New Roman"/>
          <w:color w:val="000000" w:themeColor="text1"/>
          <w:sz w:val="24"/>
          <w:szCs w:val="24"/>
        </w:rPr>
        <w:t>Acesso</w:t>
      </w:r>
      <w:r w:rsidR="005A36EA" w:rsidRPr="00973527">
        <w:rPr>
          <w:rFonts w:ascii="Times New Roman" w:hAnsi="Times New Roman" w:cs="Times New Roman"/>
          <w:color w:val="000000" w:themeColor="text1"/>
          <w:sz w:val="24"/>
          <w:szCs w:val="24"/>
        </w:rPr>
        <w:t xml:space="preserve"> 21</w:t>
      </w:r>
      <w:r w:rsidR="00133859">
        <w:rPr>
          <w:rFonts w:ascii="Times New Roman" w:hAnsi="Times New Roman" w:cs="Times New Roman"/>
          <w:color w:val="000000" w:themeColor="text1"/>
          <w:sz w:val="24"/>
          <w:szCs w:val="24"/>
        </w:rPr>
        <w:t xml:space="preserve"> out. </w:t>
      </w:r>
      <w:r w:rsidR="005A36EA" w:rsidRPr="00973527">
        <w:rPr>
          <w:rFonts w:ascii="Times New Roman" w:hAnsi="Times New Roman" w:cs="Times New Roman"/>
          <w:color w:val="000000" w:themeColor="text1"/>
          <w:sz w:val="24"/>
          <w:szCs w:val="24"/>
        </w:rPr>
        <w:t>2017).</w:t>
      </w:r>
    </w:p>
    <w:p w:rsidR="00E020CB" w:rsidRPr="00973527" w:rsidRDefault="00E020CB"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t xml:space="preserve">O aplicativo DALTÔNICO é um projeto desbravador, pois durante e depois da sua realização surgiram outros projetos e novas ideias. </w:t>
      </w:r>
    </w:p>
    <w:p w:rsidR="00E020CB" w:rsidRPr="00973527" w:rsidRDefault="00E020CB"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t xml:space="preserve">Em continuidade, segunda fase, pretendemos criar um banco de dados no qual serão armazenados os resultados dos testes realizados a partir do aplicativo. Atualmente só temos estimativas que quantificam o total de pessoas portadoras de daltonismo, então o nosso intuito é que através desses dados apresentemos estáticas </w:t>
      </w:r>
      <w:r w:rsidR="00180B63" w:rsidRPr="00973527">
        <w:rPr>
          <w:rFonts w:ascii="Times New Roman" w:hAnsi="Times New Roman" w:cs="Times New Roman"/>
          <w:color w:val="000000" w:themeColor="text1"/>
          <w:sz w:val="24"/>
          <w:szCs w:val="24"/>
        </w:rPr>
        <w:t>reais</w:t>
      </w:r>
      <w:r w:rsidRPr="00973527">
        <w:rPr>
          <w:rFonts w:ascii="Times New Roman" w:hAnsi="Times New Roman" w:cs="Times New Roman"/>
          <w:color w:val="000000" w:themeColor="text1"/>
          <w:sz w:val="24"/>
          <w:szCs w:val="24"/>
        </w:rPr>
        <w:t xml:space="preserve"> sobre</w:t>
      </w:r>
      <w:r w:rsidR="00180B63" w:rsidRPr="00973527">
        <w:rPr>
          <w:rFonts w:ascii="Times New Roman" w:hAnsi="Times New Roman" w:cs="Times New Roman"/>
          <w:color w:val="000000" w:themeColor="text1"/>
          <w:sz w:val="24"/>
          <w:szCs w:val="24"/>
        </w:rPr>
        <w:t xml:space="preserve"> a patologia</w:t>
      </w:r>
      <w:r w:rsidRPr="00973527">
        <w:rPr>
          <w:rFonts w:ascii="Times New Roman" w:hAnsi="Times New Roman" w:cs="Times New Roman"/>
          <w:color w:val="000000" w:themeColor="text1"/>
          <w:sz w:val="24"/>
          <w:szCs w:val="24"/>
        </w:rPr>
        <w:t>.</w:t>
      </w:r>
    </w:p>
    <w:p w:rsidR="009560BB" w:rsidRPr="00973527" w:rsidRDefault="009560BB"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ab/>
        <w:t xml:space="preserve">Com objetivo de apresentar o aplicativo DALTÔNICO para o mundo, planejamos brevemente lançar uma nova versão que permitirá usuários de IOS utilizarem e também </w:t>
      </w:r>
      <w:r w:rsidR="00636BB8" w:rsidRPr="00973527">
        <w:rPr>
          <w:rFonts w:ascii="Times New Roman" w:hAnsi="Times New Roman" w:cs="Times New Roman"/>
          <w:color w:val="000000" w:themeColor="text1"/>
          <w:sz w:val="24"/>
          <w:szCs w:val="24"/>
        </w:rPr>
        <w:t>torná</w:t>
      </w:r>
      <w:r w:rsidRPr="00973527">
        <w:rPr>
          <w:rFonts w:ascii="Times New Roman" w:hAnsi="Times New Roman" w:cs="Times New Roman"/>
          <w:color w:val="000000" w:themeColor="text1"/>
          <w:sz w:val="24"/>
          <w:szCs w:val="24"/>
        </w:rPr>
        <w:t>-lo multilinguagem.</w:t>
      </w:r>
    </w:p>
    <w:p w:rsidR="00E020CB" w:rsidRPr="00973527" w:rsidRDefault="00E020CB"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ab/>
        <w:t>Em um segundo momento, ainda baseados no mesmo conceito, idealizamos a criação de um jogo interativo destinado a crianças de faixa etária de 3 a 7 anos, no qual será possível realizar o diagnostico</w:t>
      </w:r>
      <w:r w:rsidR="00180B63" w:rsidRPr="00973527">
        <w:rPr>
          <w:rFonts w:ascii="Times New Roman" w:hAnsi="Times New Roman" w:cs="Times New Roman"/>
          <w:color w:val="000000" w:themeColor="text1"/>
          <w:sz w:val="24"/>
          <w:szCs w:val="24"/>
        </w:rPr>
        <w:t xml:space="preserve"> a partir de resultados colhidos durante fases e etapas deste</w:t>
      </w:r>
      <w:r w:rsidR="00636BB8" w:rsidRPr="00973527">
        <w:rPr>
          <w:rFonts w:ascii="Times New Roman" w:hAnsi="Times New Roman" w:cs="Times New Roman"/>
          <w:color w:val="000000" w:themeColor="text1"/>
          <w:sz w:val="24"/>
          <w:szCs w:val="24"/>
        </w:rPr>
        <w:t xml:space="preserve"> jogo</w:t>
      </w:r>
      <w:r w:rsidRPr="00973527">
        <w:rPr>
          <w:rFonts w:ascii="Times New Roman" w:hAnsi="Times New Roman" w:cs="Times New Roman"/>
          <w:color w:val="000000" w:themeColor="text1"/>
          <w:sz w:val="24"/>
          <w:szCs w:val="24"/>
        </w:rPr>
        <w:t xml:space="preserve">. </w:t>
      </w:r>
      <w:r w:rsidR="00180B63" w:rsidRPr="00973527">
        <w:rPr>
          <w:rFonts w:ascii="Times New Roman" w:hAnsi="Times New Roman" w:cs="Times New Roman"/>
          <w:color w:val="000000" w:themeColor="text1"/>
          <w:sz w:val="24"/>
          <w:szCs w:val="24"/>
        </w:rPr>
        <w:t xml:space="preserve">Para isso estudamos a colaboração de outras áreas profissionais, tais como pedagogia e psicologia.  </w:t>
      </w:r>
    </w:p>
    <w:p w:rsidR="00752FE0" w:rsidRPr="00973527"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8A1B64" w:rsidRPr="00973527" w:rsidRDefault="00A6794B" w:rsidP="008A1B64">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8. </w:t>
      </w:r>
      <w:r w:rsidR="008A1B64">
        <w:rPr>
          <w:rFonts w:ascii="Times New Roman" w:hAnsi="Times New Roman" w:cs="Times New Roman"/>
          <w:b/>
          <w:color w:val="000000" w:themeColor="text1"/>
          <w:sz w:val="24"/>
          <w:szCs w:val="24"/>
        </w:rPr>
        <w:tab/>
        <w:t xml:space="preserve">FIGURAS, TABELAS, </w:t>
      </w:r>
      <w:r w:rsidR="008A1B64" w:rsidRPr="00973527">
        <w:rPr>
          <w:rFonts w:ascii="Times New Roman" w:hAnsi="Times New Roman" w:cs="Times New Roman"/>
          <w:b/>
          <w:color w:val="000000" w:themeColor="text1"/>
          <w:sz w:val="24"/>
          <w:szCs w:val="24"/>
        </w:rPr>
        <w:t>FONTES E REFERÊNCIAS BIBIOGRÁFICAS.</w:t>
      </w:r>
    </w:p>
    <w:p w:rsidR="00752FE0" w:rsidRPr="00133859" w:rsidRDefault="008A1B64"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8.1.</w:t>
      </w:r>
      <w:r>
        <w:rPr>
          <w:rFonts w:ascii="Times New Roman" w:hAnsi="Times New Roman" w:cs="Times New Roman"/>
          <w:b/>
          <w:color w:val="000000" w:themeColor="text1"/>
          <w:sz w:val="24"/>
          <w:szCs w:val="24"/>
        </w:rPr>
        <w:tab/>
      </w:r>
      <w:r w:rsidR="00752FE0" w:rsidRPr="00133859">
        <w:rPr>
          <w:rFonts w:ascii="Times New Roman" w:hAnsi="Times New Roman" w:cs="Times New Roman"/>
          <w:b/>
          <w:color w:val="000000" w:themeColor="text1"/>
          <w:sz w:val="24"/>
          <w:szCs w:val="24"/>
        </w:rPr>
        <w:t>FIGURAS</w:t>
      </w: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Figura 1: Daltonismo e seus tipos. </w:t>
      </w:r>
      <w:r w:rsidRPr="008762DD">
        <w:rPr>
          <w:rFonts w:ascii="Times New Roman" w:hAnsi="Times New Roman" w:cs="Times New Roman"/>
          <w:b/>
          <w:color w:val="000000" w:themeColor="text1"/>
          <w:sz w:val="24"/>
          <w:szCs w:val="24"/>
        </w:rPr>
        <w:t>Criação própria dos autores</w:t>
      </w:r>
      <w:r w:rsidRPr="00973527">
        <w:rPr>
          <w:rFonts w:ascii="Times New Roman" w:hAnsi="Times New Roman" w:cs="Times New Roman"/>
          <w:color w:val="000000" w:themeColor="text1"/>
          <w:sz w:val="24"/>
          <w:szCs w:val="24"/>
        </w:rPr>
        <w:t>: ADÃO,</w:t>
      </w:r>
      <w:r w:rsidR="008762DD">
        <w:rPr>
          <w:rFonts w:ascii="Times New Roman" w:hAnsi="Times New Roman" w:cs="Times New Roman"/>
          <w:color w:val="000000" w:themeColor="text1"/>
          <w:sz w:val="24"/>
          <w:szCs w:val="24"/>
        </w:rPr>
        <w:t xml:space="preserve"> J. M. R.; MARTINS, M. S., 2017</w:t>
      </w:r>
      <w:r w:rsidRPr="00973527">
        <w:rPr>
          <w:rFonts w:ascii="Times New Roman" w:hAnsi="Times New Roman" w:cs="Times New Roman"/>
          <w:color w:val="000000" w:themeColor="text1"/>
          <w:sz w:val="24"/>
          <w:szCs w:val="24"/>
        </w:rPr>
        <w:t>.</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Figur</w:t>
      </w:r>
      <w:r w:rsidR="008A2FA5">
        <w:rPr>
          <w:rFonts w:ascii="Times New Roman" w:hAnsi="Times New Roman" w:cs="Times New Roman"/>
          <w:color w:val="000000" w:themeColor="text1"/>
          <w:sz w:val="24"/>
          <w:szCs w:val="24"/>
        </w:rPr>
        <w:t xml:space="preserve">a 2: COLBLINDOR, 2007. </w:t>
      </w:r>
      <w:proofErr w:type="spellStart"/>
      <w:r w:rsidRPr="008A2FA5">
        <w:rPr>
          <w:rFonts w:ascii="Times New Roman" w:hAnsi="Times New Roman" w:cs="Times New Roman"/>
          <w:b/>
          <w:color w:val="000000" w:themeColor="text1"/>
          <w:sz w:val="24"/>
          <w:szCs w:val="24"/>
        </w:rPr>
        <w:t>Grayshade</w:t>
      </w:r>
      <w:proofErr w:type="spellEnd"/>
      <w:r w:rsidRPr="008A2FA5">
        <w:rPr>
          <w:rFonts w:ascii="Times New Roman" w:hAnsi="Times New Roman" w:cs="Times New Roman"/>
          <w:b/>
          <w:color w:val="000000" w:themeColor="text1"/>
          <w:sz w:val="24"/>
          <w:szCs w:val="24"/>
        </w:rPr>
        <w:t xml:space="preserve"> </w:t>
      </w:r>
      <w:proofErr w:type="spellStart"/>
      <w:r w:rsidRPr="008A2FA5">
        <w:rPr>
          <w:rFonts w:ascii="Times New Roman" w:hAnsi="Times New Roman" w:cs="Times New Roman"/>
          <w:b/>
          <w:color w:val="000000" w:themeColor="text1"/>
          <w:sz w:val="24"/>
          <w:szCs w:val="24"/>
        </w:rPr>
        <w:t>Bouquet</w:t>
      </w:r>
      <w:proofErr w:type="spellEnd"/>
      <w:r w:rsidR="008A2FA5">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&lt;http://www.color-blindness.com/2007/07/20/monochromacy-complete-color-blindness/&gt;. </w:t>
      </w:r>
      <w:r w:rsidR="004542E3">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12</w:t>
      </w:r>
      <w:r w:rsidR="008A2FA5">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Figura 3: COLB</w:t>
      </w:r>
      <w:r w:rsidR="008A2FA5">
        <w:rPr>
          <w:rFonts w:ascii="Times New Roman" w:hAnsi="Times New Roman" w:cs="Times New Roman"/>
          <w:color w:val="000000" w:themeColor="text1"/>
          <w:sz w:val="24"/>
          <w:szCs w:val="24"/>
        </w:rPr>
        <w:t xml:space="preserve">LINDOR, 2007. </w:t>
      </w:r>
      <w:proofErr w:type="spellStart"/>
      <w:r w:rsidR="008A2FA5" w:rsidRPr="008A2FA5">
        <w:rPr>
          <w:rFonts w:ascii="Times New Roman" w:hAnsi="Times New Roman" w:cs="Times New Roman"/>
          <w:b/>
          <w:color w:val="000000" w:themeColor="text1"/>
          <w:sz w:val="24"/>
          <w:szCs w:val="24"/>
        </w:rPr>
        <w:t>Colorful</w:t>
      </w:r>
      <w:proofErr w:type="spellEnd"/>
      <w:r w:rsidR="008A2FA5" w:rsidRPr="008A2FA5">
        <w:rPr>
          <w:rFonts w:ascii="Times New Roman" w:hAnsi="Times New Roman" w:cs="Times New Roman"/>
          <w:b/>
          <w:color w:val="000000" w:themeColor="text1"/>
          <w:sz w:val="24"/>
          <w:szCs w:val="24"/>
        </w:rPr>
        <w:t xml:space="preserve"> </w:t>
      </w:r>
      <w:proofErr w:type="spellStart"/>
      <w:r w:rsidR="008A2FA5" w:rsidRPr="008A2FA5">
        <w:rPr>
          <w:rFonts w:ascii="Times New Roman" w:hAnsi="Times New Roman" w:cs="Times New Roman"/>
          <w:b/>
          <w:color w:val="000000" w:themeColor="text1"/>
          <w:sz w:val="24"/>
          <w:szCs w:val="24"/>
        </w:rPr>
        <w:t>Bouquet</w:t>
      </w:r>
      <w:proofErr w:type="spellEnd"/>
      <w:r w:rsidR="008A2FA5" w:rsidRPr="008A2FA5">
        <w:rPr>
          <w:rFonts w:ascii="Times New Roman" w:hAnsi="Times New Roman" w:cs="Times New Roman"/>
          <w:b/>
          <w:color w:val="000000" w:themeColor="text1"/>
          <w:sz w:val="24"/>
          <w:szCs w:val="24"/>
        </w:rPr>
        <w:t xml:space="preserve">. </w:t>
      </w:r>
      <w:proofErr w:type="spellStart"/>
      <w:r w:rsidRPr="008A2FA5">
        <w:rPr>
          <w:rFonts w:ascii="Times New Roman" w:hAnsi="Times New Roman" w:cs="Times New Roman"/>
          <w:b/>
          <w:color w:val="000000" w:themeColor="text1"/>
          <w:sz w:val="24"/>
          <w:szCs w:val="24"/>
        </w:rPr>
        <w:t>Monochromacy</w:t>
      </w:r>
      <w:proofErr w:type="spellEnd"/>
      <w:r w:rsidRPr="008A2FA5">
        <w:rPr>
          <w:rFonts w:ascii="Times New Roman" w:hAnsi="Times New Roman" w:cs="Times New Roman"/>
          <w:b/>
          <w:color w:val="000000" w:themeColor="text1"/>
          <w:sz w:val="24"/>
          <w:szCs w:val="24"/>
        </w:rPr>
        <w:t xml:space="preserve"> – Complete Color </w:t>
      </w:r>
      <w:proofErr w:type="spellStart"/>
      <w:r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008762DD">
        <w:rPr>
          <w:rFonts w:ascii="Times New Roman" w:hAnsi="Times New Roman" w:cs="Times New Roman"/>
          <w:color w:val="000000" w:themeColor="text1"/>
          <w:sz w:val="24"/>
          <w:szCs w:val="24"/>
        </w:rPr>
        <w:t xml:space="preserve"> &lt;</w:t>
      </w:r>
      <w:r w:rsidRPr="00973527">
        <w:rPr>
          <w:rFonts w:ascii="Times New Roman" w:hAnsi="Times New Roman" w:cs="Times New Roman"/>
          <w:color w:val="000000" w:themeColor="text1"/>
          <w:sz w:val="24"/>
          <w:szCs w:val="24"/>
        </w:rPr>
        <w:t xml:space="preserve">http://www.color-blindness.com/2007/07/20/monochromacy-complete-color-blindness/&gt;. </w:t>
      </w:r>
      <w:r w:rsidR="004542E3">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12</w:t>
      </w:r>
      <w:r w:rsidR="008A2FA5">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8A2FA5"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Figura 4: COLBLINDOR, 2007. </w:t>
      </w:r>
      <w:r w:rsidRPr="008A2FA5">
        <w:rPr>
          <w:rFonts w:ascii="Times New Roman" w:hAnsi="Times New Roman" w:cs="Times New Roman"/>
          <w:b/>
          <w:color w:val="000000" w:themeColor="text1"/>
          <w:sz w:val="24"/>
          <w:szCs w:val="24"/>
        </w:rPr>
        <w:t>Protanopia Color Spectrum</w:t>
      </w:r>
      <w:r w:rsidRPr="008A2FA5">
        <w:rPr>
          <w:rFonts w:ascii="Times New Roman" w:hAnsi="Times New Roman" w:cs="Times New Roman"/>
          <w:color w:val="000000" w:themeColor="text1"/>
          <w:sz w:val="24"/>
          <w:szCs w:val="24"/>
        </w:rPr>
        <w:t>.</w:t>
      </w:r>
      <w:r w:rsidRPr="008A2FA5">
        <w:rPr>
          <w:rFonts w:ascii="Times New Roman" w:hAnsi="Times New Roman" w:cs="Times New Roman"/>
          <w:b/>
          <w:color w:val="000000" w:themeColor="text1"/>
          <w:sz w:val="24"/>
          <w:szCs w:val="24"/>
        </w:rPr>
        <w:t xml:space="preserve"> </w:t>
      </w:r>
      <w:proofErr w:type="spellStart"/>
      <w:r w:rsidR="00752FE0" w:rsidRPr="008A2FA5">
        <w:rPr>
          <w:rFonts w:ascii="Times New Roman" w:hAnsi="Times New Roman" w:cs="Times New Roman"/>
          <w:b/>
          <w:color w:val="000000" w:themeColor="text1"/>
          <w:sz w:val="24"/>
          <w:szCs w:val="24"/>
        </w:rPr>
        <w:t>Protano</w:t>
      </w:r>
      <w:r w:rsidRPr="008A2FA5">
        <w:rPr>
          <w:rFonts w:ascii="Times New Roman" w:hAnsi="Times New Roman" w:cs="Times New Roman"/>
          <w:b/>
          <w:color w:val="000000" w:themeColor="text1"/>
          <w:sz w:val="24"/>
          <w:szCs w:val="24"/>
        </w:rPr>
        <w:t>pia</w:t>
      </w:r>
      <w:proofErr w:type="spellEnd"/>
      <w:r w:rsidRPr="008A2FA5">
        <w:rPr>
          <w:rFonts w:ascii="Times New Roman" w:hAnsi="Times New Roman" w:cs="Times New Roman"/>
          <w:b/>
          <w:color w:val="000000" w:themeColor="text1"/>
          <w:sz w:val="24"/>
          <w:szCs w:val="24"/>
        </w:rPr>
        <w:t xml:space="preserve"> – </w:t>
      </w:r>
      <w:proofErr w:type="spellStart"/>
      <w:r w:rsidRPr="008A2FA5">
        <w:rPr>
          <w:rFonts w:ascii="Times New Roman" w:hAnsi="Times New Roman" w:cs="Times New Roman"/>
          <w:b/>
          <w:color w:val="000000" w:themeColor="text1"/>
          <w:sz w:val="24"/>
          <w:szCs w:val="24"/>
        </w:rPr>
        <w:t>Red</w:t>
      </w:r>
      <w:proofErr w:type="spellEnd"/>
      <w:r w:rsidRPr="008A2FA5">
        <w:rPr>
          <w:rFonts w:ascii="Times New Roman" w:hAnsi="Times New Roman" w:cs="Times New Roman"/>
          <w:b/>
          <w:color w:val="000000" w:themeColor="text1"/>
          <w:sz w:val="24"/>
          <w:szCs w:val="24"/>
        </w:rPr>
        <w:t xml:space="preserve">-Green Color </w:t>
      </w:r>
      <w:proofErr w:type="spellStart"/>
      <w:r w:rsidRPr="008A2FA5">
        <w:rPr>
          <w:rFonts w:ascii="Times New Roman" w:hAnsi="Times New Roman" w:cs="Times New Roman"/>
          <w:b/>
          <w:color w:val="000000" w:themeColor="text1"/>
          <w:sz w:val="24"/>
          <w:szCs w:val="24"/>
        </w:rPr>
        <w:t>Blindness</w:t>
      </w:r>
      <w:proofErr w:type="spellEnd"/>
      <w:r w:rsidR="00752FE0"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008762DD">
        <w:rPr>
          <w:rFonts w:ascii="Times New Roman" w:hAnsi="Times New Roman" w:cs="Times New Roman"/>
          <w:color w:val="000000" w:themeColor="text1"/>
          <w:sz w:val="24"/>
          <w:szCs w:val="24"/>
        </w:rPr>
        <w:t xml:space="preserve"> &lt;</w:t>
      </w:r>
      <w:r w:rsidR="00752FE0" w:rsidRPr="00973527">
        <w:rPr>
          <w:rFonts w:ascii="Times New Roman" w:hAnsi="Times New Roman" w:cs="Times New Roman"/>
          <w:color w:val="000000" w:themeColor="text1"/>
          <w:sz w:val="24"/>
          <w:szCs w:val="24"/>
        </w:rPr>
        <w:t xml:space="preserve">http://www.color-blindness.com/protanopia-red-green-color-blindness/&gt;. </w:t>
      </w:r>
      <w:r w:rsidR="004542E3">
        <w:rPr>
          <w:rFonts w:ascii="Times New Roman" w:hAnsi="Times New Roman" w:cs="Times New Roman"/>
          <w:color w:val="000000" w:themeColor="text1"/>
          <w:sz w:val="24"/>
          <w:szCs w:val="24"/>
        </w:rPr>
        <w:t>Acesso</w:t>
      </w:r>
      <w:r w:rsidR="00752FE0" w:rsidRPr="00973527">
        <w:rPr>
          <w:rFonts w:ascii="Times New Roman" w:hAnsi="Times New Roman" w:cs="Times New Roman"/>
          <w:color w:val="000000" w:themeColor="text1"/>
          <w:sz w:val="24"/>
          <w:szCs w:val="24"/>
        </w:rPr>
        <w:t xml:space="preserve"> 24</w:t>
      </w:r>
      <w:r w:rsidR="00133859">
        <w:rPr>
          <w:rFonts w:ascii="Times New Roman" w:hAnsi="Times New Roman" w:cs="Times New Roman"/>
          <w:color w:val="000000" w:themeColor="text1"/>
          <w:sz w:val="24"/>
          <w:szCs w:val="24"/>
        </w:rPr>
        <w:t xml:space="preserve"> mar.</w:t>
      </w:r>
      <w:r w:rsidR="00752FE0"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Figura 5: Visão normal X Visão com Pr</w:t>
      </w:r>
      <w:r w:rsidR="008A2FA5">
        <w:rPr>
          <w:rFonts w:ascii="Times New Roman" w:hAnsi="Times New Roman" w:cs="Times New Roman"/>
          <w:color w:val="000000" w:themeColor="text1"/>
          <w:sz w:val="24"/>
          <w:szCs w:val="24"/>
        </w:rPr>
        <w:t xml:space="preserve">otanopia. GAROTAS GEEKS, 2017. </w:t>
      </w:r>
      <w:r w:rsidRPr="008A2FA5">
        <w:rPr>
          <w:rFonts w:ascii="Times New Roman" w:hAnsi="Times New Roman" w:cs="Times New Roman"/>
          <w:b/>
          <w:color w:val="000000" w:themeColor="text1"/>
          <w:sz w:val="24"/>
          <w:szCs w:val="24"/>
        </w:rPr>
        <w:t>Você ficará encantado ao ver como pessoas</w:t>
      </w:r>
      <w:r w:rsidR="008A2FA5">
        <w:rPr>
          <w:rFonts w:ascii="Times New Roman" w:hAnsi="Times New Roman" w:cs="Times New Roman"/>
          <w:b/>
          <w:color w:val="000000" w:themeColor="text1"/>
          <w:sz w:val="24"/>
          <w:szCs w:val="24"/>
        </w:rPr>
        <w:t xml:space="preserve"> com Daltonismo enxergam o mundo</w:t>
      </w:r>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&lt;http://www.garotasgeeks.com/voce-ficara-encantado-ao-ver-como-pessoas-com-daltonismo-enxergam-o-mundo/&gt;.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30</w:t>
      </w:r>
      <w:r w:rsidR="00133859">
        <w:rPr>
          <w:rFonts w:ascii="Times New Roman" w:hAnsi="Times New Roman" w:cs="Times New Roman"/>
          <w:color w:val="000000" w:themeColor="text1"/>
          <w:sz w:val="24"/>
          <w:szCs w:val="24"/>
        </w:rPr>
        <w:t xml:space="preserve"> mar.</w:t>
      </w:r>
      <w:r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Figura 6: Espectro de cores da d</w:t>
      </w:r>
      <w:r w:rsidR="008A2FA5">
        <w:rPr>
          <w:rFonts w:ascii="Times New Roman" w:hAnsi="Times New Roman" w:cs="Times New Roman"/>
          <w:color w:val="000000" w:themeColor="text1"/>
          <w:sz w:val="24"/>
          <w:szCs w:val="24"/>
        </w:rPr>
        <w:t xml:space="preserve">euteranopia. COLBLINDOR, 2007. </w:t>
      </w:r>
      <w:proofErr w:type="spellStart"/>
      <w:r w:rsidRPr="008A2FA5">
        <w:rPr>
          <w:rFonts w:ascii="Times New Roman" w:hAnsi="Times New Roman" w:cs="Times New Roman"/>
          <w:b/>
          <w:color w:val="000000" w:themeColor="text1"/>
          <w:sz w:val="24"/>
          <w:szCs w:val="24"/>
        </w:rPr>
        <w:t>Deuteranopia</w:t>
      </w:r>
      <w:proofErr w:type="spellEnd"/>
      <w:r w:rsidRPr="008A2FA5">
        <w:rPr>
          <w:rFonts w:ascii="Times New Roman" w:hAnsi="Times New Roman" w:cs="Times New Roman"/>
          <w:b/>
          <w:color w:val="000000" w:themeColor="text1"/>
          <w:sz w:val="24"/>
          <w:szCs w:val="24"/>
        </w:rPr>
        <w:t xml:space="preserve"> - </w:t>
      </w:r>
      <w:proofErr w:type="spellStart"/>
      <w:r w:rsidRPr="008A2FA5">
        <w:rPr>
          <w:rFonts w:ascii="Times New Roman" w:hAnsi="Times New Roman" w:cs="Times New Roman"/>
          <w:b/>
          <w:color w:val="000000" w:themeColor="text1"/>
          <w:sz w:val="24"/>
          <w:szCs w:val="24"/>
        </w:rPr>
        <w:t>Red</w:t>
      </w:r>
      <w:proofErr w:type="spellEnd"/>
      <w:r w:rsidRPr="008A2FA5">
        <w:rPr>
          <w:rFonts w:ascii="Times New Roman" w:hAnsi="Times New Roman" w:cs="Times New Roman"/>
          <w:b/>
          <w:color w:val="000000" w:themeColor="text1"/>
          <w:sz w:val="24"/>
          <w:szCs w:val="24"/>
        </w:rPr>
        <w:t xml:space="preserve">-Green Color </w:t>
      </w:r>
      <w:proofErr w:type="spellStart"/>
      <w:r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008A2FA5">
        <w:rPr>
          <w:rFonts w:ascii="Times New Roman" w:hAnsi="Times New Roman" w:cs="Times New Roman"/>
          <w:color w:val="000000" w:themeColor="text1"/>
          <w:sz w:val="24"/>
          <w:szCs w:val="24"/>
        </w:rPr>
        <w:t xml:space="preserve"> &lt;http://www.color-</w:t>
      </w:r>
      <w:r w:rsidRPr="00973527">
        <w:rPr>
          <w:rFonts w:ascii="Times New Roman" w:hAnsi="Times New Roman" w:cs="Times New Roman"/>
          <w:color w:val="000000" w:themeColor="text1"/>
          <w:sz w:val="24"/>
          <w:szCs w:val="24"/>
        </w:rPr>
        <w:t>blindness.com/2007</w:t>
      </w:r>
      <w:r w:rsidR="00133859">
        <w:rPr>
          <w:rFonts w:ascii="Times New Roman" w:hAnsi="Times New Roman" w:cs="Times New Roman"/>
          <w:color w:val="000000" w:themeColor="text1"/>
          <w:sz w:val="24"/>
          <w:szCs w:val="24"/>
        </w:rPr>
        <w:t xml:space="preserve"> abr.</w:t>
      </w:r>
      <w:r w:rsidRPr="00973527">
        <w:rPr>
          <w:rFonts w:ascii="Times New Roman" w:hAnsi="Times New Roman" w:cs="Times New Roman"/>
          <w:color w:val="000000" w:themeColor="text1"/>
          <w:sz w:val="24"/>
          <w:szCs w:val="24"/>
        </w:rPr>
        <w:t>17/</w:t>
      </w:r>
      <w:proofErr w:type="spellStart"/>
      <w:r w:rsidRPr="00973527">
        <w:rPr>
          <w:rFonts w:ascii="Times New Roman" w:hAnsi="Times New Roman" w:cs="Times New Roman"/>
          <w:color w:val="000000" w:themeColor="text1"/>
          <w:sz w:val="24"/>
          <w:szCs w:val="24"/>
        </w:rPr>
        <w:t>deuteranopia</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red</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green</w:t>
      </w:r>
      <w:proofErr w:type="spellEnd"/>
      <w:r w:rsidRPr="00973527">
        <w:rPr>
          <w:rFonts w:ascii="Times New Roman" w:hAnsi="Times New Roman" w:cs="Times New Roman"/>
          <w:color w:val="000000" w:themeColor="text1"/>
          <w:sz w:val="24"/>
          <w:szCs w:val="24"/>
        </w:rPr>
        <w:t>-color-</w:t>
      </w:r>
      <w:proofErr w:type="spellStart"/>
      <w:r w:rsidRPr="00973527">
        <w:rPr>
          <w:rFonts w:ascii="Times New Roman" w:hAnsi="Times New Roman" w:cs="Times New Roman"/>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&gt;. </w:t>
      </w:r>
      <w:r w:rsidR="004542E3">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20</w:t>
      </w:r>
      <w:r w:rsidR="002B6890">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Figura 7: Normal x Deuteranopia. COLBLINDOR, 2007. “</w:t>
      </w:r>
      <w:proofErr w:type="spellStart"/>
      <w:r w:rsidRPr="00973527">
        <w:rPr>
          <w:rFonts w:ascii="Times New Roman" w:hAnsi="Times New Roman" w:cs="Times New Roman"/>
          <w:color w:val="000000" w:themeColor="text1"/>
          <w:sz w:val="24"/>
          <w:szCs w:val="24"/>
        </w:rPr>
        <w:t>Deuteranopia</w:t>
      </w:r>
      <w:proofErr w:type="spellEnd"/>
      <w:r w:rsidRPr="00973527">
        <w:rPr>
          <w:rFonts w:ascii="Times New Roman" w:hAnsi="Times New Roman" w:cs="Times New Roman"/>
          <w:color w:val="000000" w:themeColor="text1"/>
          <w:sz w:val="24"/>
          <w:szCs w:val="24"/>
        </w:rPr>
        <w:t xml:space="preserve"> - </w:t>
      </w:r>
      <w:proofErr w:type="spellStart"/>
      <w:r w:rsidRPr="00973527">
        <w:rPr>
          <w:rFonts w:ascii="Times New Roman" w:hAnsi="Times New Roman" w:cs="Times New Roman"/>
          <w:color w:val="000000" w:themeColor="text1"/>
          <w:sz w:val="24"/>
          <w:szCs w:val="24"/>
        </w:rPr>
        <w:t>Red</w:t>
      </w:r>
      <w:proofErr w:type="spellEnd"/>
      <w:r w:rsidRPr="00973527">
        <w:rPr>
          <w:rFonts w:ascii="Times New Roman" w:hAnsi="Times New Roman" w:cs="Times New Roman"/>
          <w:color w:val="000000" w:themeColor="text1"/>
          <w:sz w:val="24"/>
          <w:szCs w:val="24"/>
        </w:rPr>
        <w:t xml:space="preserve">-Green Color </w:t>
      </w:r>
      <w:proofErr w:type="spellStart"/>
      <w:r w:rsidRPr="00973527">
        <w:rPr>
          <w:rFonts w:ascii="Times New Roman" w:hAnsi="Times New Roman" w:cs="Times New Roman"/>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 blindness.com/2007</w:t>
      </w:r>
      <w:r w:rsidR="00133859">
        <w:rPr>
          <w:rFonts w:ascii="Times New Roman" w:hAnsi="Times New Roman" w:cs="Times New Roman"/>
          <w:color w:val="000000" w:themeColor="text1"/>
          <w:sz w:val="24"/>
          <w:szCs w:val="24"/>
        </w:rPr>
        <w:t xml:space="preserve"> abr.</w:t>
      </w:r>
      <w:r w:rsidRPr="00973527">
        <w:rPr>
          <w:rFonts w:ascii="Times New Roman" w:hAnsi="Times New Roman" w:cs="Times New Roman"/>
          <w:color w:val="000000" w:themeColor="text1"/>
          <w:sz w:val="24"/>
          <w:szCs w:val="24"/>
        </w:rPr>
        <w:t>17/</w:t>
      </w:r>
      <w:proofErr w:type="spellStart"/>
      <w:r w:rsidRPr="00973527">
        <w:rPr>
          <w:rFonts w:ascii="Times New Roman" w:hAnsi="Times New Roman" w:cs="Times New Roman"/>
          <w:color w:val="000000" w:themeColor="text1"/>
          <w:sz w:val="24"/>
          <w:szCs w:val="24"/>
        </w:rPr>
        <w:t>deuteranopia</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red</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green</w:t>
      </w:r>
      <w:proofErr w:type="spellEnd"/>
      <w:r w:rsidRPr="00973527">
        <w:rPr>
          <w:rFonts w:ascii="Times New Roman" w:hAnsi="Times New Roman" w:cs="Times New Roman"/>
          <w:color w:val="000000" w:themeColor="text1"/>
          <w:sz w:val="24"/>
          <w:szCs w:val="24"/>
        </w:rPr>
        <w:t>-color-</w:t>
      </w:r>
      <w:proofErr w:type="spellStart"/>
      <w:r w:rsidRPr="00973527">
        <w:rPr>
          <w:rFonts w:ascii="Times New Roman" w:hAnsi="Times New Roman" w:cs="Times New Roman"/>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&gt;. </w:t>
      </w:r>
      <w:r w:rsidR="004542E3">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20</w:t>
      </w:r>
      <w:r w:rsidR="002B6890">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Figura 8: Normal </w:t>
      </w:r>
      <w:proofErr w:type="spellStart"/>
      <w:r w:rsidRPr="00973527">
        <w:rPr>
          <w:rFonts w:ascii="Times New Roman" w:hAnsi="Times New Roman" w:cs="Times New Roman"/>
          <w:color w:val="000000" w:themeColor="text1"/>
          <w:sz w:val="24"/>
          <w:szCs w:val="24"/>
        </w:rPr>
        <w:t>and</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Tritanopia</w:t>
      </w:r>
      <w:proofErr w:type="spellEnd"/>
      <w:r w:rsidRPr="00973527">
        <w:rPr>
          <w:rFonts w:ascii="Times New Roman" w:hAnsi="Times New Roman" w:cs="Times New Roman"/>
          <w:color w:val="000000" w:themeColor="text1"/>
          <w:sz w:val="24"/>
          <w:szCs w:val="24"/>
        </w:rPr>
        <w:t xml:space="preserve"> Col</w:t>
      </w:r>
      <w:r w:rsidR="008A2FA5">
        <w:rPr>
          <w:rFonts w:ascii="Times New Roman" w:hAnsi="Times New Roman" w:cs="Times New Roman"/>
          <w:color w:val="000000" w:themeColor="text1"/>
          <w:sz w:val="24"/>
          <w:szCs w:val="24"/>
        </w:rPr>
        <w:t xml:space="preserve">or Spectrum. COLBLINDOR, 2006. </w:t>
      </w:r>
      <w:r w:rsidRPr="008A2FA5">
        <w:rPr>
          <w:rFonts w:ascii="Times New Roman" w:hAnsi="Times New Roman" w:cs="Times New Roman"/>
          <w:b/>
          <w:color w:val="000000" w:themeColor="text1"/>
          <w:sz w:val="24"/>
          <w:szCs w:val="24"/>
        </w:rPr>
        <w:t>TRITANOTOPI</w:t>
      </w:r>
      <w:r w:rsidR="008A2FA5" w:rsidRPr="008A2FA5">
        <w:rPr>
          <w:rFonts w:ascii="Times New Roman" w:hAnsi="Times New Roman" w:cs="Times New Roman"/>
          <w:b/>
          <w:color w:val="000000" w:themeColor="text1"/>
          <w:sz w:val="24"/>
          <w:szCs w:val="24"/>
        </w:rPr>
        <w:t>A – Blue-</w:t>
      </w:r>
      <w:proofErr w:type="spellStart"/>
      <w:r w:rsidR="008A2FA5" w:rsidRPr="008A2FA5">
        <w:rPr>
          <w:rFonts w:ascii="Times New Roman" w:hAnsi="Times New Roman" w:cs="Times New Roman"/>
          <w:b/>
          <w:color w:val="000000" w:themeColor="text1"/>
          <w:sz w:val="24"/>
          <w:szCs w:val="24"/>
        </w:rPr>
        <w:t>Yellow</w:t>
      </w:r>
      <w:proofErr w:type="spellEnd"/>
      <w:r w:rsidR="008A2FA5" w:rsidRPr="008A2FA5">
        <w:rPr>
          <w:rFonts w:ascii="Times New Roman" w:hAnsi="Times New Roman" w:cs="Times New Roman"/>
          <w:b/>
          <w:color w:val="000000" w:themeColor="text1"/>
          <w:sz w:val="24"/>
          <w:szCs w:val="24"/>
        </w:rPr>
        <w:t xml:space="preserve"> Color </w:t>
      </w:r>
      <w:proofErr w:type="spellStart"/>
      <w:r w:rsidR="008A2FA5"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&lt;http://www.color-blindness.com/tritanopia-blue-yellow-color-blindness/&gt;.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19/09/2016.</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Figura 9 – Arquitetura da plataforma Android. PEREIRA L. C. O., SILVA M. L. </w:t>
      </w:r>
      <w:r w:rsidRPr="008A2FA5">
        <w:rPr>
          <w:rFonts w:ascii="Times New Roman" w:hAnsi="Times New Roman" w:cs="Times New Roman"/>
          <w:b/>
          <w:color w:val="000000" w:themeColor="text1"/>
          <w:sz w:val="24"/>
          <w:szCs w:val="24"/>
        </w:rPr>
        <w:t>Android para Desenvolvedores</w:t>
      </w:r>
      <w:r w:rsidRPr="00973527">
        <w:rPr>
          <w:rFonts w:ascii="Times New Roman" w:hAnsi="Times New Roman" w:cs="Times New Roman"/>
          <w:color w:val="000000" w:themeColor="text1"/>
          <w:sz w:val="24"/>
          <w:szCs w:val="24"/>
        </w:rPr>
        <w:t xml:space="preserve">, Rio de Janeiro, 1ª ed., 2009.; ISBN: 8574524050.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&lt;https://www.researchgate.net/publication/303644514_Um_Framework_para_Compartilhamento_adaptativo_de_experiencias_familiares&gt;.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12</w:t>
      </w:r>
      <w:r w:rsidR="00133859">
        <w:rPr>
          <w:rFonts w:ascii="Times New Roman" w:hAnsi="Times New Roman" w:cs="Times New Roman"/>
          <w:color w:val="000000" w:themeColor="text1"/>
          <w:sz w:val="24"/>
          <w:szCs w:val="24"/>
        </w:rPr>
        <w:t xml:space="preserve"> out. </w:t>
      </w:r>
      <w:r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Figura 10: A estrutura de diretórios do projeto sob a aba Android.  DEVELOPER.ANDROID.COM. </w:t>
      </w:r>
      <w:r w:rsidRPr="008A2FA5">
        <w:rPr>
          <w:rFonts w:ascii="Times New Roman" w:hAnsi="Times New Roman" w:cs="Times New Roman"/>
          <w:b/>
          <w:color w:val="000000" w:themeColor="text1"/>
          <w:sz w:val="24"/>
          <w:szCs w:val="24"/>
        </w:rPr>
        <w:t>Configure variantes de compilação</w:t>
      </w:r>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&lt;https://developer.android.com/studio/build/build-variants.html&gt;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sidR="002B6890">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Pr="00973527"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Figura 11: A janela principal do Android Studio. DEVELOPER.ANDROID.COM. </w:t>
      </w:r>
      <w:r w:rsidRPr="008A2FA5">
        <w:rPr>
          <w:rFonts w:ascii="Times New Roman" w:hAnsi="Times New Roman" w:cs="Times New Roman"/>
          <w:b/>
          <w:color w:val="000000" w:themeColor="text1"/>
          <w:sz w:val="24"/>
          <w:szCs w:val="24"/>
        </w:rPr>
        <w:t xml:space="preserve">Conheça o Android Studio | Android Studio - Android </w:t>
      </w:r>
      <w:proofErr w:type="spellStart"/>
      <w:r w:rsidRPr="008A2FA5">
        <w:rPr>
          <w:rFonts w:ascii="Times New Roman" w:hAnsi="Times New Roman" w:cs="Times New Roman"/>
          <w:b/>
          <w:color w:val="000000" w:themeColor="text1"/>
          <w:sz w:val="24"/>
          <w:szCs w:val="24"/>
        </w:rPr>
        <w:t>Developers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&lt;https://developer.android.com/studio/intro/index.html?hl=pt-br&gt;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sidR="002B6890">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752FE0" w:rsidRPr="00973527"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FC1812" w:rsidRDefault="00FC1812"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p>
    <w:p w:rsidR="00752FE0" w:rsidRPr="00133859" w:rsidRDefault="00A6794B" w:rsidP="001A7EA9">
      <w:pPr>
        <w:widowControl w:val="0"/>
        <w:tabs>
          <w:tab w:val="left" w:pos="567"/>
        </w:tabs>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8.2.</w:t>
      </w:r>
      <w:r>
        <w:rPr>
          <w:rFonts w:ascii="Times New Roman" w:hAnsi="Times New Roman" w:cs="Times New Roman"/>
          <w:b/>
          <w:color w:val="000000" w:themeColor="text1"/>
          <w:sz w:val="24"/>
          <w:szCs w:val="24"/>
        </w:rPr>
        <w:tab/>
      </w:r>
      <w:r w:rsidR="00752FE0" w:rsidRPr="00133859">
        <w:rPr>
          <w:rFonts w:ascii="Times New Roman" w:hAnsi="Times New Roman" w:cs="Times New Roman"/>
          <w:b/>
          <w:color w:val="000000" w:themeColor="text1"/>
          <w:sz w:val="24"/>
          <w:szCs w:val="24"/>
        </w:rPr>
        <w:t>TABELAS</w:t>
      </w: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Tabela 1: Proporção da </w:t>
      </w:r>
      <w:r w:rsidR="008A2FA5">
        <w:rPr>
          <w:rFonts w:ascii="Times New Roman" w:hAnsi="Times New Roman" w:cs="Times New Roman"/>
          <w:color w:val="000000" w:themeColor="text1"/>
          <w:sz w:val="24"/>
          <w:szCs w:val="24"/>
        </w:rPr>
        <w:t xml:space="preserve">protanopia. COLBLINDOR, 2007.  </w:t>
      </w:r>
      <w:proofErr w:type="spellStart"/>
      <w:r w:rsidRPr="008A2FA5">
        <w:rPr>
          <w:rFonts w:ascii="Times New Roman" w:hAnsi="Times New Roman" w:cs="Times New Roman"/>
          <w:b/>
          <w:color w:val="000000" w:themeColor="text1"/>
          <w:sz w:val="24"/>
          <w:szCs w:val="24"/>
        </w:rPr>
        <w:t>Protano</w:t>
      </w:r>
      <w:r w:rsidR="008A2FA5" w:rsidRPr="008A2FA5">
        <w:rPr>
          <w:rFonts w:ascii="Times New Roman" w:hAnsi="Times New Roman" w:cs="Times New Roman"/>
          <w:b/>
          <w:color w:val="000000" w:themeColor="text1"/>
          <w:sz w:val="24"/>
          <w:szCs w:val="24"/>
        </w:rPr>
        <w:t>pia</w:t>
      </w:r>
      <w:proofErr w:type="spellEnd"/>
      <w:r w:rsidR="008A2FA5" w:rsidRPr="008A2FA5">
        <w:rPr>
          <w:rFonts w:ascii="Times New Roman" w:hAnsi="Times New Roman" w:cs="Times New Roman"/>
          <w:b/>
          <w:color w:val="000000" w:themeColor="text1"/>
          <w:sz w:val="24"/>
          <w:szCs w:val="24"/>
        </w:rPr>
        <w:t xml:space="preserve"> – </w:t>
      </w:r>
      <w:proofErr w:type="spellStart"/>
      <w:r w:rsidR="008A2FA5" w:rsidRPr="008A2FA5">
        <w:rPr>
          <w:rFonts w:ascii="Times New Roman" w:hAnsi="Times New Roman" w:cs="Times New Roman"/>
          <w:b/>
          <w:color w:val="000000" w:themeColor="text1"/>
          <w:sz w:val="24"/>
          <w:szCs w:val="24"/>
        </w:rPr>
        <w:t>Red</w:t>
      </w:r>
      <w:proofErr w:type="spellEnd"/>
      <w:r w:rsidR="008A2FA5" w:rsidRPr="008A2FA5">
        <w:rPr>
          <w:rFonts w:ascii="Times New Roman" w:hAnsi="Times New Roman" w:cs="Times New Roman"/>
          <w:b/>
          <w:color w:val="000000" w:themeColor="text1"/>
          <w:sz w:val="24"/>
          <w:szCs w:val="24"/>
        </w:rPr>
        <w:t xml:space="preserve">-Green Color </w:t>
      </w:r>
      <w:proofErr w:type="spellStart"/>
      <w:r w:rsidR="008A2FA5"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&lt;http://www.color-blindness.com/protanopia-red-green-color-blindness/&gt;.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23</w:t>
      </w:r>
      <w:r w:rsidR="00133859">
        <w:rPr>
          <w:rFonts w:ascii="Times New Roman" w:hAnsi="Times New Roman" w:cs="Times New Roman"/>
          <w:color w:val="000000" w:themeColor="text1"/>
          <w:sz w:val="24"/>
          <w:szCs w:val="24"/>
        </w:rPr>
        <w:t xml:space="preserve"> mar.</w:t>
      </w:r>
      <w:r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Tabela 2: Proporção de deuteranopi</w:t>
      </w:r>
      <w:r w:rsidR="008A2FA5">
        <w:rPr>
          <w:rFonts w:ascii="Times New Roman" w:hAnsi="Times New Roman" w:cs="Times New Roman"/>
          <w:color w:val="000000" w:themeColor="text1"/>
          <w:sz w:val="24"/>
          <w:szCs w:val="24"/>
        </w:rPr>
        <w:t xml:space="preserve">a. COLBLINDOR, 2007. </w:t>
      </w:r>
      <w:proofErr w:type="spellStart"/>
      <w:r w:rsidRPr="008A2FA5">
        <w:rPr>
          <w:rFonts w:ascii="Times New Roman" w:hAnsi="Times New Roman" w:cs="Times New Roman"/>
          <w:b/>
          <w:color w:val="000000" w:themeColor="text1"/>
          <w:sz w:val="24"/>
          <w:szCs w:val="24"/>
        </w:rPr>
        <w:t>Deuteranopia</w:t>
      </w:r>
      <w:proofErr w:type="spellEnd"/>
      <w:r w:rsidRPr="008A2FA5">
        <w:rPr>
          <w:rFonts w:ascii="Times New Roman" w:hAnsi="Times New Roman" w:cs="Times New Roman"/>
          <w:b/>
          <w:color w:val="000000" w:themeColor="text1"/>
          <w:sz w:val="24"/>
          <w:szCs w:val="24"/>
        </w:rPr>
        <w:t xml:space="preserve"> - </w:t>
      </w:r>
      <w:proofErr w:type="spellStart"/>
      <w:r w:rsidRPr="008A2FA5">
        <w:rPr>
          <w:rFonts w:ascii="Times New Roman" w:hAnsi="Times New Roman" w:cs="Times New Roman"/>
          <w:b/>
          <w:color w:val="000000" w:themeColor="text1"/>
          <w:sz w:val="24"/>
          <w:szCs w:val="24"/>
        </w:rPr>
        <w:t>Red</w:t>
      </w:r>
      <w:proofErr w:type="spellEnd"/>
      <w:r w:rsidRPr="008A2FA5">
        <w:rPr>
          <w:rFonts w:ascii="Times New Roman" w:hAnsi="Times New Roman" w:cs="Times New Roman"/>
          <w:b/>
          <w:color w:val="000000" w:themeColor="text1"/>
          <w:sz w:val="24"/>
          <w:szCs w:val="24"/>
        </w:rPr>
        <w:t xml:space="preserve">-Green Color </w:t>
      </w:r>
      <w:proofErr w:type="spellStart"/>
      <w:r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008A2FA5">
        <w:rPr>
          <w:rFonts w:ascii="Times New Roman" w:hAnsi="Times New Roman" w:cs="Times New Roman"/>
          <w:color w:val="000000" w:themeColor="text1"/>
          <w:sz w:val="24"/>
          <w:szCs w:val="24"/>
        </w:rPr>
        <w:t xml:space="preserve"> &lt;http://www.color-</w:t>
      </w:r>
      <w:r w:rsidRPr="00973527">
        <w:rPr>
          <w:rFonts w:ascii="Times New Roman" w:hAnsi="Times New Roman" w:cs="Times New Roman"/>
          <w:color w:val="000000" w:themeColor="text1"/>
          <w:sz w:val="24"/>
          <w:szCs w:val="24"/>
        </w:rPr>
        <w:t>blindness.com/2007</w:t>
      </w:r>
      <w:r w:rsidR="00133859">
        <w:rPr>
          <w:rFonts w:ascii="Times New Roman" w:hAnsi="Times New Roman" w:cs="Times New Roman"/>
          <w:color w:val="000000" w:themeColor="text1"/>
          <w:sz w:val="24"/>
          <w:szCs w:val="24"/>
        </w:rPr>
        <w:t xml:space="preserve"> abr.</w:t>
      </w:r>
      <w:r w:rsidRPr="00973527">
        <w:rPr>
          <w:rFonts w:ascii="Times New Roman" w:hAnsi="Times New Roman" w:cs="Times New Roman"/>
          <w:color w:val="000000" w:themeColor="text1"/>
          <w:sz w:val="24"/>
          <w:szCs w:val="24"/>
        </w:rPr>
        <w:t>17/</w:t>
      </w:r>
      <w:proofErr w:type="spellStart"/>
      <w:r w:rsidRPr="00973527">
        <w:rPr>
          <w:rFonts w:ascii="Times New Roman" w:hAnsi="Times New Roman" w:cs="Times New Roman"/>
          <w:color w:val="000000" w:themeColor="text1"/>
          <w:sz w:val="24"/>
          <w:szCs w:val="24"/>
        </w:rPr>
        <w:t>deuteranopia</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red</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green</w:t>
      </w:r>
      <w:proofErr w:type="spellEnd"/>
      <w:r w:rsidRPr="00973527">
        <w:rPr>
          <w:rFonts w:ascii="Times New Roman" w:hAnsi="Times New Roman" w:cs="Times New Roman"/>
          <w:color w:val="000000" w:themeColor="text1"/>
          <w:sz w:val="24"/>
          <w:szCs w:val="24"/>
        </w:rPr>
        <w:t>-color-</w:t>
      </w:r>
      <w:proofErr w:type="spellStart"/>
      <w:r w:rsidRPr="00973527">
        <w:rPr>
          <w:rFonts w:ascii="Times New Roman" w:hAnsi="Times New Roman" w:cs="Times New Roman"/>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&gt;. </w:t>
      </w:r>
      <w:r w:rsidR="004542E3">
        <w:rPr>
          <w:rFonts w:ascii="Times New Roman" w:hAnsi="Times New Roman" w:cs="Times New Roman"/>
          <w:color w:val="000000" w:themeColor="text1"/>
          <w:sz w:val="24"/>
          <w:szCs w:val="24"/>
        </w:rPr>
        <w:t>Acesso</w:t>
      </w:r>
      <w:r w:rsidR="00133859">
        <w:rPr>
          <w:rFonts w:ascii="Times New Roman" w:hAnsi="Times New Roman" w:cs="Times New Roman"/>
          <w:color w:val="000000" w:themeColor="text1"/>
          <w:sz w:val="24"/>
          <w:szCs w:val="24"/>
        </w:rPr>
        <w:t xml:space="preserve"> em:</w:t>
      </w:r>
      <w:r w:rsidRPr="00973527">
        <w:rPr>
          <w:rFonts w:ascii="Times New Roman" w:hAnsi="Times New Roman" w:cs="Times New Roman"/>
          <w:color w:val="000000" w:themeColor="text1"/>
          <w:sz w:val="24"/>
          <w:szCs w:val="24"/>
        </w:rPr>
        <w:t xml:space="preserve"> 20</w:t>
      </w:r>
      <w:r w:rsidR="002B6890">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52FE0" w:rsidRDefault="00752FE0"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Tabela 3: Proporção da pr</w:t>
      </w:r>
      <w:r w:rsidR="008A2FA5">
        <w:rPr>
          <w:rFonts w:ascii="Times New Roman" w:hAnsi="Times New Roman" w:cs="Times New Roman"/>
          <w:color w:val="000000" w:themeColor="text1"/>
          <w:sz w:val="24"/>
          <w:szCs w:val="24"/>
        </w:rPr>
        <w:t xml:space="preserve">otanomalia. COLBLINDOR, 2007.  </w:t>
      </w:r>
      <w:proofErr w:type="spellStart"/>
      <w:r w:rsidRPr="008A2FA5">
        <w:rPr>
          <w:rFonts w:ascii="Times New Roman" w:hAnsi="Times New Roman" w:cs="Times New Roman"/>
          <w:b/>
          <w:color w:val="000000" w:themeColor="text1"/>
          <w:sz w:val="24"/>
          <w:szCs w:val="24"/>
        </w:rPr>
        <w:t>Protanopia</w:t>
      </w:r>
      <w:proofErr w:type="spellEnd"/>
      <w:r w:rsidRPr="008A2FA5">
        <w:rPr>
          <w:rFonts w:ascii="Times New Roman" w:hAnsi="Times New Roman" w:cs="Times New Roman"/>
          <w:b/>
          <w:color w:val="000000" w:themeColor="text1"/>
          <w:sz w:val="24"/>
          <w:szCs w:val="24"/>
        </w:rPr>
        <w:t xml:space="preserve"> – </w:t>
      </w:r>
      <w:proofErr w:type="spellStart"/>
      <w:r w:rsidRPr="008A2FA5">
        <w:rPr>
          <w:rFonts w:ascii="Times New Roman" w:hAnsi="Times New Roman" w:cs="Times New Roman"/>
          <w:b/>
          <w:color w:val="000000" w:themeColor="text1"/>
          <w:sz w:val="24"/>
          <w:szCs w:val="24"/>
        </w:rPr>
        <w:t>Red</w:t>
      </w:r>
      <w:proofErr w:type="spellEnd"/>
      <w:r w:rsidRPr="008A2FA5">
        <w:rPr>
          <w:rFonts w:ascii="Times New Roman" w:hAnsi="Times New Roman" w:cs="Times New Roman"/>
          <w:b/>
          <w:color w:val="000000" w:themeColor="text1"/>
          <w:sz w:val="24"/>
          <w:szCs w:val="24"/>
        </w:rPr>
        <w:t xml:space="preserve">-Green Color </w:t>
      </w:r>
      <w:proofErr w:type="spellStart"/>
      <w:r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&lt;http://www.color-blindness.com/protanopia-red-green-color-blindness/&gt;.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23</w:t>
      </w:r>
      <w:r w:rsidR="00133859">
        <w:rPr>
          <w:rFonts w:ascii="Times New Roman" w:hAnsi="Times New Roman" w:cs="Times New Roman"/>
          <w:color w:val="000000" w:themeColor="text1"/>
          <w:sz w:val="24"/>
          <w:szCs w:val="24"/>
        </w:rPr>
        <w:t xml:space="preserve"> mar.</w:t>
      </w:r>
      <w:r w:rsidRPr="00973527">
        <w:rPr>
          <w:rFonts w:ascii="Times New Roman" w:hAnsi="Times New Roman" w:cs="Times New Roman"/>
          <w:color w:val="000000" w:themeColor="text1"/>
          <w:sz w:val="24"/>
          <w:szCs w:val="24"/>
        </w:rPr>
        <w:t>2017.</w:t>
      </w:r>
    </w:p>
    <w:p w:rsidR="00133859" w:rsidRPr="00973527" w:rsidRDefault="00133859" w:rsidP="001A7EA9">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668DE" w:rsidRPr="00973527" w:rsidRDefault="00752FE0" w:rsidP="001A7EA9">
      <w:pPr>
        <w:widowControl w:val="0"/>
        <w:tabs>
          <w:tab w:val="left" w:pos="56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BR"/>
        </w:rPr>
      </w:pPr>
      <w:r w:rsidRPr="00973527">
        <w:rPr>
          <w:rFonts w:ascii="Times New Roman" w:hAnsi="Times New Roman" w:cs="Times New Roman"/>
          <w:color w:val="000000" w:themeColor="text1"/>
          <w:sz w:val="24"/>
          <w:szCs w:val="24"/>
        </w:rPr>
        <w:t>Tabela 4: Proporção da deu</w:t>
      </w:r>
      <w:r w:rsidR="008A2FA5">
        <w:rPr>
          <w:rFonts w:ascii="Times New Roman" w:hAnsi="Times New Roman" w:cs="Times New Roman"/>
          <w:color w:val="000000" w:themeColor="text1"/>
          <w:sz w:val="24"/>
          <w:szCs w:val="24"/>
        </w:rPr>
        <w:t xml:space="preserve">teranomalia. COLBLINDOR, 2007. </w:t>
      </w:r>
      <w:proofErr w:type="spellStart"/>
      <w:r w:rsidRPr="008A2FA5">
        <w:rPr>
          <w:rFonts w:ascii="Times New Roman" w:hAnsi="Times New Roman" w:cs="Times New Roman"/>
          <w:b/>
          <w:color w:val="000000" w:themeColor="text1"/>
          <w:sz w:val="24"/>
          <w:szCs w:val="24"/>
        </w:rPr>
        <w:t>Deuteranopia</w:t>
      </w:r>
      <w:proofErr w:type="spellEnd"/>
      <w:r w:rsidRPr="008A2FA5">
        <w:rPr>
          <w:rFonts w:ascii="Times New Roman" w:hAnsi="Times New Roman" w:cs="Times New Roman"/>
          <w:b/>
          <w:color w:val="000000" w:themeColor="text1"/>
          <w:sz w:val="24"/>
          <w:szCs w:val="24"/>
        </w:rPr>
        <w:t xml:space="preserve"> - </w:t>
      </w:r>
      <w:proofErr w:type="spellStart"/>
      <w:r w:rsidRPr="008A2FA5">
        <w:rPr>
          <w:rFonts w:ascii="Times New Roman" w:hAnsi="Times New Roman" w:cs="Times New Roman"/>
          <w:b/>
          <w:color w:val="000000" w:themeColor="text1"/>
          <w:sz w:val="24"/>
          <w:szCs w:val="24"/>
        </w:rPr>
        <w:t>Red</w:t>
      </w:r>
      <w:proofErr w:type="spellEnd"/>
      <w:r w:rsidRPr="008A2FA5">
        <w:rPr>
          <w:rFonts w:ascii="Times New Roman" w:hAnsi="Times New Roman" w:cs="Times New Roman"/>
          <w:b/>
          <w:color w:val="000000" w:themeColor="text1"/>
          <w:sz w:val="24"/>
          <w:szCs w:val="24"/>
        </w:rPr>
        <w:t xml:space="preserve">-Green Color </w:t>
      </w:r>
      <w:proofErr w:type="spellStart"/>
      <w:r w:rsidRPr="008A2FA5">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t>
      </w:r>
      <w:r w:rsidR="008A2FA5">
        <w:rPr>
          <w:rFonts w:ascii="Times New Roman" w:hAnsi="Times New Roman" w:cs="Times New Roman"/>
          <w:color w:val="000000" w:themeColor="text1"/>
          <w:sz w:val="24"/>
          <w:szCs w:val="24"/>
        </w:rPr>
        <w:t>://www.color-</w:t>
      </w:r>
      <w:r w:rsidRPr="00973527">
        <w:rPr>
          <w:rFonts w:ascii="Times New Roman" w:hAnsi="Times New Roman" w:cs="Times New Roman"/>
          <w:color w:val="000000" w:themeColor="text1"/>
          <w:sz w:val="24"/>
          <w:szCs w:val="24"/>
        </w:rPr>
        <w:t>blindness.com/2007</w:t>
      </w:r>
      <w:r w:rsidR="00133859">
        <w:rPr>
          <w:rFonts w:ascii="Times New Roman" w:hAnsi="Times New Roman" w:cs="Times New Roman"/>
          <w:color w:val="000000" w:themeColor="text1"/>
          <w:sz w:val="24"/>
          <w:szCs w:val="24"/>
        </w:rPr>
        <w:t xml:space="preserve"> abr.</w:t>
      </w:r>
      <w:r w:rsidRPr="00973527">
        <w:rPr>
          <w:rFonts w:ascii="Times New Roman" w:hAnsi="Times New Roman" w:cs="Times New Roman"/>
          <w:color w:val="000000" w:themeColor="text1"/>
          <w:sz w:val="24"/>
          <w:szCs w:val="24"/>
        </w:rPr>
        <w:t>17/</w:t>
      </w:r>
      <w:proofErr w:type="spellStart"/>
      <w:r w:rsidRPr="00973527">
        <w:rPr>
          <w:rFonts w:ascii="Times New Roman" w:hAnsi="Times New Roman" w:cs="Times New Roman"/>
          <w:color w:val="000000" w:themeColor="text1"/>
          <w:sz w:val="24"/>
          <w:szCs w:val="24"/>
        </w:rPr>
        <w:t>deuteranopia</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red</w:t>
      </w:r>
      <w:proofErr w:type="spellEnd"/>
      <w:r w:rsidRPr="00973527">
        <w:rPr>
          <w:rFonts w:ascii="Times New Roman" w:hAnsi="Times New Roman" w:cs="Times New Roman"/>
          <w:color w:val="000000" w:themeColor="text1"/>
          <w:sz w:val="24"/>
          <w:szCs w:val="24"/>
        </w:rPr>
        <w:t>-</w:t>
      </w:r>
      <w:proofErr w:type="spellStart"/>
      <w:r w:rsidRPr="00973527">
        <w:rPr>
          <w:rFonts w:ascii="Times New Roman" w:hAnsi="Times New Roman" w:cs="Times New Roman"/>
          <w:color w:val="000000" w:themeColor="text1"/>
          <w:sz w:val="24"/>
          <w:szCs w:val="24"/>
        </w:rPr>
        <w:t>green</w:t>
      </w:r>
      <w:proofErr w:type="spellEnd"/>
      <w:r w:rsidRPr="00973527">
        <w:rPr>
          <w:rFonts w:ascii="Times New Roman" w:hAnsi="Times New Roman" w:cs="Times New Roman"/>
          <w:color w:val="000000" w:themeColor="text1"/>
          <w:sz w:val="24"/>
          <w:szCs w:val="24"/>
        </w:rPr>
        <w:t>-color-</w:t>
      </w:r>
      <w:proofErr w:type="spellStart"/>
      <w:r w:rsidRPr="00973527">
        <w:rPr>
          <w:rFonts w:ascii="Times New Roman" w:hAnsi="Times New Roman" w:cs="Times New Roman"/>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&gt;. </w:t>
      </w:r>
      <w:r w:rsidR="004542E3">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20</w:t>
      </w:r>
      <w:r w:rsidR="002B6890">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2017.</w:t>
      </w:r>
    </w:p>
    <w:p w:rsidR="003E0BE1" w:rsidRDefault="003E0BE1" w:rsidP="001A7EA9">
      <w:pPr>
        <w:tabs>
          <w:tab w:val="left" w:pos="567"/>
        </w:tabs>
        <w:spacing w:after="0" w:line="240" w:lineRule="auto"/>
        <w:jc w:val="both"/>
        <w:rPr>
          <w:rFonts w:ascii="Times New Roman" w:hAnsi="Times New Roman" w:cs="Times New Roman"/>
          <w:b/>
          <w:color w:val="000000" w:themeColor="text1"/>
          <w:sz w:val="24"/>
          <w:szCs w:val="24"/>
        </w:rPr>
      </w:pPr>
    </w:p>
    <w:p w:rsidR="007668DE" w:rsidRPr="00973527" w:rsidRDefault="00A6794B" w:rsidP="001A7EA9">
      <w:pPr>
        <w:tabs>
          <w:tab w:val="left" w:pos="567"/>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8.3.</w:t>
      </w:r>
      <w:r>
        <w:rPr>
          <w:rFonts w:ascii="Times New Roman" w:hAnsi="Times New Roman" w:cs="Times New Roman"/>
          <w:b/>
          <w:color w:val="000000" w:themeColor="text1"/>
          <w:sz w:val="24"/>
          <w:szCs w:val="24"/>
        </w:rPr>
        <w:tab/>
      </w:r>
      <w:r w:rsidR="007668DE" w:rsidRPr="00973527">
        <w:rPr>
          <w:rFonts w:ascii="Times New Roman" w:hAnsi="Times New Roman" w:cs="Times New Roman"/>
          <w:b/>
          <w:color w:val="000000" w:themeColor="text1"/>
          <w:sz w:val="24"/>
          <w:szCs w:val="24"/>
        </w:rPr>
        <w:t>FONTES E REFERÊNCIAS BIBIOGRÁFICAS.</w:t>
      </w:r>
    </w:p>
    <w:p w:rsidR="007668DE" w:rsidRDefault="007668DE"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ABCMED, 2013. </w:t>
      </w:r>
      <w:r w:rsidRPr="003E0BE1">
        <w:rPr>
          <w:rFonts w:ascii="Times New Roman" w:hAnsi="Times New Roman" w:cs="Times New Roman"/>
          <w:b/>
          <w:color w:val="000000" w:themeColor="text1"/>
          <w:sz w:val="24"/>
          <w:szCs w:val="24"/>
        </w:rPr>
        <w:t>Daltonismo: definição, causas, diagnóstico e tratamento</w:t>
      </w:r>
      <w:r w:rsidRPr="00973527">
        <w:rPr>
          <w:rFonts w:ascii="Times New Roman" w:hAnsi="Times New Roman" w:cs="Times New Roman"/>
          <w:color w:val="000000" w:themeColor="text1"/>
          <w:sz w:val="24"/>
          <w:szCs w:val="24"/>
        </w:rPr>
        <w:t xml:space="preserve">. </w:t>
      </w:r>
      <w:r w:rsidR="00133859">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&lt;http://www.abc.med.br/p/saude-dos-olhos/377485/daltonismo-definicao-causas-diagnostico-e-tratamento.htm&gt;. </w:t>
      </w:r>
      <w:r w:rsidR="00537960">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w:t>
      </w:r>
      <w:r w:rsidR="004542E3">
        <w:rPr>
          <w:rFonts w:ascii="Times New Roman" w:hAnsi="Times New Roman" w:cs="Times New Roman"/>
          <w:color w:val="000000" w:themeColor="text1"/>
          <w:sz w:val="24"/>
          <w:szCs w:val="24"/>
        </w:rPr>
        <w:t>0</w:t>
      </w:r>
      <w:r w:rsidRPr="00973527">
        <w:rPr>
          <w:rFonts w:ascii="Times New Roman" w:hAnsi="Times New Roman" w:cs="Times New Roman"/>
          <w:color w:val="000000" w:themeColor="text1"/>
          <w:sz w:val="24"/>
          <w:szCs w:val="24"/>
        </w:rPr>
        <w:t>2 jul. 2017.</w:t>
      </w:r>
    </w:p>
    <w:p w:rsidR="000705E1" w:rsidRDefault="000705E1" w:rsidP="001A7EA9">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1A7EA9">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AQUINO J. F. S.</w:t>
      </w:r>
      <w:r w:rsidRPr="00973527">
        <w:rPr>
          <w:rFonts w:ascii="Times New Roman" w:hAnsi="Times New Roman" w:cs="Times New Roman"/>
          <w:color w:val="000000" w:themeColor="text1"/>
          <w:sz w:val="24"/>
          <w:szCs w:val="24"/>
        </w:rPr>
        <w:t xml:space="preserve"> </w:t>
      </w:r>
      <w:r w:rsidRPr="005D0C18">
        <w:rPr>
          <w:rFonts w:ascii="Times New Roman" w:hAnsi="Times New Roman" w:cs="Times New Roman"/>
          <w:b/>
          <w:color w:val="000000" w:themeColor="text1"/>
          <w:sz w:val="24"/>
          <w:szCs w:val="24"/>
        </w:rPr>
        <w:t>Monografia: Plataformas de desenvolvimento para dispositivos Móveis</w:t>
      </w:r>
      <w:r w:rsidRPr="00973527">
        <w:rPr>
          <w:rFonts w:ascii="Times New Roman" w:hAnsi="Times New Roman" w:cs="Times New Roman"/>
          <w:color w:val="000000" w:themeColor="text1"/>
          <w:sz w:val="24"/>
          <w:szCs w:val="24"/>
        </w:rPr>
        <w:t xml:space="preserve">. Rio de Janeiro, 2007.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&lt;http://-di.inf.puc-rio.br/~endler/courses/.../Monografias/07/Android-Juliana-Mono.pdf&gt;.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21</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2016.</w:t>
      </w:r>
    </w:p>
    <w:p w:rsidR="00F25C22" w:rsidRDefault="00F25C22" w:rsidP="001A7EA9">
      <w:pPr>
        <w:tabs>
          <w:tab w:val="left" w:pos="567"/>
        </w:tabs>
        <w:spacing w:after="0" w:line="240" w:lineRule="auto"/>
        <w:jc w:val="both"/>
        <w:rPr>
          <w:rFonts w:ascii="Times New Roman" w:hAnsi="Times New Roman" w:cs="Times New Roman"/>
          <w:color w:val="000000" w:themeColor="text1"/>
          <w:sz w:val="24"/>
          <w:szCs w:val="24"/>
        </w:rPr>
      </w:pPr>
    </w:p>
    <w:p w:rsidR="00F25C22" w:rsidRPr="00973527"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BONFADINI, G., “VOCÊ É PORTADOR DE DALTONISMO? FAÇA UM TESTE”, IORJ.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&lt;http://www.iorj.med.br/voce-e-portador-de-daltonismo-faca-um-teste/&gt;. </w:t>
      </w:r>
      <w:r>
        <w:rPr>
          <w:rFonts w:ascii="Times New Roman" w:hAnsi="Times New Roman" w:cs="Times New Roman"/>
          <w:color w:val="000000" w:themeColor="text1"/>
          <w:sz w:val="24"/>
          <w:szCs w:val="24"/>
        </w:rPr>
        <w:t xml:space="preserve">Acesso em: 22 set. </w:t>
      </w:r>
      <w:r w:rsidRPr="00973527">
        <w:rPr>
          <w:rFonts w:ascii="Times New Roman" w:hAnsi="Times New Roman" w:cs="Times New Roman"/>
          <w:color w:val="000000" w:themeColor="text1"/>
          <w:sz w:val="24"/>
          <w:szCs w:val="24"/>
        </w:rPr>
        <w:t>2016.</w:t>
      </w:r>
    </w:p>
    <w:p w:rsidR="00B873D2" w:rsidRDefault="00B873D2" w:rsidP="001A7EA9">
      <w:pPr>
        <w:tabs>
          <w:tab w:val="left" w:pos="567"/>
        </w:tabs>
        <w:spacing w:after="0" w:line="240" w:lineRule="auto"/>
        <w:jc w:val="both"/>
        <w:rPr>
          <w:rFonts w:ascii="Times New Roman" w:hAnsi="Times New Roman" w:cs="Times New Roman"/>
          <w:color w:val="000000" w:themeColor="text1"/>
          <w:sz w:val="24"/>
          <w:szCs w:val="24"/>
        </w:rPr>
      </w:pPr>
    </w:p>
    <w:p w:rsidR="00B75B4A" w:rsidRPr="00973527" w:rsidRDefault="00B75B4A" w:rsidP="00B75B4A">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BRUN I,</w:t>
      </w:r>
      <w:r>
        <w:rPr>
          <w:rFonts w:ascii="Times New Roman" w:hAnsi="Times New Roman" w:cs="Times New Roman"/>
          <w:color w:val="000000" w:themeColor="text1"/>
          <w:sz w:val="24"/>
          <w:szCs w:val="24"/>
        </w:rPr>
        <w:t xml:space="preserve"> L. F.; </w:t>
      </w:r>
      <w:proofErr w:type="gramStart"/>
      <w:r>
        <w:rPr>
          <w:rFonts w:ascii="Times New Roman" w:hAnsi="Times New Roman" w:cs="Times New Roman"/>
          <w:color w:val="000000" w:themeColor="text1"/>
          <w:sz w:val="24"/>
          <w:szCs w:val="24"/>
        </w:rPr>
        <w:t>CRUZ ,</w:t>
      </w:r>
      <w:proofErr w:type="gramEnd"/>
      <w:r>
        <w:rPr>
          <w:rFonts w:ascii="Times New Roman" w:hAnsi="Times New Roman" w:cs="Times New Roman"/>
          <w:color w:val="000000" w:themeColor="text1"/>
          <w:sz w:val="24"/>
          <w:szCs w:val="24"/>
        </w:rPr>
        <w:t xml:space="preserve"> A. A. V., 2006. </w:t>
      </w:r>
      <w:r w:rsidRPr="004542E3">
        <w:rPr>
          <w:rFonts w:ascii="Times New Roman" w:hAnsi="Times New Roman" w:cs="Times New Roman"/>
          <w:b/>
          <w:color w:val="000000" w:themeColor="text1"/>
          <w:sz w:val="24"/>
          <w:szCs w:val="24"/>
        </w:rPr>
        <w:t>Sentido cromático: tipos de defeitos e testes de avaliação clínica</w:t>
      </w:r>
      <w:r w:rsidRPr="00973527">
        <w:rPr>
          <w:rFonts w:ascii="Times New Roman" w:hAnsi="Times New Roman" w:cs="Times New Roman"/>
          <w:color w:val="000000" w:themeColor="text1"/>
          <w:sz w:val="24"/>
          <w:szCs w:val="24"/>
        </w:rPr>
        <w:t xml:space="preserve">. Arq. Bras. Oftalmol., São Paulo, v. 69, n. 5, p. 766-775.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http://www.scielo.br/scielo.php?script=sci_arttext&amp;pid=S0004-27492006000500028&gt;.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22/09/2016.</w:t>
      </w:r>
    </w:p>
    <w:p w:rsidR="00B75B4A" w:rsidRDefault="00B75B4A" w:rsidP="001A7EA9">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COLBLINDOR, 2006. </w:t>
      </w:r>
      <w:r w:rsidRPr="007363CE">
        <w:rPr>
          <w:rFonts w:ascii="Times New Roman" w:hAnsi="Times New Roman" w:cs="Times New Roman"/>
          <w:b/>
          <w:color w:val="000000" w:themeColor="text1"/>
          <w:sz w:val="24"/>
          <w:szCs w:val="24"/>
        </w:rPr>
        <w:t>TRITANOTOPIA – Blue-</w:t>
      </w:r>
      <w:proofErr w:type="spellStart"/>
      <w:r w:rsidRPr="007363CE">
        <w:rPr>
          <w:rFonts w:ascii="Times New Roman" w:hAnsi="Times New Roman" w:cs="Times New Roman"/>
          <w:b/>
          <w:color w:val="000000" w:themeColor="text1"/>
          <w:sz w:val="24"/>
          <w:szCs w:val="24"/>
        </w:rPr>
        <w:t>Yellow</w:t>
      </w:r>
      <w:proofErr w:type="spellEnd"/>
      <w:r w:rsidRPr="007363CE">
        <w:rPr>
          <w:rFonts w:ascii="Times New Roman" w:hAnsi="Times New Roman" w:cs="Times New Roman"/>
          <w:b/>
          <w:color w:val="000000" w:themeColor="text1"/>
          <w:sz w:val="24"/>
          <w:szCs w:val="24"/>
        </w:rPr>
        <w:t xml:space="preserve"> Color </w:t>
      </w:r>
      <w:proofErr w:type="spellStart"/>
      <w:r w:rsidRPr="007363CE">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&lt;http://www.color-blindness.com/tritanopia-blue-yellow-color-blindness/&gt;.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19</w:t>
      </w:r>
      <w:r>
        <w:rPr>
          <w:rFonts w:ascii="Times New Roman" w:hAnsi="Times New Roman" w:cs="Times New Roman"/>
          <w:color w:val="000000" w:themeColor="text1"/>
          <w:sz w:val="24"/>
          <w:szCs w:val="24"/>
        </w:rPr>
        <w:t xml:space="preserve"> set. </w:t>
      </w:r>
      <w:r w:rsidRPr="00973527">
        <w:rPr>
          <w:rFonts w:ascii="Times New Roman" w:hAnsi="Times New Roman" w:cs="Times New Roman"/>
          <w:color w:val="000000" w:themeColor="text1"/>
          <w:sz w:val="24"/>
          <w:szCs w:val="24"/>
        </w:rPr>
        <w:t>2016.</w:t>
      </w:r>
    </w:p>
    <w:p w:rsidR="00F25C22" w:rsidRDefault="00F25C22" w:rsidP="000705E1">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COLBLINDOR, 2007. </w:t>
      </w:r>
      <w:proofErr w:type="spellStart"/>
      <w:r w:rsidRPr="009D17C8">
        <w:rPr>
          <w:rFonts w:ascii="Times New Roman" w:hAnsi="Times New Roman" w:cs="Times New Roman"/>
          <w:b/>
          <w:color w:val="000000" w:themeColor="text1"/>
          <w:sz w:val="24"/>
          <w:szCs w:val="24"/>
        </w:rPr>
        <w:t>Monochromacy</w:t>
      </w:r>
      <w:proofErr w:type="spellEnd"/>
      <w:r w:rsidRPr="009D17C8">
        <w:rPr>
          <w:rFonts w:ascii="Times New Roman" w:hAnsi="Times New Roman" w:cs="Times New Roman"/>
          <w:b/>
          <w:color w:val="000000" w:themeColor="text1"/>
          <w:sz w:val="24"/>
          <w:szCs w:val="24"/>
        </w:rPr>
        <w:t xml:space="preserve"> – Complete Color </w:t>
      </w:r>
      <w:proofErr w:type="spellStart"/>
      <w:r w:rsidRPr="009D17C8">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&lt;http://www.color-blindness.com/2007/07/20/monochromacy-complete-color-blindness/&gt;.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COLBLINDOR, 2007. </w:t>
      </w:r>
      <w:proofErr w:type="spellStart"/>
      <w:r w:rsidRPr="00537960">
        <w:rPr>
          <w:rFonts w:ascii="Times New Roman" w:hAnsi="Times New Roman" w:cs="Times New Roman"/>
          <w:b/>
          <w:color w:val="000000" w:themeColor="text1"/>
          <w:sz w:val="24"/>
          <w:szCs w:val="24"/>
        </w:rPr>
        <w:t>Protanopia</w:t>
      </w:r>
      <w:proofErr w:type="spellEnd"/>
      <w:r w:rsidRPr="00537960">
        <w:rPr>
          <w:rFonts w:ascii="Times New Roman" w:hAnsi="Times New Roman" w:cs="Times New Roman"/>
          <w:b/>
          <w:color w:val="000000" w:themeColor="text1"/>
          <w:sz w:val="24"/>
          <w:szCs w:val="24"/>
        </w:rPr>
        <w:t xml:space="preserve"> – </w:t>
      </w:r>
      <w:proofErr w:type="spellStart"/>
      <w:r w:rsidRPr="00537960">
        <w:rPr>
          <w:rFonts w:ascii="Times New Roman" w:hAnsi="Times New Roman" w:cs="Times New Roman"/>
          <w:b/>
          <w:color w:val="000000" w:themeColor="text1"/>
          <w:sz w:val="24"/>
          <w:szCs w:val="24"/>
        </w:rPr>
        <w:t>Red</w:t>
      </w:r>
      <w:proofErr w:type="spellEnd"/>
      <w:r w:rsidRPr="00537960">
        <w:rPr>
          <w:rFonts w:ascii="Times New Roman" w:hAnsi="Times New Roman" w:cs="Times New Roman"/>
          <w:b/>
          <w:color w:val="000000" w:themeColor="text1"/>
          <w:sz w:val="24"/>
          <w:szCs w:val="24"/>
        </w:rPr>
        <w:t xml:space="preserve">-Green Color </w:t>
      </w:r>
      <w:proofErr w:type="spellStart"/>
      <w:r w:rsidRPr="00537960">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&lt;http://www.color-blindness.com/protanopia-red-green-color-blindne</w:t>
      </w:r>
      <w:r>
        <w:rPr>
          <w:rFonts w:ascii="Times New Roman" w:hAnsi="Times New Roman" w:cs="Times New Roman"/>
          <w:color w:val="000000" w:themeColor="text1"/>
          <w:sz w:val="24"/>
          <w:szCs w:val="24"/>
        </w:rPr>
        <w:t>ss/&gt;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24</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0705E1" w:rsidRPr="00973527"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COLBLINDOR. </w:t>
      </w:r>
      <w:r w:rsidRPr="009D17C8">
        <w:rPr>
          <w:rFonts w:ascii="Times New Roman" w:hAnsi="Times New Roman" w:cs="Times New Roman"/>
          <w:b/>
          <w:color w:val="000000" w:themeColor="text1"/>
          <w:sz w:val="24"/>
          <w:szCs w:val="24"/>
        </w:rPr>
        <w:t>Farnsworth-</w:t>
      </w:r>
      <w:proofErr w:type="spellStart"/>
      <w:r w:rsidRPr="009D17C8">
        <w:rPr>
          <w:rFonts w:ascii="Times New Roman" w:hAnsi="Times New Roman" w:cs="Times New Roman"/>
          <w:b/>
          <w:color w:val="000000" w:themeColor="text1"/>
          <w:sz w:val="24"/>
          <w:szCs w:val="24"/>
        </w:rPr>
        <w:t>Munsell</w:t>
      </w:r>
      <w:proofErr w:type="spellEnd"/>
      <w:r w:rsidRPr="009D17C8">
        <w:rPr>
          <w:rFonts w:ascii="Times New Roman" w:hAnsi="Times New Roman" w:cs="Times New Roman"/>
          <w:b/>
          <w:color w:val="000000" w:themeColor="text1"/>
          <w:sz w:val="24"/>
          <w:szCs w:val="24"/>
        </w:rPr>
        <w:t xml:space="preserve"> 100 </w:t>
      </w:r>
      <w:proofErr w:type="spellStart"/>
      <w:r w:rsidRPr="009D17C8">
        <w:rPr>
          <w:rFonts w:ascii="Times New Roman" w:hAnsi="Times New Roman" w:cs="Times New Roman"/>
          <w:b/>
          <w:color w:val="000000" w:themeColor="text1"/>
          <w:sz w:val="24"/>
          <w:szCs w:val="24"/>
        </w:rPr>
        <w:t>HueColor</w:t>
      </w:r>
      <w:proofErr w:type="spellEnd"/>
      <w:r w:rsidRPr="009D17C8">
        <w:rPr>
          <w:rFonts w:ascii="Times New Roman" w:hAnsi="Times New Roman" w:cs="Times New Roman"/>
          <w:b/>
          <w:color w:val="000000" w:themeColor="text1"/>
          <w:sz w:val="24"/>
          <w:szCs w:val="24"/>
        </w:rPr>
        <w:t xml:space="preserve"> Vision Test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&lt;http://www.color-blindness.com/farnsworth-munsell-100-hue-color-vision-test/ &gt;. </w:t>
      </w:r>
      <w:r>
        <w:rPr>
          <w:rFonts w:ascii="Times New Roman" w:hAnsi="Times New Roman" w:cs="Times New Roman"/>
          <w:color w:val="000000" w:themeColor="text1"/>
          <w:sz w:val="24"/>
          <w:szCs w:val="24"/>
        </w:rPr>
        <w:t xml:space="preserve">Acesso em: </w:t>
      </w:r>
      <w:r w:rsidRPr="00973527">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COLOUR BLIND AWARENESS. </w:t>
      </w:r>
      <w:proofErr w:type="spellStart"/>
      <w:r w:rsidRPr="007363CE">
        <w:rPr>
          <w:rFonts w:ascii="Times New Roman" w:hAnsi="Times New Roman" w:cs="Times New Roman"/>
          <w:b/>
          <w:color w:val="000000" w:themeColor="text1"/>
          <w:sz w:val="24"/>
          <w:szCs w:val="24"/>
        </w:rPr>
        <w:t>Types</w:t>
      </w:r>
      <w:proofErr w:type="spellEnd"/>
      <w:r w:rsidRPr="007363CE">
        <w:rPr>
          <w:rFonts w:ascii="Times New Roman" w:hAnsi="Times New Roman" w:cs="Times New Roman"/>
          <w:b/>
          <w:color w:val="000000" w:themeColor="text1"/>
          <w:sz w:val="24"/>
          <w:szCs w:val="24"/>
        </w:rPr>
        <w:t xml:space="preserve"> </w:t>
      </w:r>
      <w:proofErr w:type="spellStart"/>
      <w:r w:rsidRPr="007363CE">
        <w:rPr>
          <w:rFonts w:ascii="Times New Roman" w:hAnsi="Times New Roman" w:cs="Times New Roman"/>
          <w:b/>
          <w:color w:val="000000" w:themeColor="text1"/>
          <w:sz w:val="24"/>
          <w:szCs w:val="24"/>
        </w:rPr>
        <w:t>of</w:t>
      </w:r>
      <w:proofErr w:type="spellEnd"/>
      <w:r w:rsidRPr="007363CE">
        <w:rPr>
          <w:rFonts w:ascii="Times New Roman" w:hAnsi="Times New Roman" w:cs="Times New Roman"/>
          <w:b/>
          <w:color w:val="000000" w:themeColor="text1"/>
          <w:sz w:val="24"/>
          <w:szCs w:val="24"/>
        </w:rPr>
        <w:t xml:space="preserve"> </w:t>
      </w:r>
      <w:proofErr w:type="spellStart"/>
      <w:r w:rsidRPr="007363CE">
        <w:rPr>
          <w:rFonts w:ascii="Times New Roman" w:hAnsi="Times New Roman" w:cs="Times New Roman"/>
          <w:b/>
          <w:color w:val="000000" w:themeColor="text1"/>
          <w:sz w:val="24"/>
          <w:szCs w:val="24"/>
        </w:rPr>
        <w:t>Colour</w:t>
      </w:r>
      <w:proofErr w:type="spellEnd"/>
      <w:r w:rsidRPr="007363CE">
        <w:rPr>
          <w:rFonts w:ascii="Times New Roman" w:hAnsi="Times New Roman" w:cs="Times New Roman"/>
          <w:b/>
          <w:color w:val="000000" w:themeColor="text1"/>
          <w:sz w:val="24"/>
          <w:szCs w:val="24"/>
        </w:rPr>
        <w:t xml:space="preserve"> </w:t>
      </w:r>
      <w:proofErr w:type="spellStart"/>
      <w:r w:rsidRPr="007363CE">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&lt;http://www.colourblindawareness.org/colour-blindness/types-of-colour-blindness/&gt;.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24</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ORDEIRO, F., Site Android PRO, 2017, </w:t>
      </w:r>
      <w:r w:rsidRPr="005D0C18">
        <w:rPr>
          <w:rFonts w:ascii="Times New Roman" w:hAnsi="Times New Roman" w:cs="Times New Roman"/>
          <w:b/>
          <w:color w:val="000000" w:themeColor="text1"/>
          <w:sz w:val="24"/>
          <w:szCs w:val="24"/>
        </w:rPr>
        <w:t xml:space="preserve">O que é? Para </w:t>
      </w:r>
      <w:proofErr w:type="gramStart"/>
      <w:r w:rsidRPr="005D0C18">
        <w:rPr>
          <w:rFonts w:ascii="Times New Roman" w:hAnsi="Times New Roman" w:cs="Times New Roman"/>
          <w:b/>
          <w:color w:val="000000" w:themeColor="text1"/>
          <w:sz w:val="24"/>
          <w:szCs w:val="24"/>
        </w:rPr>
        <w:t>que Serve</w:t>
      </w:r>
      <w:proofErr w:type="gramEnd"/>
      <w:r w:rsidRPr="005D0C18">
        <w:rPr>
          <w:rFonts w:ascii="Times New Roman" w:hAnsi="Times New Roman" w:cs="Times New Roman"/>
          <w:b/>
          <w:color w:val="000000" w:themeColor="text1"/>
          <w:sz w:val="24"/>
          <w:szCs w:val="24"/>
        </w:rPr>
        <w:t xml:space="preserve">? </w:t>
      </w:r>
      <w:proofErr w:type="gramStart"/>
      <w:r w:rsidRPr="005D0C18">
        <w:rPr>
          <w:rFonts w:ascii="Times New Roman" w:hAnsi="Times New Roman" w:cs="Times New Roman"/>
          <w:b/>
          <w:color w:val="000000" w:themeColor="text1"/>
          <w:sz w:val="24"/>
          <w:szCs w:val="24"/>
        </w:rPr>
        <w:t>Como Usar</w:t>
      </w:r>
      <w:proofErr w:type="gramEnd"/>
      <w:r>
        <w:rPr>
          <w:rFonts w:ascii="Times New Roman" w:hAnsi="Times New Roman" w:cs="Times New Roman"/>
          <w:color w:val="000000" w:themeColor="text1"/>
          <w:sz w:val="24"/>
          <w:szCs w:val="24"/>
        </w:rPr>
        <w:t>? Disponível em: &lt;</w:t>
      </w:r>
      <w:r w:rsidRPr="00973527">
        <w:rPr>
          <w:rFonts w:ascii="Times New Roman" w:hAnsi="Times New Roman" w:cs="Times New Roman"/>
          <w:color w:val="000000" w:themeColor="text1"/>
          <w:sz w:val="24"/>
          <w:szCs w:val="24"/>
        </w:rPr>
        <w:t>http://www.androidpro.com.br/android-sdk/</w:t>
      </w:r>
      <w:r>
        <w:rPr>
          <w:rFonts w:ascii="Times New Roman" w:hAnsi="Times New Roman" w:cs="Times New Roman"/>
          <w:color w:val="000000" w:themeColor="text1"/>
          <w:sz w:val="24"/>
          <w:szCs w:val="24"/>
        </w:rPr>
        <w:t>&gt;.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22</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2017.</w:t>
      </w:r>
    </w:p>
    <w:p w:rsidR="000705E1" w:rsidRPr="00973527"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ORDEIRO,</w:t>
      </w:r>
      <w:r w:rsidR="00F25C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00F25C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Site Android PRO, 2015</w:t>
      </w:r>
      <w:r w:rsidRPr="0097352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705E1">
        <w:rPr>
          <w:rFonts w:ascii="Times New Roman" w:hAnsi="Times New Roman" w:cs="Times New Roman"/>
          <w:b/>
          <w:color w:val="000000" w:themeColor="text1"/>
          <w:sz w:val="24"/>
          <w:szCs w:val="24"/>
        </w:rPr>
        <w:t>GRADLE</w:t>
      </w:r>
      <w:r>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http://www.androidpro.com.br/gradle/&gt; </w:t>
      </w:r>
      <w:r>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22</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2016.</w:t>
      </w:r>
    </w:p>
    <w:p w:rsidR="000705E1" w:rsidRPr="00973527"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CUNHA, D. C. F. A.; DANTAS, A. M.; HOKOÇ, J. N.; MORAES, A. M. M; M</w:t>
      </w:r>
      <w:r>
        <w:rPr>
          <w:rFonts w:ascii="Times New Roman" w:hAnsi="Times New Roman" w:cs="Times New Roman"/>
          <w:color w:val="000000" w:themeColor="text1"/>
          <w:sz w:val="24"/>
          <w:szCs w:val="24"/>
        </w:rPr>
        <w:t xml:space="preserve">ORAES JUNIOR, H. V. de., 2006. </w:t>
      </w:r>
      <w:r w:rsidRPr="007363CE">
        <w:rPr>
          <w:rFonts w:ascii="Times New Roman" w:hAnsi="Times New Roman" w:cs="Times New Roman"/>
          <w:b/>
          <w:color w:val="000000" w:themeColor="text1"/>
          <w:sz w:val="24"/>
          <w:szCs w:val="24"/>
        </w:rPr>
        <w:t>Estudo eletrorretinográfico de visão cromática</w:t>
      </w:r>
      <w:r w:rsidRPr="00973527">
        <w:rPr>
          <w:rFonts w:ascii="Times New Roman" w:hAnsi="Times New Roman" w:cs="Times New Roman"/>
          <w:color w:val="000000" w:themeColor="text1"/>
          <w:sz w:val="24"/>
          <w:szCs w:val="24"/>
        </w:rPr>
        <w:t xml:space="preserve">. Arq. Bras. Oftalmol., São Paulo, v. 69, n. 6.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&lt;http://www.scielo.br/scielo.php?script=sci_arttext&amp;pid=S0004-7492006000600014&amp;lng=en&amp;nrm=iso&gt;.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28</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B75B4A" w:rsidRDefault="00B75B4A" w:rsidP="00B75B4A">
      <w:pPr>
        <w:tabs>
          <w:tab w:val="left" w:pos="567"/>
        </w:tabs>
        <w:spacing w:after="0" w:line="240" w:lineRule="auto"/>
        <w:jc w:val="both"/>
        <w:rPr>
          <w:rFonts w:ascii="Times New Roman" w:hAnsi="Times New Roman" w:cs="Times New Roman"/>
          <w:color w:val="000000" w:themeColor="text1"/>
          <w:sz w:val="24"/>
          <w:szCs w:val="24"/>
        </w:rPr>
      </w:pPr>
    </w:p>
    <w:p w:rsidR="00B75B4A" w:rsidRDefault="00B75B4A" w:rsidP="00B75B4A">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CURCIO C.A.; SLOAN K.R; KALINA</w:t>
      </w:r>
      <w:r>
        <w:rPr>
          <w:rFonts w:ascii="Times New Roman" w:hAnsi="Times New Roman" w:cs="Times New Roman"/>
          <w:color w:val="000000" w:themeColor="text1"/>
          <w:sz w:val="24"/>
          <w:szCs w:val="24"/>
        </w:rPr>
        <w:t xml:space="preserve"> R.E.; HENDRICKSON A.E., 1990. </w:t>
      </w:r>
      <w:r w:rsidRPr="00A72C4D">
        <w:rPr>
          <w:rFonts w:ascii="Times New Roman" w:hAnsi="Times New Roman" w:cs="Times New Roman"/>
          <w:b/>
          <w:color w:val="000000" w:themeColor="text1"/>
          <w:sz w:val="24"/>
          <w:szCs w:val="24"/>
        </w:rPr>
        <w:t>Topografia do fotorreceptor humana</w:t>
      </w:r>
      <w:r w:rsidRPr="00973527">
        <w:rPr>
          <w:rFonts w:ascii="Times New Roman" w:hAnsi="Times New Roman" w:cs="Times New Roman"/>
          <w:color w:val="000000" w:themeColor="text1"/>
          <w:sz w:val="24"/>
          <w:szCs w:val="24"/>
        </w:rPr>
        <w:t xml:space="preserve">. The </w:t>
      </w:r>
      <w:proofErr w:type="spellStart"/>
      <w:r w:rsidRPr="00973527">
        <w:rPr>
          <w:rFonts w:ascii="Times New Roman" w:hAnsi="Times New Roman" w:cs="Times New Roman"/>
          <w:color w:val="000000" w:themeColor="text1"/>
          <w:sz w:val="24"/>
          <w:szCs w:val="24"/>
        </w:rPr>
        <w:t>Journal</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of</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Comparative</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Neurology</w:t>
      </w:r>
      <w:proofErr w:type="spellEnd"/>
      <w:r w:rsidRPr="00973527">
        <w:rPr>
          <w:rFonts w:ascii="Times New Roman" w:hAnsi="Times New Roman" w:cs="Times New Roman"/>
          <w:color w:val="000000" w:themeColor="text1"/>
          <w:sz w:val="24"/>
          <w:szCs w:val="24"/>
        </w:rPr>
        <w:t xml:space="preserve"> 292 (4): 497-523. </w:t>
      </w:r>
      <w:proofErr w:type="spellStart"/>
      <w:r w:rsidRPr="00973527">
        <w:rPr>
          <w:rFonts w:ascii="Times New Roman" w:hAnsi="Times New Roman" w:cs="Times New Roman"/>
          <w:color w:val="000000" w:themeColor="text1"/>
          <w:sz w:val="24"/>
          <w:szCs w:val="24"/>
        </w:rPr>
        <w:t>Department</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of</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Biological</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Structure</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University</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of</w:t>
      </w:r>
      <w:proofErr w:type="spellEnd"/>
      <w:r w:rsidRPr="00973527">
        <w:rPr>
          <w:rFonts w:ascii="Times New Roman" w:hAnsi="Times New Roman" w:cs="Times New Roman"/>
          <w:color w:val="000000" w:themeColor="text1"/>
          <w:sz w:val="24"/>
          <w:szCs w:val="24"/>
        </w:rPr>
        <w:t xml:space="preserve"> Washington, Seattle 98195.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&lt;https://info.cis.uab.edu/sloan/PRtopo/Curcio_JCompNeurol1990_PRtopo_searchable.pdf &gt;.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B75B4A" w:rsidRDefault="00B75B4A" w:rsidP="001A7EA9">
      <w:pPr>
        <w:tabs>
          <w:tab w:val="left" w:pos="567"/>
        </w:tabs>
        <w:spacing w:after="0" w:line="240" w:lineRule="auto"/>
        <w:jc w:val="both"/>
        <w:rPr>
          <w:rFonts w:ascii="Times New Roman" w:hAnsi="Times New Roman" w:cs="Times New Roman"/>
          <w:color w:val="000000" w:themeColor="text1"/>
          <w:sz w:val="24"/>
          <w:szCs w:val="24"/>
        </w:rPr>
      </w:pPr>
    </w:p>
    <w:p w:rsidR="00B873D2" w:rsidRDefault="007E3310" w:rsidP="001A7EA9">
      <w:pPr>
        <w:tabs>
          <w:tab w:val="left" w:pos="567"/>
        </w:tabs>
        <w:spacing w:after="0" w:line="240" w:lineRule="auto"/>
        <w:jc w:val="both"/>
        <w:rPr>
          <w:rFonts w:ascii="Times New Roman" w:hAnsi="Times New Roman"/>
          <w:sz w:val="24"/>
          <w:szCs w:val="24"/>
        </w:rPr>
      </w:pPr>
      <w:r w:rsidRPr="008762DD">
        <w:rPr>
          <w:rFonts w:ascii="Times New Roman" w:hAnsi="Times New Roman"/>
          <w:sz w:val="24"/>
          <w:szCs w:val="24"/>
        </w:rPr>
        <w:t>DALTÔNICO, WEBSITE.</w:t>
      </w:r>
      <w:r w:rsidR="00B873D2" w:rsidRPr="008762DD">
        <w:rPr>
          <w:rFonts w:ascii="Times New Roman" w:hAnsi="Times New Roman"/>
          <w:sz w:val="24"/>
          <w:szCs w:val="24"/>
        </w:rPr>
        <w:t xml:space="preserve"> </w:t>
      </w:r>
      <w:r w:rsidR="00B873D2" w:rsidRPr="008762DD">
        <w:rPr>
          <w:rFonts w:ascii="Times New Roman" w:hAnsi="Times New Roman"/>
          <w:b/>
          <w:sz w:val="24"/>
          <w:szCs w:val="24"/>
        </w:rPr>
        <w:t>Daltônico</w:t>
      </w:r>
      <w:r w:rsidR="00B873D2" w:rsidRPr="008762DD">
        <w:rPr>
          <w:rFonts w:ascii="Times New Roman" w:hAnsi="Times New Roman"/>
          <w:sz w:val="24"/>
          <w:szCs w:val="24"/>
        </w:rPr>
        <w:t>. Disponível em: &lt;http://www.daltonicos.com.br/daltonico/daltonismo.html&gt;Acesso</w:t>
      </w:r>
      <w:r w:rsidRPr="008762DD">
        <w:rPr>
          <w:rFonts w:ascii="Times New Roman" w:hAnsi="Times New Roman"/>
          <w:sz w:val="24"/>
          <w:szCs w:val="24"/>
        </w:rPr>
        <w:t xml:space="preserve"> em:</w:t>
      </w:r>
      <w:r w:rsidR="00B873D2" w:rsidRPr="008762DD">
        <w:rPr>
          <w:rFonts w:ascii="Times New Roman" w:hAnsi="Times New Roman"/>
          <w:sz w:val="24"/>
          <w:szCs w:val="24"/>
        </w:rPr>
        <w:t xml:space="preserve"> 27 out. 2017.</w:t>
      </w:r>
    </w:p>
    <w:p w:rsidR="00B75B4A" w:rsidRDefault="00B75B4A" w:rsidP="001A7EA9">
      <w:pPr>
        <w:tabs>
          <w:tab w:val="left" w:pos="567"/>
        </w:tabs>
        <w:spacing w:after="0" w:line="240" w:lineRule="auto"/>
        <w:jc w:val="both"/>
        <w:rPr>
          <w:rFonts w:ascii="Times New Roman" w:hAnsi="Times New Roman"/>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bookmarkStart w:id="23" w:name="_Hlk495607613"/>
      <w:r w:rsidRPr="00973527">
        <w:rPr>
          <w:rFonts w:ascii="Times New Roman" w:hAnsi="Times New Roman" w:cs="Times New Roman"/>
          <w:color w:val="000000" w:themeColor="text1"/>
          <w:sz w:val="24"/>
          <w:szCs w:val="24"/>
        </w:rPr>
        <w:t xml:space="preserve">DEVELOPER.ANDROID.COM – 1. </w:t>
      </w:r>
      <w:bookmarkEnd w:id="23"/>
      <w:r w:rsidRPr="002B6890">
        <w:rPr>
          <w:rFonts w:ascii="Times New Roman" w:hAnsi="Times New Roman" w:cs="Times New Roman"/>
          <w:b/>
          <w:color w:val="000000" w:themeColor="text1"/>
          <w:sz w:val="24"/>
          <w:szCs w:val="24"/>
        </w:rPr>
        <w:t>Configure variantes de compilação</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&lt;https://developer.android.com/studio/build/build-variants.html&gt;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DEVELOPER.ANDROID.COM – 2. </w:t>
      </w:r>
      <w:r w:rsidRPr="002B6890">
        <w:rPr>
          <w:rFonts w:ascii="Times New Roman" w:hAnsi="Times New Roman" w:cs="Times New Roman"/>
          <w:b/>
          <w:color w:val="000000" w:themeColor="text1"/>
          <w:sz w:val="24"/>
          <w:szCs w:val="24"/>
        </w:rPr>
        <w:t>Compilar e executar seu aplicativo</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https://developer.android.com/studio/run/index.html&gt;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DEVELOPER.ANDROID.COM – 3. </w:t>
      </w:r>
      <w:r w:rsidRPr="002B6890">
        <w:rPr>
          <w:rFonts w:ascii="Times New Roman" w:hAnsi="Times New Roman" w:cs="Times New Roman"/>
          <w:b/>
          <w:color w:val="000000" w:themeColor="text1"/>
          <w:sz w:val="24"/>
          <w:szCs w:val="24"/>
        </w:rPr>
        <w:t>Tudo de que você precisa para criar aplicativos no Android</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https://developer.android.com/studio/features.html&gt;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DEVELOPER.ANDROID.COM – 4. </w:t>
      </w:r>
      <w:r w:rsidRPr="002B6890">
        <w:rPr>
          <w:rFonts w:ascii="Times New Roman" w:hAnsi="Times New Roman" w:cs="Times New Roman"/>
          <w:b/>
          <w:color w:val="000000" w:themeColor="text1"/>
          <w:sz w:val="24"/>
          <w:szCs w:val="24"/>
        </w:rPr>
        <w:t>Criando testes de unidade local</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https://developer.android.com/training/testing/unit-testing/local-unit-tests.html&gt;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bookmarkStart w:id="24" w:name="_Hlk495608282"/>
      <w:r w:rsidRPr="00973527">
        <w:rPr>
          <w:rFonts w:ascii="Times New Roman" w:hAnsi="Times New Roman" w:cs="Times New Roman"/>
          <w:color w:val="000000" w:themeColor="text1"/>
          <w:sz w:val="24"/>
          <w:szCs w:val="24"/>
        </w:rPr>
        <w:t>DEVELOPER.ANDROID.COM – 5</w:t>
      </w:r>
      <w:bookmarkEnd w:id="24"/>
      <w:r w:rsidRPr="00973527">
        <w:rPr>
          <w:rFonts w:ascii="Times New Roman" w:hAnsi="Times New Roman" w:cs="Times New Roman"/>
          <w:color w:val="000000" w:themeColor="text1"/>
          <w:sz w:val="24"/>
          <w:szCs w:val="24"/>
        </w:rPr>
        <w:t xml:space="preserve">. </w:t>
      </w:r>
      <w:r w:rsidRPr="002B6890">
        <w:rPr>
          <w:rFonts w:ascii="Times New Roman" w:hAnsi="Times New Roman" w:cs="Times New Roman"/>
          <w:b/>
          <w:color w:val="000000" w:themeColor="text1"/>
          <w:sz w:val="24"/>
          <w:szCs w:val="24"/>
        </w:rPr>
        <w:t>Incentivar o engajamento do usuário e estender a visibilidade do app com as notificações</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&lt;https://developer.android.com/distribute/best-practices/engage/rich-notifications.html&gt;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bookmarkStart w:id="25" w:name="_Hlk495668054"/>
      <w:r w:rsidRPr="00973527">
        <w:rPr>
          <w:rFonts w:ascii="Times New Roman" w:hAnsi="Times New Roman" w:cs="Times New Roman"/>
          <w:color w:val="000000" w:themeColor="text1"/>
          <w:sz w:val="24"/>
          <w:szCs w:val="24"/>
        </w:rPr>
        <w:t>DEVELOPER.ANDROID.COM - 6</w:t>
      </w:r>
      <w:bookmarkEnd w:id="25"/>
      <w:r w:rsidRPr="00973527">
        <w:rPr>
          <w:rFonts w:ascii="Times New Roman" w:hAnsi="Times New Roman" w:cs="Times New Roman"/>
          <w:color w:val="000000" w:themeColor="text1"/>
          <w:sz w:val="24"/>
          <w:szCs w:val="24"/>
        </w:rPr>
        <w:t xml:space="preserve">. </w:t>
      </w:r>
      <w:r w:rsidRPr="00133859">
        <w:rPr>
          <w:rFonts w:ascii="Times New Roman" w:hAnsi="Times New Roman" w:cs="Times New Roman"/>
          <w:b/>
          <w:color w:val="000000" w:themeColor="text1"/>
          <w:sz w:val="24"/>
          <w:szCs w:val="24"/>
        </w:rPr>
        <w:t xml:space="preserve">Conheça o Android Studio | Android Studio - Android </w:t>
      </w:r>
      <w:proofErr w:type="spellStart"/>
      <w:r w:rsidRPr="00133859">
        <w:rPr>
          <w:rFonts w:ascii="Times New Roman" w:hAnsi="Times New Roman" w:cs="Times New Roman"/>
          <w:b/>
          <w:color w:val="000000" w:themeColor="text1"/>
          <w:sz w:val="24"/>
          <w:szCs w:val="24"/>
        </w:rPr>
        <w:t>Developers</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&lt;https://developer.android.com/studio/intro/index.html?hl=pt-br&gt;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DEVELOPER.ANDROID.COM, 2015. </w:t>
      </w:r>
      <w:r w:rsidRPr="00133859">
        <w:rPr>
          <w:rFonts w:ascii="Times New Roman" w:hAnsi="Times New Roman" w:cs="Times New Roman"/>
          <w:b/>
          <w:color w:val="000000" w:themeColor="text1"/>
          <w:sz w:val="24"/>
          <w:szCs w:val="24"/>
        </w:rPr>
        <w:t>Plug-ins ADT (NÃO-APLICADO)</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&lt;https://developer.android.com/studio/tools/sdk/eclipse-adt.htmlhtml&gt;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B75B4A" w:rsidRDefault="00B75B4A" w:rsidP="00B75B4A">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EDUCA MAIS, 2015. </w:t>
      </w:r>
      <w:r w:rsidRPr="00A72C4D">
        <w:rPr>
          <w:rFonts w:ascii="Times New Roman" w:hAnsi="Times New Roman" w:cs="Times New Roman"/>
          <w:b/>
          <w:color w:val="000000" w:themeColor="text1"/>
          <w:sz w:val="24"/>
          <w:szCs w:val="24"/>
        </w:rPr>
        <w:t>Dificuldades de aprendizagem: Tipos de Daltonismo</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&lt;http://educamais.com/tipos-de-daltonismo/&gt;.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B75B4A" w:rsidRPr="00973527" w:rsidRDefault="00B75B4A" w:rsidP="00B75B4A">
      <w:pPr>
        <w:tabs>
          <w:tab w:val="left" w:pos="567"/>
        </w:tabs>
        <w:spacing w:after="0" w:line="240" w:lineRule="auto"/>
        <w:jc w:val="both"/>
        <w:rPr>
          <w:rFonts w:ascii="Times New Roman" w:hAnsi="Times New Roman" w:cs="Times New Roman"/>
          <w:color w:val="000000" w:themeColor="text1"/>
          <w:sz w:val="24"/>
          <w:szCs w:val="24"/>
        </w:rPr>
      </w:pPr>
    </w:p>
    <w:p w:rsidR="00B75B4A" w:rsidRDefault="00B75B4A" w:rsidP="00B75B4A">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EL C</w:t>
      </w:r>
      <w:r>
        <w:rPr>
          <w:rFonts w:ascii="Times New Roman" w:hAnsi="Times New Roman" w:cs="Times New Roman"/>
          <w:color w:val="000000" w:themeColor="text1"/>
          <w:sz w:val="24"/>
          <w:szCs w:val="24"/>
        </w:rPr>
        <w:t xml:space="preserve">HAD, 2016. </w:t>
      </w:r>
      <w:r w:rsidRPr="00A72C4D">
        <w:rPr>
          <w:rFonts w:ascii="Times New Roman" w:hAnsi="Times New Roman" w:cs="Times New Roman"/>
          <w:b/>
          <w:color w:val="000000" w:themeColor="text1"/>
          <w:sz w:val="24"/>
          <w:szCs w:val="24"/>
        </w:rPr>
        <w:t>O que é Daltonismo</w:t>
      </w:r>
      <w:r>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&lt;http://elechad.com/o-que-e-daltonismo/&gt;. </w:t>
      </w:r>
      <w:r>
        <w:rPr>
          <w:rFonts w:ascii="Times New Roman" w:hAnsi="Times New Roman" w:cs="Times New Roman"/>
          <w:color w:val="000000" w:themeColor="text1"/>
          <w:sz w:val="24"/>
          <w:szCs w:val="24"/>
        </w:rPr>
        <w:t>Acesso em: 20 fev. 2017.</w:t>
      </w:r>
    </w:p>
    <w:p w:rsidR="000705E1" w:rsidRDefault="000705E1" w:rsidP="00B75B4A">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ESCOLA ANDROID, </w:t>
      </w:r>
      <w:r w:rsidRPr="005D0C18">
        <w:rPr>
          <w:rFonts w:ascii="Times New Roman" w:hAnsi="Times New Roman" w:cs="Times New Roman"/>
          <w:b/>
          <w:color w:val="000000" w:themeColor="text1"/>
          <w:sz w:val="24"/>
          <w:szCs w:val="24"/>
        </w:rPr>
        <w:t xml:space="preserve">Glossário Virtual, O que é </w:t>
      </w:r>
      <w:proofErr w:type="spellStart"/>
      <w:r w:rsidRPr="005D0C18">
        <w:rPr>
          <w:rFonts w:ascii="Times New Roman" w:hAnsi="Times New Roman" w:cs="Times New Roman"/>
          <w:b/>
          <w:color w:val="000000" w:themeColor="text1"/>
          <w:sz w:val="24"/>
          <w:szCs w:val="24"/>
        </w:rPr>
        <w:t>Dalvik</w:t>
      </w:r>
      <w:proofErr w:type="spellEnd"/>
      <w:r w:rsidRPr="005D0C18">
        <w:rPr>
          <w:rFonts w:ascii="Times New Roman" w:hAnsi="Times New Roman" w:cs="Times New Roman"/>
          <w:b/>
          <w:color w:val="000000" w:themeColor="text1"/>
          <w:sz w:val="24"/>
          <w:szCs w:val="24"/>
        </w:rPr>
        <w:t xml:space="preserve"> VM</w:t>
      </w:r>
      <w:r w:rsidRPr="00973527">
        <w:rPr>
          <w:rFonts w:ascii="Times New Roman" w:hAnsi="Times New Roman" w:cs="Times New Roman"/>
          <w:color w:val="000000" w:themeColor="text1"/>
          <w:sz w:val="24"/>
          <w:szCs w:val="24"/>
        </w:rPr>
        <w:t xml:space="preserve">, https://www.escolaandroid.com/android-dalvik/,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22</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2017.</w:t>
      </w:r>
    </w:p>
    <w:p w:rsidR="000705E1" w:rsidRPr="00973527"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EXAME, Exame.com. </w:t>
      </w:r>
      <w:r w:rsidRPr="005D0C18">
        <w:rPr>
          <w:rFonts w:ascii="Times New Roman" w:hAnsi="Times New Roman" w:cs="Times New Roman"/>
          <w:b/>
          <w:color w:val="000000" w:themeColor="text1"/>
          <w:sz w:val="24"/>
          <w:szCs w:val="24"/>
        </w:rPr>
        <w:t>Google lança versão 1.0 do IDE de código aberto Android Studio. São Paulo</w:t>
      </w:r>
      <w:r w:rsidRPr="00973527">
        <w:rPr>
          <w:rFonts w:ascii="Times New Roman" w:hAnsi="Times New Roman" w:cs="Times New Roman"/>
          <w:color w:val="000000" w:themeColor="text1"/>
          <w:sz w:val="24"/>
          <w:szCs w:val="24"/>
        </w:rPr>
        <w:t xml:space="preserve">, 2014.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&lt;http://exame.abril.com.br/tecnologia/noticias/google-lanca-versao-1-0-do-ide-de-codigo-aberto-android-studio&gt;. </w:t>
      </w:r>
      <w:r>
        <w:rPr>
          <w:rFonts w:ascii="Times New Roman" w:hAnsi="Times New Roman" w:cs="Times New Roman"/>
          <w:color w:val="000000" w:themeColor="text1"/>
          <w:sz w:val="24"/>
          <w:szCs w:val="24"/>
        </w:rPr>
        <w:t xml:space="preserve">Acesso em: 27 mai. </w:t>
      </w:r>
      <w:r w:rsidRPr="00973527">
        <w:rPr>
          <w:rFonts w:ascii="Times New Roman" w:hAnsi="Times New Roman" w:cs="Times New Roman"/>
          <w:color w:val="000000" w:themeColor="text1"/>
          <w:sz w:val="24"/>
          <w:szCs w:val="24"/>
        </w:rPr>
        <w:t>2016.</w:t>
      </w:r>
    </w:p>
    <w:p w:rsidR="00B75B4A" w:rsidRDefault="00B75B4A" w:rsidP="00B75B4A">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FERREIRA, M., 2017. </w:t>
      </w:r>
      <w:r w:rsidRPr="008A77B3">
        <w:rPr>
          <w:rFonts w:ascii="Times New Roman" w:hAnsi="Times New Roman" w:cs="Times New Roman"/>
          <w:b/>
          <w:color w:val="000000" w:themeColor="text1"/>
          <w:sz w:val="24"/>
          <w:szCs w:val="24"/>
        </w:rPr>
        <w:t>A principal tendência para o mercado mobile em 2017</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&lt;https://geekpublicitario.com.br/wp-content/uploads/2017</w:t>
      </w:r>
      <w:r>
        <w:rPr>
          <w:rFonts w:ascii="Times New Roman" w:hAnsi="Times New Roman" w:cs="Times New Roman"/>
          <w:color w:val="000000" w:themeColor="text1"/>
          <w:sz w:val="24"/>
          <w:szCs w:val="24"/>
        </w:rPr>
        <w:t>fev.</w:t>
      </w:r>
      <w:r w:rsidRPr="00973527">
        <w:rPr>
          <w:rFonts w:ascii="Times New Roman" w:hAnsi="Times New Roman" w:cs="Times New Roman"/>
          <w:color w:val="000000" w:themeColor="text1"/>
          <w:sz w:val="24"/>
          <w:szCs w:val="24"/>
        </w:rPr>
        <w:t xml:space="preserve">android-domina-brasil-estatisticas-flurry-2016.jpg&gt;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10</w:t>
      </w:r>
      <w:r>
        <w:rPr>
          <w:rFonts w:ascii="Times New Roman" w:hAnsi="Times New Roman" w:cs="Times New Roman"/>
          <w:color w:val="000000" w:themeColor="text1"/>
          <w:sz w:val="24"/>
          <w:szCs w:val="24"/>
        </w:rPr>
        <w:t xml:space="preserve"> out. </w:t>
      </w:r>
      <w:r w:rsidRPr="00973527">
        <w:rPr>
          <w:rFonts w:ascii="Times New Roman" w:hAnsi="Times New Roman" w:cs="Times New Roman"/>
          <w:color w:val="000000" w:themeColor="text1"/>
          <w:sz w:val="24"/>
          <w:szCs w:val="24"/>
        </w:rPr>
        <w:t>2017.</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shd w:val="clear" w:color="auto" w:fill="FFFFFF"/>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GELLES, S. D. </w:t>
      </w:r>
      <w:r w:rsidRPr="00133859">
        <w:rPr>
          <w:rFonts w:ascii="Times New Roman" w:hAnsi="Times New Roman" w:cs="Times New Roman"/>
          <w:b/>
          <w:color w:val="000000" w:themeColor="text1"/>
          <w:sz w:val="24"/>
          <w:szCs w:val="24"/>
        </w:rPr>
        <w:t>A Pedagogia das Cores na Educação Infantil</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&lt;http://www.pedagogiadascores.com.b</w:t>
      </w:r>
      <w:r>
        <w:rPr>
          <w:rFonts w:ascii="Times New Roman" w:hAnsi="Times New Roman" w:cs="Times New Roman"/>
          <w:color w:val="000000" w:themeColor="text1"/>
          <w:sz w:val="24"/>
          <w:szCs w:val="24"/>
        </w:rPr>
        <w:t>r/educacao-infantil.html&gt; Acesso</w:t>
      </w:r>
      <w:r w:rsidRPr="00973527">
        <w:rPr>
          <w:rFonts w:ascii="Times New Roman" w:hAnsi="Times New Roman" w:cs="Times New Roman"/>
          <w:color w:val="000000" w:themeColor="text1"/>
          <w:sz w:val="24"/>
          <w:szCs w:val="24"/>
        </w:rPr>
        <w:t xml:space="preserve"> em 10</w:t>
      </w:r>
      <w:r>
        <w:rPr>
          <w:rFonts w:ascii="Times New Roman" w:hAnsi="Times New Roman" w:cs="Times New Roman"/>
          <w:color w:val="000000" w:themeColor="text1"/>
          <w:sz w:val="24"/>
          <w:szCs w:val="24"/>
        </w:rPr>
        <w:t xml:space="preserve"> out. </w:t>
      </w:r>
      <w:r w:rsidRPr="00973527">
        <w:rPr>
          <w:rFonts w:ascii="Times New Roman" w:hAnsi="Times New Roman" w:cs="Times New Roman"/>
          <w:color w:val="000000" w:themeColor="text1"/>
          <w:sz w:val="24"/>
          <w:szCs w:val="24"/>
        </w:rPr>
        <w:t>2017.</w:t>
      </w:r>
    </w:p>
    <w:p w:rsidR="008A77B3" w:rsidRDefault="008A77B3" w:rsidP="00B75B4A">
      <w:pPr>
        <w:tabs>
          <w:tab w:val="left" w:pos="567"/>
        </w:tabs>
        <w:spacing w:after="0" w:line="240" w:lineRule="auto"/>
        <w:jc w:val="both"/>
        <w:rPr>
          <w:rFonts w:ascii="Times New Roman" w:hAnsi="Times New Roman" w:cs="Times New Roman"/>
          <w:color w:val="000000" w:themeColor="text1"/>
          <w:sz w:val="24"/>
          <w:szCs w:val="24"/>
        </w:rPr>
      </w:pPr>
    </w:p>
    <w:p w:rsidR="00B75B4A" w:rsidRPr="00973527" w:rsidRDefault="00B75B4A" w:rsidP="00B75B4A">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GORDON, N. 1998. </w:t>
      </w:r>
      <w:proofErr w:type="spellStart"/>
      <w:r w:rsidRPr="004542E3">
        <w:rPr>
          <w:rFonts w:ascii="Times New Roman" w:hAnsi="Times New Roman" w:cs="Times New Roman"/>
          <w:b/>
          <w:color w:val="000000" w:themeColor="text1"/>
          <w:sz w:val="24"/>
          <w:szCs w:val="24"/>
        </w:rPr>
        <w:t>Colour</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Public</w:t>
      </w:r>
      <w:proofErr w:type="spellEnd"/>
      <w:r w:rsidRPr="00973527">
        <w:rPr>
          <w:rFonts w:ascii="Times New Roman" w:hAnsi="Times New Roman" w:cs="Times New Roman"/>
          <w:color w:val="000000" w:themeColor="text1"/>
          <w:sz w:val="24"/>
          <w:szCs w:val="24"/>
        </w:rPr>
        <w:t xml:space="preserve"> Health. 112 (2): 81-84.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&lt;http://www.publichealthjrnl.com/article/S0033-3506(98)00590-3/pdf&gt;.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19</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aug</w:t>
      </w:r>
      <w:proofErr w:type="spellEnd"/>
      <w:r>
        <w:rPr>
          <w:rFonts w:ascii="Times New Roman" w:hAnsi="Times New Roman" w:cs="Times New Roman"/>
          <w:color w:val="000000" w:themeColor="text1"/>
          <w:sz w:val="24"/>
          <w:szCs w:val="24"/>
        </w:rPr>
        <w:t xml:space="preserve">. </w:t>
      </w:r>
      <w:r w:rsidRPr="00973527">
        <w:rPr>
          <w:rFonts w:ascii="Times New Roman" w:hAnsi="Times New Roman" w:cs="Times New Roman"/>
          <w:color w:val="000000" w:themeColor="text1"/>
          <w:sz w:val="24"/>
          <w:szCs w:val="24"/>
        </w:rPr>
        <w:t>2016.</w:t>
      </w:r>
    </w:p>
    <w:p w:rsidR="007E3310" w:rsidRDefault="007E3310" w:rsidP="001A7EA9">
      <w:pPr>
        <w:tabs>
          <w:tab w:val="left" w:pos="567"/>
        </w:tabs>
        <w:spacing w:after="0" w:line="240" w:lineRule="auto"/>
        <w:jc w:val="both"/>
        <w:rPr>
          <w:rFonts w:ascii="Times New Roman" w:hAnsi="Times New Roman"/>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HEALTHCARE MANAGEMENT, WEBSITE, 2017. </w:t>
      </w:r>
      <w:r w:rsidRPr="00133859">
        <w:rPr>
          <w:rFonts w:ascii="Times New Roman" w:hAnsi="Times New Roman" w:cs="Times New Roman"/>
          <w:b/>
          <w:color w:val="000000" w:themeColor="text1"/>
          <w:sz w:val="24"/>
          <w:szCs w:val="24"/>
        </w:rPr>
        <w:t>Como a tecnologia está transformando a área da saúde</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t>
      </w:r>
      <w:r>
        <w:rPr>
          <w:rFonts w:ascii="Times New Roman" w:hAnsi="Times New Roman" w:cs="Times New Roman"/>
          <w:color w:val="000000" w:themeColor="text1"/>
          <w:sz w:val="24"/>
          <w:szCs w:val="24"/>
        </w:rPr>
        <w:t>www.</w:t>
      </w:r>
      <w:r w:rsidRPr="00973527">
        <w:rPr>
          <w:rFonts w:ascii="Times New Roman" w:hAnsi="Times New Roman" w:cs="Times New Roman"/>
          <w:color w:val="000000" w:themeColor="text1"/>
          <w:sz w:val="24"/>
          <w:szCs w:val="24"/>
        </w:rPr>
        <w:t xml:space="preserve">healthcaremanagement.grupomidia.com/como-a-tecnologia-esta-transformando-a-area-da-saude/&gt;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25</w:t>
      </w:r>
      <w:r>
        <w:rPr>
          <w:rFonts w:ascii="Times New Roman" w:hAnsi="Times New Roman" w:cs="Times New Roman"/>
          <w:color w:val="000000" w:themeColor="text1"/>
          <w:sz w:val="24"/>
          <w:szCs w:val="24"/>
        </w:rPr>
        <w:t xml:space="preserve"> set. </w:t>
      </w:r>
      <w:r w:rsidRPr="00973527">
        <w:rPr>
          <w:rFonts w:ascii="Times New Roman" w:hAnsi="Times New Roman" w:cs="Times New Roman"/>
          <w:color w:val="000000" w:themeColor="text1"/>
          <w:sz w:val="24"/>
          <w:szCs w:val="24"/>
        </w:rPr>
        <w:t>2017.</w:t>
      </w:r>
    </w:p>
    <w:p w:rsidR="00F91AD2" w:rsidRDefault="00F91AD2" w:rsidP="000705E1">
      <w:pPr>
        <w:tabs>
          <w:tab w:val="left" w:pos="567"/>
        </w:tabs>
        <w:spacing w:after="0" w:line="240" w:lineRule="auto"/>
        <w:jc w:val="both"/>
        <w:rPr>
          <w:rFonts w:ascii="Times New Roman" w:hAnsi="Times New Roman" w:cs="Times New Roman"/>
          <w:color w:val="000000" w:themeColor="text1"/>
          <w:sz w:val="24"/>
          <w:szCs w:val="24"/>
        </w:rPr>
      </w:pPr>
    </w:p>
    <w:p w:rsidR="00F91AD2" w:rsidRPr="00F91AD2" w:rsidRDefault="00F91AD2" w:rsidP="00F91AD2">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sz w:val="24"/>
          <w:szCs w:val="24"/>
        </w:rPr>
        <w:t>HISTÓRIA DE TUDO, WEBSITE</w:t>
      </w:r>
      <w:r w:rsidRPr="00F91AD2">
        <w:rPr>
          <w:rFonts w:ascii="Times New Roman" w:hAnsi="Times New Roman"/>
          <w:sz w:val="24"/>
          <w:szCs w:val="24"/>
        </w:rPr>
        <w:t xml:space="preserve">. </w:t>
      </w:r>
      <w:r w:rsidRPr="00F91AD2">
        <w:rPr>
          <w:rFonts w:ascii="Times New Roman" w:hAnsi="Times New Roman"/>
          <w:b/>
          <w:sz w:val="24"/>
          <w:szCs w:val="24"/>
        </w:rPr>
        <w:t>Arte Rupestre</w:t>
      </w:r>
      <w:r w:rsidRPr="00F91AD2">
        <w:rPr>
          <w:rFonts w:ascii="Times New Roman" w:hAnsi="Times New Roman"/>
          <w:sz w:val="24"/>
          <w:szCs w:val="24"/>
        </w:rPr>
        <w:t>. Disponível em: &lt;</w:t>
      </w:r>
      <w:r w:rsidRPr="00F91AD2">
        <w:rPr>
          <w:sz w:val="24"/>
          <w:szCs w:val="24"/>
        </w:rPr>
        <w:t xml:space="preserve"> </w:t>
      </w:r>
      <w:r w:rsidRPr="00F91AD2">
        <w:rPr>
          <w:rFonts w:ascii="Times New Roman" w:hAnsi="Times New Roman"/>
          <w:sz w:val="24"/>
          <w:szCs w:val="24"/>
        </w:rPr>
        <w:t>http://www.historiadetudo.com/arte-rupestre&gt; Acesso</w:t>
      </w:r>
      <w:r>
        <w:rPr>
          <w:rFonts w:ascii="Times New Roman" w:hAnsi="Times New Roman"/>
          <w:sz w:val="24"/>
          <w:szCs w:val="24"/>
        </w:rPr>
        <w:t xml:space="preserve"> em:</w:t>
      </w:r>
      <w:r w:rsidRPr="00F91AD2">
        <w:rPr>
          <w:rFonts w:ascii="Times New Roman" w:hAnsi="Times New Roman"/>
          <w:sz w:val="24"/>
          <w:szCs w:val="24"/>
        </w:rPr>
        <w:t xml:space="preserve"> 27 ou</w:t>
      </w:r>
      <w:r>
        <w:rPr>
          <w:rFonts w:ascii="Times New Roman" w:hAnsi="Times New Roman"/>
          <w:sz w:val="24"/>
          <w:szCs w:val="24"/>
        </w:rPr>
        <w:t>t 2017</w:t>
      </w:r>
      <w:r w:rsidRPr="00F91AD2">
        <w:rPr>
          <w:rFonts w:ascii="Times New Roman" w:hAnsi="Times New Roman"/>
          <w:sz w:val="24"/>
          <w:szCs w:val="24"/>
        </w:rPr>
        <w:t>.</w:t>
      </w:r>
    </w:p>
    <w:p w:rsidR="000705E1" w:rsidRPr="008762DD" w:rsidRDefault="000705E1" w:rsidP="001A7EA9">
      <w:pPr>
        <w:tabs>
          <w:tab w:val="left" w:pos="567"/>
        </w:tabs>
        <w:spacing w:after="0" w:line="240" w:lineRule="auto"/>
        <w:jc w:val="both"/>
        <w:rPr>
          <w:rFonts w:ascii="Times New Roman" w:hAnsi="Times New Roman"/>
          <w:sz w:val="24"/>
          <w:szCs w:val="24"/>
        </w:rPr>
      </w:pPr>
    </w:p>
    <w:p w:rsidR="007E3310" w:rsidRDefault="007E3310" w:rsidP="001A7EA9">
      <w:pPr>
        <w:tabs>
          <w:tab w:val="left" w:pos="567"/>
        </w:tabs>
        <w:spacing w:after="0" w:line="240" w:lineRule="auto"/>
        <w:jc w:val="both"/>
        <w:rPr>
          <w:rFonts w:ascii="Times New Roman" w:hAnsi="Times New Roman"/>
          <w:sz w:val="24"/>
          <w:szCs w:val="24"/>
        </w:rPr>
      </w:pPr>
      <w:r w:rsidRPr="008762DD">
        <w:rPr>
          <w:rFonts w:ascii="Times New Roman" w:hAnsi="Times New Roman"/>
          <w:sz w:val="24"/>
          <w:szCs w:val="24"/>
        </w:rPr>
        <w:t xml:space="preserve">HOSPITAL ISRAELITA A. EINSTEIN. </w:t>
      </w:r>
      <w:proofErr w:type="spellStart"/>
      <w:r w:rsidRPr="008762DD">
        <w:rPr>
          <w:rFonts w:ascii="Times New Roman" w:hAnsi="Times New Roman"/>
          <w:b/>
          <w:sz w:val="24"/>
          <w:szCs w:val="24"/>
        </w:rPr>
        <w:t>Daltonísmo</w:t>
      </w:r>
      <w:proofErr w:type="spellEnd"/>
      <w:r w:rsidRPr="008762DD">
        <w:rPr>
          <w:rFonts w:ascii="Times New Roman" w:hAnsi="Times New Roman"/>
          <w:sz w:val="24"/>
          <w:szCs w:val="24"/>
        </w:rPr>
        <w:t>. Disponível em: &lt;https://www.gstatic.com/healthricherkp/pdf/color_blindness_pt_BR.pdf&gt; Acesso em: 27 out 2017</w:t>
      </w:r>
      <w:r w:rsidR="008762DD" w:rsidRPr="008762DD">
        <w:rPr>
          <w:rFonts w:ascii="Times New Roman" w:hAnsi="Times New Roman"/>
          <w:sz w:val="24"/>
          <w:szCs w:val="24"/>
        </w:rPr>
        <w:t>.</w:t>
      </w:r>
    </w:p>
    <w:p w:rsidR="00B75B4A" w:rsidRDefault="00B75B4A" w:rsidP="001A7EA9">
      <w:pPr>
        <w:tabs>
          <w:tab w:val="left" w:pos="567"/>
        </w:tabs>
        <w:spacing w:after="0" w:line="240" w:lineRule="auto"/>
        <w:jc w:val="both"/>
        <w:rPr>
          <w:rFonts w:ascii="Times New Roman" w:hAnsi="Times New Roman"/>
          <w:sz w:val="24"/>
          <w:szCs w:val="24"/>
        </w:rPr>
      </w:pPr>
    </w:p>
    <w:p w:rsidR="00B75B4A" w:rsidRDefault="00B75B4A" w:rsidP="001A7EA9">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HUNT, D.M.; DULAI, K.S.; BOWM</w:t>
      </w:r>
      <w:r>
        <w:rPr>
          <w:rFonts w:ascii="Times New Roman" w:hAnsi="Times New Roman" w:cs="Times New Roman"/>
          <w:color w:val="000000" w:themeColor="text1"/>
          <w:sz w:val="24"/>
          <w:szCs w:val="24"/>
        </w:rPr>
        <w:t xml:space="preserve">AKER, J.K.; MOLLON, J.D.,1995. </w:t>
      </w:r>
      <w:r w:rsidRPr="004542E3">
        <w:rPr>
          <w:rFonts w:ascii="Times New Roman" w:hAnsi="Times New Roman" w:cs="Times New Roman"/>
          <w:b/>
          <w:color w:val="000000" w:themeColor="text1"/>
          <w:sz w:val="24"/>
          <w:szCs w:val="24"/>
        </w:rPr>
        <w:t xml:space="preserve">The </w:t>
      </w:r>
      <w:proofErr w:type="spellStart"/>
      <w:r w:rsidRPr="004542E3">
        <w:rPr>
          <w:rFonts w:ascii="Times New Roman" w:hAnsi="Times New Roman" w:cs="Times New Roman"/>
          <w:b/>
          <w:color w:val="000000" w:themeColor="text1"/>
          <w:sz w:val="24"/>
          <w:szCs w:val="24"/>
        </w:rPr>
        <w:t>chemistry</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of</w:t>
      </w:r>
      <w:proofErr w:type="spellEnd"/>
      <w:r w:rsidRPr="004542E3">
        <w:rPr>
          <w:rFonts w:ascii="Times New Roman" w:hAnsi="Times New Roman" w:cs="Times New Roman"/>
          <w:b/>
          <w:color w:val="000000" w:themeColor="text1"/>
          <w:sz w:val="24"/>
          <w:szCs w:val="24"/>
        </w:rPr>
        <w:t xml:space="preserve"> John </w:t>
      </w:r>
      <w:proofErr w:type="spellStart"/>
      <w:r w:rsidRPr="004542E3">
        <w:rPr>
          <w:rFonts w:ascii="Times New Roman" w:hAnsi="Times New Roman" w:cs="Times New Roman"/>
          <w:b/>
          <w:color w:val="000000" w:themeColor="text1"/>
          <w:sz w:val="24"/>
          <w:szCs w:val="24"/>
        </w:rPr>
        <w:t>Dalton's</w:t>
      </w:r>
      <w:proofErr w:type="spellEnd"/>
      <w:r w:rsidRPr="004542E3">
        <w:rPr>
          <w:rFonts w:ascii="Times New Roman" w:hAnsi="Times New Roman" w:cs="Times New Roman"/>
          <w:b/>
          <w:color w:val="000000" w:themeColor="text1"/>
          <w:sz w:val="24"/>
          <w:szCs w:val="24"/>
        </w:rPr>
        <w:t xml:space="preserve"> color </w:t>
      </w:r>
      <w:proofErr w:type="spellStart"/>
      <w:r w:rsidRPr="004542E3">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Department</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of</w:t>
      </w:r>
      <w:proofErr w:type="spellEnd"/>
      <w:r w:rsidRPr="00973527">
        <w:rPr>
          <w:rFonts w:ascii="Times New Roman" w:hAnsi="Times New Roman" w:cs="Times New Roman"/>
          <w:color w:val="000000" w:themeColor="text1"/>
          <w:sz w:val="24"/>
          <w:szCs w:val="24"/>
        </w:rPr>
        <w:t xml:space="preserve"> Molecular </w:t>
      </w:r>
      <w:proofErr w:type="spellStart"/>
      <w:r w:rsidRPr="00973527">
        <w:rPr>
          <w:rFonts w:ascii="Times New Roman" w:hAnsi="Times New Roman" w:cs="Times New Roman"/>
          <w:color w:val="000000" w:themeColor="text1"/>
          <w:sz w:val="24"/>
          <w:szCs w:val="24"/>
        </w:rPr>
        <w:t>Genetics</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University</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of</w:t>
      </w:r>
      <w:proofErr w:type="spellEnd"/>
      <w:r w:rsidRPr="00973527">
        <w:rPr>
          <w:rFonts w:ascii="Times New Roman" w:hAnsi="Times New Roman" w:cs="Times New Roman"/>
          <w:color w:val="000000" w:themeColor="text1"/>
          <w:sz w:val="24"/>
          <w:szCs w:val="24"/>
        </w:rPr>
        <w:t xml:space="preserve"> London, UK. Science. 267 (5200). 984 páginas.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http://search.proquest.com/openview/77aec5f1355c840804ff48f0bc14eb24/1?pq-origsite=gscholar&gt;.</w:t>
      </w:r>
      <w:r>
        <w:rPr>
          <w:rFonts w:ascii="Times New Roman" w:hAnsi="Times New Roman" w:cs="Times New Roman"/>
          <w:color w:val="000000" w:themeColor="text1"/>
          <w:sz w:val="24"/>
          <w:szCs w:val="24"/>
        </w:rPr>
        <w:t xml:space="preserve"> Acesso em:</w:t>
      </w:r>
      <w:r w:rsidRPr="00973527">
        <w:rPr>
          <w:rFonts w:ascii="Times New Roman" w:hAnsi="Times New Roman" w:cs="Times New Roman"/>
          <w:color w:val="000000" w:themeColor="text1"/>
          <w:sz w:val="24"/>
          <w:szCs w:val="24"/>
        </w:rPr>
        <w:t xml:space="preserve"> 19</w:t>
      </w:r>
      <w:r>
        <w:rPr>
          <w:rFonts w:ascii="Times New Roman" w:hAnsi="Times New Roman" w:cs="Times New Roman"/>
          <w:color w:val="000000" w:themeColor="text1"/>
          <w:sz w:val="24"/>
          <w:szCs w:val="24"/>
        </w:rPr>
        <w:t xml:space="preserve"> mai. 2017.</w:t>
      </w:r>
    </w:p>
    <w:p w:rsidR="008A77B3" w:rsidRDefault="008A77B3" w:rsidP="001A7EA9">
      <w:pPr>
        <w:tabs>
          <w:tab w:val="left" w:pos="567"/>
        </w:tabs>
        <w:spacing w:after="0" w:line="240" w:lineRule="auto"/>
        <w:jc w:val="both"/>
        <w:rPr>
          <w:rFonts w:ascii="Times New Roman" w:hAnsi="Times New Roman" w:cs="Times New Roman"/>
          <w:color w:val="000000" w:themeColor="text1"/>
          <w:sz w:val="24"/>
          <w:szCs w:val="24"/>
        </w:rPr>
      </w:pPr>
    </w:p>
    <w:p w:rsidR="003247EE" w:rsidRDefault="003247EE" w:rsidP="001A7EA9">
      <w:pPr>
        <w:tabs>
          <w:tab w:val="left" w:pos="567"/>
        </w:tabs>
        <w:spacing w:after="0" w:line="240" w:lineRule="auto"/>
        <w:jc w:val="both"/>
        <w:rPr>
          <w:rFonts w:ascii="Times New Roman" w:hAnsi="Times New Roman"/>
        </w:rPr>
      </w:pPr>
      <w:r>
        <w:rPr>
          <w:rFonts w:ascii="Times New Roman" w:hAnsi="Times New Roman"/>
        </w:rPr>
        <w:t>IMPÈRIO RETRÔ, WEBSITE.</w:t>
      </w:r>
      <w:r w:rsidRPr="00483D5F">
        <w:t xml:space="preserve"> </w:t>
      </w:r>
      <w:r w:rsidRPr="003247EE">
        <w:rPr>
          <w:rFonts w:ascii="Times New Roman" w:hAnsi="Times New Roman"/>
          <w:b/>
        </w:rPr>
        <w:t>UMA</w:t>
      </w:r>
      <w:r w:rsidRPr="00483D5F">
        <w:rPr>
          <w:rFonts w:ascii="Times New Roman" w:hAnsi="Times New Roman"/>
        </w:rPr>
        <w:t xml:space="preserve"> </w:t>
      </w:r>
      <w:r w:rsidRPr="00483D5F">
        <w:rPr>
          <w:rFonts w:ascii="Times New Roman" w:hAnsi="Times New Roman"/>
          <w:b/>
        </w:rPr>
        <w:t>BREVE HISTÓRIA DAS CORES NA</w:t>
      </w:r>
      <w:r w:rsidRPr="00483D5F">
        <w:rPr>
          <w:rFonts w:ascii="Times New Roman" w:hAnsi="Times New Roman"/>
        </w:rPr>
        <w:t xml:space="preserve"> </w:t>
      </w:r>
      <w:r w:rsidRPr="00483D5F">
        <w:rPr>
          <w:rFonts w:ascii="Times New Roman" w:hAnsi="Times New Roman"/>
          <w:b/>
        </w:rPr>
        <w:t>ARTE</w:t>
      </w:r>
      <w:r>
        <w:rPr>
          <w:rFonts w:ascii="Times New Roman" w:hAnsi="Times New Roman"/>
        </w:rPr>
        <w:t>. Disponível em: &lt;</w:t>
      </w:r>
      <w:r w:rsidRPr="00483D5F">
        <w:rPr>
          <w:rFonts w:ascii="Times New Roman" w:hAnsi="Times New Roman"/>
        </w:rPr>
        <w:t>http://www.imperioretro.com/2017</w:t>
      </w:r>
      <w:r>
        <w:rPr>
          <w:rFonts w:ascii="Times New Roman" w:hAnsi="Times New Roman"/>
        </w:rPr>
        <w:t>mar.</w:t>
      </w:r>
      <w:r w:rsidRPr="00483D5F">
        <w:rPr>
          <w:rFonts w:ascii="Times New Roman" w:hAnsi="Times New Roman"/>
        </w:rPr>
        <w:t>uma-breve-historia-das-cores-na-arte.html</w:t>
      </w:r>
      <w:r>
        <w:rPr>
          <w:rFonts w:ascii="Times New Roman" w:hAnsi="Times New Roman"/>
        </w:rPr>
        <w:t>&gt; Acesso em: 27 out 2017.</w:t>
      </w:r>
    </w:p>
    <w:p w:rsidR="003247EE" w:rsidRDefault="003247EE" w:rsidP="001A7EA9">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INFOPÉDIA, DICIONÁR</w:t>
      </w:r>
      <w:r>
        <w:rPr>
          <w:rFonts w:ascii="Times New Roman" w:hAnsi="Times New Roman" w:cs="Times New Roman"/>
          <w:color w:val="000000" w:themeColor="text1"/>
          <w:sz w:val="24"/>
          <w:szCs w:val="24"/>
        </w:rPr>
        <w:t xml:space="preserve">IO DA LÍNGUA PORTUGUESA, 2017. </w:t>
      </w:r>
      <w:r w:rsidRPr="00537960">
        <w:rPr>
          <w:rFonts w:ascii="Times New Roman" w:hAnsi="Times New Roman" w:cs="Times New Roman"/>
          <w:b/>
          <w:color w:val="000000" w:themeColor="text1"/>
          <w:sz w:val="24"/>
          <w:szCs w:val="24"/>
        </w:rPr>
        <w:t>Protanopia</w:t>
      </w:r>
      <w:r w:rsidRPr="00973527">
        <w:rPr>
          <w:rFonts w:ascii="Times New Roman" w:hAnsi="Times New Roman" w:cs="Times New Roman"/>
          <w:color w:val="000000" w:themeColor="text1"/>
          <w:sz w:val="24"/>
          <w:szCs w:val="24"/>
        </w:rPr>
        <w:t xml:space="preserve">. Porto Editora, 2003-2017.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&lt;https://www.infopedia.pt/dicionarios/lingua-portuguesa/protanopia&gt;.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23</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INFOQ, Website</w:t>
      </w:r>
      <w:r>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 xml:space="preserve"> </w:t>
      </w:r>
      <w:r w:rsidRPr="005D0C18">
        <w:rPr>
          <w:rFonts w:ascii="Times New Roman" w:hAnsi="Times New Roman" w:cs="Times New Roman"/>
          <w:b/>
          <w:color w:val="000000" w:themeColor="text1"/>
          <w:sz w:val="24"/>
          <w:szCs w:val="24"/>
        </w:rPr>
        <w:t xml:space="preserve">Android Studio: Uma nova IDE do Google baseada no </w:t>
      </w:r>
      <w:proofErr w:type="spellStart"/>
      <w:r w:rsidRPr="005D0C18">
        <w:rPr>
          <w:rFonts w:ascii="Times New Roman" w:hAnsi="Times New Roman" w:cs="Times New Roman"/>
          <w:b/>
          <w:color w:val="000000" w:themeColor="text1"/>
          <w:sz w:val="24"/>
          <w:szCs w:val="24"/>
        </w:rPr>
        <w:t>IntelliJ</w:t>
      </w:r>
      <w:proofErr w:type="spellEnd"/>
      <w:r w:rsidRPr="005D0C18">
        <w:rPr>
          <w:rFonts w:ascii="Times New Roman" w:hAnsi="Times New Roman" w:cs="Times New Roman"/>
          <w:b/>
          <w:color w:val="000000" w:themeColor="text1"/>
          <w:sz w:val="24"/>
          <w:szCs w:val="24"/>
        </w:rPr>
        <w:t xml:space="preserve"> IDEA</w:t>
      </w:r>
      <w:r w:rsidRPr="00973527">
        <w:rPr>
          <w:rFonts w:ascii="Times New Roman" w:hAnsi="Times New Roman" w:cs="Times New Roman"/>
          <w:color w:val="000000" w:themeColor="text1"/>
          <w:sz w:val="24"/>
          <w:szCs w:val="24"/>
        </w:rPr>
        <w:t>, 201</w:t>
      </w:r>
      <w:r w:rsidRPr="00973527">
        <w:rPr>
          <w:rFonts w:ascii="Times New Roman" w:hAnsi="Times New Roman" w:cs="Times New Roman"/>
          <w:bCs/>
          <w:color w:val="000000" w:themeColor="text1"/>
          <w:sz w:val="24"/>
          <w:szCs w:val="24"/>
        </w:rPr>
        <w:t>3</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https://www.infoq.com/br/news/2013/05/android-studio</w:t>
      </w:r>
      <w:r w:rsidRPr="00973527">
        <w:rPr>
          <w:rFonts w:ascii="Times New Roman" w:hAnsi="Times New Roman" w:cs="Times New Roman"/>
          <w:bCs/>
          <w:color w:val="000000" w:themeColor="text1"/>
          <w:sz w:val="24"/>
          <w:szCs w:val="24"/>
        </w:rPr>
        <w:t>&gt;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INFOQ, 2014. </w:t>
      </w:r>
      <w:r w:rsidRPr="002B6890">
        <w:rPr>
          <w:rFonts w:ascii="Times New Roman" w:hAnsi="Times New Roman" w:cs="Times New Roman"/>
          <w:b/>
          <w:color w:val="000000" w:themeColor="text1"/>
          <w:sz w:val="24"/>
          <w:szCs w:val="24"/>
        </w:rPr>
        <w:t>Desenvolvedores Android são encorajados a migrar do Eclipse para o Android Studio 1.0</w:t>
      </w:r>
      <w:r w:rsidRPr="00973527">
        <w:rPr>
          <w:rFonts w:ascii="Times New Roman" w:hAnsi="Times New Roman" w:cs="Times New Roman"/>
          <w:color w:val="000000" w:themeColor="text1"/>
          <w:sz w:val="24"/>
          <w:szCs w:val="24"/>
        </w:rPr>
        <w:t xml:space="preserve">, 2014.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&lt;https://infoq.com/br/news/2014/12/android-studio-1&gt;.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7E3310" w:rsidRDefault="007E3310" w:rsidP="001A7EA9">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 xml:space="preserve">ACOBS, G.H.; ROWE, M.P., 2004. </w:t>
      </w:r>
      <w:proofErr w:type="spellStart"/>
      <w:r w:rsidRPr="005D0C18">
        <w:rPr>
          <w:rFonts w:ascii="Times New Roman" w:hAnsi="Times New Roman" w:cs="Times New Roman"/>
          <w:b/>
          <w:color w:val="000000" w:themeColor="text1"/>
          <w:sz w:val="24"/>
          <w:szCs w:val="24"/>
        </w:rPr>
        <w:t>Evolution</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of</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vertebrate</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colour</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vision</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Clinical</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and</w:t>
      </w:r>
      <w:proofErr w:type="spellEnd"/>
      <w:r w:rsidRPr="005D0C18">
        <w:rPr>
          <w:rFonts w:ascii="Times New Roman" w:hAnsi="Times New Roman" w:cs="Times New Roman"/>
          <w:b/>
          <w:color w:val="000000" w:themeColor="text1"/>
          <w:sz w:val="24"/>
          <w:szCs w:val="24"/>
        </w:rPr>
        <w:t xml:space="preserve"> experimental </w:t>
      </w:r>
      <w:proofErr w:type="spellStart"/>
      <w:r w:rsidRPr="005D0C18">
        <w:rPr>
          <w:rFonts w:ascii="Times New Roman" w:hAnsi="Times New Roman" w:cs="Times New Roman"/>
          <w:b/>
          <w:color w:val="000000" w:themeColor="text1"/>
          <w:sz w:val="24"/>
          <w:szCs w:val="24"/>
        </w:rPr>
        <w:t>optometry</w:t>
      </w:r>
      <w:proofErr w:type="spellEnd"/>
      <w:r w:rsidRPr="00973527">
        <w:rPr>
          <w:rFonts w:ascii="Times New Roman" w:hAnsi="Times New Roman" w:cs="Times New Roman"/>
          <w:color w:val="000000" w:themeColor="text1"/>
          <w:sz w:val="24"/>
          <w:szCs w:val="24"/>
        </w:rPr>
        <w:t xml:space="preserve">, v. 87, n. 4-5, pp. 206-216.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&lt;http://onlinelibrary.wiley.com/doi/10.1111/j.1444-0938.2004.tb05050.x/full&gt;.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04</w:t>
      </w:r>
      <w:r>
        <w:rPr>
          <w:rFonts w:ascii="Times New Roman" w:hAnsi="Times New Roman" w:cs="Times New Roman"/>
          <w:color w:val="000000" w:themeColor="text1"/>
          <w:sz w:val="24"/>
          <w:szCs w:val="24"/>
        </w:rPr>
        <w:t xml:space="preserve"> abr. </w:t>
      </w:r>
      <w:r w:rsidRPr="00973527">
        <w:rPr>
          <w:rFonts w:ascii="Times New Roman" w:hAnsi="Times New Roman" w:cs="Times New Roman"/>
          <w:color w:val="000000" w:themeColor="text1"/>
          <w:sz w:val="24"/>
          <w:szCs w:val="24"/>
        </w:rPr>
        <w:t>2017.</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KALLONIATIS, M.; LUU, C., 2007. </w:t>
      </w:r>
      <w:proofErr w:type="spellStart"/>
      <w:r w:rsidRPr="00537960">
        <w:rPr>
          <w:rFonts w:ascii="Times New Roman" w:hAnsi="Times New Roman" w:cs="Times New Roman"/>
          <w:b/>
          <w:color w:val="000000" w:themeColor="text1"/>
          <w:sz w:val="24"/>
          <w:szCs w:val="24"/>
        </w:rPr>
        <w:t>Webvision</w:t>
      </w:r>
      <w:proofErr w:type="spellEnd"/>
      <w:r w:rsidRPr="00537960">
        <w:rPr>
          <w:rFonts w:ascii="Times New Roman" w:hAnsi="Times New Roman" w:cs="Times New Roman"/>
          <w:b/>
          <w:color w:val="000000" w:themeColor="text1"/>
          <w:sz w:val="24"/>
          <w:szCs w:val="24"/>
        </w:rPr>
        <w:t xml:space="preserve">. The </w:t>
      </w:r>
      <w:proofErr w:type="spellStart"/>
      <w:r w:rsidRPr="00537960">
        <w:rPr>
          <w:rFonts w:ascii="Times New Roman" w:hAnsi="Times New Roman" w:cs="Times New Roman"/>
          <w:b/>
          <w:color w:val="000000" w:themeColor="text1"/>
          <w:sz w:val="24"/>
          <w:szCs w:val="24"/>
        </w:rPr>
        <w:t>Organization</w:t>
      </w:r>
      <w:proofErr w:type="spellEnd"/>
      <w:r w:rsidRPr="00537960">
        <w:rPr>
          <w:rFonts w:ascii="Times New Roman" w:hAnsi="Times New Roman" w:cs="Times New Roman"/>
          <w:b/>
          <w:color w:val="000000" w:themeColor="text1"/>
          <w:sz w:val="24"/>
          <w:szCs w:val="24"/>
        </w:rPr>
        <w:t xml:space="preserve"> </w:t>
      </w:r>
      <w:proofErr w:type="spellStart"/>
      <w:r w:rsidRPr="00537960">
        <w:rPr>
          <w:rFonts w:ascii="Times New Roman" w:hAnsi="Times New Roman" w:cs="Times New Roman"/>
          <w:b/>
          <w:color w:val="000000" w:themeColor="text1"/>
          <w:sz w:val="24"/>
          <w:szCs w:val="24"/>
        </w:rPr>
        <w:t>of</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the</w:t>
      </w:r>
      <w:proofErr w:type="spellEnd"/>
      <w:r>
        <w:rPr>
          <w:rFonts w:ascii="Times New Roman" w:hAnsi="Times New Roman" w:cs="Times New Roman"/>
          <w:b/>
          <w:color w:val="000000" w:themeColor="text1"/>
          <w:sz w:val="24"/>
          <w:szCs w:val="24"/>
        </w:rPr>
        <w:t xml:space="preserve"> Retina and Visual System. </w:t>
      </w:r>
      <w:r w:rsidRPr="00537960">
        <w:rPr>
          <w:rFonts w:ascii="Times New Roman" w:hAnsi="Times New Roman" w:cs="Times New Roman"/>
          <w:b/>
          <w:color w:val="000000" w:themeColor="text1"/>
          <w:sz w:val="24"/>
          <w:szCs w:val="24"/>
        </w:rPr>
        <w:t xml:space="preserve">Color </w:t>
      </w:r>
      <w:proofErr w:type="spellStart"/>
      <w:r w:rsidRPr="00537960">
        <w:rPr>
          <w:rFonts w:ascii="Times New Roman" w:hAnsi="Times New Roman" w:cs="Times New Roman"/>
          <w:b/>
          <w:color w:val="000000" w:themeColor="text1"/>
          <w:sz w:val="24"/>
          <w:szCs w:val="24"/>
        </w:rPr>
        <w:t>Perception</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&lt;http://webvision.med.utah.edu/book/part-viii-gabac-receptors/color- </w:t>
      </w:r>
      <w:proofErr w:type="spellStart"/>
      <w:r w:rsidRPr="00973527">
        <w:rPr>
          <w:rFonts w:ascii="Times New Roman" w:hAnsi="Times New Roman" w:cs="Times New Roman"/>
          <w:color w:val="000000" w:themeColor="text1"/>
          <w:sz w:val="24"/>
          <w:szCs w:val="24"/>
        </w:rPr>
        <w:t>perception</w:t>
      </w:r>
      <w:proofErr w:type="spellEnd"/>
      <w:r w:rsidRPr="00973527">
        <w:rPr>
          <w:rFonts w:ascii="Times New Roman" w:hAnsi="Times New Roman" w:cs="Times New Roman"/>
          <w:color w:val="000000" w:themeColor="text1"/>
          <w:sz w:val="24"/>
          <w:szCs w:val="24"/>
        </w:rPr>
        <w:t xml:space="preserve">&gt;. 2007. </w:t>
      </w:r>
      <w:r>
        <w:rPr>
          <w:rFonts w:ascii="Times New Roman" w:hAnsi="Times New Roman" w:cs="Times New Roman"/>
          <w:color w:val="000000" w:themeColor="text1"/>
          <w:sz w:val="24"/>
          <w:szCs w:val="24"/>
        </w:rPr>
        <w:t>Acesso em: 20 mar. 2017</w:t>
      </w:r>
      <w:r w:rsidRPr="00973527">
        <w:rPr>
          <w:rFonts w:ascii="Times New Roman" w:hAnsi="Times New Roman" w:cs="Times New Roman"/>
          <w:color w:val="000000" w:themeColor="text1"/>
          <w:sz w:val="24"/>
          <w:szCs w:val="24"/>
        </w:rPr>
        <w:t>.</w:t>
      </w:r>
    </w:p>
    <w:p w:rsidR="008A77B3" w:rsidRDefault="008A77B3"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KISIL, R.</w:t>
      </w:r>
      <w:r w:rsidRPr="00973527">
        <w:rPr>
          <w:rFonts w:ascii="Times New Roman" w:hAnsi="Times New Roman" w:cs="Times New Roman"/>
          <w:color w:val="000000" w:themeColor="text1"/>
          <w:sz w:val="24"/>
          <w:szCs w:val="24"/>
        </w:rPr>
        <w:t xml:space="preserve"> </w:t>
      </w:r>
      <w:r w:rsidRPr="00133859">
        <w:rPr>
          <w:rFonts w:ascii="Times New Roman" w:hAnsi="Times New Roman" w:cs="Times New Roman"/>
          <w:b/>
          <w:color w:val="000000" w:themeColor="text1"/>
          <w:sz w:val="24"/>
          <w:szCs w:val="24"/>
        </w:rPr>
        <w:t>Elaboração de Projetos e Propostas para Organizações da Sociedade Civil. São Paulo. Global, 2001</w:t>
      </w:r>
      <w:r w:rsidRPr="00973527">
        <w:rPr>
          <w:rFonts w:ascii="Times New Roman" w:hAnsi="Times New Roman" w:cs="Times New Roman"/>
          <w:color w:val="000000" w:themeColor="text1"/>
          <w:sz w:val="24"/>
          <w:szCs w:val="24"/>
        </w:rPr>
        <w:t>. (Coleção Gestão e sustentabilidade</w:t>
      </w:r>
      <w:r>
        <w:rPr>
          <w:rFonts w:ascii="Times New Roman" w:hAnsi="Times New Roman" w:cs="Times New Roman"/>
          <w:color w:val="000000" w:themeColor="text1"/>
          <w:sz w:val="24"/>
          <w:szCs w:val="24"/>
        </w:rPr>
        <w:t>)</w:t>
      </w:r>
      <w:r w:rsidRPr="00973527">
        <w:rPr>
          <w:rFonts w:ascii="Times New Roman" w:hAnsi="Times New Roman" w:cs="Times New Roman"/>
          <w:color w:val="000000" w:themeColor="text1"/>
          <w:sz w:val="24"/>
          <w:szCs w:val="24"/>
        </w:rPr>
        <w:t>.</w:t>
      </w:r>
    </w:p>
    <w:p w:rsidR="00F91AD2" w:rsidRDefault="00F91AD2" w:rsidP="000705E1">
      <w:pPr>
        <w:tabs>
          <w:tab w:val="left" w:pos="567"/>
        </w:tabs>
        <w:spacing w:after="0" w:line="240" w:lineRule="auto"/>
        <w:jc w:val="both"/>
        <w:rPr>
          <w:rFonts w:ascii="Times New Roman" w:hAnsi="Times New Roman" w:cs="Times New Roman"/>
          <w:color w:val="000000" w:themeColor="text1"/>
          <w:sz w:val="24"/>
          <w:szCs w:val="24"/>
        </w:rPr>
      </w:pPr>
    </w:p>
    <w:p w:rsidR="00F91AD2" w:rsidRPr="00F91AD2" w:rsidRDefault="00F91AD2" w:rsidP="00F91AD2">
      <w:pPr>
        <w:tabs>
          <w:tab w:val="left" w:pos="567"/>
        </w:tabs>
        <w:spacing w:after="0" w:line="240" w:lineRule="auto"/>
        <w:jc w:val="both"/>
        <w:rPr>
          <w:rFonts w:ascii="Times New Roman" w:hAnsi="Times New Roman" w:cs="Times New Roman"/>
          <w:color w:val="000000" w:themeColor="text1"/>
          <w:sz w:val="24"/>
          <w:szCs w:val="24"/>
        </w:rPr>
      </w:pPr>
      <w:r w:rsidRPr="00F91AD2">
        <w:rPr>
          <w:rFonts w:ascii="Times New Roman" w:hAnsi="Times New Roman"/>
          <w:sz w:val="24"/>
          <w:szCs w:val="24"/>
        </w:rPr>
        <w:t>LEARNCAFÉ, WEBSITE.</w:t>
      </w:r>
      <w:r w:rsidRPr="00F91AD2">
        <w:rPr>
          <w:sz w:val="24"/>
          <w:szCs w:val="24"/>
        </w:rPr>
        <w:t xml:space="preserve"> </w:t>
      </w:r>
      <w:r w:rsidRPr="00F91AD2">
        <w:rPr>
          <w:rFonts w:ascii="Times New Roman" w:hAnsi="Times New Roman"/>
          <w:b/>
          <w:sz w:val="24"/>
          <w:szCs w:val="24"/>
        </w:rPr>
        <w:t>A Pedagogia das Cores na Educação Infantil</w:t>
      </w:r>
      <w:r w:rsidRPr="00F91AD2">
        <w:rPr>
          <w:rFonts w:ascii="Times New Roman" w:hAnsi="Times New Roman"/>
          <w:sz w:val="24"/>
          <w:szCs w:val="24"/>
        </w:rPr>
        <w:t>. Disponível em: &lt;https://blog.learncafe.com/a-pedagogia-das-cores-na-educacao-infantil/</w:t>
      </w:r>
      <w:r>
        <w:rPr>
          <w:rFonts w:ascii="Times New Roman" w:hAnsi="Times New Roman"/>
          <w:sz w:val="24"/>
          <w:szCs w:val="24"/>
        </w:rPr>
        <w:t>&gt; Acesso em: 27 out 2017</w:t>
      </w:r>
      <w:r w:rsidRPr="00F91AD2">
        <w:rPr>
          <w:rFonts w:ascii="Times New Roman" w:hAnsi="Times New Roman"/>
          <w:sz w:val="24"/>
          <w:szCs w:val="24"/>
        </w:rPr>
        <w:t>.</w:t>
      </w:r>
    </w:p>
    <w:p w:rsidR="008A77B3" w:rsidRDefault="008A77B3" w:rsidP="000705E1">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LECHETA R. R., </w:t>
      </w:r>
      <w:r w:rsidRPr="00973527">
        <w:rPr>
          <w:rFonts w:ascii="Times New Roman" w:hAnsi="Times New Roman" w:cs="Times New Roman"/>
          <w:b/>
          <w:color w:val="000000" w:themeColor="text1"/>
          <w:sz w:val="24"/>
          <w:szCs w:val="24"/>
        </w:rPr>
        <w:t>Google Android</w:t>
      </w:r>
      <w:r>
        <w:rPr>
          <w:rFonts w:ascii="Times New Roman" w:hAnsi="Times New Roman" w:cs="Times New Roman"/>
          <w:color w:val="000000" w:themeColor="text1"/>
          <w:sz w:val="24"/>
          <w:szCs w:val="24"/>
        </w:rPr>
        <w:t xml:space="preserve">. </w:t>
      </w:r>
      <w:r w:rsidRPr="005D0C18">
        <w:rPr>
          <w:rFonts w:ascii="Times New Roman" w:hAnsi="Times New Roman" w:cs="Times New Roman"/>
          <w:b/>
          <w:color w:val="000000" w:themeColor="text1"/>
          <w:sz w:val="24"/>
          <w:szCs w:val="24"/>
        </w:rPr>
        <w:t>Aprenda a criar aplicações para dispositivos móveis com Android SDK</w:t>
      </w:r>
      <w:r w:rsidRPr="00973527">
        <w:rPr>
          <w:rFonts w:ascii="Times New Roman" w:hAnsi="Times New Roman" w:cs="Times New Roman"/>
          <w:color w:val="000000" w:themeColor="text1"/>
          <w:sz w:val="24"/>
          <w:szCs w:val="24"/>
        </w:rPr>
        <w:t>. São Paulo, 5ª ed., 2015. v. 5, p. 26, 27.</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MACIEL R. S. P., ASSIS S. R., </w:t>
      </w:r>
      <w:r w:rsidRPr="005D0C18">
        <w:rPr>
          <w:rFonts w:ascii="Times New Roman" w:hAnsi="Times New Roman" w:cs="Times New Roman"/>
          <w:b/>
          <w:color w:val="000000" w:themeColor="text1"/>
          <w:sz w:val="24"/>
          <w:szCs w:val="24"/>
        </w:rPr>
        <w:t>Middleware uma solução para o desenvolvimento de aplicações distribuídas</w:t>
      </w:r>
      <w:r w:rsidRPr="00973527">
        <w:rPr>
          <w:rFonts w:ascii="Times New Roman" w:hAnsi="Times New Roman" w:cs="Times New Roman"/>
          <w:color w:val="000000" w:themeColor="text1"/>
          <w:sz w:val="24"/>
          <w:szCs w:val="24"/>
        </w:rPr>
        <w:t xml:space="preserve">. 2004.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&lt;http://www.cin.ufpe.br/~dmrac/infras%20de%20software/I.8.Semiramis.Middleware.pdf&gt;.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23</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MERIN, S.,2005. </w:t>
      </w:r>
      <w:proofErr w:type="spellStart"/>
      <w:r w:rsidRPr="005D0C18">
        <w:rPr>
          <w:rFonts w:ascii="Times New Roman" w:hAnsi="Times New Roman" w:cs="Times New Roman"/>
          <w:b/>
          <w:color w:val="000000" w:themeColor="text1"/>
          <w:sz w:val="24"/>
          <w:szCs w:val="24"/>
        </w:rPr>
        <w:t>Inherited</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Eye</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Diseases</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Diagnosis</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and</w:t>
      </w:r>
      <w:proofErr w:type="spellEnd"/>
      <w:r w:rsidRPr="005D0C18">
        <w:rPr>
          <w:rFonts w:ascii="Times New Roman" w:hAnsi="Times New Roman" w:cs="Times New Roman"/>
          <w:b/>
          <w:color w:val="000000" w:themeColor="text1"/>
          <w:sz w:val="24"/>
          <w:szCs w:val="24"/>
        </w:rPr>
        <w:t xml:space="preserve"> </w:t>
      </w:r>
      <w:proofErr w:type="spellStart"/>
      <w:r w:rsidRPr="005D0C18">
        <w:rPr>
          <w:rFonts w:ascii="Times New Roman" w:hAnsi="Times New Roman" w:cs="Times New Roman"/>
          <w:b/>
          <w:color w:val="000000" w:themeColor="text1"/>
          <w:sz w:val="24"/>
          <w:szCs w:val="24"/>
        </w:rPr>
        <w:t>Clinical</w:t>
      </w:r>
      <w:proofErr w:type="spellEnd"/>
      <w:r w:rsidRPr="005D0C18">
        <w:rPr>
          <w:rFonts w:ascii="Times New Roman" w:hAnsi="Times New Roman" w:cs="Times New Roman"/>
          <w:b/>
          <w:color w:val="000000" w:themeColor="text1"/>
          <w:sz w:val="24"/>
          <w:szCs w:val="24"/>
        </w:rPr>
        <w:t xml:space="preserve"> Management. CRC Press 2013</w:t>
      </w:r>
      <w:r w:rsidRPr="00973527">
        <w:rPr>
          <w:rFonts w:ascii="Times New Roman" w:hAnsi="Times New Roman" w:cs="Times New Roman"/>
          <w:color w:val="000000" w:themeColor="text1"/>
          <w:sz w:val="24"/>
          <w:szCs w:val="24"/>
        </w:rPr>
        <w:t xml:space="preserve">.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&lt;https://www.crcpress.com/Inherited-Eye-Diseases-Diagnosis-and-Management/Merin/p/book/9781574448399&gt;.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04</w:t>
      </w:r>
      <w:r>
        <w:rPr>
          <w:rFonts w:ascii="Times New Roman" w:hAnsi="Times New Roman" w:cs="Times New Roman"/>
          <w:color w:val="000000" w:themeColor="text1"/>
          <w:sz w:val="24"/>
          <w:szCs w:val="24"/>
        </w:rPr>
        <w:t xml:space="preserve"> abr. </w:t>
      </w:r>
      <w:r w:rsidRPr="00973527">
        <w:rPr>
          <w:rFonts w:ascii="Times New Roman" w:hAnsi="Times New Roman" w:cs="Times New Roman"/>
          <w:color w:val="000000" w:themeColor="text1"/>
          <w:sz w:val="24"/>
          <w:szCs w:val="24"/>
        </w:rPr>
        <w:t>2017.</w:t>
      </w:r>
    </w:p>
    <w:p w:rsidR="00F25C22" w:rsidRDefault="00F25C22" w:rsidP="008A77B3">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MINHA VIDA WEBSITE, 2016. </w:t>
      </w:r>
      <w:r w:rsidRPr="004542E3">
        <w:rPr>
          <w:rFonts w:ascii="Times New Roman" w:hAnsi="Times New Roman" w:cs="Times New Roman"/>
          <w:b/>
          <w:color w:val="000000" w:themeColor="text1"/>
          <w:sz w:val="24"/>
          <w:szCs w:val="24"/>
        </w:rPr>
        <w:t>Entenda o que é o daltonismo e como é feito o diagnóstico precoce</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&lt;http://www.minhavida.com.br/saude/materias/5334-entenda-o-que-e-o-daltonismo-e-como-e-feito-o-diagnostico-precoce&gt;.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06</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NATIONAL EYE INSTITUTE U.S., 2015. </w:t>
      </w:r>
      <w:proofErr w:type="spellStart"/>
      <w:r w:rsidRPr="004542E3">
        <w:rPr>
          <w:rFonts w:ascii="Times New Roman" w:hAnsi="Times New Roman" w:cs="Times New Roman"/>
          <w:b/>
          <w:color w:val="000000" w:themeColor="text1"/>
          <w:sz w:val="24"/>
          <w:szCs w:val="24"/>
        </w:rPr>
        <w:t>Department</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of</w:t>
      </w:r>
      <w:proofErr w:type="spellEnd"/>
      <w:r w:rsidRPr="004542E3">
        <w:rPr>
          <w:rFonts w:ascii="Times New Roman" w:hAnsi="Times New Roman" w:cs="Times New Roman"/>
          <w:b/>
          <w:color w:val="000000" w:themeColor="text1"/>
          <w:sz w:val="24"/>
          <w:szCs w:val="24"/>
        </w:rPr>
        <w:t xml:space="preserve"> Health </w:t>
      </w:r>
      <w:proofErr w:type="spellStart"/>
      <w:r w:rsidRPr="004542E3">
        <w:rPr>
          <w:rFonts w:ascii="Times New Roman" w:hAnsi="Times New Roman" w:cs="Times New Roman"/>
          <w:b/>
          <w:color w:val="000000" w:themeColor="text1"/>
          <w:sz w:val="24"/>
          <w:szCs w:val="24"/>
        </w:rPr>
        <w:t>and</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Human</w:t>
      </w:r>
      <w:proofErr w:type="spellEnd"/>
      <w:r w:rsidRPr="004542E3">
        <w:rPr>
          <w:rFonts w:ascii="Times New Roman" w:hAnsi="Times New Roman" w:cs="Times New Roman"/>
          <w:b/>
          <w:color w:val="000000" w:themeColor="text1"/>
          <w:sz w:val="24"/>
          <w:szCs w:val="24"/>
        </w:rPr>
        <w:t xml:space="preserve"> Services - </w:t>
      </w:r>
      <w:proofErr w:type="spellStart"/>
      <w:r w:rsidRPr="004542E3">
        <w:rPr>
          <w:rFonts w:ascii="Times New Roman" w:hAnsi="Times New Roman" w:cs="Times New Roman"/>
          <w:b/>
          <w:color w:val="000000" w:themeColor="text1"/>
          <w:sz w:val="24"/>
          <w:szCs w:val="24"/>
        </w:rPr>
        <w:t>National</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Institutes</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of</w:t>
      </w:r>
      <w:proofErr w:type="spellEnd"/>
      <w:r w:rsidRPr="004542E3">
        <w:rPr>
          <w:rFonts w:ascii="Times New Roman" w:hAnsi="Times New Roman" w:cs="Times New Roman"/>
          <w:b/>
          <w:color w:val="000000" w:themeColor="text1"/>
          <w:sz w:val="24"/>
          <w:szCs w:val="24"/>
        </w:rPr>
        <w:t xml:space="preserve"> Health</w:t>
      </w:r>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Facts</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About</w:t>
      </w:r>
      <w:proofErr w:type="spellEnd"/>
      <w:r w:rsidRPr="00973527">
        <w:rPr>
          <w:rFonts w:ascii="Times New Roman" w:hAnsi="Times New Roman" w:cs="Times New Roman"/>
          <w:color w:val="000000" w:themeColor="text1"/>
          <w:sz w:val="24"/>
          <w:szCs w:val="24"/>
        </w:rPr>
        <w:t xml:space="preserve"> Color </w:t>
      </w:r>
      <w:proofErr w:type="spellStart"/>
      <w:r w:rsidRPr="00973527">
        <w:rPr>
          <w:rFonts w:ascii="Times New Roman" w:hAnsi="Times New Roman" w:cs="Times New Roman"/>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2015.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https://nei.nih.gov/health/color_blindness/facts_about&gt;.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24</w:t>
      </w:r>
      <w:r>
        <w:rPr>
          <w:rFonts w:ascii="Times New Roman" w:hAnsi="Times New Roman" w:cs="Times New Roman"/>
          <w:color w:val="000000" w:themeColor="text1"/>
          <w:sz w:val="24"/>
          <w:szCs w:val="24"/>
        </w:rPr>
        <w:t xml:space="preserve"> abr. </w:t>
      </w:r>
      <w:r w:rsidRPr="00973527">
        <w:rPr>
          <w:rFonts w:ascii="Times New Roman" w:hAnsi="Times New Roman" w:cs="Times New Roman"/>
          <w:color w:val="000000" w:themeColor="text1"/>
          <w:sz w:val="24"/>
          <w:szCs w:val="24"/>
        </w:rPr>
        <w:t>2017.</w:t>
      </w:r>
    </w:p>
    <w:p w:rsidR="00F25C22" w:rsidRDefault="00F25C22" w:rsidP="008A77B3">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8A77B3">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OHA - </w:t>
      </w:r>
      <w:r w:rsidRPr="00973527">
        <w:rPr>
          <w:rFonts w:ascii="Times New Roman" w:hAnsi="Times New Roman" w:cs="Times New Roman"/>
          <w:color w:val="000000" w:themeColor="text1"/>
          <w:sz w:val="24"/>
          <w:szCs w:val="24"/>
        </w:rPr>
        <w:t xml:space="preserve">Open </w:t>
      </w:r>
      <w:proofErr w:type="spellStart"/>
      <w:r w:rsidRPr="00973527">
        <w:rPr>
          <w:rFonts w:ascii="Times New Roman" w:hAnsi="Times New Roman" w:cs="Times New Roman"/>
          <w:color w:val="000000" w:themeColor="text1"/>
          <w:sz w:val="24"/>
          <w:szCs w:val="24"/>
        </w:rPr>
        <w:t>Handset</w:t>
      </w:r>
      <w:proofErr w:type="spellEnd"/>
      <w:r w:rsidRPr="00973527">
        <w:rPr>
          <w:rFonts w:ascii="Times New Roman" w:hAnsi="Times New Roman" w:cs="Times New Roman"/>
          <w:color w:val="000000" w:themeColor="text1"/>
          <w:sz w:val="24"/>
          <w:szCs w:val="24"/>
        </w:rPr>
        <w:t xml:space="preserve"> Alliance. Site Oficial.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&lt;https://www.openhandsetalliance.com/oha_members.html&gt;.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10</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OLIVEIRA, H.M. de. </w:t>
      </w:r>
      <w:r w:rsidRPr="005D0C18">
        <w:rPr>
          <w:rFonts w:ascii="Times New Roman" w:hAnsi="Times New Roman" w:cs="Times New Roman"/>
          <w:b/>
          <w:color w:val="000000" w:themeColor="text1"/>
          <w:sz w:val="24"/>
          <w:szCs w:val="24"/>
        </w:rPr>
        <w:t>Notas sobre os mecanismos da visão dos seres vivos. Um seminário sobre o processo de visão, para Engenheiros Biomédicos. Abordagem preliminar de</w:t>
      </w:r>
      <w:r>
        <w:rPr>
          <w:rFonts w:ascii="Times New Roman" w:hAnsi="Times New Roman" w:cs="Times New Roman"/>
          <w:b/>
          <w:color w:val="000000" w:themeColor="text1"/>
          <w:sz w:val="24"/>
          <w:szCs w:val="24"/>
        </w:rPr>
        <w:t xml:space="preserve"> fatos anatômicos, fisiológicos</w:t>
      </w:r>
      <w:r w:rsidRPr="005D0C18">
        <w:rPr>
          <w:rFonts w:ascii="Times New Roman" w:hAnsi="Times New Roman" w:cs="Times New Roman"/>
          <w:b/>
          <w:color w:val="000000" w:themeColor="text1"/>
          <w:sz w:val="24"/>
          <w:szCs w:val="24"/>
        </w:rPr>
        <w:t xml:space="preserve"> e bioquímicos</w:t>
      </w:r>
      <w:r w:rsidRPr="00973527">
        <w:rPr>
          <w:rFonts w:ascii="Times New Roman" w:hAnsi="Times New Roman" w:cs="Times New Roman"/>
          <w:color w:val="000000" w:themeColor="text1"/>
          <w:sz w:val="24"/>
          <w:szCs w:val="24"/>
        </w:rPr>
        <w:t xml:space="preserve">. DES-UFPE, s.d.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&lt;http://www2.ee.ufpe.br/codec/eye_seminar.pdf&gt; </w:t>
      </w:r>
      <w:r>
        <w:rPr>
          <w:rFonts w:ascii="Times New Roman" w:hAnsi="Times New Roman" w:cs="Times New Roman"/>
          <w:color w:val="000000" w:themeColor="text1"/>
          <w:sz w:val="24"/>
          <w:szCs w:val="24"/>
        </w:rPr>
        <w:t>Acesso em: 27 mar. 2017</w:t>
      </w:r>
      <w:r w:rsidRPr="00973527">
        <w:rPr>
          <w:rFonts w:ascii="Times New Roman" w:hAnsi="Times New Roman" w:cs="Times New Roman"/>
          <w:color w:val="000000" w:themeColor="text1"/>
          <w:sz w:val="24"/>
          <w:szCs w:val="24"/>
        </w:rPr>
        <w:t>.</w:t>
      </w: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 xml:space="preserve">O´Brien, James A.; </w:t>
      </w:r>
      <w:proofErr w:type="spellStart"/>
      <w:r w:rsidRPr="00973527">
        <w:rPr>
          <w:rFonts w:ascii="Times New Roman" w:hAnsi="Times New Roman" w:cs="Times New Roman"/>
          <w:color w:val="000000" w:themeColor="text1"/>
          <w:sz w:val="24"/>
          <w:szCs w:val="24"/>
        </w:rPr>
        <w:t>Marakas</w:t>
      </w:r>
      <w:proofErr w:type="spellEnd"/>
      <w:r w:rsidRPr="00973527">
        <w:rPr>
          <w:rFonts w:ascii="Times New Roman" w:hAnsi="Times New Roman" w:cs="Times New Roman"/>
          <w:color w:val="000000" w:themeColor="text1"/>
          <w:sz w:val="24"/>
          <w:szCs w:val="24"/>
        </w:rPr>
        <w:t xml:space="preserve">, George M., 2013. </w:t>
      </w:r>
      <w:r w:rsidRPr="00133859">
        <w:rPr>
          <w:rFonts w:ascii="Times New Roman" w:hAnsi="Times New Roman" w:cs="Times New Roman"/>
          <w:b/>
          <w:color w:val="000000" w:themeColor="text1"/>
          <w:sz w:val="24"/>
          <w:szCs w:val="24"/>
        </w:rPr>
        <w:t>Administração de Sistemas de Informação. Porto Alegre: AMGH. p. 9</w:t>
      </w:r>
      <w:r w:rsidRPr="00973527">
        <w:rPr>
          <w:rFonts w:ascii="Times New Roman" w:hAnsi="Times New Roman" w:cs="Times New Roman"/>
          <w:color w:val="000000" w:themeColor="text1"/>
          <w:sz w:val="24"/>
          <w:szCs w:val="24"/>
        </w:rPr>
        <w:t>. ISBN 9788580551112.</w:t>
      </w:r>
    </w:p>
    <w:p w:rsidR="00F25C22" w:rsidRPr="00973527" w:rsidRDefault="00F25C22" w:rsidP="00F25C22">
      <w:pPr>
        <w:tabs>
          <w:tab w:val="left" w:pos="567"/>
        </w:tabs>
        <w:spacing w:after="0" w:line="240" w:lineRule="auto"/>
        <w:jc w:val="both"/>
        <w:rPr>
          <w:rFonts w:ascii="Times New Roman" w:hAnsi="Times New Roman" w:cs="Times New Roman"/>
          <w:color w:val="000000" w:themeColor="text1"/>
          <w:sz w:val="24"/>
          <w:szCs w:val="24"/>
          <w:shd w:val="clear" w:color="auto" w:fill="FFFFFF"/>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PENSADOR, website. </w:t>
      </w:r>
      <w:r w:rsidRPr="00133859">
        <w:rPr>
          <w:rFonts w:ascii="Times New Roman" w:hAnsi="Times New Roman" w:cs="Times New Roman"/>
          <w:b/>
          <w:color w:val="000000" w:themeColor="text1"/>
          <w:sz w:val="24"/>
          <w:szCs w:val="24"/>
        </w:rPr>
        <w:t xml:space="preserve">Apud John </w:t>
      </w:r>
      <w:proofErr w:type="spellStart"/>
      <w:r w:rsidRPr="00133859">
        <w:rPr>
          <w:rFonts w:ascii="Times New Roman" w:hAnsi="Times New Roman" w:cs="Times New Roman"/>
          <w:b/>
          <w:color w:val="000000" w:themeColor="text1"/>
          <w:sz w:val="24"/>
          <w:szCs w:val="24"/>
        </w:rPr>
        <w:t>Ruskin</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https://www.pensador.com/frase/NDMzMjg0/&gt;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15</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2017.</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PEREIRA L. C. O., SILVA M. L. </w:t>
      </w:r>
      <w:r w:rsidRPr="005D0C18">
        <w:rPr>
          <w:rFonts w:ascii="Times New Roman" w:hAnsi="Times New Roman" w:cs="Times New Roman"/>
          <w:b/>
          <w:color w:val="000000" w:themeColor="text1"/>
          <w:sz w:val="24"/>
          <w:szCs w:val="24"/>
        </w:rPr>
        <w:t>Android para Desenvolvedores</w:t>
      </w:r>
      <w:r w:rsidRPr="00973527">
        <w:rPr>
          <w:rFonts w:ascii="Times New Roman" w:hAnsi="Times New Roman" w:cs="Times New Roman"/>
          <w:color w:val="000000" w:themeColor="text1"/>
          <w:sz w:val="24"/>
          <w:szCs w:val="24"/>
        </w:rPr>
        <w:t xml:space="preserve">, Rio de Janeiro, 1ª ed., 2009. P. 02, 06,07; ISBN: 8574524050. </w:t>
      </w:r>
    </w:p>
    <w:p w:rsidR="00F25C22" w:rsidRDefault="00F25C22" w:rsidP="008A77B3">
      <w:pPr>
        <w:tabs>
          <w:tab w:val="left" w:pos="567"/>
        </w:tabs>
        <w:spacing w:after="0" w:line="240" w:lineRule="auto"/>
        <w:jc w:val="both"/>
        <w:rPr>
          <w:rFonts w:ascii="Times New Roman" w:hAnsi="Times New Roman" w:cs="Times New Roman"/>
          <w:color w:val="000000" w:themeColor="text1"/>
          <w:sz w:val="24"/>
          <w:szCs w:val="24"/>
        </w:rPr>
      </w:pPr>
    </w:p>
    <w:p w:rsidR="003247EE" w:rsidRPr="00E5221C" w:rsidRDefault="00E5221C" w:rsidP="003247EE">
      <w:pPr>
        <w:tabs>
          <w:tab w:val="left" w:pos="567"/>
        </w:tabs>
        <w:spacing w:after="0" w:line="240" w:lineRule="auto"/>
        <w:jc w:val="both"/>
        <w:rPr>
          <w:rFonts w:ascii="Times New Roman" w:hAnsi="Times New Roman" w:cs="Times New Roman"/>
          <w:color w:val="000000" w:themeColor="text1"/>
          <w:sz w:val="24"/>
          <w:szCs w:val="24"/>
        </w:rPr>
      </w:pPr>
      <w:r w:rsidRPr="00E5221C">
        <w:rPr>
          <w:rFonts w:ascii="Times New Roman" w:hAnsi="Times New Roman"/>
          <w:sz w:val="24"/>
          <w:szCs w:val="24"/>
        </w:rPr>
        <w:t>PETRIN, N.</w:t>
      </w:r>
      <w:r w:rsidR="003247EE" w:rsidRPr="00E5221C">
        <w:rPr>
          <w:rFonts w:ascii="Times New Roman" w:hAnsi="Times New Roman"/>
          <w:sz w:val="24"/>
          <w:szCs w:val="24"/>
        </w:rPr>
        <w:t xml:space="preserve"> </w:t>
      </w:r>
      <w:r w:rsidR="003247EE" w:rsidRPr="00E5221C">
        <w:rPr>
          <w:rFonts w:ascii="Times New Roman" w:hAnsi="Times New Roman"/>
          <w:b/>
          <w:sz w:val="24"/>
          <w:szCs w:val="24"/>
        </w:rPr>
        <w:t>Estudo Prático: O surgimento das cores: nomenclaturas e características</w:t>
      </w:r>
      <w:r w:rsidR="003247EE" w:rsidRPr="00E5221C">
        <w:rPr>
          <w:rFonts w:ascii="Times New Roman" w:hAnsi="Times New Roman"/>
          <w:sz w:val="24"/>
          <w:szCs w:val="24"/>
        </w:rPr>
        <w:t>. Disponível em: &lt;https://www.estudopratico.com.br/o-surgimento-das-cores-nomenclaturas-e-suas-caracteristicas/&gt;</w:t>
      </w:r>
      <w:r w:rsidRPr="00E5221C">
        <w:rPr>
          <w:rFonts w:ascii="Times New Roman" w:hAnsi="Times New Roman"/>
          <w:sz w:val="24"/>
          <w:szCs w:val="24"/>
        </w:rPr>
        <w:t>Acesso</w:t>
      </w:r>
      <w:r w:rsidR="00F7691E">
        <w:rPr>
          <w:rFonts w:ascii="Times New Roman" w:hAnsi="Times New Roman"/>
          <w:sz w:val="24"/>
          <w:szCs w:val="24"/>
        </w:rPr>
        <w:t xml:space="preserve"> em:</w:t>
      </w:r>
      <w:r w:rsidRPr="00E5221C">
        <w:rPr>
          <w:rFonts w:ascii="Times New Roman" w:hAnsi="Times New Roman"/>
          <w:sz w:val="24"/>
          <w:szCs w:val="24"/>
        </w:rPr>
        <w:t xml:space="preserve"> 27 out 2017</w:t>
      </w:r>
      <w:r w:rsidR="003247EE" w:rsidRPr="00E5221C">
        <w:rPr>
          <w:rFonts w:ascii="Times New Roman" w:hAnsi="Times New Roman"/>
          <w:sz w:val="24"/>
          <w:szCs w:val="24"/>
        </w:rPr>
        <w:t>.</w:t>
      </w:r>
    </w:p>
    <w:p w:rsidR="00F25C22" w:rsidRDefault="00F25C22" w:rsidP="008A77B3">
      <w:pPr>
        <w:tabs>
          <w:tab w:val="left" w:pos="567"/>
        </w:tabs>
        <w:spacing w:after="0" w:line="240" w:lineRule="auto"/>
        <w:jc w:val="both"/>
        <w:rPr>
          <w:rFonts w:ascii="Times New Roman" w:hAnsi="Times New Roman" w:cs="Times New Roman"/>
          <w:color w:val="000000" w:themeColor="text1"/>
          <w:sz w:val="24"/>
          <w:szCs w:val="24"/>
        </w:rPr>
      </w:pPr>
    </w:p>
    <w:p w:rsidR="003247EE"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PETRONI B. C., SC</w:t>
      </w:r>
      <w:r>
        <w:rPr>
          <w:rFonts w:ascii="Times New Roman" w:hAnsi="Times New Roman" w:cs="Times New Roman"/>
          <w:color w:val="000000" w:themeColor="text1"/>
          <w:sz w:val="24"/>
          <w:szCs w:val="24"/>
        </w:rPr>
        <w:t>HUSTER C. E., OLIVEIRA C. L. V.</w:t>
      </w:r>
      <w:r w:rsidRPr="00973527">
        <w:rPr>
          <w:rFonts w:ascii="Times New Roman" w:hAnsi="Times New Roman" w:cs="Times New Roman"/>
          <w:color w:val="000000" w:themeColor="text1"/>
          <w:sz w:val="24"/>
          <w:szCs w:val="24"/>
        </w:rPr>
        <w:t xml:space="preserve"> </w:t>
      </w:r>
      <w:r w:rsidRPr="005D0C18">
        <w:rPr>
          <w:rFonts w:ascii="Times New Roman" w:hAnsi="Times New Roman" w:cs="Times New Roman"/>
          <w:b/>
          <w:color w:val="000000" w:themeColor="text1"/>
          <w:sz w:val="24"/>
          <w:szCs w:val="24"/>
        </w:rPr>
        <w:t>Avaliação da Usabilidade da IDE Android Studio</w:t>
      </w:r>
      <w:r w:rsidRPr="00973527">
        <w:rPr>
          <w:rFonts w:ascii="Times New Roman" w:hAnsi="Times New Roman" w:cs="Times New Roman"/>
          <w:color w:val="000000" w:themeColor="text1"/>
          <w:sz w:val="24"/>
          <w:szCs w:val="24"/>
        </w:rPr>
        <w:t xml:space="preserve">, 2014.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&lt;http://201.55.32.167/retc/index.php/RETC/article/view/143/pdf&gt;. </w:t>
      </w:r>
      <w:r>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23</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2016.</w:t>
      </w:r>
    </w:p>
    <w:p w:rsidR="00E5221C" w:rsidRDefault="00E5221C" w:rsidP="00F25C22">
      <w:pPr>
        <w:tabs>
          <w:tab w:val="left" w:pos="567"/>
        </w:tabs>
        <w:spacing w:after="0" w:line="240" w:lineRule="auto"/>
        <w:jc w:val="both"/>
        <w:rPr>
          <w:rFonts w:ascii="Times New Roman" w:hAnsi="Times New Roman" w:cs="Times New Roman"/>
          <w:color w:val="000000" w:themeColor="text1"/>
          <w:sz w:val="24"/>
          <w:szCs w:val="24"/>
        </w:rPr>
      </w:pPr>
    </w:p>
    <w:p w:rsidR="00E5221C" w:rsidRDefault="00E5221C" w:rsidP="00E5221C">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PIAGET, J., 2010. </w:t>
      </w:r>
      <w:r w:rsidRPr="009D17C8">
        <w:rPr>
          <w:rFonts w:ascii="Times New Roman" w:hAnsi="Times New Roman" w:cs="Times New Roman"/>
          <w:b/>
          <w:color w:val="000000" w:themeColor="text1"/>
          <w:sz w:val="24"/>
          <w:szCs w:val="24"/>
        </w:rPr>
        <w:t>A formação do símbolo na criança - Imitação, Jogo e Sonho Imagem e Representação</w:t>
      </w:r>
      <w:r w:rsidRPr="00973527">
        <w:rPr>
          <w:rFonts w:ascii="Times New Roman" w:hAnsi="Times New Roman" w:cs="Times New Roman"/>
          <w:color w:val="000000" w:themeColor="text1"/>
          <w:sz w:val="24"/>
          <w:szCs w:val="24"/>
        </w:rPr>
        <w:t xml:space="preserve">. Rio de Janeiro: LT C.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http://minhateca.com.br/Desenvolvimento/Psicologia/Jean+Piaget/A+Forma*c3*a7*c3*a3o+do+S*c3*admbolo+na+Crian*c3*a7a-Piaget,285068099.pdf&gt;.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16</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P</w:t>
      </w:r>
      <w:r>
        <w:rPr>
          <w:rFonts w:ascii="Times New Roman" w:hAnsi="Times New Roman" w:cs="Times New Roman"/>
          <w:color w:val="000000" w:themeColor="text1"/>
          <w:sz w:val="24"/>
          <w:szCs w:val="24"/>
          <w:shd w:val="clear" w:color="auto" w:fill="FFFFFF"/>
        </w:rPr>
        <w:t>ROGRAMAÇÃO PROGRESSIVA.NET</w:t>
      </w:r>
      <w:r w:rsidRPr="0097352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WEBSITE</w:t>
      </w:r>
      <w:r w:rsidRPr="00973527">
        <w:rPr>
          <w:rFonts w:ascii="Times New Roman" w:hAnsi="Times New Roman" w:cs="Times New Roman"/>
          <w:color w:val="000000" w:themeColor="text1"/>
          <w:sz w:val="24"/>
          <w:szCs w:val="24"/>
          <w:shd w:val="clear" w:color="auto" w:fill="FFFFFF"/>
        </w:rPr>
        <w:t xml:space="preserve">. </w:t>
      </w:r>
      <w:r w:rsidRPr="00133859">
        <w:rPr>
          <w:rFonts w:ascii="Times New Roman" w:hAnsi="Times New Roman" w:cs="Times New Roman"/>
          <w:b/>
          <w:color w:val="000000" w:themeColor="text1"/>
          <w:sz w:val="24"/>
          <w:szCs w:val="24"/>
          <w:shd w:val="clear" w:color="auto" w:fill="FFFFFF"/>
        </w:rPr>
        <w:t>Comece a programar: A Linguagem de Programação Java</w:t>
      </w:r>
      <w:r w:rsidRPr="00973527">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Disponível em: </w:t>
      </w:r>
      <w:r w:rsidRPr="00973527">
        <w:rPr>
          <w:rFonts w:ascii="Times New Roman" w:hAnsi="Times New Roman" w:cs="Times New Roman"/>
          <w:color w:val="000000" w:themeColor="text1"/>
          <w:sz w:val="24"/>
          <w:szCs w:val="24"/>
          <w:shd w:val="clear" w:color="auto" w:fill="FFFFFF"/>
        </w:rPr>
        <w:t>&lt;http://www.programacaoprogressiva.net/2012/08/comece-programar-linguagem-de.html&gt;</w:t>
      </w:r>
      <w:r>
        <w:rPr>
          <w:rFonts w:ascii="Times New Roman" w:hAnsi="Times New Roman" w:cs="Times New Roman"/>
          <w:color w:val="000000" w:themeColor="text1"/>
          <w:sz w:val="24"/>
          <w:szCs w:val="24"/>
          <w:shd w:val="clear" w:color="auto" w:fill="FFFFFF"/>
        </w:rPr>
        <w:t xml:space="preserve"> Acesso</w:t>
      </w:r>
      <w:r w:rsidRPr="00973527">
        <w:rPr>
          <w:rFonts w:ascii="Times New Roman" w:hAnsi="Times New Roman" w:cs="Times New Roman"/>
          <w:color w:val="000000" w:themeColor="text1"/>
          <w:sz w:val="24"/>
          <w:szCs w:val="24"/>
          <w:shd w:val="clear" w:color="auto" w:fill="FFFFFF"/>
        </w:rPr>
        <w:t xml:space="preserve"> 10</w:t>
      </w:r>
      <w:r>
        <w:rPr>
          <w:rFonts w:ascii="Times New Roman" w:hAnsi="Times New Roman" w:cs="Times New Roman"/>
          <w:color w:val="000000" w:themeColor="text1"/>
          <w:sz w:val="24"/>
          <w:szCs w:val="24"/>
          <w:shd w:val="clear" w:color="auto" w:fill="FFFFFF"/>
        </w:rPr>
        <w:t xml:space="preserve"> out. </w:t>
      </w:r>
      <w:r w:rsidRPr="00973527">
        <w:rPr>
          <w:rFonts w:ascii="Times New Roman" w:hAnsi="Times New Roman" w:cs="Times New Roman"/>
          <w:color w:val="000000" w:themeColor="text1"/>
          <w:sz w:val="24"/>
          <w:szCs w:val="24"/>
          <w:shd w:val="clear" w:color="auto" w:fill="FFFFFF"/>
        </w:rPr>
        <w:t>2017.</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RABELLO R. R., </w:t>
      </w:r>
      <w:r w:rsidRPr="005D0C18">
        <w:rPr>
          <w:rFonts w:ascii="Times New Roman" w:hAnsi="Times New Roman" w:cs="Times New Roman"/>
          <w:b/>
          <w:color w:val="000000" w:themeColor="text1"/>
          <w:sz w:val="24"/>
          <w:szCs w:val="24"/>
        </w:rPr>
        <w:t>Android: Um novo paradigma de desenvolvimento móvel, 2012</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&lt;http://www.devmedia.com.br/artigo-webmobile-18-android-um-novo-paradigma-de-desenvolvimento-movel/9350&gt;.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23</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2016.</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shd w:val="clear" w:color="auto" w:fill="FFFFFF"/>
        </w:rPr>
      </w:pPr>
      <w:r w:rsidRPr="00973527">
        <w:rPr>
          <w:rFonts w:ascii="Times New Roman" w:hAnsi="Times New Roman" w:cs="Times New Roman"/>
          <w:color w:val="000000" w:themeColor="text1"/>
          <w:sz w:val="24"/>
          <w:szCs w:val="24"/>
          <w:shd w:val="clear" w:color="auto" w:fill="FFFFFF"/>
        </w:rPr>
        <w:t xml:space="preserve">REVISTABW. </w:t>
      </w:r>
      <w:r w:rsidRPr="00133859">
        <w:rPr>
          <w:rFonts w:ascii="Times New Roman" w:hAnsi="Times New Roman" w:cs="Times New Roman"/>
          <w:b/>
          <w:color w:val="000000" w:themeColor="text1"/>
          <w:sz w:val="24"/>
          <w:szCs w:val="24"/>
          <w:shd w:val="clear" w:color="auto" w:fill="FFFFFF"/>
        </w:rPr>
        <w:t>Verificação e Validação de Software. Revista Brasileira de Web: Tecnologia</w:t>
      </w:r>
      <w:r w:rsidRPr="0097352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Disponível em:</w:t>
      </w:r>
      <w:r w:rsidRPr="0097352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&lt;</w:t>
      </w:r>
      <w:r w:rsidRPr="00973527">
        <w:rPr>
          <w:rFonts w:ascii="Times New Roman" w:hAnsi="Times New Roman" w:cs="Times New Roman"/>
          <w:color w:val="000000" w:themeColor="text1"/>
          <w:sz w:val="24"/>
          <w:szCs w:val="24"/>
          <w:shd w:val="clear" w:color="auto" w:fill="FFFFFF"/>
        </w:rPr>
        <w:t>http://www.revistabw.com.br/revistabw/verificacao-e-validacao-de-s</w:t>
      </w:r>
      <w:r>
        <w:rPr>
          <w:rFonts w:ascii="Times New Roman" w:hAnsi="Times New Roman" w:cs="Times New Roman"/>
          <w:color w:val="000000" w:themeColor="text1"/>
          <w:sz w:val="24"/>
          <w:szCs w:val="24"/>
          <w:shd w:val="clear" w:color="auto" w:fill="FFFFFF"/>
        </w:rPr>
        <w:t>oftware/&gt;. Visitado em: 29 set. 2017.</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ROOR</w:t>
      </w:r>
      <w:r>
        <w:rPr>
          <w:rFonts w:ascii="Times New Roman" w:hAnsi="Times New Roman" w:cs="Times New Roman"/>
          <w:color w:val="000000" w:themeColor="text1"/>
          <w:sz w:val="24"/>
          <w:szCs w:val="24"/>
        </w:rPr>
        <w:t xml:space="preserve">DA, A.; WILLIAMS, D. R., 1999. </w:t>
      </w:r>
      <w:r w:rsidRPr="004542E3">
        <w:rPr>
          <w:rFonts w:ascii="Times New Roman" w:hAnsi="Times New Roman" w:cs="Times New Roman"/>
          <w:b/>
          <w:color w:val="000000" w:themeColor="text1"/>
          <w:sz w:val="24"/>
          <w:szCs w:val="24"/>
        </w:rPr>
        <w:t xml:space="preserve">The </w:t>
      </w:r>
      <w:proofErr w:type="spellStart"/>
      <w:r w:rsidRPr="004542E3">
        <w:rPr>
          <w:rFonts w:ascii="Times New Roman" w:hAnsi="Times New Roman" w:cs="Times New Roman"/>
          <w:b/>
          <w:color w:val="000000" w:themeColor="text1"/>
          <w:sz w:val="24"/>
          <w:szCs w:val="24"/>
        </w:rPr>
        <w:t>arrangement</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of</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the</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three</w:t>
      </w:r>
      <w:proofErr w:type="spellEnd"/>
      <w:r w:rsidRPr="004542E3">
        <w:rPr>
          <w:rFonts w:ascii="Times New Roman" w:hAnsi="Times New Roman" w:cs="Times New Roman"/>
          <w:b/>
          <w:color w:val="000000" w:themeColor="text1"/>
          <w:sz w:val="24"/>
          <w:szCs w:val="24"/>
        </w:rPr>
        <w:t xml:space="preserve"> cone classes in </w:t>
      </w:r>
      <w:proofErr w:type="spellStart"/>
      <w:r w:rsidRPr="004542E3">
        <w:rPr>
          <w:rFonts w:ascii="Times New Roman" w:hAnsi="Times New Roman" w:cs="Times New Roman"/>
          <w:b/>
          <w:color w:val="000000" w:themeColor="text1"/>
          <w:sz w:val="24"/>
          <w:szCs w:val="24"/>
        </w:rPr>
        <w:t>the</w:t>
      </w:r>
      <w:proofErr w:type="spellEnd"/>
      <w:r w:rsidRPr="004542E3">
        <w:rPr>
          <w:rFonts w:ascii="Times New Roman" w:hAnsi="Times New Roman" w:cs="Times New Roman"/>
          <w:b/>
          <w:color w:val="000000" w:themeColor="text1"/>
          <w:sz w:val="24"/>
          <w:szCs w:val="24"/>
        </w:rPr>
        <w:t xml:space="preserve"> living </w:t>
      </w:r>
      <w:proofErr w:type="spellStart"/>
      <w:r w:rsidRPr="004542E3">
        <w:rPr>
          <w:rFonts w:ascii="Times New Roman" w:hAnsi="Times New Roman" w:cs="Times New Roman"/>
          <w:b/>
          <w:color w:val="000000" w:themeColor="text1"/>
          <w:sz w:val="24"/>
          <w:szCs w:val="24"/>
        </w:rPr>
        <w:t>human</w:t>
      </w:r>
      <w:proofErr w:type="spellEnd"/>
      <w:r w:rsidRPr="004542E3">
        <w:rPr>
          <w:rFonts w:ascii="Times New Roman" w:hAnsi="Times New Roman" w:cs="Times New Roman"/>
          <w:b/>
          <w:color w:val="000000" w:themeColor="text1"/>
          <w:sz w:val="24"/>
          <w:szCs w:val="24"/>
        </w:rPr>
        <w:t xml:space="preserve"> </w:t>
      </w:r>
      <w:proofErr w:type="spellStart"/>
      <w:r w:rsidRPr="004542E3">
        <w:rPr>
          <w:rFonts w:ascii="Times New Roman" w:hAnsi="Times New Roman" w:cs="Times New Roman"/>
          <w:b/>
          <w:color w:val="000000" w:themeColor="text1"/>
          <w:sz w:val="24"/>
          <w:szCs w:val="24"/>
        </w:rPr>
        <w:t>eye</w:t>
      </w:r>
      <w:proofErr w:type="spellEnd"/>
      <w:r w:rsidRPr="00973527">
        <w:rPr>
          <w:rFonts w:ascii="Times New Roman" w:hAnsi="Times New Roman" w:cs="Times New Roman"/>
          <w:color w:val="000000" w:themeColor="text1"/>
          <w:sz w:val="24"/>
          <w:szCs w:val="24"/>
        </w:rPr>
        <w:t xml:space="preserve">. p. 520-522. Center for Visual Science, </w:t>
      </w:r>
      <w:proofErr w:type="spellStart"/>
      <w:r w:rsidRPr="00973527">
        <w:rPr>
          <w:rFonts w:ascii="Times New Roman" w:hAnsi="Times New Roman" w:cs="Times New Roman"/>
          <w:color w:val="000000" w:themeColor="text1"/>
          <w:sz w:val="24"/>
          <w:szCs w:val="24"/>
        </w:rPr>
        <w:t>University</w:t>
      </w:r>
      <w:proofErr w:type="spellEnd"/>
      <w:r w:rsidRPr="00973527">
        <w:rPr>
          <w:rFonts w:ascii="Times New Roman" w:hAnsi="Times New Roman" w:cs="Times New Roman"/>
          <w:color w:val="000000" w:themeColor="text1"/>
          <w:sz w:val="24"/>
          <w:szCs w:val="24"/>
        </w:rPr>
        <w:t xml:space="preserve"> </w:t>
      </w:r>
      <w:proofErr w:type="spellStart"/>
      <w:r w:rsidRPr="00973527">
        <w:rPr>
          <w:rFonts w:ascii="Times New Roman" w:hAnsi="Times New Roman" w:cs="Times New Roman"/>
          <w:color w:val="000000" w:themeColor="text1"/>
          <w:sz w:val="24"/>
          <w:szCs w:val="24"/>
        </w:rPr>
        <w:t>of</w:t>
      </w:r>
      <w:proofErr w:type="spellEnd"/>
      <w:r w:rsidRPr="00973527">
        <w:rPr>
          <w:rFonts w:ascii="Times New Roman" w:hAnsi="Times New Roman" w:cs="Times New Roman"/>
          <w:color w:val="000000" w:themeColor="text1"/>
          <w:sz w:val="24"/>
          <w:szCs w:val="24"/>
        </w:rPr>
        <w:t xml:space="preserve"> Rochester, Rochester, New York 14627, USA.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http://aria.cvs.rochester.edu/papers/Roorda99nature.pdf&gt;.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19</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2017.</w:t>
      </w:r>
    </w:p>
    <w:p w:rsidR="00F25C22" w:rsidRDefault="00F25C22" w:rsidP="008A77B3">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SANTOS A. K.</w:t>
      </w:r>
      <w:r w:rsidRPr="00973527">
        <w:rPr>
          <w:rFonts w:ascii="Times New Roman" w:hAnsi="Times New Roman" w:cs="Times New Roman"/>
          <w:color w:val="000000" w:themeColor="text1"/>
          <w:sz w:val="24"/>
          <w:szCs w:val="24"/>
        </w:rPr>
        <w:t xml:space="preserve"> </w:t>
      </w:r>
      <w:r w:rsidRPr="005D0C18">
        <w:rPr>
          <w:rFonts w:ascii="Times New Roman" w:hAnsi="Times New Roman" w:cs="Times New Roman"/>
          <w:b/>
          <w:color w:val="000000" w:themeColor="text1"/>
          <w:sz w:val="24"/>
          <w:szCs w:val="24"/>
        </w:rPr>
        <w:t xml:space="preserve">Os </w:t>
      </w:r>
      <w:proofErr w:type="spellStart"/>
      <w:r w:rsidRPr="005D0C18">
        <w:rPr>
          <w:rFonts w:ascii="Times New Roman" w:hAnsi="Times New Roman" w:cs="Times New Roman"/>
          <w:b/>
          <w:color w:val="000000" w:themeColor="text1"/>
          <w:sz w:val="24"/>
          <w:szCs w:val="24"/>
        </w:rPr>
        <w:t>IDE’s</w:t>
      </w:r>
      <w:proofErr w:type="spellEnd"/>
      <w:r w:rsidRPr="005D0C18">
        <w:rPr>
          <w:rFonts w:ascii="Times New Roman" w:hAnsi="Times New Roman" w:cs="Times New Roman"/>
          <w:b/>
          <w:color w:val="000000" w:themeColor="text1"/>
          <w:sz w:val="24"/>
          <w:szCs w:val="24"/>
        </w:rPr>
        <w:t xml:space="preserve"> (Ambientes de Desenvolvimento Integrado) como ferramentas de trabalho em informática</w:t>
      </w:r>
      <w:r w:rsidRPr="00973527">
        <w:rPr>
          <w:rFonts w:ascii="Times New Roman" w:hAnsi="Times New Roman" w:cs="Times New Roman"/>
          <w:color w:val="000000" w:themeColor="text1"/>
          <w:sz w:val="24"/>
          <w:szCs w:val="24"/>
        </w:rPr>
        <w:t xml:space="preserve">, 2008.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&lt;http//:usr.inf.ufsm.br/~alexks/elc1020/artigo-elc1020-alexks.pdf&gt;.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22</w:t>
      </w:r>
      <w:r>
        <w:rPr>
          <w:rFonts w:ascii="Times New Roman" w:hAnsi="Times New Roman" w:cs="Times New Roman"/>
          <w:color w:val="000000" w:themeColor="text1"/>
          <w:sz w:val="24"/>
          <w:szCs w:val="24"/>
        </w:rPr>
        <w:t xml:space="preserve"> mai. </w:t>
      </w:r>
      <w:r w:rsidRPr="00973527">
        <w:rPr>
          <w:rFonts w:ascii="Times New Roman" w:hAnsi="Times New Roman" w:cs="Times New Roman"/>
          <w:color w:val="000000" w:themeColor="text1"/>
          <w:sz w:val="24"/>
          <w:szCs w:val="24"/>
        </w:rPr>
        <w:t>2016.</w:t>
      </w:r>
    </w:p>
    <w:p w:rsidR="008A77B3" w:rsidRDefault="008A77B3" w:rsidP="008A77B3">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SERRÃO, M., 1999. </w:t>
      </w:r>
      <w:r w:rsidRPr="00133859">
        <w:rPr>
          <w:rFonts w:ascii="Times New Roman" w:hAnsi="Times New Roman" w:cs="Times New Roman"/>
          <w:b/>
          <w:color w:val="000000" w:themeColor="text1"/>
          <w:sz w:val="24"/>
          <w:szCs w:val="24"/>
        </w:rPr>
        <w:t>Aprendendo a ser e a conviver</w:t>
      </w:r>
      <w:r w:rsidRPr="00973527">
        <w:rPr>
          <w:rFonts w:ascii="Times New Roman" w:hAnsi="Times New Roman" w:cs="Times New Roman"/>
          <w:color w:val="000000" w:themeColor="text1"/>
          <w:sz w:val="24"/>
          <w:szCs w:val="24"/>
        </w:rPr>
        <w:t>. 2 ed. São Paulo: FTD,1999.</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Style w:val="author"/>
          <w:rFonts w:ascii="Times New Roman" w:hAnsi="Times New Roman" w:cs="Times New Roman"/>
          <w:color w:val="000000" w:themeColor="text1"/>
          <w:sz w:val="24"/>
          <w:szCs w:val="24"/>
          <w:shd w:val="clear" w:color="auto" w:fill="FFFFFF"/>
        </w:rPr>
        <w:t xml:space="preserve">SILVA, L. A. </w:t>
      </w:r>
      <w:r w:rsidRPr="00133859">
        <w:rPr>
          <w:rFonts w:ascii="Times New Roman" w:hAnsi="Times New Roman" w:cs="Times New Roman"/>
          <w:b/>
          <w:color w:val="000000" w:themeColor="text1"/>
          <w:sz w:val="24"/>
          <w:szCs w:val="24"/>
        </w:rPr>
        <w:t>Apostila de Android - Programando Passo a Passo, 2015. p. 62, 63, 64</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w:t>
      </w:r>
      <w:hyperlink r:id="rId29" w:history="1">
        <w:r w:rsidRPr="00973527">
          <w:rPr>
            <w:rStyle w:val="Hyperlink"/>
            <w:rFonts w:ascii="Times New Roman" w:hAnsi="Times New Roman" w:cs="Times New Roman"/>
            <w:color w:val="000000" w:themeColor="text1"/>
            <w:sz w:val="24"/>
            <w:szCs w:val="24"/>
            <w:u w:val="none"/>
          </w:rPr>
          <w:t>http://www.apostilaandroid.net</w:t>
        </w:r>
      </w:hyperlink>
      <w:r w:rsidRPr="00973527">
        <w:rPr>
          <w:rStyle w:val="Hyperlink"/>
          <w:rFonts w:ascii="Times New Roman" w:hAnsi="Times New Roman" w:cs="Times New Roman"/>
          <w:color w:val="000000" w:themeColor="text1"/>
          <w:sz w:val="24"/>
          <w:szCs w:val="24"/>
          <w:u w:val="none"/>
        </w:rPr>
        <w:t>&gt;</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27</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2016.</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Pr="00973527"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SOUZA, LIRIA, A. de. </w:t>
      </w:r>
      <w:r w:rsidRPr="004542E3">
        <w:rPr>
          <w:rFonts w:ascii="Times New Roman" w:hAnsi="Times New Roman" w:cs="Times New Roman"/>
          <w:b/>
          <w:color w:val="000000" w:themeColor="text1"/>
          <w:sz w:val="24"/>
          <w:szCs w:val="24"/>
        </w:rPr>
        <w:t>Cientistas Famosos: John Dalton</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&lt;http://mundoeducacao.bol.uol.com.br/quimica/john-dalton.htm&gt;. </w:t>
      </w:r>
      <w:r>
        <w:rPr>
          <w:rFonts w:ascii="Times New Roman" w:hAnsi="Times New Roman" w:cs="Times New Roman"/>
          <w:color w:val="000000" w:themeColor="text1"/>
          <w:sz w:val="24"/>
          <w:szCs w:val="24"/>
        </w:rPr>
        <w:t>Acesso em: 24 jul. 2017.</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lastRenderedPageBreak/>
        <w:t>S</w:t>
      </w:r>
      <w:r>
        <w:rPr>
          <w:rFonts w:ascii="Times New Roman" w:hAnsi="Times New Roman" w:cs="Times New Roman"/>
          <w:color w:val="000000" w:themeColor="text1"/>
          <w:sz w:val="24"/>
          <w:szCs w:val="24"/>
        </w:rPr>
        <w:t>OUZA</w:t>
      </w:r>
      <w:r w:rsidRPr="00973527">
        <w:rPr>
          <w:rFonts w:ascii="Times New Roman" w:hAnsi="Times New Roman" w:cs="Times New Roman"/>
          <w:color w:val="000000" w:themeColor="text1"/>
          <w:sz w:val="24"/>
          <w:szCs w:val="24"/>
        </w:rPr>
        <w:t xml:space="preserve">, E., 2013. </w:t>
      </w:r>
      <w:r w:rsidRPr="00133859">
        <w:rPr>
          <w:rFonts w:ascii="Times New Roman" w:hAnsi="Times New Roman" w:cs="Times New Roman"/>
          <w:b/>
          <w:color w:val="000000" w:themeColor="text1"/>
          <w:sz w:val="24"/>
          <w:szCs w:val="24"/>
        </w:rPr>
        <w:t>A importância das cores para as crianças</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https://gauchazh.clicrbs.com.br/geral/noticia/2013/09/entenda-a-importancia-da-descoberta-das-cores-para-as-criancas-4281973.html&gt; </w:t>
      </w:r>
      <w:r>
        <w:rPr>
          <w:rFonts w:ascii="Times New Roman" w:hAnsi="Times New Roman" w:cs="Times New Roman"/>
          <w:color w:val="000000" w:themeColor="text1"/>
          <w:sz w:val="24"/>
          <w:szCs w:val="24"/>
        </w:rPr>
        <w:t xml:space="preserve">Acesso 10 out. </w:t>
      </w:r>
      <w:r w:rsidRPr="00973527">
        <w:rPr>
          <w:rFonts w:ascii="Times New Roman" w:hAnsi="Times New Roman" w:cs="Times New Roman"/>
          <w:color w:val="000000" w:themeColor="text1"/>
          <w:sz w:val="24"/>
          <w:szCs w:val="24"/>
        </w:rPr>
        <w:t>2017.</w:t>
      </w: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bookmarkStart w:id="26" w:name="_Hlk496377248"/>
      <w:r w:rsidRPr="00973527">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VITRAS</w:t>
      </w:r>
      <w:r w:rsidRPr="00973527">
        <w:rPr>
          <w:rFonts w:ascii="Times New Roman" w:hAnsi="Times New Roman" w:cs="Times New Roman"/>
          <w:color w:val="000000" w:themeColor="text1"/>
          <w:sz w:val="24"/>
          <w:szCs w:val="24"/>
        </w:rPr>
        <w:t>, C., 2017</w:t>
      </w:r>
      <w:bookmarkEnd w:id="26"/>
      <w:r w:rsidRPr="00973527">
        <w:rPr>
          <w:rFonts w:ascii="Times New Roman" w:hAnsi="Times New Roman" w:cs="Times New Roman"/>
          <w:color w:val="000000" w:themeColor="text1"/>
          <w:sz w:val="24"/>
          <w:szCs w:val="24"/>
        </w:rPr>
        <w:t xml:space="preserve">. </w:t>
      </w:r>
      <w:r w:rsidRPr="00133859">
        <w:rPr>
          <w:rFonts w:ascii="Times New Roman" w:hAnsi="Times New Roman" w:cs="Times New Roman"/>
          <w:b/>
          <w:color w:val="000000" w:themeColor="text1"/>
          <w:sz w:val="24"/>
          <w:szCs w:val="24"/>
        </w:rPr>
        <w:t>Trabalhando com as cores. Revista Guia Prático do Professor – Educação Infantil</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 http://educacaoinfantil.uol.com.br/trabalhando-com-as-cores/&gt;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10/05/2017.</w:t>
      </w:r>
    </w:p>
    <w:p w:rsidR="008A77B3" w:rsidRPr="00973527" w:rsidRDefault="008A77B3" w:rsidP="001A7EA9">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TABEL</w:t>
      </w:r>
      <w:r>
        <w:rPr>
          <w:rFonts w:ascii="Times New Roman" w:hAnsi="Times New Roman" w:cs="Times New Roman"/>
          <w:color w:val="000000" w:themeColor="text1"/>
          <w:sz w:val="24"/>
          <w:szCs w:val="24"/>
        </w:rPr>
        <w:t xml:space="preserve">A DE CORES, WEBSITE. </w:t>
      </w:r>
      <w:r w:rsidRPr="009D17C8">
        <w:rPr>
          <w:rFonts w:ascii="Times New Roman" w:hAnsi="Times New Roman" w:cs="Times New Roman"/>
          <w:b/>
          <w:color w:val="000000" w:themeColor="text1"/>
          <w:sz w:val="24"/>
          <w:szCs w:val="24"/>
        </w:rPr>
        <w:t>O que é Daltonismo</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&lt;http://www.tabeladecores.org/daltonismo.php&gt; </w:t>
      </w:r>
      <w:r>
        <w:rPr>
          <w:rFonts w:ascii="Times New Roman" w:hAnsi="Times New Roman" w:cs="Times New Roman"/>
          <w:color w:val="000000" w:themeColor="text1"/>
          <w:sz w:val="24"/>
          <w:szCs w:val="24"/>
        </w:rPr>
        <w:t>Acesso</w:t>
      </w:r>
      <w:r w:rsidRPr="00973527">
        <w:rPr>
          <w:rFonts w:ascii="Times New Roman" w:hAnsi="Times New Roman" w:cs="Times New Roman"/>
          <w:color w:val="000000" w:themeColor="text1"/>
          <w:sz w:val="24"/>
          <w:szCs w:val="24"/>
        </w:rPr>
        <w:t xml:space="preserve"> 24</w:t>
      </w:r>
      <w:r>
        <w:rPr>
          <w:rFonts w:ascii="Times New Roman" w:hAnsi="Times New Roman" w:cs="Times New Roman"/>
          <w:color w:val="000000" w:themeColor="text1"/>
          <w:sz w:val="24"/>
          <w:szCs w:val="24"/>
        </w:rPr>
        <w:t xml:space="preserve"> jul. </w:t>
      </w:r>
      <w:r w:rsidRPr="00973527">
        <w:rPr>
          <w:rFonts w:ascii="Times New Roman" w:hAnsi="Times New Roman" w:cs="Times New Roman"/>
          <w:color w:val="000000" w:themeColor="text1"/>
          <w:sz w:val="24"/>
          <w:szCs w:val="24"/>
        </w:rPr>
        <w:t>2017.</w:t>
      </w:r>
    </w:p>
    <w:p w:rsidR="00F25C22" w:rsidRPr="00973527" w:rsidRDefault="00F25C22" w:rsidP="00F25C22">
      <w:pPr>
        <w:tabs>
          <w:tab w:val="left" w:pos="567"/>
        </w:tabs>
        <w:spacing w:after="0" w:line="240" w:lineRule="auto"/>
        <w:jc w:val="both"/>
        <w:rPr>
          <w:rFonts w:ascii="Times New Roman" w:hAnsi="Times New Roman" w:cs="Times New Roman"/>
          <w:color w:val="000000" w:themeColor="text1"/>
          <w:sz w:val="24"/>
          <w:szCs w:val="24"/>
        </w:rPr>
      </w:pPr>
    </w:p>
    <w:p w:rsidR="00F25C22" w:rsidRDefault="00F25C22" w:rsidP="00F25C22">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TAKATA, A. </w:t>
      </w:r>
      <w:r w:rsidRPr="00A72C4D">
        <w:rPr>
          <w:rFonts w:ascii="Times New Roman" w:hAnsi="Times New Roman" w:cs="Times New Roman"/>
          <w:b/>
          <w:color w:val="000000" w:themeColor="text1"/>
          <w:sz w:val="24"/>
          <w:szCs w:val="24"/>
        </w:rPr>
        <w:t>Artigo Daltonismo</w:t>
      </w:r>
      <w:r w:rsidRPr="00973527">
        <w:rPr>
          <w:rFonts w:ascii="Times New Roman" w:hAnsi="Times New Roman" w:cs="Times New Roman"/>
          <w:color w:val="000000" w:themeColor="text1"/>
          <w:sz w:val="24"/>
          <w:szCs w:val="24"/>
        </w:rPr>
        <w:t xml:space="preserve">. PDF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&lt;https://www.linux.ime.usp.br/~atakata/mac0499/docs/Daltonismo_v3.pdf&gt;.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 xml:space="preserve"> set. </w:t>
      </w:r>
      <w:r w:rsidRPr="00973527">
        <w:rPr>
          <w:rFonts w:ascii="Times New Roman" w:hAnsi="Times New Roman" w:cs="Times New Roman"/>
          <w:color w:val="000000" w:themeColor="text1"/>
          <w:sz w:val="24"/>
          <w:szCs w:val="24"/>
        </w:rPr>
        <w:t>2016.</w:t>
      </w:r>
    </w:p>
    <w:p w:rsidR="008A77B3" w:rsidRPr="00973527" w:rsidRDefault="008A77B3" w:rsidP="008A77B3">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VARELLA, D., 2015. </w:t>
      </w:r>
      <w:r w:rsidRPr="004542E3">
        <w:rPr>
          <w:rFonts w:ascii="Times New Roman" w:hAnsi="Times New Roman" w:cs="Times New Roman"/>
          <w:b/>
          <w:color w:val="000000" w:themeColor="text1"/>
          <w:sz w:val="24"/>
          <w:szCs w:val="24"/>
        </w:rPr>
        <w:t>Doenças e sintomas: daltonismo</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&lt;https://drauziovarella.com.br/letras/d/daltonismo/&gt;.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19/05/2017.</w:t>
      </w:r>
    </w:p>
    <w:p w:rsidR="008A77B3" w:rsidRDefault="008A77B3" w:rsidP="000705E1">
      <w:pPr>
        <w:tabs>
          <w:tab w:val="left" w:pos="567"/>
        </w:tabs>
        <w:spacing w:after="0" w:line="240" w:lineRule="auto"/>
        <w:jc w:val="both"/>
        <w:rPr>
          <w:rFonts w:ascii="Times New Roman" w:hAnsi="Times New Roman" w:cs="Times New Roman"/>
          <w:color w:val="000000" w:themeColor="text1"/>
          <w:sz w:val="24"/>
          <w:szCs w:val="24"/>
        </w:rPr>
      </w:pPr>
      <w:r w:rsidRPr="00973527">
        <w:rPr>
          <w:rFonts w:ascii="Times New Roman" w:hAnsi="Times New Roman" w:cs="Times New Roman"/>
          <w:color w:val="000000" w:themeColor="text1"/>
          <w:sz w:val="24"/>
          <w:szCs w:val="24"/>
        </w:rPr>
        <w:t xml:space="preserve">VILAR, M. </w:t>
      </w:r>
      <w:r w:rsidRPr="004542E3">
        <w:rPr>
          <w:rFonts w:ascii="Times New Roman" w:hAnsi="Times New Roman" w:cs="Times New Roman"/>
          <w:b/>
          <w:color w:val="000000" w:themeColor="text1"/>
          <w:sz w:val="24"/>
          <w:szCs w:val="24"/>
        </w:rPr>
        <w:t>Teste de cores de Ishihara</w:t>
      </w:r>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&lt;http://marcelovilar.com.br/teste-de-cores-de-ishihara-2/&gt;.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12</w:t>
      </w:r>
      <w:r>
        <w:rPr>
          <w:rFonts w:ascii="Times New Roman" w:hAnsi="Times New Roman" w:cs="Times New Roman"/>
          <w:color w:val="000000" w:themeColor="text1"/>
          <w:sz w:val="24"/>
          <w:szCs w:val="24"/>
        </w:rPr>
        <w:t xml:space="preserve"> fev. </w:t>
      </w:r>
      <w:r w:rsidRPr="00973527">
        <w:rPr>
          <w:rFonts w:ascii="Times New Roman" w:hAnsi="Times New Roman" w:cs="Times New Roman"/>
          <w:color w:val="000000" w:themeColor="text1"/>
          <w:sz w:val="24"/>
          <w:szCs w:val="24"/>
        </w:rPr>
        <w:t>2017.</w:t>
      </w:r>
    </w:p>
    <w:p w:rsidR="000705E1" w:rsidRPr="00973527" w:rsidRDefault="000705E1" w:rsidP="000705E1">
      <w:pPr>
        <w:tabs>
          <w:tab w:val="left" w:pos="567"/>
        </w:tabs>
        <w:spacing w:after="0" w:line="240" w:lineRule="auto"/>
        <w:jc w:val="both"/>
        <w:rPr>
          <w:rFonts w:ascii="Times New Roman" w:hAnsi="Times New Roman" w:cs="Times New Roman"/>
          <w:color w:val="000000" w:themeColor="text1"/>
          <w:sz w:val="24"/>
          <w:szCs w:val="24"/>
        </w:rPr>
      </w:pPr>
    </w:p>
    <w:p w:rsidR="000705E1" w:rsidRDefault="000705E1" w:rsidP="000705E1">
      <w:pPr>
        <w:tabs>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WEBAIM, 2017. </w:t>
      </w:r>
      <w:r w:rsidRPr="00537960">
        <w:rPr>
          <w:rFonts w:ascii="Times New Roman" w:hAnsi="Times New Roman" w:cs="Times New Roman"/>
          <w:b/>
          <w:color w:val="000000" w:themeColor="text1"/>
          <w:sz w:val="24"/>
          <w:szCs w:val="24"/>
        </w:rPr>
        <w:t xml:space="preserve">Visual </w:t>
      </w:r>
      <w:proofErr w:type="spellStart"/>
      <w:r w:rsidRPr="00537960">
        <w:rPr>
          <w:rFonts w:ascii="Times New Roman" w:hAnsi="Times New Roman" w:cs="Times New Roman"/>
          <w:b/>
          <w:color w:val="000000" w:themeColor="text1"/>
          <w:sz w:val="24"/>
          <w:szCs w:val="24"/>
        </w:rPr>
        <w:t>Disabilities</w:t>
      </w:r>
      <w:proofErr w:type="spellEnd"/>
      <w:r w:rsidRPr="00537960">
        <w:rPr>
          <w:rFonts w:ascii="Times New Roman" w:hAnsi="Times New Roman" w:cs="Times New Roman"/>
          <w:b/>
          <w:color w:val="000000" w:themeColor="text1"/>
          <w:sz w:val="24"/>
          <w:szCs w:val="24"/>
        </w:rPr>
        <w:t>: Page 4 Color-</w:t>
      </w:r>
      <w:proofErr w:type="spellStart"/>
      <w:r w:rsidRPr="00537960">
        <w:rPr>
          <w:rFonts w:ascii="Times New Roman" w:hAnsi="Times New Roman" w:cs="Times New Roman"/>
          <w:b/>
          <w:color w:val="000000" w:themeColor="text1"/>
          <w:sz w:val="24"/>
          <w:szCs w:val="24"/>
        </w:rPr>
        <w:t>blindness</w:t>
      </w:r>
      <w:proofErr w:type="spellEnd"/>
      <w:r w:rsidRPr="009735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Disponível em:</w:t>
      </w:r>
      <w:r w:rsidRPr="00973527">
        <w:rPr>
          <w:rFonts w:ascii="Times New Roman" w:hAnsi="Times New Roman" w:cs="Times New Roman"/>
          <w:color w:val="000000" w:themeColor="text1"/>
          <w:sz w:val="24"/>
          <w:szCs w:val="24"/>
        </w:rPr>
        <w:t xml:space="preserve"> &lt;http://webaim.org/articles/visual/colorblind&gt; </w:t>
      </w:r>
      <w:r>
        <w:rPr>
          <w:rFonts w:ascii="Times New Roman" w:hAnsi="Times New Roman" w:cs="Times New Roman"/>
          <w:color w:val="000000" w:themeColor="text1"/>
          <w:sz w:val="24"/>
          <w:szCs w:val="24"/>
        </w:rPr>
        <w:t>Acesso em:</w:t>
      </w:r>
      <w:r w:rsidRPr="00973527">
        <w:rPr>
          <w:rFonts w:ascii="Times New Roman" w:hAnsi="Times New Roman" w:cs="Times New Roman"/>
          <w:color w:val="000000" w:themeColor="text1"/>
          <w:sz w:val="24"/>
          <w:szCs w:val="24"/>
        </w:rPr>
        <w:t xml:space="preserve"> 24</w:t>
      </w:r>
      <w:r>
        <w:rPr>
          <w:rFonts w:ascii="Times New Roman" w:hAnsi="Times New Roman" w:cs="Times New Roman"/>
          <w:color w:val="000000" w:themeColor="text1"/>
          <w:sz w:val="24"/>
          <w:szCs w:val="24"/>
        </w:rPr>
        <w:t xml:space="preserve"> mar. </w:t>
      </w:r>
      <w:r w:rsidRPr="00973527">
        <w:rPr>
          <w:rFonts w:ascii="Times New Roman" w:hAnsi="Times New Roman" w:cs="Times New Roman"/>
          <w:color w:val="000000" w:themeColor="text1"/>
          <w:sz w:val="24"/>
          <w:szCs w:val="24"/>
        </w:rPr>
        <w:t>2017.</w:t>
      </w:r>
    </w:p>
    <w:p w:rsidR="000705E1" w:rsidRPr="00973527" w:rsidRDefault="000705E1" w:rsidP="001A7EA9">
      <w:pPr>
        <w:tabs>
          <w:tab w:val="left" w:pos="567"/>
        </w:tabs>
        <w:spacing w:after="0" w:line="240" w:lineRule="auto"/>
        <w:jc w:val="both"/>
        <w:rPr>
          <w:rFonts w:ascii="Times New Roman" w:hAnsi="Times New Roman" w:cs="Times New Roman"/>
          <w:color w:val="000000" w:themeColor="text1"/>
          <w:sz w:val="24"/>
          <w:szCs w:val="24"/>
        </w:rPr>
      </w:pPr>
    </w:p>
    <w:sectPr w:rsidR="000705E1" w:rsidRPr="00973527" w:rsidSect="00737C39">
      <w:footerReference w:type="default" r:id="rId30"/>
      <w:footerReference w:type="first" r:id="rId3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C2F" w:rsidRDefault="00C00C2F" w:rsidP="005F22A5">
      <w:pPr>
        <w:spacing w:after="0" w:line="240" w:lineRule="auto"/>
      </w:pPr>
      <w:r>
        <w:separator/>
      </w:r>
    </w:p>
  </w:endnote>
  <w:endnote w:type="continuationSeparator" w:id="0">
    <w:p w:rsidR="00C00C2F" w:rsidRDefault="00C00C2F" w:rsidP="005F2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811960"/>
      <w:docPartObj>
        <w:docPartGallery w:val="Page Numbers (Bottom of Page)"/>
        <w:docPartUnique/>
      </w:docPartObj>
    </w:sdtPr>
    <w:sdtEndPr/>
    <w:sdtContent>
      <w:p w:rsidR="003247EE" w:rsidRDefault="003247EE">
        <w:pPr>
          <w:pStyle w:val="Rodap"/>
          <w:jc w:val="right"/>
        </w:pPr>
        <w:r>
          <w:fldChar w:fldCharType="begin"/>
        </w:r>
        <w:r>
          <w:instrText>PAGE   \* MERGEFORMAT</w:instrText>
        </w:r>
        <w:r>
          <w:fldChar w:fldCharType="separate"/>
        </w:r>
        <w:r w:rsidR="00A47EB4">
          <w:rPr>
            <w:noProof/>
          </w:rPr>
          <w:t>33</w:t>
        </w:r>
        <w:r>
          <w:fldChar w:fldCharType="end"/>
        </w:r>
      </w:p>
    </w:sdtContent>
  </w:sdt>
  <w:p w:rsidR="003247EE" w:rsidRDefault="003247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7EE" w:rsidRPr="00FA19F9" w:rsidRDefault="003247EE" w:rsidP="00A47EB4">
    <w:pPr>
      <w:widowControl w:val="0"/>
      <w:autoSpaceDE w:val="0"/>
      <w:autoSpaceDN w:val="0"/>
      <w:adjustRightInd w:val="0"/>
      <w:spacing w:after="0" w:line="239" w:lineRule="auto"/>
      <w:jc w:val="both"/>
      <w:rPr>
        <w:rFonts w:ascii="Times New Roman" w:hAnsi="Times New Roman" w:cs="Times New Roman"/>
      </w:rPr>
    </w:pPr>
    <w:r w:rsidRPr="00FA19F9">
      <w:rPr>
        <w:rFonts w:ascii="Times New Roman" w:hAnsi="Times New Roman" w:cs="Times New Roman"/>
      </w:rPr>
      <w:t>¹Graduando em Sistemas de Informação pela Faculdade de Ribeirão Preto-SP. e-mail: john-mario@gmail.com,</w:t>
    </w:r>
  </w:p>
  <w:p w:rsidR="003247EE" w:rsidRPr="00FA19F9" w:rsidRDefault="003247EE" w:rsidP="00A47EB4">
    <w:pPr>
      <w:widowControl w:val="0"/>
      <w:autoSpaceDE w:val="0"/>
      <w:autoSpaceDN w:val="0"/>
      <w:adjustRightInd w:val="0"/>
      <w:spacing w:after="0" w:line="84" w:lineRule="exact"/>
      <w:jc w:val="both"/>
      <w:rPr>
        <w:rFonts w:ascii="Times New Roman" w:hAnsi="Times New Roman" w:cs="Times New Roman"/>
      </w:rPr>
    </w:pPr>
  </w:p>
  <w:p w:rsidR="003247EE" w:rsidRPr="00FA19F9" w:rsidRDefault="003247EE" w:rsidP="00A47EB4">
    <w:pPr>
      <w:widowControl w:val="0"/>
      <w:autoSpaceDE w:val="0"/>
      <w:autoSpaceDN w:val="0"/>
      <w:adjustRightInd w:val="0"/>
      <w:spacing w:after="0" w:line="240" w:lineRule="auto"/>
      <w:jc w:val="both"/>
      <w:rPr>
        <w:rFonts w:ascii="Times New Roman" w:hAnsi="Times New Roman" w:cs="Times New Roman"/>
      </w:rPr>
    </w:pPr>
    <w:r w:rsidRPr="00FA19F9">
      <w:rPr>
        <w:rFonts w:ascii="Times New Roman" w:hAnsi="Times New Roman" w:cs="Times New Roman"/>
      </w:rPr>
      <w:t xml:space="preserve">² Graduando em Sistemas de Informação pela Faculdade de Ribeirão Preto-SP. e-mail: </w:t>
    </w:r>
    <w:r w:rsidR="00A47EB4" w:rsidRPr="00A47EB4">
      <w:rPr>
        <w:rFonts w:ascii="Times New Roman" w:hAnsi="Times New Roman" w:cs="Times New Roman"/>
      </w:rPr>
      <w:t>markkss48@gmail.com</w:t>
    </w:r>
    <w:r w:rsidR="00A47EB4">
      <w:rPr>
        <w:rFonts w:ascii="Times New Roman" w:hAnsi="Times New Roman" w:cs="Times New Roman"/>
      </w:rPr>
      <w:t>,</w:t>
    </w:r>
  </w:p>
  <w:p w:rsidR="003247EE" w:rsidRPr="00FA19F9" w:rsidRDefault="003247EE" w:rsidP="00A47EB4">
    <w:pPr>
      <w:widowControl w:val="0"/>
      <w:autoSpaceDE w:val="0"/>
      <w:autoSpaceDN w:val="0"/>
      <w:adjustRightInd w:val="0"/>
      <w:spacing w:after="0" w:line="84" w:lineRule="exact"/>
      <w:jc w:val="both"/>
      <w:rPr>
        <w:rFonts w:ascii="Times New Roman" w:hAnsi="Times New Roman" w:cs="Times New Roman"/>
      </w:rPr>
    </w:pPr>
  </w:p>
  <w:p w:rsidR="003247EE" w:rsidRPr="00FA19F9" w:rsidRDefault="003247EE" w:rsidP="00A47EB4">
    <w:pPr>
      <w:widowControl w:val="0"/>
      <w:overflowPunct w:val="0"/>
      <w:autoSpaceDE w:val="0"/>
      <w:autoSpaceDN w:val="0"/>
      <w:adjustRightInd w:val="0"/>
      <w:spacing w:after="0" w:line="234" w:lineRule="auto"/>
      <w:jc w:val="both"/>
      <w:rPr>
        <w:rFonts w:ascii="Times New Roman" w:hAnsi="Times New Roman" w:cs="Times New Roman"/>
      </w:rPr>
    </w:pPr>
    <w:r w:rsidRPr="00FA19F9">
      <w:rPr>
        <w:rFonts w:ascii="Times New Roman" w:hAnsi="Times New Roman" w:cs="Times New Roman"/>
      </w:rPr>
      <w:t xml:space="preserve">Orientação do Prof. e </w:t>
    </w:r>
    <w:proofErr w:type="spellStart"/>
    <w:r w:rsidRPr="00FA19F9">
      <w:rPr>
        <w:rFonts w:ascii="Times New Roman" w:hAnsi="Times New Roman" w:cs="Times New Roman"/>
      </w:rPr>
      <w:t>Mst</w:t>
    </w:r>
    <w:proofErr w:type="spellEnd"/>
    <w:r w:rsidRPr="00FA19F9">
      <w:rPr>
        <w:rFonts w:ascii="Times New Roman" w:hAnsi="Times New Roman" w:cs="Times New Roman"/>
      </w:rPr>
      <w:t>. Dr. Daniel Rosa da Silveira do curso de Bacharelado em Sistemas de Informação da Faculdade de Ribeirão Preto, 2017.</w:t>
    </w:r>
  </w:p>
  <w:p w:rsidR="003247EE" w:rsidRPr="00752FE0" w:rsidRDefault="003247EE" w:rsidP="00752FE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C2F" w:rsidRDefault="00C00C2F" w:rsidP="005F22A5">
      <w:pPr>
        <w:spacing w:after="0" w:line="240" w:lineRule="auto"/>
      </w:pPr>
      <w:r>
        <w:separator/>
      </w:r>
    </w:p>
  </w:footnote>
  <w:footnote w:type="continuationSeparator" w:id="0">
    <w:p w:rsidR="00C00C2F" w:rsidRDefault="00C00C2F" w:rsidP="005F2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076F"/>
    <w:multiLevelType w:val="hybridMultilevel"/>
    <w:tmpl w:val="EBEEB5F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15:restartNumberingAfterBreak="0">
    <w:nsid w:val="13A96435"/>
    <w:multiLevelType w:val="hybridMultilevel"/>
    <w:tmpl w:val="5822AD0E"/>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271754FB"/>
    <w:multiLevelType w:val="hybridMultilevel"/>
    <w:tmpl w:val="18D29C66"/>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ACE5465"/>
    <w:multiLevelType w:val="hybridMultilevel"/>
    <w:tmpl w:val="9E06B560"/>
    <w:lvl w:ilvl="0" w:tplc="826271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443750"/>
    <w:multiLevelType w:val="multilevel"/>
    <w:tmpl w:val="80E2BE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40CA3491"/>
    <w:multiLevelType w:val="hybridMultilevel"/>
    <w:tmpl w:val="4BF08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B3568D2"/>
    <w:multiLevelType w:val="hybridMultilevel"/>
    <w:tmpl w:val="700A9558"/>
    <w:lvl w:ilvl="0" w:tplc="89F8763C">
      <w:start w:val="1"/>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15:restartNumberingAfterBreak="0">
    <w:nsid w:val="4BBE78E4"/>
    <w:multiLevelType w:val="hybridMultilevel"/>
    <w:tmpl w:val="2CF4F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D39369A"/>
    <w:multiLevelType w:val="hybridMultilevel"/>
    <w:tmpl w:val="34DC477A"/>
    <w:lvl w:ilvl="0" w:tplc="8560409A">
      <w:start w:val="1"/>
      <w:numFmt w:val="upperLetter"/>
      <w:lvlText w:val="(%1)"/>
      <w:lvlJc w:val="left"/>
      <w:pPr>
        <w:ind w:left="927" w:hanging="360"/>
      </w:pPr>
      <w:rPr>
        <w:rFonts w:ascii="Arial" w:eastAsiaTheme="minorHAnsi" w:hAnsi="Arial" w:cs="Arial"/>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8"/>
  </w:num>
  <w:num w:numId="2">
    <w:abstractNumId w:val="1"/>
  </w:num>
  <w:num w:numId="3">
    <w:abstractNumId w:val="0"/>
  </w:num>
  <w:num w:numId="4">
    <w:abstractNumId w:val="7"/>
  </w:num>
  <w:num w:numId="5">
    <w:abstractNumId w:val="5"/>
  </w:num>
  <w:num w:numId="6">
    <w:abstractNumId w:val="4"/>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D7"/>
    <w:rsid w:val="000029A1"/>
    <w:rsid w:val="00022C70"/>
    <w:rsid w:val="000518BB"/>
    <w:rsid w:val="000705E1"/>
    <w:rsid w:val="000A3EFB"/>
    <w:rsid w:val="000C0467"/>
    <w:rsid w:val="000C597A"/>
    <w:rsid w:val="000D4D4F"/>
    <w:rsid w:val="000E1E74"/>
    <w:rsid w:val="00102461"/>
    <w:rsid w:val="00121C4E"/>
    <w:rsid w:val="00122CA7"/>
    <w:rsid w:val="00133859"/>
    <w:rsid w:val="00133FF2"/>
    <w:rsid w:val="0014348B"/>
    <w:rsid w:val="00150599"/>
    <w:rsid w:val="00176A86"/>
    <w:rsid w:val="00180B63"/>
    <w:rsid w:val="001968E3"/>
    <w:rsid w:val="001977A7"/>
    <w:rsid w:val="001A2AEB"/>
    <w:rsid w:val="001A7EA9"/>
    <w:rsid w:val="001B777C"/>
    <w:rsid w:val="001D15C2"/>
    <w:rsid w:val="001F0941"/>
    <w:rsid w:val="00230927"/>
    <w:rsid w:val="0026316E"/>
    <w:rsid w:val="00270532"/>
    <w:rsid w:val="00292151"/>
    <w:rsid w:val="002B17BC"/>
    <w:rsid w:val="002B6890"/>
    <w:rsid w:val="002E2236"/>
    <w:rsid w:val="002F1653"/>
    <w:rsid w:val="003143FA"/>
    <w:rsid w:val="003247EE"/>
    <w:rsid w:val="00336426"/>
    <w:rsid w:val="00343AFD"/>
    <w:rsid w:val="00365F04"/>
    <w:rsid w:val="00375D18"/>
    <w:rsid w:val="003B47D7"/>
    <w:rsid w:val="003E0BE1"/>
    <w:rsid w:val="00404DF4"/>
    <w:rsid w:val="004165E8"/>
    <w:rsid w:val="00422412"/>
    <w:rsid w:val="00435727"/>
    <w:rsid w:val="004542E3"/>
    <w:rsid w:val="00464362"/>
    <w:rsid w:val="00483D5F"/>
    <w:rsid w:val="00486D95"/>
    <w:rsid w:val="00492089"/>
    <w:rsid w:val="00496208"/>
    <w:rsid w:val="004964B2"/>
    <w:rsid w:val="004A7069"/>
    <w:rsid w:val="004B27BF"/>
    <w:rsid w:val="004C1DE2"/>
    <w:rsid w:val="004C792D"/>
    <w:rsid w:val="004E467E"/>
    <w:rsid w:val="004F498E"/>
    <w:rsid w:val="0051199A"/>
    <w:rsid w:val="00537960"/>
    <w:rsid w:val="005426B2"/>
    <w:rsid w:val="00557DF7"/>
    <w:rsid w:val="005A36EA"/>
    <w:rsid w:val="005A72FB"/>
    <w:rsid w:val="005B172C"/>
    <w:rsid w:val="005C1F67"/>
    <w:rsid w:val="005D0C18"/>
    <w:rsid w:val="005F22A5"/>
    <w:rsid w:val="00610F2D"/>
    <w:rsid w:val="00633DA6"/>
    <w:rsid w:val="00636BB8"/>
    <w:rsid w:val="00656617"/>
    <w:rsid w:val="00667843"/>
    <w:rsid w:val="006C4F7A"/>
    <w:rsid w:val="006E5DDF"/>
    <w:rsid w:val="0070485D"/>
    <w:rsid w:val="00704F18"/>
    <w:rsid w:val="0072284F"/>
    <w:rsid w:val="00732B52"/>
    <w:rsid w:val="007363CE"/>
    <w:rsid w:val="00737C39"/>
    <w:rsid w:val="00752FE0"/>
    <w:rsid w:val="007668DE"/>
    <w:rsid w:val="00783C15"/>
    <w:rsid w:val="007B0759"/>
    <w:rsid w:val="007C7C99"/>
    <w:rsid w:val="007D2217"/>
    <w:rsid w:val="007E3310"/>
    <w:rsid w:val="0080628B"/>
    <w:rsid w:val="00834339"/>
    <w:rsid w:val="00834946"/>
    <w:rsid w:val="00835905"/>
    <w:rsid w:val="00861239"/>
    <w:rsid w:val="008762DD"/>
    <w:rsid w:val="008A1B64"/>
    <w:rsid w:val="008A2FA5"/>
    <w:rsid w:val="008A77B3"/>
    <w:rsid w:val="008C4D8F"/>
    <w:rsid w:val="008F1466"/>
    <w:rsid w:val="00916688"/>
    <w:rsid w:val="009201DB"/>
    <w:rsid w:val="009560BB"/>
    <w:rsid w:val="009732AA"/>
    <w:rsid w:val="00973527"/>
    <w:rsid w:val="009C37B6"/>
    <w:rsid w:val="009D17C8"/>
    <w:rsid w:val="009D2744"/>
    <w:rsid w:val="009E4B35"/>
    <w:rsid w:val="009F1269"/>
    <w:rsid w:val="009F5385"/>
    <w:rsid w:val="00A163B1"/>
    <w:rsid w:val="00A27B62"/>
    <w:rsid w:val="00A308AE"/>
    <w:rsid w:val="00A41558"/>
    <w:rsid w:val="00A47EB4"/>
    <w:rsid w:val="00A6794B"/>
    <w:rsid w:val="00A72C4D"/>
    <w:rsid w:val="00A76428"/>
    <w:rsid w:val="00A863F4"/>
    <w:rsid w:val="00AE15A3"/>
    <w:rsid w:val="00AF0879"/>
    <w:rsid w:val="00B0337E"/>
    <w:rsid w:val="00B04E0D"/>
    <w:rsid w:val="00B13FF6"/>
    <w:rsid w:val="00B45329"/>
    <w:rsid w:val="00B470A4"/>
    <w:rsid w:val="00B75B4A"/>
    <w:rsid w:val="00B8131D"/>
    <w:rsid w:val="00B873D2"/>
    <w:rsid w:val="00B945B0"/>
    <w:rsid w:val="00BB123F"/>
    <w:rsid w:val="00BB276D"/>
    <w:rsid w:val="00BE01B0"/>
    <w:rsid w:val="00BF5181"/>
    <w:rsid w:val="00C00C2F"/>
    <w:rsid w:val="00C4017F"/>
    <w:rsid w:val="00C474C5"/>
    <w:rsid w:val="00C605E8"/>
    <w:rsid w:val="00C67DD2"/>
    <w:rsid w:val="00CA7B4D"/>
    <w:rsid w:val="00D176A1"/>
    <w:rsid w:val="00D25C71"/>
    <w:rsid w:val="00D57357"/>
    <w:rsid w:val="00D64C28"/>
    <w:rsid w:val="00D744C9"/>
    <w:rsid w:val="00D93A71"/>
    <w:rsid w:val="00D945F4"/>
    <w:rsid w:val="00DA3025"/>
    <w:rsid w:val="00DA3823"/>
    <w:rsid w:val="00DD7356"/>
    <w:rsid w:val="00DF2DEC"/>
    <w:rsid w:val="00DF5C40"/>
    <w:rsid w:val="00E01BBE"/>
    <w:rsid w:val="00E020CB"/>
    <w:rsid w:val="00E11142"/>
    <w:rsid w:val="00E5221C"/>
    <w:rsid w:val="00E65DD5"/>
    <w:rsid w:val="00E7568B"/>
    <w:rsid w:val="00E77B8B"/>
    <w:rsid w:val="00E95FFD"/>
    <w:rsid w:val="00EA2161"/>
    <w:rsid w:val="00EB5E45"/>
    <w:rsid w:val="00EE581D"/>
    <w:rsid w:val="00EE70F8"/>
    <w:rsid w:val="00F05129"/>
    <w:rsid w:val="00F14F72"/>
    <w:rsid w:val="00F249AC"/>
    <w:rsid w:val="00F25C22"/>
    <w:rsid w:val="00F3707E"/>
    <w:rsid w:val="00F43954"/>
    <w:rsid w:val="00F43969"/>
    <w:rsid w:val="00F6097A"/>
    <w:rsid w:val="00F7691E"/>
    <w:rsid w:val="00F84390"/>
    <w:rsid w:val="00F91AD2"/>
    <w:rsid w:val="00FA19F9"/>
    <w:rsid w:val="00FC1812"/>
    <w:rsid w:val="00FD2E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2D6A8"/>
  <w15:chartTrackingRefBased/>
  <w15:docId w15:val="{9C3707E8-2C2E-4E1D-B4F9-CC6F840D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D18"/>
  </w:style>
  <w:style w:type="paragraph" w:styleId="Ttulo1">
    <w:name w:val="heading 1"/>
    <w:basedOn w:val="Normal"/>
    <w:next w:val="Normal"/>
    <w:link w:val="Ttulo1Char"/>
    <w:uiPriority w:val="9"/>
    <w:qFormat/>
    <w:rsid w:val="00EB5E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A163B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163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A163B1"/>
  </w:style>
  <w:style w:type="character" w:styleId="Hyperlink">
    <w:name w:val="Hyperlink"/>
    <w:basedOn w:val="Fontepargpadro"/>
    <w:uiPriority w:val="99"/>
    <w:unhideWhenUsed/>
    <w:rsid w:val="00A163B1"/>
    <w:rPr>
      <w:color w:val="0000FF"/>
      <w:u w:val="single"/>
    </w:rPr>
  </w:style>
  <w:style w:type="paragraph" w:styleId="PargrafodaLista">
    <w:name w:val="List Paragraph"/>
    <w:basedOn w:val="Normal"/>
    <w:uiPriority w:val="34"/>
    <w:qFormat/>
    <w:rsid w:val="00A163B1"/>
    <w:pPr>
      <w:ind w:left="720"/>
      <w:contextualSpacing/>
    </w:pPr>
  </w:style>
  <w:style w:type="character" w:styleId="CitaoHTML">
    <w:name w:val="HTML Cite"/>
    <w:basedOn w:val="Fontepargpadro"/>
    <w:uiPriority w:val="99"/>
    <w:semiHidden/>
    <w:unhideWhenUsed/>
    <w:rsid w:val="00A163B1"/>
    <w:rPr>
      <w:rFonts w:cs="Times New Roman"/>
      <w:i/>
    </w:rPr>
  </w:style>
  <w:style w:type="character" w:customStyle="1" w:styleId="reference-accessdate">
    <w:name w:val="reference-accessdate"/>
    <w:rsid w:val="00A163B1"/>
  </w:style>
  <w:style w:type="table" w:styleId="Tabelacomgrade">
    <w:name w:val="Table Grid"/>
    <w:basedOn w:val="Tabelanormal"/>
    <w:uiPriority w:val="59"/>
    <w:rsid w:val="00A16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A163B1"/>
    <w:pPr>
      <w:widowControl w:val="0"/>
      <w:spacing w:after="0" w:line="240" w:lineRule="auto"/>
    </w:pPr>
    <w:rPr>
      <w:rFonts w:ascii="Calibri" w:eastAsia="Calibri" w:hAnsi="Calibri" w:cs="Calibri"/>
      <w:lang w:val="en-US"/>
    </w:rPr>
  </w:style>
  <w:style w:type="character" w:customStyle="1" w:styleId="CorpodetextoChar">
    <w:name w:val="Corpo de texto Char"/>
    <w:basedOn w:val="Fontepargpadro"/>
    <w:link w:val="Corpodetexto"/>
    <w:uiPriority w:val="1"/>
    <w:rsid w:val="00A163B1"/>
    <w:rPr>
      <w:rFonts w:ascii="Calibri" w:eastAsia="Calibri" w:hAnsi="Calibri" w:cs="Calibri"/>
      <w:lang w:val="en-US"/>
    </w:rPr>
  </w:style>
  <w:style w:type="character" w:customStyle="1" w:styleId="Ttulo2Char">
    <w:name w:val="Título 2 Char"/>
    <w:basedOn w:val="Fontepargpadro"/>
    <w:link w:val="Ttulo2"/>
    <w:uiPriority w:val="9"/>
    <w:rsid w:val="00A163B1"/>
    <w:rPr>
      <w:rFonts w:ascii="Times New Roman" w:eastAsia="Times New Roman" w:hAnsi="Times New Roman" w:cs="Times New Roman"/>
      <w:b/>
      <w:bCs/>
      <w:sz w:val="36"/>
      <w:szCs w:val="36"/>
      <w:lang w:eastAsia="pt-BR"/>
    </w:rPr>
  </w:style>
  <w:style w:type="character" w:styleId="nfase">
    <w:name w:val="Emphasis"/>
    <w:basedOn w:val="Fontepargpadro"/>
    <w:uiPriority w:val="20"/>
    <w:qFormat/>
    <w:rsid w:val="00A163B1"/>
    <w:rPr>
      <w:i/>
      <w:iCs/>
    </w:rPr>
  </w:style>
  <w:style w:type="character" w:customStyle="1" w:styleId="author">
    <w:name w:val="author"/>
    <w:basedOn w:val="Fontepargpadro"/>
    <w:rsid w:val="00A163B1"/>
  </w:style>
  <w:style w:type="paragraph" w:styleId="Cabealho">
    <w:name w:val="header"/>
    <w:basedOn w:val="Normal"/>
    <w:link w:val="CabealhoChar"/>
    <w:uiPriority w:val="99"/>
    <w:unhideWhenUsed/>
    <w:rsid w:val="005F22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F22A5"/>
  </w:style>
  <w:style w:type="paragraph" w:styleId="Rodap">
    <w:name w:val="footer"/>
    <w:basedOn w:val="Normal"/>
    <w:link w:val="RodapChar"/>
    <w:uiPriority w:val="99"/>
    <w:unhideWhenUsed/>
    <w:rsid w:val="005F22A5"/>
    <w:pPr>
      <w:tabs>
        <w:tab w:val="center" w:pos="4252"/>
        <w:tab w:val="right" w:pos="8504"/>
      </w:tabs>
      <w:spacing w:after="0" w:line="240" w:lineRule="auto"/>
    </w:pPr>
  </w:style>
  <w:style w:type="character" w:customStyle="1" w:styleId="RodapChar">
    <w:name w:val="Rodapé Char"/>
    <w:basedOn w:val="Fontepargpadro"/>
    <w:link w:val="Rodap"/>
    <w:uiPriority w:val="99"/>
    <w:rsid w:val="005F22A5"/>
  </w:style>
  <w:style w:type="character" w:customStyle="1" w:styleId="Ttulo1Char">
    <w:name w:val="Título 1 Char"/>
    <w:basedOn w:val="Fontepargpadro"/>
    <w:link w:val="Ttulo1"/>
    <w:uiPriority w:val="9"/>
    <w:rsid w:val="00EB5E45"/>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EB5E45"/>
    <w:pPr>
      <w:outlineLvl w:val="9"/>
    </w:pPr>
    <w:rPr>
      <w:lang w:eastAsia="pt-BR"/>
    </w:rPr>
  </w:style>
  <w:style w:type="paragraph" w:styleId="Sumrio2">
    <w:name w:val="toc 2"/>
    <w:basedOn w:val="Normal"/>
    <w:next w:val="Normal"/>
    <w:autoRedefine/>
    <w:uiPriority w:val="39"/>
    <w:unhideWhenUsed/>
    <w:rsid w:val="00EB5E45"/>
    <w:pPr>
      <w:spacing w:after="100"/>
      <w:ind w:left="220"/>
    </w:pPr>
  </w:style>
  <w:style w:type="paragraph" w:customStyle="1" w:styleId="Formataodoresumo">
    <w:name w:val="Formatação do resumo"/>
    <w:basedOn w:val="Normal"/>
    <w:uiPriority w:val="99"/>
    <w:rsid w:val="009201DB"/>
    <w:pPr>
      <w:spacing w:after="300" w:line="240" w:lineRule="auto"/>
      <w:jc w:val="both"/>
    </w:pPr>
    <w:rPr>
      <w:rFonts w:ascii="Arial" w:eastAsia="Times New Roman" w:hAnsi="Arial" w:cs="Times New Roman"/>
      <w:color w:val="000000"/>
      <w:sz w:val="24"/>
      <w:szCs w:val="24"/>
    </w:rPr>
  </w:style>
  <w:style w:type="paragraph" w:customStyle="1" w:styleId="Palavras-chave">
    <w:name w:val="Palavras-chave"/>
    <w:basedOn w:val="Formataodoresumo"/>
    <w:uiPriority w:val="99"/>
    <w:rsid w:val="009201DB"/>
    <w:pPr>
      <w:jc w:val="left"/>
    </w:pPr>
  </w:style>
  <w:style w:type="character" w:customStyle="1" w:styleId="UnresolvedMention">
    <w:name w:val="Unresolved Mention"/>
    <w:basedOn w:val="Fontepargpadro"/>
    <w:uiPriority w:val="99"/>
    <w:semiHidden/>
    <w:unhideWhenUsed/>
    <w:rsid w:val="004542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eclipse.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eveloper.android.com/tools/help/adt.html" TargetMode="External"/><Relationship Id="rId29" Type="http://schemas.openxmlformats.org/officeDocument/2006/relationships/hyperlink" Target="http://www.apostilaandroi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radl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developers.google.com/events/io/"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developer.android.com/tools/studio/index.html" TargetMode="External"/><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hyperlink" Target="http://www.minhavida.com.br/temas/vis%C3%A3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BF814-3EC3-40F9-925E-19C2CCF9E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33</Pages>
  <Words>12315</Words>
  <Characters>66507</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Mario</cp:lastModifiedBy>
  <cp:revision>111</cp:revision>
  <dcterms:created xsi:type="dcterms:W3CDTF">2017-10-21T17:01:00Z</dcterms:created>
  <dcterms:modified xsi:type="dcterms:W3CDTF">2017-10-31T16:08:00Z</dcterms:modified>
</cp:coreProperties>
</file>