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DE" w:rsidRDefault="005241DE" w:rsidP="00570DB1">
      <w:pPr>
        <w:spacing w:line="360" w:lineRule="auto"/>
      </w:pPr>
      <w:r>
        <w:t>OS JAPONESES</w:t>
      </w:r>
    </w:p>
    <w:p w:rsidR="00A418B1" w:rsidRDefault="00A418B1" w:rsidP="00570DB1">
      <w:pPr>
        <w:spacing w:line="360" w:lineRule="auto"/>
      </w:pPr>
      <w:r>
        <w:rPr>
          <w:noProof/>
          <w:lang w:eastAsia="pt-BR"/>
        </w:rPr>
        <w:drawing>
          <wp:inline distT="0" distB="0" distL="0" distR="0">
            <wp:extent cx="5381625" cy="3950886"/>
            <wp:effectExtent l="0" t="0" r="0" b="0"/>
            <wp:docPr id="1" name="Imagem 1" descr="C:\Users\User\Pictures\Minhas digitalizações\Scan_Pic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nhas digitalizações\Scan_Pic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5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1DE" w:rsidRDefault="005241DE" w:rsidP="00570DB1">
      <w:pPr>
        <w:spacing w:line="360" w:lineRule="auto"/>
        <w:jc w:val="both"/>
      </w:pPr>
      <w:r>
        <w:t xml:space="preserve">O extremo oeste de São Paulo foi </w:t>
      </w:r>
      <w:proofErr w:type="gramStart"/>
      <w:r>
        <w:t>a</w:t>
      </w:r>
      <w:proofErr w:type="gramEnd"/>
      <w:r>
        <w:t xml:space="preserve"> última área de expansão agrícola do Estado. No final dos anos vinte do século passado os índios e posseiros foram expulsos para darem lugar aos imensos cafezais, que mesmo com a crise de 1929, ainda representava a possibilidade de riqueza para os imigrantes que lá se estabeleceram. Grandes hordas de japoneses, italianos, espanhóis, portugueses e migrantes de outras regiões do Brasil ocuparam a região como trabalhadores diaristas, meeiros, parceiros, pequenos e grandes proprietários. </w:t>
      </w:r>
    </w:p>
    <w:p w:rsidR="009B001A" w:rsidRDefault="005241DE" w:rsidP="00570DB1">
      <w:pPr>
        <w:spacing w:line="360" w:lineRule="auto"/>
        <w:jc w:val="both"/>
      </w:pPr>
      <w:r>
        <w:t xml:space="preserve">O filme da cineasta </w:t>
      </w:r>
      <w:proofErr w:type="spellStart"/>
      <w:r>
        <w:t>Tizuko</w:t>
      </w:r>
      <w:proofErr w:type="spellEnd"/>
      <w:r>
        <w:t xml:space="preserve"> </w:t>
      </w:r>
      <w:proofErr w:type="spellStart"/>
      <w:r>
        <w:t>Yamasaki</w:t>
      </w:r>
      <w:proofErr w:type="spellEnd"/>
      <w:r>
        <w:t xml:space="preserve">, </w:t>
      </w:r>
      <w:proofErr w:type="spellStart"/>
      <w:r>
        <w:t>Gaigin</w:t>
      </w:r>
      <w:proofErr w:type="spellEnd"/>
      <w:r>
        <w:t>, retratou</w:t>
      </w:r>
      <w:r w:rsidR="00C65CFC">
        <w:t xml:space="preserve"> fielmente</w:t>
      </w:r>
      <w:r>
        <w:t xml:space="preserve"> a vida</w:t>
      </w:r>
      <w:r w:rsidR="00757331">
        <w:t xml:space="preserve"> de muitos</w:t>
      </w:r>
      <w:r>
        <w:t xml:space="preserve"> colonos japoneses em São Paulo que foram explorados por fazendeiros inescrupulosos que se aproveitavam das dificuldades da língua e diferenças culturais do povo do Sol Nascente, instituindo uma sem</w:t>
      </w:r>
      <w:r w:rsidR="00AC654E">
        <w:t>ie</w:t>
      </w:r>
      <w:r>
        <w:t>scravidão. Mas esse problema não foi generalizado e esse povo trabalh</w:t>
      </w:r>
      <w:r w:rsidR="00C65CFC">
        <w:t xml:space="preserve">ador, obstinado e disciplinado </w:t>
      </w:r>
      <w:r>
        <w:t>se integrou bem em várias regiões</w:t>
      </w:r>
      <w:r w:rsidR="00C65CFC">
        <w:t>, como a da Noroeste Paulista, progredindo e muitos se tornaram proprietários de terras, comerciantes e empreendedores.</w:t>
      </w:r>
    </w:p>
    <w:p w:rsidR="005241DE" w:rsidRDefault="005241DE" w:rsidP="00570DB1">
      <w:pPr>
        <w:spacing w:line="360" w:lineRule="auto"/>
        <w:jc w:val="both"/>
      </w:pPr>
      <w:r>
        <w:t>Foi lá que meu pai</w:t>
      </w:r>
      <w:r w:rsidR="009B001A">
        <w:t>, com vinte anos e solteiro,</w:t>
      </w:r>
      <w:r>
        <w:t xml:space="preserve"> conheceu </w:t>
      </w:r>
      <w:proofErr w:type="spellStart"/>
      <w:r w:rsidR="0049155D">
        <w:t>Ishiso</w:t>
      </w:r>
      <w:proofErr w:type="spellEnd"/>
      <w:r w:rsidR="009B001A">
        <w:t xml:space="preserve"> </w:t>
      </w:r>
      <w:proofErr w:type="spellStart"/>
      <w:r w:rsidR="009B001A">
        <w:t>Matsuo</w:t>
      </w:r>
      <w:proofErr w:type="spellEnd"/>
      <w:r w:rsidR="009B001A">
        <w:t>, com quem fez uma duradoura amizade, trabalhando junt</w:t>
      </w:r>
      <w:r w:rsidR="000D3413">
        <w:t xml:space="preserve">os e também se divertindo. </w:t>
      </w:r>
      <w:proofErr w:type="spellStart"/>
      <w:r w:rsidR="000D3413">
        <w:t>Ishiso</w:t>
      </w:r>
      <w:proofErr w:type="spellEnd"/>
      <w:r w:rsidR="009B001A">
        <w:t xml:space="preserve"> falava muito mal o português e se apaixonou por uma moça brasileira de origem espanhola. Não havia como </w:t>
      </w:r>
      <w:r w:rsidR="009B001A">
        <w:lastRenderedPageBreak/>
        <w:t xml:space="preserve">dialogar com a moça e o relacionamento não andava. </w:t>
      </w:r>
      <w:r w:rsidR="0049155D">
        <w:t>A colônia japonesa em Valparaiso encheu a cidade e belas jovens circulavam por lá e</w:t>
      </w:r>
      <w:r w:rsidR="009B001A">
        <w:t xml:space="preserve"> meu pai </w:t>
      </w:r>
      <w:r w:rsidR="0049155D">
        <w:t>acabou por</w:t>
      </w:r>
      <w:r w:rsidR="009B001A">
        <w:t xml:space="preserve"> se apaixon</w:t>
      </w:r>
      <w:r w:rsidR="0049155D">
        <w:t>ar</w:t>
      </w:r>
      <w:r w:rsidR="009B001A">
        <w:t xml:space="preserve"> por uma moça japonesa, a </w:t>
      </w:r>
      <w:proofErr w:type="spellStart"/>
      <w:r w:rsidR="009B001A">
        <w:t>Mitico</w:t>
      </w:r>
      <w:proofErr w:type="spellEnd"/>
      <w:r w:rsidR="009B001A">
        <w:t xml:space="preserve">, mas também tinha dificuldades em estabelecer uma conversa. Daí surgiu um trato entre os dois. Meu pai ensinaria português para o </w:t>
      </w:r>
      <w:proofErr w:type="spellStart"/>
      <w:r w:rsidR="009B001A">
        <w:t>Ishi</w:t>
      </w:r>
      <w:r w:rsidR="0049155D">
        <w:t>so</w:t>
      </w:r>
      <w:proofErr w:type="spellEnd"/>
      <w:r w:rsidR="0049155D">
        <w:t xml:space="preserve"> </w:t>
      </w:r>
      <w:r w:rsidR="009B001A">
        <w:t xml:space="preserve">e ele o japonês para o meu pai. Como meu pai havia aprendido tocar sanfona como autodidata graças ao ouvido privilegiado, em pouco tempo já conseguia ter uma conversa trivial com a </w:t>
      </w:r>
      <w:proofErr w:type="spellStart"/>
      <w:r w:rsidR="009B001A">
        <w:t>Mitico</w:t>
      </w:r>
      <w:proofErr w:type="spellEnd"/>
      <w:r w:rsidR="009B001A">
        <w:t xml:space="preserve">, passando a frequentar a </w:t>
      </w:r>
      <w:r w:rsidR="0049155D">
        <w:t xml:space="preserve">casa da moça. Infelizmente </w:t>
      </w:r>
      <w:proofErr w:type="spellStart"/>
      <w:r w:rsidR="0049155D">
        <w:t>Ishiso</w:t>
      </w:r>
      <w:proofErr w:type="spellEnd"/>
      <w:r w:rsidR="009B001A">
        <w:t xml:space="preserve"> não conseguiu compreender quase nada do idioma de Camões e o seu namoro não foi em frente.</w:t>
      </w:r>
    </w:p>
    <w:p w:rsidR="009B001A" w:rsidRDefault="009B001A" w:rsidP="00570DB1">
      <w:pPr>
        <w:spacing w:line="360" w:lineRule="auto"/>
        <w:jc w:val="both"/>
      </w:pPr>
      <w:r>
        <w:t xml:space="preserve">O namoro do meu pai </w:t>
      </w:r>
      <w:r w:rsidR="00570DB1">
        <w:t xml:space="preserve">foi em frente </w:t>
      </w:r>
      <w:r>
        <w:t xml:space="preserve">e o próspero pai da </w:t>
      </w:r>
      <w:proofErr w:type="spellStart"/>
      <w:r>
        <w:t>Mitico</w:t>
      </w:r>
      <w:proofErr w:type="spellEnd"/>
      <w:r>
        <w:t xml:space="preserve"> já havia amealhado um bom capital para comprar umas terras no Paraná. Como </w:t>
      </w:r>
      <w:r w:rsidR="0049155D">
        <w:t>ele</w:t>
      </w:r>
      <w:r>
        <w:t xml:space="preserve"> era um jovem</w:t>
      </w:r>
      <w:r w:rsidR="00386466">
        <w:t xml:space="preserve"> forte,</w:t>
      </w:r>
      <w:proofErr w:type="gramStart"/>
      <w:r w:rsidR="00386466">
        <w:t xml:space="preserve"> </w:t>
      </w:r>
      <w:r>
        <w:t xml:space="preserve"> </w:t>
      </w:r>
      <w:proofErr w:type="gramEnd"/>
      <w:r>
        <w:t xml:space="preserve">trabalhador e </w:t>
      </w:r>
      <w:r w:rsidR="00570DB1">
        <w:t xml:space="preserve">muito </w:t>
      </w:r>
      <w:r>
        <w:t xml:space="preserve">esperto a família da jovem decidiu que eles se casariam e </w:t>
      </w:r>
      <w:r w:rsidR="00C65CFC">
        <w:t>iriam para o P</w:t>
      </w:r>
      <w:r w:rsidR="00570DB1">
        <w:t xml:space="preserve">araná para abrir uma fazenda. </w:t>
      </w:r>
      <w:r w:rsidR="00C65CFC">
        <w:t xml:space="preserve"> Como o Japão fazia parte do eixo com a Alemanha e Itália, muitos japoneses ainda acreditavam que o Japão não havia perdido a guerra, realidade retratada no livro Corações sujos, os amigos do meu pai o alertaram sobre o perigo de se isolar no Paraná numa região dominada pela </w:t>
      </w:r>
      <w:r w:rsidR="00AC654E">
        <w:t>colônia. O medo falou mais alto e</w:t>
      </w:r>
      <w:r w:rsidR="00C65CFC">
        <w:t xml:space="preserve"> não houve casamento</w:t>
      </w:r>
      <w:r w:rsidR="00AC654E">
        <w:t>. A</w:t>
      </w:r>
      <w:proofErr w:type="gramStart"/>
      <w:r w:rsidR="005A14DD">
        <w:t xml:space="preserve"> </w:t>
      </w:r>
      <w:r w:rsidR="00AC654E">
        <w:t xml:space="preserve"> </w:t>
      </w:r>
      <w:proofErr w:type="gramEnd"/>
      <w:r w:rsidR="00AC654E">
        <w:t xml:space="preserve">desconsolada </w:t>
      </w:r>
      <w:r w:rsidR="00C65CFC">
        <w:t>Mítico foi solteira para novas fronteira</w:t>
      </w:r>
      <w:r w:rsidR="00570DB1">
        <w:t xml:space="preserve">s e meu pai continuou </w:t>
      </w:r>
      <w:r w:rsidR="0049155D">
        <w:t>sendo convidado para tocar nos bailes pelo interior adentro e ganhando a vida com serviços de carpintaria e caixões fúnebres, esses muitas vezes gratuitos, pois não cobrava de pessoas muito pobres.</w:t>
      </w:r>
    </w:p>
    <w:p w:rsidR="00C65CFC" w:rsidRDefault="00C65CFC" w:rsidP="00570DB1">
      <w:pPr>
        <w:spacing w:line="360" w:lineRule="auto"/>
        <w:jc w:val="both"/>
      </w:pPr>
      <w:r>
        <w:t xml:space="preserve">Para minha sorte, </w:t>
      </w:r>
      <w:r w:rsidR="00570DB1">
        <w:t>ele</w:t>
      </w:r>
      <w:r>
        <w:t xml:space="preserve"> conheceu </w:t>
      </w:r>
      <w:r w:rsidR="0049155D">
        <w:t>a</w:t>
      </w:r>
      <w:r w:rsidR="00570DB1">
        <w:t xml:space="preserve"> cunhada de um abastado fazendeiro, </w:t>
      </w:r>
      <w:r w:rsidR="0049155D">
        <w:t xml:space="preserve">chamada </w:t>
      </w:r>
      <w:proofErr w:type="spellStart"/>
      <w:r w:rsidR="0049155D">
        <w:t>Itanina</w:t>
      </w:r>
      <w:proofErr w:type="spellEnd"/>
      <w:r w:rsidR="0049155D">
        <w:t>, que alfabetizava colonos</w:t>
      </w:r>
      <w:r w:rsidR="00AC654E">
        <w:t>,</w:t>
      </w:r>
      <w:proofErr w:type="gramStart"/>
      <w:r w:rsidR="00AC654E">
        <w:t xml:space="preserve">  </w:t>
      </w:r>
      <w:proofErr w:type="gramEnd"/>
      <w:r w:rsidR="00AC654E">
        <w:t>lia suas cartas</w:t>
      </w:r>
      <w:r w:rsidR="0049155D">
        <w:t xml:space="preserve"> e gostava de cantar e de declamar poesias. </w:t>
      </w:r>
      <w:r w:rsidR="00570DB1">
        <w:t xml:space="preserve"> Assim, Manoel se casou com a filha do Seu João, um</w:t>
      </w:r>
      <w:r w:rsidR="0049155D">
        <w:t xml:space="preserve"> culto</w:t>
      </w:r>
      <w:r w:rsidR="00570DB1">
        <w:t xml:space="preserve"> farmacêutico autodidata</w:t>
      </w:r>
      <w:r w:rsidR="0049155D">
        <w:t xml:space="preserve">, que </w:t>
      </w:r>
      <w:r w:rsidR="00E51F32">
        <w:t>fazia comprimidos fitoterápicos,</w:t>
      </w:r>
      <w:r w:rsidR="0049155D">
        <w:t xml:space="preserve"> tocava viola</w:t>
      </w:r>
      <w:r w:rsidR="00E51F32">
        <w:t xml:space="preserve"> e sabia o que acontecia pelo mundo afora</w:t>
      </w:r>
      <w:r w:rsidR="00AC654E">
        <w:t xml:space="preserve"> </w:t>
      </w:r>
      <w:r w:rsidR="00570DB1">
        <w:t xml:space="preserve">e da dona </w:t>
      </w:r>
      <w:proofErr w:type="spellStart"/>
      <w:r w:rsidR="00570DB1">
        <w:t>Theó</w:t>
      </w:r>
      <w:proofErr w:type="spellEnd"/>
      <w:r w:rsidR="00570DB1">
        <w:t xml:space="preserve">, </w:t>
      </w:r>
      <w:r w:rsidR="00386466">
        <w:t xml:space="preserve">uma </w:t>
      </w:r>
      <w:r w:rsidR="00570DB1">
        <w:t>costureira,</w:t>
      </w:r>
      <w:r w:rsidR="0049155D">
        <w:t xml:space="preserve"> que tocava harmônica. Assim, ele se casou com </w:t>
      </w:r>
      <w:proofErr w:type="gramStart"/>
      <w:r w:rsidR="0049155D">
        <w:t>a Ita</w:t>
      </w:r>
      <w:proofErr w:type="gramEnd"/>
      <w:r w:rsidR="00570DB1">
        <w:t xml:space="preserve">, que não havia entrado na história e com isso eu nasci e </w:t>
      </w:r>
      <w:r w:rsidR="00AC654E">
        <w:t>acabei por escrever</w:t>
      </w:r>
      <w:r w:rsidR="00570DB1">
        <w:t xml:space="preserve"> esta </w:t>
      </w:r>
      <w:r w:rsidR="0049155D">
        <w:t xml:space="preserve">modesta </w:t>
      </w:r>
      <w:r w:rsidR="00570DB1">
        <w:t>crônica.</w:t>
      </w:r>
      <w:r w:rsidR="0049155D">
        <w:t xml:space="preserve"> </w:t>
      </w:r>
    </w:p>
    <w:p w:rsidR="00C65CFC" w:rsidRDefault="00C65CFC" w:rsidP="005241DE">
      <w:pPr>
        <w:jc w:val="both"/>
      </w:pPr>
    </w:p>
    <w:p w:rsidR="00E51F32" w:rsidRDefault="00E51F32" w:rsidP="005241DE">
      <w:pPr>
        <w:jc w:val="both"/>
        <w:rPr>
          <w:i/>
          <w:sz w:val="20"/>
        </w:rPr>
      </w:pPr>
      <w:r w:rsidRPr="00E51F32">
        <w:rPr>
          <w:i/>
          <w:sz w:val="20"/>
        </w:rPr>
        <w:t xml:space="preserve">Fotografia: da esquerda para a direita </w:t>
      </w:r>
      <w:proofErr w:type="spellStart"/>
      <w:r w:rsidRPr="00E51F32">
        <w:rPr>
          <w:i/>
          <w:sz w:val="20"/>
        </w:rPr>
        <w:t>Antonio</w:t>
      </w:r>
      <w:proofErr w:type="spellEnd"/>
      <w:r w:rsidRPr="00E51F32">
        <w:rPr>
          <w:i/>
          <w:sz w:val="20"/>
        </w:rPr>
        <w:t>, primo do meu pai, meu pai, seu irmão Francisco e</w:t>
      </w:r>
      <w:proofErr w:type="gramStart"/>
      <w:r w:rsidRPr="00E51F32">
        <w:rPr>
          <w:i/>
          <w:sz w:val="20"/>
        </w:rPr>
        <w:t xml:space="preserve">  </w:t>
      </w:r>
      <w:proofErr w:type="spellStart"/>
      <w:proofErr w:type="gramEnd"/>
      <w:r w:rsidRPr="00E51F32">
        <w:rPr>
          <w:i/>
          <w:sz w:val="20"/>
        </w:rPr>
        <w:t>Ishiso</w:t>
      </w:r>
      <w:proofErr w:type="spellEnd"/>
      <w:r w:rsidRPr="00E51F32">
        <w:rPr>
          <w:i/>
          <w:sz w:val="20"/>
        </w:rPr>
        <w:t>.</w:t>
      </w:r>
      <w:r>
        <w:rPr>
          <w:i/>
          <w:sz w:val="20"/>
        </w:rPr>
        <w:t xml:space="preserve"> Combinaram de tirar uma</w:t>
      </w:r>
      <w:r w:rsidR="00AC654E">
        <w:rPr>
          <w:i/>
          <w:sz w:val="20"/>
        </w:rPr>
        <w:t xml:space="preserve"> </w:t>
      </w:r>
      <w:r>
        <w:rPr>
          <w:i/>
          <w:sz w:val="20"/>
        </w:rPr>
        <w:t xml:space="preserve">fotografia, mas o </w:t>
      </w:r>
      <w:proofErr w:type="spellStart"/>
      <w:r>
        <w:rPr>
          <w:i/>
          <w:sz w:val="20"/>
        </w:rPr>
        <w:t>Ishiso</w:t>
      </w:r>
      <w:proofErr w:type="spellEnd"/>
      <w:r>
        <w:rPr>
          <w:i/>
          <w:sz w:val="20"/>
        </w:rPr>
        <w:t xml:space="preserve"> não encontrou uma gravata igual às dos demais. </w:t>
      </w:r>
    </w:p>
    <w:p w:rsidR="00E51F32" w:rsidRPr="00E51F32" w:rsidRDefault="00E51F32" w:rsidP="005241DE">
      <w:pPr>
        <w:jc w:val="both"/>
        <w:rPr>
          <w:i/>
          <w:sz w:val="20"/>
        </w:rPr>
      </w:pPr>
    </w:p>
    <w:sectPr w:rsidR="00E51F32" w:rsidRPr="00E51F32" w:rsidSect="00C65CF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DE"/>
    <w:rsid w:val="000D3413"/>
    <w:rsid w:val="00386466"/>
    <w:rsid w:val="0049155D"/>
    <w:rsid w:val="005241DE"/>
    <w:rsid w:val="00570DB1"/>
    <w:rsid w:val="005A14DD"/>
    <w:rsid w:val="00612536"/>
    <w:rsid w:val="00757331"/>
    <w:rsid w:val="008C5013"/>
    <w:rsid w:val="009B001A"/>
    <w:rsid w:val="00A418B1"/>
    <w:rsid w:val="00AC654E"/>
    <w:rsid w:val="00C65CFC"/>
    <w:rsid w:val="00E51F32"/>
    <w:rsid w:val="00E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2017-10-12T22:19:00Z</dcterms:created>
  <dcterms:modified xsi:type="dcterms:W3CDTF">2017-10-15T20:25:00Z</dcterms:modified>
</cp:coreProperties>
</file>