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5F" w:rsidRDefault="00455268" w:rsidP="008A6B8F">
      <w:pPr>
        <w:ind w:left="142"/>
        <w:jc w:val="center"/>
        <w:rPr>
          <w:b/>
          <w:sz w:val="28"/>
          <w:szCs w:val="28"/>
        </w:rPr>
      </w:pPr>
      <w:r w:rsidRPr="006A0B61">
        <w:rPr>
          <w:b/>
          <w:sz w:val="28"/>
          <w:szCs w:val="28"/>
        </w:rPr>
        <w:t xml:space="preserve">UM OLHAR </w:t>
      </w:r>
      <w:r w:rsidR="001A5081" w:rsidRPr="006A0B61">
        <w:rPr>
          <w:b/>
          <w:sz w:val="28"/>
          <w:szCs w:val="28"/>
        </w:rPr>
        <w:t>CR</w:t>
      </w:r>
      <w:r w:rsidR="001A5081">
        <w:rPr>
          <w:b/>
          <w:sz w:val="28"/>
          <w:szCs w:val="28"/>
        </w:rPr>
        <w:t>Í</w:t>
      </w:r>
      <w:r w:rsidR="001A5081" w:rsidRPr="006A0B61">
        <w:rPr>
          <w:b/>
          <w:sz w:val="28"/>
          <w:szCs w:val="28"/>
        </w:rPr>
        <w:t>TICO</w:t>
      </w:r>
      <w:r w:rsidRPr="006A0B61">
        <w:rPr>
          <w:b/>
          <w:sz w:val="28"/>
          <w:szCs w:val="28"/>
        </w:rPr>
        <w:t xml:space="preserve"> SOBRE AS NOVAS MUDANÇAS</w:t>
      </w:r>
      <w:r w:rsidR="006A0B61" w:rsidRPr="006A0B61">
        <w:rPr>
          <w:b/>
          <w:sz w:val="28"/>
          <w:szCs w:val="28"/>
        </w:rPr>
        <w:t xml:space="preserve"> </w:t>
      </w:r>
      <w:r w:rsidRPr="006A0B61">
        <w:rPr>
          <w:b/>
          <w:sz w:val="28"/>
          <w:szCs w:val="28"/>
        </w:rPr>
        <w:t xml:space="preserve">NA </w:t>
      </w:r>
      <w:r w:rsidR="001A5081" w:rsidRPr="006A0B61">
        <w:rPr>
          <w:b/>
          <w:sz w:val="28"/>
          <w:szCs w:val="28"/>
        </w:rPr>
        <w:t>EDUCAÇ</w:t>
      </w:r>
      <w:r w:rsidR="001A5081">
        <w:rPr>
          <w:b/>
          <w:sz w:val="28"/>
          <w:szCs w:val="28"/>
        </w:rPr>
        <w:t>ÃO</w:t>
      </w:r>
      <w:r w:rsidRPr="006A0B61">
        <w:rPr>
          <w:b/>
          <w:sz w:val="28"/>
          <w:szCs w:val="28"/>
        </w:rPr>
        <w:t xml:space="preserve"> BRASILEIRA </w:t>
      </w:r>
      <w:r w:rsidR="007E10D4" w:rsidRPr="006A0B61">
        <w:rPr>
          <w:b/>
          <w:sz w:val="28"/>
          <w:szCs w:val="28"/>
        </w:rPr>
        <w:t xml:space="preserve">PÓS MOVIMENTALISTA PELA QUEDA </w:t>
      </w:r>
      <w:r w:rsidR="006A0B61">
        <w:rPr>
          <w:b/>
          <w:sz w:val="28"/>
          <w:szCs w:val="28"/>
        </w:rPr>
        <w:t xml:space="preserve">DE POPULARIDADE </w:t>
      </w:r>
      <w:r w:rsidR="007E10D4" w:rsidRPr="006A0B61">
        <w:rPr>
          <w:b/>
          <w:sz w:val="28"/>
          <w:szCs w:val="28"/>
        </w:rPr>
        <w:t>DO GOVERNO PETISTA</w:t>
      </w:r>
      <w:r w:rsidR="003E7D35">
        <w:rPr>
          <w:b/>
          <w:sz w:val="28"/>
          <w:szCs w:val="28"/>
        </w:rPr>
        <w:t>;</w:t>
      </w:r>
      <w:r w:rsidR="001A5081">
        <w:rPr>
          <w:b/>
          <w:sz w:val="28"/>
          <w:szCs w:val="28"/>
        </w:rPr>
        <w:t xml:space="preserve"> </w:t>
      </w:r>
      <w:r w:rsidR="003E7D35">
        <w:rPr>
          <w:b/>
          <w:sz w:val="28"/>
          <w:szCs w:val="28"/>
        </w:rPr>
        <w:t>PERSPECTIVAS TRANSNACIONAIS</w:t>
      </w:r>
    </w:p>
    <w:p w:rsidR="008A6B8F" w:rsidRPr="006A0B61" w:rsidRDefault="008A6B8F" w:rsidP="008A6B8F">
      <w:pPr>
        <w:ind w:left="142"/>
        <w:jc w:val="center"/>
        <w:rPr>
          <w:b/>
          <w:sz w:val="28"/>
          <w:szCs w:val="28"/>
        </w:rPr>
      </w:pPr>
    </w:p>
    <w:p w:rsidR="008A6B8F" w:rsidRDefault="008A6B8F" w:rsidP="008A6B8F">
      <w:pPr>
        <w:ind w:left="3540" w:firstLine="708"/>
        <w:rPr>
          <w:b/>
          <w:sz w:val="24"/>
          <w:szCs w:val="24"/>
        </w:rPr>
      </w:pPr>
      <w:r>
        <w:rPr>
          <w:b/>
          <w:sz w:val="24"/>
          <w:szCs w:val="24"/>
        </w:rPr>
        <w:t xml:space="preserve"> Antônio Domingos Araújo Cunha</w:t>
      </w:r>
      <w:r w:rsidRPr="008A6B8F">
        <w:rPr>
          <w:rStyle w:val="Refdenotaderodap"/>
          <w:b/>
          <w:sz w:val="24"/>
          <w:szCs w:val="24"/>
        </w:rPr>
        <w:footnoteReference w:id="1"/>
      </w:r>
      <w:r>
        <w:rPr>
          <w:b/>
          <w:sz w:val="24"/>
          <w:szCs w:val="24"/>
        </w:rPr>
        <w:t xml:space="preserve"> </w:t>
      </w:r>
    </w:p>
    <w:p w:rsidR="008A6B8F" w:rsidRDefault="008A6B8F" w:rsidP="00455268">
      <w:pPr>
        <w:rPr>
          <w:b/>
          <w:sz w:val="24"/>
          <w:szCs w:val="24"/>
        </w:rPr>
      </w:pPr>
    </w:p>
    <w:p w:rsidR="008A6B8F" w:rsidRDefault="008A6B8F" w:rsidP="00455268">
      <w:pPr>
        <w:rPr>
          <w:b/>
          <w:sz w:val="24"/>
          <w:szCs w:val="24"/>
        </w:rPr>
      </w:pPr>
    </w:p>
    <w:p w:rsidR="00455268" w:rsidRPr="006A0B61" w:rsidRDefault="00455268" w:rsidP="00455268">
      <w:pPr>
        <w:rPr>
          <w:b/>
          <w:sz w:val="24"/>
          <w:szCs w:val="24"/>
        </w:rPr>
      </w:pPr>
      <w:r w:rsidRPr="006A0B61">
        <w:rPr>
          <w:b/>
          <w:sz w:val="24"/>
          <w:szCs w:val="24"/>
        </w:rPr>
        <w:t>RESUMO</w:t>
      </w:r>
    </w:p>
    <w:p w:rsidR="00455268" w:rsidRPr="003E7D35" w:rsidRDefault="00455268" w:rsidP="00455268">
      <w:pPr>
        <w:jc w:val="both"/>
        <w:rPr>
          <w:rFonts w:ascii="Calibri" w:hAnsi="Calibri"/>
          <w:sz w:val="24"/>
          <w:szCs w:val="24"/>
        </w:rPr>
      </w:pPr>
      <w:r w:rsidRPr="003E7D35">
        <w:rPr>
          <w:rFonts w:ascii="Calibri" w:hAnsi="Calibri"/>
          <w:sz w:val="24"/>
          <w:szCs w:val="24"/>
        </w:rPr>
        <w:t>Este artigo tem por objetivo salientar o desenvolvimento de politicas públicas e inovações no sistema de ensino brasileiro a partir de 2017, e a adequação de um plano estratégico progressivo, de acordo com o alinhamento das mesmas ainda na perspectiva de continuidade do governo petista numa</w:t>
      </w:r>
      <w:r w:rsidR="007E10D4" w:rsidRPr="003E7D35">
        <w:rPr>
          <w:rFonts w:ascii="Calibri" w:hAnsi="Calibri"/>
          <w:sz w:val="24"/>
          <w:szCs w:val="24"/>
        </w:rPr>
        <w:t xml:space="preserve"> </w:t>
      </w:r>
      <w:r w:rsidRPr="003E7D35">
        <w:rPr>
          <w:rFonts w:ascii="Calibri" w:hAnsi="Calibri"/>
          <w:sz w:val="24"/>
          <w:szCs w:val="24"/>
        </w:rPr>
        <w:t>análise crítica e reflexiva</w:t>
      </w:r>
      <w:r w:rsidR="004E21A6" w:rsidRPr="003E7D35">
        <w:rPr>
          <w:rFonts w:ascii="Calibri" w:hAnsi="Calibri"/>
          <w:sz w:val="24"/>
          <w:szCs w:val="24"/>
        </w:rPr>
        <w:t>, somando esforços com a ampliação de visibilidade por meio de pesquisas desenvolvidas pelo a</w:t>
      </w:r>
      <w:r w:rsidR="00311273" w:rsidRPr="003E7D35">
        <w:rPr>
          <w:rFonts w:ascii="Calibri" w:hAnsi="Calibri"/>
          <w:sz w:val="24"/>
          <w:szCs w:val="24"/>
        </w:rPr>
        <w:t>u</w:t>
      </w:r>
      <w:r w:rsidR="004E21A6" w:rsidRPr="003E7D35">
        <w:rPr>
          <w:rFonts w:ascii="Calibri" w:hAnsi="Calibri"/>
          <w:sz w:val="24"/>
          <w:szCs w:val="24"/>
        </w:rPr>
        <w:t xml:space="preserve">tor </w:t>
      </w:r>
      <w:r w:rsidR="00311273" w:rsidRPr="003E7D35">
        <w:rPr>
          <w:rFonts w:ascii="Calibri" w:hAnsi="Calibri"/>
          <w:sz w:val="24"/>
          <w:szCs w:val="24"/>
        </w:rPr>
        <w:t>pela</w:t>
      </w:r>
      <w:r w:rsidR="004E21A6" w:rsidRPr="003E7D35">
        <w:rPr>
          <w:rFonts w:ascii="Calibri" w:hAnsi="Calibri"/>
          <w:sz w:val="24"/>
          <w:szCs w:val="24"/>
        </w:rPr>
        <w:t xml:space="preserve"> participação em frentes de debate da controversa questão da proteção dos direitos sociais, especialmente a educação, em países latinos, priorizando o Brasil, como centro de gravidade</w:t>
      </w:r>
      <w:r w:rsidR="008A6B8F">
        <w:rPr>
          <w:rFonts w:ascii="Calibri" w:hAnsi="Calibri"/>
          <w:sz w:val="24"/>
          <w:szCs w:val="24"/>
        </w:rPr>
        <w:t xml:space="preserve">, salvaguardando </w:t>
      </w:r>
      <w:r w:rsidR="00304FCF">
        <w:rPr>
          <w:rFonts w:ascii="Calibri" w:hAnsi="Calibri"/>
          <w:sz w:val="24"/>
          <w:szCs w:val="24"/>
        </w:rPr>
        <w:t xml:space="preserve">em contraponto, </w:t>
      </w:r>
      <w:r w:rsidR="008A6B8F">
        <w:rPr>
          <w:rFonts w:ascii="Calibri" w:hAnsi="Calibri"/>
          <w:sz w:val="24"/>
          <w:szCs w:val="24"/>
        </w:rPr>
        <w:t>diferentes cenários intercomunicáveis com a temática em questão</w:t>
      </w:r>
      <w:r w:rsidR="004E21A6" w:rsidRPr="003E7D35">
        <w:rPr>
          <w:rFonts w:ascii="Calibri" w:hAnsi="Calibri"/>
          <w:sz w:val="24"/>
          <w:szCs w:val="24"/>
        </w:rPr>
        <w:t xml:space="preserve">. </w:t>
      </w:r>
    </w:p>
    <w:p w:rsidR="00455268" w:rsidRPr="003E7D35" w:rsidRDefault="00455268" w:rsidP="00455268">
      <w:pPr>
        <w:rPr>
          <w:rFonts w:ascii="Calibri" w:hAnsi="Calibri"/>
          <w:b/>
          <w:sz w:val="24"/>
          <w:szCs w:val="24"/>
        </w:rPr>
      </w:pPr>
      <w:r w:rsidRPr="003E7D35">
        <w:rPr>
          <w:rFonts w:ascii="Calibri" w:hAnsi="Calibri"/>
          <w:b/>
          <w:sz w:val="24"/>
          <w:szCs w:val="24"/>
        </w:rPr>
        <w:t>PALAVRAS</w:t>
      </w:r>
      <w:r w:rsidR="007F6435">
        <w:rPr>
          <w:rFonts w:ascii="Calibri" w:hAnsi="Calibri"/>
          <w:b/>
          <w:sz w:val="24"/>
          <w:szCs w:val="24"/>
        </w:rPr>
        <w:t xml:space="preserve"> -</w:t>
      </w:r>
      <w:r w:rsidRPr="003E7D35">
        <w:rPr>
          <w:rFonts w:ascii="Calibri" w:hAnsi="Calibri"/>
          <w:b/>
          <w:sz w:val="24"/>
          <w:szCs w:val="24"/>
        </w:rPr>
        <w:t xml:space="preserve"> CHAVE </w:t>
      </w:r>
    </w:p>
    <w:p w:rsidR="00455268" w:rsidRPr="003E7D35" w:rsidRDefault="00455268" w:rsidP="007E1585">
      <w:pPr>
        <w:jc w:val="both"/>
        <w:rPr>
          <w:rFonts w:ascii="Calibri" w:hAnsi="Calibri"/>
          <w:sz w:val="24"/>
          <w:szCs w:val="24"/>
        </w:rPr>
      </w:pPr>
      <w:r w:rsidRPr="003E7D35">
        <w:rPr>
          <w:rFonts w:ascii="Calibri" w:hAnsi="Calibri"/>
          <w:sz w:val="24"/>
          <w:szCs w:val="24"/>
        </w:rPr>
        <w:t>Inovações no sistema educacional brasileiro, políticas públicas, resistência, adaptação</w:t>
      </w:r>
      <w:r w:rsidR="007E1585" w:rsidRPr="003E7D35">
        <w:rPr>
          <w:rFonts w:ascii="Calibri" w:hAnsi="Calibri"/>
          <w:sz w:val="24"/>
          <w:szCs w:val="24"/>
        </w:rPr>
        <w:t xml:space="preserve">, </w:t>
      </w:r>
      <w:r w:rsidR="00AC778E">
        <w:rPr>
          <w:rFonts w:ascii="Calibri" w:hAnsi="Calibri"/>
          <w:sz w:val="24"/>
          <w:szCs w:val="24"/>
        </w:rPr>
        <w:t>d</w:t>
      </w:r>
      <w:r w:rsidR="007E1585" w:rsidRPr="003E7D35">
        <w:rPr>
          <w:rFonts w:ascii="Calibri" w:hAnsi="Calibri"/>
          <w:sz w:val="24"/>
          <w:szCs w:val="24"/>
        </w:rPr>
        <w:t>ireitos sociais</w:t>
      </w:r>
      <w:r w:rsidR="00AC778E">
        <w:rPr>
          <w:rFonts w:ascii="Calibri" w:hAnsi="Calibri"/>
          <w:sz w:val="24"/>
          <w:szCs w:val="24"/>
        </w:rPr>
        <w:t>,</w:t>
      </w:r>
      <w:r w:rsidR="00A41304">
        <w:rPr>
          <w:rFonts w:ascii="Calibri" w:hAnsi="Calibri"/>
          <w:sz w:val="24"/>
          <w:szCs w:val="24"/>
        </w:rPr>
        <w:t xml:space="preserve"> </w:t>
      </w:r>
      <w:r w:rsidR="00AC778E">
        <w:rPr>
          <w:rFonts w:ascii="Calibri" w:hAnsi="Calibri"/>
          <w:sz w:val="24"/>
          <w:szCs w:val="24"/>
        </w:rPr>
        <w:t>f</w:t>
      </w:r>
      <w:r w:rsidR="00A41304">
        <w:rPr>
          <w:rFonts w:ascii="Calibri" w:hAnsi="Calibri"/>
          <w:sz w:val="24"/>
          <w:szCs w:val="24"/>
        </w:rPr>
        <w:t xml:space="preserve">ronteiras. </w:t>
      </w:r>
      <w:r w:rsidRPr="003E7D35">
        <w:rPr>
          <w:rFonts w:ascii="Calibri" w:hAnsi="Calibri"/>
          <w:sz w:val="24"/>
          <w:szCs w:val="24"/>
        </w:rPr>
        <w:t xml:space="preserve"> </w:t>
      </w:r>
    </w:p>
    <w:p w:rsidR="00BA6244" w:rsidRPr="003E7D35" w:rsidRDefault="007E1585" w:rsidP="00767F9B">
      <w:pPr>
        <w:jc w:val="both"/>
        <w:rPr>
          <w:rFonts w:ascii="Calibri" w:hAnsi="Calibri"/>
          <w:sz w:val="24"/>
          <w:szCs w:val="24"/>
        </w:rPr>
      </w:pPr>
      <w:r w:rsidRPr="003E7D35">
        <w:rPr>
          <w:rFonts w:ascii="Calibri" w:hAnsi="Calibri"/>
          <w:b/>
          <w:sz w:val="24"/>
          <w:szCs w:val="24"/>
        </w:rPr>
        <w:t xml:space="preserve"> </w:t>
      </w:r>
      <w:r w:rsidR="00455268" w:rsidRPr="003E7D35">
        <w:rPr>
          <w:rFonts w:ascii="Calibri" w:hAnsi="Calibri"/>
          <w:b/>
          <w:sz w:val="24"/>
          <w:szCs w:val="24"/>
        </w:rPr>
        <w:t xml:space="preserve">INTRODUÇÃO </w:t>
      </w:r>
      <w:r w:rsidRPr="003E7D35">
        <w:rPr>
          <w:rFonts w:ascii="Calibri" w:hAnsi="Calibri"/>
          <w:b/>
          <w:sz w:val="24"/>
          <w:szCs w:val="24"/>
        </w:rPr>
        <w:tab/>
      </w:r>
    </w:p>
    <w:p w:rsidR="00CF66FB" w:rsidRDefault="00BA6244" w:rsidP="00767F9B">
      <w:pPr>
        <w:jc w:val="both"/>
        <w:rPr>
          <w:rFonts w:ascii="Calibri" w:hAnsi="Calibri"/>
          <w:sz w:val="24"/>
          <w:szCs w:val="24"/>
        </w:rPr>
      </w:pPr>
      <w:r w:rsidRPr="003E7D35">
        <w:rPr>
          <w:rFonts w:ascii="Calibri" w:hAnsi="Calibri"/>
          <w:sz w:val="24"/>
          <w:szCs w:val="24"/>
        </w:rPr>
        <w:tab/>
        <w:t>A principal perspectiva do autor na redação deste modesto trabalho de reflexão</w:t>
      </w:r>
      <w:r w:rsidR="00A41304" w:rsidRPr="003E7D35">
        <w:rPr>
          <w:rFonts w:ascii="Calibri" w:hAnsi="Calibri"/>
          <w:sz w:val="24"/>
          <w:szCs w:val="24"/>
        </w:rPr>
        <w:t xml:space="preserve"> </w:t>
      </w:r>
      <w:r w:rsidR="002E254D">
        <w:rPr>
          <w:rFonts w:ascii="Calibri" w:hAnsi="Calibri"/>
          <w:sz w:val="24"/>
          <w:szCs w:val="24"/>
        </w:rPr>
        <w:t xml:space="preserve">critica e teórico-prática, </w:t>
      </w:r>
      <w:r w:rsidR="00A41304" w:rsidRPr="003E7D35">
        <w:rPr>
          <w:rFonts w:ascii="Calibri" w:hAnsi="Calibri"/>
          <w:sz w:val="24"/>
          <w:szCs w:val="24"/>
        </w:rPr>
        <w:t>será</w:t>
      </w:r>
      <w:r w:rsidRPr="003E7D35">
        <w:rPr>
          <w:rFonts w:ascii="Calibri" w:hAnsi="Calibri"/>
          <w:sz w:val="24"/>
          <w:szCs w:val="24"/>
        </w:rPr>
        <w:t xml:space="preserve"> de apontar pontos </w:t>
      </w:r>
      <w:r w:rsidR="002E254D">
        <w:rPr>
          <w:rFonts w:ascii="Calibri" w:hAnsi="Calibri"/>
          <w:sz w:val="24"/>
          <w:szCs w:val="24"/>
        </w:rPr>
        <w:t>relevantes</w:t>
      </w:r>
      <w:r w:rsidRPr="003E7D35">
        <w:rPr>
          <w:rFonts w:ascii="Calibri" w:hAnsi="Calibri"/>
          <w:sz w:val="24"/>
          <w:szCs w:val="24"/>
        </w:rPr>
        <w:t xml:space="preserve"> em torno da questão </w:t>
      </w:r>
      <w:r w:rsidR="002E254D" w:rsidRPr="003E7D35">
        <w:rPr>
          <w:rFonts w:ascii="Calibri" w:hAnsi="Calibri"/>
          <w:sz w:val="24"/>
          <w:szCs w:val="24"/>
        </w:rPr>
        <w:t>educativa reportada</w:t>
      </w:r>
      <w:r w:rsidRPr="003E7D35">
        <w:rPr>
          <w:rFonts w:ascii="Calibri" w:hAnsi="Calibri"/>
          <w:sz w:val="24"/>
          <w:szCs w:val="24"/>
        </w:rPr>
        <w:t xml:space="preserve"> nos meios midiáticos, bem como fenômenos populacionais, que envolvem recortes psicossociais e considerações sócio-juridicas contemporâneas, reunindo aporte teórico contemporâneo, aplicável </w:t>
      </w:r>
      <w:r w:rsidR="00A41304" w:rsidRPr="003E7D35">
        <w:rPr>
          <w:rFonts w:ascii="Calibri" w:hAnsi="Calibri"/>
          <w:sz w:val="24"/>
          <w:szCs w:val="24"/>
        </w:rPr>
        <w:t>à</w:t>
      </w:r>
      <w:r w:rsidRPr="003E7D35">
        <w:rPr>
          <w:rFonts w:ascii="Calibri" w:hAnsi="Calibri"/>
          <w:sz w:val="24"/>
          <w:szCs w:val="24"/>
        </w:rPr>
        <w:t xml:space="preserve"> dinâmica dos fatos</w:t>
      </w:r>
      <w:r w:rsidR="00A41304" w:rsidRPr="003E7D35">
        <w:rPr>
          <w:rFonts w:ascii="Calibri" w:hAnsi="Calibri"/>
          <w:sz w:val="24"/>
          <w:szCs w:val="24"/>
        </w:rPr>
        <w:t xml:space="preserve"> </w:t>
      </w:r>
      <w:r w:rsidR="002E254D">
        <w:rPr>
          <w:rFonts w:ascii="Calibri" w:hAnsi="Calibri"/>
          <w:sz w:val="24"/>
          <w:szCs w:val="24"/>
        </w:rPr>
        <w:t xml:space="preserve">mencionados, </w:t>
      </w:r>
      <w:r w:rsidRPr="003E7D35">
        <w:rPr>
          <w:rFonts w:ascii="Calibri" w:hAnsi="Calibri"/>
          <w:sz w:val="24"/>
          <w:szCs w:val="24"/>
        </w:rPr>
        <w:t xml:space="preserve">como </w:t>
      </w:r>
      <w:r w:rsidR="00E95454" w:rsidRPr="003E7D35">
        <w:rPr>
          <w:rFonts w:ascii="Calibri" w:hAnsi="Calibri"/>
          <w:sz w:val="24"/>
          <w:szCs w:val="24"/>
        </w:rPr>
        <w:t>mudanças</w:t>
      </w:r>
      <w:r w:rsidRPr="003E7D35">
        <w:rPr>
          <w:rFonts w:ascii="Calibri" w:hAnsi="Calibri"/>
          <w:sz w:val="24"/>
          <w:szCs w:val="24"/>
        </w:rPr>
        <w:t xml:space="preserve"> </w:t>
      </w:r>
      <w:r w:rsidR="00E95454" w:rsidRPr="003E7D35">
        <w:rPr>
          <w:rFonts w:ascii="Calibri" w:hAnsi="Calibri"/>
          <w:sz w:val="24"/>
          <w:szCs w:val="24"/>
        </w:rPr>
        <w:t>estruturais</w:t>
      </w:r>
      <w:r w:rsidRPr="003E7D35">
        <w:rPr>
          <w:rFonts w:ascii="Calibri" w:hAnsi="Calibri"/>
          <w:sz w:val="24"/>
          <w:szCs w:val="24"/>
        </w:rPr>
        <w:t xml:space="preserve"> na </w:t>
      </w:r>
      <w:r w:rsidR="00E95454" w:rsidRPr="003E7D35">
        <w:rPr>
          <w:rFonts w:ascii="Calibri" w:hAnsi="Calibri"/>
          <w:sz w:val="24"/>
          <w:szCs w:val="24"/>
        </w:rPr>
        <w:t>Educação</w:t>
      </w:r>
      <w:r w:rsidRPr="003E7D35">
        <w:rPr>
          <w:rFonts w:ascii="Calibri" w:hAnsi="Calibri"/>
          <w:sz w:val="24"/>
          <w:szCs w:val="24"/>
        </w:rPr>
        <w:t xml:space="preserve"> Brasileira, intercom</w:t>
      </w:r>
      <w:r w:rsidR="00E95454" w:rsidRPr="003E7D35">
        <w:rPr>
          <w:rFonts w:ascii="Calibri" w:hAnsi="Calibri"/>
          <w:sz w:val="24"/>
          <w:szCs w:val="24"/>
        </w:rPr>
        <w:t>u</w:t>
      </w:r>
      <w:r w:rsidRPr="003E7D35">
        <w:rPr>
          <w:rFonts w:ascii="Calibri" w:hAnsi="Calibri"/>
          <w:sz w:val="24"/>
          <w:szCs w:val="24"/>
        </w:rPr>
        <w:t xml:space="preserve">nicabilidade com parâmetros </w:t>
      </w:r>
      <w:r w:rsidR="00E95454" w:rsidRPr="003E7D35">
        <w:rPr>
          <w:rFonts w:ascii="Calibri" w:hAnsi="Calibri"/>
          <w:sz w:val="24"/>
          <w:szCs w:val="24"/>
        </w:rPr>
        <w:t>jurídicos sociais e políticos,</w:t>
      </w:r>
      <w:r w:rsidR="00A41304" w:rsidRPr="003E7D35">
        <w:rPr>
          <w:rFonts w:ascii="Calibri" w:hAnsi="Calibri"/>
          <w:sz w:val="24"/>
          <w:szCs w:val="24"/>
        </w:rPr>
        <w:t xml:space="preserve"> </w:t>
      </w:r>
      <w:r w:rsidRPr="003E7D35">
        <w:rPr>
          <w:rFonts w:ascii="Calibri" w:hAnsi="Calibri"/>
          <w:sz w:val="24"/>
          <w:szCs w:val="24"/>
        </w:rPr>
        <w:t xml:space="preserve">nacionais e </w:t>
      </w:r>
      <w:r w:rsidR="00A41304" w:rsidRPr="003E7D35">
        <w:rPr>
          <w:rFonts w:ascii="Calibri" w:hAnsi="Calibri"/>
          <w:sz w:val="24"/>
          <w:szCs w:val="24"/>
        </w:rPr>
        <w:t>internacionais.</w:t>
      </w:r>
      <w:r w:rsidRPr="003E7D35">
        <w:rPr>
          <w:rFonts w:ascii="Calibri" w:hAnsi="Calibri"/>
          <w:sz w:val="24"/>
          <w:szCs w:val="24"/>
        </w:rPr>
        <w:t xml:space="preserve"> </w:t>
      </w:r>
      <w:r w:rsidR="00371795">
        <w:rPr>
          <w:rStyle w:val="Refdenotaderodap"/>
          <w:rFonts w:ascii="Calibri" w:hAnsi="Calibri"/>
          <w:sz w:val="24"/>
          <w:szCs w:val="24"/>
        </w:rPr>
        <w:footnoteReference w:id="2"/>
      </w:r>
      <w:r w:rsidR="00E95454" w:rsidRPr="003E7D35">
        <w:rPr>
          <w:rFonts w:ascii="Calibri" w:hAnsi="Calibri"/>
          <w:sz w:val="24"/>
          <w:szCs w:val="24"/>
        </w:rPr>
        <w:tab/>
      </w:r>
      <w:r w:rsidR="00E95454" w:rsidRPr="003E7D35">
        <w:rPr>
          <w:rFonts w:ascii="Calibri" w:hAnsi="Calibri"/>
          <w:sz w:val="24"/>
          <w:szCs w:val="24"/>
        </w:rPr>
        <w:tab/>
      </w:r>
      <w:r w:rsidR="00E95454" w:rsidRPr="003E7D35">
        <w:rPr>
          <w:rFonts w:ascii="Calibri" w:hAnsi="Calibri"/>
          <w:sz w:val="24"/>
          <w:szCs w:val="24"/>
        </w:rPr>
        <w:tab/>
      </w:r>
      <w:r w:rsidR="00E95454" w:rsidRPr="003E7D35">
        <w:rPr>
          <w:rFonts w:ascii="Calibri" w:hAnsi="Calibri"/>
          <w:sz w:val="24"/>
          <w:szCs w:val="24"/>
        </w:rPr>
        <w:tab/>
      </w:r>
      <w:r w:rsidR="00E95454" w:rsidRPr="003E7D35">
        <w:rPr>
          <w:rFonts w:ascii="Calibri" w:hAnsi="Calibri"/>
          <w:sz w:val="24"/>
          <w:szCs w:val="24"/>
        </w:rPr>
        <w:tab/>
      </w:r>
      <w:r w:rsidR="00E95454" w:rsidRPr="003E7D35">
        <w:rPr>
          <w:rFonts w:ascii="Calibri" w:hAnsi="Calibri"/>
          <w:sz w:val="24"/>
          <w:szCs w:val="24"/>
        </w:rPr>
        <w:tab/>
      </w:r>
      <w:r w:rsidR="00E95454" w:rsidRPr="003E7D35">
        <w:rPr>
          <w:rFonts w:ascii="Calibri" w:hAnsi="Calibri"/>
          <w:sz w:val="24"/>
          <w:szCs w:val="24"/>
        </w:rPr>
        <w:tab/>
      </w:r>
      <w:r w:rsidR="00E95454" w:rsidRPr="003E7D35">
        <w:rPr>
          <w:rFonts w:ascii="Calibri" w:hAnsi="Calibri"/>
          <w:sz w:val="24"/>
          <w:szCs w:val="24"/>
        </w:rPr>
        <w:tab/>
      </w:r>
      <w:r w:rsidR="00E95454" w:rsidRPr="003E7D35">
        <w:rPr>
          <w:rFonts w:ascii="Calibri" w:hAnsi="Calibri"/>
          <w:sz w:val="24"/>
          <w:szCs w:val="24"/>
        </w:rPr>
        <w:tab/>
      </w:r>
      <w:r w:rsidR="00E95454" w:rsidRPr="003E7D35">
        <w:rPr>
          <w:rFonts w:ascii="Calibri" w:hAnsi="Calibri"/>
          <w:sz w:val="24"/>
          <w:szCs w:val="24"/>
        </w:rPr>
        <w:lastRenderedPageBreak/>
        <w:tab/>
      </w:r>
      <w:r w:rsidR="00E95454" w:rsidRPr="003E7D35">
        <w:rPr>
          <w:rFonts w:ascii="Calibri" w:hAnsi="Calibri"/>
          <w:sz w:val="24"/>
          <w:szCs w:val="24"/>
        </w:rPr>
        <w:tab/>
      </w:r>
      <w:r w:rsidRPr="003E7D35">
        <w:rPr>
          <w:rFonts w:ascii="Calibri" w:hAnsi="Calibri"/>
          <w:sz w:val="24"/>
          <w:szCs w:val="24"/>
        </w:rPr>
        <w:tab/>
      </w:r>
      <w:r w:rsidRPr="003E7D35">
        <w:rPr>
          <w:rFonts w:ascii="Calibri" w:hAnsi="Calibri"/>
          <w:sz w:val="24"/>
          <w:szCs w:val="24"/>
        </w:rPr>
        <w:tab/>
      </w:r>
      <w:r w:rsidRPr="003E7D35">
        <w:rPr>
          <w:rFonts w:ascii="Calibri" w:hAnsi="Calibri"/>
          <w:sz w:val="24"/>
          <w:szCs w:val="24"/>
        </w:rPr>
        <w:tab/>
      </w:r>
      <w:r w:rsidRPr="003E7D35">
        <w:rPr>
          <w:rFonts w:ascii="Calibri" w:hAnsi="Calibri"/>
          <w:sz w:val="24"/>
          <w:szCs w:val="24"/>
        </w:rPr>
        <w:tab/>
      </w:r>
      <w:r w:rsidRPr="003E7D35">
        <w:rPr>
          <w:rFonts w:ascii="Calibri" w:hAnsi="Calibri"/>
          <w:sz w:val="24"/>
          <w:szCs w:val="24"/>
        </w:rPr>
        <w:tab/>
      </w:r>
      <w:r w:rsidRPr="003E7D35">
        <w:rPr>
          <w:rFonts w:ascii="Calibri" w:hAnsi="Calibri"/>
          <w:b/>
          <w:sz w:val="24"/>
          <w:szCs w:val="24"/>
        </w:rPr>
        <w:tab/>
      </w:r>
      <w:r w:rsidRPr="003E7D35">
        <w:rPr>
          <w:rFonts w:ascii="Calibri" w:hAnsi="Calibri"/>
          <w:b/>
          <w:sz w:val="24"/>
          <w:szCs w:val="24"/>
        </w:rPr>
        <w:tab/>
      </w:r>
      <w:r w:rsidRPr="003E7D35">
        <w:rPr>
          <w:rFonts w:ascii="Calibri" w:hAnsi="Calibri"/>
          <w:b/>
          <w:sz w:val="24"/>
          <w:szCs w:val="24"/>
        </w:rPr>
        <w:tab/>
      </w:r>
      <w:r w:rsidRPr="003E7D35">
        <w:rPr>
          <w:rFonts w:ascii="Calibri" w:hAnsi="Calibri"/>
          <w:b/>
          <w:sz w:val="24"/>
          <w:szCs w:val="24"/>
        </w:rPr>
        <w:tab/>
        <w:t xml:space="preserve">        </w:t>
      </w:r>
      <w:r w:rsidR="007E1585" w:rsidRPr="003E7D35">
        <w:rPr>
          <w:rFonts w:ascii="Calibri" w:hAnsi="Calibri"/>
          <w:b/>
          <w:sz w:val="24"/>
          <w:szCs w:val="24"/>
        </w:rPr>
        <w:t xml:space="preserve"> 1.  </w:t>
      </w:r>
      <w:r w:rsidR="00AF7140" w:rsidRPr="003E7D35">
        <w:rPr>
          <w:rFonts w:ascii="Calibri" w:hAnsi="Calibri"/>
          <w:b/>
          <w:sz w:val="24"/>
          <w:szCs w:val="24"/>
        </w:rPr>
        <w:t>Considerações teóricas contemporâneas sobre o tema</w:t>
      </w:r>
      <w:r w:rsidR="00AF7140" w:rsidRPr="003E7D35">
        <w:rPr>
          <w:rFonts w:ascii="Calibri" w:hAnsi="Calibri"/>
          <w:sz w:val="24"/>
          <w:szCs w:val="24"/>
        </w:rPr>
        <w:t xml:space="preserve"> </w:t>
      </w:r>
      <w:r w:rsidR="00AF7140" w:rsidRPr="003E7D35">
        <w:rPr>
          <w:rFonts w:ascii="Calibri" w:hAnsi="Calibri"/>
        </w:rPr>
        <w:tab/>
      </w:r>
      <w:r w:rsidR="00AF7140" w:rsidRPr="003E7D35">
        <w:rPr>
          <w:rFonts w:ascii="Calibri" w:hAnsi="Calibri"/>
        </w:rPr>
        <w:tab/>
      </w:r>
      <w:r w:rsidR="00AF7140" w:rsidRPr="003E7D35">
        <w:rPr>
          <w:rFonts w:ascii="Calibri" w:hAnsi="Calibri"/>
        </w:rPr>
        <w:tab/>
      </w:r>
      <w:r w:rsidR="00AF7140" w:rsidRPr="003E7D35">
        <w:rPr>
          <w:rFonts w:ascii="Calibri" w:hAnsi="Calibri"/>
        </w:rPr>
        <w:tab/>
      </w:r>
      <w:r w:rsidR="00AF7140" w:rsidRPr="003E7D35">
        <w:rPr>
          <w:rFonts w:ascii="Calibri" w:hAnsi="Calibri"/>
          <w:sz w:val="24"/>
          <w:szCs w:val="24"/>
        </w:rPr>
        <w:t>A</w:t>
      </w:r>
      <w:r w:rsidR="00D32F87">
        <w:rPr>
          <w:rFonts w:ascii="Calibri" w:hAnsi="Calibri"/>
          <w:sz w:val="24"/>
          <w:szCs w:val="24"/>
        </w:rPr>
        <w:t xml:space="preserve"> existência de fatos transcendentes </w:t>
      </w:r>
      <w:r w:rsidR="00304FCF">
        <w:rPr>
          <w:rFonts w:ascii="Calibri" w:hAnsi="Calibri"/>
          <w:sz w:val="24"/>
          <w:szCs w:val="24"/>
        </w:rPr>
        <w:t>à</w:t>
      </w:r>
      <w:r w:rsidR="00D32F87">
        <w:rPr>
          <w:rFonts w:ascii="Calibri" w:hAnsi="Calibri"/>
          <w:sz w:val="24"/>
          <w:szCs w:val="24"/>
        </w:rPr>
        <w:t xml:space="preserve"> historicidade das diferentes civilizações que se ergueram no planeta,</w:t>
      </w:r>
      <w:r w:rsidR="003D3F45">
        <w:rPr>
          <w:rFonts w:ascii="Calibri" w:hAnsi="Calibri"/>
          <w:sz w:val="24"/>
          <w:szCs w:val="24"/>
        </w:rPr>
        <w:t xml:space="preserve"> nos faz refletir sobre as razões</w:t>
      </w:r>
      <w:r w:rsidR="00DE11D9">
        <w:rPr>
          <w:rFonts w:ascii="Calibri" w:hAnsi="Calibri"/>
          <w:sz w:val="24"/>
          <w:szCs w:val="24"/>
        </w:rPr>
        <w:t xml:space="preserve"> </w:t>
      </w:r>
      <w:r w:rsidR="003D3F45">
        <w:rPr>
          <w:rFonts w:ascii="Calibri" w:hAnsi="Calibri"/>
          <w:sz w:val="24"/>
          <w:szCs w:val="24"/>
        </w:rPr>
        <w:t>da diversidade das criaturas humanas e a sua distribuição geopolítica no planeta.</w:t>
      </w:r>
      <w:r w:rsidR="003D3F45">
        <w:rPr>
          <w:rStyle w:val="Refdenotaderodap"/>
          <w:rFonts w:ascii="Calibri" w:hAnsi="Calibri"/>
          <w:sz w:val="24"/>
          <w:szCs w:val="24"/>
        </w:rPr>
        <w:footnoteReference w:id="3"/>
      </w:r>
      <w:r w:rsidR="003D3F45">
        <w:rPr>
          <w:rFonts w:ascii="Calibri" w:hAnsi="Calibri"/>
          <w:sz w:val="24"/>
          <w:szCs w:val="24"/>
        </w:rPr>
        <w:t xml:space="preserve"> A</w:t>
      </w:r>
      <w:r w:rsidR="00DE11D9">
        <w:rPr>
          <w:rFonts w:ascii="Calibri" w:hAnsi="Calibri"/>
          <w:sz w:val="24"/>
          <w:szCs w:val="24"/>
        </w:rPr>
        <w:t xml:space="preserve"> </w:t>
      </w:r>
      <w:r w:rsidR="00AF7140" w:rsidRPr="003E7D35">
        <w:rPr>
          <w:rFonts w:ascii="Calibri" w:hAnsi="Calibri"/>
          <w:sz w:val="24"/>
          <w:szCs w:val="24"/>
        </w:rPr>
        <w:t>influência dos fenômenos meteorológicos</w:t>
      </w:r>
      <w:r w:rsidR="00E645CE">
        <w:rPr>
          <w:rFonts w:ascii="Calibri" w:hAnsi="Calibri"/>
          <w:sz w:val="24"/>
          <w:szCs w:val="24"/>
        </w:rPr>
        <w:t>, provocando grandes catástrofes,</w:t>
      </w:r>
      <w:r w:rsidR="00E645CE">
        <w:rPr>
          <w:rStyle w:val="Refdenotaderodap"/>
          <w:rFonts w:ascii="Calibri" w:hAnsi="Calibri"/>
          <w:sz w:val="24"/>
          <w:szCs w:val="24"/>
        </w:rPr>
        <w:footnoteReference w:id="4"/>
      </w:r>
      <w:r w:rsidR="002454B2">
        <w:rPr>
          <w:rFonts w:ascii="Calibri" w:hAnsi="Calibri"/>
          <w:sz w:val="24"/>
          <w:szCs w:val="24"/>
        </w:rPr>
        <w:t xml:space="preserve"> acelerando as desigualdades geográficas,</w:t>
      </w:r>
      <w:r w:rsidR="00DE11D9">
        <w:rPr>
          <w:rFonts w:ascii="Calibri" w:hAnsi="Calibri"/>
          <w:sz w:val="24"/>
          <w:szCs w:val="24"/>
        </w:rPr>
        <w:t xml:space="preserve"> </w:t>
      </w:r>
      <w:r w:rsidR="003D3F45">
        <w:rPr>
          <w:rFonts w:ascii="Calibri" w:hAnsi="Calibri"/>
          <w:sz w:val="24"/>
          <w:szCs w:val="24"/>
        </w:rPr>
        <w:t>continuam fazendo com</w:t>
      </w:r>
      <w:r w:rsidR="00DE11D9">
        <w:rPr>
          <w:rFonts w:ascii="Calibri" w:hAnsi="Calibri"/>
          <w:sz w:val="24"/>
          <w:szCs w:val="24"/>
        </w:rPr>
        <w:t xml:space="preserve"> </w:t>
      </w:r>
      <w:r w:rsidR="00AF7140" w:rsidRPr="003E7D35">
        <w:rPr>
          <w:rFonts w:ascii="Calibri" w:hAnsi="Calibri"/>
          <w:sz w:val="24"/>
          <w:szCs w:val="24"/>
        </w:rPr>
        <w:t>que as populações se movimentem de alguma forma, a exemplo dos terremotos no Chile e Haiti, os próprios fenômenos ocorridos no Brasil com o desmonte das barragens em Minas Gerais, em forma de fluxos migratórios e remigratórios, os percalços da seca no nordeste brasileiro, a crise instalada nos grandes centros urbanos nacionais e internacionais</w:t>
      </w:r>
      <w:r w:rsidR="003D3F45">
        <w:rPr>
          <w:rFonts w:ascii="Calibri" w:hAnsi="Calibri"/>
          <w:sz w:val="24"/>
          <w:szCs w:val="24"/>
        </w:rPr>
        <w:t xml:space="preserve">. </w:t>
      </w:r>
      <w:r w:rsidR="00304FCF">
        <w:rPr>
          <w:rFonts w:ascii="Calibri" w:hAnsi="Calibri"/>
          <w:sz w:val="24"/>
          <w:szCs w:val="24"/>
        </w:rPr>
        <w:t>Porém</w:t>
      </w:r>
      <w:r w:rsidR="003D3F45">
        <w:rPr>
          <w:rFonts w:ascii="Calibri" w:hAnsi="Calibri"/>
          <w:sz w:val="24"/>
          <w:szCs w:val="24"/>
        </w:rPr>
        <w:t xml:space="preserve">, </w:t>
      </w:r>
      <w:r w:rsidR="00AF7140" w:rsidRPr="003E7D35">
        <w:rPr>
          <w:rFonts w:ascii="Calibri" w:hAnsi="Calibri"/>
          <w:sz w:val="24"/>
          <w:szCs w:val="24"/>
        </w:rPr>
        <w:t>as diásporas podem ser provocadas também por desestabilidade politica, como no caso da Venezue</w:t>
      </w:r>
      <w:r w:rsidR="00AF7140">
        <w:rPr>
          <w:rFonts w:ascii="Calibri" w:hAnsi="Calibri"/>
          <w:sz w:val="24"/>
          <w:szCs w:val="24"/>
        </w:rPr>
        <w:t>l</w:t>
      </w:r>
      <w:r w:rsidR="00AF7140" w:rsidRPr="003E7D35">
        <w:rPr>
          <w:rFonts w:ascii="Calibri" w:hAnsi="Calibri"/>
          <w:sz w:val="24"/>
          <w:szCs w:val="24"/>
        </w:rPr>
        <w:t>a</w:t>
      </w:r>
      <w:r w:rsidR="00AF7140">
        <w:rPr>
          <w:rFonts w:ascii="Calibri" w:hAnsi="Calibri"/>
          <w:sz w:val="24"/>
          <w:szCs w:val="24"/>
        </w:rPr>
        <w:t>, promovendo deslocamentos populacionai</w:t>
      </w:r>
      <w:r w:rsidR="00AF7140" w:rsidRPr="003E7D35">
        <w:rPr>
          <w:rFonts w:ascii="Calibri" w:hAnsi="Calibri"/>
          <w:sz w:val="24"/>
          <w:szCs w:val="24"/>
        </w:rPr>
        <w:t>s</w:t>
      </w:r>
      <w:r w:rsidR="00AF7140">
        <w:rPr>
          <w:rFonts w:ascii="Calibri" w:hAnsi="Calibri"/>
          <w:sz w:val="24"/>
          <w:szCs w:val="24"/>
        </w:rPr>
        <w:t>, e certamente fora do âmbito latino, no caso a crise do Iran, os abalos sísmicos no México</w:t>
      </w:r>
      <w:r w:rsidR="00304FCF">
        <w:rPr>
          <w:rFonts w:ascii="Calibri" w:hAnsi="Calibri"/>
          <w:sz w:val="24"/>
          <w:szCs w:val="24"/>
        </w:rPr>
        <w:t>,</w:t>
      </w:r>
      <w:r w:rsidR="00AF7140">
        <w:rPr>
          <w:rFonts w:ascii="Calibri" w:hAnsi="Calibri"/>
          <w:sz w:val="24"/>
          <w:szCs w:val="24"/>
        </w:rPr>
        <w:t xml:space="preserve"> a exemplo</w:t>
      </w:r>
      <w:r w:rsidR="00AF7140" w:rsidRPr="003E7D35">
        <w:rPr>
          <w:rFonts w:ascii="Calibri" w:hAnsi="Calibri"/>
          <w:sz w:val="24"/>
          <w:szCs w:val="24"/>
        </w:rPr>
        <w:t>.</w:t>
      </w:r>
      <w:r w:rsidR="00711AA6">
        <w:rPr>
          <w:rFonts w:ascii="Calibri" w:hAnsi="Calibri"/>
          <w:sz w:val="24"/>
          <w:szCs w:val="24"/>
        </w:rPr>
        <w:t xml:space="preserve"> Também por razoes de conflitos internos, como no Iran e na Síria. </w:t>
      </w:r>
      <w:r w:rsidR="00767F9B" w:rsidRPr="003E7D35">
        <w:rPr>
          <w:rFonts w:ascii="Calibri" w:hAnsi="Calibri"/>
          <w:sz w:val="24"/>
          <w:szCs w:val="24"/>
        </w:rPr>
        <w:t xml:space="preserve"> As questões de fronteiras são absolutamente relativas em busca de trabalho,</w:t>
      </w:r>
      <w:r w:rsidR="00374240">
        <w:rPr>
          <w:rStyle w:val="Refdenotaderodap"/>
          <w:rFonts w:ascii="Calibri" w:hAnsi="Calibri"/>
          <w:sz w:val="24"/>
          <w:szCs w:val="24"/>
        </w:rPr>
        <w:footnoteReference w:id="5"/>
      </w:r>
      <w:r w:rsidR="00767F9B" w:rsidRPr="003E7D35">
        <w:rPr>
          <w:rFonts w:ascii="Calibri" w:hAnsi="Calibri"/>
          <w:sz w:val="24"/>
          <w:szCs w:val="24"/>
        </w:rPr>
        <w:t xml:space="preserve"> a exemplo da Costa Rica e </w:t>
      </w:r>
      <w:r w:rsidR="00AC778E" w:rsidRPr="003E7D35">
        <w:rPr>
          <w:rFonts w:ascii="Calibri" w:hAnsi="Calibri"/>
          <w:sz w:val="24"/>
          <w:szCs w:val="24"/>
        </w:rPr>
        <w:t>Nicarágua.</w:t>
      </w:r>
      <w:r w:rsidR="00AC778E">
        <w:rPr>
          <w:rFonts w:ascii="Calibri" w:hAnsi="Calibri"/>
          <w:sz w:val="24"/>
          <w:szCs w:val="24"/>
        </w:rPr>
        <w:t xml:space="preserve"> Da mesma forma</w:t>
      </w:r>
      <w:r w:rsidR="00304FCF">
        <w:rPr>
          <w:rFonts w:ascii="Calibri" w:hAnsi="Calibri"/>
          <w:sz w:val="24"/>
          <w:szCs w:val="24"/>
        </w:rPr>
        <w:t xml:space="preserve">, o </w:t>
      </w:r>
      <w:r w:rsidR="00E323A1">
        <w:rPr>
          <w:rFonts w:ascii="Calibri" w:hAnsi="Calibri"/>
          <w:sz w:val="24"/>
          <w:szCs w:val="24"/>
        </w:rPr>
        <w:t>fluxo</w:t>
      </w:r>
      <w:r w:rsidR="00304FCF">
        <w:rPr>
          <w:rFonts w:ascii="Calibri" w:hAnsi="Calibri"/>
          <w:sz w:val="24"/>
          <w:szCs w:val="24"/>
        </w:rPr>
        <w:t xml:space="preserve"> de pessoas e comum,</w:t>
      </w:r>
      <w:r w:rsidR="00711AA6">
        <w:rPr>
          <w:rFonts w:ascii="Calibri" w:hAnsi="Calibri"/>
          <w:sz w:val="24"/>
          <w:szCs w:val="24"/>
        </w:rPr>
        <w:t xml:space="preserve"> </w:t>
      </w:r>
      <w:r w:rsidR="00304FCF">
        <w:rPr>
          <w:rFonts w:ascii="Calibri" w:hAnsi="Calibri"/>
          <w:sz w:val="24"/>
          <w:szCs w:val="24"/>
        </w:rPr>
        <w:t>entre</w:t>
      </w:r>
      <w:r w:rsidR="00AC778E">
        <w:rPr>
          <w:rFonts w:ascii="Calibri" w:hAnsi="Calibri"/>
          <w:sz w:val="24"/>
          <w:szCs w:val="24"/>
        </w:rPr>
        <w:t xml:space="preserve"> </w:t>
      </w:r>
      <w:r w:rsidR="00AF7140">
        <w:rPr>
          <w:rFonts w:ascii="Calibri" w:hAnsi="Calibri"/>
          <w:sz w:val="24"/>
          <w:szCs w:val="24"/>
        </w:rPr>
        <w:t>países</w:t>
      </w:r>
      <w:r w:rsidR="00AC778E">
        <w:rPr>
          <w:rFonts w:ascii="Calibri" w:hAnsi="Calibri"/>
          <w:sz w:val="24"/>
          <w:szCs w:val="24"/>
        </w:rPr>
        <w:t xml:space="preserve"> do MERCOSUL. </w:t>
      </w:r>
      <w:r w:rsidR="008E6D56" w:rsidRPr="003E7D35">
        <w:rPr>
          <w:rFonts w:ascii="Calibri" w:hAnsi="Calibri"/>
          <w:sz w:val="24"/>
          <w:szCs w:val="24"/>
        </w:rPr>
        <w:t xml:space="preserve"> Logo, as diásporas de trabalho são frequentes tanto nacionais como além fronteiras. </w:t>
      </w:r>
      <w:r w:rsidR="00641EA9" w:rsidRPr="003E7D35">
        <w:rPr>
          <w:rFonts w:ascii="Calibri" w:hAnsi="Calibri"/>
          <w:sz w:val="24"/>
          <w:szCs w:val="24"/>
        </w:rPr>
        <w:t>Não obstante, a Argentina, considerada nação próspera, enfrenta problemas semelhantes.</w:t>
      </w:r>
      <w:r w:rsidR="00641EA9" w:rsidRPr="003E7D35">
        <w:rPr>
          <w:rStyle w:val="Refdenotaderodap"/>
          <w:rFonts w:ascii="Calibri" w:hAnsi="Calibri"/>
          <w:sz w:val="24"/>
          <w:szCs w:val="24"/>
        </w:rPr>
        <w:footnoteReference w:id="6"/>
      </w:r>
      <w:r w:rsidR="00641EA9" w:rsidRPr="003E7D35">
        <w:rPr>
          <w:rFonts w:ascii="Calibri" w:hAnsi="Calibri"/>
          <w:sz w:val="24"/>
          <w:szCs w:val="24"/>
        </w:rPr>
        <w:t xml:space="preserve"> </w:t>
      </w:r>
      <w:r w:rsidR="008E6D56" w:rsidRPr="003E7D35">
        <w:rPr>
          <w:rFonts w:ascii="Calibri" w:hAnsi="Calibri"/>
          <w:sz w:val="24"/>
          <w:szCs w:val="24"/>
        </w:rPr>
        <w:t>Em contraponto, há</w:t>
      </w:r>
      <w:r w:rsidR="00767F9B" w:rsidRPr="003E7D35">
        <w:rPr>
          <w:rFonts w:ascii="Calibri" w:hAnsi="Calibri"/>
          <w:sz w:val="24"/>
          <w:szCs w:val="24"/>
        </w:rPr>
        <w:t xml:space="preserve"> na verdade</w:t>
      </w:r>
      <w:r w:rsidR="008E6D56" w:rsidRPr="003E7D35">
        <w:rPr>
          <w:rFonts w:ascii="Calibri" w:hAnsi="Calibri"/>
          <w:sz w:val="24"/>
          <w:szCs w:val="24"/>
        </w:rPr>
        <w:t xml:space="preserve"> </w:t>
      </w:r>
      <w:r w:rsidR="00AC778E">
        <w:rPr>
          <w:rFonts w:ascii="Calibri" w:hAnsi="Calibri"/>
          <w:sz w:val="24"/>
          <w:szCs w:val="24"/>
        </w:rPr>
        <w:t>crises</w:t>
      </w:r>
      <w:r w:rsidR="008E6D56" w:rsidRPr="003E7D35">
        <w:rPr>
          <w:rFonts w:ascii="Calibri" w:hAnsi="Calibri"/>
          <w:sz w:val="24"/>
          <w:szCs w:val="24"/>
        </w:rPr>
        <w:t xml:space="preserve"> </w:t>
      </w:r>
      <w:r w:rsidR="00304FCF">
        <w:rPr>
          <w:rFonts w:ascii="Calibri" w:hAnsi="Calibri"/>
          <w:sz w:val="24"/>
          <w:szCs w:val="24"/>
        </w:rPr>
        <w:t xml:space="preserve">politicas e </w:t>
      </w:r>
      <w:r w:rsidR="008E6D56" w:rsidRPr="003E7D35">
        <w:rPr>
          <w:rFonts w:ascii="Calibri" w:hAnsi="Calibri"/>
          <w:sz w:val="24"/>
          <w:szCs w:val="24"/>
        </w:rPr>
        <w:t>sociais emergentes,</w:t>
      </w:r>
      <w:r w:rsidR="00304FCF">
        <w:rPr>
          <w:rFonts w:ascii="Calibri" w:hAnsi="Calibri"/>
          <w:sz w:val="24"/>
          <w:szCs w:val="24"/>
        </w:rPr>
        <w:t xml:space="preserve"> ensejando regulação via politicas públicas e medidas judiciais,</w:t>
      </w:r>
      <w:r w:rsidR="00711AA6">
        <w:rPr>
          <w:rFonts w:ascii="Calibri" w:hAnsi="Calibri"/>
          <w:sz w:val="24"/>
          <w:szCs w:val="24"/>
        </w:rPr>
        <w:t xml:space="preserve"> </w:t>
      </w:r>
      <w:r w:rsidR="008E6D56" w:rsidRPr="003E7D35">
        <w:rPr>
          <w:rFonts w:ascii="Calibri" w:hAnsi="Calibri"/>
          <w:sz w:val="24"/>
          <w:szCs w:val="24"/>
        </w:rPr>
        <w:t>como</w:t>
      </w:r>
      <w:r w:rsidR="00304FCF">
        <w:rPr>
          <w:rFonts w:ascii="Calibri" w:hAnsi="Calibri"/>
          <w:sz w:val="24"/>
          <w:szCs w:val="24"/>
        </w:rPr>
        <w:t xml:space="preserve"> as</w:t>
      </w:r>
      <w:r w:rsidR="00A41304" w:rsidRPr="003E7D35">
        <w:rPr>
          <w:rFonts w:ascii="Calibri" w:hAnsi="Calibri"/>
          <w:sz w:val="24"/>
          <w:szCs w:val="24"/>
        </w:rPr>
        <w:t xml:space="preserve"> </w:t>
      </w:r>
      <w:r w:rsidR="00767F9B" w:rsidRPr="003E7D35">
        <w:rPr>
          <w:rFonts w:ascii="Calibri" w:hAnsi="Calibri"/>
          <w:sz w:val="24"/>
          <w:szCs w:val="24"/>
        </w:rPr>
        <w:t>fortes evidencias do a</w:t>
      </w:r>
      <w:r w:rsidR="008E6D56" w:rsidRPr="003E7D35">
        <w:rPr>
          <w:rFonts w:ascii="Calibri" w:hAnsi="Calibri"/>
          <w:sz w:val="24"/>
          <w:szCs w:val="24"/>
        </w:rPr>
        <w:t>u</w:t>
      </w:r>
      <w:r w:rsidR="00767F9B" w:rsidRPr="003E7D35">
        <w:rPr>
          <w:rFonts w:ascii="Calibri" w:hAnsi="Calibri"/>
          <w:sz w:val="24"/>
          <w:szCs w:val="24"/>
        </w:rPr>
        <w:t xml:space="preserve">mento dos crimes </w:t>
      </w:r>
      <w:r w:rsidRPr="003E7D35">
        <w:rPr>
          <w:rFonts w:ascii="Calibri" w:hAnsi="Calibri"/>
          <w:sz w:val="24"/>
          <w:szCs w:val="24"/>
        </w:rPr>
        <w:t>sexuais</w:t>
      </w:r>
      <w:r w:rsidR="00767F9B" w:rsidRPr="003E7D35">
        <w:rPr>
          <w:rFonts w:ascii="Calibri" w:hAnsi="Calibri"/>
          <w:sz w:val="24"/>
          <w:szCs w:val="24"/>
        </w:rPr>
        <w:t xml:space="preserve"> na </w:t>
      </w:r>
      <w:r w:rsidRPr="003E7D35">
        <w:rPr>
          <w:rFonts w:ascii="Calibri" w:hAnsi="Calibri"/>
          <w:sz w:val="24"/>
          <w:szCs w:val="24"/>
        </w:rPr>
        <w:t>América</w:t>
      </w:r>
      <w:r w:rsidR="00767F9B" w:rsidRPr="003E7D35">
        <w:rPr>
          <w:rFonts w:ascii="Calibri" w:hAnsi="Calibri"/>
          <w:sz w:val="24"/>
          <w:szCs w:val="24"/>
        </w:rPr>
        <w:t xml:space="preserve"> Latina</w:t>
      </w:r>
      <w:r w:rsidR="00304FCF">
        <w:rPr>
          <w:rFonts w:ascii="Calibri" w:hAnsi="Calibri"/>
          <w:sz w:val="24"/>
          <w:szCs w:val="24"/>
        </w:rPr>
        <w:t xml:space="preserve">, a retratada </w:t>
      </w:r>
      <w:r w:rsidR="00767F9B" w:rsidRPr="003E7D35">
        <w:rPr>
          <w:rFonts w:ascii="Calibri" w:hAnsi="Calibri"/>
          <w:sz w:val="24"/>
          <w:szCs w:val="24"/>
        </w:rPr>
        <w:t>vulnerabilidade</w:t>
      </w:r>
      <w:r w:rsidR="00304FCF">
        <w:rPr>
          <w:rFonts w:ascii="Calibri" w:hAnsi="Calibri"/>
          <w:sz w:val="24"/>
          <w:szCs w:val="24"/>
        </w:rPr>
        <w:t xml:space="preserve"> de jovens,</w:t>
      </w:r>
      <w:r w:rsidR="000C4691">
        <w:rPr>
          <w:rFonts w:ascii="Calibri" w:hAnsi="Calibri"/>
          <w:sz w:val="24"/>
          <w:szCs w:val="24"/>
        </w:rPr>
        <w:t xml:space="preserve"> </w:t>
      </w:r>
      <w:r w:rsidR="00767F9B" w:rsidRPr="003E7D35">
        <w:rPr>
          <w:rFonts w:ascii="Calibri" w:hAnsi="Calibri"/>
          <w:sz w:val="24"/>
          <w:szCs w:val="24"/>
        </w:rPr>
        <w:t>em países latinos</w:t>
      </w:r>
      <w:r w:rsidR="008E6D56" w:rsidRPr="003E7D35">
        <w:rPr>
          <w:rFonts w:ascii="Calibri" w:hAnsi="Calibri"/>
          <w:sz w:val="24"/>
          <w:szCs w:val="24"/>
        </w:rPr>
        <w:t xml:space="preserve">, o </w:t>
      </w:r>
      <w:r w:rsidR="00AC778E" w:rsidRPr="003E7D35">
        <w:rPr>
          <w:rFonts w:ascii="Calibri" w:hAnsi="Calibri"/>
          <w:sz w:val="24"/>
          <w:szCs w:val="24"/>
        </w:rPr>
        <w:t>tr</w:t>
      </w:r>
      <w:r w:rsidR="00AC778E">
        <w:rPr>
          <w:rFonts w:ascii="Calibri" w:hAnsi="Calibri"/>
          <w:sz w:val="24"/>
          <w:szCs w:val="24"/>
        </w:rPr>
        <w:t>á</w:t>
      </w:r>
      <w:r w:rsidR="00AC778E" w:rsidRPr="003E7D35">
        <w:rPr>
          <w:rFonts w:ascii="Calibri" w:hAnsi="Calibri"/>
          <w:sz w:val="24"/>
          <w:szCs w:val="24"/>
        </w:rPr>
        <w:t>fic</w:t>
      </w:r>
      <w:r w:rsidR="00AC778E">
        <w:rPr>
          <w:rFonts w:ascii="Calibri" w:hAnsi="Calibri"/>
          <w:sz w:val="24"/>
          <w:szCs w:val="24"/>
        </w:rPr>
        <w:t>o</w:t>
      </w:r>
      <w:r w:rsidR="008E6D56" w:rsidRPr="003E7D35">
        <w:rPr>
          <w:rFonts w:ascii="Calibri" w:hAnsi="Calibri"/>
          <w:sz w:val="24"/>
          <w:szCs w:val="24"/>
        </w:rPr>
        <w:t xml:space="preserve"> de pessoas e de drog</w:t>
      </w:r>
      <w:r w:rsidR="00641EA9" w:rsidRPr="003E7D35">
        <w:rPr>
          <w:rFonts w:ascii="Calibri" w:hAnsi="Calibri"/>
          <w:sz w:val="24"/>
          <w:szCs w:val="24"/>
        </w:rPr>
        <w:t>as,</w:t>
      </w:r>
      <w:r w:rsidR="001A5081">
        <w:rPr>
          <w:rStyle w:val="Refdenotaderodap"/>
          <w:rFonts w:ascii="Calibri" w:hAnsi="Calibri"/>
          <w:sz w:val="24"/>
          <w:szCs w:val="24"/>
        </w:rPr>
        <w:footnoteReference w:id="7"/>
      </w:r>
      <w:r w:rsidR="00A41304" w:rsidRPr="003E7D35">
        <w:rPr>
          <w:rFonts w:ascii="Calibri" w:hAnsi="Calibri"/>
          <w:sz w:val="24"/>
          <w:szCs w:val="24"/>
        </w:rPr>
        <w:t xml:space="preserve"> </w:t>
      </w:r>
      <w:r w:rsidR="008E6D56" w:rsidRPr="003E7D35">
        <w:rPr>
          <w:rFonts w:ascii="Calibri" w:hAnsi="Calibri"/>
          <w:sz w:val="24"/>
          <w:szCs w:val="24"/>
        </w:rPr>
        <w:t xml:space="preserve">desarmamento </w:t>
      </w:r>
      <w:r w:rsidR="00AC778E">
        <w:rPr>
          <w:rFonts w:ascii="Calibri" w:hAnsi="Calibri"/>
          <w:sz w:val="24"/>
          <w:szCs w:val="24"/>
        </w:rPr>
        <w:t>em</w:t>
      </w:r>
      <w:r w:rsidR="008E6D56" w:rsidRPr="003E7D35">
        <w:rPr>
          <w:rFonts w:ascii="Calibri" w:hAnsi="Calibri"/>
          <w:sz w:val="24"/>
          <w:szCs w:val="24"/>
        </w:rPr>
        <w:t xml:space="preserve"> comunidades carentes</w:t>
      </w:r>
      <w:r w:rsidR="00641EA9" w:rsidRPr="003E7D35">
        <w:rPr>
          <w:rFonts w:ascii="Calibri" w:hAnsi="Calibri"/>
          <w:sz w:val="24"/>
          <w:szCs w:val="24"/>
        </w:rPr>
        <w:t xml:space="preserve">, desestabilização das famílias, </w:t>
      </w:r>
      <w:r w:rsidR="00641EA9" w:rsidRPr="003E7D35">
        <w:rPr>
          <w:rFonts w:ascii="Calibri" w:hAnsi="Calibri"/>
          <w:sz w:val="24"/>
          <w:szCs w:val="24"/>
        </w:rPr>
        <w:lastRenderedPageBreak/>
        <w:t>evasão escolar, analfabetismo, desemprego, marginalidade, criminalidade, movimentos de resistência e ataque ao patrimônio público, adaptação a</w:t>
      </w:r>
      <w:r w:rsidR="00304FCF">
        <w:rPr>
          <w:rFonts w:ascii="Calibri" w:hAnsi="Calibri"/>
          <w:sz w:val="24"/>
          <w:szCs w:val="24"/>
        </w:rPr>
        <w:t>os</w:t>
      </w:r>
      <w:r w:rsidR="000C4691">
        <w:rPr>
          <w:rFonts w:ascii="Calibri" w:hAnsi="Calibri"/>
          <w:sz w:val="24"/>
          <w:szCs w:val="24"/>
        </w:rPr>
        <w:t xml:space="preserve"> </w:t>
      </w:r>
      <w:r w:rsidR="00641EA9" w:rsidRPr="003E7D35">
        <w:rPr>
          <w:rFonts w:ascii="Calibri" w:hAnsi="Calibri"/>
          <w:sz w:val="24"/>
          <w:szCs w:val="24"/>
        </w:rPr>
        <w:t xml:space="preserve">planos governamentais com foco </w:t>
      </w:r>
      <w:r w:rsidR="00304FCF">
        <w:rPr>
          <w:rFonts w:ascii="Calibri" w:hAnsi="Calibri"/>
          <w:sz w:val="24"/>
          <w:szCs w:val="24"/>
        </w:rPr>
        <w:t>na</w:t>
      </w:r>
      <w:r w:rsidR="00641EA9" w:rsidRPr="003E7D35">
        <w:rPr>
          <w:rFonts w:ascii="Calibri" w:hAnsi="Calibri"/>
          <w:sz w:val="24"/>
          <w:szCs w:val="24"/>
        </w:rPr>
        <w:t xml:space="preserve"> continuidade estratégica de gestão,</w:t>
      </w:r>
      <w:r w:rsidR="00A41304" w:rsidRPr="003E7D35">
        <w:rPr>
          <w:rFonts w:ascii="Calibri" w:hAnsi="Calibri"/>
          <w:sz w:val="24"/>
          <w:szCs w:val="24"/>
        </w:rPr>
        <w:t xml:space="preserve"> </w:t>
      </w:r>
      <w:r w:rsidR="00641EA9" w:rsidRPr="003E7D35">
        <w:rPr>
          <w:rFonts w:ascii="Calibri" w:hAnsi="Calibri"/>
          <w:sz w:val="24"/>
          <w:szCs w:val="24"/>
        </w:rPr>
        <w:t>fatos que encharcam a seara demarcada</w:t>
      </w:r>
      <w:r w:rsidR="00A41304" w:rsidRPr="003E7D35">
        <w:rPr>
          <w:rFonts w:ascii="Calibri" w:hAnsi="Calibri"/>
          <w:sz w:val="24"/>
          <w:szCs w:val="24"/>
        </w:rPr>
        <w:t xml:space="preserve"> </w:t>
      </w:r>
      <w:r w:rsidR="00641EA9" w:rsidRPr="003E7D35">
        <w:rPr>
          <w:rFonts w:ascii="Calibri" w:hAnsi="Calibri"/>
          <w:sz w:val="24"/>
          <w:szCs w:val="24"/>
        </w:rPr>
        <w:t>pelos muros das escolas,</w:t>
      </w:r>
      <w:r w:rsidR="00A41304" w:rsidRPr="003E7D35">
        <w:rPr>
          <w:rFonts w:ascii="Calibri" w:hAnsi="Calibri"/>
          <w:sz w:val="24"/>
          <w:szCs w:val="24"/>
        </w:rPr>
        <w:t xml:space="preserve"> </w:t>
      </w:r>
      <w:r w:rsidR="00641EA9" w:rsidRPr="003E7D35">
        <w:rPr>
          <w:rFonts w:ascii="Calibri" w:hAnsi="Calibri"/>
          <w:sz w:val="24"/>
          <w:szCs w:val="24"/>
        </w:rPr>
        <w:t xml:space="preserve">de infiltrações negativas ao ideal educativo. </w:t>
      </w:r>
      <w:r w:rsidR="00304FCF">
        <w:rPr>
          <w:rFonts w:ascii="Calibri" w:hAnsi="Calibri"/>
          <w:sz w:val="24"/>
          <w:szCs w:val="24"/>
        </w:rPr>
        <w:t>Ou seja, vi</w:t>
      </w:r>
      <w:r w:rsidR="00641EA9" w:rsidRPr="003E7D35">
        <w:rPr>
          <w:rFonts w:ascii="Calibri" w:hAnsi="Calibri"/>
          <w:sz w:val="24"/>
          <w:szCs w:val="24"/>
        </w:rPr>
        <w:t xml:space="preserve">olência dentro e fora do ambiente considerado, transformador. </w:t>
      </w:r>
      <w:r w:rsidR="003E7D35">
        <w:rPr>
          <w:rFonts w:ascii="Calibri" w:hAnsi="Calibri"/>
          <w:sz w:val="24"/>
          <w:szCs w:val="24"/>
        </w:rPr>
        <w:t>Impossível, não adentrarmos ao território da responsabilidade civil dos governos</w:t>
      </w:r>
      <w:r w:rsidR="00304FCF">
        <w:rPr>
          <w:rFonts w:ascii="Calibri" w:hAnsi="Calibri"/>
          <w:sz w:val="24"/>
          <w:szCs w:val="24"/>
        </w:rPr>
        <w:t>,</w:t>
      </w:r>
      <w:r w:rsidR="00E323A1">
        <w:rPr>
          <w:rFonts w:ascii="Calibri" w:hAnsi="Calibri"/>
          <w:sz w:val="24"/>
          <w:szCs w:val="24"/>
        </w:rPr>
        <w:t xml:space="preserve"> </w:t>
      </w:r>
      <w:r w:rsidR="003E7D35">
        <w:rPr>
          <w:rFonts w:ascii="Calibri" w:hAnsi="Calibri"/>
          <w:sz w:val="24"/>
          <w:szCs w:val="24"/>
        </w:rPr>
        <w:t xml:space="preserve">em disciplinar e organizar os recursos em função de demandas sociais emergentes, tanto entre como além fronteiras. </w:t>
      </w:r>
      <w:r w:rsidR="00CF66FB">
        <w:rPr>
          <w:rFonts w:ascii="Calibri" w:hAnsi="Calibri"/>
          <w:sz w:val="24"/>
          <w:szCs w:val="24"/>
        </w:rPr>
        <w:t xml:space="preserve"> Abaixo,</w:t>
      </w:r>
      <w:r w:rsidR="000C4691">
        <w:rPr>
          <w:rFonts w:ascii="Calibri" w:hAnsi="Calibri"/>
          <w:sz w:val="24"/>
          <w:szCs w:val="24"/>
        </w:rPr>
        <w:t xml:space="preserve"> </w:t>
      </w:r>
      <w:r w:rsidR="003E7D35">
        <w:rPr>
          <w:rFonts w:ascii="Calibri" w:hAnsi="Calibri"/>
          <w:sz w:val="24"/>
          <w:szCs w:val="24"/>
        </w:rPr>
        <w:t xml:space="preserve">os altos índices de corrupção de </w:t>
      </w:r>
      <w:r w:rsidR="00A41304">
        <w:rPr>
          <w:rFonts w:ascii="Calibri" w:hAnsi="Calibri"/>
          <w:sz w:val="24"/>
          <w:szCs w:val="24"/>
        </w:rPr>
        <w:t>pessoas</w:t>
      </w:r>
      <w:r w:rsidR="003E7D35">
        <w:rPr>
          <w:rFonts w:ascii="Calibri" w:hAnsi="Calibri"/>
          <w:sz w:val="24"/>
          <w:szCs w:val="24"/>
        </w:rPr>
        <w:t xml:space="preserve">, na </w:t>
      </w:r>
      <w:r w:rsidR="00A41304">
        <w:rPr>
          <w:rFonts w:ascii="Calibri" w:hAnsi="Calibri"/>
          <w:sz w:val="24"/>
          <w:szCs w:val="24"/>
        </w:rPr>
        <w:t>América</w:t>
      </w:r>
      <w:r w:rsidR="003E7D35">
        <w:rPr>
          <w:rFonts w:ascii="Calibri" w:hAnsi="Calibri"/>
          <w:sz w:val="24"/>
          <w:szCs w:val="24"/>
        </w:rPr>
        <w:t xml:space="preserve"> Latina, considerando crimes sexuais.</w:t>
      </w:r>
      <w:r w:rsidR="00304FCF">
        <w:rPr>
          <w:rStyle w:val="Refdenotaderodap"/>
          <w:rFonts w:ascii="Calibri" w:hAnsi="Calibri"/>
          <w:sz w:val="24"/>
          <w:szCs w:val="24"/>
        </w:rPr>
        <w:footnoteReference w:id="8"/>
      </w:r>
      <w:r w:rsidR="003E7D35">
        <w:rPr>
          <w:rFonts w:ascii="Calibri" w:hAnsi="Calibri"/>
          <w:sz w:val="24"/>
          <w:szCs w:val="24"/>
        </w:rPr>
        <w:t xml:space="preserve"> </w:t>
      </w:r>
    </w:p>
    <w:p w:rsidR="00CF66FB" w:rsidRPr="001A5081" w:rsidRDefault="00CF66FB" w:rsidP="00767F9B">
      <w:pPr>
        <w:jc w:val="both"/>
        <w:rPr>
          <w:rFonts w:ascii="Calibri" w:hAnsi="Calibri"/>
          <w:b/>
          <w:sz w:val="24"/>
          <w:szCs w:val="24"/>
        </w:rPr>
      </w:pPr>
      <w:r w:rsidRPr="001A5081">
        <w:rPr>
          <w:rFonts w:ascii="Calibri" w:hAnsi="Calibri"/>
          <w:b/>
          <w:sz w:val="24"/>
          <w:szCs w:val="24"/>
        </w:rPr>
        <w:t>DEMONSTRATIVO DE VIOLAÇÕES SEX</w:t>
      </w:r>
      <w:r w:rsidR="006354A6">
        <w:rPr>
          <w:rFonts w:ascii="Calibri" w:hAnsi="Calibri"/>
          <w:b/>
          <w:sz w:val="24"/>
          <w:szCs w:val="24"/>
        </w:rPr>
        <w:t>U</w:t>
      </w:r>
      <w:r w:rsidRPr="001A5081">
        <w:rPr>
          <w:rFonts w:ascii="Calibri" w:hAnsi="Calibri"/>
          <w:b/>
          <w:sz w:val="24"/>
          <w:szCs w:val="24"/>
        </w:rPr>
        <w:t xml:space="preserve">AIS EM PAÍSES DA AMERICA LATINA </w:t>
      </w:r>
    </w:p>
    <w:p w:rsidR="003E7D35" w:rsidRDefault="00CF66FB" w:rsidP="00767F9B">
      <w:pPr>
        <w:jc w:val="both"/>
        <w:rPr>
          <w:rFonts w:ascii="Calibri" w:hAnsi="Calibri"/>
          <w:sz w:val="24"/>
          <w:szCs w:val="24"/>
        </w:rPr>
      </w:pPr>
      <w:r>
        <w:rPr>
          <w:rFonts w:ascii="Calibri" w:hAnsi="Calibri"/>
          <w:noProof/>
          <w:sz w:val="24"/>
          <w:szCs w:val="24"/>
          <w:lang w:eastAsia="pt-BR"/>
        </w:rPr>
        <w:drawing>
          <wp:inline distT="0" distB="0" distL="0" distR="0">
            <wp:extent cx="2328955" cy="3276600"/>
            <wp:effectExtent l="0" t="0" r="0" b="0"/>
            <wp:docPr id="3" name="Imagem 3" descr="C:\Users\Antonio\Desktop\gráfico v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Desktop\gráfico vs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7754" cy="3303049"/>
                    </a:xfrm>
                    <a:prstGeom prst="rect">
                      <a:avLst/>
                    </a:prstGeom>
                    <a:noFill/>
                    <a:ln>
                      <a:noFill/>
                    </a:ln>
                  </pic:spPr>
                </pic:pic>
              </a:graphicData>
            </a:graphic>
          </wp:inline>
        </w:drawing>
      </w:r>
    </w:p>
    <w:p w:rsidR="007E1585" w:rsidRDefault="00CF66FB" w:rsidP="00767F9B">
      <w:pPr>
        <w:jc w:val="both"/>
        <w:rPr>
          <w:rFonts w:ascii="Calibri" w:hAnsi="Calibri"/>
          <w:sz w:val="24"/>
          <w:szCs w:val="24"/>
        </w:rPr>
      </w:pPr>
      <w:r>
        <w:rPr>
          <w:rFonts w:ascii="Calibri" w:hAnsi="Calibri"/>
          <w:noProof/>
          <w:sz w:val="24"/>
          <w:szCs w:val="24"/>
          <w:lang w:eastAsia="pt-BR"/>
        </w:rPr>
        <w:t xml:space="preserve">Fonte: Disponível em: </w:t>
      </w:r>
      <w:r w:rsidRPr="00CF66FB">
        <w:t xml:space="preserve">&lt; </w:t>
      </w:r>
      <w:r w:rsidRPr="00CF66FB">
        <w:rPr>
          <w:rFonts w:ascii="Calibri" w:hAnsi="Calibri"/>
          <w:noProof/>
          <w:sz w:val="24"/>
          <w:szCs w:val="24"/>
          <w:lang w:eastAsia="pt-BR"/>
        </w:rPr>
        <w:t>https://catherinerosas25.wordpress.com/2015/05/29/las-violaciones-de-los-derechos-humanos-en-peru/</w:t>
      </w:r>
      <w:r w:rsidR="003E7D35">
        <w:rPr>
          <w:rFonts w:ascii="Calibri" w:hAnsi="Calibri"/>
          <w:sz w:val="24"/>
          <w:szCs w:val="24"/>
        </w:rPr>
        <w:t xml:space="preserve"> </w:t>
      </w:r>
      <w:r w:rsidR="00711AA6" w:rsidRPr="00711AA6">
        <w:rPr>
          <w:rFonts w:ascii="Calibri" w:hAnsi="Calibri"/>
          <w:sz w:val="24"/>
          <w:szCs w:val="24"/>
        </w:rPr>
        <w:t>&gt;</w:t>
      </w:r>
      <w:r w:rsidR="00711AA6">
        <w:rPr>
          <w:rFonts w:ascii="Calibri" w:hAnsi="Calibri"/>
          <w:sz w:val="24"/>
          <w:szCs w:val="24"/>
        </w:rPr>
        <w:t xml:space="preserve">. </w:t>
      </w:r>
      <w:r w:rsidR="008E6D56" w:rsidRPr="003E7D35">
        <w:rPr>
          <w:rFonts w:ascii="Calibri" w:hAnsi="Calibri"/>
          <w:sz w:val="24"/>
          <w:szCs w:val="24"/>
        </w:rPr>
        <w:t xml:space="preserve"> </w:t>
      </w:r>
      <w:r>
        <w:rPr>
          <w:rFonts w:ascii="Calibri" w:hAnsi="Calibri"/>
          <w:sz w:val="24"/>
          <w:szCs w:val="24"/>
        </w:rPr>
        <w:t xml:space="preserve">Acesso em 10.10.2017. </w:t>
      </w:r>
      <w:r w:rsidR="00641EA9" w:rsidRPr="003E7D35">
        <w:rPr>
          <w:rFonts w:ascii="Calibri" w:hAnsi="Calibri"/>
          <w:sz w:val="24"/>
          <w:szCs w:val="24"/>
        </w:rPr>
        <w:t xml:space="preserve"> </w:t>
      </w:r>
      <w:r w:rsidR="008E6D56" w:rsidRPr="003E7D35">
        <w:rPr>
          <w:rFonts w:ascii="Calibri" w:hAnsi="Calibri"/>
          <w:sz w:val="24"/>
          <w:szCs w:val="24"/>
        </w:rPr>
        <w:t xml:space="preserve"> </w:t>
      </w:r>
      <w:r w:rsidR="00767F9B" w:rsidRPr="003E7D35">
        <w:rPr>
          <w:rFonts w:ascii="Calibri" w:hAnsi="Calibri"/>
          <w:sz w:val="24"/>
          <w:szCs w:val="24"/>
        </w:rPr>
        <w:t xml:space="preserve">      </w:t>
      </w:r>
    </w:p>
    <w:p w:rsidR="00A41304" w:rsidRDefault="00304FCF" w:rsidP="00CF66FB">
      <w:pPr>
        <w:ind w:firstLine="708"/>
        <w:jc w:val="both"/>
        <w:rPr>
          <w:rFonts w:ascii="Calibri" w:hAnsi="Calibri"/>
          <w:sz w:val="24"/>
          <w:szCs w:val="24"/>
        </w:rPr>
      </w:pPr>
      <w:r>
        <w:rPr>
          <w:rFonts w:ascii="Calibri" w:hAnsi="Calibri"/>
          <w:sz w:val="24"/>
          <w:szCs w:val="24"/>
        </w:rPr>
        <w:t xml:space="preserve"> </w:t>
      </w:r>
      <w:r w:rsidR="00961AE6">
        <w:rPr>
          <w:rFonts w:ascii="Calibri" w:hAnsi="Calibri"/>
          <w:sz w:val="24"/>
          <w:szCs w:val="24"/>
        </w:rPr>
        <w:t>Ainda se torna necessário frisar o envolvimento de menores em atividades laborais</w:t>
      </w:r>
      <w:r w:rsidR="003333EB">
        <w:rPr>
          <w:rStyle w:val="Refdenotaderodap"/>
          <w:rFonts w:ascii="Calibri" w:hAnsi="Calibri"/>
          <w:sz w:val="24"/>
          <w:szCs w:val="24"/>
        </w:rPr>
        <w:footnoteReference w:id="9"/>
      </w:r>
      <w:r w:rsidR="00961AE6">
        <w:rPr>
          <w:rFonts w:ascii="Calibri" w:hAnsi="Calibri"/>
          <w:sz w:val="24"/>
          <w:szCs w:val="24"/>
        </w:rPr>
        <w:t xml:space="preserve"> por facha etária. Para tanto, recortamos este gráfico expositivo, revelando a posição da América Latina em relação às demais regiões do globo. </w:t>
      </w:r>
      <w:r w:rsidR="00961AE6">
        <w:rPr>
          <w:rStyle w:val="Refdenotaderodap"/>
          <w:rFonts w:ascii="Calibri" w:hAnsi="Calibri"/>
          <w:sz w:val="24"/>
          <w:szCs w:val="24"/>
        </w:rPr>
        <w:footnoteReference w:id="10"/>
      </w:r>
      <w:r w:rsidR="00961AE6">
        <w:rPr>
          <w:rFonts w:ascii="Calibri" w:hAnsi="Calibri"/>
          <w:sz w:val="24"/>
          <w:szCs w:val="24"/>
        </w:rPr>
        <w:t xml:space="preserve"> </w:t>
      </w:r>
    </w:p>
    <w:p w:rsidR="00CF66FB" w:rsidRPr="001A5081" w:rsidRDefault="00CF66FB" w:rsidP="00CF66FB">
      <w:pPr>
        <w:jc w:val="both"/>
        <w:rPr>
          <w:rFonts w:ascii="Calibri" w:hAnsi="Calibri"/>
          <w:b/>
          <w:sz w:val="24"/>
          <w:szCs w:val="24"/>
        </w:rPr>
      </w:pPr>
      <w:r w:rsidRPr="001A5081">
        <w:rPr>
          <w:rFonts w:ascii="Calibri" w:hAnsi="Calibri"/>
          <w:b/>
          <w:sz w:val="24"/>
          <w:szCs w:val="24"/>
        </w:rPr>
        <w:lastRenderedPageBreak/>
        <w:t>DEMONSTRATIVO GLOBAL</w:t>
      </w:r>
      <w:r w:rsidR="000C4691" w:rsidRPr="001A5081">
        <w:rPr>
          <w:rFonts w:ascii="Calibri" w:hAnsi="Calibri"/>
          <w:b/>
          <w:sz w:val="24"/>
          <w:szCs w:val="24"/>
        </w:rPr>
        <w:t xml:space="preserve"> -</w:t>
      </w:r>
      <w:r w:rsidRPr="001A5081">
        <w:rPr>
          <w:rFonts w:ascii="Calibri" w:hAnsi="Calibri"/>
          <w:b/>
          <w:sz w:val="24"/>
          <w:szCs w:val="24"/>
        </w:rPr>
        <w:t xml:space="preserve"> PERCENTUAL DE MENORES EM ATIVIDA</w:t>
      </w:r>
      <w:r w:rsidR="00AF6CD9">
        <w:rPr>
          <w:rFonts w:ascii="Calibri" w:hAnsi="Calibri"/>
          <w:b/>
          <w:sz w:val="24"/>
          <w:szCs w:val="24"/>
        </w:rPr>
        <w:t>D</w:t>
      </w:r>
      <w:r w:rsidRPr="001A5081">
        <w:rPr>
          <w:rFonts w:ascii="Calibri" w:hAnsi="Calibri"/>
          <w:b/>
          <w:sz w:val="24"/>
          <w:szCs w:val="24"/>
        </w:rPr>
        <w:t>ES LABORAIS</w:t>
      </w:r>
    </w:p>
    <w:p w:rsidR="00CF66FB" w:rsidRDefault="00CF66FB" w:rsidP="00CF66FB">
      <w:pPr>
        <w:ind w:firstLine="708"/>
        <w:jc w:val="both"/>
        <w:rPr>
          <w:rFonts w:ascii="Calibri" w:hAnsi="Calibri"/>
          <w:sz w:val="24"/>
          <w:szCs w:val="24"/>
        </w:rPr>
      </w:pPr>
    </w:p>
    <w:p w:rsidR="00A41304" w:rsidRPr="003E7D35" w:rsidRDefault="00961AE6" w:rsidP="00767F9B">
      <w:pPr>
        <w:jc w:val="both"/>
        <w:rPr>
          <w:rFonts w:ascii="Calibri" w:hAnsi="Calibri"/>
          <w:sz w:val="24"/>
          <w:szCs w:val="24"/>
        </w:rPr>
      </w:pPr>
      <w:r>
        <w:rPr>
          <w:rFonts w:ascii="Calibri" w:hAnsi="Calibri"/>
          <w:noProof/>
          <w:sz w:val="24"/>
          <w:szCs w:val="24"/>
          <w:lang w:eastAsia="pt-BR"/>
        </w:rPr>
        <w:drawing>
          <wp:inline distT="0" distB="0" distL="0" distR="0">
            <wp:extent cx="4200525" cy="2353006"/>
            <wp:effectExtent l="0" t="0" r="0" b="9525"/>
            <wp:docPr id="2" name="Imagem 2" descr="C:\Users\Antonio\Desktop\GTRALM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Desktop\GTRALME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4238" cy="2355086"/>
                    </a:xfrm>
                    <a:prstGeom prst="rect">
                      <a:avLst/>
                    </a:prstGeom>
                    <a:noFill/>
                    <a:ln>
                      <a:noFill/>
                    </a:ln>
                  </pic:spPr>
                </pic:pic>
              </a:graphicData>
            </a:graphic>
          </wp:inline>
        </w:drawing>
      </w:r>
    </w:p>
    <w:p w:rsidR="007E1585" w:rsidRPr="003E7D35" w:rsidRDefault="007E1585" w:rsidP="00A06CDF">
      <w:pPr>
        <w:pStyle w:val="PargrafodaLista"/>
        <w:numPr>
          <w:ilvl w:val="0"/>
          <w:numId w:val="4"/>
        </w:numPr>
        <w:ind w:left="0" w:firstLine="0"/>
        <w:jc w:val="both"/>
        <w:rPr>
          <w:rFonts w:ascii="Calibri" w:hAnsi="Calibri"/>
          <w:b/>
          <w:sz w:val="24"/>
          <w:szCs w:val="24"/>
        </w:rPr>
      </w:pPr>
      <w:r w:rsidRPr="003E7D35">
        <w:rPr>
          <w:rFonts w:ascii="Calibri" w:hAnsi="Calibri"/>
          <w:b/>
          <w:sz w:val="24"/>
          <w:szCs w:val="24"/>
        </w:rPr>
        <w:t>A marcha pela cidadania, sustentabilidade e desenvolvimento social, pelo viés da educação profissional</w:t>
      </w:r>
      <w:r w:rsidR="00215253">
        <w:rPr>
          <w:rFonts w:ascii="Calibri" w:hAnsi="Calibri"/>
          <w:b/>
          <w:sz w:val="24"/>
          <w:szCs w:val="24"/>
        </w:rPr>
        <w:t xml:space="preserve"> </w:t>
      </w:r>
      <w:r w:rsidRPr="003E7D35">
        <w:rPr>
          <w:rFonts w:ascii="Calibri" w:hAnsi="Calibri"/>
          <w:b/>
          <w:sz w:val="24"/>
          <w:szCs w:val="24"/>
        </w:rPr>
        <w:t xml:space="preserve"> </w:t>
      </w:r>
    </w:p>
    <w:p w:rsidR="00EA3B50" w:rsidRPr="003E7D35" w:rsidRDefault="00EA3B50" w:rsidP="00EA3B50">
      <w:pPr>
        <w:ind w:left="142" w:firstLine="218"/>
        <w:jc w:val="both"/>
        <w:rPr>
          <w:rFonts w:ascii="Calibri" w:hAnsi="Calibri" w:cs="Arial"/>
          <w:sz w:val="24"/>
          <w:szCs w:val="24"/>
        </w:rPr>
      </w:pPr>
      <w:r w:rsidRPr="003E7D35">
        <w:rPr>
          <w:rFonts w:ascii="Calibri" w:hAnsi="Calibri" w:cs="Arial"/>
          <w:sz w:val="24"/>
          <w:szCs w:val="24"/>
        </w:rPr>
        <w:t xml:space="preserve"> Os movimentos sociais ganharam força no Brasil, na década de 1970.</w:t>
      </w:r>
      <w:r w:rsidR="002454B2">
        <w:rPr>
          <w:rStyle w:val="Refdenotaderodap"/>
          <w:rFonts w:ascii="Calibri" w:hAnsi="Calibri" w:cs="Arial"/>
          <w:sz w:val="24"/>
          <w:szCs w:val="24"/>
        </w:rPr>
        <w:footnoteReference w:id="11"/>
      </w:r>
      <w:r w:rsidRPr="003E7D35">
        <w:rPr>
          <w:rFonts w:ascii="Calibri" w:hAnsi="Calibri" w:cs="Arial"/>
          <w:sz w:val="24"/>
          <w:szCs w:val="24"/>
        </w:rPr>
        <w:t xml:space="preserve"> Foi em verdade embasado no modelo inglês, de governo paralelo, que a revolução em termos de </w:t>
      </w:r>
      <w:r w:rsidR="00AC778E" w:rsidRPr="003E7D35">
        <w:rPr>
          <w:rFonts w:ascii="Calibri" w:hAnsi="Calibri" w:cs="Arial"/>
          <w:sz w:val="24"/>
          <w:szCs w:val="24"/>
        </w:rPr>
        <w:t>pol</w:t>
      </w:r>
      <w:r w:rsidR="00AC778E">
        <w:rPr>
          <w:rFonts w:ascii="Calibri" w:hAnsi="Calibri" w:cs="Arial"/>
          <w:sz w:val="24"/>
          <w:szCs w:val="24"/>
        </w:rPr>
        <w:t>í</w:t>
      </w:r>
      <w:r w:rsidR="00AC778E" w:rsidRPr="003E7D35">
        <w:rPr>
          <w:rFonts w:ascii="Calibri" w:hAnsi="Calibri" w:cs="Arial"/>
          <w:sz w:val="24"/>
          <w:szCs w:val="24"/>
        </w:rPr>
        <w:t>ticas</w:t>
      </w:r>
      <w:r w:rsidRPr="003E7D35">
        <w:rPr>
          <w:rFonts w:ascii="Calibri" w:hAnsi="Calibri" w:cs="Arial"/>
          <w:sz w:val="24"/>
          <w:szCs w:val="24"/>
        </w:rPr>
        <w:t xml:space="preserve"> públicas ganhou lugar no Brasil, na década de 1990. Constitui</w:t>
      </w:r>
      <w:r w:rsidRPr="003E7D35">
        <w:rPr>
          <w:rFonts w:ascii="Calibri" w:hAnsi="Calibri" w:cs="Arial"/>
          <w:color w:val="000000"/>
          <w:sz w:val="24"/>
          <w:szCs w:val="24"/>
          <w:shd w:val="clear" w:color="auto" w:fill="FFFFFF"/>
        </w:rPr>
        <w:t>-se como instrumento de ação política para o exercício de uma oposição qualificada</w:t>
      </w:r>
      <w:r w:rsidR="00AC778E">
        <w:rPr>
          <w:rFonts w:ascii="Calibri" w:hAnsi="Calibri" w:cs="Arial"/>
          <w:color w:val="000000"/>
          <w:sz w:val="24"/>
          <w:szCs w:val="24"/>
          <w:shd w:val="clear" w:color="auto" w:fill="FFFFFF"/>
        </w:rPr>
        <w:t xml:space="preserve">, naqueles idos, </w:t>
      </w:r>
      <w:r w:rsidRPr="003E7D35">
        <w:rPr>
          <w:rFonts w:ascii="Calibri" w:hAnsi="Calibri" w:cs="Arial"/>
          <w:color w:val="000000"/>
          <w:sz w:val="24"/>
          <w:szCs w:val="24"/>
          <w:shd w:val="clear" w:color="auto" w:fill="FFFFFF"/>
        </w:rPr>
        <w:t xml:space="preserve">ao recém-empossado governo Collor, que viria a sofrer </w:t>
      </w:r>
      <w:r w:rsidRPr="00AC778E">
        <w:rPr>
          <w:rFonts w:ascii="Calibri" w:hAnsi="Calibri" w:cs="Arial"/>
          <w:i/>
          <w:color w:val="000000"/>
          <w:sz w:val="24"/>
          <w:szCs w:val="24"/>
          <w:shd w:val="clear" w:color="auto" w:fill="FFFFFF"/>
        </w:rPr>
        <w:t>impeachment</w:t>
      </w:r>
      <w:r w:rsidRPr="003E7D35">
        <w:rPr>
          <w:rFonts w:ascii="Calibri" w:hAnsi="Calibri" w:cs="Arial"/>
          <w:color w:val="000000"/>
          <w:sz w:val="24"/>
          <w:szCs w:val="24"/>
          <w:shd w:val="clear" w:color="auto" w:fill="FFFFFF"/>
        </w:rPr>
        <w:t xml:space="preserve">. Seu objetivo era manter articuladas as forças políticas que se uniram em torno da candidatura de </w:t>
      </w:r>
      <w:r w:rsidR="00885502" w:rsidRPr="003E7D35">
        <w:rPr>
          <w:rFonts w:ascii="Calibri" w:hAnsi="Calibri" w:cs="Arial"/>
          <w:color w:val="000000"/>
          <w:sz w:val="24"/>
          <w:szCs w:val="24"/>
          <w:shd w:val="clear" w:color="auto" w:fill="FFFFFF"/>
        </w:rPr>
        <w:t>Luís</w:t>
      </w:r>
      <w:r w:rsidRPr="003E7D35">
        <w:rPr>
          <w:rFonts w:ascii="Calibri" w:hAnsi="Calibri" w:cs="Arial"/>
          <w:color w:val="000000"/>
          <w:sz w:val="24"/>
          <w:szCs w:val="24"/>
          <w:shd w:val="clear" w:color="auto" w:fill="FFFFFF"/>
        </w:rPr>
        <w:t xml:space="preserve"> Inácio Lula da Silva, no segundo turno das eleições presidenciais de 1989 e empreender uma fiscalização democrática da nova gestão</w:t>
      </w:r>
      <w:r w:rsidR="00885502" w:rsidRPr="003E7D35">
        <w:rPr>
          <w:rFonts w:ascii="Calibri" w:hAnsi="Calibri" w:cs="Arial"/>
          <w:color w:val="000000"/>
          <w:sz w:val="24"/>
          <w:szCs w:val="24"/>
          <w:shd w:val="clear" w:color="auto" w:fill="FFFFFF"/>
        </w:rPr>
        <w:t>, mas também ao Governo Fernando Henrique, que com firmeza dirigiu o país por anos de mandado</w:t>
      </w:r>
      <w:r w:rsidRPr="003E7D35">
        <w:rPr>
          <w:rFonts w:ascii="Calibri" w:hAnsi="Calibri" w:cs="Arial"/>
          <w:color w:val="000000"/>
          <w:sz w:val="24"/>
          <w:szCs w:val="24"/>
          <w:shd w:val="clear" w:color="auto" w:fill="FFFFFF"/>
        </w:rPr>
        <w:t>.</w:t>
      </w:r>
      <w:r w:rsidRPr="003E7D35">
        <w:rPr>
          <w:rStyle w:val="Refdenotaderodap"/>
          <w:rFonts w:ascii="Calibri" w:hAnsi="Calibri" w:cs="Arial"/>
          <w:color w:val="000000"/>
          <w:sz w:val="24"/>
          <w:szCs w:val="24"/>
          <w:shd w:val="clear" w:color="auto" w:fill="FFFFFF"/>
        </w:rPr>
        <w:footnoteReference w:id="12"/>
      </w:r>
      <w:r w:rsidRPr="003E7D35">
        <w:rPr>
          <w:rFonts w:ascii="Calibri" w:hAnsi="Calibri" w:cs="Arial"/>
          <w:sz w:val="24"/>
          <w:szCs w:val="24"/>
        </w:rPr>
        <w:t xml:space="preserve"> </w:t>
      </w:r>
    </w:p>
    <w:p w:rsidR="00D861F0" w:rsidRPr="003E7D35" w:rsidRDefault="00EA3B50" w:rsidP="00F03458">
      <w:pPr>
        <w:ind w:left="142" w:firstLine="566"/>
        <w:jc w:val="both"/>
        <w:rPr>
          <w:rFonts w:ascii="Calibri" w:hAnsi="Calibri"/>
          <w:sz w:val="24"/>
          <w:szCs w:val="24"/>
        </w:rPr>
      </w:pPr>
      <w:r w:rsidRPr="003E7D35">
        <w:rPr>
          <w:rFonts w:ascii="Calibri" w:hAnsi="Calibri"/>
          <w:sz w:val="24"/>
          <w:szCs w:val="24"/>
        </w:rPr>
        <w:t>T</w:t>
      </w:r>
      <w:r w:rsidR="00885502" w:rsidRPr="003E7D35">
        <w:rPr>
          <w:rFonts w:ascii="Calibri" w:hAnsi="Calibri"/>
          <w:sz w:val="24"/>
          <w:szCs w:val="24"/>
        </w:rPr>
        <w:t>u</w:t>
      </w:r>
      <w:r w:rsidRPr="003E7D35">
        <w:rPr>
          <w:rFonts w:ascii="Calibri" w:hAnsi="Calibri"/>
          <w:sz w:val="24"/>
          <w:szCs w:val="24"/>
        </w:rPr>
        <w:t>do agora é passado.</w:t>
      </w:r>
      <w:r w:rsidR="00885502" w:rsidRPr="003E7D35">
        <w:rPr>
          <w:rFonts w:ascii="Calibri" w:hAnsi="Calibri"/>
          <w:sz w:val="24"/>
          <w:szCs w:val="24"/>
        </w:rPr>
        <w:t xml:space="preserve"> Reconhecidamente, a chamada marcha pela redemocratização do Brasil viu inúmeras propostas inovadoras e ao mesmo tempo, temidas por grande parte da população brasileira. Entre elas, ainda permanece a tentativa de integração da América Latina como um todo.  </w:t>
      </w:r>
      <w:r w:rsidRPr="003E7D35">
        <w:rPr>
          <w:rFonts w:ascii="Calibri" w:hAnsi="Calibri"/>
          <w:sz w:val="24"/>
          <w:szCs w:val="24"/>
        </w:rPr>
        <w:t xml:space="preserve"> </w:t>
      </w:r>
      <w:r w:rsidR="009922AF" w:rsidRPr="003E7D35">
        <w:rPr>
          <w:rFonts w:ascii="Calibri" w:hAnsi="Calibri"/>
          <w:sz w:val="24"/>
          <w:szCs w:val="24"/>
        </w:rPr>
        <w:t>A</w:t>
      </w:r>
      <w:r w:rsidR="00885502" w:rsidRPr="003E7D35">
        <w:rPr>
          <w:rFonts w:ascii="Calibri" w:hAnsi="Calibri"/>
          <w:sz w:val="24"/>
          <w:szCs w:val="24"/>
        </w:rPr>
        <w:t>o mesmo tempo, a</w:t>
      </w:r>
      <w:r w:rsidR="009922AF" w:rsidRPr="003E7D35">
        <w:rPr>
          <w:rFonts w:ascii="Calibri" w:hAnsi="Calibri"/>
          <w:sz w:val="24"/>
          <w:szCs w:val="24"/>
        </w:rPr>
        <w:t xml:space="preserve">s </w:t>
      </w:r>
      <w:r w:rsidR="009922AF" w:rsidRPr="003E7D35">
        <w:rPr>
          <w:rFonts w:ascii="Calibri" w:hAnsi="Calibri"/>
          <w:sz w:val="24"/>
          <w:szCs w:val="24"/>
        </w:rPr>
        <w:lastRenderedPageBreak/>
        <w:t>mudanças e impactos na educação brasileira</w:t>
      </w:r>
      <w:r w:rsidR="00D32F87">
        <w:rPr>
          <w:rStyle w:val="Refdenotaderodap"/>
          <w:rFonts w:ascii="Calibri" w:hAnsi="Calibri"/>
          <w:sz w:val="24"/>
          <w:szCs w:val="24"/>
        </w:rPr>
        <w:footnoteReference w:id="13"/>
      </w:r>
      <w:r w:rsidR="009922AF" w:rsidRPr="003E7D35">
        <w:rPr>
          <w:rFonts w:ascii="Calibri" w:hAnsi="Calibri"/>
          <w:sz w:val="24"/>
          <w:szCs w:val="24"/>
        </w:rPr>
        <w:t xml:space="preserve"> parecem preocupar não somente aos brasileiros, mas principalmente ter sensibilizado a mais poderosa nação das Américas.</w:t>
      </w:r>
      <w:r w:rsidR="00A2004E">
        <w:rPr>
          <w:rStyle w:val="Refdenotaderodap"/>
          <w:rFonts w:ascii="Calibri" w:hAnsi="Calibri"/>
          <w:sz w:val="24"/>
          <w:szCs w:val="24"/>
        </w:rPr>
        <w:footnoteReference w:id="14"/>
      </w:r>
      <w:r w:rsidR="009922AF" w:rsidRPr="003E7D35">
        <w:rPr>
          <w:rFonts w:ascii="Calibri" w:hAnsi="Calibri"/>
          <w:sz w:val="24"/>
          <w:szCs w:val="24"/>
        </w:rPr>
        <w:t xml:space="preserve"> A Fundação Obama </w:t>
      </w:r>
      <w:r w:rsidR="004B57C0" w:rsidRPr="003E7D35">
        <w:rPr>
          <w:rFonts w:ascii="Calibri" w:hAnsi="Calibri"/>
          <w:sz w:val="24"/>
          <w:szCs w:val="24"/>
        </w:rPr>
        <w:t>est</w:t>
      </w:r>
      <w:r w:rsidR="004B57C0">
        <w:rPr>
          <w:rFonts w:ascii="Calibri" w:hAnsi="Calibri"/>
          <w:sz w:val="24"/>
          <w:szCs w:val="24"/>
        </w:rPr>
        <w:t>á</w:t>
      </w:r>
      <w:r w:rsidR="009922AF" w:rsidRPr="003E7D35">
        <w:rPr>
          <w:rFonts w:ascii="Calibri" w:hAnsi="Calibri"/>
          <w:sz w:val="24"/>
          <w:szCs w:val="24"/>
        </w:rPr>
        <w:t xml:space="preserve"> em visita aos países latinos, ouvindo </w:t>
      </w:r>
      <w:r w:rsidR="004B57C0" w:rsidRPr="003E7D35">
        <w:rPr>
          <w:rFonts w:ascii="Calibri" w:hAnsi="Calibri"/>
          <w:sz w:val="24"/>
          <w:szCs w:val="24"/>
        </w:rPr>
        <w:t>lí</w:t>
      </w:r>
      <w:r w:rsidR="004B57C0">
        <w:rPr>
          <w:rFonts w:ascii="Calibri" w:hAnsi="Calibri"/>
          <w:sz w:val="24"/>
          <w:szCs w:val="24"/>
        </w:rPr>
        <w:t>d</w:t>
      </w:r>
      <w:r w:rsidR="004B57C0" w:rsidRPr="003E7D35">
        <w:rPr>
          <w:rFonts w:ascii="Calibri" w:hAnsi="Calibri"/>
          <w:sz w:val="24"/>
          <w:szCs w:val="24"/>
        </w:rPr>
        <w:t>eres</w:t>
      </w:r>
      <w:r w:rsidR="009922AF" w:rsidRPr="003E7D35">
        <w:rPr>
          <w:rFonts w:ascii="Calibri" w:hAnsi="Calibri"/>
          <w:sz w:val="24"/>
          <w:szCs w:val="24"/>
        </w:rPr>
        <w:t xml:space="preserve"> jovens.  Importante lembrar que, em</w:t>
      </w:r>
      <w:r w:rsidR="00F40FED" w:rsidRPr="003E7D35">
        <w:rPr>
          <w:rFonts w:ascii="Calibri" w:hAnsi="Calibri"/>
          <w:sz w:val="24"/>
          <w:szCs w:val="24"/>
        </w:rPr>
        <w:t xml:space="preserve"> discurso proferido por Barack Obama</w:t>
      </w:r>
      <w:r w:rsidR="0085231F" w:rsidRPr="003E7D35">
        <w:rPr>
          <w:rFonts w:ascii="Calibri" w:hAnsi="Calibri"/>
          <w:sz w:val="24"/>
          <w:szCs w:val="24"/>
        </w:rPr>
        <w:t xml:space="preserve"> em 2016,</w:t>
      </w:r>
      <w:r w:rsidR="0085231F" w:rsidRPr="003E7D35">
        <w:rPr>
          <w:rStyle w:val="Refdenotaderodap"/>
          <w:rFonts w:ascii="Calibri" w:hAnsi="Calibri"/>
          <w:sz w:val="24"/>
          <w:szCs w:val="24"/>
        </w:rPr>
        <w:footnoteReference w:id="15"/>
      </w:r>
      <w:r w:rsidR="0085231F" w:rsidRPr="003E7D35">
        <w:rPr>
          <w:rFonts w:ascii="Calibri" w:hAnsi="Calibri"/>
          <w:sz w:val="24"/>
          <w:szCs w:val="24"/>
        </w:rPr>
        <w:t xml:space="preserve"> </w:t>
      </w:r>
      <w:r w:rsidR="00F40FED" w:rsidRPr="003E7D35">
        <w:rPr>
          <w:rFonts w:ascii="Calibri" w:hAnsi="Calibri"/>
          <w:sz w:val="24"/>
          <w:szCs w:val="24"/>
        </w:rPr>
        <w:t>ouvimos o ex-líder da mais forte economia do mundo</w:t>
      </w:r>
      <w:r w:rsidR="009922AF" w:rsidRPr="003E7D35">
        <w:rPr>
          <w:rFonts w:ascii="Calibri" w:hAnsi="Calibri"/>
          <w:sz w:val="24"/>
          <w:szCs w:val="24"/>
        </w:rPr>
        <w:t xml:space="preserve"> em seu território</w:t>
      </w:r>
      <w:r w:rsidR="00F40FED" w:rsidRPr="003E7D35">
        <w:rPr>
          <w:rFonts w:ascii="Calibri" w:hAnsi="Calibri"/>
          <w:sz w:val="24"/>
          <w:szCs w:val="24"/>
        </w:rPr>
        <w:t>,</w:t>
      </w:r>
      <w:r w:rsidR="00F03458" w:rsidRPr="003E7D35">
        <w:rPr>
          <w:rFonts w:ascii="Calibri" w:hAnsi="Calibri"/>
          <w:sz w:val="24"/>
          <w:szCs w:val="24"/>
        </w:rPr>
        <w:t xml:space="preserve"> </w:t>
      </w:r>
      <w:r w:rsidR="00F40FED" w:rsidRPr="003E7D35">
        <w:rPr>
          <w:rFonts w:ascii="Calibri" w:hAnsi="Calibri"/>
          <w:sz w:val="24"/>
          <w:szCs w:val="24"/>
        </w:rPr>
        <w:t>tripudiar as politicas racistas de Donald Trump,</w:t>
      </w:r>
      <w:r w:rsidR="00635BA9">
        <w:rPr>
          <w:rStyle w:val="Refdenotaderodap"/>
          <w:rFonts w:ascii="Calibri" w:hAnsi="Calibri"/>
          <w:sz w:val="24"/>
          <w:szCs w:val="24"/>
        </w:rPr>
        <w:footnoteReference w:id="16"/>
      </w:r>
      <w:r w:rsidR="00F40FED" w:rsidRPr="003E7D35">
        <w:rPr>
          <w:rFonts w:ascii="Calibri" w:hAnsi="Calibri"/>
          <w:sz w:val="24"/>
          <w:szCs w:val="24"/>
        </w:rPr>
        <w:t xml:space="preserve"> e valorizar a ampliação dos direitos civis, bem como das fronteiras e</w:t>
      </w:r>
      <w:r w:rsidR="009922AF" w:rsidRPr="003E7D35">
        <w:rPr>
          <w:rFonts w:ascii="Calibri" w:hAnsi="Calibri"/>
          <w:sz w:val="24"/>
          <w:szCs w:val="24"/>
        </w:rPr>
        <w:t xml:space="preserve"> fomentar a</w:t>
      </w:r>
      <w:r w:rsidR="00311273" w:rsidRPr="003E7D35">
        <w:rPr>
          <w:rFonts w:ascii="Calibri" w:hAnsi="Calibri"/>
          <w:sz w:val="24"/>
          <w:szCs w:val="24"/>
        </w:rPr>
        <w:t xml:space="preserve"> </w:t>
      </w:r>
      <w:r w:rsidR="00F40FED" w:rsidRPr="003E7D35">
        <w:rPr>
          <w:rFonts w:ascii="Calibri" w:hAnsi="Calibri"/>
          <w:sz w:val="24"/>
          <w:szCs w:val="24"/>
        </w:rPr>
        <w:t>geração de oportunidades para todos. Em tom de dever ser, frisa</w:t>
      </w:r>
      <w:r w:rsidR="00803CB6">
        <w:rPr>
          <w:rFonts w:ascii="Calibri" w:hAnsi="Calibri"/>
          <w:sz w:val="24"/>
          <w:szCs w:val="24"/>
        </w:rPr>
        <w:t>:</w:t>
      </w:r>
      <w:r w:rsidR="0085231F" w:rsidRPr="003E7D35">
        <w:rPr>
          <w:rFonts w:ascii="Calibri" w:hAnsi="Calibri"/>
          <w:sz w:val="24"/>
          <w:szCs w:val="24"/>
        </w:rPr>
        <w:t xml:space="preserve"> </w:t>
      </w:r>
      <w:r w:rsidR="00311273" w:rsidRPr="003E7D35">
        <w:rPr>
          <w:rFonts w:ascii="Calibri" w:hAnsi="Calibri"/>
          <w:sz w:val="24"/>
          <w:szCs w:val="24"/>
        </w:rPr>
        <w:t>‘</w:t>
      </w:r>
      <w:r w:rsidR="00F40FED" w:rsidRPr="003E7D35">
        <w:rPr>
          <w:rFonts w:ascii="Calibri" w:hAnsi="Calibri"/>
          <w:sz w:val="24"/>
          <w:szCs w:val="24"/>
        </w:rPr>
        <w:t>Temos de fazer com que a universidade seja acessível a todos os norte-americanos</w:t>
      </w:r>
      <w:r w:rsidR="00311273" w:rsidRPr="003E7D35">
        <w:rPr>
          <w:rFonts w:ascii="Calibri" w:hAnsi="Calibri"/>
          <w:sz w:val="24"/>
          <w:szCs w:val="24"/>
        </w:rPr>
        <w:t xml:space="preserve">. </w:t>
      </w:r>
      <w:r w:rsidR="00F40FED" w:rsidRPr="003E7D35">
        <w:rPr>
          <w:rFonts w:ascii="Calibri" w:hAnsi="Calibri"/>
          <w:sz w:val="24"/>
          <w:szCs w:val="24"/>
        </w:rPr>
        <w:t xml:space="preserve">Porque nenhum estudante que trabalha duro deveria ficar </w:t>
      </w:r>
      <w:r w:rsidR="00311273" w:rsidRPr="003E7D35">
        <w:rPr>
          <w:rFonts w:ascii="Calibri" w:hAnsi="Calibri"/>
          <w:sz w:val="24"/>
          <w:szCs w:val="24"/>
        </w:rPr>
        <w:t>endividado.</w:t>
      </w:r>
      <w:r w:rsidR="003333EB">
        <w:rPr>
          <w:rStyle w:val="Refdenotaderodap"/>
          <w:rFonts w:ascii="Calibri" w:hAnsi="Calibri"/>
          <w:sz w:val="24"/>
          <w:szCs w:val="24"/>
        </w:rPr>
        <w:footnoteReference w:id="17"/>
      </w:r>
      <w:r w:rsidR="00311273" w:rsidRPr="003E7D35">
        <w:rPr>
          <w:rFonts w:ascii="Calibri" w:hAnsi="Calibri"/>
          <w:sz w:val="24"/>
          <w:szCs w:val="24"/>
        </w:rPr>
        <w:t xml:space="preserve"> ’</w:t>
      </w:r>
      <w:r w:rsidR="00AC778E">
        <w:rPr>
          <w:rFonts w:ascii="Calibri" w:hAnsi="Calibri"/>
          <w:sz w:val="24"/>
          <w:szCs w:val="24"/>
        </w:rPr>
        <w:t xml:space="preserve"> Neste caso, a Argentina bem o fez, abolindo </w:t>
      </w:r>
      <w:r w:rsidR="007A5679">
        <w:rPr>
          <w:rFonts w:ascii="Calibri" w:hAnsi="Calibri"/>
          <w:sz w:val="24"/>
          <w:szCs w:val="24"/>
        </w:rPr>
        <w:t>a</w:t>
      </w:r>
      <w:r w:rsidR="00AC778E">
        <w:rPr>
          <w:rFonts w:ascii="Calibri" w:hAnsi="Calibri"/>
          <w:sz w:val="24"/>
          <w:szCs w:val="24"/>
        </w:rPr>
        <w:t>os exames de seleção para acesso a educação universitária.</w:t>
      </w:r>
      <w:r w:rsidR="007A5679">
        <w:rPr>
          <w:rStyle w:val="Refdenotaderodap"/>
          <w:rFonts w:ascii="Calibri" w:hAnsi="Calibri"/>
          <w:sz w:val="24"/>
          <w:szCs w:val="24"/>
        </w:rPr>
        <w:footnoteReference w:id="18"/>
      </w:r>
      <w:r w:rsidR="007A5679">
        <w:rPr>
          <w:rFonts w:ascii="Calibri" w:hAnsi="Calibri"/>
          <w:sz w:val="24"/>
          <w:szCs w:val="24"/>
        </w:rPr>
        <w:t xml:space="preserve"> </w:t>
      </w:r>
      <w:r w:rsidR="00F40FED" w:rsidRPr="003E7D35">
        <w:rPr>
          <w:rFonts w:ascii="Calibri" w:hAnsi="Calibri"/>
          <w:sz w:val="24"/>
          <w:szCs w:val="24"/>
        </w:rPr>
        <w:t>Sim</w:t>
      </w:r>
      <w:r w:rsidR="007A5679">
        <w:rPr>
          <w:rFonts w:ascii="Calibri" w:hAnsi="Calibri"/>
          <w:sz w:val="24"/>
          <w:szCs w:val="24"/>
        </w:rPr>
        <w:t>, de fato, as</w:t>
      </w:r>
      <w:r w:rsidR="00F40FED" w:rsidRPr="003E7D35">
        <w:rPr>
          <w:rFonts w:ascii="Calibri" w:hAnsi="Calibri"/>
          <w:sz w:val="24"/>
          <w:szCs w:val="24"/>
        </w:rPr>
        <w:t xml:space="preserve"> melhores universidades americanas custam muito </w:t>
      </w:r>
      <w:r w:rsidR="007A5679">
        <w:rPr>
          <w:rFonts w:ascii="Calibri" w:hAnsi="Calibri"/>
          <w:sz w:val="24"/>
          <w:szCs w:val="24"/>
        </w:rPr>
        <w:t xml:space="preserve">às famílias que nem sempre </w:t>
      </w:r>
      <w:r w:rsidR="004B57C0">
        <w:rPr>
          <w:rFonts w:ascii="Calibri" w:hAnsi="Calibri"/>
          <w:sz w:val="24"/>
          <w:szCs w:val="24"/>
        </w:rPr>
        <w:t>veem</w:t>
      </w:r>
      <w:r w:rsidR="007A5679">
        <w:rPr>
          <w:rFonts w:ascii="Calibri" w:hAnsi="Calibri"/>
          <w:sz w:val="24"/>
          <w:szCs w:val="24"/>
        </w:rPr>
        <w:t xml:space="preserve"> seus filhos vencerem por intermédio delas próprias e</w:t>
      </w:r>
      <w:r w:rsidR="00F40FED" w:rsidRPr="003E7D35">
        <w:rPr>
          <w:rFonts w:ascii="Calibri" w:hAnsi="Calibri"/>
          <w:sz w:val="24"/>
          <w:szCs w:val="24"/>
        </w:rPr>
        <w:t xml:space="preserve"> também desqualificam milhares de alunos com seus critérios rígidos de seleção e aperfeiçoamento</w:t>
      </w:r>
      <w:r w:rsidR="007A5679">
        <w:rPr>
          <w:rFonts w:ascii="Calibri" w:hAnsi="Calibri"/>
          <w:sz w:val="24"/>
          <w:szCs w:val="24"/>
        </w:rPr>
        <w:t>, via critérios, como GPA</w:t>
      </w:r>
      <w:r w:rsidR="00F40FED" w:rsidRPr="003E7D35">
        <w:rPr>
          <w:rFonts w:ascii="Calibri" w:hAnsi="Calibri"/>
          <w:sz w:val="24"/>
          <w:szCs w:val="24"/>
        </w:rPr>
        <w:t>.</w:t>
      </w:r>
      <w:r w:rsidR="007A5679">
        <w:rPr>
          <w:rStyle w:val="Refdenotaderodap"/>
          <w:rFonts w:ascii="Calibri" w:hAnsi="Calibri"/>
          <w:sz w:val="24"/>
          <w:szCs w:val="24"/>
        </w:rPr>
        <w:footnoteReference w:id="19"/>
      </w:r>
      <w:r w:rsidR="007A5679" w:rsidRPr="003E7D35">
        <w:rPr>
          <w:rFonts w:ascii="Calibri" w:hAnsi="Calibri"/>
          <w:sz w:val="24"/>
          <w:szCs w:val="24"/>
        </w:rPr>
        <w:t xml:space="preserve"> </w:t>
      </w:r>
      <w:r w:rsidR="00F40FED" w:rsidRPr="003E7D35">
        <w:rPr>
          <w:rFonts w:ascii="Calibri" w:hAnsi="Calibri"/>
          <w:sz w:val="24"/>
          <w:szCs w:val="24"/>
        </w:rPr>
        <w:t xml:space="preserve">As famílias investem </w:t>
      </w:r>
      <w:r w:rsidR="00F03458" w:rsidRPr="003E7D35">
        <w:rPr>
          <w:rFonts w:ascii="Calibri" w:hAnsi="Calibri"/>
          <w:sz w:val="24"/>
          <w:szCs w:val="24"/>
        </w:rPr>
        <w:t>fortunas</w:t>
      </w:r>
      <w:r w:rsidR="00F40FED" w:rsidRPr="003E7D35">
        <w:rPr>
          <w:rFonts w:ascii="Calibri" w:hAnsi="Calibri"/>
          <w:sz w:val="24"/>
          <w:szCs w:val="24"/>
        </w:rPr>
        <w:t xml:space="preserve"> para ver </w:t>
      </w:r>
      <w:r w:rsidR="00F03458" w:rsidRPr="003E7D35">
        <w:rPr>
          <w:rFonts w:ascii="Calibri" w:hAnsi="Calibri"/>
          <w:sz w:val="24"/>
          <w:szCs w:val="24"/>
        </w:rPr>
        <w:t>seus</w:t>
      </w:r>
      <w:r w:rsidR="00F40FED" w:rsidRPr="003E7D35">
        <w:rPr>
          <w:rFonts w:ascii="Calibri" w:hAnsi="Calibri"/>
          <w:sz w:val="24"/>
          <w:szCs w:val="24"/>
        </w:rPr>
        <w:t xml:space="preserve"> filhos formados e quando conseguem, </w:t>
      </w:r>
      <w:r w:rsidR="00F03458" w:rsidRPr="003E7D35">
        <w:rPr>
          <w:rFonts w:ascii="Calibri" w:hAnsi="Calibri"/>
          <w:sz w:val="24"/>
          <w:szCs w:val="24"/>
        </w:rPr>
        <w:t>enfrentam a dura realidade dos mercados laborais, competitivos por excelência e sempre focados no lado prático da lucratividade e do capitalismo</w:t>
      </w:r>
      <w:r w:rsidR="00311273" w:rsidRPr="003E7D35">
        <w:rPr>
          <w:rFonts w:ascii="Calibri" w:hAnsi="Calibri"/>
          <w:sz w:val="24"/>
          <w:szCs w:val="24"/>
        </w:rPr>
        <w:t xml:space="preserve">, mesmo </w:t>
      </w:r>
      <w:r w:rsidR="00B27D85" w:rsidRPr="003E7D35">
        <w:rPr>
          <w:rFonts w:ascii="Calibri" w:hAnsi="Calibri"/>
          <w:sz w:val="24"/>
          <w:szCs w:val="24"/>
        </w:rPr>
        <w:t>que</w:t>
      </w:r>
      <w:r w:rsidR="00311273" w:rsidRPr="003E7D35">
        <w:rPr>
          <w:rFonts w:ascii="Calibri" w:hAnsi="Calibri"/>
          <w:sz w:val="24"/>
          <w:szCs w:val="24"/>
        </w:rPr>
        <w:t xml:space="preserve"> isso signifique exploração de mão-de-obra. </w:t>
      </w:r>
      <w:r w:rsidR="00F03458" w:rsidRPr="003E7D35">
        <w:rPr>
          <w:rFonts w:ascii="Calibri" w:hAnsi="Calibri"/>
          <w:sz w:val="24"/>
          <w:szCs w:val="24"/>
        </w:rPr>
        <w:t xml:space="preserve"> Logo, educação virou também uma forma de </w:t>
      </w:r>
      <w:r w:rsidR="007A5679" w:rsidRPr="003E7D35">
        <w:rPr>
          <w:rFonts w:ascii="Calibri" w:hAnsi="Calibri"/>
          <w:sz w:val="24"/>
          <w:szCs w:val="24"/>
        </w:rPr>
        <w:t>negó</w:t>
      </w:r>
      <w:r w:rsidR="007A5679">
        <w:rPr>
          <w:rFonts w:ascii="Calibri" w:hAnsi="Calibri"/>
          <w:sz w:val="24"/>
          <w:szCs w:val="24"/>
        </w:rPr>
        <w:t>ci</w:t>
      </w:r>
      <w:r w:rsidR="007A5679" w:rsidRPr="003E7D35">
        <w:rPr>
          <w:rFonts w:ascii="Calibri" w:hAnsi="Calibri"/>
          <w:sz w:val="24"/>
          <w:szCs w:val="24"/>
        </w:rPr>
        <w:t>o</w:t>
      </w:r>
      <w:r w:rsidR="00F03458" w:rsidRPr="003E7D35">
        <w:rPr>
          <w:rFonts w:ascii="Calibri" w:hAnsi="Calibri"/>
          <w:sz w:val="24"/>
          <w:szCs w:val="24"/>
        </w:rPr>
        <w:t xml:space="preserve">. </w:t>
      </w:r>
      <w:r w:rsidR="00DE11D9" w:rsidRPr="003E7D35">
        <w:rPr>
          <w:rFonts w:ascii="Calibri" w:hAnsi="Calibri"/>
          <w:sz w:val="24"/>
          <w:szCs w:val="24"/>
        </w:rPr>
        <w:t>Neste grandioso pa</w:t>
      </w:r>
      <w:r w:rsidR="00DE11D9">
        <w:rPr>
          <w:rFonts w:ascii="Calibri" w:hAnsi="Calibri"/>
          <w:sz w:val="24"/>
          <w:szCs w:val="24"/>
        </w:rPr>
        <w:t>í</w:t>
      </w:r>
      <w:r w:rsidR="00DE11D9" w:rsidRPr="003E7D35">
        <w:rPr>
          <w:rFonts w:ascii="Calibri" w:hAnsi="Calibri"/>
          <w:sz w:val="24"/>
          <w:szCs w:val="24"/>
        </w:rPr>
        <w:t>s, não se sabe ao certo o que é mais difícil, se vencer as exigências acadêmicas, ou pagar pela preparação e qualificação profissional que milhares de jovens recebem.</w:t>
      </w:r>
      <w:r w:rsidR="00F23DC3" w:rsidRPr="003E7D35">
        <w:rPr>
          <w:rFonts w:ascii="Calibri" w:hAnsi="Calibri"/>
          <w:sz w:val="24"/>
          <w:szCs w:val="24"/>
        </w:rPr>
        <w:t xml:space="preserve"> </w:t>
      </w:r>
      <w:r w:rsidR="007A5679">
        <w:rPr>
          <w:rFonts w:ascii="Calibri" w:hAnsi="Calibri"/>
          <w:sz w:val="24"/>
          <w:szCs w:val="24"/>
        </w:rPr>
        <w:tab/>
      </w:r>
      <w:r w:rsidR="007A5679">
        <w:rPr>
          <w:rFonts w:ascii="Calibri" w:hAnsi="Calibri"/>
          <w:sz w:val="24"/>
          <w:szCs w:val="24"/>
        </w:rPr>
        <w:tab/>
      </w:r>
      <w:r w:rsidR="007A5679">
        <w:rPr>
          <w:rFonts w:ascii="Calibri" w:hAnsi="Calibri"/>
          <w:sz w:val="24"/>
          <w:szCs w:val="24"/>
        </w:rPr>
        <w:tab/>
      </w:r>
      <w:r w:rsidR="007A5679">
        <w:rPr>
          <w:rFonts w:ascii="Calibri" w:hAnsi="Calibri"/>
          <w:sz w:val="24"/>
          <w:szCs w:val="24"/>
        </w:rPr>
        <w:lastRenderedPageBreak/>
        <w:tab/>
      </w:r>
      <w:r w:rsidR="00F23DC3" w:rsidRPr="003E7D35">
        <w:rPr>
          <w:rFonts w:ascii="Calibri" w:hAnsi="Calibri"/>
          <w:sz w:val="24"/>
          <w:szCs w:val="24"/>
        </w:rPr>
        <w:t xml:space="preserve">Já em </w:t>
      </w:r>
      <w:r w:rsidR="00AF7140" w:rsidRPr="003E7D35">
        <w:rPr>
          <w:rFonts w:ascii="Calibri" w:hAnsi="Calibri"/>
          <w:sz w:val="24"/>
          <w:szCs w:val="24"/>
        </w:rPr>
        <w:t>cinco</w:t>
      </w:r>
      <w:r w:rsidR="00F23DC3" w:rsidRPr="003E7D35">
        <w:rPr>
          <w:rFonts w:ascii="Calibri" w:hAnsi="Calibri"/>
          <w:sz w:val="24"/>
          <w:szCs w:val="24"/>
        </w:rPr>
        <w:t xml:space="preserve"> de outubro </w:t>
      </w:r>
      <w:r w:rsidR="009922AF" w:rsidRPr="003E7D35">
        <w:rPr>
          <w:rFonts w:ascii="Calibri" w:hAnsi="Calibri"/>
          <w:sz w:val="24"/>
          <w:szCs w:val="24"/>
        </w:rPr>
        <w:t>de 2017, em visita ao Brasil,</w:t>
      </w:r>
      <w:r w:rsidR="00A41304" w:rsidRPr="003E7D35">
        <w:rPr>
          <w:rFonts w:ascii="Calibri" w:hAnsi="Calibri"/>
          <w:sz w:val="24"/>
          <w:szCs w:val="24"/>
        </w:rPr>
        <w:t xml:space="preserve"> </w:t>
      </w:r>
      <w:r w:rsidR="00F23DC3" w:rsidRPr="003E7D35">
        <w:rPr>
          <w:rFonts w:ascii="Calibri" w:hAnsi="Calibri"/>
          <w:sz w:val="24"/>
          <w:szCs w:val="24"/>
        </w:rPr>
        <w:t xml:space="preserve">Barack Obama </w:t>
      </w:r>
      <w:r w:rsidR="009922AF" w:rsidRPr="003E7D35">
        <w:rPr>
          <w:rFonts w:ascii="Calibri" w:hAnsi="Calibri"/>
          <w:sz w:val="24"/>
          <w:szCs w:val="24"/>
        </w:rPr>
        <w:t>no</w:t>
      </w:r>
      <w:r w:rsidR="00A41304" w:rsidRPr="003E7D35">
        <w:rPr>
          <w:rFonts w:ascii="Calibri" w:hAnsi="Calibri"/>
          <w:sz w:val="24"/>
          <w:szCs w:val="24"/>
        </w:rPr>
        <w:t xml:space="preserve"> </w:t>
      </w:r>
      <w:r w:rsidR="00F23DC3" w:rsidRPr="003E7D35">
        <w:rPr>
          <w:rFonts w:ascii="Calibri" w:hAnsi="Calibri"/>
          <w:sz w:val="24"/>
          <w:szCs w:val="24"/>
        </w:rPr>
        <w:t>Rio de Janeiro, em nome da Fundação que leva seu nome, comenta</w:t>
      </w:r>
      <w:r w:rsidR="009922AF" w:rsidRPr="003E7D35">
        <w:rPr>
          <w:rFonts w:ascii="Calibri" w:hAnsi="Calibri"/>
          <w:sz w:val="24"/>
          <w:szCs w:val="24"/>
        </w:rPr>
        <w:t xml:space="preserve"> </w:t>
      </w:r>
      <w:r w:rsidR="00F23DC3" w:rsidRPr="003E7D35">
        <w:rPr>
          <w:rFonts w:ascii="Calibri" w:hAnsi="Calibri"/>
          <w:sz w:val="24"/>
          <w:szCs w:val="24"/>
        </w:rPr>
        <w:t xml:space="preserve">sobre os programas implementados em </w:t>
      </w:r>
      <w:r w:rsidR="00B43AC8">
        <w:rPr>
          <w:rFonts w:ascii="Calibri" w:hAnsi="Calibri"/>
          <w:sz w:val="24"/>
          <w:szCs w:val="24"/>
        </w:rPr>
        <w:t>2016</w:t>
      </w:r>
      <w:r w:rsidR="00F23DC3" w:rsidRPr="003E7D35">
        <w:rPr>
          <w:rFonts w:ascii="Calibri" w:hAnsi="Calibri"/>
          <w:sz w:val="24"/>
          <w:szCs w:val="24"/>
        </w:rPr>
        <w:t xml:space="preserve">, com a finalidade de promover o empoderamento das pessoas, de forma global, no sentido de abraçar comunidades e </w:t>
      </w:r>
      <w:r w:rsidR="007A5679" w:rsidRPr="003E7D35">
        <w:rPr>
          <w:rFonts w:ascii="Calibri" w:hAnsi="Calibri"/>
          <w:sz w:val="24"/>
          <w:szCs w:val="24"/>
        </w:rPr>
        <w:t>faz</w:t>
      </w:r>
      <w:r w:rsidR="007A5679">
        <w:rPr>
          <w:rFonts w:ascii="Calibri" w:hAnsi="Calibri"/>
          <w:sz w:val="24"/>
          <w:szCs w:val="24"/>
        </w:rPr>
        <w:t>ê</w:t>
      </w:r>
      <w:r w:rsidR="007A5679" w:rsidRPr="003E7D35">
        <w:rPr>
          <w:rFonts w:ascii="Calibri" w:hAnsi="Calibri"/>
          <w:sz w:val="24"/>
          <w:szCs w:val="24"/>
        </w:rPr>
        <w:t>-las</w:t>
      </w:r>
      <w:r w:rsidR="00F23DC3" w:rsidRPr="003E7D35">
        <w:rPr>
          <w:rFonts w:ascii="Calibri" w:hAnsi="Calibri"/>
          <w:sz w:val="24"/>
          <w:szCs w:val="24"/>
        </w:rPr>
        <w:t xml:space="preserve"> conhecer os direitos </w:t>
      </w:r>
      <w:r w:rsidR="00311273" w:rsidRPr="003E7D35">
        <w:rPr>
          <w:rFonts w:ascii="Calibri" w:hAnsi="Calibri"/>
          <w:sz w:val="24"/>
          <w:szCs w:val="24"/>
        </w:rPr>
        <w:t xml:space="preserve">constitucionais e </w:t>
      </w:r>
      <w:r w:rsidR="00F23DC3" w:rsidRPr="003E7D35">
        <w:rPr>
          <w:rFonts w:ascii="Calibri" w:hAnsi="Calibri"/>
          <w:sz w:val="24"/>
          <w:szCs w:val="24"/>
        </w:rPr>
        <w:t>civis por intermédio da juventude.</w:t>
      </w:r>
      <w:r w:rsidR="00F23DC3" w:rsidRPr="003E7D35">
        <w:rPr>
          <w:rStyle w:val="Refdenotaderodap"/>
          <w:rFonts w:ascii="Calibri" w:hAnsi="Calibri"/>
          <w:sz w:val="24"/>
          <w:szCs w:val="24"/>
        </w:rPr>
        <w:footnoteReference w:id="20"/>
      </w:r>
      <w:r w:rsidR="00A41304" w:rsidRPr="003E7D35">
        <w:rPr>
          <w:rFonts w:ascii="Calibri" w:hAnsi="Calibri"/>
          <w:sz w:val="24"/>
          <w:szCs w:val="24"/>
        </w:rPr>
        <w:t xml:space="preserve"> </w:t>
      </w:r>
      <w:r w:rsidR="00E323A1" w:rsidRPr="003E7D35">
        <w:rPr>
          <w:rFonts w:ascii="Calibri" w:hAnsi="Calibri"/>
          <w:sz w:val="24"/>
          <w:szCs w:val="24"/>
        </w:rPr>
        <w:t>A crescente industrialização e globalização estão</w:t>
      </w:r>
      <w:r w:rsidR="00F03458" w:rsidRPr="003E7D35">
        <w:rPr>
          <w:rFonts w:ascii="Calibri" w:hAnsi="Calibri"/>
          <w:sz w:val="24"/>
          <w:szCs w:val="24"/>
        </w:rPr>
        <w:t xml:space="preserve"> a reduzir fronteiras e a necessitar de profissionalização de qualidade para fazer frente </w:t>
      </w:r>
      <w:r w:rsidR="0085231F" w:rsidRPr="003E7D35">
        <w:rPr>
          <w:rFonts w:ascii="Calibri" w:hAnsi="Calibri"/>
          <w:sz w:val="24"/>
          <w:szCs w:val="24"/>
        </w:rPr>
        <w:t>às</w:t>
      </w:r>
      <w:r w:rsidR="00F03458" w:rsidRPr="003E7D35">
        <w:rPr>
          <w:rFonts w:ascii="Calibri" w:hAnsi="Calibri"/>
          <w:sz w:val="24"/>
          <w:szCs w:val="24"/>
        </w:rPr>
        <w:t xml:space="preserve"> </w:t>
      </w:r>
      <w:r w:rsidR="0085231F" w:rsidRPr="003E7D35">
        <w:rPr>
          <w:rFonts w:ascii="Calibri" w:hAnsi="Calibri"/>
          <w:sz w:val="24"/>
          <w:szCs w:val="24"/>
        </w:rPr>
        <w:t>demandas</w:t>
      </w:r>
      <w:r w:rsidR="00F03458" w:rsidRPr="003E7D35">
        <w:rPr>
          <w:rFonts w:ascii="Calibri" w:hAnsi="Calibri"/>
          <w:sz w:val="24"/>
          <w:szCs w:val="24"/>
        </w:rPr>
        <w:t xml:space="preserve"> de mercado</w:t>
      </w:r>
      <w:r w:rsidR="0085231F" w:rsidRPr="003E7D35">
        <w:rPr>
          <w:rFonts w:ascii="Calibri" w:hAnsi="Calibri"/>
          <w:sz w:val="24"/>
          <w:szCs w:val="24"/>
        </w:rPr>
        <w:t xml:space="preserve">, nem sempre respeitando critérios de titulação, mas de conveniência e custos. </w:t>
      </w:r>
      <w:r w:rsidR="00F23DC3" w:rsidRPr="003E7D35">
        <w:rPr>
          <w:rFonts w:ascii="Calibri" w:hAnsi="Calibri"/>
          <w:sz w:val="24"/>
          <w:szCs w:val="24"/>
        </w:rPr>
        <w:t xml:space="preserve">A Fundação Obama parece ter descoberto a forma de se aproximar dos problemas sociais, ouvindo lideranças jovens, razão pela qual, 11 lideres de diferentes regiões do Brasil, levam ao ex-presidente, </w:t>
      </w:r>
      <w:r w:rsidR="004A1584" w:rsidRPr="003E7D35">
        <w:rPr>
          <w:rFonts w:ascii="Calibri" w:hAnsi="Calibri"/>
          <w:sz w:val="24"/>
          <w:szCs w:val="24"/>
        </w:rPr>
        <w:t>na cidade de São Paulo,</w:t>
      </w:r>
      <w:r w:rsidR="007A5679">
        <w:rPr>
          <w:rFonts w:ascii="Calibri" w:hAnsi="Calibri"/>
          <w:sz w:val="24"/>
          <w:szCs w:val="24"/>
        </w:rPr>
        <w:t xml:space="preserve"> no dia 5 de </w:t>
      </w:r>
      <w:r w:rsidR="00AF7140">
        <w:rPr>
          <w:rFonts w:ascii="Calibri" w:hAnsi="Calibri"/>
          <w:sz w:val="24"/>
          <w:szCs w:val="24"/>
        </w:rPr>
        <w:t>outubro</w:t>
      </w:r>
      <w:r w:rsidR="007A5679">
        <w:rPr>
          <w:rFonts w:ascii="Calibri" w:hAnsi="Calibri"/>
          <w:sz w:val="24"/>
          <w:szCs w:val="24"/>
        </w:rPr>
        <w:t xml:space="preserve"> de 2017, para serem ouvidas</w:t>
      </w:r>
      <w:r w:rsidR="004A1584" w:rsidRPr="003E7D35">
        <w:rPr>
          <w:rFonts w:ascii="Calibri" w:hAnsi="Calibri"/>
          <w:sz w:val="24"/>
          <w:szCs w:val="24"/>
        </w:rPr>
        <w:t xml:space="preserve"> </w:t>
      </w:r>
      <w:r w:rsidR="00F23DC3" w:rsidRPr="003E7D35">
        <w:rPr>
          <w:rFonts w:ascii="Calibri" w:hAnsi="Calibri"/>
          <w:sz w:val="24"/>
          <w:szCs w:val="24"/>
        </w:rPr>
        <w:t>as principais reivindicações falando em nome da juventude brasileira.</w:t>
      </w:r>
      <w:r w:rsidR="002F4291" w:rsidRPr="003E7D35">
        <w:rPr>
          <w:rStyle w:val="Refdenotaderodap"/>
          <w:rFonts w:ascii="Calibri" w:hAnsi="Calibri"/>
          <w:sz w:val="24"/>
          <w:szCs w:val="24"/>
        </w:rPr>
        <w:footnoteReference w:id="21"/>
      </w:r>
      <w:r w:rsidR="00F23DC3" w:rsidRPr="003E7D35">
        <w:rPr>
          <w:rFonts w:ascii="Calibri" w:hAnsi="Calibri"/>
          <w:sz w:val="24"/>
          <w:szCs w:val="24"/>
        </w:rPr>
        <w:t xml:space="preserve"> </w:t>
      </w:r>
      <w:r w:rsidR="00152AC2" w:rsidRPr="003E7D35">
        <w:rPr>
          <w:rFonts w:ascii="Calibri" w:hAnsi="Calibri"/>
          <w:sz w:val="24"/>
          <w:szCs w:val="24"/>
        </w:rPr>
        <w:tab/>
      </w:r>
      <w:r w:rsidR="006A0B61" w:rsidRPr="003E7D35">
        <w:rPr>
          <w:rFonts w:ascii="Calibri" w:hAnsi="Calibri"/>
          <w:sz w:val="24"/>
          <w:szCs w:val="24"/>
        </w:rPr>
        <w:tab/>
      </w:r>
      <w:r w:rsidR="00311273" w:rsidRPr="003E7D35">
        <w:rPr>
          <w:rFonts w:ascii="Calibri" w:hAnsi="Calibri"/>
          <w:sz w:val="24"/>
          <w:szCs w:val="24"/>
        </w:rPr>
        <w:tab/>
      </w:r>
      <w:r w:rsidR="007E1585" w:rsidRPr="003E7D35">
        <w:rPr>
          <w:rFonts w:ascii="Calibri" w:hAnsi="Calibri"/>
          <w:sz w:val="24"/>
          <w:szCs w:val="24"/>
        </w:rPr>
        <w:tab/>
      </w:r>
      <w:r w:rsidR="007E1585" w:rsidRPr="003E7D35">
        <w:rPr>
          <w:rFonts w:ascii="Calibri" w:hAnsi="Calibri"/>
          <w:sz w:val="24"/>
          <w:szCs w:val="24"/>
        </w:rPr>
        <w:tab/>
      </w:r>
      <w:r w:rsidR="007E1585" w:rsidRPr="003E7D35">
        <w:rPr>
          <w:rFonts w:ascii="Calibri" w:hAnsi="Calibri"/>
          <w:sz w:val="24"/>
          <w:szCs w:val="24"/>
        </w:rPr>
        <w:tab/>
      </w:r>
      <w:r w:rsidR="007E1585" w:rsidRPr="003E7D35">
        <w:rPr>
          <w:rFonts w:ascii="Calibri" w:hAnsi="Calibri"/>
          <w:sz w:val="24"/>
          <w:szCs w:val="24"/>
        </w:rPr>
        <w:tab/>
      </w:r>
      <w:r w:rsidR="007E1585" w:rsidRPr="003E7D35">
        <w:rPr>
          <w:rFonts w:ascii="Calibri" w:hAnsi="Calibri"/>
          <w:sz w:val="24"/>
          <w:szCs w:val="24"/>
        </w:rPr>
        <w:tab/>
      </w:r>
      <w:r w:rsidR="007A5679">
        <w:rPr>
          <w:rFonts w:ascii="Calibri" w:hAnsi="Calibri"/>
          <w:sz w:val="24"/>
          <w:szCs w:val="24"/>
        </w:rPr>
        <w:t xml:space="preserve"> </w:t>
      </w:r>
      <w:r w:rsidR="007A5679">
        <w:rPr>
          <w:rFonts w:ascii="Calibri" w:hAnsi="Calibri"/>
          <w:sz w:val="24"/>
          <w:szCs w:val="24"/>
        </w:rPr>
        <w:tab/>
      </w:r>
      <w:r w:rsidR="009922AF" w:rsidRPr="003E7D35">
        <w:rPr>
          <w:rFonts w:ascii="Calibri" w:hAnsi="Calibri"/>
          <w:sz w:val="24"/>
          <w:szCs w:val="24"/>
        </w:rPr>
        <w:t>A gratuidade da educação brasileira bem como a obrigatoriedade da mesma</w:t>
      </w:r>
      <w:r w:rsidR="00E323A1">
        <w:rPr>
          <w:rFonts w:ascii="Calibri" w:hAnsi="Calibri"/>
          <w:sz w:val="24"/>
          <w:szCs w:val="24"/>
        </w:rPr>
        <w:t xml:space="preserve"> em nível básico</w:t>
      </w:r>
      <w:r w:rsidR="009922AF" w:rsidRPr="003E7D35">
        <w:rPr>
          <w:rFonts w:ascii="Calibri" w:hAnsi="Calibri"/>
          <w:sz w:val="24"/>
          <w:szCs w:val="24"/>
        </w:rPr>
        <w:t>,</w:t>
      </w:r>
      <w:r w:rsidR="00A41304" w:rsidRPr="003E7D35">
        <w:rPr>
          <w:rFonts w:ascii="Calibri" w:hAnsi="Calibri"/>
          <w:sz w:val="24"/>
          <w:szCs w:val="24"/>
        </w:rPr>
        <w:t xml:space="preserve"> </w:t>
      </w:r>
      <w:r w:rsidR="009922AF" w:rsidRPr="003E7D35">
        <w:rPr>
          <w:rFonts w:ascii="Calibri" w:hAnsi="Calibri"/>
          <w:sz w:val="24"/>
          <w:szCs w:val="24"/>
        </w:rPr>
        <w:t>são elementos indispensáveis de análise</w:t>
      </w:r>
      <w:r w:rsidR="004A1584" w:rsidRPr="003E7D35">
        <w:rPr>
          <w:rFonts w:ascii="Calibri" w:hAnsi="Calibri"/>
          <w:sz w:val="24"/>
          <w:szCs w:val="24"/>
        </w:rPr>
        <w:t xml:space="preserve">, ao </w:t>
      </w:r>
      <w:r w:rsidR="007A5679" w:rsidRPr="003E7D35">
        <w:rPr>
          <w:rFonts w:ascii="Calibri" w:hAnsi="Calibri"/>
          <w:sz w:val="24"/>
          <w:szCs w:val="24"/>
        </w:rPr>
        <w:t>contrá</w:t>
      </w:r>
      <w:r w:rsidR="007A5679">
        <w:rPr>
          <w:rFonts w:ascii="Calibri" w:hAnsi="Calibri"/>
          <w:sz w:val="24"/>
          <w:szCs w:val="24"/>
        </w:rPr>
        <w:t>r</w:t>
      </w:r>
      <w:r w:rsidR="007A5679" w:rsidRPr="003E7D35">
        <w:rPr>
          <w:rFonts w:ascii="Calibri" w:hAnsi="Calibri"/>
          <w:sz w:val="24"/>
          <w:szCs w:val="24"/>
        </w:rPr>
        <w:t>io</w:t>
      </w:r>
      <w:r w:rsidR="004A1584" w:rsidRPr="003E7D35">
        <w:rPr>
          <w:rFonts w:ascii="Calibri" w:hAnsi="Calibri"/>
          <w:sz w:val="24"/>
          <w:szCs w:val="24"/>
        </w:rPr>
        <w:t xml:space="preserve"> dos programas educacionais americanos, que trabalham com os chamados </w:t>
      </w:r>
      <w:r w:rsidR="004A1584" w:rsidRPr="003E7D35">
        <w:rPr>
          <w:rFonts w:ascii="Calibri" w:hAnsi="Calibri"/>
          <w:i/>
          <w:sz w:val="24"/>
          <w:szCs w:val="24"/>
        </w:rPr>
        <w:t>Loans</w:t>
      </w:r>
      <w:r w:rsidR="004A1584" w:rsidRPr="003E7D35">
        <w:rPr>
          <w:rFonts w:ascii="Calibri" w:hAnsi="Calibri"/>
          <w:sz w:val="24"/>
          <w:szCs w:val="24"/>
        </w:rPr>
        <w:t xml:space="preserve"> e da mesma forma, o governo, comparte</w:t>
      </w:r>
      <w:r w:rsidR="00A41304" w:rsidRPr="003E7D35">
        <w:rPr>
          <w:rFonts w:ascii="Calibri" w:hAnsi="Calibri"/>
          <w:sz w:val="24"/>
          <w:szCs w:val="24"/>
        </w:rPr>
        <w:t xml:space="preserve"> </w:t>
      </w:r>
      <w:r w:rsidR="004A1584" w:rsidRPr="003E7D35">
        <w:rPr>
          <w:rFonts w:ascii="Calibri" w:hAnsi="Calibri"/>
          <w:sz w:val="24"/>
          <w:szCs w:val="24"/>
        </w:rPr>
        <w:t>interesses com as instituições educacionais, dividindo custos.</w:t>
      </w:r>
      <w:r w:rsidR="00311273" w:rsidRPr="003E7D35">
        <w:rPr>
          <w:rFonts w:ascii="Calibri" w:hAnsi="Calibri"/>
          <w:sz w:val="24"/>
          <w:szCs w:val="24"/>
        </w:rPr>
        <w:t xml:space="preserve"> A </w:t>
      </w:r>
      <w:r w:rsidR="00B27D85" w:rsidRPr="003E7D35">
        <w:rPr>
          <w:rFonts w:ascii="Calibri" w:hAnsi="Calibri"/>
          <w:sz w:val="24"/>
          <w:szCs w:val="24"/>
        </w:rPr>
        <w:t>gratuidade</w:t>
      </w:r>
      <w:r w:rsidR="00311273" w:rsidRPr="003E7D35">
        <w:rPr>
          <w:rFonts w:ascii="Calibri" w:hAnsi="Calibri"/>
          <w:sz w:val="24"/>
          <w:szCs w:val="24"/>
        </w:rPr>
        <w:t xml:space="preserve"> da educação</w:t>
      </w:r>
      <w:r w:rsidR="00E323A1">
        <w:rPr>
          <w:rFonts w:ascii="Calibri" w:hAnsi="Calibri"/>
          <w:sz w:val="24"/>
          <w:szCs w:val="24"/>
        </w:rPr>
        <w:t xml:space="preserve"> </w:t>
      </w:r>
      <w:r w:rsidR="003333EB">
        <w:rPr>
          <w:rStyle w:val="Refdenotaderodap"/>
          <w:rFonts w:ascii="Calibri" w:hAnsi="Calibri"/>
          <w:sz w:val="24"/>
          <w:szCs w:val="24"/>
        </w:rPr>
        <w:footnoteReference w:id="22"/>
      </w:r>
      <w:r w:rsidR="00311273" w:rsidRPr="003E7D35">
        <w:rPr>
          <w:rFonts w:ascii="Calibri" w:hAnsi="Calibri"/>
          <w:sz w:val="24"/>
          <w:szCs w:val="24"/>
        </w:rPr>
        <w:t xml:space="preserve"> não é uma realidade para este país. </w:t>
      </w:r>
      <w:r w:rsidR="004A1584" w:rsidRPr="003E7D35">
        <w:rPr>
          <w:rFonts w:ascii="Calibri" w:hAnsi="Calibri"/>
          <w:sz w:val="24"/>
          <w:szCs w:val="24"/>
        </w:rPr>
        <w:t xml:space="preserve"> </w:t>
      </w:r>
      <w:r w:rsidR="009922AF" w:rsidRPr="003E7D35">
        <w:rPr>
          <w:rFonts w:ascii="Calibri" w:hAnsi="Calibri"/>
          <w:sz w:val="24"/>
          <w:szCs w:val="24"/>
        </w:rPr>
        <w:t xml:space="preserve"> Nada, no entanto </w:t>
      </w:r>
      <w:r w:rsidR="00E96906" w:rsidRPr="003E7D35">
        <w:rPr>
          <w:rFonts w:ascii="Calibri" w:hAnsi="Calibri"/>
          <w:sz w:val="24"/>
          <w:szCs w:val="24"/>
        </w:rPr>
        <w:t>manté</w:t>
      </w:r>
      <w:r w:rsidR="00E96906">
        <w:rPr>
          <w:rFonts w:ascii="Calibri" w:hAnsi="Calibri"/>
          <w:sz w:val="24"/>
          <w:szCs w:val="24"/>
        </w:rPr>
        <w:t>m</w:t>
      </w:r>
      <w:r w:rsidR="009922AF" w:rsidRPr="003E7D35">
        <w:rPr>
          <w:rFonts w:ascii="Calibri" w:hAnsi="Calibri"/>
          <w:sz w:val="24"/>
          <w:szCs w:val="24"/>
        </w:rPr>
        <w:t xml:space="preserve"> a educação pública de qualidade se não o investimento da sociedade através das contribuições que geram receitas </w:t>
      </w:r>
      <w:r w:rsidR="00E323A1" w:rsidRPr="003E7D35">
        <w:rPr>
          <w:rFonts w:ascii="Calibri" w:hAnsi="Calibri"/>
          <w:sz w:val="24"/>
          <w:szCs w:val="24"/>
        </w:rPr>
        <w:t>tributá</w:t>
      </w:r>
      <w:r w:rsidR="00E323A1">
        <w:rPr>
          <w:rFonts w:ascii="Calibri" w:hAnsi="Calibri"/>
          <w:sz w:val="24"/>
          <w:szCs w:val="24"/>
        </w:rPr>
        <w:t>r</w:t>
      </w:r>
      <w:r w:rsidR="00E323A1" w:rsidRPr="003E7D35">
        <w:rPr>
          <w:rFonts w:ascii="Calibri" w:hAnsi="Calibri"/>
          <w:sz w:val="24"/>
          <w:szCs w:val="24"/>
        </w:rPr>
        <w:t>ias</w:t>
      </w:r>
      <w:r w:rsidR="009922AF" w:rsidRPr="003E7D35">
        <w:rPr>
          <w:rFonts w:ascii="Calibri" w:hAnsi="Calibri"/>
          <w:sz w:val="24"/>
          <w:szCs w:val="24"/>
        </w:rPr>
        <w:t xml:space="preserve">. </w:t>
      </w:r>
      <w:r w:rsidR="004A1584" w:rsidRPr="003E7D35">
        <w:rPr>
          <w:rFonts w:ascii="Calibri" w:hAnsi="Calibri"/>
          <w:sz w:val="24"/>
          <w:szCs w:val="24"/>
        </w:rPr>
        <w:t xml:space="preserve">Este parece ser ponto comum entre os extremos das Américas. </w:t>
      </w:r>
      <w:r w:rsidR="009922AF" w:rsidRPr="003E7D35">
        <w:rPr>
          <w:rFonts w:ascii="Calibri" w:hAnsi="Calibri"/>
          <w:sz w:val="24"/>
          <w:szCs w:val="24"/>
        </w:rPr>
        <w:t xml:space="preserve">Sem estas receitas, especialmente na melhoria de infraestrutura e qualificação de pessoal, a vulnerabilidade se instala. Não por não existirem tais recursos, mas muitas vezes por má administração e desvio dos mesmos. </w:t>
      </w:r>
      <w:r w:rsidR="00311273" w:rsidRPr="003E7D35">
        <w:rPr>
          <w:rFonts w:ascii="Calibri" w:hAnsi="Calibri"/>
          <w:sz w:val="24"/>
          <w:szCs w:val="24"/>
        </w:rPr>
        <w:t xml:space="preserve">E por vezes </w:t>
      </w:r>
      <w:r w:rsidR="00E96906">
        <w:rPr>
          <w:rFonts w:ascii="Calibri" w:hAnsi="Calibri"/>
          <w:sz w:val="24"/>
          <w:szCs w:val="24"/>
        </w:rPr>
        <w:t>devido a</w:t>
      </w:r>
      <w:r w:rsidR="00311273" w:rsidRPr="003E7D35">
        <w:rPr>
          <w:rFonts w:ascii="Calibri" w:hAnsi="Calibri"/>
          <w:sz w:val="24"/>
          <w:szCs w:val="24"/>
        </w:rPr>
        <w:t xml:space="preserve">o afastamento entre a realidade escolar quanto </w:t>
      </w:r>
      <w:r w:rsidR="000857DA">
        <w:rPr>
          <w:rFonts w:ascii="Calibri" w:hAnsi="Calibri"/>
          <w:sz w:val="24"/>
          <w:szCs w:val="24"/>
        </w:rPr>
        <w:t>à</w:t>
      </w:r>
      <w:r w:rsidR="00E323A1">
        <w:rPr>
          <w:rFonts w:ascii="Calibri" w:hAnsi="Calibri"/>
          <w:sz w:val="24"/>
          <w:szCs w:val="24"/>
        </w:rPr>
        <w:t xml:space="preserve"> devida </w:t>
      </w:r>
      <w:r w:rsidR="00311273" w:rsidRPr="003E7D35">
        <w:rPr>
          <w:rFonts w:ascii="Calibri" w:hAnsi="Calibri"/>
          <w:sz w:val="24"/>
          <w:szCs w:val="24"/>
        </w:rPr>
        <w:t>qualificação</w:t>
      </w:r>
      <w:r w:rsidR="007E1585" w:rsidRPr="003E7D35">
        <w:rPr>
          <w:rFonts w:ascii="Calibri" w:hAnsi="Calibri"/>
          <w:sz w:val="24"/>
          <w:szCs w:val="24"/>
        </w:rPr>
        <w:t xml:space="preserve"> </w:t>
      </w:r>
      <w:r w:rsidR="00311273" w:rsidRPr="003E7D35">
        <w:rPr>
          <w:rFonts w:ascii="Calibri" w:hAnsi="Calibri"/>
          <w:sz w:val="24"/>
          <w:szCs w:val="24"/>
        </w:rPr>
        <w:t xml:space="preserve">e competências </w:t>
      </w:r>
      <w:r w:rsidR="00E323A1">
        <w:rPr>
          <w:rFonts w:ascii="Calibri" w:hAnsi="Calibri"/>
          <w:sz w:val="24"/>
          <w:szCs w:val="24"/>
        </w:rPr>
        <w:t xml:space="preserve">diante das </w:t>
      </w:r>
      <w:r w:rsidR="00311273" w:rsidRPr="003E7D35">
        <w:rPr>
          <w:rFonts w:ascii="Calibri" w:hAnsi="Calibri"/>
          <w:sz w:val="24"/>
          <w:szCs w:val="24"/>
        </w:rPr>
        <w:t xml:space="preserve">necessidades de mercado em relação </w:t>
      </w:r>
      <w:r w:rsidR="00E323A1" w:rsidRPr="003E7D35">
        <w:rPr>
          <w:rFonts w:ascii="Calibri" w:hAnsi="Calibri"/>
          <w:sz w:val="24"/>
          <w:szCs w:val="24"/>
        </w:rPr>
        <w:t>à</w:t>
      </w:r>
      <w:r w:rsidR="00311273" w:rsidRPr="003E7D35">
        <w:rPr>
          <w:rFonts w:ascii="Calibri" w:hAnsi="Calibri"/>
          <w:sz w:val="24"/>
          <w:szCs w:val="24"/>
        </w:rPr>
        <w:t xml:space="preserve"> empregabilidade. </w:t>
      </w:r>
      <w:r w:rsidR="001A1946">
        <w:rPr>
          <w:rFonts w:ascii="Calibri" w:hAnsi="Calibri"/>
          <w:sz w:val="24"/>
          <w:szCs w:val="24"/>
        </w:rPr>
        <w:t>Ainda, a PEC 241 amplia a jornada de estudos para dois períodos, o que igualmente dificulta a inserção de jovens no mercado de trabalho.</w:t>
      </w:r>
      <w:r w:rsidR="009922AF" w:rsidRPr="003E7D35">
        <w:rPr>
          <w:rFonts w:ascii="Calibri" w:hAnsi="Calibri"/>
          <w:sz w:val="24"/>
          <w:szCs w:val="24"/>
        </w:rPr>
        <w:t xml:space="preserve"> </w:t>
      </w:r>
      <w:r w:rsidR="001A1946" w:rsidRPr="003E7D35">
        <w:rPr>
          <w:rStyle w:val="Refdenotaderodap"/>
          <w:rFonts w:ascii="Calibri" w:hAnsi="Calibri"/>
          <w:sz w:val="24"/>
          <w:szCs w:val="24"/>
        </w:rPr>
        <w:footnoteReference w:id="23"/>
      </w:r>
      <w:r w:rsidR="009922AF" w:rsidRPr="003E7D35">
        <w:rPr>
          <w:rFonts w:ascii="Calibri" w:hAnsi="Calibri"/>
          <w:sz w:val="24"/>
          <w:szCs w:val="24"/>
        </w:rPr>
        <w:tab/>
      </w:r>
      <w:r w:rsidR="001C01EA" w:rsidRPr="003E7D35">
        <w:rPr>
          <w:rFonts w:ascii="Calibri" w:hAnsi="Calibri"/>
          <w:sz w:val="24"/>
          <w:szCs w:val="24"/>
        </w:rPr>
        <w:t xml:space="preserve"> </w:t>
      </w:r>
      <w:r w:rsidR="009922AF" w:rsidRPr="003E7D35">
        <w:rPr>
          <w:rFonts w:ascii="Calibri" w:hAnsi="Calibri"/>
          <w:sz w:val="24"/>
          <w:szCs w:val="24"/>
        </w:rPr>
        <w:tab/>
      </w:r>
      <w:r w:rsidR="009922AF" w:rsidRPr="003E7D35">
        <w:rPr>
          <w:rFonts w:ascii="Calibri" w:hAnsi="Calibri"/>
          <w:sz w:val="24"/>
          <w:szCs w:val="24"/>
        </w:rPr>
        <w:tab/>
      </w:r>
      <w:r w:rsidR="00E323A1">
        <w:rPr>
          <w:rFonts w:ascii="Calibri" w:hAnsi="Calibri"/>
          <w:sz w:val="24"/>
          <w:szCs w:val="24"/>
        </w:rPr>
        <w:t xml:space="preserve"> </w:t>
      </w:r>
      <w:r w:rsidR="00E323A1">
        <w:rPr>
          <w:rFonts w:ascii="Calibri" w:hAnsi="Calibri"/>
          <w:sz w:val="24"/>
          <w:szCs w:val="24"/>
        </w:rPr>
        <w:tab/>
      </w:r>
      <w:r w:rsidR="001A1946">
        <w:rPr>
          <w:rFonts w:ascii="Calibri" w:hAnsi="Calibri"/>
          <w:sz w:val="24"/>
          <w:szCs w:val="24"/>
        </w:rPr>
        <w:tab/>
      </w:r>
      <w:r w:rsidR="001A1946">
        <w:rPr>
          <w:rFonts w:ascii="Calibri" w:hAnsi="Calibri"/>
          <w:sz w:val="24"/>
          <w:szCs w:val="24"/>
        </w:rPr>
        <w:tab/>
      </w:r>
      <w:r w:rsidR="001A1946">
        <w:rPr>
          <w:rFonts w:ascii="Calibri" w:hAnsi="Calibri"/>
          <w:sz w:val="24"/>
          <w:szCs w:val="24"/>
        </w:rPr>
        <w:tab/>
      </w:r>
      <w:r w:rsidR="001A1946">
        <w:rPr>
          <w:rFonts w:ascii="Calibri" w:hAnsi="Calibri"/>
          <w:sz w:val="24"/>
          <w:szCs w:val="24"/>
        </w:rPr>
        <w:tab/>
      </w:r>
      <w:r w:rsidR="004A1584" w:rsidRPr="003E7D35">
        <w:rPr>
          <w:rFonts w:ascii="Calibri" w:hAnsi="Calibri"/>
          <w:sz w:val="24"/>
          <w:szCs w:val="24"/>
        </w:rPr>
        <w:t>Vale lembrar que as</w:t>
      </w:r>
      <w:r w:rsidR="00D54562" w:rsidRPr="003E7D35">
        <w:rPr>
          <w:rFonts w:ascii="Calibri" w:hAnsi="Calibri"/>
          <w:sz w:val="24"/>
          <w:szCs w:val="24"/>
        </w:rPr>
        <w:t xml:space="preserve"> </w:t>
      </w:r>
      <w:r w:rsidR="001C01EA" w:rsidRPr="003E7D35">
        <w:rPr>
          <w:rFonts w:ascii="Calibri" w:hAnsi="Calibri"/>
          <w:sz w:val="24"/>
          <w:szCs w:val="24"/>
        </w:rPr>
        <w:t xml:space="preserve">universidades tecnológicas viram vários de seus cursos </w:t>
      </w:r>
      <w:r w:rsidR="004A1584" w:rsidRPr="003E7D35">
        <w:rPr>
          <w:rFonts w:ascii="Calibri" w:hAnsi="Calibri"/>
          <w:sz w:val="24"/>
          <w:szCs w:val="24"/>
        </w:rPr>
        <w:lastRenderedPageBreak/>
        <w:t xml:space="preserve">técnicos, </w:t>
      </w:r>
      <w:r w:rsidR="001C01EA" w:rsidRPr="003E7D35">
        <w:rPr>
          <w:rFonts w:ascii="Calibri" w:hAnsi="Calibri"/>
          <w:sz w:val="24"/>
          <w:szCs w:val="24"/>
        </w:rPr>
        <w:t>transferidos para os Institutos Federais de Educação</w:t>
      </w:r>
      <w:r w:rsidR="00544926" w:rsidRPr="003E7D35">
        <w:rPr>
          <w:rFonts w:ascii="Calibri" w:hAnsi="Calibri"/>
          <w:sz w:val="24"/>
          <w:szCs w:val="24"/>
        </w:rPr>
        <w:t>,</w:t>
      </w:r>
      <w:r w:rsidR="00544926" w:rsidRPr="003E7D35">
        <w:rPr>
          <w:rStyle w:val="Refdenotaderodap"/>
          <w:rFonts w:ascii="Calibri" w:hAnsi="Calibri"/>
          <w:sz w:val="24"/>
          <w:szCs w:val="24"/>
        </w:rPr>
        <w:footnoteReference w:id="24"/>
      </w:r>
      <w:r w:rsidR="001C01EA" w:rsidRPr="003E7D35">
        <w:rPr>
          <w:rFonts w:ascii="Calibri" w:hAnsi="Calibri"/>
          <w:sz w:val="24"/>
          <w:szCs w:val="24"/>
        </w:rPr>
        <w:t xml:space="preserve"> os critérios de admissão para o acesso </w:t>
      </w:r>
      <w:r w:rsidR="00152AC2" w:rsidRPr="003E7D35">
        <w:rPr>
          <w:rFonts w:ascii="Calibri" w:hAnsi="Calibri"/>
          <w:sz w:val="24"/>
          <w:szCs w:val="24"/>
        </w:rPr>
        <w:t>às</w:t>
      </w:r>
      <w:r w:rsidR="001C01EA" w:rsidRPr="003E7D35">
        <w:rPr>
          <w:rFonts w:ascii="Calibri" w:hAnsi="Calibri"/>
          <w:sz w:val="24"/>
          <w:szCs w:val="24"/>
        </w:rPr>
        <w:t xml:space="preserve"> instituições passou a ser via ENEM,</w:t>
      </w:r>
      <w:r w:rsidR="003B525C" w:rsidRPr="003E7D35">
        <w:rPr>
          <w:rStyle w:val="Refdenotaderodap"/>
          <w:rFonts w:ascii="Calibri" w:hAnsi="Calibri"/>
          <w:sz w:val="24"/>
          <w:szCs w:val="24"/>
        </w:rPr>
        <w:footnoteReference w:id="25"/>
      </w:r>
      <w:r w:rsidR="001C01EA" w:rsidRPr="003E7D35">
        <w:rPr>
          <w:rFonts w:ascii="Calibri" w:hAnsi="Calibri"/>
          <w:sz w:val="24"/>
          <w:szCs w:val="24"/>
        </w:rPr>
        <w:t xml:space="preserve"> onde igualmente a corrupção fora evidenciada não apenas nas correções das provas, como também no vazamento de informações dos cadernos de provas, bem como a discricionariedade dos investimentos do </w:t>
      </w:r>
      <w:r w:rsidR="00AF7140" w:rsidRPr="003E7D35">
        <w:rPr>
          <w:rFonts w:ascii="Calibri" w:hAnsi="Calibri"/>
          <w:sz w:val="24"/>
          <w:szCs w:val="24"/>
        </w:rPr>
        <w:t>PRO Uni</w:t>
      </w:r>
      <w:r w:rsidR="00F3548B">
        <w:rPr>
          <w:rFonts w:ascii="Calibri" w:hAnsi="Calibri"/>
          <w:sz w:val="24"/>
          <w:szCs w:val="24"/>
        </w:rPr>
        <w:t xml:space="preserve"> </w:t>
      </w:r>
      <w:r w:rsidR="003B525C" w:rsidRPr="003E7D35">
        <w:rPr>
          <w:rStyle w:val="Refdenotaderodap"/>
          <w:rFonts w:ascii="Calibri" w:hAnsi="Calibri"/>
          <w:sz w:val="24"/>
          <w:szCs w:val="24"/>
        </w:rPr>
        <w:footnoteReference w:id="26"/>
      </w:r>
      <w:r w:rsidR="001C01EA" w:rsidRPr="003E7D35">
        <w:rPr>
          <w:rFonts w:ascii="Calibri" w:hAnsi="Calibri"/>
          <w:sz w:val="24"/>
          <w:szCs w:val="24"/>
        </w:rPr>
        <w:t xml:space="preserve"> privilegiando estudantes com condições</w:t>
      </w:r>
      <w:r w:rsidR="00152AC2" w:rsidRPr="003E7D35">
        <w:rPr>
          <w:rFonts w:ascii="Calibri" w:hAnsi="Calibri"/>
          <w:sz w:val="24"/>
          <w:szCs w:val="24"/>
        </w:rPr>
        <w:t xml:space="preserve"> financeiras</w:t>
      </w:r>
      <w:r w:rsidR="00AF7140" w:rsidRPr="003E7D35">
        <w:rPr>
          <w:rFonts w:ascii="Calibri" w:hAnsi="Calibri"/>
          <w:sz w:val="24"/>
          <w:szCs w:val="24"/>
        </w:rPr>
        <w:t xml:space="preserve"> </w:t>
      </w:r>
      <w:r w:rsidR="001C01EA" w:rsidRPr="003E7D35">
        <w:rPr>
          <w:rFonts w:ascii="Calibri" w:hAnsi="Calibri"/>
          <w:sz w:val="24"/>
          <w:szCs w:val="24"/>
        </w:rPr>
        <w:t>de fazer frente aos</w:t>
      </w:r>
      <w:r w:rsidR="00E323A1">
        <w:rPr>
          <w:rFonts w:ascii="Calibri" w:hAnsi="Calibri"/>
          <w:sz w:val="24"/>
          <w:szCs w:val="24"/>
        </w:rPr>
        <w:t xml:space="preserve"> custos de seus</w:t>
      </w:r>
      <w:r w:rsidR="000857DA">
        <w:rPr>
          <w:rFonts w:ascii="Calibri" w:hAnsi="Calibri"/>
          <w:sz w:val="24"/>
          <w:szCs w:val="24"/>
        </w:rPr>
        <w:t xml:space="preserve"> </w:t>
      </w:r>
      <w:r w:rsidR="001C01EA" w:rsidRPr="003E7D35">
        <w:rPr>
          <w:rFonts w:ascii="Calibri" w:hAnsi="Calibri"/>
          <w:sz w:val="24"/>
          <w:szCs w:val="24"/>
        </w:rPr>
        <w:t xml:space="preserve">estudos, bem como as bolsas de estudos dos órgãos do governo, manipuladas por pessoas da administração pública federal.  </w:t>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E323A1">
        <w:rPr>
          <w:rFonts w:ascii="Calibri" w:hAnsi="Calibri"/>
          <w:sz w:val="24"/>
          <w:szCs w:val="24"/>
        </w:rPr>
        <w:tab/>
      </w:r>
      <w:r w:rsidR="001C01EA" w:rsidRPr="003E7D35">
        <w:rPr>
          <w:rFonts w:ascii="Calibri" w:hAnsi="Calibri"/>
          <w:sz w:val="24"/>
          <w:szCs w:val="24"/>
        </w:rPr>
        <w:t>O Brasil viu claramente</w:t>
      </w:r>
      <w:r w:rsidR="00E323A1">
        <w:rPr>
          <w:rFonts w:ascii="Calibri" w:hAnsi="Calibri"/>
          <w:sz w:val="24"/>
          <w:szCs w:val="24"/>
        </w:rPr>
        <w:t xml:space="preserve"> anunciadas, as</w:t>
      </w:r>
      <w:r w:rsidR="001C01EA" w:rsidRPr="003E7D35">
        <w:rPr>
          <w:rFonts w:ascii="Calibri" w:hAnsi="Calibri"/>
          <w:sz w:val="24"/>
          <w:szCs w:val="24"/>
        </w:rPr>
        <w:t xml:space="preserve"> medidas desesperadas do governo</w:t>
      </w:r>
      <w:r w:rsidR="00E323A1">
        <w:rPr>
          <w:rFonts w:ascii="Calibri" w:hAnsi="Calibri"/>
          <w:sz w:val="24"/>
          <w:szCs w:val="24"/>
        </w:rPr>
        <w:t>,</w:t>
      </w:r>
      <w:r w:rsidR="000C4691">
        <w:rPr>
          <w:rFonts w:ascii="Calibri" w:hAnsi="Calibri"/>
          <w:sz w:val="24"/>
          <w:szCs w:val="24"/>
        </w:rPr>
        <w:t xml:space="preserve"> </w:t>
      </w:r>
      <w:r w:rsidR="001C01EA" w:rsidRPr="003E7D35">
        <w:rPr>
          <w:rFonts w:ascii="Calibri" w:hAnsi="Calibri"/>
          <w:sz w:val="24"/>
          <w:szCs w:val="24"/>
        </w:rPr>
        <w:t xml:space="preserve">de reduzir o déficit orçamentário como primeira marca da queda de Dilma </w:t>
      </w:r>
      <w:r w:rsidR="00BC03B0" w:rsidRPr="003E7D35">
        <w:rPr>
          <w:rFonts w:ascii="Calibri" w:hAnsi="Calibri"/>
          <w:sz w:val="24"/>
          <w:szCs w:val="24"/>
        </w:rPr>
        <w:t>Rousseff</w:t>
      </w:r>
      <w:r w:rsidR="001C01EA" w:rsidRPr="003E7D35">
        <w:rPr>
          <w:rFonts w:ascii="Calibri" w:hAnsi="Calibri"/>
          <w:sz w:val="24"/>
          <w:szCs w:val="24"/>
        </w:rPr>
        <w:t>,</w:t>
      </w:r>
      <w:r w:rsidR="00BC03B0" w:rsidRPr="003E7D35">
        <w:rPr>
          <w:rFonts w:ascii="Calibri" w:hAnsi="Calibri"/>
          <w:sz w:val="24"/>
          <w:szCs w:val="24"/>
        </w:rPr>
        <w:t xml:space="preserve"> que prometera investir os </w:t>
      </w:r>
      <w:r w:rsidR="00BC03B0" w:rsidRPr="003E7D35">
        <w:rPr>
          <w:rFonts w:ascii="Calibri" w:hAnsi="Calibri"/>
          <w:i/>
          <w:sz w:val="24"/>
          <w:szCs w:val="24"/>
        </w:rPr>
        <w:t>royalties</w:t>
      </w:r>
      <w:r w:rsidR="00BC03B0" w:rsidRPr="003E7D35">
        <w:rPr>
          <w:rFonts w:ascii="Calibri" w:hAnsi="Calibri"/>
          <w:sz w:val="24"/>
          <w:szCs w:val="24"/>
        </w:rPr>
        <w:t xml:space="preserve"> do PRE</w:t>
      </w:r>
      <w:r w:rsidR="003B525C" w:rsidRPr="003E7D35">
        <w:rPr>
          <w:rFonts w:ascii="Calibri" w:hAnsi="Calibri"/>
          <w:sz w:val="24"/>
          <w:szCs w:val="24"/>
        </w:rPr>
        <w:t>-</w:t>
      </w:r>
      <w:r w:rsidR="00BC03B0" w:rsidRPr="003E7D35">
        <w:rPr>
          <w:rFonts w:ascii="Calibri" w:hAnsi="Calibri"/>
          <w:sz w:val="24"/>
          <w:szCs w:val="24"/>
        </w:rPr>
        <w:t>SAL em educação pública e de qualidade,</w:t>
      </w:r>
      <w:r w:rsidR="003B525C" w:rsidRPr="003E7D35">
        <w:rPr>
          <w:rStyle w:val="Refdenotaderodap"/>
          <w:rFonts w:ascii="Calibri" w:hAnsi="Calibri"/>
          <w:sz w:val="24"/>
          <w:szCs w:val="24"/>
        </w:rPr>
        <w:footnoteReference w:id="27"/>
      </w:r>
      <w:r w:rsidR="00BC03B0" w:rsidRPr="003E7D35">
        <w:rPr>
          <w:rFonts w:ascii="Calibri" w:hAnsi="Calibri"/>
          <w:sz w:val="24"/>
          <w:szCs w:val="24"/>
        </w:rPr>
        <w:t xml:space="preserve"> quando nos deflagramos com o maior déficit orçamentário já visto na PETROBR</w:t>
      </w:r>
      <w:r w:rsidR="00E323A1">
        <w:rPr>
          <w:rFonts w:ascii="Calibri" w:hAnsi="Calibri"/>
          <w:sz w:val="24"/>
          <w:szCs w:val="24"/>
        </w:rPr>
        <w:t>A</w:t>
      </w:r>
      <w:r w:rsidR="00BC03B0" w:rsidRPr="003E7D35">
        <w:rPr>
          <w:rFonts w:ascii="Calibri" w:hAnsi="Calibri"/>
          <w:sz w:val="24"/>
          <w:szCs w:val="24"/>
        </w:rPr>
        <w:t>S.</w:t>
      </w:r>
      <w:r w:rsidR="007E1585" w:rsidRPr="003E7D35">
        <w:rPr>
          <w:rFonts w:ascii="Calibri" w:hAnsi="Calibri"/>
          <w:sz w:val="24"/>
          <w:szCs w:val="24"/>
        </w:rPr>
        <w:t xml:space="preserve"> </w:t>
      </w:r>
      <w:r w:rsidR="00BC03B0" w:rsidRPr="003E7D35">
        <w:rPr>
          <w:rFonts w:ascii="Calibri" w:hAnsi="Calibri"/>
          <w:sz w:val="24"/>
          <w:szCs w:val="24"/>
        </w:rPr>
        <w:t xml:space="preserve">Já, </w:t>
      </w:r>
      <w:r w:rsidR="001C01EA" w:rsidRPr="003E7D35">
        <w:rPr>
          <w:rFonts w:ascii="Calibri" w:hAnsi="Calibri"/>
          <w:sz w:val="24"/>
          <w:szCs w:val="24"/>
        </w:rPr>
        <w:t>pelo governo Michel Temer,</w:t>
      </w:r>
      <w:r w:rsidR="00BC03B0" w:rsidRPr="003E7D35">
        <w:rPr>
          <w:rFonts w:ascii="Calibri" w:hAnsi="Calibri"/>
          <w:sz w:val="24"/>
          <w:szCs w:val="24"/>
        </w:rPr>
        <w:t xml:space="preserve"> tomando posse, vimos também medidas desesperadas como</w:t>
      </w:r>
      <w:r w:rsidR="00343303" w:rsidRPr="003E7D35">
        <w:rPr>
          <w:rFonts w:ascii="Calibri" w:hAnsi="Calibri"/>
          <w:sz w:val="24"/>
          <w:szCs w:val="24"/>
        </w:rPr>
        <w:t xml:space="preserve"> </w:t>
      </w:r>
      <w:r w:rsidR="001C01EA" w:rsidRPr="003E7D35">
        <w:rPr>
          <w:rFonts w:ascii="Calibri" w:hAnsi="Calibri"/>
          <w:sz w:val="24"/>
          <w:szCs w:val="24"/>
        </w:rPr>
        <w:t xml:space="preserve">em tentar </w:t>
      </w:r>
      <w:r w:rsidR="00BC03B0" w:rsidRPr="003E7D35">
        <w:rPr>
          <w:rFonts w:ascii="Calibri" w:hAnsi="Calibri"/>
          <w:sz w:val="24"/>
          <w:szCs w:val="24"/>
        </w:rPr>
        <w:t>u</w:t>
      </w:r>
      <w:r w:rsidR="001C01EA" w:rsidRPr="003E7D35">
        <w:rPr>
          <w:rFonts w:ascii="Calibri" w:hAnsi="Calibri"/>
          <w:sz w:val="24"/>
          <w:szCs w:val="24"/>
        </w:rPr>
        <w:t>nificar dois ministérios. O</w:t>
      </w:r>
      <w:r w:rsidR="00BC03B0" w:rsidRPr="003E7D35">
        <w:rPr>
          <w:rFonts w:ascii="Calibri" w:hAnsi="Calibri"/>
          <w:sz w:val="24"/>
          <w:szCs w:val="24"/>
        </w:rPr>
        <w:t>u</w:t>
      </w:r>
      <w:r w:rsidR="001C01EA" w:rsidRPr="003E7D35">
        <w:rPr>
          <w:rFonts w:ascii="Calibri" w:hAnsi="Calibri"/>
          <w:sz w:val="24"/>
          <w:szCs w:val="24"/>
        </w:rPr>
        <w:t xml:space="preserve"> seja</w:t>
      </w:r>
      <w:r w:rsidR="00BC03B0" w:rsidRPr="003E7D35">
        <w:rPr>
          <w:rFonts w:ascii="Calibri" w:hAnsi="Calibri"/>
          <w:sz w:val="24"/>
          <w:szCs w:val="24"/>
        </w:rPr>
        <w:t xml:space="preserve">, o </w:t>
      </w:r>
      <w:r w:rsidR="001C01EA" w:rsidRPr="003E7D35">
        <w:rPr>
          <w:rFonts w:ascii="Calibri" w:hAnsi="Calibri"/>
          <w:sz w:val="24"/>
          <w:szCs w:val="24"/>
        </w:rPr>
        <w:t xml:space="preserve">da </w:t>
      </w:r>
      <w:r w:rsidR="00BC03B0" w:rsidRPr="003E7D35">
        <w:rPr>
          <w:rFonts w:ascii="Calibri" w:hAnsi="Calibri"/>
          <w:sz w:val="24"/>
          <w:szCs w:val="24"/>
        </w:rPr>
        <w:t>cultura</w:t>
      </w:r>
      <w:r w:rsidR="001C01EA" w:rsidRPr="003E7D35">
        <w:rPr>
          <w:rFonts w:ascii="Calibri" w:hAnsi="Calibri"/>
          <w:sz w:val="24"/>
          <w:szCs w:val="24"/>
        </w:rPr>
        <w:t xml:space="preserve"> e da </w:t>
      </w:r>
      <w:r w:rsidR="00BC03B0" w:rsidRPr="003E7D35">
        <w:rPr>
          <w:rFonts w:ascii="Calibri" w:hAnsi="Calibri"/>
          <w:sz w:val="24"/>
          <w:szCs w:val="24"/>
        </w:rPr>
        <w:t>educação</w:t>
      </w:r>
      <w:r w:rsidR="00152AC2" w:rsidRPr="003E7D35">
        <w:rPr>
          <w:rFonts w:ascii="Calibri" w:hAnsi="Calibri"/>
          <w:sz w:val="24"/>
          <w:szCs w:val="24"/>
        </w:rPr>
        <w:t xml:space="preserve">, impedidos felizmente nas </w:t>
      </w:r>
      <w:r w:rsidR="00E96906" w:rsidRPr="003E7D35">
        <w:rPr>
          <w:rFonts w:ascii="Calibri" w:hAnsi="Calibri"/>
          <w:sz w:val="24"/>
          <w:szCs w:val="24"/>
        </w:rPr>
        <w:t>instâ</w:t>
      </w:r>
      <w:r w:rsidR="00E96906">
        <w:rPr>
          <w:rFonts w:ascii="Calibri" w:hAnsi="Calibri"/>
          <w:sz w:val="24"/>
          <w:szCs w:val="24"/>
        </w:rPr>
        <w:t>n</w:t>
      </w:r>
      <w:r w:rsidR="00E96906" w:rsidRPr="003E7D35">
        <w:rPr>
          <w:rFonts w:ascii="Calibri" w:hAnsi="Calibri"/>
          <w:sz w:val="24"/>
          <w:szCs w:val="24"/>
        </w:rPr>
        <w:t>cias</w:t>
      </w:r>
      <w:r w:rsidR="00152AC2" w:rsidRPr="003E7D35">
        <w:rPr>
          <w:rFonts w:ascii="Calibri" w:hAnsi="Calibri"/>
          <w:sz w:val="24"/>
          <w:szCs w:val="24"/>
        </w:rPr>
        <w:t xml:space="preserve"> administrativas e jurídicas</w:t>
      </w:r>
      <w:r w:rsidR="001C01EA" w:rsidRPr="003E7D35">
        <w:rPr>
          <w:rFonts w:ascii="Calibri" w:hAnsi="Calibri"/>
          <w:sz w:val="24"/>
          <w:szCs w:val="24"/>
        </w:rPr>
        <w:t>. Depois disso</w:t>
      </w:r>
      <w:r w:rsidR="00E96906">
        <w:rPr>
          <w:rFonts w:ascii="Calibri" w:hAnsi="Calibri"/>
          <w:sz w:val="24"/>
          <w:szCs w:val="24"/>
        </w:rPr>
        <w:t>,</w:t>
      </w:r>
      <w:r w:rsidR="00AF7140">
        <w:rPr>
          <w:rFonts w:ascii="Calibri" w:hAnsi="Calibri"/>
          <w:sz w:val="24"/>
          <w:szCs w:val="24"/>
        </w:rPr>
        <w:t xml:space="preserve"> </w:t>
      </w:r>
      <w:r w:rsidR="001C01EA" w:rsidRPr="003E7D35">
        <w:rPr>
          <w:rFonts w:ascii="Calibri" w:hAnsi="Calibri"/>
          <w:sz w:val="24"/>
          <w:szCs w:val="24"/>
        </w:rPr>
        <w:t>o fim de projetos governamentais como o Ciência sem Fronteiras,</w:t>
      </w:r>
      <w:r w:rsidR="003B525C" w:rsidRPr="003E7D35">
        <w:rPr>
          <w:rStyle w:val="Refdenotaderodap"/>
          <w:rFonts w:ascii="Calibri" w:hAnsi="Calibri"/>
          <w:sz w:val="24"/>
          <w:szCs w:val="24"/>
        </w:rPr>
        <w:footnoteReference w:id="28"/>
      </w:r>
      <w:r w:rsidR="001C01EA" w:rsidRPr="003E7D35">
        <w:rPr>
          <w:rFonts w:ascii="Calibri" w:hAnsi="Calibri"/>
          <w:sz w:val="24"/>
          <w:szCs w:val="24"/>
        </w:rPr>
        <w:t xml:space="preserve"> escandalosos rombos de investimentos em</w:t>
      </w:r>
      <w:r w:rsidR="00BC03B0" w:rsidRPr="003E7D35">
        <w:rPr>
          <w:rFonts w:ascii="Calibri" w:hAnsi="Calibri"/>
          <w:sz w:val="24"/>
          <w:szCs w:val="24"/>
        </w:rPr>
        <w:t xml:space="preserve"> </w:t>
      </w:r>
      <w:r w:rsidR="00343303" w:rsidRPr="003E7D35">
        <w:rPr>
          <w:rFonts w:ascii="Calibri" w:hAnsi="Calibri"/>
          <w:sz w:val="24"/>
          <w:szCs w:val="24"/>
        </w:rPr>
        <w:t>EAD, Educação</w:t>
      </w:r>
      <w:r w:rsidR="001C01EA" w:rsidRPr="003E7D35">
        <w:rPr>
          <w:rFonts w:ascii="Calibri" w:hAnsi="Calibri"/>
          <w:sz w:val="24"/>
          <w:szCs w:val="24"/>
        </w:rPr>
        <w:t xml:space="preserve"> a </w:t>
      </w:r>
      <w:r w:rsidR="00AF0A83">
        <w:rPr>
          <w:rFonts w:ascii="Calibri" w:hAnsi="Calibri"/>
          <w:sz w:val="24"/>
          <w:szCs w:val="24"/>
        </w:rPr>
        <w:t>D</w:t>
      </w:r>
      <w:r w:rsidR="00E96906" w:rsidRPr="003E7D35">
        <w:rPr>
          <w:rFonts w:ascii="Calibri" w:hAnsi="Calibri"/>
          <w:sz w:val="24"/>
          <w:szCs w:val="24"/>
        </w:rPr>
        <w:t>istâ</w:t>
      </w:r>
      <w:r w:rsidR="00E96906">
        <w:rPr>
          <w:rFonts w:ascii="Calibri" w:hAnsi="Calibri"/>
          <w:sz w:val="24"/>
          <w:szCs w:val="24"/>
        </w:rPr>
        <w:t>n</w:t>
      </w:r>
      <w:r w:rsidR="00E96906" w:rsidRPr="003E7D35">
        <w:rPr>
          <w:rFonts w:ascii="Calibri" w:hAnsi="Calibri"/>
          <w:sz w:val="24"/>
          <w:szCs w:val="24"/>
        </w:rPr>
        <w:t>cia</w:t>
      </w:r>
      <w:r w:rsidR="001C01EA" w:rsidRPr="003E7D35">
        <w:rPr>
          <w:rFonts w:ascii="Calibri" w:hAnsi="Calibri"/>
          <w:sz w:val="24"/>
          <w:szCs w:val="24"/>
        </w:rPr>
        <w:t xml:space="preserve">, com o fechamento de vários </w:t>
      </w:r>
      <w:r w:rsidR="00BC03B0" w:rsidRPr="003E7D35">
        <w:rPr>
          <w:rFonts w:ascii="Calibri" w:hAnsi="Calibri"/>
          <w:sz w:val="24"/>
          <w:szCs w:val="24"/>
        </w:rPr>
        <w:t>cursos</w:t>
      </w:r>
      <w:r w:rsidR="001C01EA" w:rsidRPr="003E7D35">
        <w:rPr>
          <w:rFonts w:ascii="Calibri" w:hAnsi="Calibri"/>
          <w:sz w:val="24"/>
          <w:szCs w:val="24"/>
        </w:rPr>
        <w:t>, e interdição policial dos locais</w:t>
      </w:r>
      <w:r w:rsidR="00BC03B0" w:rsidRPr="003E7D35">
        <w:rPr>
          <w:rFonts w:ascii="Calibri" w:hAnsi="Calibri"/>
          <w:sz w:val="24"/>
          <w:szCs w:val="24"/>
        </w:rPr>
        <w:t xml:space="preserve"> de funcionamento, a inadimplência de pagamentos de beneficiados do PRONATEC, foram mais </w:t>
      </w:r>
      <w:r w:rsidR="00E96906" w:rsidRPr="003E7D35">
        <w:rPr>
          <w:rFonts w:ascii="Calibri" w:hAnsi="Calibri"/>
          <w:sz w:val="24"/>
          <w:szCs w:val="24"/>
        </w:rPr>
        <w:t>evidê</w:t>
      </w:r>
      <w:r w:rsidR="00E96906">
        <w:rPr>
          <w:rFonts w:ascii="Calibri" w:hAnsi="Calibri"/>
          <w:sz w:val="24"/>
          <w:szCs w:val="24"/>
        </w:rPr>
        <w:t>n</w:t>
      </w:r>
      <w:r w:rsidR="00E96906" w:rsidRPr="003E7D35">
        <w:rPr>
          <w:rFonts w:ascii="Calibri" w:hAnsi="Calibri"/>
          <w:sz w:val="24"/>
          <w:szCs w:val="24"/>
        </w:rPr>
        <w:t>cias</w:t>
      </w:r>
      <w:r w:rsidR="00BC03B0" w:rsidRPr="003E7D35">
        <w:rPr>
          <w:rFonts w:ascii="Calibri" w:hAnsi="Calibri"/>
          <w:sz w:val="24"/>
          <w:szCs w:val="24"/>
        </w:rPr>
        <w:t xml:space="preserve">, </w:t>
      </w:r>
      <w:r w:rsidR="00E96906" w:rsidRPr="003E7D35">
        <w:rPr>
          <w:rFonts w:ascii="Calibri" w:hAnsi="Calibri"/>
          <w:sz w:val="24"/>
          <w:szCs w:val="24"/>
        </w:rPr>
        <w:t>até</w:t>
      </w:r>
      <w:r w:rsidR="00BC03B0" w:rsidRPr="003E7D35">
        <w:rPr>
          <w:rFonts w:ascii="Calibri" w:hAnsi="Calibri"/>
          <w:sz w:val="24"/>
          <w:szCs w:val="24"/>
        </w:rPr>
        <w:t xml:space="preserve"> a cassação do direito de aposentadoria e a ameaça ao fim das aposentadorias</w:t>
      </w:r>
      <w:r w:rsidR="00343303" w:rsidRPr="003E7D35">
        <w:rPr>
          <w:rFonts w:ascii="Calibri" w:hAnsi="Calibri"/>
          <w:sz w:val="24"/>
          <w:szCs w:val="24"/>
        </w:rPr>
        <w:t xml:space="preserve"> pela quase</w:t>
      </w:r>
      <w:r w:rsidR="00A41304" w:rsidRPr="003E7D35">
        <w:rPr>
          <w:rFonts w:ascii="Calibri" w:hAnsi="Calibri"/>
          <w:sz w:val="24"/>
          <w:szCs w:val="24"/>
        </w:rPr>
        <w:t xml:space="preserve"> </w:t>
      </w:r>
      <w:r w:rsidR="00343303" w:rsidRPr="003E7D35">
        <w:rPr>
          <w:rFonts w:ascii="Calibri" w:hAnsi="Calibri"/>
          <w:sz w:val="24"/>
          <w:szCs w:val="24"/>
        </w:rPr>
        <w:t xml:space="preserve">falência do sistema previdenciário nacional, </w:t>
      </w:r>
      <w:r w:rsidR="00BC03B0" w:rsidRPr="003E7D35">
        <w:rPr>
          <w:rFonts w:ascii="Calibri" w:hAnsi="Calibri"/>
          <w:sz w:val="24"/>
          <w:szCs w:val="24"/>
        </w:rPr>
        <w:t>bem como no Paraná</w:t>
      </w:r>
      <w:r w:rsidR="00343303" w:rsidRPr="003E7D35">
        <w:rPr>
          <w:rFonts w:ascii="Calibri" w:hAnsi="Calibri"/>
          <w:sz w:val="24"/>
          <w:szCs w:val="24"/>
        </w:rPr>
        <w:t>,</w:t>
      </w:r>
      <w:r w:rsidR="00BC03B0" w:rsidRPr="003E7D35">
        <w:rPr>
          <w:rFonts w:ascii="Calibri" w:hAnsi="Calibri"/>
          <w:sz w:val="24"/>
          <w:szCs w:val="24"/>
        </w:rPr>
        <w:t xml:space="preserve"> </w:t>
      </w:r>
      <w:r w:rsidR="00E96906">
        <w:rPr>
          <w:rFonts w:ascii="Calibri" w:hAnsi="Calibri"/>
          <w:sz w:val="24"/>
          <w:szCs w:val="24"/>
        </w:rPr>
        <w:t>onde o autor trabalha como professor há 30 anos em diversos níveis de educação</w:t>
      </w:r>
      <w:r w:rsidR="00AF7140">
        <w:rPr>
          <w:rFonts w:ascii="Calibri" w:hAnsi="Calibri"/>
          <w:sz w:val="24"/>
          <w:szCs w:val="24"/>
        </w:rPr>
        <w:t xml:space="preserve"> se constatou</w:t>
      </w:r>
      <w:r w:rsidR="00E96906">
        <w:rPr>
          <w:rFonts w:ascii="Calibri" w:hAnsi="Calibri"/>
          <w:sz w:val="24"/>
          <w:szCs w:val="24"/>
        </w:rPr>
        <w:t xml:space="preserve"> </w:t>
      </w:r>
      <w:r w:rsidR="00BC03B0" w:rsidRPr="003E7D35">
        <w:rPr>
          <w:rFonts w:ascii="Calibri" w:hAnsi="Calibri"/>
          <w:sz w:val="24"/>
          <w:szCs w:val="24"/>
        </w:rPr>
        <w:t xml:space="preserve">o repasse de verbas do plano de aposentadoria </w:t>
      </w:r>
      <w:r w:rsidR="00AF0A83">
        <w:rPr>
          <w:rFonts w:ascii="Calibri" w:hAnsi="Calibri"/>
          <w:sz w:val="24"/>
          <w:szCs w:val="24"/>
        </w:rPr>
        <w:t xml:space="preserve">de professores, </w:t>
      </w:r>
      <w:r w:rsidR="00343303" w:rsidRPr="003E7D35">
        <w:rPr>
          <w:rFonts w:ascii="Calibri" w:hAnsi="Calibri"/>
          <w:sz w:val="24"/>
          <w:szCs w:val="24"/>
        </w:rPr>
        <w:t>conhecido como ‘</w:t>
      </w:r>
      <w:r w:rsidR="00BC03B0" w:rsidRPr="003E7D35">
        <w:rPr>
          <w:rFonts w:ascii="Calibri" w:hAnsi="Calibri"/>
          <w:sz w:val="24"/>
          <w:szCs w:val="24"/>
        </w:rPr>
        <w:t xml:space="preserve">Paraná </w:t>
      </w:r>
      <w:r w:rsidR="00AF7140" w:rsidRPr="003E7D35">
        <w:rPr>
          <w:rFonts w:ascii="Calibri" w:hAnsi="Calibri"/>
          <w:sz w:val="24"/>
          <w:szCs w:val="24"/>
        </w:rPr>
        <w:t xml:space="preserve">Previdência, </w:t>
      </w:r>
      <w:r w:rsidR="00343303" w:rsidRPr="003E7D35">
        <w:rPr>
          <w:rFonts w:ascii="Calibri" w:hAnsi="Calibri"/>
          <w:sz w:val="24"/>
          <w:szCs w:val="24"/>
        </w:rPr>
        <w:t>’</w:t>
      </w:r>
      <w:r w:rsidR="00BC03B0" w:rsidRPr="003E7D35">
        <w:rPr>
          <w:rFonts w:ascii="Calibri" w:hAnsi="Calibri"/>
          <w:sz w:val="24"/>
          <w:szCs w:val="24"/>
        </w:rPr>
        <w:t xml:space="preserve"> para cobrir enormes vultos</w:t>
      </w:r>
      <w:r w:rsidR="00343303" w:rsidRPr="003E7D35">
        <w:rPr>
          <w:rFonts w:ascii="Calibri" w:hAnsi="Calibri"/>
          <w:sz w:val="24"/>
          <w:szCs w:val="24"/>
        </w:rPr>
        <w:t xml:space="preserve"> de rombos</w:t>
      </w:r>
      <w:r w:rsidR="00A41304" w:rsidRPr="003E7D35">
        <w:rPr>
          <w:rFonts w:ascii="Calibri" w:hAnsi="Calibri"/>
          <w:sz w:val="24"/>
          <w:szCs w:val="24"/>
        </w:rPr>
        <w:t xml:space="preserve"> </w:t>
      </w:r>
      <w:r w:rsidR="00BC03B0" w:rsidRPr="003E7D35">
        <w:rPr>
          <w:rFonts w:ascii="Calibri" w:hAnsi="Calibri"/>
          <w:sz w:val="24"/>
          <w:szCs w:val="24"/>
        </w:rPr>
        <w:t>financeiros advindos do próprio Tribunal de Contas do Estado. Este fato gerou a paralização das atividades educacionais por longa data, sucedida de escândalos de investimentos para a promoção de eventos como a Copa do Mundo e os Jogos Olímpicos com largo efeito sobre o sistema educacional. Ainda remanescente a todo</w:t>
      </w:r>
      <w:r w:rsidR="00152AC2" w:rsidRPr="003E7D35">
        <w:rPr>
          <w:rFonts w:ascii="Calibri" w:hAnsi="Calibri"/>
          <w:sz w:val="24"/>
          <w:szCs w:val="24"/>
        </w:rPr>
        <w:t xml:space="preserve"> o processo</w:t>
      </w:r>
      <w:r w:rsidR="00BC03B0" w:rsidRPr="003E7D35">
        <w:rPr>
          <w:rFonts w:ascii="Calibri" w:hAnsi="Calibri"/>
          <w:sz w:val="24"/>
          <w:szCs w:val="24"/>
        </w:rPr>
        <w:t xml:space="preserve">, vimos déficits de </w:t>
      </w:r>
      <w:r w:rsidR="00D53172" w:rsidRPr="003E7D35">
        <w:rPr>
          <w:rFonts w:ascii="Calibri" w:hAnsi="Calibri"/>
          <w:sz w:val="24"/>
          <w:szCs w:val="24"/>
        </w:rPr>
        <w:t>fundos</w:t>
      </w:r>
      <w:r w:rsidR="00BC03B0" w:rsidRPr="003E7D35">
        <w:rPr>
          <w:rFonts w:ascii="Calibri" w:hAnsi="Calibri"/>
          <w:sz w:val="24"/>
          <w:szCs w:val="24"/>
        </w:rPr>
        <w:t xml:space="preserve"> rotativos para </w:t>
      </w:r>
      <w:r w:rsidR="00D53172" w:rsidRPr="003E7D35">
        <w:rPr>
          <w:rFonts w:ascii="Calibri" w:hAnsi="Calibri"/>
          <w:sz w:val="24"/>
          <w:szCs w:val="24"/>
        </w:rPr>
        <w:t>manutenção</w:t>
      </w:r>
      <w:r w:rsidR="00BC03B0" w:rsidRPr="003E7D35">
        <w:rPr>
          <w:rFonts w:ascii="Calibri" w:hAnsi="Calibri"/>
          <w:sz w:val="24"/>
          <w:szCs w:val="24"/>
        </w:rPr>
        <w:t xml:space="preserve"> da merenda escolar, fechamento de </w:t>
      </w:r>
      <w:r w:rsidR="00AF0A83" w:rsidRPr="003E7D35">
        <w:rPr>
          <w:rFonts w:ascii="Calibri" w:hAnsi="Calibri"/>
          <w:sz w:val="24"/>
          <w:szCs w:val="24"/>
        </w:rPr>
        <w:t>vá</w:t>
      </w:r>
      <w:r w:rsidR="00AF0A83">
        <w:rPr>
          <w:rFonts w:ascii="Calibri" w:hAnsi="Calibri"/>
          <w:sz w:val="24"/>
          <w:szCs w:val="24"/>
        </w:rPr>
        <w:t>r</w:t>
      </w:r>
      <w:r w:rsidR="00AF0A83" w:rsidRPr="003E7D35">
        <w:rPr>
          <w:rFonts w:ascii="Calibri" w:hAnsi="Calibri"/>
          <w:sz w:val="24"/>
          <w:szCs w:val="24"/>
        </w:rPr>
        <w:t>ias</w:t>
      </w:r>
      <w:r w:rsidR="00BC03B0" w:rsidRPr="003E7D35">
        <w:rPr>
          <w:rFonts w:ascii="Calibri" w:hAnsi="Calibri"/>
          <w:sz w:val="24"/>
          <w:szCs w:val="24"/>
        </w:rPr>
        <w:t xml:space="preserve"> propostas</w:t>
      </w:r>
      <w:r w:rsidR="00AF0A83">
        <w:rPr>
          <w:rFonts w:ascii="Calibri" w:hAnsi="Calibri"/>
          <w:sz w:val="24"/>
          <w:szCs w:val="24"/>
        </w:rPr>
        <w:t xml:space="preserve"> de funcionamento de</w:t>
      </w:r>
      <w:r w:rsidR="00BC03B0" w:rsidRPr="003E7D35">
        <w:rPr>
          <w:rFonts w:ascii="Calibri" w:hAnsi="Calibri"/>
          <w:sz w:val="24"/>
          <w:szCs w:val="24"/>
        </w:rPr>
        <w:t xml:space="preserve"> </w:t>
      </w:r>
      <w:r w:rsidR="00D53172" w:rsidRPr="003E7D35">
        <w:rPr>
          <w:rFonts w:ascii="Calibri" w:hAnsi="Calibri"/>
          <w:sz w:val="24"/>
          <w:szCs w:val="24"/>
        </w:rPr>
        <w:t>cursos</w:t>
      </w:r>
      <w:r w:rsidR="00BC03B0" w:rsidRPr="003E7D35">
        <w:rPr>
          <w:rFonts w:ascii="Calibri" w:hAnsi="Calibri"/>
          <w:sz w:val="24"/>
          <w:szCs w:val="24"/>
        </w:rPr>
        <w:t xml:space="preserve"> técnicos como os </w:t>
      </w:r>
      <w:r w:rsidR="00D53172" w:rsidRPr="003E7D35">
        <w:rPr>
          <w:rFonts w:ascii="Calibri" w:hAnsi="Calibri"/>
          <w:sz w:val="24"/>
          <w:szCs w:val="24"/>
        </w:rPr>
        <w:t>liceus</w:t>
      </w:r>
      <w:r w:rsidR="00BC03B0" w:rsidRPr="003E7D35">
        <w:rPr>
          <w:rFonts w:ascii="Calibri" w:hAnsi="Calibri"/>
          <w:sz w:val="24"/>
          <w:szCs w:val="24"/>
        </w:rPr>
        <w:t xml:space="preserve"> de oficio a nível </w:t>
      </w:r>
      <w:r w:rsidR="00D53172" w:rsidRPr="003E7D35">
        <w:rPr>
          <w:rFonts w:ascii="Calibri" w:hAnsi="Calibri"/>
          <w:sz w:val="24"/>
          <w:szCs w:val="24"/>
        </w:rPr>
        <w:t>municipal</w:t>
      </w:r>
      <w:r w:rsidR="00BC03B0" w:rsidRPr="003E7D35">
        <w:rPr>
          <w:rFonts w:ascii="Calibri" w:hAnsi="Calibri"/>
          <w:sz w:val="24"/>
          <w:szCs w:val="24"/>
        </w:rPr>
        <w:t xml:space="preserve"> em </w:t>
      </w:r>
      <w:r w:rsidR="00D53172" w:rsidRPr="003E7D35">
        <w:rPr>
          <w:rFonts w:ascii="Calibri" w:hAnsi="Calibri"/>
          <w:sz w:val="24"/>
          <w:szCs w:val="24"/>
        </w:rPr>
        <w:lastRenderedPageBreak/>
        <w:t>Curitiba</w:t>
      </w:r>
      <w:r w:rsidR="00BC03B0" w:rsidRPr="003E7D35">
        <w:rPr>
          <w:rFonts w:ascii="Calibri" w:hAnsi="Calibri"/>
          <w:sz w:val="24"/>
          <w:szCs w:val="24"/>
        </w:rPr>
        <w:t>,</w:t>
      </w:r>
      <w:r w:rsidR="00300550" w:rsidRPr="003E7D35">
        <w:rPr>
          <w:rStyle w:val="Refdenotaderodap"/>
          <w:rFonts w:ascii="Calibri" w:hAnsi="Calibri"/>
          <w:sz w:val="24"/>
          <w:szCs w:val="24"/>
        </w:rPr>
        <w:footnoteReference w:id="29"/>
      </w:r>
      <w:r w:rsidR="00BC03B0" w:rsidRPr="003E7D35">
        <w:rPr>
          <w:rFonts w:ascii="Calibri" w:hAnsi="Calibri"/>
          <w:sz w:val="24"/>
          <w:szCs w:val="24"/>
        </w:rPr>
        <w:t xml:space="preserve"> bem como investimentos em </w:t>
      </w:r>
      <w:r w:rsidR="00D53172" w:rsidRPr="003E7D35">
        <w:rPr>
          <w:rFonts w:ascii="Calibri" w:hAnsi="Calibri"/>
          <w:sz w:val="24"/>
          <w:szCs w:val="24"/>
        </w:rPr>
        <w:t>infraestrutura</w:t>
      </w:r>
      <w:r w:rsidR="00BC03B0" w:rsidRPr="003E7D35">
        <w:rPr>
          <w:rFonts w:ascii="Calibri" w:hAnsi="Calibri"/>
          <w:sz w:val="24"/>
          <w:szCs w:val="24"/>
        </w:rPr>
        <w:t xml:space="preserve"> para o funcionamento de diversos </w:t>
      </w:r>
      <w:r w:rsidR="00D53172" w:rsidRPr="003E7D35">
        <w:rPr>
          <w:rFonts w:ascii="Calibri" w:hAnsi="Calibri"/>
          <w:sz w:val="24"/>
          <w:szCs w:val="24"/>
        </w:rPr>
        <w:t>cursos</w:t>
      </w:r>
      <w:r w:rsidR="00BC03B0" w:rsidRPr="003E7D35">
        <w:rPr>
          <w:rFonts w:ascii="Calibri" w:hAnsi="Calibri"/>
          <w:sz w:val="24"/>
          <w:szCs w:val="24"/>
        </w:rPr>
        <w:t xml:space="preserve"> técnicos a nível </w:t>
      </w:r>
      <w:r w:rsidR="00D53172" w:rsidRPr="003E7D35">
        <w:rPr>
          <w:rFonts w:ascii="Calibri" w:hAnsi="Calibri"/>
          <w:sz w:val="24"/>
          <w:szCs w:val="24"/>
        </w:rPr>
        <w:t>estadual</w:t>
      </w:r>
      <w:r w:rsidR="00BC03B0" w:rsidRPr="003E7D35">
        <w:rPr>
          <w:rFonts w:ascii="Calibri" w:hAnsi="Calibri"/>
          <w:sz w:val="24"/>
          <w:szCs w:val="24"/>
        </w:rPr>
        <w:t>.</w:t>
      </w:r>
      <w:r w:rsidR="00E96906">
        <w:rPr>
          <w:rFonts w:ascii="Calibri" w:hAnsi="Calibri"/>
          <w:sz w:val="24"/>
          <w:szCs w:val="24"/>
        </w:rPr>
        <w:t xml:space="preserve"> Muitos projetos de construção de escolas </w:t>
      </w:r>
      <w:r w:rsidR="00AF0A83">
        <w:rPr>
          <w:rFonts w:ascii="Calibri" w:hAnsi="Calibri"/>
          <w:sz w:val="24"/>
          <w:szCs w:val="24"/>
        </w:rPr>
        <w:t xml:space="preserve">foram </w:t>
      </w:r>
      <w:r w:rsidR="00E96906">
        <w:rPr>
          <w:rFonts w:ascii="Calibri" w:hAnsi="Calibri"/>
          <w:sz w:val="24"/>
          <w:szCs w:val="24"/>
        </w:rPr>
        <w:t xml:space="preserve">abandonados em plena execução, igualmente. </w:t>
      </w:r>
      <w:r w:rsidR="00BC03B0" w:rsidRPr="003E7D35">
        <w:rPr>
          <w:rFonts w:ascii="Calibri" w:hAnsi="Calibri"/>
          <w:sz w:val="24"/>
          <w:szCs w:val="24"/>
        </w:rPr>
        <w:t xml:space="preserve"> </w:t>
      </w:r>
      <w:r w:rsidR="004F5F26" w:rsidRPr="003E7D35">
        <w:rPr>
          <w:rFonts w:ascii="Calibri" w:hAnsi="Calibri"/>
          <w:sz w:val="24"/>
          <w:szCs w:val="24"/>
        </w:rPr>
        <w:t xml:space="preserve">Algumas escolas tradicionais de educação profissional </w:t>
      </w:r>
      <w:r w:rsidR="00A862D0" w:rsidRPr="003E7D35">
        <w:rPr>
          <w:rFonts w:ascii="Calibri" w:hAnsi="Calibri"/>
          <w:sz w:val="24"/>
          <w:szCs w:val="24"/>
        </w:rPr>
        <w:t>começaram</w:t>
      </w:r>
      <w:r w:rsidR="004F5F26" w:rsidRPr="003E7D35">
        <w:rPr>
          <w:rFonts w:ascii="Calibri" w:hAnsi="Calibri"/>
          <w:sz w:val="24"/>
          <w:szCs w:val="24"/>
        </w:rPr>
        <w:t xml:space="preserve"> a receber investimentos de </w:t>
      </w:r>
      <w:r w:rsidR="00E96906">
        <w:rPr>
          <w:rFonts w:ascii="Calibri" w:hAnsi="Calibri"/>
          <w:sz w:val="24"/>
          <w:szCs w:val="24"/>
        </w:rPr>
        <w:t xml:space="preserve">instituições </w:t>
      </w:r>
      <w:r w:rsidR="004F5F26" w:rsidRPr="003E7D35">
        <w:rPr>
          <w:rFonts w:ascii="Calibri" w:hAnsi="Calibri"/>
          <w:sz w:val="24"/>
          <w:szCs w:val="24"/>
        </w:rPr>
        <w:t>privada</w:t>
      </w:r>
      <w:r w:rsidR="00E96906">
        <w:rPr>
          <w:rFonts w:ascii="Calibri" w:hAnsi="Calibri"/>
          <w:sz w:val="24"/>
          <w:szCs w:val="24"/>
        </w:rPr>
        <w:t>s</w:t>
      </w:r>
      <w:r w:rsidR="004F5F26" w:rsidRPr="003E7D35">
        <w:rPr>
          <w:rFonts w:ascii="Calibri" w:hAnsi="Calibri"/>
          <w:sz w:val="24"/>
          <w:szCs w:val="24"/>
        </w:rPr>
        <w:t xml:space="preserve">, como a </w:t>
      </w:r>
      <w:r w:rsidR="00AF0A83">
        <w:rPr>
          <w:rFonts w:ascii="Calibri" w:hAnsi="Calibri"/>
          <w:sz w:val="24"/>
          <w:szCs w:val="24"/>
        </w:rPr>
        <w:t>t</w:t>
      </w:r>
      <w:r w:rsidR="004F5F26" w:rsidRPr="003E7D35">
        <w:rPr>
          <w:rFonts w:ascii="Calibri" w:hAnsi="Calibri"/>
          <w:sz w:val="24"/>
          <w:szCs w:val="24"/>
        </w:rPr>
        <w:t>radicional escola R</w:t>
      </w:r>
      <w:r w:rsidR="00A862D0" w:rsidRPr="003E7D35">
        <w:rPr>
          <w:rFonts w:ascii="Calibri" w:hAnsi="Calibri"/>
          <w:sz w:val="24"/>
          <w:szCs w:val="24"/>
        </w:rPr>
        <w:t>u</w:t>
      </w:r>
      <w:r w:rsidR="004F5F26" w:rsidRPr="003E7D35">
        <w:rPr>
          <w:rFonts w:ascii="Calibri" w:hAnsi="Calibri"/>
          <w:sz w:val="24"/>
          <w:szCs w:val="24"/>
        </w:rPr>
        <w:t>th</w:t>
      </w:r>
      <w:r w:rsidR="00A41304" w:rsidRPr="003E7D35">
        <w:rPr>
          <w:rFonts w:ascii="Calibri" w:hAnsi="Calibri"/>
          <w:sz w:val="24"/>
          <w:szCs w:val="24"/>
        </w:rPr>
        <w:t xml:space="preserve"> </w:t>
      </w:r>
      <w:r w:rsidR="004F5F26" w:rsidRPr="003E7D35">
        <w:rPr>
          <w:rFonts w:ascii="Calibri" w:hAnsi="Calibri"/>
          <w:sz w:val="24"/>
          <w:szCs w:val="24"/>
        </w:rPr>
        <w:t>J</w:t>
      </w:r>
      <w:r w:rsidR="00A862D0" w:rsidRPr="003E7D35">
        <w:rPr>
          <w:rFonts w:ascii="Calibri" w:hAnsi="Calibri"/>
          <w:sz w:val="24"/>
          <w:szCs w:val="24"/>
        </w:rPr>
        <w:t>u</w:t>
      </w:r>
      <w:r w:rsidR="004F5F26" w:rsidRPr="003E7D35">
        <w:rPr>
          <w:rFonts w:ascii="Calibri" w:hAnsi="Calibri"/>
          <w:sz w:val="24"/>
          <w:szCs w:val="24"/>
        </w:rPr>
        <w:t>nq</w:t>
      </w:r>
      <w:r w:rsidR="00A862D0" w:rsidRPr="003E7D35">
        <w:rPr>
          <w:rFonts w:ascii="Calibri" w:hAnsi="Calibri"/>
          <w:sz w:val="24"/>
          <w:szCs w:val="24"/>
        </w:rPr>
        <w:t>u</w:t>
      </w:r>
      <w:r w:rsidR="004F5F26" w:rsidRPr="003E7D35">
        <w:rPr>
          <w:rFonts w:ascii="Calibri" w:hAnsi="Calibri"/>
          <w:sz w:val="24"/>
          <w:szCs w:val="24"/>
        </w:rPr>
        <w:t>eira,</w:t>
      </w:r>
      <w:r w:rsidR="00A862D0" w:rsidRPr="003E7D35">
        <w:rPr>
          <w:rStyle w:val="Refdenotaderodap"/>
          <w:rFonts w:ascii="Calibri" w:hAnsi="Calibri"/>
          <w:sz w:val="24"/>
          <w:szCs w:val="24"/>
        </w:rPr>
        <w:footnoteReference w:id="30"/>
      </w:r>
      <w:r w:rsidR="00A41304" w:rsidRPr="003E7D35">
        <w:rPr>
          <w:rFonts w:ascii="Calibri" w:hAnsi="Calibri"/>
          <w:sz w:val="24"/>
          <w:szCs w:val="24"/>
        </w:rPr>
        <w:t xml:space="preserve"> </w:t>
      </w:r>
      <w:r w:rsidR="004F5F26" w:rsidRPr="003E7D35">
        <w:rPr>
          <w:rFonts w:ascii="Calibri" w:hAnsi="Calibri"/>
          <w:sz w:val="24"/>
          <w:szCs w:val="24"/>
        </w:rPr>
        <w:t>em C</w:t>
      </w:r>
      <w:r w:rsidR="00A862D0" w:rsidRPr="003E7D35">
        <w:rPr>
          <w:rFonts w:ascii="Calibri" w:hAnsi="Calibri"/>
          <w:sz w:val="24"/>
          <w:szCs w:val="24"/>
        </w:rPr>
        <w:t>u</w:t>
      </w:r>
      <w:r w:rsidR="004F5F26" w:rsidRPr="003E7D35">
        <w:rPr>
          <w:rFonts w:ascii="Calibri" w:hAnsi="Calibri"/>
          <w:sz w:val="24"/>
          <w:szCs w:val="24"/>
        </w:rPr>
        <w:t xml:space="preserve">ritiba, subsidiada pela </w:t>
      </w:r>
      <w:r w:rsidR="00A862D0" w:rsidRPr="003E7D35">
        <w:rPr>
          <w:rFonts w:ascii="Calibri" w:hAnsi="Calibri"/>
          <w:sz w:val="24"/>
          <w:szCs w:val="24"/>
        </w:rPr>
        <w:t>Federação</w:t>
      </w:r>
      <w:r w:rsidR="004F5F26" w:rsidRPr="003E7D35">
        <w:rPr>
          <w:rFonts w:ascii="Calibri" w:hAnsi="Calibri"/>
          <w:sz w:val="24"/>
          <w:szCs w:val="24"/>
        </w:rPr>
        <w:t xml:space="preserve"> </w:t>
      </w:r>
      <w:r w:rsidR="00A862D0" w:rsidRPr="003E7D35">
        <w:rPr>
          <w:rFonts w:ascii="Calibri" w:hAnsi="Calibri"/>
          <w:sz w:val="24"/>
          <w:szCs w:val="24"/>
        </w:rPr>
        <w:t>Espirita do</w:t>
      </w:r>
      <w:r w:rsidR="00A41304" w:rsidRPr="003E7D35">
        <w:rPr>
          <w:rFonts w:ascii="Calibri" w:hAnsi="Calibri"/>
          <w:sz w:val="24"/>
          <w:szCs w:val="24"/>
        </w:rPr>
        <w:t xml:space="preserve"> </w:t>
      </w:r>
      <w:r w:rsidR="004F5F26" w:rsidRPr="003E7D35">
        <w:rPr>
          <w:rFonts w:ascii="Calibri" w:hAnsi="Calibri"/>
          <w:sz w:val="24"/>
          <w:szCs w:val="24"/>
        </w:rPr>
        <w:t xml:space="preserve">Estado do </w:t>
      </w:r>
      <w:r w:rsidR="00A862D0" w:rsidRPr="003E7D35">
        <w:rPr>
          <w:rFonts w:ascii="Calibri" w:hAnsi="Calibri"/>
          <w:sz w:val="24"/>
          <w:szCs w:val="24"/>
        </w:rPr>
        <w:t>Paraná</w:t>
      </w:r>
      <w:r w:rsidR="004F5F26" w:rsidRPr="003E7D35">
        <w:rPr>
          <w:rFonts w:ascii="Calibri" w:hAnsi="Calibri"/>
          <w:sz w:val="24"/>
          <w:szCs w:val="24"/>
        </w:rPr>
        <w:t xml:space="preserve">, antes, </w:t>
      </w:r>
      <w:r w:rsidR="00B27D85" w:rsidRPr="003E7D35">
        <w:rPr>
          <w:rFonts w:ascii="Calibri" w:hAnsi="Calibri"/>
          <w:sz w:val="24"/>
          <w:szCs w:val="24"/>
        </w:rPr>
        <w:t xml:space="preserve">por mais de 50 anos, </w:t>
      </w:r>
      <w:r w:rsidR="004F5F26" w:rsidRPr="003E7D35">
        <w:rPr>
          <w:rFonts w:ascii="Calibri" w:hAnsi="Calibri"/>
          <w:sz w:val="24"/>
          <w:szCs w:val="24"/>
        </w:rPr>
        <w:t>pela</w:t>
      </w:r>
      <w:r w:rsidR="00A862D0" w:rsidRPr="003E7D35">
        <w:rPr>
          <w:rFonts w:ascii="Calibri" w:hAnsi="Calibri"/>
          <w:sz w:val="24"/>
          <w:szCs w:val="24"/>
        </w:rPr>
        <w:t xml:space="preserve"> Prefeitura</w:t>
      </w:r>
      <w:r w:rsidR="004F5F26" w:rsidRPr="003E7D35">
        <w:rPr>
          <w:rFonts w:ascii="Calibri" w:hAnsi="Calibri"/>
          <w:sz w:val="24"/>
          <w:szCs w:val="24"/>
        </w:rPr>
        <w:t xml:space="preserve"> </w:t>
      </w:r>
      <w:r w:rsidR="00A862D0" w:rsidRPr="003E7D35">
        <w:rPr>
          <w:rFonts w:ascii="Calibri" w:hAnsi="Calibri"/>
          <w:sz w:val="24"/>
          <w:szCs w:val="24"/>
        </w:rPr>
        <w:t>Municipal</w:t>
      </w:r>
      <w:r w:rsidR="004F5F26" w:rsidRPr="003E7D35">
        <w:rPr>
          <w:rFonts w:ascii="Calibri" w:hAnsi="Calibri"/>
          <w:sz w:val="24"/>
          <w:szCs w:val="24"/>
        </w:rPr>
        <w:t xml:space="preserve"> de </w:t>
      </w:r>
      <w:r w:rsidR="00A862D0" w:rsidRPr="003E7D35">
        <w:rPr>
          <w:rFonts w:ascii="Calibri" w:hAnsi="Calibri"/>
          <w:sz w:val="24"/>
          <w:szCs w:val="24"/>
        </w:rPr>
        <w:t>Curitiba</w:t>
      </w:r>
      <w:r w:rsidR="004F5F26" w:rsidRPr="003E7D35">
        <w:rPr>
          <w:rFonts w:ascii="Calibri" w:hAnsi="Calibri"/>
          <w:sz w:val="24"/>
          <w:szCs w:val="24"/>
        </w:rPr>
        <w:t xml:space="preserve">.  </w:t>
      </w:r>
      <w:r w:rsidR="00D53172" w:rsidRPr="003E7D35">
        <w:rPr>
          <w:rFonts w:ascii="Calibri" w:hAnsi="Calibri"/>
          <w:sz w:val="24"/>
          <w:szCs w:val="24"/>
        </w:rPr>
        <w:t>Vimos igualmente, a desaceleração de processo</w:t>
      </w:r>
      <w:r w:rsidR="00152AC2" w:rsidRPr="003E7D35">
        <w:rPr>
          <w:rFonts w:ascii="Calibri" w:hAnsi="Calibri"/>
          <w:sz w:val="24"/>
          <w:szCs w:val="24"/>
        </w:rPr>
        <w:t>s</w:t>
      </w:r>
      <w:r w:rsidR="00D53172" w:rsidRPr="003E7D35">
        <w:rPr>
          <w:rFonts w:ascii="Calibri" w:hAnsi="Calibri"/>
          <w:sz w:val="24"/>
          <w:szCs w:val="24"/>
        </w:rPr>
        <w:t xml:space="preserve"> seletiv</w:t>
      </w:r>
      <w:r w:rsidR="00152AC2" w:rsidRPr="003E7D35">
        <w:rPr>
          <w:rFonts w:ascii="Calibri" w:hAnsi="Calibri"/>
          <w:sz w:val="24"/>
          <w:szCs w:val="24"/>
        </w:rPr>
        <w:t>os</w:t>
      </w:r>
      <w:r w:rsidR="00D53172" w:rsidRPr="003E7D35">
        <w:rPr>
          <w:rFonts w:ascii="Calibri" w:hAnsi="Calibri"/>
          <w:sz w:val="24"/>
          <w:szCs w:val="24"/>
        </w:rPr>
        <w:t xml:space="preserve"> contratua</w:t>
      </w:r>
      <w:r w:rsidR="00152AC2" w:rsidRPr="003E7D35">
        <w:rPr>
          <w:rFonts w:ascii="Calibri" w:hAnsi="Calibri"/>
          <w:sz w:val="24"/>
          <w:szCs w:val="24"/>
        </w:rPr>
        <w:t>is</w:t>
      </w:r>
      <w:r w:rsidR="00D53172" w:rsidRPr="003E7D35">
        <w:rPr>
          <w:rFonts w:ascii="Calibri" w:hAnsi="Calibri"/>
          <w:sz w:val="24"/>
          <w:szCs w:val="24"/>
        </w:rPr>
        <w:t xml:space="preserve"> para os</w:t>
      </w:r>
      <w:r w:rsidR="00343303" w:rsidRPr="003E7D35">
        <w:rPr>
          <w:rFonts w:ascii="Calibri" w:hAnsi="Calibri"/>
          <w:sz w:val="24"/>
          <w:szCs w:val="24"/>
        </w:rPr>
        <w:t xml:space="preserve"> </w:t>
      </w:r>
      <w:r w:rsidR="00152AC2" w:rsidRPr="003E7D35">
        <w:rPr>
          <w:rFonts w:ascii="Calibri" w:hAnsi="Calibri"/>
          <w:sz w:val="24"/>
          <w:szCs w:val="24"/>
        </w:rPr>
        <w:t xml:space="preserve">professores. Ao mesmo instante, observa-se a </w:t>
      </w:r>
      <w:r w:rsidR="00E96906">
        <w:rPr>
          <w:rFonts w:ascii="Calibri" w:hAnsi="Calibri"/>
          <w:sz w:val="24"/>
          <w:szCs w:val="24"/>
        </w:rPr>
        <w:t>i</w:t>
      </w:r>
      <w:r w:rsidR="00D53172" w:rsidRPr="003E7D35">
        <w:rPr>
          <w:rFonts w:ascii="Calibri" w:hAnsi="Calibri"/>
          <w:sz w:val="24"/>
          <w:szCs w:val="24"/>
        </w:rPr>
        <w:t>ntensidade de investimentos em mídia para convencer os estudantes a aceitarem as mudanças efetuadas no Ensino Médio</w:t>
      </w:r>
      <w:r w:rsidR="00343303" w:rsidRPr="003E7D35">
        <w:rPr>
          <w:rFonts w:ascii="Calibri" w:hAnsi="Calibri"/>
          <w:sz w:val="24"/>
          <w:szCs w:val="24"/>
        </w:rPr>
        <w:t xml:space="preserve">, em especial quanto </w:t>
      </w:r>
      <w:r w:rsidR="00E96906" w:rsidRPr="003E7D35">
        <w:rPr>
          <w:rFonts w:ascii="Calibri" w:hAnsi="Calibri"/>
          <w:sz w:val="24"/>
          <w:szCs w:val="24"/>
        </w:rPr>
        <w:t>à</w:t>
      </w:r>
      <w:r w:rsidR="00343303" w:rsidRPr="003E7D35">
        <w:rPr>
          <w:rFonts w:ascii="Calibri" w:hAnsi="Calibri"/>
          <w:sz w:val="24"/>
          <w:szCs w:val="24"/>
        </w:rPr>
        <w:t xml:space="preserve"> eletividade de disciplinas a serem cursadas, bem como o ampliar de turnos, </w:t>
      </w:r>
      <w:r w:rsidR="00AF0A83">
        <w:rPr>
          <w:rFonts w:ascii="Calibri" w:hAnsi="Calibri"/>
          <w:sz w:val="24"/>
          <w:szCs w:val="24"/>
        </w:rPr>
        <w:t xml:space="preserve">medida pela qual </w:t>
      </w:r>
      <w:r w:rsidR="00343303" w:rsidRPr="003E7D35">
        <w:rPr>
          <w:rFonts w:ascii="Calibri" w:hAnsi="Calibri"/>
          <w:sz w:val="24"/>
          <w:szCs w:val="24"/>
        </w:rPr>
        <w:t>os jovens permanecem mais tempo na escola, o</w:t>
      </w:r>
      <w:r w:rsidR="00A41304" w:rsidRPr="003E7D35">
        <w:rPr>
          <w:rFonts w:ascii="Calibri" w:hAnsi="Calibri"/>
          <w:sz w:val="24"/>
          <w:szCs w:val="24"/>
        </w:rPr>
        <w:t xml:space="preserve"> </w:t>
      </w:r>
      <w:r w:rsidR="00D53172" w:rsidRPr="003E7D35">
        <w:rPr>
          <w:rFonts w:ascii="Calibri" w:hAnsi="Calibri"/>
          <w:sz w:val="24"/>
          <w:szCs w:val="24"/>
        </w:rPr>
        <w:t>que a principio fo</w:t>
      </w:r>
      <w:r w:rsidR="00152AC2" w:rsidRPr="003E7D35">
        <w:rPr>
          <w:rFonts w:ascii="Calibri" w:hAnsi="Calibri"/>
          <w:sz w:val="24"/>
          <w:szCs w:val="24"/>
        </w:rPr>
        <w:t>ra</w:t>
      </w:r>
      <w:r w:rsidR="00AF0A83">
        <w:rPr>
          <w:rFonts w:ascii="Calibri" w:hAnsi="Calibri"/>
          <w:sz w:val="24"/>
          <w:szCs w:val="24"/>
        </w:rPr>
        <w:t xml:space="preserve"> </w:t>
      </w:r>
      <w:r w:rsidR="00D53172" w:rsidRPr="003E7D35">
        <w:rPr>
          <w:rFonts w:ascii="Calibri" w:hAnsi="Calibri"/>
          <w:sz w:val="24"/>
          <w:szCs w:val="24"/>
        </w:rPr>
        <w:t>recebida</w:t>
      </w:r>
      <w:r w:rsidR="00AF0A83">
        <w:rPr>
          <w:rFonts w:ascii="Calibri" w:hAnsi="Calibri"/>
          <w:sz w:val="24"/>
          <w:szCs w:val="24"/>
        </w:rPr>
        <w:t xml:space="preserve"> </w:t>
      </w:r>
      <w:r w:rsidR="00D53172" w:rsidRPr="003E7D35">
        <w:rPr>
          <w:rFonts w:ascii="Calibri" w:hAnsi="Calibri"/>
          <w:sz w:val="24"/>
          <w:szCs w:val="24"/>
        </w:rPr>
        <w:t>com rebelião e paralização das atividades educacionais. Hoje, vemos a comunidade queixosa de falta de recursos para manter as mudanças realizadas em período integral</w:t>
      </w:r>
      <w:r w:rsidR="00E96906">
        <w:rPr>
          <w:rFonts w:ascii="Calibri" w:hAnsi="Calibri"/>
          <w:sz w:val="24"/>
          <w:szCs w:val="24"/>
        </w:rPr>
        <w:t xml:space="preserve">, somada </w:t>
      </w:r>
      <w:r w:rsidR="00AF0A83" w:rsidRPr="00AF0A83">
        <w:rPr>
          <w:rFonts w:ascii="Calibri" w:hAnsi="Calibri"/>
          <w:sz w:val="24"/>
          <w:szCs w:val="24"/>
        </w:rPr>
        <w:t>à</w:t>
      </w:r>
      <w:r w:rsidR="00E96906">
        <w:rPr>
          <w:rFonts w:ascii="Calibri" w:hAnsi="Calibri"/>
          <w:sz w:val="24"/>
          <w:szCs w:val="24"/>
        </w:rPr>
        <w:t>s propagandas televisivas de setenta por cento de aceitação das mesmas políticas</w:t>
      </w:r>
      <w:r w:rsidR="00D53172" w:rsidRPr="003E7D35">
        <w:rPr>
          <w:rFonts w:ascii="Calibri" w:hAnsi="Calibri"/>
          <w:sz w:val="24"/>
          <w:szCs w:val="24"/>
        </w:rPr>
        <w:t>.</w:t>
      </w:r>
      <w:r w:rsidR="00343303" w:rsidRPr="003E7D35">
        <w:rPr>
          <w:rFonts w:ascii="Calibri" w:hAnsi="Calibri"/>
          <w:sz w:val="24"/>
          <w:szCs w:val="24"/>
        </w:rPr>
        <w:t xml:space="preserve"> E mais recentemente, o STF nacional se coloca a julgar matéria sobre a questão da supremacia da religião católica, no ensino religioso. Além de, considerar a homoafetividade como doença, suscetível de tratamento</w:t>
      </w:r>
      <w:r w:rsidR="00E96906">
        <w:rPr>
          <w:rFonts w:ascii="Calibri" w:hAnsi="Calibri"/>
          <w:sz w:val="24"/>
          <w:szCs w:val="24"/>
        </w:rPr>
        <w:t xml:space="preserve"> o que dificulta sobremaneira as questões de gênero no âmbito escolar. </w:t>
      </w:r>
      <w:r w:rsidR="00343303" w:rsidRPr="003E7D35">
        <w:rPr>
          <w:rFonts w:ascii="Calibri" w:hAnsi="Calibri"/>
          <w:sz w:val="24"/>
          <w:szCs w:val="24"/>
        </w:rPr>
        <w:tab/>
      </w:r>
      <w:r w:rsidR="007E1585" w:rsidRPr="003E7D35">
        <w:rPr>
          <w:rFonts w:ascii="Calibri" w:hAnsi="Calibri"/>
          <w:sz w:val="24"/>
          <w:szCs w:val="24"/>
        </w:rPr>
        <w:t xml:space="preserve"> </w:t>
      </w:r>
      <w:r w:rsidR="007E1585" w:rsidRPr="003E7D35">
        <w:rPr>
          <w:rFonts w:ascii="Calibri" w:hAnsi="Calibri"/>
          <w:sz w:val="24"/>
          <w:szCs w:val="24"/>
        </w:rPr>
        <w:tab/>
      </w:r>
      <w:r w:rsidR="00A862D0" w:rsidRPr="003E7D35">
        <w:rPr>
          <w:rFonts w:ascii="Calibri" w:hAnsi="Calibri"/>
          <w:sz w:val="24"/>
          <w:szCs w:val="24"/>
        </w:rPr>
        <w:t xml:space="preserve"> </w:t>
      </w:r>
      <w:r w:rsidR="00E96906">
        <w:rPr>
          <w:rFonts w:ascii="Calibri" w:hAnsi="Calibri"/>
          <w:sz w:val="24"/>
          <w:szCs w:val="24"/>
        </w:rPr>
        <w:tab/>
      </w:r>
      <w:r w:rsidR="00E96906">
        <w:rPr>
          <w:rFonts w:ascii="Calibri" w:hAnsi="Calibri"/>
          <w:sz w:val="24"/>
          <w:szCs w:val="24"/>
        </w:rPr>
        <w:tab/>
      </w:r>
      <w:r w:rsidR="00AF0A83">
        <w:rPr>
          <w:rFonts w:ascii="Calibri" w:hAnsi="Calibri"/>
          <w:sz w:val="24"/>
          <w:szCs w:val="24"/>
        </w:rPr>
        <w:t xml:space="preserve"> </w:t>
      </w:r>
      <w:r w:rsidR="00AF0A83">
        <w:rPr>
          <w:rFonts w:ascii="Calibri" w:hAnsi="Calibri"/>
          <w:sz w:val="24"/>
          <w:szCs w:val="24"/>
        </w:rPr>
        <w:tab/>
      </w:r>
      <w:r w:rsidR="00D53172" w:rsidRPr="003E7D35">
        <w:rPr>
          <w:rFonts w:ascii="Calibri" w:hAnsi="Calibri"/>
          <w:sz w:val="24"/>
          <w:szCs w:val="24"/>
        </w:rPr>
        <w:t xml:space="preserve">O sistema judiciário brasileiro, afora a gestão de sérios problemas sociais no Brasil, se viu abarrotado de atividades no sentido de punir e impedir os crimes de natureza administrativa em todas as </w:t>
      </w:r>
      <w:r w:rsidR="00E96906" w:rsidRPr="003E7D35">
        <w:rPr>
          <w:rFonts w:ascii="Calibri" w:hAnsi="Calibri"/>
          <w:sz w:val="24"/>
          <w:szCs w:val="24"/>
        </w:rPr>
        <w:t>instâ</w:t>
      </w:r>
      <w:r w:rsidR="00E96906">
        <w:rPr>
          <w:rFonts w:ascii="Calibri" w:hAnsi="Calibri"/>
          <w:sz w:val="24"/>
          <w:szCs w:val="24"/>
        </w:rPr>
        <w:t>n</w:t>
      </w:r>
      <w:r w:rsidR="00E96906" w:rsidRPr="003E7D35">
        <w:rPr>
          <w:rFonts w:ascii="Calibri" w:hAnsi="Calibri"/>
          <w:sz w:val="24"/>
          <w:szCs w:val="24"/>
        </w:rPr>
        <w:t>cias</w:t>
      </w:r>
      <w:r w:rsidR="00D53172" w:rsidRPr="003E7D35">
        <w:rPr>
          <w:rFonts w:ascii="Calibri" w:hAnsi="Calibri"/>
          <w:sz w:val="24"/>
          <w:szCs w:val="24"/>
        </w:rPr>
        <w:t>. Vimos a criminalidade a</w:t>
      </w:r>
      <w:r w:rsidR="00152AC2" w:rsidRPr="003E7D35">
        <w:rPr>
          <w:rFonts w:ascii="Calibri" w:hAnsi="Calibri"/>
          <w:sz w:val="24"/>
          <w:szCs w:val="24"/>
        </w:rPr>
        <w:t>u</w:t>
      </w:r>
      <w:r w:rsidR="00D53172" w:rsidRPr="003E7D35">
        <w:rPr>
          <w:rFonts w:ascii="Calibri" w:hAnsi="Calibri"/>
          <w:sz w:val="24"/>
          <w:szCs w:val="24"/>
        </w:rPr>
        <w:t>mentar nas cidades, devido ao ócio de larga margem da população jovem, desacreditada no movimento emancipatório via educacional</w:t>
      </w:r>
      <w:r w:rsidR="00E96906">
        <w:rPr>
          <w:rFonts w:ascii="Calibri" w:hAnsi="Calibri"/>
          <w:sz w:val="24"/>
          <w:szCs w:val="24"/>
        </w:rPr>
        <w:t xml:space="preserve">, </w:t>
      </w:r>
      <w:r w:rsidR="00AF7140">
        <w:rPr>
          <w:rFonts w:ascii="Calibri" w:hAnsi="Calibri"/>
          <w:sz w:val="24"/>
          <w:szCs w:val="24"/>
        </w:rPr>
        <w:t>buscando</w:t>
      </w:r>
      <w:r w:rsidR="00E96906">
        <w:rPr>
          <w:rFonts w:ascii="Calibri" w:hAnsi="Calibri"/>
          <w:sz w:val="24"/>
          <w:szCs w:val="24"/>
        </w:rPr>
        <w:t xml:space="preserve"> oportunidades de trabalho, mais que a trilha educativa. Da mesma forma,</w:t>
      </w:r>
      <w:r w:rsidR="00AF7140">
        <w:rPr>
          <w:rFonts w:ascii="Calibri" w:hAnsi="Calibri"/>
          <w:sz w:val="24"/>
          <w:szCs w:val="24"/>
        </w:rPr>
        <w:t xml:space="preserve"> </w:t>
      </w:r>
      <w:r w:rsidR="00D53172" w:rsidRPr="003E7D35">
        <w:rPr>
          <w:rFonts w:ascii="Calibri" w:hAnsi="Calibri"/>
          <w:sz w:val="24"/>
          <w:szCs w:val="24"/>
        </w:rPr>
        <w:t xml:space="preserve">grande corrupção de menores em crimes sexuais em toda a América Latina. </w:t>
      </w:r>
      <w:r w:rsidR="00152AC2" w:rsidRPr="003E7D35">
        <w:rPr>
          <w:rFonts w:ascii="Calibri" w:hAnsi="Calibri"/>
          <w:sz w:val="24"/>
          <w:szCs w:val="24"/>
        </w:rPr>
        <w:tab/>
      </w:r>
      <w:r w:rsidR="00D53172" w:rsidRPr="003E7D35">
        <w:rPr>
          <w:rFonts w:ascii="Calibri" w:hAnsi="Calibri"/>
          <w:sz w:val="24"/>
          <w:szCs w:val="24"/>
        </w:rPr>
        <w:t>Este artigo</w:t>
      </w:r>
      <w:r w:rsidR="00152AC2" w:rsidRPr="003E7D35">
        <w:rPr>
          <w:rFonts w:ascii="Calibri" w:hAnsi="Calibri"/>
          <w:sz w:val="24"/>
          <w:szCs w:val="24"/>
        </w:rPr>
        <w:t xml:space="preserve"> se reporta</w:t>
      </w:r>
      <w:r w:rsidR="00D53172" w:rsidRPr="003E7D35">
        <w:rPr>
          <w:rFonts w:ascii="Calibri" w:hAnsi="Calibri"/>
          <w:sz w:val="24"/>
          <w:szCs w:val="24"/>
        </w:rPr>
        <w:t xml:space="preserve"> a estes fatos como marcos referenciais na descrição de novos </w:t>
      </w:r>
      <w:r w:rsidR="00152AC2" w:rsidRPr="003E7D35">
        <w:rPr>
          <w:rFonts w:ascii="Calibri" w:hAnsi="Calibri"/>
          <w:sz w:val="24"/>
          <w:szCs w:val="24"/>
        </w:rPr>
        <w:t>rumos</w:t>
      </w:r>
      <w:r w:rsidR="00D53172" w:rsidRPr="003E7D35">
        <w:rPr>
          <w:rFonts w:ascii="Calibri" w:hAnsi="Calibri"/>
          <w:sz w:val="24"/>
          <w:szCs w:val="24"/>
        </w:rPr>
        <w:t xml:space="preserve"> </w:t>
      </w:r>
      <w:r w:rsidR="00343303" w:rsidRPr="003E7D35">
        <w:rPr>
          <w:rFonts w:ascii="Calibri" w:hAnsi="Calibri"/>
          <w:sz w:val="24"/>
          <w:szCs w:val="24"/>
        </w:rPr>
        <w:t>d</w:t>
      </w:r>
      <w:r w:rsidR="00D53172" w:rsidRPr="003E7D35">
        <w:rPr>
          <w:rFonts w:ascii="Calibri" w:hAnsi="Calibri"/>
          <w:sz w:val="24"/>
          <w:szCs w:val="24"/>
        </w:rPr>
        <w:t xml:space="preserve">a </w:t>
      </w:r>
      <w:r w:rsidR="00152AC2" w:rsidRPr="003E7D35">
        <w:rPr>
          <w:rFonts w:ascii="Calibri" w:hAnsi="Calibri"/>
          <w:sz w:val="24"/>
          <w:szCs w:val="24"/>
        </w:rPr>
        <w:t>educação</w:t>
      </w:r>
      <w:r w:rsidR="00D53172" w:rsidRPr="003E7D35">
        <w:rPr>
          <w:rFonts w:ascii="Calibri" w:hAnsi="Calibri"/>
          <w:sz w:val="24"/>
          <w:szCs w:val="24"/>
        </w:rPr>
        <w:t xml:space="preserve"> brasileira em razão da instabilidade politica do sistema governamental brasileiro, com </w:t>
      </w:r>
      <w:r w:rsidR="00152AC2" w:rsidRPr="003E7D35">
        <w:rPr>
          <w:rFonts w:ascii="Calibri" w:hAnsi="Calibri"/>
          <w:sz w:val="24"/>
          <w:szCs w:val="24"/>
        </w:rPr>
        <w:t>repercussões</w:t>
      </w:r>
      <w:r w:rsidR="00D53172" w:rsidRPr="003E7D35">
        <w:rPr>
          <w:rFonts w:ascii="Calibri" w:hAnsi="Calibri"/>
          <w:sz w:val="24"/>
          <w:szCs w:val="24"/>
        </w:rPr>
        <w:t xml:space="preserve"> evidentes no </w:t>
      </w:r>
      <w:r w:rsidR="00152AC2" w:rsidRPr="003E7D35">
        <w:rPr>
          <w:rFonts w:ascii="Calibri" w:hAnsi="Calibri"/>
          <w:sz w:val="24"/>
          <w:szCs w:val="24"/>
        </w:rPr>
        <w:t>mundo</w:t>
      </w:r>
      <w:r w:rsidR="00D53172" w:rsidRPr="003E7D35">
        <w:rPr>
          <w:rFonts w:ascii="Calibri" w:hAnsi="Calibri"/>
          <w:sz w:val="24"/>
          <w:szCs w:val="24"/>
        </w:rPr>
        <w:t xml:space="preserve"> </w:t>
      </w:r>
      <w:r w:rsidR="00152AC2" w:rsidRPr="003E7D35">
        <w:rPr>
          <w:rFonts w:ascii="Calibri" w:hAnsi="Calibri"/>
          <w:sz w:val="24"/>
          <w:szCs w:val="24"/>
        </w:rPr>
        <w:t>jurídico</w:t>
      </w:r>
      <w:r w:rsidR="00D53172" w:rsidRPr="003E7D35">
        <w:rPr>
          <w:rFonts w:ascii="Calibri" w:hAnsi="Calibri"/>
          <w:sz w:val="24"/>
          <w:szCs w:val="24"/>
        </w:rPr>
        <w:t xml:space="preserve">, com a sobrecarga do sistema </w:t>
      </w:r>
      <w:r w:rsidR="00152AC2" w:rsidRPr="003E7D35">
        <w:rPr>
          <w:rFonts w:ascii="Calibri" w:hAnsi="Calibri"/>
          <w:sz w:val="24"/>
          <w:szCs w:val="24"/>
        </w:rPr>
        <w:t>judiciário</w:t>
      </w:r>
      <w:r w:rsidR="00D53172" w:rsidRPr="003E7D35">
        <w:rPr>
          <w:rFonts w:ascii="Calibri" w:hAnsi="Calibri"/>
          <w:sz w:val="24"/>
          <w:szCs w:val="24"/>
        </w:rPr>
        <w:t xml:space="preserve"> e novas demandas emergenciais do </w:t>
      </w:r>
      <w:r w:rsidR="00152AC2" w:rsidRPr="003E7D35">
        <w:rPr>
          <w:rFonts w:ascii="Calibri" w:hAnsi="Calibri"/>
          <w:sz w:val="24"/>
          <w:szCs w:val="24"/>
        </w:rPr>
        <w:t>Legislativo</w:t>
      </w:r>
      <w:r w:rsidR="00D53172" w:rsidRPr="003E7D35">
        <w:rPr>
          <w:rFonts w:ascii="Calibri" w:hAnsi="Calibri"/>
          <w:sz w:val="24"/>
          <w:szCs w:val="24"/>
        </w:rPr>
        <w:t xml:space="preserve"> Nacional no sentido de monitorar e regrar as </w:t>
      </w:r>
      <w:r w:rsidR="00152AC2" w:rsidRPr="003E7D35">
        <w:rPr>
          <w:rFonts w:ascii="Calibri" w:hAnsi="Calibri"/>
          <w:sz w:val="24"/>
          <w:szCs w:val="24"/>
        </w:rPr>
        <w:t>condutas</w:t>
      </w:r>
      <w:r w:rsidR="00D53172" w:rsidRPr="003E7D35">
        <w:rPr>
          <w:rFonts w:ascii="Calibri" w:hAnsi="Calibri"/>
          <w:sz w:val="24"/>
          <w:szCs w:val="24"/>
        </w:rPr>
        <w:t xml:space="preserve"> advindas no meio social.  </w:t>
      </w:r>
      <w:r w:rsidR="000C4691">
        <w:rPr>
          <w:rFonts w:ascii="Calibri" w:hAnsi="Calibri"/>
          <w:sz w:val="24"/>
          <w:szCs w:val="24"/>
        </w:rPr>
        <w:t>Da mesma forma o Poder Executivo tem visto constantes mudanças de dirigentes e líderes,</w:t>
      </w:r>
      <w:r w:rsidR="000857DA">
        <w:rPr>
          <w:rFonts w:ascii="Calibri" w:hAnsi="Calibri"/>
          <w:sz w:val="24"/>
          <w:szCs w:val="24"/>
        </w:rPr>
        <w:t xml:space="preserve"> </w:t>
      </w:r>
      <w:r w:rsidR="000C4691">
        <w:rPr>
          <w:rFonts w:ascii="Calibri" w:hAnsi="Calibri"/>
          <w:sz w:val="24"/>
          <w:szCs w:val="24"/>
        </w:rPr>
        <w:t xml:space="preserve">o que gera impacto nos planos para os setores produtivos do país, especialmente no gerenciamento orçamentário.  </w:t>
      </w:r>
      <w:r w:rsidR="00857040">
        <w:rPr>
          <w:rStyle w:val="Refdenotaderodap"/>
          <w:rFonts w:ascii="Calibri" w:hAnsi="Calibri"/>
          <w:sz w:val="24"/>
          <w:szCs w:val="24"/>
        </w:rPr>
        <w:footnoteReference w:id="31"/>
      </w:r>
      <w:r w:rsidR="000C4691">
        <w:rPr>
          <w:rFonts w:ascii="Calibri" w:hAnsi="Calibri"/>
          <w:sz w:val="24"/>
          <w:szCs w:val="24"/>
        </w:rPr>
        <w:t xml:space="preserve"> </w:t>
      </w:r>
      <w:r w:rsidR="00D53172" w:rsidRPr="003E7D35">
        <w:rPr>
          <w:rFonts w:ascii="Calibri" w:hAnsi="Calibri"/>
          <w:sz w:val="24"/>
          <w:szCs w:val="24"/>
        </w:rPr>
        <w:t xml:space="preserve"> </w:t>
      </w:r>
    </w:p>
    <w:p w:rsidR="00455268" w:rsidRPr="003E7D35" w:rsidRDefault="00455268" w:rsidP="00711AA6">
      <w:pPr>
        <w:pStyle w:val="PargrafodaLista"/>
        <w:numPr>
          <w:ilvl w:val="0"/>
          <w:numId w:val="4"/>
        </w:numPr>
        <w:ind w:left="142"/>
        <w:jc w:val="both"/>
        <w:rPr>
          <w:rFonts w:ascii="Calibri" w:hAnsi="Calibri"/>
          <w:b/>
          <w:sz w:val="24"/>
          <w:szCs w:val="24"/>
        </w:rPr>
      </w:pPr>
      <w:r w:rsidRPr="003E7D35">
        <w:rPr>
          <w:rFonts w:ascii="Calibri" w:hAnsi="Calibri"/>
          <w:b/>
          <w:sz w:val="24"/>
          <w:szCs w:val="24"/>
        </w:rPr>
        <w:lastRenderedPageBreak/>
        <w:t xml:space="preserve">Descrição do sistema atual e inovações </w:t>
      </w:r>
      <w:r w:rsidR="007E10D4" w:rsidRPr="003E7D35">
        <w:rPr>
          <w:rFonts w:ascii="Calibri" w:hAnsi="Calibri"/>
          <w:b/>
          <w:sz w:val="24"/>
          <w:szCs w:val="24"/>
        </w:rPr>
        <w:t xml:space="preserve">relevantes. </w:t>
      </w:r>
      <w:r w:rsidR="00D861F0" w:rsidRPr="003E7D35">
        <w:rPr>
          <w:rFonts w:ascii="Calibri" w:hAnsi="Calibri"/>
          <w:b/>
          <w:sz w:val="24"/>
          <w:szCs w:val="24"/>
        </w:rPr>
        <w:t>Entre a continuidade a ruptura das políticas públicas educacionais brasileiras. Avanços o</w:t>
      </w:r>
      <w:r w:rsidR="00432F93">
        <w:rPr>
          <w:rFonts w:ascii="Calibri" w:hAnsi="Calibri"/>
          <w:b/>
          <w:sz w:val="24"/>
          <w:szCs w:val="24"/>
        </w:rPr>
        <w:t>u</w:t>
      </w:r>
      <w:r w:rsidR="00D861F0" w:rsidRPr="003E7D35">
        <w:rPr>
          <w:rFonts w:ascii="Calibri" w:hAnsi="Calibri"/>
          <w:b/>
          <w:sz w:val="24"/>
          <w:szCs w:val="24"/>
        </w:rPr>
        <w:t xml:space="preserve"> retrocessos</w:t>
      </w:r>
      <w:r w:rsidR="00AF7140">
        <w:rPr>
          <w:rFonts w:ascii="Calibri" w:hAnsi="Calibri"/>
          <w:b/>
          <w:sz w:val="24"/>
          <w:szCs w:val="24"/>
        </w:rPr>
        <w:t xml:space="preserve"> </w:t>
      </w:r>
      <w:r w:rsidR="007E1585" w:rsidRPr="003E7D35">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711AA6">
        <w:rPr>
          <w:rFonts w:ascii="Calibri" w:hAnsi="Calibri"/>
          <w:b/>
          <w:sz w:val="24"/>
          <w:szCs w:val="24"/>
        </w:rPr>
        <w:tab/>
      </w:r>
      <w:r w:rsidR="006A0B61" w:rsidRPr="003E7D35">
        <w:rPr>
          <w:rFonts w:ascii="Calibri" w:hAnsi="Calibri"/>
          <w:sz w:val="24"/>
          <w:szCs w:val="24"/>
        </w:rPr>
        <w:t>As politicas públicas educacionais brasileiras de friso emancipatório no território educativo, alcançaram grande avanço no governo Lula, com prosseguimento nos governos sucessórios de Dilma Rousseff e do</w:t>
      </w:r>
      <w:r w:rsidR="00AF0A83">
        <w:rPr>
          <w:rFonts w:ascii="Calibri" w:hAnsi="Calibri"/>
          <w:sz w:val="24"/>
          <w:szCs w:val="24"/>
        </w:rPr>
        <w:t xml:space="preserve"> então</w:t>
      </w:r>
      <w:r w:rsidR="000C4691">
        <w:rPr>
          <w:rFonts w:ascii="Calibri" w:hAnsi="Calibri"/>
          <w:sz w:val="24"/>
          <w:szCs w:val="24"/>
        </w:rPr>
        <w:t xml:space="preserve"> </w:t>
      </w:r>
      <w:r w:rsidR="006A0B61" w:rsidRPr="003E7D35">
        <w:rPr>
          <w:rFonts w:ascii="Calibri" w:hAnsi="Calibri"/>
          <w:sz w:val="24"/>
          <w:szCs w:val="24"/>
        </w:rPr>
        <w:t xml:space="preserve">vice-presidente </w:t>
      </w:r>
      <w:r w:rsidR="00AF0A83">
        <w:rPr>
          <w:rFonts w:ascii="Calibri" w:hAnsi="Calibri"/>
          <w:sz w:val="24"/>
          <w:szCs w:val="24"/>
        </w:rPr>
        <w:t xml:space="preserve">Michel Temer </w:t>
      </w:r>
      <w:r w:rsidR="006A0B61" w:rsidRPr="003E7D35">
        <w:rPr>
          <w:rFonts w:ascii="Calibri" w:hAnsi="Calibri"/>
          <w:sz w:val="24"/>
          <w:szCs w:val="24"/>
        </w:rPr>
        <w:t>que tomou a presidência devido ao</w:t>
      </w:r>
      <w:r w:rsidR="006A0B61" w:rsidRPr="003E7D35">
        <w:rPr>
          <w:rFonts w:ascii="Calibri" w:hAnsi="Calibri"/>
          <w:i/>
          <w:sz w:val="24"/>
          <w:szCs w:val="24"/>
        </w:rPr>
        <w:t xml:space="preserve"> impeachment</w:t>
      </w:r>
      <w:r w:rsidR="006A0B61" w:rsidRPr="003E7D35">
        <w:rPr>
          <w:rFonts w:ascii="Calibri" w:hAnsi="Calibri"/>
          <w:sz w:val="24"/>
          <w:szCs w:val="24"/>
        </w:rPr>
        <w:t xml:space="preserve"> sofrido por ela em seu segundo mandato. A verdadeira mudança foi a falta do olhar especifico sobre a questão emancipatória, através da frieza das normas previstas no</w:t>
      </w:r>
      <w:r w:rsidR="008E6D56" w:rsidRPr="003E7D35">
        <w:rPr>
          <w:rFonts w:ascii="Calibri" w:hAnsi="Calibri"/>
          <w:sz w:val="24"/>
          <w:szCs w:val="24"/>
        </w:rPr>
        <w:t xml:space="preserve"> </w:t>
      </w:r>
      <w:r w:rsidR="00BE092D" w:rsidRPr="003E7D35">
        <w:rPr>
          <w:rFonts w:ascii="Calibri" w:hAnsi="Calibri"/>
          <w:sz w:val="24"/>
          <w:szCs w:val="24"/>
        </w:rPr>
        <w:t xml:space="preserve">art. 6º do </w:t>
      </w:r>
      <w:r w:rsidR="006A0B61" w:rsidRPr="003E7D35">
        <w:rPr>
          <w:rFonts w:ascii="Calibri" w:hAnsi="Calibri"/>
          <w:sz w:val="24"/>
          <w:szCs w:val="24"/>
        </w:rPr>
        <w:t xml:space="preserve">Código Civil Brasileiro, sem novidades nas alterações feitas em 2002, pela então reforma Miguel </w:t>
      </w:r>
      <w:r w:rsidR="0086073B" w:rsidRPr="003E7D35">
        <w:rPr>
          <w:rFonts w:ascii="Calibri" w:hAnsi="Calibri"/>
          <w:sz w:val="24"/>
          <w:szCs w:val="24"/>
        </w:rPr>
        <w:t>Real</w:t>
      </w:r>
      <w:r w:rsidR="00056EA9">
        <w:rPr>
          <w:rFonts w:ascii="Calibri" w:hAnsi="Calibri"/>
          <w:sz w:val="24"/>
          <w:szCs w:val="24"/>
        </w:rPr>
        <w:t>e</w:t>
      </w:r>
      <w:r w:rsidR="006A0B61" w:rsidRPr="003E7D35">
        <w:rPr>
          <w:rFonts w:ascii="Calibri" w:hAnsi="Calibri"/>
          <w:sz w:val="24"/>
          <w:szCs w:val="24"/>
        </w:rPr>
        <w:t xml:space="preserve">. </w:t>
      </w:r>
      <w:r w:rsidR="00BE092D" w:rsidRPr="003E7D35">
        <w:rPr>
          <w:rFonts w:ascii="Calibri" w:hAnsi="Calibri"/>
          <w:sz w:val="24"/>
          <w:szCs w:val="24"/>
        </w:rPr>
        <w:t>Este então arcaico arcabouço jurídico</w:t>
      </w:r>
      <w:r w:rsidR="00D54562" w:rsidRPr="003E7D35">
        <w:rPr>
          <w:rFonts w:ascii="Calibri" w:hAnsi="Calibri"/>
          <w:sz w:val="24"/>
          <w:szCs w:val="24"/>
        </w:rPr>
        <w:t xml:space="preserve"> de natureza civil,</w:t>
      </w:r>
      <w:r w:rsidR="003E7D35" w:rsidRPr="003E7D35">
        <w:rPr>
          <w:rFonts w:ascii="Calibri" w:hAnsi="Calibri"/>
          <w:sz w:val="24"/>
          <w:szCs w:val="24"/>
        </w:rPr>
        <w:t xml:space="preserve"> </w:t>
      </w:r>
      <w:r w:rsidR="00BE092D" w:rsidRPr="003E7D35">
        <w:rPr>
          <w:rFonts w:ascii="Calibri" w:hAnsi="Calibri"/>
          <w:sz w:val="24"/>
          <w:szCs w:val="24"/>
        </w:rPr>
        <w:t>já não mais ensejava</w:t>
      </w:r>
      <w:r w:rsidR="003E7D35" w:rsidRPr="003E7D35">
        <w:rPr>
          <w:rFonts w:ascii="Calibri" w:hAnsi="Calibri"/>
          <w:sz w:val="24"/>
          <w:szCs w:val="24"/>
        </w:rPr>
        <w:t xml:space="preserve"> </w:t>
      </w:r>
      <w:r w:rsidR="00BE092D" w:rsidRPr="003E7D35">
        <w:rPr>
          <w:rFonts w:ascii="Calibri" w:hAnsi="Calibri"/>
          <w:sz w:val="24"/>
          <w:szCs w:val="24"/>
        </w:rPr>
        <w:t xml:space="preserve">a modernidade dos meios pelos quais a escola pública principalmente pudesse avançar enquanto instituição promotora de cidadania, emancipação e desenvolvimento. </w:t>
      </w:r>
      <w:r w:rsidR="004F617E" w:rsidRPr="003E7D35">
        <w:rPr>
          <w:rFonts w:ascii="Calibri" w:hAnsi="Calibri"/>
          <w:sz w:val="24"/>
          <w:szCs w:val="24"/>
        </w:rPr>
        <w:t>As normas constitucionais nacionais no país consideram a questão</w:t>
      </w:r>
      <w:r w:rsidR="006341D9">
        <w:rPr>
          <w:rFonts w:ascii="Calibri" w:hAnsi="Calibri"/>
          <w:sz w:val="24"/>
          <w:szCs w:val="24"/>
        </w:rPr>
        <w:t xml:space="preserve"> educativa</w:t>
      </w:r>
      <w:r w:rsidR="00AF7140">
        <w:rPr>
          <w:rFonts w:ascii="Calibri" w:hAnsi="Calibri"/>
          <w:sz w:val="24"/>
          <w:szCs w:val="24"/>
        </w:rPr>
        <w:t xml:space="preserve"> </w:t>
      </w:r>
      <w:r w:rsidR="004F617E" w:rsidRPr="003E7D35">
        <w:rPr>
          <w:rFonts w:ascii="Calibri" w:hAnsi="Calibri"/>
          <w:sz w:val="24"/>
          <w:szCs w:val="24"/>
        </w:rPr>
        <w:t>em capítulo especial da Constituição Federal</w:t>
      </w:r>
      <w:r w:rsidR="006341D9">
        <w:rPr>
          <w:rFonts w:ascii="Calibri" w:hAnsi="Calibri"/>
          <w:sz w:val="24"/>
          <w:szCs w:val="24"/>
        </w:rPr>
        <w:t xml:space="preserve"> de 1988</w:t>
      </w:r>
      <w:r w:rsidR="00AF0A83" w:rsidRPr="003E7D35">
        <w:rPr>
          <w:rFonts w:ascii="Calibri" w:hAnsi="Calibri"/>
          <w:sz w:val="24"/>
          <w:szCs w:val="24"/>
        </w:rPr>
        <w:t xml:space="preserve">, </w:t>
      </w:r>
      <w:r w:rsidR="00F63170">
        <w:rPr>
          <w:rStyle w:val="Refdenotaderodap"/>
          <w:rFonts w:ascii="Calibri" w:hAnsi="Calibri"/>
          <w:sz w:val="24"/>
          <w:szCs w:val="24"/>
        </w:rPr>
        <w:footnoteReference w:id="32"/>
      </w:r>
      <w:r w:rsidR="006341D9">
        <w:rPr>
          <w:rFonts w:ascii="Calibri" w:hAnsi="Calibri"/>
          <w:sz w:val="24"/>
          <w:szCs w:val="24"/>
        </w:rPr>
        <w:t xml:space="preserve">tida como emblema da conquista democrática nacional, </w:t>
      </w:r>
      <w:r w:rsidR="004F617E" w:rsidRPr="003E7D35">
        <w:rPr>
          <w:rFonts w:ascii="Calibri" w:hAnsi="Calibri"/>
          <w:sz w:val="24"/>
          <w:szCs w:val="24"/>
        </w:rPr>
        <w:t>e não como direitos fundamentais reunidos no art. 5º do mesmo diploma</w:t>
      </w:r>
      <w:r w:rsidR="00AF0A83">
        <w:rPr>
          <w:rFonts w:ascii="Calibri" w:hAnsi="Calibri"/>
          <w:sz w:val="24"/>
          <w:szCs w:val="24"/>
        </w:rPr>
        <w:t xml:space="preserve"> legal</w:t>
      </w:r>
      <w:r w:rsidR="004F617E" w:rsidRPr="003E7D35">
        <w:rPr>
          <w:rFonts w:ascii="Calibri" w:hAnsi="Calibri"/>
          <w:sz w:val="24"/>
          <w:szCs w:val="24"/>
        </w:rPr>
        <w:t>.</w:t>
      </w:r>
      <w:r w:rsidR="004F617E">
        <w:rPr>
          <w:rFonts w:ascii="Calibri" w:hAnsi="Calibri"/>
          <w:sz w:val="24"/>
          <w:szCs w:val="24"/>
        </w:rPr>
        <w:t xml:space="preserve"> Em verdade, </w:t>
      </w:r>
      <w:r w:rsidR="006341D9">
        <w:rPr>
          <w:rFonts w:ascii="Calibri" w:hAnsi="Calibri"/>
          <w:sz w:val="24"/>
          <w:szCs w:val="24"/>
        </w:rPr>
        <w:t>tanto a nossa</w:t>
      </w:r>
      <w:r w:rsidR="00AF0A83">
        <w:rPr>
          <w:rFonts w:ascii="Calibri" w:hAnsi="Calibri"/>
          <w:sz w:val="24"/>
          <w:szCs w:val="24"/>
        </w:rPr>
        <w:t>,</w:t>
      </w:r>
      <w:r w:rsidR="000C4691">
        <w:rPr>
          <w:rFonts w:ascii="Calibri" w:hAnsi="Calibri"/>
          <w:sz w:val="24"/>
          <w:szCs w:val="24"/>
        </w:rPr>
        <w:t xml:space="preserve"> </w:t>
      </w:r>
      <w:r w:rsidR="004F617E">
        <w:rPr>
          <w:rFonts w:ascii="Calibri" w:hAnsi="Calibri"/>
          <w:sz w:val="24"/>
          <w:szCs w:val="24"/>
        </w:rPr>
        <w:t>como várias constituições globais revitalizam os princípios previstos na Declaração Universal dos Direitos Humanos</w:t>
      </w:r>
      <w:r w:rsidR="006341D9">
        <w:rPr>
          <w:rFonts w:ascii="Calibri" w:hAnsi="Calibri"/>
          <w:sz w:val="24"/>
          <w:szCs w:val="24"/>
        </w:rPr>
        <w:t>, escrita em 1948</w:t>
      </w:r>
      <w:r w:rsidR="004F617E">
        <w:rPr>
          <w:rFonts w:ascii="Calibri" w:hAnsi="Calibri"/>
          <w:sz w:val="24"/>
          <w:szCs w:val="24"/>
        </w:rPr>
        <w:t xml:space="preserve">. </w:t>
      </w:r>
      <w:r w:rsidR="00BE092D" w:rsidRPr="003E7D35">
        <w:rPr>
          <w:rFonts w:ascii="Calibri" w:hAnsi="Calibri"/>
          <w:sz w:val="24"/>
          <w:szCs w:val="24"/>
        </w:rPr>
        <w:t xml:space="preserve">Este reconhecimento </w:t>
      </w:r>
      <w:r w:rsidR="004F617E">
        <w:rPr>
          <w:rFonts w:ascii="Calibri" w:hAnsi="Calibri"/>
          <w:sz w:val="24"/>
          <w:szCs w:val="24"/>
        </w:rPr>
        <w:t xml:space="preserve">da educação enquanto direito fundamental, </w:t>
      </w:r>
      <w:r w:rsidR="00BE092D" w:rsidRPr="003E7D35">
        <w:rPr>
          <w:rFonts w:ascii="Calibri" w:hAnsi="Calibri"/>
          <w:sz w:val="24"/>
          <w:szCs w:val="24"/>
        </w:rPr>
        <w:t>foi bem acentuado pelos novos rumos impressos pelo momento novo na democratização d</w:t>
      </w:r>
      <w:r w:rsidR="00AF0A83">
        <w:rPr>
          <w:rFonts w:ascii="Calibri" w:hAnsi="Calibri"/>
          <w:sz w:val="24"/>
          <w:szCs w:val="24"/>
        </w:rPr>
        <w:t>o</w:t>
      </w:r>
      <w:r w:rsidR="000C4691">
        <w:rPr>
          <w:rFonts w:ascii="Calibri" w:hAnsi="Calibri"/>
          <w:sz w:val="24"/>
          <w:szCs w:val="24"/>
        </w:rPr>
        <w:t xml:space="preserve"> </w:t>
      </w:r>
      <w:r w:rsidR="00AF0A83" w:rsidRPr="003E7D35">
        <w:rPr>
          <w:rFonts w:ascii="Calibri" w:hAnsi="Calibri"/>
          <w:sz w:val="24"/>
          <w:szCs w:val="24"/>
        </w:rPr>
        <w:t>paí</w:t>
      </w:r>
      <w:r w:rsidR="00AF0A83">
        <w:rPr>
          <w:rFonts w:ascii="Calibri" w:hAnsi="Calibri"/>
          <w:sz w:val="24"/>
          <w:szCs w:val="24"/>
        </w:rPr>
        <w:t>s</w:t>
      </w:r>
      <w:r w:rsidR="006341D9">
        <w:rPr>
          <w:rFonts w:ascii="Calibri" w:hAnsi="Calibri"/>
          <w:sz w:val="24"/>
          <w:szCs w:val="24"/>
        </w:rPr>
        <w:t xml:space="preserve">, com vários aparelhos ideológicos estatais e não estatais sendo disponibilizados </w:t>
      </w:r>
      <w:r w:rsidR="00AF0A83" w:rsidRPr="00AF0A83">
        <w:rPr>
          <w:rFonts w:ascii="Calibri" w:hAnsi="Calibri"/>
          <w:sz w:val="24"/>
          <w:szCs w:val="24"/>
        </w:rPr>
        <w:t>à</w:t>
      </w:r>
      <w:r w:rsidR="006341D9">
        <w:rPr>
          <w:rFonts w:ascii="Calibri" w:hAnsi="Calibri"/>
          <w:sz w:val="24"/>
          <w:szCs w:val="24"/>
        </w:rPr>
        <w:t>s comunidades, como por exemplo, os Centros de Integração Empresa Escola, as Organizações não Governamentais,</w:t>
      </w:r>
      <w:r w:rsidR="001F339E">
        <w:rPr>
          <w:rFonts w:ascii="Calibri" w:hAnsi="Calibri"/>
          <w:sz w:val="24"/>
          <w:szCs w:val="24"/>
        </w:rPr>
        <w:t xml:space="preserve"> ONGs,</w:t>
      </w:r>
      <w:r w:rsidR="000C4691">
        <w:rPr>
          <w:rFonts w:ascii="Calibri" w:hAnsi="Calibri"/>
          <w:sz w:val="24"/>
          <w:szCs w:val="24"/>
        </w:rPr>
        <w:t xml:space="preserve"> </w:t>
      </w:r>
      <w:r w:rsidR="006341D9">
        <w:rPr>
          <w:rFonts w:ascii="Calibri" w:hAnsi="Calibri"/>
          <w:sz w:val="24"/>
          <w:szCs w:val="24"/>
        </w:rPr>
        <w:t>assim como o Projeto Criança Esperança, com direção da UNESCO.</w:t>
      </w:r>
      <w:r w:rsidR="00164373">
        <w:rPr>
          <w:rStyle w:val="Refdenotaderodap"/>
          <w:rFonts w:ascii="Calibri" w:hAnsi="Calibri"/>
          <w:sz w:val="24"/>
          <w:szCs w:val="24"/>
        </w:rPr>
        <w:footnoteReference w:id="33"/>
      </w:r>
      <w:r w:rsidR="00DE11D9">
        <w:rPr>
          <w:rFonts w:ascii="Calibri" w:hAnsi="Calibri"/>
          <w:sz w:val="24"/>
          <w:szCs w:val="24"/>
        </w:rPr>
        <w:t xml:space="preserve"> </w:t>
      </w:r>
      <w:r w:rsidR="00BE092D" w:rsidRPr="003E7D35">
        <w:rPr>
          <w:rFonts w:ascii="Calibri" w:hAnsi="Calibri"/>
          <w:sz w:val="24"/>
          <w:szCs w:val="24"/>
        </w:rPr>
        <w:t xml:space="preserve">O acatamento certamente benéfico </w:t>
      </w:r>
      <w:r w:rsidR="00D54562" w:rsidRPr="003E7D35">
        <w:rPr>
          <w:rFonts w:ascii="Calibri" w:hAnsi="Calibri"/>
          <w:sz w:val="24"/>
          <w:szCs w:val="24"/>
        </w:rPr>
        <w:t xml:space="preserve">para </w:t>
      </w:r>
      <w:r w:rsidR="00BE092D" w:rsidRPr="003E7D35">
        <w:rPr>
          <w:rFonts w:ascii="Calibri" w:hAnsi="Calibri"/>
          <w:sz w:val="24"/>
          <w:szCs w:val="24"/>
        </w:rPr>
        <w:t xml:space="preserve">milhares de jovens nestes quase dez anos de governo, </w:t>
      </w:r>
      <w:r w:rsidR="00D54562" w:rsidRPr="003E7D35">
        <w:rPr>
          <w:rFonts w:ascii="Calibri" w:hAnsi="Calibri"/>
          <w:sz w:val="24"/>
          <w:szCs w:val="24"/>
        </w:rPr>
        <w:t>não chega no entanto a ser utilitário, embora se reconheça</w:t>
      </w:r>
      <w:r w:rsidR="00A41304" w:rsidRPr="003E7D35">
        <w:rPr>
          <w:rFonts w:ascii="Calibri" w:hAnsi="Calibri"/>
          <w:sz w:val="24"/>
          <w:szCs w:val="24"/>
        </w:rPr>
        <w:t xml:space="preserve"> </w:t>
      </w:r>
      <w:r w:rsidR="00BE092D" w:rsidRPr="003E7D35">
        <w:rPr>
          <w:rFonts w:ascii="Calibri" w:hAnsi="Calibri"/>
          <w:sz w:val="24"/>
          <w:szCs w:val="24"/>
        </w:rPr>
        <w:t xml:space="preserve">igualmente </w:t>
      </w:r>
      <w:r w:rsidR="00D54562" w:rsidRPr="003E7D35">
        <w:rPr>
          <w:rFonts w:ascii="Calibri" w:hAnsi="Calibri"/>
          <w:sz w:val="24"/>
          <w:szCs w:val="24"/>
        </w:rPr>
        <w:t>a ampliação das</w:t>
      </w:r>
      <w:r w:rsidR="00A41304" w:rsidRPr="003E7D35">
        <w:rPr>
          <w:rFonts w:ascii="Calibri" w:hAnsi="Calibri"/>
          <w:sz w:val="24"/>
          <w:szCs w:val="24"/>
        </w:rPr>
        <w:t xml:space="preserve"> </w:t>
      </w:r>
      <w:r w:rsidR="00BE092D" w:rsidRPr="003E7D35">
        <w:rPr>
          <w:rFonts w:ascii="Calibri" w:hAnsi="Calibri"/>
          <w:sz w:val="24"/>
          <w:szCs w:val="24"/>
        </w:rPr>
        <w:t>oportunidades no sentido de reduzir as desigualdades sociais</w:t>
      </w:r>
      <w:r w:rsidR="00E21A3C">
        <w:rPr>
          <w:rStyle w:val="Refdenotaderodap"/>
          <w:rFonts w:ascii="Calibri" w:hAnsi="Calibri"/>
          <w:sz w:val="24"/>
          <w:szCs w:val="24"/>
        </w:rPr>
        <w:footnoteReference w:id="34"/>
      </w:r>
      <w:r w:rsidR="00BE092D" w:rsidRPr="003E7D35">
        <w:rPr>
          <w:rFonts w:ascii="Calibri" w:hAnsi="Calibri"/>
          <w:sz w:val="24"/>
          <w:szCs w:val="24"/>
        </w:rPr>
        <w:t xml:space="preserve"> e as marcas da diferença. </w:t>
      </w:r>
      <w:r w:rsidR="00885502" w:rsidRPr="003E7D35">
        <w:rPr>
          <w:rFonts w:ascii="Calibri" w:hAnsi="Calibri"/>
          <w:sz w:val="24"/>
          <w:szCs w:val="24"/>
        </w:rPr>
        <w:t xml:space="preserve">Mas, sobre a diferença, é possível concluir </w:t>
      </w:r>
      <w:r w:rsidR="008E6D56" w:rsidRPr="003E7D35">
        <w:rPr>
          <w:rFonts w:ascii="Calibri" w:hAnsi="Calibri"/>
          <w:sz w:val="24"/>
          <w:szCs w:val="24"/>
        </w:rPr>
        <w:t>que</w:t>
      </w:r>
      <w:r w:rsidR="00885502" w:rsidRPr="003E7D35">
        <w:rPr>
          <w:rFonts w:ascii="Calibri" w:hAnsi="Calibri"/>
          <w:sz w:val="24"/>
          <w:szCs w:val="24"/>
        </w:rPr>
        <w:t xml:space="preserve"> </w:t>
      </w:r>
      <w:r w:rsidR="008E6D56" w:rsidRPr="003E7D35">
        <w:rPr>
          <w:rFonts w:ascii="Calibri" w:hAnsi="Calibri"/>
          <w:sz w:val="24"/>
          <w:szCs w:val="24"/>
        </w:rPr>
        <w:t>houve</w:t>
      </w:r>
      <w:r w:rsidR="00885502" w:rsidRPr="003E7D35">
        <w:rPr>
          <w:rFonts w:ascii="Calibri" w:hAnsi="Calibri"/>
          <w:sz w:val="24"/>
          <w:szCs w:val="24"/>
        </w:rPr>
        <w:t xml:space="preserve"> sim, estratégias </w:t>
      </w:r>
      <w:r w:rsidR="008E6D56" w:rsidRPr="003E7D35">
        <w:rPr>
          <w:rFonts w:ascii="Calibri" w:hAnsi="Calibri"/>
          <w:sz w:val="24"/>
          <w:szCs w:val="24"/>
        </w:rPr>
        <w:t>revolucionárias</w:t>
      </w:r>
      <w:r w:rsidR="00885502" w:rsidRPr="003E7D35">
        <w:rPr>
          <w:rFonts w:ascii="Calibri" w:hAnsi="Calibri"/>
          <w:sz w:val="24"/>
          <w:szCs w:val="24"/>
        </w:rPr>
        <w:t xml:space="preserve"> de redirecionar recursos, por exemplo, de regiões </w:t>
      </w:r>
      <w:r w:rsidR="004F617E" w:rsidRPr="003E7D35">
        <w:rPr>
          <w:rFonts w:ascii="Calibri" w:hAnsi="Calibri"/>
          <w:sz w:val="24"/>
          <w:szCs w:val="24"/>
        </w:rPr>
        <w:t>pr</w:t>
      </w:r>
      <w:r w:rsidR="004F617E">
        <w:rPr>
          <w:rFonts w:ascii="Calibri" w:hAnsi="Calibri"/>
          <w:sz w:val="24"/>
          <w:szCs w:val="24"/>
        </w:rPr>
        <w:t>ó</w:t>
      </w:r>
      <w:r w:rsidR="004F617E" w:rsidRPr="003E7D35">
        <w:rPr>
          <w:rFonts w:ascii="Calibri" w:hAnsi="Calibri"/>
          <w:sz w:val="24"/>
          <w:szCs w:val="24"/>
        </w:rPr>
        <w:t>speras</w:t>
      </w:r>
      <w:r w:rsidR="00885502" w:rsidRPr="003E7D35">
        <w:rPr>
          <w:rFonts w:ascii="Calibri" w:hAnsi="Calibri"/>
          <w:sz w:val="24"/>
          <w:szCs w:val="24"/>
        </w:rPr>
        <w:t xml:space="preserve"> como as do </w:t>
      </w:r>
      <w:r w:rsidR="008E6D56" w:rsidRPr="003E7D35">
        <w:rPr>
          <w:rFonts w:ascii="Calibri" w:hAnsi="Calibri"/>
          <w:sz w:val="24"/>
          <w:szCs w:val="24"/>
        </w:rPr>
        <w:t>sul</w:t>
      </w:r>
      <w:r w:rsidR="00885502" w:rsidRPr="003E7D35">
        <w:rPr>
          <w:rFonts w:ascii="Calibri" w:hAnsi="Calibri"/>
          <w:sz w:val="24"/>
          <w:szCs w:val="24"/>
        </w:rPr>
        <w:t xml:space="preserve">, para o nordeste brasileiro, devido ao grande paradigma dos </w:t>
      </w:r>
      <w:r w:rsidR="008E6D56" w:rsidRPr="003E7D35">
        <w:rPr>
          <w:rFonts w:ascii="Calibri" w:hAnsi="Calibri"/>
          <w:sz w:val="24"/>
          <w:szCs w:val="24"/>
        </w:rPr>
        <w:t>‘</w:t>
      </w:r>
      <w:r w:rsidR="00885502" w:rsidRPr="003E7D35">
        <w:rPr>
          <w:rFonts w:ascii="Calibri" w:hAnsi="Calibri"/>
          <w:sz w:val="24"/>
          <w:szCs w:val="24"/>
        </w:rPr>
        <w:t xml:space="preserve">dois </w:t>
      </w:r>
      <w:r w:rsidR="00E21A3C">
        <w:rPr>
          <w:rFonts w:ascii="Calibri" w:hAnsi="Calibri"/>
          <w:sz w:val="24"/>
          <w:szCs w:val="24"/>
        </w:rPr>
        <w:t>B</w:t>
      </w:r>
      <w:r w:rsidR="00885502" w:rsidRPr="003E7D35">
        <w:rPr>
          <w:rFonts w:ascii="Calibri" w:hAnsi="Calibri"/>
          <w:sz w:val="24"/>
          <w:szCs w:val="24"/>
        </w:rPr>
        <w:t>rasis</w:t>
      </w:r>
      <w:r w:rsidR="008E6D56" w:rsidRPr="003E7D35">
        <w:rPr>
          <w:rFonts w:ascii="Calibri" w:hAnsi="Calibri"/>
          <w:sz w:val="24"/>
          <w:szCs w:val="24"/>
        </w:rPr>
        <w:t xml:space="preserve">’, com investimentos extraordinários, </w:t>
      </w:r>
      <w:r w:rsidR="001F339E">
        <w:rPr>
          <w:rFonts w:ascii="Calibri" w:hAnsi="Calibri"/>
          <w:sz w:val="24"/>
          <w:szCs w:val="24"/>
        </w:rPr>
        <w:t>a exemplo,</w:t>
      </w:r>
      <w:r w:rsidR="000C4691">
        <w:rPr>
          <w:rFonts w:ascii="Calibri" w:hAnsi="Calibri"/>
          <w:sz w:val="24"/>
          <w:szCs w:val="24"/>
        </w:rPr>
        <w:t xml:space="preserve"> </w:t>
      </w:r>
      <w:r w:rsidR="008E6D56" w:rsidRPr="003E7D35">
        <w:rPr>
          <w:rFonts w:ascii="Calibri" w:hAnsi="Calibri"/>
          <w:sz w:val="24"/>
          <w:szCs w:val="24"/>
        </w:rPr>
        <w:t xml:space="preserve">o redirecionamento do Rio São Francisco.  Ainda a mudança do olhar, foi o favorecimento de classes menos privilegiadas, com políticas públicas de habitação, alimentação, por exemplo, o </w:t>
      </w:r>
      <w:r w:rsidR="001F339E">
        <w:rPr>
          <w:rFonts w:ascii="Calibri" w:hAnsi="Calibri"/>
          <w:sz w:val="24"/>
          <w:szCs w:val="24"/>
        </w:rPr>
        <w:t xml:space="preserve">programa </w:t>
      </w:r>
      <w:r w:rsidR="008E6D56" w:rsidRPr="003E7D35">
        <w:rPr>
          <w:rFonts w:ascii="Calibri" w:hAnsi="Calibri"/>
          <w:sz w:val="24"/>
          <w:szCs w:val="24"/>
        </w:rPr>
        <w:t xml:space="preserve">Minha Casa minha </w:t>
      </w:r>
      <w:r w:rsidR="004F617E">
        <w:rPr>
          <w:rFonts w:ascii="Calibri" w:hAnsi="Calibri"/>
          <w:sz w:val="24"/>
          <w:szCs w:val="24"/>
        </w:rPr>
        <w:t>V</w:t>
      </w:r>
      <w:r w:rsidR="004F617E" w:rsidRPr="003E7D35">
        <w:rPr>
          <w:rFonts w:ascii="Calibri" w:hAnsi="Calibri"/>
          <w:sz w:val="24"/>
          <w:szCs w:val="24"/>
        </w:rPr>
        <w:t>ida</w:t>
      </w:r>
      <w:r w:rsidR="008E6D56" w:rsidRPr="003E7D35">
        <w:rPr>
          <w:rFonts w:ascii="Calibri" w:hAnsi="Calibri"/>
          <w:sz w:val="24"/>
          <w:szCs w:val="24"/>
        </w:rPr>
        <w:t xml:space="preserve"> e o Fome Zero</w:t>
      </w:r>
      <w:r w:rsidR="001F339E">
        <w:rPr>
          <w:rFonts w:ascii="Calibri" w:hAnsi="Calibri"/>
          <w:sz w:val="24"/>
          <w:szCs w:val="24"/>
        </w:rPr>
        <w:t>,</w:t>
      </w:r>
      <w:r w:rsidR="000C4691">
        <w:rPr>
          <w:rFonts w:ascii="Calibri" w:hAnsi="Calibri"/>
          <w:sz w:val="24"/>
          <w:szCs w:val="24"/>
        </w:rPr>
        <w:t xml:space="preserve"> </w:t>
      </w:r>
      <w:r w:rsidR="001F339E">
        <w:rPr>
          <w:rFonts w:ascii="Calibri" w:hAnsi="Calibri"/>
          <w:sz w:val="24"/>
          <w:szCs w:val="24"/>
        </w:rPr>
        <w:t>mas principalmente, o</w:t>
      </w:r>
      <w:r w:rsidR="000C4691">
        <w:rPr>
          <w:rFonts w:ascii="Calibri" w:hAnsi="Calibri"/>
          <w:sz w:val="24"/>
          <w:szCs w:val="24"/>
        </w:rPr>
        <w:t xml:space="preserve"> </w:t>
      </w:r>
      <w:r w:rsidR="008E6D56" w:rsidRPr="003E7D35">
        <w:rPr>
          <w:rFonts w:ascii="Calibri" w:hAnsi="Calibri"/>
          <w:sz w:val="24"/>
          <w:szCs w:val="24"/>
        </w:rPr>
        <w:t xml:space="preserve">Bolsa Família. A transparência de corrupção nestes investimentos </w:t>
      </w:r>
      <w:r w:rsidR="008E6D56" w:rsidRPr="003E7D35">
        <w:rPr>
          <w:rFonts w:ascii="Calibri" w:hAnsi="Calibri"/>
          <w:sz w:val="24"/>
          <w:szCs w:val="24"/>
        </w:rPr>
        <w:lastRenderedPageBreak/>
        <w:t>foi deflagrada, comprometendo fortemente o orçamento nacional</w:t>
      </w:r>
      <w:r w:rsidR="001F339E">
        <w:rPr>
          <w:rFonts w:ascii="Calibri" w:hAnsi="Calibri"/>
          <w:sz w:val="24"/>
          <w:szCs w:val="24"/>
        </w:rPr>
        <w:t xml:space="preserve"> e o alcance dos mesmos</w:t>
      </w:r>
      <w:r w:rsidR="008E6D56" w:rsidRPr="003E7D35">
        <w:rPr>
          <w:rFonts w:ascii="Calibri" w:hAnsi="Calibri"/>
          <w:sz w:val="24"/>
          <w:szCs w:val="24"/>
        </w:rPr>
        <w:t xml:space="preserve">.   </w:t>
      </w:r>
      <w:r w:rsidR="004F5F26" w:rsidRPr="003E7D35">
        <w:rPr>
          <w:rFonts w:ascii="Calibri" w:hAnsi="Calibri"/>
          <w:sz w:val="24"/>
          <w:szCs w:val="24"/>
        </w:rPr>
        <w:tab/>
      </w:r>
      <w:r w:rsidR="004F617E">
        <w:rPr>
          <w:rFonts w:ascii="Calibri" w:hAnsi="Calibri"/>
          <w:sz w:val="24"/>
          <w:szCs w:val="24"/>
        </w:rPr>
        <w:t xml:space="preserve"> </w:t>
      </w:r>
      <w:r w:rsidR="004F5F26" w:rsidRPr="003E7D35">
        <w:rPr>
          <w:rFonts w:ascii="Calibri" w:hAnsi="Calibri"/>
          <w:sz w:val="24"/>
          <w:szCs w:val="24"/>
        </w:rPr>
        <w:tab/>
      </w:r>
      <w:r w:rsidR="004F5F26" w:rsidRPr="003E7D35">
        <w:rPr>
          <w:rFonts w:ascii="Calibri" w:hAnsi="Calibri"/>
          <w:sz w:val="24"/>
          <w:szCs w:val="24"/>
        </w:rPr>
        <w:tab/>
      </w:r>
      <w:r w:rsidR="004F5F26" w:rsidRPr="003E7D35">
        <w:rPr>
          <w:rFonts w:ascii="Calibri" w:hAnsi="Calibri"/>
          <w:sz w:val="24"/>
          <w:szCs w:val="24"/>
        </w:rPr>
        <w:tab/>
      </w:r>
      <w:r w:rsidR="004F5F26" w:rsidRPr="003E7D35">
        <w:rPr>
          <w:rFonts w:ascii="Calibri" w:hAnsi="Calibri"/>
          <w:sz w:val="24"/>
          <w:szCs w:val="24"/>
        </w:rPr>
        <w:tab/>
      </w:r>
      <w:r w:rsidR="004F5F26" w:rsidRPr="003E7D35">
        <w:rPr>
          <w:rFonts w:ascii="Calibri" w:hAnsi="Calibri"/>
          <w:sz w:val="24"/>
          <w:szCs w:val="24"/>
        </w:rPr>
        <w:tab/>
        <w:t xml:space="preserve">          </w:t>
      </w:r>
    </w:p>
    <w:p w:rsidR="00455268" w:rsidRPr="003E7D35" w:rsidRDefault="001A5081" w:rsidP="006A0B61">
      <w:pPr>
        <w:tabs>
          <w:tab w:val="left" w:pos="4710"/>
        </w:tabs>
        <w:rPr>
          <w:rFonts w:ascii="Calibri" w:hAnsi="Calibri"/>
          <w:b/>
          <w:sz w:val="24"/>
          <w:szCs w:val="24"/>
        </w:rPr>
      </w:pPr>
      <w:r w:rsidRPr="003E7D35">
        <w:rPr>
          <w:rFonts w:ascii="Calibri" w:hAnsi="Calibri"/>
          <w:b/>
          <w:sz w:val="24"/>
          <w:szCs w:val="24"/>
        </w:rPr>
        <w:t>CONCLUSÃ</w:t>
      </w:r>
      <w:r>
        <w:rPr>
          <w:rFonts w:ascii="Calibri" w:hAnsi="Calibri"/>
          <w:b/>
          <w:sz w:val="24"/>
          <w:szCs w:val="24"/>
        </w:rPr>
        <w:t>O</w:t>
      </w:r>
      <w:r w:rsidR="006A0B61" w:rsidRPr="003E7D35">
        <w:rPr>
          <w:rFonts w:ascii="Calibri" w:hAnsi="Calibri"/>
          <w:b/>
          <w:sz w:val="24"/>
          <w:szCs w:val="24"/>
        </w:rPr>
        <w:tab/>
      </w:r>
    </w:p>
    <w:p w:rsidR="00D861F0" w:rsidRPr="003E7D35" w:rsidRDefault="00D861F0" w:rsidP="00D54562">
      <w:pPr>
        <w:ind w:firstLine="708"/>
        <w:jc w:val="both"/>
        <w:rPr>
          <w:rFonts w:ascii="Calibri" w:hAnsi="Calibri"/>
          <w:sz w:val="24"/>
          <w:szCs w:val="24"/>
        </w:rPr>
      </w:pPr>
      <w:r w:rsidRPr="003E7D35">
        <w:rPr>
          <w:rFonts w:ascii="Calibri" w:hAnsi="Calibri"/>
          <w:sz w:val="24"/>
          <w:szCs w:val="24"/>
        </w:rPr>
        <w:t>A relação conceitual de que a escola pública é para pessoas de baixa renda, consideradas economicamente vulneráveis no atendimento</w:t>
      </w:r>
      <w:r w:rsidR="00D54562" w:rsidRPr="003E7D35">
        <w:rPr>
          <w:rFonts w:ascii="Calibri" w:hAnsi="Calibri"/>
          <w:sz w:val="24"/>
          <w:szCs w:val="24"/>
        </w:rPr>
        <w:t xml:space="preserve"> </w:t>
      </w:r>
      <w:r w:rsidRPr="003E7D35">
        <w:rPr>
          <w:rFonts w:ascii="Calibri" w:hAnsi="Calibri"/>
          <w:sz w:val="24"/>
          <w:szCs w:val="24"/>
        </w:rPr>
        <w:t>de suas necessidades básicas, encontra errônea ligação com a vulnerabilidade de atos de violência urbana,</w:t>
      </w:r>
      <w:r w:rsidR="00D54562" w:rsidRPr="003E7D35">
        <w:rPr>
          <w:rFonts w:ascii="Calibri" w:hAnsi="Calibri"/>
          <w:sz w:val="24"/>
          <w:szCs w:val="24"/>
        </w:rPr>
        <w:t xml:space="preserve"> </w:t>
      </w:r>
      <w:r w:rsidRPr="003E7D35">
        <w:rPr>
          <w:rFonts w:ascii="Calibri" w:hAnsi="Calibri"/>
          <w:sz w:val="24"/>
          <w:szCs w:val="24"/>
        </w:rPr>
        <w:t>assim como incorre em discriminação. Não há como homogeneizar discursos sociais sem esbarrar de frente com os problemas econômicos enfrentados pelo país que sem sombra de dúvidas alastram as labaredas da desigualdade social e frisam</w:t>
      </w:r>
      <w:r w:rsidR="00D54562" w:rsidRPr="003E7D35">
        <w:rPr>
          <w:rFonts w:ascii="Calibri" w:hAnsi="Calibri"/>
          <w:sz w:val="24"/>
          <w:szCs w:val="24"/>
        </w:rPr>
        <w:t xml:space="preserve"> </w:t>
      </w:r>
      <w:r w:rsidRPr="003E7D35">
        <w:rPr>
          <w:rFonts w:ascii="Calibri" w:hAnsi="Calibri"/>
          <w:sz w:val="24"/>
          <w:szCs w:val="24"/>
        </w:rPr>
        <w:t>a diferença.</w:t>
      </w:r>
      <w:r w:rsidR="00641EA9" w:rsidRPr="003E7D35">
        <w:rPr>
          <w:rStyle w:val="Refdenotaderodap"/>
          <w:rFonts w:ascii="Calibri" w:hAnsi="Calibri"/>
          <w:sz w:val="24"/>
          <w:szCs w:val="24"/>
        </w:rPr>
        <w:footnoteReference w:id="35"/>
      </w:r>
      <w:r w:rsidRPr="003E7D35">
        <w:rPr>
          <w:rFonts w:ascii="Calibri" w:hAnsi="Calibri"/>
          <w:sz w:val="24"/>
          <w:szCs w:val="24"/>
        </w:rPr>
        <w:t xml:space="preserve"> </w:t>
      </w:r>
      <w:r w:rsidR="00AF7140" w:rsidRPr="00AF7140">
        <w:rPr>
          <w:rFonts w:ascii="Calibri" w:hAnsi="Calibri"/>
          <w:sz w:val="24"/>
          <w:szCs w:val="24"/>
        </w:rPr>
        <w:t>É</w:t>
      </w:r>
      <w:r w:rsidR="005A4DB7" w:rsidRPr="003E7D35">
        <w:rPr>
          <w:rFonts w:ascii="Calibri" w:hAnsi="Calibri"/>
          <w:sz w:val="24"/>
          <w:szCs w:val="24"/>
        </w:rPr>
        <w:t xml:space="preserve"> de se pensar sobre a geração de diferença entre o público e o privado, quando alunos e alunas</w:t>
      </w:r>
      <w:r w:rsidR="003E7D35" w:rsidRPr="003E7D35">
        <w:rPr>
          <w:rFonts w:ascii="Calibri" w:hAnsi="Calibri"/>
          <w:sz w:val="24"/>
          <w:szCs w:val="24"/>
        </w:rPr>
        <w:t xml:space="preserve"> </w:t>
      </w:r>
      <w:r w:rsidR="005A4DB7" w:rsidRPr="003E7D35">
        <w:rPr>
          <w:rFonts w:ascii="Calibri" w:hAnsi="Calibri"/>
          <w:sz w:val="24"/>
          <w:szCs w:val="24"/>
        </w:rPr>
        <w:t xml:space="preserve">que pagam escolas em tempo parcial adquirem saberes necessários </w:t>
      </w:r>
      <w:r w:rsidR="008A6B8F">
        <w:rPr>
          <w:rFonts w:ascii="Calibri" w:hAnsi="Calibri"/>
          <w:sz w:val="24"/>
          <w:szCs w:val="24"/>
        </w:rPr>
        <w:t xml:space="preserve">para </w:t>
      </w:r>
      <w:r w:rsidR="005A4DB7" w:rsidRPr="003E7D35">
        <w:rPr>
          <w:rFonts w:ascii="Calibri" w:hAnsi="Calibri"/>
          <w:sz w:val="24"/>
          <w:szCs w:val="24"/>
        </w:rPr>
        <w:t xml:space="preserve">a vida cidadã, sem em verdade </w:t>
      </w:r>
      <w:r w:rsidR="004F617E" w:rsidRPr="003E7D35">
        <w:rPr>
          <w:rFonts w:ascii="Calibri" w:hAnsi="Calibri"/>
          <w:sz w:val="24"/>
          <w:szCs w:val="24"/>
        </w:rPr>
        <w:t>obedecer</w:t>
      </w:r>
      <w:r w:rsidR="004F617E">
        <w:rPr>
          <w:rFonts w:ascii="Calibri" w:hAnsi="Calibri"/>
          <w:sz w:val="24"/>
          <w:szCs w:val="24"/>
        </w:rPr>
        <w:t>em</w:t>
      </w:r>
      <w:r w:rsidR="004F617E" w:rsidRPr="003E7D35">
        <w:rPr>
          <w:rFonts w:ascii="Calibri" w:hAnsi="Calibri"/>
          <w:sz w:val="24"/>
          <w:szCs w:val="24"/>
        </w:rPr>
        <w:t xml:space="preserve"> aos</w:t>
      </w:r>
      <w:r w:rsidR="005A4DB7" w:rsidRPr="003E7D35">
        <w:rPr>
          <w:rFonts w:ascii="Calibri" w:hAnsi="Calibri"/>
          <w:sz w:val="24"/>
          <w:szCs w:val="24"/>
        </w:rPr>
        <w:t xml:space="preserve"> mesmos critérios da educação pública. </w:t>
      </w:r>
      <w:r w:rsidR="004F617E">
        <w:rPr>
          <w:rFonts w:ascii="Calibri" w:hAnsi="Calibri"/>
          <w:sz w:val="24"/>
          <w:szCs w:val="24"/>
        </w:rPr>
        <w:t>Da mesma forma, a classe media passo</w:t>
      </w:r>
      <w:r w:rsidR="006341D9">
        <w:rPr>
          <w:rFonts w:ascii="Calibri" w:hAnsi="Calibri"/>
          <w:sz w:val="24"/>
          <w:szCs w:val="24"/>
        </w:rPr>
        <w:t>u</w:t>
      </w:r>
      <w:r w:rsidR="004F617E">
        <w:rPr>
          <w:rFonts w:ascii="Calibri" w:hAnsi="Calibri"/>
          <w:sz w:val="24"/>
          <w:szCs w:val="24"/>
        </w:rPr>
        <w:t xml:space="preserve"> a ser frequentadora da escola pública at</w:t>
      </w:r>
      <w:r w:rsidR="00AF7140" w:rsidRPr="00AF7140">
        <w:rPr>
          <w:rFonts w:ascii="Calibri" w:hAnsi="Calibri"/>
          <w:sz w:val="24"/>
          <w:szCs w:val="24"/>
        </w:rPr>
        <w:t>é</w:t>
      </w:r>
      <w:r w:rsidR="004F617E">
        <w:rPr>
          <w:rFonts w:ascii="Calibri" w:hAnsi="Calibri"/>
          <w:sz w:val="24"/>
          <w:szCs w:val="24"/>
        </w:rPr>
        <w:t xml:space="preserve"> então considerada de baixa qualidade, devido ao comprometimento da renda familiar. </w:t>
      </w:r>
      <w:r w:rsidR="002E254D">
        <w:rPr>
          <w:rFonts w:ascii="Calibri" w:hAnsi="Calibri"/>
          <w:sz w:val="24"/>
          <w:szCs w:val="24"/>
        </w:rPr>
        <w:t xml:space="preserve">A complicada questão da estratificação social fundamentada na desigualdade sofre </w:t>
      </w:r>
      <w:r w:rsidR="00FF1087">
        <w:rPr>
          <w:rFonts w:ascii="Calibri" w:hAnsi="Calibri"/>
          <w:sz w:val="24"/>
          <w:szCs w:val="24"/>
        </w:rPr>
        <w:t>s</w:t>
      </w:r>
      <w:r w:rsidR="00FF1087" w:rsidRPr="00AF7140">
        <w:rPr>
          <w:rFonts w:ascii="Calibri" w:hAnsi="Calibri"/>
          <w:sz w:val="24"/>
          <w:szCs w:val="24"/>
        </w:rPr>
        <w:t>é</w:t>
      </w:r>
      <w:r w:rsidR="00FF1087">
        <w:rPr>
          <w:rFonts w:ascii="Calibri" w:hAnsi="Calibri"/>
          <w:sz w:val="24"/>
          <w:szCs w:val="24"/>
        </w:rPr>
        <w:t>rias</w:t>
      </w:r>
      <w:r w:rsidR="002E254D">
        <w:rPr>
          <w:rFonts w:ascii="Calibri" w:hAnsi="Calibri"/>
          <w:sz w:val="24"/>
          <w:szCs w:val="24"/>
        </w:rPr>
        <w:t xml:space="preserve"> inversões</w:t>
      </w:r>
      <w:r w:rsidR="00FF1087">
        <w:rPr>
          <w:rFonts w:ascii="Calibri" w:hAnsi="Calibri"/>
          <w:sz w:val="24"/>
          <w:szCs w:val="24"/>
        </w:rPr>
        <w:t xml:space="preserve">, </w:t>
      </w:r>
      <w:r w:rsidR="002E254D">
        <w:rPr>
          <w:rFonts w:ascii="Calibri" w:hAnsi="Calibri"/>
          <w:sz w:val="24"/>
          <w:szCs w:val="24"/>
        </w:rPr>
        <w:t xml:space="preserve">considerando a meritocracia, onde muitos brasileiros qualificados em sistema educacional altamente conceituados junto aos mecanismos de controle de qualidade de ensino se viram na </w:t>
      </w:r>
      <w:r w:rsidR="00FF1087">
        <w:rPr>
          <w:rFonts w:ascii="Calibri" w:hAnsi="Calibri"/>
          <w:sz w:val="24"/>
          <w:szCs w:val="24"/>
        </w:rPr>
        <w:t>contingência</w:t>
      </w:r>
      <w:r w:rsidR="002E254D">
        <w:rPr>
          <w:rFonts w:ascii="Calibri" w:hAnsi="Calibri"/>
          <w:sz w:val="24"/>
          <w:szCs w:val="24"/>
        </w:rPr>
        <w:t xml:space="preserve"> de buscar trabalho inclusive fora de </w:t>
      </w:r>
      <w:r w:rsidR="00FF1087">
        <w:rPr>
          <w:rFonts w:ascii="Calibri" w:hAnsi="Calibri"/>
          <w:sz w:val="24"/>
          <w:szCs w:val="24"/>
        </w:rPr>
        <w:t>suas</w:t>
      </w:r>
      <w:r w:rsidR="002E254D">
        <w:rPr>
          <w:rFonts w:ascii="Calibri" w:hAnsi="Calibri"/>
          <w:sz w:val="24"/>
          <w:szCs w:val="24"/>
        </w:rPr>
        <w:t xml:space="preserve"> áreas de formação profissional, por falta de perspectivas profissionais</w:t>
      </w:r>
      <w:r w:rsidR="00FF1087">
        <w:rPr>
          <w:rFonts w:ascii="Calibri" w:hAnsi="Calibri"/>
          <w:sz w:val="24"/>
          <w:szCs w:val="24"/>
        </w:rPr>
        <w:t>, da mesma forma, a imigrar</w:t>
      </w:r>
      <w:r w:rsidR="002E254D">
        <w:rPr>
          <w:rFonts w:ascii="Calibri" w:hAnsi="Calibri"/>
          <w:sz w:val="24"/>
          <w:szCs w:val="24"/>
        </w:rPr>
        <w:t>.</w:t>
      </w:r>
      <w:r w:rsidR="00DE11D9">
        <w:rPr>
          <w:rFonts w:ascii="Calibri" w:hAnsi="Calibri"/>
          <w:sz w:val="24"/>
          <w:szCs w:val="24"/>
        </w:rPr>
        <w:t xml:space="preserve"> O fenômeno social instalado pela falta de monitoramento de perspectivas de mercado laboral, qualificação profissional e bem estar social, passa por transformações de natureza endógena e exógena transcendente aos limites territoriais em diversos contextos. </w:t>
      </w:r>
      <w:r w:rsidR="001F339E">
        <w:rPr>
          <w:rFonts w:ascii="Calibri" w:hAnsi="Calibri"/>
          <w:sz w:val="24"/>
          <w:szCs w:val="24"/>
        </w:rPr>
        <w:tab/>
      </w:r>
      <w:r w:rsidR="001F339E">
        <w:rPr>
          <w:rFonts w:ascii="Calibri" w:hAnsi="Calibri"/>
          <w:sz w:val="24"/>
          <w:szCs w:val="24"/>
        </w:rPr>
        <w:tab/>
      </w:r>
      <w:r w:rsidR="001F339E">
        <w:rPr>
          <w:rFonts w:ascii="Calibri" w:hAnsi="Calibri"/>
          <w:sz w:val="24"/>
          <w:szCs w:val="24"/>
        </w:rPr>
        <w:tab/>
      </w:r>
      <w:r w:rsidR="00DE11D9">
        <w:rPr>
          <w:rFonts w:ascii="Calibri" w:hAnsi="Calibri"/>
          <w:sz w:val="24"/>
          <w:szCs w:val="24"/>
        </w:rPr>
        <w:t>Logo, a dinâmica social global e local, requer reflexão critica vez que na seara educativa as ações</w:t>
      </w:r>
      <w:r w:rsidR="000857DA">
        <w:rPr>
          <w:rFonts w:ascii="Calibri" w:hAnsi="Calibri"/>
          <w:sz w:val="24"/>
          <w:szCs w:val="24"/>
        </w:rPr>
        <w:t xml:space="preserve"> </w:t>
      </w:r>
      <w:r w:rsidR="00DE11D9">
        <w:rPr>
          <w:rFonts w:ascii="Calibri" w:hAnsi="Calibri"/>
          <w:sz w:val="24"/>
          <w:szCs w:val="24"/>
        </w:rPr>
        <w:t xml:space="preserve">devem ser sempre repensadas. Este tema é antes de tudo, direito </w:t>
      </w:r>
      <w:r w:rsidR="001A5081">
        <w:rPr>
          <w:rFonts w:ascii="Calibri" w:hAnsi="Calibri"/>
          <w:sz w:val="24"/>
          <w:szCs w:val="24"/>
        </w:rPr>
        <w:t xml:space="preserve">fundamental e ainda, a melhor forma de transformar o mundo. </w:t>
      </w:r>
    </w:p>
    <w:p w:rsidR="00885502" w:rsidRPr="004F617E" w:rsidRDefault="001A5081" w:rsidP="00F63170">
      <w:pPr>
        <w:jc w:val="both"/>
        <w:rPr>
          <w:rFonts w:ascii="Calibri" w:hAnsi="Calibri"/>
          <w:b/>
          <w:sz w:val="24"/>
          <w:szCs w:val="24"/>
        </w:rPr>
      </w:pPr>
      <w:r w:rsidRPr="004F617E">
        <w:rPr>
          <w:rFonts w:ascii="Calibri" w:hAnsi="Calibri"/>
          <w:b/>
          <w:sz w:val="24"/>
          <w:szCs w:val="24"/>
        </w:rPr>
        <w:t>REFERÊ</w:t>
      </w:r>
      <w:r>
        <w:rPr>
          <w:rFonts w:ascii="Calibri" w:hAnsi="Calibri"/>
          <w:b/>
          <w:sz w:val="24"/>
          <w:szCs w:val="24"/>
        </w:rPr>
        <w:t>N</w:t>
      </w:r>
      <w:r w:rsidRPr="004F617E">
        <w:rPr>
          <w:rFonts w:ascii="Calibri" w:hAnsi="Calibri"/>
          <w:b/>
          <w:sz w:val="24"/>
          <w:szCs w:val="24"/>
        </w:rPr>
        <w:t xml:space="preserve">CIAS   </w:t>
      </w:r>
    </w:p>
    <w:p w:rsidR="004F617E" w:rsidRDefault="004F617E" w:rsidP="00F63170">
      <w:pPr>
        <w:jc w:val="both"/>
        <w:rPr>
          <w:rFonts w:ascii="Calibri" w:eastAsia="Times New Roman" w:hAnsi="Calibri" w:cs="Times New Roman"/>
          <w:sz w:val="24"/>
          <w:szCs w:val="24"/>
          <w:lang w:eastAsia="pt-BR"/>
        </w:rPr>
      </w:pPr>
      <w:r w:rsidRPr="003E7D35">
        <w:rPr>
          <w:rFonts w:ascii="Calibri" w:eastAsia="Times New Roman" w:hAnsi="Calibri" w:cs="Times New Roman"/>
          <w:sz w:val="24"/>
          <w:szCs w:val="24"/>
          <w:lang w:eastAsia="pt-BR"/>
        </w:rPr>
        <w:t xml:space="preserve">CRIAÇAO DOS IFPR NO </w:t>
      </w:r>
      <w:r w:rsidR="00AF7140" w:rsidRPr="003E7D35">
        <w:rPr>
          <w:rFonts w:ascii="Calibri" w:eastAsia="Times New Roman" w:hAnsi="Calibri" w:cs="Times New Roman"/>
          <w:sz w:val="24"/>
          <w:szCs w:val="24"/>
          <w:lang w:eastAsia="pt-BR"/>
        </w:rPr>
        <w:t>BRASIL.</w:t>
      </w:r>
      <w:r w:rsidRPr="003E7D35">
        <w:rPr>
          <w:rFonts w:ascii="Calibri" w:eastAsia="Times New Roman" w:hAnsi="Calibri" w:cs="Times New Roman"/>
          <w:sz w:val="24"/>
          <w:szCs w:val="24"/>
          <w:lang w:eastAsia="pt-BR"/>
        </w:rPr>
        <w:t xml:space="preserve"> Disponível em</w:t>
      </w:r>
      <w:r w:rsidR="00803CB6" w:rsidRPr="00803CB6">
        <w:rPr>
          <w:rFonts w:ascii="Calibri" w:eastAsia="Times New Roman" w:hAnsi="Calibri" w:cs="Times New Roman"/>
          <w:sz w:val="24"/>
          <w:szCs w:val="24"/>
          <w:lang w:eastAsia="pt-BR"/>
        </w:rPr>
        <w:t>:</w:t>
      </w:r>
      <w:r w:rsidRPr="003E7D35">
        <w:rPr>
          <w:rFonts w:ascii="Calibri" w:eastAsia="Times New Roman" w:hAnsi="Calibri" w:cs="Times New Roman"/>
          <w:sz w:val="24"/>
          <w:szCs w:val="24"/>
          <w:lang w:eastAsia="pt-BR"/>
        </w:rPr>
        <w:t xml:space="preserve"> </w:t>
      </w:r>
      <w:r w:rsidR="00CF66FB" w:rsidRPr="00711AA6">
        <w:t xml:space="preserve">&lt; </w:t>
      </w:r>
      <w:r w:rsidR="00AF7140" w:rsidRPr="003E7D35">
        <w:rPr>
          <w:rFonts w:ascii="Calibri" w:eastAsia="Times New Roman" w:hAnsi="Calibri" w:cs="Times New Roman"/>
          <w:sz w:val="24"/>
          <w:szCs w:val="24"/>
          <w:lang w:eastAsia="pt-BR"/>
        </w:rPr>
        <w:t xml:space="preserve">http://periodicos.ifpr.edu.br/index. </w:t>
      </w:r>
      <w:r w:rsidRPr="003E7D35">
        <w:rPr>
          <w:rFonts w:ascii="Calibri" w:eastAsia="Times New Roman" w:hAnsi="Calibri" w:cs="Times New Roman"/>
          <w:sz w:val="24"/>
          <w:szCs w:val="24"/>
          <w:lang w:eastAsia="pt-BR"/>
        </w:rPr>
        <w:t>php?journal=MundiSH&amp;page=article&amp;op=view&amp;path%5B%5D=38.</w:t>
      </w:r>
      <w:r w:rsidR="00711AA6" w:rsidRPr="00711AA6">
        <w:t xml:space="preserve"> </w:t>
      </w:r>
      <w:r w:rsidR="00711AA6" w:rsidRPr="00711AA6">
        <w:rPr>
          <w:rFonts w:ascii="Calibri" w:eastAsia="Times New Roman" w:hAnsi="Calibri" w:cs="Times New Roman"/>
          <w:sz w:val="24"/>
          <w:szCs w:val="24"/>
          <w:lang w:eastAsia="pt-BR"/>
        </w:rPr>
        <w:t>&gt;</w:t>
      </w:r>
      <w:r w:rsidRPr="003E7D35">
        <w:rPr>
          <w:rFonts w:ascii="Calibri" w:eastAsia="Times New Roman" w:hAnsi="Calibri" w:cs="Times New Roman"/>
          <w:sz w:val="24"/>
          <w:szCs w:val="24"/>
          <w:lang w:eastAsia="pt-BR"/>
        </w:rPr>
        <w:t xml:space="preserve"> Acesso em 5.10.2017. </w:t>
      </w:r>
    </w:p>
    <w:p w:rsidR="004F617E" w:rsidRPr="003E7D35" w:rsidRDefault="006341D9" w:rsidP="00F63170">
      <w:pPr>
        <w:jc w:val="both"/>
        <w:rPr>
          <w:rFonts w:ascii="Calibri" w:eastAsia="Times New Roman" w:hAnsi="Calibri" w:cs="Times New Roman"/>
          <w:sz w:val="24"/>
          <w:szCs w:val="24"/>
          <w:lang w:eastAsia="pt-BR"/>
        </w:rPr>
      </w:pPr>
      <w:r w:rsidRPr="003E7D35">
        <w:rPr>
          <w:rFonts w:ascii="Calibri" w:eastAsia="Times New Roman" w:hAnsi="Calibri" w:cs="Times New Roman"/>
          <w:sz w:val="24"/>
          <w:szCs w:val="24"/>
          <w:lang w:eastAsia="pt-BR"/>
        </w:rPr>
        <w:t>CURSOS LICEUS DO OFICIO EM CURITIBA. Disponível em</w:t>
      </w:r>
      <w:r w:rsidR="00803CB6" w:rsidRPr="00803CB6">
        <w:rPr>
          <w:rFonts w:ascii="Calibri" w:eastAsia="Times New Roman" w:hAnsi="Calibri" w:cs="Times New Roman"/>
          <w:sz w:val="24"/>
          <w:szCs w:val="24"/>
          <w:lang w:eastAsia="pt-BR"/>
        </w:rPr>
        <w:t>:</w:t>
      </w:r>
      <w:r w:rsidRPr="003E7D35">
        <w:rPr>
          <w:rFonts w:ascii="Calibri" w:eastAsia="Times New Roman" w:hAnsi="Calibri" w:cs="Times New Roman"/>
          <w:sz w:val="24"/>
          <w:szCs w:val="24"/>
          <w:lang w:eastAsia="pt-BR"/>
        </w:rPr>
        <w:t xml:space="preserve"> </w:t>
      </w:r>
      <w:r w:rsidR="00CF66FB" w:rsidRPr="00CF66FB">
        <w:t xml:space="preserve">&lt; </w:t>
      </w:r>
      <w:r w:rsidRPr="003E7D35">
        <w:rPr>
          <w:rFonts w:ascii="Calibri" w:eastAsia="Times New Roman" w:hAnsi="Calibri" w:cs="Times New Roman"/>
          <w:sz w:val="24"/>
          <w:szCs w:val="24"/>
          <w:lang w:eastAsia="pt-BR"/>
        </w:rPr>
        <w:t>http://www.gazetadopovo.com.br/curitiba/oferta-de-cursos-profissionalizantes-esta-suspensa-em-12-liceus-do-oficio-2sdqfyr6d13xdnv9p82rxrr5h.</w:t>
      </w:r>
      <w:r w:rsidR="00711AA6" w:rsidRPr="00711AA6">
        <w:t xml:space="preserve"> </w:t>
      </w:r>
      <w:r w:rsidR="00711AA6" w:rsidRPr="00711AA6">
        <w:rPr>
          <w:rFonts w:ascii="Calibri" w:eastAsia="Times New Roman" w:hAnsi="Calibri" w:cs="Times New Roman"/>
          <w:sz w:val="24"/>
          <w:szCs w:val="24"/>
          <w:lang w:eastAsia="pt-BR"/>
        </w:rPr>
        <w:t>&gt;</w:t>
      </w:r>
      <w:r w:rsidRPr="003E7D35">
        <w:rPr>
          <w:rFonts w:ascii="Calibri" w:eastAsia="Times New Roman" w:hAnsi="Calibri" w:cs="Times New Roman"/>
          <w:sz w:val="24"/>
          <w:szCs w:val="24"/>
          <w:lang w:eastAsia="pt-BR"/>
        </w:rPr>
        <w:t xml:space="preserve"> Acesso em</w:t>
      </w:r>
      <w:r w:rsidR="00803CB6">
        <w:rPr>
          <w:rFonts w:ascii="Calibri" w:eastAsia="Times New Roman" w:hAnsi="Calibri" w:cs="Times New Roman"/>
          <w:sz w:val="24"/>
          <w:szCs w:val="24"/>
          <w:lang w:eastAsia="pt-BR"/>
        </w:rPr>
        <w:t xml:space="preserve">: </w:t>
      </w:r>
      <w:r w:rsidRPr="003E7D35">
        <w:rPr>
          <w:rFonts w:ascii="Calibri" w:eastAsia="Times New Roman" w:hAnsi="Calibri" w:cs="Times New Roman"/>
          <w:sz w:val="24"/>
          <w:szCs w:val="24"/>
          <w:lang w:eastAsia="pt-BR"/>
        </w:rPr>
        <w:lastRenderedPageBreak/>
        <w:t xml:space="preserve">5.10.2017. </w:t>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t xml:space="preserve"> </w:t>
      </w:r>
      <w:r w:rsidRPr="006341D9">
        <w:rPr>
          <w:rFonts w:ascii="Calibri" w:eastAsia="Times New Roman" w:hAnsi="Calibri" w:cs="Times New Roman"/>
          <w:sz w:val="24"/>
          <w:szCs w:val="24"/>
          <w:lang w:eastAsia="pt-BR"/>
        </w:rPr>
        <w:t>DESIGUALDADE SOCIAL. Disponível em</w:t>
      </w:r>
      <w:r w:rsidR="00803CB6" w:rsidRPr="00803CB6">
        <w:rPr>
          <w:rFonts w:ascii="Calibri" w:eastAsia="Times New Roman" w:hAnsi="Calibri" w:cs="Times New Roman"/>
          <w:sz w:val="24"/>
          <w:szCs w:val="24"/>
          <w:lang w:eastAsia="pt-BR"/>
        </w:rPr>
        <w:t>:</w:t>
      </w:r>
      <w:r w:rsidR="000C4691" w:rsidRPr="006341D9">
        <w:rPr>
          <w:rFonts w:ascii="Calibri" w:eastAsia="Times New Roman" w:hAnsi="Calibri" w:cs="Times New Roman"/>
          <w:sz w:val="24"/>
          <w:szCs w:val="24"/>
          <w:lang w:eastAsia="pt-BR"/>
        </w:rPr>
        <w:t xml:space="preserve"> </w:t>
      </w:r>
      <w:r w:rsidR="00CF66FB" w:rsidRPr="00CF66FB">
        <w:t xml:space="preserve">&lt; </w:t>
      </w:r>
      <w:r w:rsidRPr="006341D9">
        <w:rPr>
          <w:rFonts w:ascii="Calibri" w:eastAsia="Times New Roman" w:hAnsi="Calibri" w:cs="Times New Roman"/>
          <w:sz w:val="24"/>
          <w:szCs w:val="24"/>
          <w:lang w:eastAsia="pt-BR"/>
        </w:rPr>
        <w:t>http://www1.folha.uol.com.br/mercado/2016/11/1835437-desigualdade-cai-no-brasil-com-todas-as-classes-sociais-ficando-mais-pobres.shtml?mobile.</w:t>
      </w:r>
      <w:r w:rsidR="00711AA6" w:rsidRPr="00711AA6">
        <w:t xml:space="preserve"> </w:t>
      </w:r>
      <w:r w:rsidR="00711AA6" w:rsidRPr="00711AA6">
        <w:rPr>
          <w:rFonts w:ascii="Calibri" w:eastAsia="Times New Roman" w:hAnsi="Calibri" w:cs="Times New Roman"/>
          <w:sz w:val="24"/>
          <w:szCs w:val="24"/>
          <w:lang w:eastAsia="pt-BR"/>
        </w:rPr>
        <w:t>&gt;</w:t>
      </w:r>
      <w:r w:rsidRPr="006341D9">
        <w:rPr>
          <w:rFonts w:ascii="Calibri" w:eastAsia="Times New Roman" w:hAnsi="Calibri" w:cs="Times New Roman"/>
          <w:sz w:val="24"/>
          <w:szCs w:val="24"/>
          <w:lang w:eastAsia="pt-BR"/>
        </w:rPr>
        <w:t xml:space="preserve"> Acesso em 08.10.2017.</w:t>
      </w:r>
    </w:p>
    <w:p w:rsidR="006341D9" w:rsidRPr="003E7D35" w:rsidRDefault="00B27FA9" w:rsidP="00F63170">
      <w:pPr>
        <w:jc w:val="both"/>
        <w:rPr>
          <w:rFonts w:ascii="Calibri" w:eastAsia="Times New Roman" w:hAnsi="Calibri" w:cs="Times New Roman"/>
          <w:sz w:val="24"/>
          <w:szCs w:val="24"/>
          <w:lang w:eastAsia="pt-BR"/>
        </w:rPr>
      </w:pPr>
      <w:r w:rsidRPr="00D32F87">
        <w:rPr>
          <w:rFonts w:ascii="Calibri" w:eastAsia="Times New Roman" w:hAnsi="Calibri" w:cs="Times New Roman"/>
          <w:sz w:val="24"/>
          <w:szCs w:val="24"/>
          <w:lang w:eastAsia="pt-BR"/>
        </w:rPr>
        <w:t xml:space="preserve">DEL PERCIO, Enrique. A Condição Social. Consumo, poder e representação no capitalismo tardio. São Paulo, Lexia, 2014. </w:t>
      </w:r>
      <w:r w:rsidRPr="003E7D35">
        <w:rPr>
          <w:rFonts w:ascii="Calibri" w:eastAsia="Times New Roman" w:hAnsi="Calibri" w:cs="Times New Roman"/>
          <w:sz w:val="24"/>
          <w:szCs w:val="24"/>
          <w:lang w:eastAsia="pt-BR"/>
        </w:rPr>
        <w:t xml:space="preserve">OBAMA visits Brazil. Disponível em </w:t>
      </w:r>
      <w:r w:rsidRPr="00803CB6">
        <w:rPr>
          <w:rFonts w:ascii="Calibri" w:eastAsia="Times New Roman" w:hAnsi="Calibri" w:cs="Times New Roman"/>
          <w:sz w:val="24"/>
          <w:szCs w:val="24"/>
          <w:lang w:eastAsia="pt-BR"/>
        </w:rPr>
        <w:t>:</w:t>
      </w:r>
      <w:r w:rsidRPr="003E7D35">
        <w:rPr>
          <w:rFonts w:ascii="Calibri" w:eastAsia="Times New Roman" w:hAnsi="Calibri" w:cs="Times New Roman"/>
          <w:sz w:val="24"/>
          <w:szCs w:val="24"/>
          <w:lang w:eastAsia="pt-BR"/>
        </w:rPr>
        <w:t xml:space="preserve"> https://www.obama.org/updates/president-obamas-visit-brazil/.</w:t>
      </w:r>
      <w:r w:rsidRPr="00711AA6">
        <w:rPr>
          <w:rFonts w:ascii="Calibri" w:eastAsia="Times New Roman" w:hAnsi="Calibri" w:cs="Times New Roman"/>
          <w:sz w:val="24"/>
          <w:szCs w:val="24"/>
          <w:lang w:eastAsia="pt-BR"/>
        </w:rPr>
        <w:t>&gt;</w:t>
      </w:r>
      <w:r w:rsidRPr="003E7D35">
        <w:rPr>
          <w:rFonts w:ascii="Calibri" w:eastAsia="Times New Roman" w:hAnsi="Calibri" w:cs="Times New Roman"/>
          <w:sz w:val="24"/>
          <w:szCs w:val="24"/>
          <w:lang w:eastAsia="pt-BR"/>
        </w:rPr>
        <w:t xml:space="preserve"> Acesso em 6.10.17. </w:t>
      </w:r>
      <w:r w:rsidRPr="003E7D35">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sidR="006341D9" w:rsidRPr="003E7D35">
        <w:rPr>
          <w:rFonts w:ascii="Calibri" w:eastAsia="Times New Roman" w:hAnsi="Calibri" w:cs="Times New Roman"/>
          <w:sz w:val="24"/>
          <w:szCs w:val="24"/>
          <w:lang w:eastAsia="pt-BR"/>
        </w:rPr>
        <w:t>ESCOLA PROFISSIONAL MARIA RUTH JUNQUEIRA. Disponível em</w:t>
      </w:r>
      <w:r w:rsidR="00803CB6" w:rsidRPr="00803CB6">
        <w:rPr>
          <w:rFonts w:ascii="Calibri" w:eastAsia="Times New Roman" w:hAnsi="Calibri" w:cs="Times New Roman"/>
          <w:sz w:val="24"/>
          <w:szCs w:val="24"/>
          <w:lang w:eastAsia="pt-BR"/>
        </w:rPr>
        <w:t>:</w:t>
      </w:r>
      <w:r w:rsidR="006341D9" w:rsidRPr="003E7D35">
        <w:rPr>
          <w:rFonts w:ascii="Calibri" w:eastAsia="Times New Roman" w:hAnsi="Calibri" w:cs="Times New Roman"/>
          <w:sz w:val="24"/>
          <w:szCs w:val="24"/>
          <w:lang w:eastAsia="pt-BR"/>
        </w:rPr>
        <w:t xml:space="preserve"> </w:t>
      </w:r>
      <w:r w:rsidR="00CF66FB" w:rsidRPr="00CF66FB">
        <w:t xml:space="preserve">&lt; </w:t>
      </w:r>
      <w:r w:rsidR="006341D9" w:rsidRPr="003E7D35">
        <w:rPr>
          <w:rFonts w:ascii="Calibri" w:eastAsia="Times New Roman" w:hAnsi="Calibri" w:cs="Times New Roman"/>
          <w:sz w:val="24"/>
          <w:szCs w:val="24"/>
          <w:lang w:eastAsia="pt-BR"/>
        </w:rPr>
        <w:t>http://ruthjunqueira.org.br/wordpress/.</w:t>
      </w:r>
      <w:r w:rsidR="00711AA6" w:rsidRPr="00711AA6">
        <w:rPr>
          <w:rFonts w:ascii="Calibri" w:eastAsia="Times New Roman" w:hAnsi="Calibri" w:cs="Times New Roman"/>
          <w:sz w:val="24"/>
          <w:szCs w:val="24"/>
          <w:lang w:eastAsia="pt-BR"/>
        </w:rPr>
        <w:t>&gt;</w:t>
      </w:r>
      <w:r w:rsidR="006341D9" w:rsidRPr="003E7D35">
        <w:rPr>
          <w:rFonts w:ascii="Calibri" w:eastAsia="Times New Roman" w:hAnsi="Calibri" w:cs="Times New Roman"/>
          <w:sz w:val="24"/>
          <w:szCs w:val="24"/>
          <w:lang w:eastAsia="pt-BR"/>
        </w:rPr>
        <w:t xml:space="preserve"> Acesso em</w:t>
      </w:r>
      <w:r w:rsidR="00803CB6" w:rsidRPr="00803CB6">
        <w:rPr>
          <w:rFonts w:ascii="Calibri" w:eastAsia="Times New Roman" w:hAnsi="Calibri" w:cs="Times New Roman"/>
          <w:sz w:val="24"/>
          <w:szCs w:val="24"/>
          <w:lang w:eastAsia="pt-BR"/>
        </w:rPr>
        <w:t>:</w:t>
      </w:r>
      <w:r w:rsidR="000C4691" w:rsidRPr="003E7D35">
        <w:rPr>
          <w:rFonts w:ascii="Calibri" w:eastAsia="Times New Roman" w:hAnsi="Calibri" w:cs="Times New Roman"/>
          <w:sz w:val="24"/>
          <w:szCs w:val="24"/>
          <w:lang w:eastAsia="pt-BR"/>
        </w:rPr>
        <w:t xml:space="preserve"> </w:t>
      </w:r>
      <w:r w:rsidR="006341D9" w:rsidRPr="003E7D35">
        <w:rPr>
          <w:rFonts w:ascii="Calibri" w:eastAsia="Times New Roman" w:hAnsi="Calibri" w:cs="Times New Roman"/>
          <w:sz w:val="24"/>
          <w:szCs w:val="24"/>
          <w:lang w:eastAsia="pt-BR"/>
        </w:rPr>
        <w:t>7.10.2017.</w:t>
      </w:r>
    </w:p>
    <w:p w:rsidR="006341D9" w:rsidRPr="00A2004E" w:rsidRDefault="006341D9" w:rsidP="00F63170">
      <w:pPr>
        <w:jc w:val="both"/>
        <w:rPr>
          <w:rFonts w:ascii="Calibri" w:eastAsia="Times New Roman" w:hAnsi="Calibri" w:cs="Times New Roman"/>
          <w:sz w:val="24"/>
          <w:szCs w:val="24"/>
          <w:lang w:val="es-AR" w:eastAsia="pt-BR"/>
        </w:rPr>
      </w:pPr>
      <w:r w:rsidRPr="003E7D35">
        <w:rPr>
          <w:rFonts w:ascii="Calibri" w:eastAsia="Times New Roman" w:hAnsi="Calibri" w:cs="Times New Roman"/>
          <w:sz w:val="24"/>
          <w:szCs w:val="24"/>
          <w:lang w:eastAsia="pt-BR"/>
        </w:rPr>
        <w:t>FIM DO CIENCIA SEM FRONTEIRAS. Disponível em</w:t>
      </w:r>
      <w:r w:rsidR="00803CB6" w:rsidRPr="00803CB6">
        <w:rPr>
          <w:rFonts w:ascii="Calibri" w:eastAsia="Times New Roman" w:hAnsi="Calibri" w:cs="Times New Roman"/>
          <w:sz w:val="24"/>
          <w:szCs w:val="24"/>
          <w:lang w:eastAsia="pt-BR"/>
        </w:rPr>
        <w:t>:</w:t>
      </w:r>
      <w:r w:rsidRPr="003E7D35">
        <w:rPr>
          <w:rFonts w:ascii="Calibri" w:eastAsia="Times New Roman" w:hAnsi="Calibri" w:cs="Times New Roman"/>
          <w:sz w:val="24"/>
          <w:szCs w:val="24"/>
          <w:lang w:eastAsia="pt-BR"/>
        </w:rPr>
        <w:t xml:space="preserve"> </w:t>
      </w:r>
      <w:r w:rsidR="00CF66FB" w:rsidRPr="00CF66FB">
        <w:t xml:space="preserve">&lt; </w:t>
      </w:r>
      <w:r w:rsidRPr="003E7D35">
        <w:rPr>
          <w:rFonts w:ascii="Calibri" w:eastAsia="Times New Roman" w:hAnsi="Calibri" w:cs="Times New Roman"/>
          <w:sz w:val="24"/>
          <w:szCs w:val="24"/>
          <w:lang w:eastAsia="pt-BR"/>
        </w:rPr>
        <w:t>https://www.cartacapital.com.br/educacao/o-fim-do-ciencia-sem-fronteiras.</w:t>
      </w:r>
      <w:r w:rsidR="00711AA6" w:rsidRPr="00711AA6">
        <w:t xml:space="preserve"> </w:t>
      </w:r>
      <w:r w:rsidR="00711AA6" w:rsidRPr="00803CB6">
        <w:rPr>
          <w:rFonts w:ascii="Calibri" w:eastAsia="Times New Roman" w:hAnsi="Calibri" w:cs="Times New Roman"/>
          <w:sz w:val="24"/>
          <w:szCs w:val="24"/>
          <w:lang w:val="es-AR" w:eastAsia="pt-BR"/>
        </w:rPr>
        <w:t>&gt;</w:t>
      </w:r>
      <w:r w:rsidRPr="00803CB6">
        <w:rPr>
          <w:rFonts w:ascii="Calibri" w:eastAsia="Times New Roman" w:hAnsi="Calibri" w:cs="Times New Roman"/>
          <w:sz w:val="24"/>
          <w:szCs w:val="24"/>
          <w:lang w:val="es-AR" w:eastAsia="pt-BR"/>
        </w:rPr>
        <w:t xml:space="preserve"> </w:t>
      </w:r>
      <w:r w:rsidRPr="00A2004E">
        <w:rPr>
          <w:rFonts w:ascii="Calibri" w:eastAsia="Times New Roman" w:hAnsi="Calibri" w:cs="Times New Roman"/>
          <w:sz w:val="24"/>
          <w:szCs w:val="24"/>
          <w:lang w:val="es-AR" w:eastAsia="pt-BR"/>
        </w:rPr>
        <w:t>Acesso em</w:t>
      </w:r>
      <w:r w:rsidR="000C4691" w:rsidRPr="000C4691">
        <w:rPr>
          <w:rFonts w:ascii="Calibri" w:eastAsia="Times New Roman" w:hAnsi="Calibri" w:cs="Times New Roman"/>
          <w:sz w:val="24"/>
          <w:szCs w:val="24"/>
          <w:lang w:val="es-AR" w:eastAsia="pt-BR"/>
        </w:rPr>
        <w:t>:</w:t>
      </w:r>
      <w:r w:rsidR="000C4691" w:rsidRPr="00A2004E">
        <w:rPr>
          <w:rFonts w:ascii="Calibri" w:eastAsia="Times New Roman" w:hAnsi="Calibri" w:cs="Times New Roman"/>
          <w:sz w:val="24"/>
          <w:szCs w:val="24"/>
          <w:lang w:val="es-AR" w:eastAsia="pt-BR"/>
        </w:rPr>
        <w:t xml:space="preserve"> 5.10.2017</w:t>
      </w:r>
      <w:r w:rsidRPr="00A2004E">
        <w:rPr>
          <w:rFonts w:ascii="Calibri" w:eastAsia="Times New Roman" w:hAnsi="Calibri" w:cs="Times New Roman"/>
          <w:sz w:val="24"/>
          <w:szCs w:val="24"/>
          <w:lang w:val="es-AR" w:eastAsia="pt-BR"/>
        </w:rPr>
        <w:t xml:space="preserve">. </w:t>
      </w:r>
      <w:r w:rsidR="004F617E" w:rsidRPr="00A2004E">
        <w:rPr>
          <w:rFonts w:ascii="Calibri" w:eastAsia="Times New Roman" w:hAnsi="Calibri" w:cs="Times New Roman"/>
          <w:sz w:val="24"/>
          <w:szCs w:val="24"/>
          <w:lang w:val="es-AR" w:eastAsia="pt-BR"/>
        </w:rPr>
        <w:t xml:space="preserve"> </w:t>
      </w:r>
    </w:p>
    <w:p w:rsidR="00E21A3C" w:rsidRPr="00A2004E" w:rsidRDefault="004F617E" w:rsidP="00F63170">
      <w:pPr>
        <w:jc w:val="both"/>
        <w:rPr>
          <w:rFonts w:ascii="Calibri" w:eastAsia="Times New Roman" w:hAnsi="Calibri" w:cs="Times New Roman"/>
          <w:sz w:val="24"/>
          <w:szCs w:val="24"/>
          <w:lang w:val="es-AR" w:eastAsia="pt-BR"/>
        </w:rPr>
      </w:pPr>
      <w:r w:rsidRPr="00A2004E">
        <w:rPr>
          <w:rFonts w:ascii="Calibri" w:eastAsia="Times New Roman" w:hAnsi="Calibri" w:cs="Times New Roman"/>
          <w:sz w:val="24"/>
          <w:szCs w:val="24"/>
          <w:lang w:val="es-AR" w:eastAsia="pt-BR"/>
        </w:rPr>
        <w:t xml:space="preserve"> </w:t>
      </w:r>
      <w:r w:rsidR="00E21A3C" w:rsidRPr="00A2004E">
        <w:rPr>
          <w:rFonts w:ascii="Calibri" w:eastAsia="Times New Roman" w:hAnsi="Calibri" w:cs="Times New Roman"/>
          <w:sz w:val="24"/>
          <w:szCs w:val="24"/>
          <w:lang w:val="es-AR" w:eastAsia="pt-BR"/>
        </w:rPr>
        <w:t>FITOUSSI</w:t>
      </w:r>
      <w:r w:rsidR="00803CB6" w:rsidRPr="00803CB6">
        <w:rPr>
          <w:rFonts w:ascii="Calibri" w:eastAsia="Times New Roman" w:hAnsi="Calibri" w:cs="Times New Roman"/>
          <w:sz w:val="24"/>
          <w:szCs w:val="24"/>
          <w:lang w:val="es-AR" w:eastAsia="pt-BR"/>
        </w:rPr>
        <w:t>:</w:t>
      </w:r>
      <w:r w:rsidR="00E21A3C" w:rsidRPr="00A2004E">
        <w:rPr>
          <w:rFonts w:ascii="Calibri" w:eastAsia="Times New Roman" w:hAnsi="Calibri" w:cs="Times New Roman"/>
          <w:sz w:val="24"/>
          <w:szCs w:val="24"/>
          <w:lang w:val="es-AR" w:eastAsia="pt-BR"/>
        </w:rPr>
        <w:t xml:space="preserve"> ROSANVALLON. La nueva era de las desigualdades. Buenos Aires, Manantial, 2010.     </w:t>
      </w:r>
    </w:p>
    <w:p w:rsidR="00E645CE" w:rsidRPr="00E21A3C" w:rsidRDefault="00E645CE" w:rsidP="00F63170">
      <w:pPr>
        <w:jc w:val="both"/>
        <w:rPr>
          <w:rFonts w:ascii="Calibri" w:eastAsia="Times New Roman" w:hAnsi="Calibri" w:cs="Times New Roman"/>
          <w:sz w:val="24"/>
          <w:szCs w:val="24"/>
          <w:lang w:eastAsia="pt-BR"/>
        </w:rPr>
      </w:pPr>
      <w:r w:rsidRPr="00E645CE">
        <w:rPr>
          <w:rFonts w:ascii="Calibri" w:eastAsia="Times New Roman" w:hAnsi="Calibri" w:cs="Times New Roman"/>
          <w:sz w:val="24"/>
          <w:szCs w:val="24"/>
          <w:lang w:val="es-AR" w:eastAsia="pt-BR"/>
        </w:rPr>
        <w:t xml:space="preserve">FREIRE, Paulo Freire. La educación como práctica de la libertad. </w:t>
      </w:r>
      <w:r w:rsidRPr="00E645CE">
        <w:rPr>
          <w:rFonts w:ascii="Calibri" w:eastAsia="Times New Roman" w:hAnsi="Calibri" w:cs="Times New Roman"/>
          <w:sz w:val="24"/>
          <w:szCs w:val="24"/>
          <w:lang w:eastAsia="pt-BR"/>
        </w:rPr>
        <w:t>Buenos Aires, Siglo Veintiuno Edi</w:t>
      </w:r>
      <w:r w:rsidRPr="00E21A3C">
        <w:rPr>
          <w:rFonts w:ascii="Calibri" w:eastAsia="Times New Roman" w:hAnsi="Calibri" w:cs="Times New Roman"/>
          <w:sz w:val="24"/>
          <w:szCs w:val="24"/>
          <w:lang w:eastAsia="pt-BR"/>
        </w:rPr>
        <w:t>tores, 2010.</w:t>
      </w:r>
      <w:r>
        <w:rPr>
          <w:rFonts w:ascii="Calibri" w:eastAsia="Times New Roman" w:hAnsi="Calibri" w:cs="Times New Roman"/>
          <w:sz w:val="24"/>
          <w:szCs w:val="24"/>
          <w:lang w:eastAsia="pt-BR"/>
        </w:rPr>
        <w:t xml:space="preserve">  </w:t>
      </w:r>
    </w:p>
    <w:p w:rsidR="002454B2" w:rsidRDefault="002454B2" w:rsidP="00F63170">
      <w:pPr>
        <w:jc w:val="both"/>
        <w:rPr>
          <w:rFonts w:ascii="Calibri" w:eastAsia="Times New Roman" w:hAnsi="Calibri" w:cs="Times New Roman"/>
          <w:sz w:val="24"/>
          <w:szCs w:val="24"/>
          <w:lang w:eastAsia="pt-BR"/>
        </w:rPr>
      </w:pPr>
      <w:r w:rsidRPr="00E21A3C">
        <w:rPr>
          <w:rFonts w:ascii="Calibri" w:eastAsia="Times New Roman" w:hAnsi="Calibri" w:cs="Times New Roman"/>
          <w:sz w:val="24"/>
          <w:szCs w:val="24"/>
          <w:lang w:eastAsia="pt-BR"/>
        </w:rPr>
        <w:t xml:space="preserve">GOHN, Maria </w:t>
      </w:r>
      <w:r w:rsidRPr="00B73651">
        <w:rPr>
          <w:rFonts w:ascii="Calibri" w:eastAsia="Times New Roman" w:hAnsi="Calibri" w:cs="Times New Roman"/>
          <w:sz w:val="24"/>
          <w:szCs w:val="24"/>
          <w:lang w:eastAsia="pt-BR"/>
        </w:rPr>
        <w:t>da Glória. Movimentos sociais e redes de mobilizações civis no Brasil contemporâneo, 7 ed., Petrópolis, RJ, Vozes, 2013.</w:t>
      </w:r>
      <w:r w:rsidRPr="003E7D35">
        <w:rPr>
          <w:rFonts w:ascii="Calibri" w:eastAsia="Times New Roman" w:hAnsi="Calibri" w:cs="Times New Roman"/>
          <w:sz w:val="24"/>
          <w:szCs w:val="24"/>
          <w:lang w:eastAsia="pt-BR"/>
        </w:rPr>
        <w:t xml:space="preserve"> </w:t>
      </w:r>
      <w:r>
        <w:rPr>
          <w:rFonts w:ascii="Calibri" w:eastAsia="Times New Roman" w:hAnsi="Calibri" w:cs="Times New Roman"/>
          <w:sz w:val="24"/>
          <w:szCs w:val="24"/>
          <w:lang w:eastAsia="pt-BR"/>
        </w:rPr>
        <w:t xml:space="preserve"> </w:t>
      </w:r>
    </w:p>
    <w:p w:rsidR="004F617E" w:rsidRPr="003E7D35" w:rsidRDefault="004F617E" w:rsidP="00F63170">
      <w:pPr>
        <w:jc w:val="both"/>
        <w:rPr>
          <w:rFonts w:ascii="Calibri" w:eastAsia="Times New Roman" w:hAnsi="Calibri" w:cs="Times New Roman"/>
          <w:sz w:val="24"/>
          <w:szCs w:val="24"/>
          <w:lang w:eastAsia="pt-BR"/>
        </w:rPr>
      </w:pPr>
      <w:r w:rsidRPr="003E7D35">
        <w:rPr>
          <w:rFonts w:ascii="Calibri" w:eastAsia="Times New Roman" w:hAnsi="Calibri" w:cs="Times New Roman"/>
          <w:sz w:val="24"/>
          <w:szCs w:val="24"/>
          <w:lang w:eastAsia="pt-BR"/>
        </w:rPr>
        <w:t>HISTÓRIA DO ENEM NO BRASIL. Disponível em</w:t>
      </w:r>
      <w:r w:rsidR="00803CB6" w:rsidRPr="00803CB6">
        <w:rPr>
          <w:rFonts w:ascii="Calibri" w:eastAsia="Times New Roman" w:hAnsi="Calibri" w:cs="Times New Roman"/>
          <w:sz w:val="24"/>
          <w:szCs w:val="24"/>
          <w:lang w:eastAsia="pt-BR"/>
        </w:rPr>
        <w:t>:</w:t>
      </w:r>
      <w:r w:rsidRPr="003E7D35">
        <w:rPr>
          <w:rFonts w:ascii="Calibri" w:eastAsia="Times New Roman" w:hAnsi="Calibri" w:cs="Times New Roman"/>
          <w:sz w:val="24"/>
          <w:szCs w:val="24"/>
          <w:lang w:eastAsia="pt-BR"/>
        </w:rPr>
        <w:t xml:space="preserve"> </w:t>
      </w:r>
      <w:r w:rsidR="00CF66FB" w:rsidRPr="00CF66FB">
        <w:t xml:space="preserve">&lt; </w:t>
      </w:r>
      <w:r w:rsidRPr="003E7D35">
        <w:rPr>
          <w:rFonts w:ascii="Calibri" w:eastAsia="Times New Roman" w:hAnsi="Calibri" w:cs="Times New Roman"/>
          <w:sz w:val="24"/>
          <w:szCs w:val="24"/>
          <w:lang w:eastAsia="pt-BR"/>
        </w:rPr>
        <w:t>http://www.enemvirtual.com.br/historia-do-enem/.</w:t>
      </w:r>
      <w:r w:rsidR="00711AA6" w:rsidRPr="00711AA6">
        <w:rPr>
          <w:rFonts w:ascii="Calibri" w:eastAsia="Times New Roman" w:hAnsi="Calibri" w:cs="Times New Roman"/>
          <w:sz w:val="24"/>
          <w:szCs w:val="24"/>
          <w:lang w:eastAsia="pt-BR"/>
        </w:rPr>
        <w:t>&gt;</w:t>
      </w:r>
      <w:r w:rsidRPr="003E7D35">
        <w:rPr>
          <w:rFonts w:ascii="Calibri" w:eastAsia="Times New Roman" w:hAnsi="Calibri" w:cs="Times New Roman"/>
          <w:sz w:val="24"/>
          <w:szCs w:val="24"/>
          <w:lang w:eastAsia="pt-BR"/>
        </w:rPr>
        <w:t xml:space="preserve"> Acesso em 5.10.2017. </w:t>
      </w:r>
    </w:p>
    <w:p w:rsidR="00D32F87" w:rsidRPr="00F63170" w:rsidRDefault="00803CB6" w:rsidP="00F63170">
      <w:pPr>
        <w:jc w:val="both"/>
        <w:rPr>
          <w:rFonts w:ascii="Calibri" w:hAnsi="Calibri"/>
          <w:sz w:val="24"/>
          <w:szCs w:val="24"/>
        </w:rPr>
      </w:pPr>
      <w:r w:rsidRPr="00BB58FF">
        <w:rPr>
          <w:rFonts w:ascii="Calibri" w:hAnsi="Calibri"/>
          <w:sz w:val="24"/>
          <w:szCs w:val="24"/>
          <w:lang w:val="es-AR"/>
        </w:rPr>
        <w:t xml:space="preserve">ILHA, Fabio de </w:t>
      </w:r>
      <w:r w:rsidR="000C4691" w:rsidRPr="00BB58FF">
        <w:rPr>
          <w:rFonts w:ascii="Calibri" w:hAnsi="Calibri"/>
          <w:sz w:val="24"/>
          <w:szCs w:val="24"/>
          <w:lang w:val="es-AR"/>
        </w:rPr>
        <w:t>Vargas:</w:t>
      </w:r>
      <w:r w:rsidR="00D32F87" w:rsidRPr="00BB58FF">
        <w:rPr>
          <w:rFonts w:ascii="Calibri" w:hAnsi="Calibri"/>
          <w:sz w:val="24"/>
          <w:szCs w:val="24"/>
          <w:lang w:val="es-AR"/>
        </w:rPr>
        <w:t xml:space="preserve"> DEL PERCIO, Enrique. </w:t>
      </w:r>
      <w:r w:rsidR="00F63170">
        <w:rPr>
          <w:rFonts w:ascii="Calibri" w:hAnsi="Calibri"/>
          <w:sz w:val="24"/>
          <w:szCs w:val="24"/>
        </w:rPr>
        <w:t>Disponível em:</w:t>
      </w:r>
      <w:r w:rsidR="00D32F87" w:rsidRPr="00F63170">
        <w:rPr>
          <w:rFonts w:ascii="Calibri" w:hAnsi="Calibri"/>
          <w:sz w:val="24"/>
          <w:szCs w:val="24"/>
        </w:rPr>
        <w:t xml:space="preserve"> &lt; http://www.artigos.etc. br/a-nao-existencia-de-politicas-publicas-de-educacao-4.html&gt;</w:t>
      </w:r>
      <w:r w:rsidR="00711AA6">
        <w:rPr>
          <w:rFonts w:ascii="Calibri" w:hAnsi="Calibri"/>
          <w:sz w:val="24"/>
          <w:szCs w:val="24"/>
        </w:rPr>
        <w:t xml:space="preserve">. </w:t>
      </w:r>
      <w:r w:rsidR="00D32F87" w:rsidRPr="00F63170">
        <w:rPr>
          <w:rFonts w:ascii="Calibri" w:hAnsi="Calibri"/>
          <w:sz w:val="24"/>
          <w:szCs w:val="24"/>
        </w:rPr>
        <w:t xml:space="preserve"> </w:t>
      </w:r>
      <w:r w:rsidR="00F63170">
        <w:rPr>
          <w:rFonts w:ascii="Calibri" w:hAnsi="Calibri"/>
          <w:sz w:val="24"/>
          <w:szCs w:val="24"/>
        </w:rPr>
        <w:t>Acesso em</w:t>
      </w:r>
      <w:r w:rsidR="00D32F87" w:rsidRPr="00F63170">
        <w:rPr>
          <w:rFonts w:ascii="Calibri" w:hAnsi="Calibri"/>
          <w:sz w:val="24"/>
          <w:szCs w:val="24"/>
        </w:rPr>
        <w:t>: 9.10.2017.</w:t>
      </w:r>
    </w:p>
    <w:p w:rsidR="00885502" w:rsidRPr="003E7D35" w:rsidRDefault="00885502" w:rsidP="00F63170">
      <w:pPr>
        <w:jc w:val="both"/>
        <w:rPr>
          <w:rFonts w:ascii="Calibri" w:hAnsi="Calibri"/>
          <w:sz w:val="24"/>
          <w:szCs w:val="24"/>
        </w:rPr>
      </w:pPr>
      <w:r w:rsidRPr="003E7D35">
        <w:rPr>
          <w:rFonts w:ascii="Calibri" w:hAnsi="Calibri"/>
          <w:sz w:val="24"/>
          <w:szCs w:val="24"/>
        </w:rPr>
        <w:t>INSTITUTO LULA. Disponível em</w:t>
      </w:r>
      <w:r w:rsidR="00803CB6" w:rsidRPr="00803CB6">
        <w:rPr>
          <w:rFonts w:ascii="Calibri" w:hAnsi="Calibri"/>
          <w:sz w:val="24"/>
          <w:szCs w:val="24"/>
        </w:rPr>
        <w:t>:</w:t>
      </w:r>
      <w:r w:rsidRPr="003E7D35">
        <w:rPr>
          <w:rFonts w:ascii="Calibri" w:hAnsi="Calibri"/>
          <w:sz w:val="24"/>
          <w:szCs w:val="24"/>
        </w:rPr>
        <w:t xml:space="preserve"> </w:t>
      </w:r>
      <w:r w:rsidR="00CF66FB" w:rsidRPr="00CF66FB">
        <w:t xml:space="preserve">&lt; </w:t>
      </w:r>
      <w:r w:rsidRPr="003E7D35">
        <w:rPr>
          <w:rFonts w:ascii="Calibri" w:hAnsi="Calibri"/>
          <w:sz w:val="24"/>
          <w:szCs w:val="24"/>
        </w:rPr>
        <w:t xml:space="preserve">http://www.institutolula.org/historia#ancora_01. </w:t>
      </w:r>
      <w:r w:rsidR="00711AA6" w:rsidRPr="00711AA6">
        <w:rPr>
          <w:rFonts w:ascii="Calibri" w:hAnsi="Calibri"/>
          <w:sz w:val="24"/>
          <w:szCs w:val="24"/>
        </w:rPr>
        <w:t>&gt;</w:t>
      </w:r>
      <w:r w:rsidR="00711AA6">
        <w:rPr>
          <w:rFonts w:ascii="Calibri" w:hAnsi="Calibri"/>
          <w:sz w:val="24"/>
          <w:szCs w:val="24"/>
        </w:rPr>
        <w:t xml:space="preserve"> </w:t>
      </w:r>
      <w:r w:rsidRPr="003E7D35">
        <w:rPr>
          <w:rFonts w:ascii="Calibri" w:hAnsi="Calibri"/>
          <w:sz w:val="24"/>
          <w:szCs w:val="24"/>
        </w:rPr>
        <w:t>Acesso em</w:t>
      </w:r>
      <w:r w:rsidR="00803CB6" w:rsidRPr="00803CB6">
        <w:rPr>
          <w:rFonts w:ascii="Calibri" w:hAnsi="Calibri"/>
          <w:sz w:val="24"/>
          <w:szCs w:val="24"/>
        </w:rPr>
        <w:t>:</w:t>
      </w:r>
      <w:r w:rsidRPr="003E7D35">
        <w:rPr>
          <w:rFonts w:ascii="Calibri" w:hAnsi="Calibri"/>
          <w:sz w:val="24"/>
          <w:szCs w:val="24"/>
        </w:rPr>
        <w:t xml:space="preserve"> 8.10.2017. </w:t>
      </w:r>
    </w:p>
    <w:p w:rsidR="006341D9" w:rsidRPr="003E7D35" w:rsidRDefault="006341D9" w:rsidP="00F63170">
      <w:pPr>
        <w:jc w:val="both"/>
        <w:rPr>
          <w:rFonts w:ascii="Calibri" w:eastAsia="Times New Roman" w:hAnsi="Calibri" w:cs="Times New Roman"/>
          <w:sz w:val="24"/>
          <w:szCs w:val="24"/>
          <w:lang w:eastAsia="pt-BR"/>
        </w:rPr>
      </w:pPr>
      <w:r w:rsidRPr="003E7D35">
        <w:rPr>
          <w:rFonts w:ascii="Calibri" w:eastAsia="Times New Roman" w:hAnsi="Calibri" w:cs="Times New Roman"/>
          <w:sz w:val="24"/>
          <w:szCs w:val="24"/>
          <w:lang w:eastAsia="pt-BR"/>
        </w:rPr>
        <w:t>INVESTIMENTOS DO PRE-SAL NA EDUCAÇAO. Disponível em</w:t>
      </w:r>
      <w:r w:rsidR="00803CB6" w:rsidRPr="00803CB6">
        <w:rPr>
          <w:rFonts w:ascii="Calibri" w:eastAsia="Times New Roman" w:hAnsi="Calibri" w:cs="Times New Roman"/>
          <w:sz w:val="24"/>
          <w:szCs w:val="24"/>
          <w:lang w:eastAsia="pt-BR"/>
        </w:rPr>
        <w:t>:</w:t>
      </w:r>
      <w:r w:rsidRPr="003E7D35">
        <w:rPr>
          <w:rFonts w:ascii="Calibri" w:eastAsia="Times New Roman" w:hAnsi="Calibri" w:cs="Times New Roman"/>
          <w:sz w:val="24"/>
          <w:szCs w:val="24"/>
          <w:lang w:eastAsia="pt-BR"/>
        </w:rPr>
        <w:t xml:space="preserve"> </w:t>
      </w:r>
      <w:r w:rsidR="00CF66FB" w:rsidRPr="00861BF0">
        <w:t xml:space="preserve">&lt; </w:t>
      </w:r>
      <w:r w:rsidRPr="003E7D35">
        <w:rPr>
          <w:rFonts w:ascii="Calibri" w:eastAsia="Times New Roman" w:hAnsi="Calibri" w:cs="Times New Roman"/>
          <w:sz w:val="24"/>
          <w:szCs w:val="24"/>
          <w:lang w:eastAsia="pt-BR"/>
        </w:rPr>
        <w:t>http://www.bbc.com/portuguese/noticias/2016/01/160104_royalties_educacao_pai.</w:t>
      </w:r>
      <w:r w:rsidR="00711AA6" w:rsidRPr="00711AA6">
        <w:t xml:space="preserve"> </w:t>
      </w:r>
      <w:r w:rsidR="00711AA6" w:rsidRPr="00711AA6">
        <w:rPr>
          <w:rFonts w:ascii="Calibri" w:eastAsia="Times New Roman" w:hAnsi="Calibri" w:cs="Times New Roman"/>
          <w:sz w:val="24"/>
          <w:szCs w:val="24"/>
          <w:lang w:eastAsia="pt-BR"/>
        </w:rPr>
        <w:t>&gt;</w:t>
      </w:r>
      <w:r w:rsidR="000C4691">
        <w:rPr>
          <w:rFonts w:ascii="Calibri" w:eastAsia="Times New Roman" w:hAnsi="Calibri" w:cs="Times New Roman"/>
          <w:sz w:val="24"/>
          <w:szCs w:val="24"/>
          <w:lang w:eastAsia="pt-BR"/>
        </w:rPr>
        <w:t xml:space="preserve"> </w:t>
      </w:r>
      <w:r w:rsidRPr="003E7D35">
        <w:rPr>
          <w:rFonts w:ascii="Calibri" w:eastAsia="Times New Roman" w:hAnsi="Calibri" w:cs="Times New Roman"/>
          <w:sz w:val="24"/>
          <w:szCs w:val="24"/>
          <w:lang w:eastAsia="pt-BR"/>
        </w:rPr>
        <w:t>Acesso em</w:t>
      </w:r>
      <w:r w:rsidR="00803CB6" w:rsidRPr="00803CB6">
        <w:rPr>
          <w:rFonts w:ascii="Calibri" w:eastAsia="Times New Roman" w:hAnsi="Calibri" w:cs="Times New Roman"/>
          <w:sz w:val="24"/>
          <w:szCs w:val="24"/>
          <w:lang w:eastAsia="pt-BR"/>
        </w:rPr>
        <w:t>:</w:t>
      </w:r>
      <w:r w:rsidR="00803CB6">
        <w:rPr>
          <w:rFonts w:ascii="Calibri" w:eastAsia="Times New Roman" w:hAnsi="Calibri" w:cs="Times New Roman"/>
          <w:sz w:val="24"/>
          <w:szCs w:val="24"/>
          <w:lang w:eastAsia="pt-BR"/>
        </w:rPr>
        <w:t xml:space="preserve"> </w:t>
      </w:r>
      <w:r w:rsidRPr="003E7D35">
        <w:rPr>
          <w:rFonts w:ascii="Calibri" w:eastAsia="Times New Roman" w:hAnsi="Calibri" w:cs="Times New Roman"/>
          <w:sz w:val="24"/>
          <w:szCs w:val="24"/>
          <w:lang w:eastAsia="pt-BR"/>
        </w:rPr>
        <w:t xml:space="preserve">5.10.2017. </w:t>
      </w:r>
    </w:p>
    <w:p w:rsidR="00D32F87" w:rsidRDefault="00D32F87" w:rsidP="00F63170">
      <w:pPr>
        <w:jc w:val="both"/>
        <w:rPr>
          <w:rFonts w:ascii="Calibri" w:eastAsia="Times New Roman" w:hAnsi="Calibri" w:cs="Times New Roman"/>
          <w:sz w:val="24"/>
          <w:szCs w:val="24"/>
          <w:lang w:eastAsia="pt-BR"/>
        </w:rPr>
      </w:pPr>
      <w:r w:rsidRPr="00D32F87">
        <w:rPr>
          <w:rFonts w:ascii="Calibri" w:eastAsia="Times New Roman" w:hAnsi="Calibri" w:cs="Times New Roman"/>
          <w:sz w:val="24"/>
          <w:szCs w:val="24"/>
          <w:lang w:eastAsia="pt-BR"/>
        </w:rPr>
        <w:t>MONROE, Paul. História da Educação, Companhia Editora Nacional, São Paulo, 1978.</w:t>
      </w:r>
    </w:p>
    <w:p w:rsidR="006341D9" w:rsidRDefault="00885502" w:rsidP="00F63170">
      <w:pPr>
        <w:jc w:val="both"/>
        <w:rPr>
          <w:rFonts w:ascii="Calibri" w:eastAsia="Times New Roman" w:hAnsi="Calibri" w:cs="Times New Roman"/>
          <w:sz w:val="24"/>
          <w:szCs w:val="24"/>
          <w:lang w:eastAsia="pt-BR"/>
        </w:rPr>
      </w:pPr>
      <w:r w:rsidRPr="003E7D35">
        <w:rPr>
          <w:rFonts w:ascii="Calibri" w:hAnsi="Calibri"/>
          <w:sz w:val="24"/>
          <w:szCs w:val="24"/>
        </w:rPr>
        <w:t>OBAMA NO BRASIL. Disponível em</w:t>
      </w:r>
      <w:r w:rsidR="00803CB6" w:rsidRPr="00803CB6">
        <w:rPr>
          <w:rFonts w:ascii="Calibri" w:hAnsi="Calibri"/>
          <w:sz w:val="24"/>
          <w:szCs w:val="24"/>
        </w:rPr>
        <w:t>:</w:t>
      </w:r>
      <w:r w:rsidRPr="003E7D35">
        <w:rPr>
          <w:rFonts w:ascii="Calibri" w:hAnsi="Calibri"/>
          <w:sz w:val="24"/>
          <w:szCs w:val="24"/>
        </w:rPr>
        <w:t xml:space="preserve"> </w:t>
      </w:r>
      <w:r w:rsidR="00861BF0" w:rsidRPr="00861BF0">
        <w:t xml:space="preserve">&lt; </w:t>
      </w:r>
      <w:r w:rsidRPr="003E7D35">
        <w:rPr>
          <w:rFonts w:ascii="Calibri" w:hAnsi="Calibri"/>
          <w:sz w:val="24"/>
          <w:szCs w:val="24"/>
        </w:rPr>
        <w:t>https://brasil.elpais.com/brasil/2016/01/13/internacional/1452657410_532039.html</w:t>
      </w:r>
      <w:r w:rsidR="00711AA6" w:rsidRPr="00711AA6">
        <w:rPr>
          <w:rFonts w:ascii="Calibri" w:hAnsi="Calibri"/>
          <w:sz w:val="24"/>
          <w:szCs w:val="24"/>
        </w:rPr>
        <w:t>&gt;</w:t>
      </w:r>
      <w:r w:rsidRPr="003E7D35">
        <w:rPr>
          <w:rFonts w:ascii="Calibri" w:hAnsi="Calibri"/>
          <w:sz w:val="24"/>
          <w:szCs w:val="24"/>
        </w:rPr>
        <w:t>. Acesso em 6.10.2017.</w:t>
      </w:r>
      <w:r w:rsidR="006341D9" w:rsidRPr="003E7D35">
        <w:rPr>
          <w:rFonts w:ascii="Calibri" w:eastAsia="Times New Roman" w:hAnsi="Calibri" w:cs="Times New Roman"/>
          <w:sz w:val="24"/>
          <w:szCs w:val="24"/>
          <w:lang w:eastAsia="pt-BR"/>
        </w:rPr>
        <w:t xml:space="preserve"> </w:t>
      </w:r>
    </w:p>
    <w:p w:rsidR="006341D9" w:rsidRDefault="006341D9" w:rsidP="00F63170">
      <w:pPr>
        <w:jc w:val="both"/>
        <w:rPr>
          <w:rFonts w:ascii="Calibri" w:eastAsia="Times New Roman" w:hAnsi="Calibri" w:cs="Times New Roman"/>
          <w:sz w:val="24"/>
          <w:szCs w:val="24"/>
          <w:lang w:eastAsia="pt-BR"/>
        </w:rPr>
      </w:pPr>
      <w:r w:rsidRPr="003E7D35">
        <w:rPr>
          <w:rFonts w:ascii="Calibri" w:eastAsia="Times New Roman" w:hAnsi="Calibri" w:cs="Times New Roman"/>
          <w:sz w:val="24"/>
          <w:szCs w:val="24"/>
          <w:lang w:eastAsia="pt-BR"/>
        </w:rPr>
        <w:lastRenderedPageBreak/>
        <w:t xml:space="preserve"> </w:t>
      </w:r>
      <w:r w:rsidR="00B27FA9" w:rsidRPr="00B27FA9">
        <w:rPr>
          <w:rFonts w:ascii="Calibri" w:eastAsia="Times New Roman" w:hAnsi="Calibri" w:cs="Times New Roman"/>
          <w:sz w:val="24"/>
          <w:szCs w:val="24"/>
          <w:lang w:eastAsia="pt-BR"/>
        </w:rPr>
        <w:t>OBAMA SPEECH.  Disponível em</w:t>
      </w:r>
      <w:r w:rsidR="00B27FA9">
        <w:rPr>
          <w:rFonts w:ascii="Calibri" w:eastAsia="Times New Roman" w:hAnsi="Calibri" w:cs="Times New Roman"/>
          <w:sz w:val="24"/>
          <w:szCs w:val="24"/>
          <w:lang w:eastAsia="pt-BR"/>
        </w:rPr>
        <w:t xml:space="preserve">: </w:t>
      </w:r>
      <w:r w:rsidR="00B27FA9" w:rsidRPr="00B27FA9">
        <w:rPr>
          <w:rFonts w:ascii="Calibri" w:eastAsia="Times New Roman" w:hAnsi="Calibri" w:cs="Times New Roman"/>
          <w:sz w:val="24"/>
          <w:szCs w:val="24"/>
          <w:lang w:eastAsia="pt-BR"/>
        </w:rPr>
        <w:t>&lt;https://brasil.elpais.com/brasil/2016/01/13/internacional/1452657410_532039.html.</w:t>
      </w:r>
      <w:r w:rsidR="00B27FA9" w:rsidRPr="00B27FA9">
        <w:t xml:space="preserve"> </w:t>
      </w:r>
      <w:r w:rsidR="00B27FA9" w:rsidRPr="00B27FA9">
        <w:rPr>
          <w:rFonts w:ascii="Calibri" w:eastAsia="Times New Roman" w:hAnsi="Calibri" w:cs="Times New Roman"/>
          <w:sz w:val="24"/>
          <w:szCs w:val="24"/>
          <w:lang w:eastAsia="pt-BR"/>
        </w:rPr>
        <w:t xml:space="preserve">&gt; Acesso em: 6.10.2017. </w:t>
      </w:r>
      <w:r w:rsidR="00B27FA9">
        <w:rPr>
          <w:rFonts w:ascii="Calibri" w:eastAsia="Times New Roman" w:hAnsi="Calibri" w:cs="Times New Roman"/>
          <w:sz w:val="24"/>
          <w:szCs w:val="24"/>
          <w:lang w:eastAsia="pt-BR"/>
        </w:rPr>
        <w:tab/>
        <w:t xml:space="preserve"> </w:t>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t xml:space="preserve"> </w:t>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r>
      <w:r w:rsidR="00B27FA9">
        <w:rPr>
          <w:rFonts w:ascii="Calibri" w:eastAsia="Times New Roman" w:hAnsi="Calibri" w:cs="Times New Roman"/>
          <w:sz w:val="24"/>
          <w:szCs w:val="24"/>
          <w:lang w:eastAsia="pt-BR"/>
        </w:rPr>
        <w:tab/>
        <w:t xml:space="preserve">        </w:t>
      </w:r>
      <w:r w:rsidR="00194B66" w:rsidRPr="003E7D35">
        <w:rPr>
          <w:rFonts w:ascii="Calibri" w:eastAsia="Times New Roman" w:hAnsi="Calibri" w:cs="Times New Roman"/>
          <w:sz w:val="24"/>
          <w:szCs w:val="24"/>
          <w:lang w:eastAsia="pt-BR"/>
        </w:rPr>
        <w:t xml:space="preserve">O QUE </w:t>
      </w:r>
      <w:r w:rsidR="00194B66">
        <w:rPr>
          <w:rFonts w:ascii="Calibri" w:eastAsia="Times New Roman" w:hAnsi="Calibri" w:cs="Times New Roman"/>
          <w:sz w:val="24"/>
          <w:szCs w:val="24"/>
          <w:lang w:eastAsia="pt-BR"/>
        </w:rPr>
        <w:t>É</w:t>
      </w:r>
      <w:r w:rsidR="00194B66" w:rsidRPr="003E7D35">
        <w:rPr>
          <w:rFonts w:ascii="Calibri" w:eastAsia="Times New Roman" w:hAnsi="Calibri" w:cs="Times New Roman"/>
          <w:sz w:val="24"/>
          <w:szCs w:val="24"/>
          <w:lang w:eastAsia="pt-BR"/>
        </w:rPr>
        <w:t xml:space="preserve"> PRO</w:t>
      </w:r>
      <w:r w:rsidR="00194B66">
        <w:rPr>
          <w:rFonts w:ascii="Calibri" w:eastAsia="Times New Roman" w:hAnsi="Calibri" w:cs="Times New Roman"/>
          <w:sz w:val="24"/>
          <w:szCs w:val="24"/>
          <w:lang w:eastAsia="pt-BR"/>
        </w:rPr>
        <w:t xml:space="preserve"> UNI</w:t>
      </w:r>
      <w:r w:rsidR="00194B66" w:rsidRPr="003E7D35">
        <w:rPr>
          <w:rFonts w:ascii="Calibri" w:eastAsia="Times New Roman" w:hAnsi="Calibri" w:cs="Times New Roman"/>
          <w:sz w:val="24"/>
          <w:szCs w:val="24"/>
          <w:lang w:eastAsia="pt-BR"/>
        </w:rPr>
        <w:t xml:space="preserve">? </w:t>
      </w:r>
      <w:r w:rsidRPr="003E7D35">
        <w:rPr>
          <w:rFonts w:ascii="Calibri" w:eastAsia="Times New Roman" w:hAnsi="Calibri" w:cs="Times New Roman"/>
          <w:sz w:val="24"/>
          <w:szCs w:val="24"/>
          <w:lang w:eastAsia="pt-BR"/>
        </w:rPr>
        <w:t>Disponível em</w:t>
      </w:r>
      <w:r w:rsidR="00803CB6" w:rsidRPr="00803CB6">
        <w:rPr>
          <w:rFonts w:ascii="Calibri" w:eastAsia="Times New Roman" w:hAnsi="Calibri" w:cs="Times New Roman"/>
          <w:sz w:val="24"/>
          <w:szCs w:val="24"/>
          <w:lang w:eastAsia="pt-BR"/>
        </w:rPr>
        <w:t>:</w:t>
      </w:r>
      <w:r w:rsidRPr="003E7D35">
        <w:rPr>
          <w:rFonts w:ascii="Calibri" w:eastAsia="Times New Roman" w:hAnsi="Calibri" w:cs="Times New Roman"/>
          <w:sz w:val="24"/>
          <w:szCs w:val="24"/>
          <w:lang w:eastAsia="pt-BR"/>
        </w:rPr>
        <w:t xml:space="preserve"> </w:t>
      </w:r>
      <w:r w:rsidR="00861BF0" w:rsidRPr="00861BF0">
        <w:t xml:space="preserve">&lt; </w:t>
      </w:r>
      <w:r w:rsidRPr="003E7D35">
        <w:rPr>
          <w:rFonts w:ascii="Calibri" w:eastAsia="Times New Roman" w:hAnsi="Calibri" w:cs="Times New Roman"/>
          <w:sz w:val="24"/>
          <w:szCs w:val="24"/>
          <w:lang w:eastAsia="pt-BR"/>
        </w:rPr>
        <w:t>https://dahisunicap.wordpress.com/2007/07/21/o-que-e-prouni/.</w:t>
      </w:r>
      <w:r w:rsidR="00711AA6" w:rsidRPr="00711AA6">
        <w:rPr>
          <w:rFonts w:ascii="Calibri" w:eastAsia="Times New Roman" w:hAnsi="Calibri" w:cs="Times New Roman"/>
          <w:sz w:val="24"/>
          <w:szCs w:val="24"/>
          <w:lang w:eastAsia="pt-BR"/>
        </w:rPr>
        <w:t>&gt;</w:t>
      </w:r>
      <w:r w:rsidRPr="003E7D35">
        <w:rPr>
          <w:rFonts w:ascii="Calibri" w:eastAsia="Times New Roman" w:hAnsi="Calibri" w:cs="Times New Roman"/>
          <w:sz w:val="24"/>
          <w:szCs w:val="24"/>
          <w:lang w:eastAsia="pt-BR"/>
        </w:rPr>
        <w:t xml:space="preserve"> Acesso em</w:t>
      </w:r>
      <w:r w:rsidR="00803CB6" w:rsidRPr="00803CB6">
        <w:rPr>
          <w:rFonts w:ascii="Calibri" w:eastAsia="Times New Roman" w:hAnsi="Calibri" w:cs="Times New Roman"/>
          <w:sz w:val="24"/>
          <w:szCs w:val="24"/>
          <w:lang w:eastAsia="pt-BR"/>
        </w:rPr>
        <w:t>:</w:t>
      </w:r>
      <w:r w:rsidR="00803CB6">
        <w:rPr>
          <w:rFonts w:ascii="Calibri" w:eastAsia="Times New Roman" w:hAnsi="Calibri" w:cs="Times New Roman"/>
          <w:sz w:val="24"/>
          <w:szCs w:val="24"/>
          <w:lang w:eastAsia="pt-BR"/>
        </w:rPr>
        <w:t xml:space="preserve"> </w:t>
      </w:r>
      <w:r w:rsidRPr="003E7D35">
        <w:rPr>
          <w:rFonts w:ascii="Calibri" w:eastAsia="Times New Roman" w:hAnsi="Calibri" w:cs="Times New Roman"/>
          <w:sz w:val="24"/>
          <w:szCs w:val="24"/>
          <w:lang w:eastAsia="pt-BR"/>
        </w:rPr>
        <w:t xml:space="preserve">5.10.2017.  </w:t>
      </w:r>
    </w:p>
    <w:p w:rsidR="006341D9" w:rsidRPr="007E465F" w:rsidRDefault="006341D9" w:rsidP="00F63170">
      <w:pPr>
        <w:jc w:val="both"/>
        <w:rPr>
          <w:rFonts w:ascii="Calibri" w:hAnsi="Calibri"/>
          <w:sz w:val="24"/>
          <w:szCs w:val="24"/>
        </w:rPr>
      </w:pPr>
      <w:r w:rsidRPr="007E465F">
        <w:rPr>
          <w:rFonts w:ascii="Calibri" w:hAnsi="Calibri"/>
          <w:sz w:val="24"/>
          <w:szCs w:val="24"/>
        </w:rPr>
        <w:t>PABLO SALINAS</w:t>
      </w:r>
      <w:r w:rsidR="00861BF0">
        <w:rPr>
          <w:rFonts w:ascii="Calibri" w:hAnsi="Calibri"/>
          <w:sz w:val="24"/>
          <w:szCs w:val="24"/>
        </w:rPr>
        <w:t>. Disponível em</w:t>
      </w:r>
      <w:r w:rsidR="00803CB6" w:rsidRPr="00803CB6">
        <w:rPr>
          <w:rFonts w:ascii="Calibri" w:hAnsi="Calibri"/>
          <w:sz w:val="24"/>
          <w:szCs w:val="24"/>
        </w:rPr>
        <w:t>:</w:t>
      </w:r>
      <w:r w:rsidR="00861BF0">
        <w:rPr>
          <w:rFonts w:ascii="Calibri" w:hAnsi="Calibri"/>
          <w:sz w:val="24"/>
          <w:szCs w:val="24"/>
        </w:rPr>
        <w:t xml:space="preserve"> </w:t>
      </w:r>
      <w:r w:rsidR="00861BF0" w:rsidRPr="00861BF0">
        <w:t xml:space="preserve">&lt; </w:t>
      </w:r>
      <w:r w:rsidRPr="007E465F">
        <w:rPr>
          <w:rFonts w:ascii="Calibri" w:hAnsi="Calibri"/>
          <w:sz w:val="24"/>
          <w:szCs w:val="24"/>
        </w:rPr>
        <w:t xml:space="preserve">    </w:t>
      </w:r>
      <w:hyperlink r:id="rId11" w:history="1">
        <w:r w:rsidR="00861BF0" w:rsidRPr="000C4691">
          <w:rPr>
            <w:rStyle w:val="Hyperlink"/>
            <w:rFonts w:ascii="Calibri" w:hAnsi="Calibri"/>
            <w:color w:val="auto"/>
            <w:sz w:val="24"/>
            <w:szCs w:val="24"/>
          </w:rPr>
          <w:t>https://livrepensar.wordpress.com/tag/direitos-humanos-na-argentina/</w:t>
        </w:r>
      </w:hyperlink>
      <w:r w:rsidR="00861BF0" w:rsidRPr="000C4691">
        <w:rPr>
          <w:rFonts w:ascii="Calibri" w:hAnsi="Calibri"/>
          <w:sz w:val="24"/>
          <w:szCs w:val="24"/>
        </w:rPr>
        <w:t>.</w:t>
      </w:r>
      <w:r w:rsidR="00711AA6" w:rsidRPr="000C4691">
        <w:rPr>
          <w:rFonts w:ascii="Calibri" w:hAnsi="Calibri"/>
          <w:sz w:val="24"/>
          <w:szCs w:val="24"/>
        </w:rPr>
        <w:t>&gt;</w:t>
      </w:r>
      <w:r w:rsidR="000C4691" w:rsidRPr="000C4691">
        <w:rPr>
          <w:rFonts w:ascii="Calibri" w:hAnsi="Calibri"/>
          <w:sz w:val="24"/>
          <w:szCs w:val="24"/>
        </w:rPr>
        <w:t xml:space="preserve"> </w:t>
      </w:r>
      <w:r w:rsidR="00861BF0" w:rsidRPr="000C4691">
        <w:rPr>
          <w:rFonts w:ascii="Calibri" w:hAnsi="Calibri"/>
          <w:sz w:val="24"/>
          <w:szCs w:val="24"/>
        </w:rPr>
        <w:t xml:space="preserve">Acesso em 9.10.2017. </w:t>
      </w:r>
    </w:p>
    <w:p w:rsidR="004F617E" w:rsidRDefault="004F617E" w:rsidP="00F63170">
      <w:pPr>
        <w:jc w:val="both"/>
        <w:rPr>
          <w:rFonts w:ascii="Calibri" w:eastAsia="Times New Roman" w:hAnsi="Calibri" w:cs="Times New Roman"/>
          <w:sz w:val="24"/>
          <w:szCs w:val="24"/>
          <w:lang w:eastAsia="pt-BR"/>
        </w:rPr>
      </w:pPr>
      <w:r w:rsidRPr="003E7D35">
        <w:rPr>
          <w:rFonts w:ascii="Calibri" w:eastAsia="Times New Roman" w:hAnsi="Calibri" w:cs="Times New Roman"/>
          <w:sz w:val="24"/>
          <w:szCs w:val="24"/>
          <w:lang w:eastAsia="pt-BR"/>
        </w:rPr>
        <w:t xml:space="preserve">PEC </w:t>
      </w:r>
      <w:r w:rsidR="00AF7140" w:rsidRPr="003E7D35">
        <w:rPr>
          <w:rFonts w:ascii="Calibri" w:eastAsia="Times New Roman" w:hAnsi="Calibri" w:cs="Times New Roman"/>
          <w:sz w:val="24"/>
          <w:szCs w:val="24"/>
          <w:lang w:eastAsia="pt-BR"/>
        </w:rPr>
        <w:t>241.</w:t>
      </w:r>
      <w:r w:rsidRPr="003E7D35">
        <w:rPr>
          <w:rFonts w:ascii="Calibri" w:eastAsia="Times New Roman" w:hAnsi="Calibri" w:cs="Times New Roman"/>
          <w:sz w:val="24"/>
          <w:szCs w:val="24"/>
          <w:lang w:eastAsia="pt-BR"/>
        </w:rPr>
        <w:t xml:space="preserve"> </w:t>
      </w:r>
      <w:r w:rsidRPr="003E7D35">
        <w:rPr>
          <w:rFonts w:ascii="Calibri" w:eastAsia="Times New Roman" w:hAnsi="Calibri" w:cs="Times New Roman"/>
          <w:sz w:val="24"/>
          <w:szCs w:val="24"/>
          <w:lang w:eastAsia="pt-BR"/>
        </w:rPr>
        <w:tab/>
        <w:t xml:space="preserve">Disponível </w:t>
      </w:r>
      <w:r w:rsidR="005D0EEE" w:rsidRPr="003E7D35">
        <w:rPr>
          <w:rFonts w:ascii="Calibri" w:eastAsia="Times New Roman" w:hAnsi="Calibri" w:cs="Times New Roman"/>
          <w:sz w:val="24"/>
          <w:szCs w:val="24"/>
          <w:lang w:eastAsia="pt-BR"/>
        </w:rPr>
        <w:t>em:</w:t>
      </w:r>
      <w:r w:rsidR="000C4691">
        <w:rPr>
          <w:rFonts w:ascii="Calibri" w:eastAsia="Times New Roman" w:hAnsi="Calibri" w:cs="Times New Roman"/>
          <w:sz w:val="24"/>
          <w:szCs w:val="24"/>
          <w:lang w:eastAsia="pt-BR"/>
        </w:rPr>
        <w:t xml:space="preserve"> </w:t>
      </w:r>
      <w:r w:rsidR="00861BF0" w:rsidRPr="00861BF0">
        <w:rPr>
          <w:rFonts w:ascii="Calibri" w:eastAsia="Times New Roman" w:hAnsi="Calibri" w:cs="Times New Roman"/>
          <w:sz w:val="24"/>
          <w:szCs w:val="24"/>
          <w:lang w:eastAsia="pt-BR"/>
        </w:rPr>
        <w:t xml:space="preserve">&lt; </w:t>
      </w:r>
      <w:r w:rsidRPr="003E7D35">
        <w:rPr>
          <w:rFonts w:ascii="Calibri" w:eastAsia="Times New Roman" w:hAnsi="Calibri" w:cs="Times New Roman"/>
          <w:sz w:val="24"/>
          <w:szCs w:val="24"/>
          <w:lang w:eastAsia="pt-BR"/>
        </w:rPr>
        <w:t>https://brasil.elpais.com/brasil/2016/10/10/politica/1476125574_221053.html.</w:t>
      </w:r>
      <w:r w:rsidR="00711AA6" w:rsidRPr="00711AA6">
        <w:t xml:space="preserve"> </w:t>
      </w:r>
      <w:r w:rsidR="00711AA6" w:rsidRPr="00711AA6">
        <w:rPr>
          <w:rFonts w:ascii="Calibri" w:eastAsia="Times New Roman" w:hAnsi="Calibri" w:cs="Times New Roman"/>
          <w:sz w:val="24"/>
          <w:szCs w:val="24"/>
          <w:lang w:eastAsia="pt-BR"/>
        </w:rPr>
        <w:t>&gt;</w:t>
      </w:r>
      <w:r w:rsidRPr="003E7D35">
        <w:rPr>
          <w:rFonts w:ascii="Calibri" w:eastAsia="Times New Roman" w:hAnsi="Calibri" w:cs="Times New Roman"/>
          <w:sz w:val="24"/>
          <w:szCs w:val="24"/>
          <w:lang w:eastAsia="pt-BR"/>
        </w:rPr>
        <w:t xml:space="preserve"> Acesso em</w:t>
      </w:r>
      <w:r w:rsidR="000C4691" w:rsidRPr="000C4691">
        <w:rPr>
          <w:rFonts w:ascii="Calibri" w:eastAsia="Times New Roman" w:hAnsi="Calibri" w:cs="Times New Roman"/>
          <w:sz w:val="24"/>
          <w:szCs w:val="24"/>
          <w:lang w:eastAsia="pt-BR"/>
        </w:rPr>
        <w:t>:</w:t>
      </w:r>
      <w:r w:rsidRPr="003E7D35">
        <w:rPr>
          <w:rFonts w:ascii="Calibri" w:eastAsia="Times New Roman" w:hAnsi="Calibri" w:cs="Times New Roman"/>
          <w:sz w:val="24"/>
          <w:szCs w:val="24"/>
          <w:lang w:eastAsia="pt-BR"/>
        </w:rPr>
        <w:t xml:space="preserve">5.10.2017. </w:t>
      </w:r>
      <w:r w:rsidR="00885502" w:rsidRPr="003E7D35">
        <w:rPr>
          <w:rFonts w:ascii="Calibri" w:eastAsia="Times New Roman" w:hAnsi="Calibri" w:cs="Times New Roman"/>
          <w:sz w:val="24"/>
          <w:szCs w:val="24"/>
          <w:lang w:eastAsia="pt-BR"/>
        </w:rPr>
        <w:t xml:space="preserve">  </w:t>
      </w:r>
    </w:p>
    <w:p w:rsidR="00635BA9" w:rsidRPr="00635BA9" w:rsidRDefault="00635BA9" w:rsidP="00F63170">
      <w:pPr>
        <w:jc w:val="both"/>
      </w:pPr>
      <w:r w:rsidRPr="00635BA9">
        <w:rPr>
          <w:rFonts w:ascii="Calibri" w:eastAsia="Times New Roman" w:hAnsi="Calibri" w:cs="Times New Roman"/>
          <w:sz w:val="24"/>
          <w:szCs w:val="24"/>
          <w:lang w:eastAsia="pt-BR"/>
        </w:rPr>
        <w:t xml:space="preserve">PROGRAMA DREAMERS. </w:t>
      </w:r>
      <w:r w:rsidRPr="00635BA9">
        <w:t>Disponível em</w:t>
      </w:r>
      <w:r w:rsidR="00803CB6" w:rsidRPr="00803CB6">
        <w:t>:</w:t>
      </w:r>
      <w:r w:rsidRPr="00635BA9">
        <w:t xml:space="preserve"> </w:t>
      </w:r>
      <w:r w:rsidR="00861BF0" w:rsidRPr="00861BF0">
        <w:t xml:space="preserve">&lt; </w:t>
      </w:r>
      <w:hyperlink r:id="rId12" w:history="1">
        <w:r w:rsidRPr="00635BA9">
          <w:rPr>
            <w:rStyle w:val="Hyperlink"/>
            <w:color w:val="auto"/>
          </w:rPr>
          <w:t>https://oglobo.globo.com/mundo/dreamers-trump-acaba-com-protecao-800-mil-filhos-de-imigrantes-ilegais-21787118</w:t>
        </w:r>
      </w:hyperlink>
      <w:r w:rsidRPr="00635BA9">
        <w:t>.</w:t>
      </w:r>
      <w:r w:rsidR="00086FAA" w:rsidRPr="00086FAA">
        <w:t xml:space="preserve"> &gt;</w:t>
      </w:r>
      <w:r w:rsidR="00803CB6">
        <w:t xml:space="preserve"> DATA</w:t>
      </w:r>
      <w:r w:rsidR="00803CB6" w:rsidRPr="00803CB6">
        <w:t>:</w:t>
      </w:r>
      <w:r w:rsidRPr="00635BA9">
        <w:t xml:space="preserve"> 9/10/2017. </w:t>
      </w:r>
    </w:p>
    <w:p w:rsidR="00A2004E" w:rsidRDefault="00A2004E" w:rsidP="00F63170">
      <w:pPr>
        <w:jc w:val="both"/>
        <w:rPr>
          <w:rFonts w:ascii="Calibri" w:eastAsia="Times New Roman" w:hAnsi="Calibri" w:cs="Times New Roman"/>
          <w:sz w:val="24"/>
          <w:szCs w:val="24"/>
          <w:lang w:eastAsia="pt-BR"/>
        </w:rPr>
      </w:pPr>
      <w:r w:rsidRPr="00A2004E">
        <w:rPr>
          <w:rFonts w:ascii="Calibri" w:eastAsia="Times New Roman" w:hAnsi="Calibri" w:cs="Times New Roman"/>
          <w:sz w:val="24"/>
          <w:szCs w:val="24"/>
          <w:lang w:eastAsia="pt-BR"/>
        </w:rPr>
        <w:t xml:space="preserve">SANTOS, Boaventura de Souza, Pelas mãos de Alice. O social e o politico na Pós-modernidade, p.360.     </w:t>
      </w:r>
    </w:p>
    <w:p w:rsidR="003333EB" w:rsidRPr="008A6B8F" w:rsidRDefault="003333EB" w:rsidP="00F63170">
      <w:pPr>
        <w:jc w:val="both"/>
        <w:rPr>
          <w:rFonts w:ascii="Calibri" w:eastAsia="Times New Roman" w:hAnsi="Calibri" w:cs="Times New Roman"/>
          <w:sz w:val="24"/>
          <w:szCs w:val="24"/>
          <w:lang w:val="es-AR" w:eastAsia="pt-BR"/>
        </w:rPr>
      </w:pPr>
      <w:r w:rsidRPr="003333EB">
        <w:rPr>
          <w:rFonts w:ascii="Calibri" w:eastAsia="Times New Roman" w:hAnsi="Calibri" w:cs="Times New Roman"/>
          <w:sz w:val="24"/>
          <w:szCs w:val="24"/>
          <w:lang w:val="es-AR" w:eastAsia="pt-BR"/>
        </w:rPr>
        <w:t xml:space="preserve">SILVEIRA, Pablo da. Padres, maestros y políticos. El desafío de gobernar la educación. </w:t>
      </w:r>
      <w:r w:rsidRPr="008A6B8F">
        <w:rPr>
          <w:rFonts w:ascii="Calibri" w:eastAsia="Times New Roman" w:hAnsi="Calibri" w:cs="Times New Roman"/>
          <w:sz w:val="24"/>
          <w:szCs w:val="24"/>
          <w:lang w:val="es-AR" w:eastAsia="pt-BR"/>
        </w:rPr>
        <w:t xml:space="preserve">Buenos </w:t>
      </w:r>
      <w:r w:rsidR="000C4691" w:rsidRPr="008A6B8F">
        <w:rPr>
          <w:rFonts w:ascii="Calibri" w:eastAsia="Times New Roman" w:hAnsi="Calibri" w:cs="Times New Roman"/>
          <w:sz w:val="24"/>
          <w:szCs w:val="24"/>
          <w:lang w:val="es-AR" w:eastAsia="pt-BR"/>
        </w:rPr>
        <w:t>Aires</w:t>
      </w:r>
      <w:r w:rsidR="000C4691" w:rsidRPr="000C4691">
        <w:rPr>
          <w:rFonts w:ascii="Calibri" w:eastAsia="Times New Roman" w:hAnsi="Calibri" w:cs="Times New Roman"/>
          <w:sz w:val="24"/>
          <w:szCs w:val="24"/>
          <w:lang w:val="es-AR" w:eastAsia="pt-BR"/>
        </w:rPr>
        <w:t>:</w:t>
      </w:r>
      <w:r w:rsidR="000C4691" w:rsidRPr="008A6B8F">
        <w:rPr>
          <w:rFonts w:ascii="Calibri" w:eastAsia="Times New Roman" w:hAnsi="Calibri" w:cs="Times New Roman"/>
          <w:sz w:val="24"/>
          <w:szCs w:val="24"/>
          <w:lang w:val="es-AR" w:eastAsia="pt-BR"/>
        </w:rPr>
        <w:t xml:space="preserve"> Aguilar</w:t>
      </w:r>
      <w:r w:rsidRPr="008A6B8F">
        <w:rPr>
          <w:rFonts w:ascii="Calibri" w:eastAsia="Times New Roman" w:hAnsi="Calibri" w:cs="Times New Roman"/>
          <w:sz w:val="24"/>
          <w:szCs w:val="24"/>
          <w:lang w:val="es-AR" w:eastAsia="pt-BR"/>
        </w:rPr>
        <w:t xml:space="preserve">, Altea, Taurus, Alfaguara, 2009, 336p, p. 136.  </w:t>
      </w:r>
    </w:p>
    <w:p w:rsidR="00D32F87" w:rsidRPr="00086FAA" w:rsidRDefault="00D32F87" w:rsidP="00F63170">
      <w:pPr>
        <w:jc w:val="both"/>
        <w:rPr>
          <w:rFonts w:ascii="Calibri" w:hAnsi="Calibri"/>
          <w:sz w:val="24"/>
          <w:szCs w:val="24"/>
          <w:lang w:val="es-AR"/>
        </w:rPr>
      </w:pPr>
      <w:r w:rsidRPr="00B73651">
        <w:rPr>
          <w:rFonts w:ascii="Calibri" w:hAnsi="Calibri"/>
          <w:sz w:val="24"/>
          <w:szCs w:val="24"/>
          <w:lang w:val="es-AR"/>
        </w:rPr>
        <w:t>SCIOSCIOLI, Sebastián. La educación en el derecho internacional y los sistemas internacionales de</w:t>
      </w:r>
      <w:r>
        <w:rPr>
          <w:rFonts w:ascii="Calibri" w:hAnsi="Calibri"/>
          <w:sz w:val="24"/>
          <w:szCs w:val="24"/>
          <w:lang w:val="es-AR"/>
        </w:rPr>
        <w:t xml:space="preserve"> </w:t>
      </w:r>
      <w:r w:rsidRPr="00B73651">
        <w:rPr>
          <w:rFonts w:ascii="Calibri" w:hAnsi="Calibri"/>
          <w:sz w:val="24"/>
          <w:szCs w:val="24"/>
          <w:lang w:val="es-AR"/>
        </w:rPr>
        <w:t xml:space="preserve">protección de los derechos humanos. </w:t>
      </w:r>
      <w:r w:rsidRPr="00D32F87">
        <w:rPr>
          <w:rFonts w:ascii="Calibri" w:hAnsi="Calibri"/>
          <w:sz w:val="24"/>
          <w:szCs w:val="24"/>
          <w:lang w:val="es-AR"/>
        </w:rPr>
        <w:t>Disp</w:t>
      </w:r>
      <w:r>
        <w:rPr>
          <w:rFonts w:ascii="Calibri" w:hAnsi="Calibri"/>
          <w:sz w:val="24"/>
          <w:szCs w:val="24"/>
          <w:lang w:val="es-AR"/>
        </w:rPr>
        <w:t>onivel em</w:t>
      </w:r>
      <w:r w:rsidR="00803CB6" w:rsidRPr="00803CB6">
        <w:rPr>
          <w:rFonts w:ascii="Calibri" w:hAnsi="Calibri"/>
          <w:sz w:val="24"/>
          <w:szCs w:val="24"/>
          <w:lang w:val="es-AR"/>
        </w:rPr>
        <w:t>:</w:t>
      </w:r>
      <w:r w:rsidR="00803CB6">
        <w:rPr>
          <w:rFonts w:ascii="Calibri" w:hAnsi="Calibri"/>
          <w:sz w:val="24"/>
          <w:szCs w:val="24"/>
          <w:lang w:val="es-AR"/>
        </w:rPr>
        <w:t xml:space="preserve"> </w:t>
      </w:r>
      <w:r w:rsidR="00803CB6" w:rsidRPr="00D32F87">
        <w:rPr>
          <w:rFonts w:ascii="Calibri" w:hAnsi="Calibri"/>
          <w:sz w:val="24"/>
          <w:szCs w:val="24"/>
          <w:lang w:val="es-AR"/>
        </w:rPr>
        <w:t>&lt;</w:t>
      </w:r>
      <w:r w:rsidR="00861BF0" w:rsidRPr="007E465F">
        <w:rPr>
          <w:lang w:val="es-AR"/>
        </w:rPr>
        <w:t xml:space="preserve"> </w:t>
      </w:r>
      <w:r w:rsidRPr="00D32F87">
        <w:rPr>
          <w:rFonts w:ascii="Calibri" w:hAnsi="Calibri"/>
          <w:sz w:val="24"/>
          <w:szCs w:val="24"/>
          <w:lang w:val="es-AR"/>
        </w:rPr>
        <w:t>http://www.unsam.edu.ar/ciep/wp-content/uplo- ads/pdf/2.%20Sebasti%C3%A1n%20Scioscioli%20La%20educaci%C3%B3n%20en%20el%20dere- cho%20internacional.pdf.</w:t>
      </w:r>
      <w:r w:rsidR="00086FAA" w:rsidRPr="00086FAA">
        <w:rPr>
          <w:lang w:val="es-AR"/>
        </w:rPr>
        <w:t xml:space="preserve"> </w:t>
      </w:r>
      <w:r w:rsidR="00086FAA" w:rsidRPr="00086FAA">
        <w:rPr>
          <w:rFonts w:ascii="Calibri" w:hAnsi="Calibri"/>
          <w:sz w:val="24"/>
          <w:szCs w:val="24"/>
          <w:lang w:val="es-AR"/>
        </w:rPr>
        <w:t>&gt;</w:t>
      </w:r>
      <w:r w:rsidRPr="00D32F87">
        <w:rPr>
          <w:rFonts w:ascii="Calibri" w:hAnsi="Calibri"/>
          <w:sz w:val="24"/>
          <w:szCs w:val="24"/>
          <w:lang w:val="es-AR"/>
        </w:rPr>
        <w:t xml:space="preserve">             </w:t>
      </w:r>
      <w:r w:rsidRPr="00086FAA">
        <w:rPr>
          <w:rFonts w:ascii="Calibri" w:hAnsi="Calibri"/>
          <w:sz w:val="24"/>
          <w:szCs w:val="24"/>
          <w:lang w:val="es-AR"/>
        </w:rPr>
        <w:t xml:space="preserve">Acceso </w:t>
      </w:r>
      <w:r w:rsidR="000C4691" w:rsidRPr="00086FAA">
        <w:rPr>
          <w:rFonts w:ascii="Calibri" w:hAnsi="Calibri"/>
          <w:sz w:val="24"/>
          <w:szCs w:val="24"/>
          <w:lang w:val="es-AR"/>
        </w:rPr>
        <w:t>em</w:t>
      </w:r>
      <w:r w:rsidR="000C4691">
        <w:rPr>
          <w:rFonts w:ascii="Calibri" w:hAnsi="Calibri"/>
          <w:sz w:val="24"/>
          <w:szCs w:val="24"/>
          <w:lang w:val="es-AR"/>
        </w:rPr>
        <w:t>:</w:t>
      </w:r>
      <w:r w:rsidRPr="00086FAA">
        <w:rPr>
          <w:rFonts w:ascii="Calibri" w:hAnsi="Calibri"/>
          <w:sz w:val="24"/>
          <w:szCs w:val="24"/>
          <w:lang w:val="es-AR"/>
        </w:rPr>
        <w:t xml:space="preserve"> 9/10/2017</w:t>
      </w:r>
    </w:p>
    <w:p w:rsidR="003333EB" w:rsidRDefault="000C4691" w:rsidP="00F63170">
      <w:pPr>
        <w:jc w:val="both"/>
        <w:rPr>
          <w:rFonts w:ascii="Calibri" w:eastAsia="Times New Roman" w:hAnsi="Calibri" w:cs="Times New Roman"/>
          <w:sz w:val="24"/>
          <w:szCs w:val="24"/>
          <w:lang w:eastAsia="pt-BR"/>
        </w:rPr>
      </w:pPr>
      <w:r w:rsidRPr="003333EB">
        <w:rPr>
          <w:rFonts w:ascii="Calibri" w:eastAsia="Times New Roman" w:hAnsi="Calibri" w:cs="Times New Roman"/>
          <w:sz w:val="24"/>
          <w:szCs w:val="24"/>
          <w:lang w:eastAsia="pt-BR"/>
        </w:rPr>
        <w:t>SMANIO</w:t>
      </w:r>
      <w:r w:rsidRPr="000C4691">
        <w:rPr>
          <w:rFonts w:ascii="Calibri" w:eastAsia="Times New Roman" w:hAnsi="Calibri" w:cs="Times New Roman"/>
          <w:sz w:val="24"/>
          <w:szCs w:val="24"/>
          <w:lang w:eastAsia="pt-BR"/>
        </w:rPr>
        <w:t xml:space="preserve">: </w:t>
      </w:r>
      <w:r w:rsidR="003333EB" w:rsidRPr="003333EB">
        <w:rPr>
          <w:rFonts w:ascii="Calibri" w:eastAsia="Times New Roman" w:hAnsi="Calibri" w:cs="Times New Roman"/>
          <w:sz w:val="24"/>
          <w:szCs w:val="24"/>
          <w:lang w:eastAsia="pt-BR"/>
        </w:rPr>
        <w:t>BERTOLIN. O Direito e as políticas públicas no Brasil. São Paulo, Atlas, 2013, p.293</w:t>
      </w:r>
    </w:p>
    <w:p w:rsidR="00194B66" w:rsidRPr="00803CB6" w:rsidRDefault="00194B66" w:rsidP="00194B66">
      <w:pPr>
        <w:jc w:val="both"/>
      </w:pPr>
      <w:r w:rsidRPr="00803CB6">
        <w:rPr>
          <w:rFonts w:ascii="Calibri" w:hAnsi="Calibri"/>
          <w:sz w:val="24"/>
          <w:szCs w:val="24"/>
        </w:rPr>
        <w:t xml:space="preserve">TOMASEVSKI, Katarina. Disponível em: &lt;http://unesdoc.unesco.org/images/0013/001351/135168e. pdf &gt; </w:t>
      </w:r>
      <w:r>
        <w:rPr>
          <w:rFonts w:ascii="Calibri" w:hAnsi="Calibri"/>
          <w:sz w:val="24"/>
          <w:szCs w:val="24"/>
        </w:rPr>
        <w:t>Data</w:t>
      </w:r>
      <w:r w:rsidRPr="00803CB6">
        <w:rPr>
          <w:rFonts w:ascii="Calibri" w:hAnsi="Calibri"/>
          <w:sz w:val="24"/>
          <w:szCs w:val="24"/>
        </w:rPr>
        <w:t>: 10.06.2014.</w:t>
      </w:r>
      <w:r w:rsidRPr="00803CB6">
        <w:t xml:space="preserve"> </w:t>
      </w:r>
      <w:r w:rsidR="00961AE6" w:rsidRPr="00961AE6">
        <w:rPr>
          <w:rFonts w:ascii="Calibri" w:eastAsia="Times New Roman" w:hAnsi="Calibri" w:cs="Times New Roman"/>
          <w:sz w:val="24"/>
          <w:szCs w:val="24"/>
          <w:lang w:eastAsia="pt-BR"/>
        </w:rPr>
        <w:t>TRABALHO INFANTIL POR REGIÕES. Disponível em</w:t>
      </w:r>
      <w:r w:rsidR="00803CB6" w:rsidRPr="00803CB6">
        <w:rPr>
          <w:rFonts w:ascii="Calibri" w:eastAsia="Times New Roman" w:hAnsi="Calibri" w:cs="Times New Roman"/>
          <w:sz w:val="24"/>
          <w:szCs w:val="24"/>
          <w:lang w:eastAsia="pt-BR"/>
        </w:rPr>
        <w:t>:</w:t>
      </w:r>
      <w:r w:rsidR="00961AE6" w:rsidRPr="00961AE6">
        <w:rPr>
          <w:rFonts w:ascii="Calibri" w:eastAsia="Times New Roman" w:hAnsi="Calibri" w:cs="Times New Roman"/>
          <w:sz w:val="24"/>
          <w:szCs w:val="24"/>
          <w:lang w:eastAsia="pt-BR"/>
        </w:rPr>
        <w:t xml:space="preserve"> </w:t>
      </w:r>
      <w:hyperlink r:id="rId13" w:anchor="id=244&amp;iurl=http%3A%2F%2Fimg.rtve.es%2Fi%2F%3Fw%3D1180%26i%3D1402500233779.jpg&amp;action=click" w:history="1">
        <w:r w:rsidR="00861BF0" w:rsidRPr="00861BF0">
          <w:t xml:space="preserve">&lt; </w:t>
        </w:r>
        <w:r w:rsidR="00961AE6" w:rsidRPr="00961AE6">
          <w:rPr>
            <w:rStyle w:val="Hyperlink"/>
            <w:rFonts w:ascii="Calibri" w:eastAsia="Times New Roman" w:hAnsi="Calibri" w:cs="Times New Roman"/>
            <w:color w:val="auto"/>
            <w:sz w:val="24"/>
            <w:szCs w:val="24"/>
            <w:lang w:eastAsia="pt-BR"/>
          </w:rPr>
          <w:t>https://br.images.search.yahoo.com/yhs/search</w:t>
        </w:r>
        <w:r w:rsidR="000C4691" w:rsidRPr="000C4691">
          <w:rPr>
            <w:rStyle w:val="Hyperlink"/>
            <w:rFonts w:ascii="Calibri" w:eastAsia="Times New Roman" w:hAnsi="Calibri" w:cs="Times New Roman"/>
            <w:color w:val="auto"/>
            <w:sz w:val="24"/>
            <w:szCs w:val="24"/>
            <w:lang w:eastAsia="pt-BR"/>
          </w:rPr>
          <w:t>:</w:t>
        </w:r>
        <w:r w:rsidR="00961AE6" w:rsidRPr="00961AE6">
          <w:rPr>
            <w:rStyle w:val="Hyperlink"/>
            <w:rFonts w:ascii="Calibri" w:eastAsia="Times New Roman" w:hAnsi="Calibri" w:cs="Times New Roman"/>
            <w:color w:val="auto"/>
            <w:sz w:val="24"/>
            <w:szCs w:val="24"/>
            <w:lang w:eastAsia="pt-BR"/>
          </w:rPr>
          <w:t>_ylt=A0LEV72hattZ5H8AbgEf7At.;_ylu=X3oDMTEyYTQwOXA3BGNvbG8DYmYxBHBvcwMxBHZ0aWQDQjQzNjhfMQRzZWMDc2M-?p=GRAFICO+DE+LA+VIOLENCIA+SEXUAL+EN+LA+AMERICA+LATINA&amp;fr=yhs-ima-002&amp;hspart=ima&amp;hsimp=yhs-002#id=244&amp;iurl=http%3A%2F%2Fimg.rtve.es%2Fi%2F%3Fw%3D1180%26i%3D1402500233779.jpg&amp;action=click</w:t>
        </w:r>
      </w:hyperlink>
      <w:r w:rsidR="00961AE6" w:rsidRPr="00961AE6">
        <w:rPr>
          <w:rFonts w:ascii="Calibri" w:eastAsia="Times New Roman" w:hAnsi="Calibri" w:cs="Times New Roman"/>
          <w:sz w:val="24"/>
          <w:szCs w:val="24"/>
          <w:lang w:eastAsia="pt-BR"/>
        </w:rPr>
        <w:t xml:space="preserve">. </w:t>
      </w:r>
      <w:r w:rsidR="00086FAA" w:rsidRPr="00086FAA">
        <w:rPr>
          <w:rFonts w:ascii="Calibri" w:eastAsia="Times New Roman" w:hAnsi="Calibri" w:cs="Times New Roman"/>
          <w:sz w:val="24"/>
          <w:szCs w:val="24"/>
          <w:lang w:eastAsia="pt-BR"/>
        </w:rPr>
        <w:t>&gt;</w:t>
      </w:r>
      <w:r w:rsidR="00086FAA">
        <w:rPr>
          <w:rFonts w:ascii="Calibri" w:eastAsia="Times New Roman" w:hAnsi="Calibri" w:cs="Times New Roman"/>
          <w:sz w:val="24"/>
          <w:szCs w:val="24"/>
          <w:lang w:eastAsia="pt-BR"/>
        </w:rPr>
        <w:t xml:space="preserve"> </w:t>
      </w:r>
      <w:r w:rsidR="00961AE6" w:rsidRPr="00961AE6">
        <w:rPr>
          <w:rFonts w:ascii="Calibri" w:eastAsia="Times New Roman" w:hAnsi="Calibri" w:cs="Times New Roman"/>
          <w:sz w:val="24"/>
          <w:szCs w:val="24"/>
          <w:lang w:eastAsia="pt-BR"/>
        </w:rPr>
        <w:t>Acesso em</w:t>
      </w:r>
      <w:r w:rsidR="000C4691" w:rsidRPr="000C4691">
        <w:rPr>
          <w:rFonts w:ascii="Calibri" w:eastAsia="Times New Roman" w:hAnsi="Calibri" w:cs="Times New Roman"/>
          <w:sz w:val="24"/>
          <w:szCs w:val="24"/>
          <w:lang w:eastAsia="pt-BR"/>
        </w:rPr>
        <w:t>:</w:t>
      </w:r>
      <w:r w:rsidR="00961AE6" w:rsidRPr="00961AE6">
        <w:rPr>
          <w:rFonts w:ascii="Calibri" w:eastAsia="Times New Roman" w:hAnsi="Calibri" w:cs="Times New Roman"/>
          <w:sz w:val="24"/>
          <w:szCs w:val="24"/>
          <w:lang w:eastAsia="pt-BR"/>
        </w:rPr>
        <w:t xml:space="preserve"> 9.10.2017. </w:t>
      </w:r>
      <w:r w:rsidR="00961AE6" w:rsidRPr="00961AE6">
        <w:rPr>
          <w:rFonts w:ascii="Calibri" w:eastAsia="Times New Roman" w:hAnsi="Calibri" w:cs="Times New Roman"/>
          <w:sz w:val="24"/>
          <w:szCs w:val="24"/>
          <w:lang w:eastAsia="pt-BR"/>
        </w:rPr>
        <w:tab/>
      </w:r>
      <w:r w:rsidR="00961AE6">
        <w:rPr>
          <w:rFonts w:ascii="Calibri" w:eastAsia="Times New Roman" w:hAnsi="Calibri" w:cs="Times New Roman"/>
          <w:sz w:val="24"/>
          <w:szCs w:val="24"/>
          <w:lang w:eastAsia="pt-BR"/>
        </w:rPr>
        <w:tab/>
      </w:r>
      <w:r w:rsidR="00961AE6">
        <w:rPr>
          <w:rFonts w:ascii="Calibri" w:eastAsia="Times New Roman" w:hAnsi="Calibri" w:cs="Times New Roman"/>
          <w:sz w:val="24"/>
          <w:szCs w:val="24"/>
          <w:lang w:eastAsia="pt-BR"/>
        </w:rPr>
        <w:tab/>
      </w:r>
      <w:r w:rsidR="00961AE6">
        <w:rPr>
          <w:rFonts w:ascii="Calibri" w:eastAsia="Times New Roman" w:hAnsi="Calibri" w:cs="Times New Roman"/>
          <w:sz w:val="24"/>
          <w:szCs w:val="24"/>
          <w:lang w:eastAsia="pt-BR"/>
        </w:rPr>
        <w:tab/>
        <w:t xml:space="preserve"> </w:t>
      </w:r>
    </w:p>
    <w:p w:rsidR="00885502" w:rsidRPr="00194B66" w:rsidRDefault="00885502" w:rsidP="00194B66">
      <w:pPr>
        <w:jc w:val="both"/>
        <w:rPr>
          <w:rFonts w:ascii="Calibri" w:eastAsia="Times New Roman" w:hAnsi="Calibri" w:cs="Times New Roman"/>
          <w:sz w:val="24"/>
          <w:szCs w:val="24"/>
          <w:lang w:val="es-AR" w:eastAsia="pt-BR"/>
        </w:rPr>
      </w:pPr>
      <w:r w:rsidRPr="003E7D35">
        <w:rPr>
          <w:rFonts w:ascii="Calibri" w:eastAsia="Times New Roman" w:hAnsi="Calibri" w:cs="Times New Roman"/>
          <w:sz w:val="24"/>
          <w:szCs w:val="24"/>
          <w:lang w:eastAsia="pt-BR"/>
        </w:rPr>
        <w:t>TRAINING DAYS. BARACK OBAMA . Disponível em</w:t>
      </w:r>
      <w:r w:rsidR="00803CB6" w:rsidRPr="00803CB6">
        <w:rPr>
          <w:rFonts w:ascii="Calibri" w:eastAsia="Times New Roman" w:hAnsi="Calibri" w:cs="Times New Roman"/>
          <w:sz w:val="24"/>
          <w:szCs w:val="24"/>
          <w:lang w:eastAsia="pt-BR"/>
        </w:rPr>
        <w:t>:</w:t>
      </w:r>
      <w:r w:rsidR="00861BF0">
        <w:rPr>
          <w:rFonts w:ascii="Calibri" w:eastAsia="Times New Roman" w:hAnsi="Calibri" w:cs="Times New Roman"/>
          <w:sz w:val="24"/>
          <w:szCs w:val="24"/>
          <w:lang w:eastAsia="pt-BR"/>
        </w:rPr>
        <w:t xml:space="preserve"> </w:t>
      </w:r>
      <w:r w:rsidR="00861BF0" w:rsidRPr="00711AA6">
        <w:t xml:space="preserve">&lt; </w:t>
      </w:r>
      <w:r w:rsidRPr="003E7D35">
        <w:rPr>
          <w:rFonts w:ascii="Calibri" w:eastAsia="Times New Roman" w:hAnsi="Calibri" w:cs="Times New Roman"/>
          <w:sz w:val="24"/>
          <w:szCs w:val="24"/>
          <w:lang w:eastAsia="pt-BR"/>
        </w:rPr>
        <w:t xml:space="preserve"> </w:t>
      </w:r>
      <w:hyperlink r:id="rId14" w:history="1">
        <w:r w:rsidR="00086FAA" w:rsidRPr="001A5081">
          <w:rPr>
            <w:rStyle w:val="Hyperlink"/>
            <w:rFonts w:ascii="Calibri" w:eastAsia="Times New Roman" w:hAnsi="Calibri" w:cs="Times New Roman"/>
            <w:color w:val="auto"/>
            <w:sz w:val="24"/>
            <w:szCs w:val="24"/>
            <w:lang w:eastAsia="pt-BR"/>
          </w:rPr>
          <w:t>https://www.obama.org/training-days/</w:t>
        </w:r>
      </w:hyperlink>
      <w:r w:rsidRPr="001A5081">
        <w:rPr>
          <w:rFonts w:ascii="Calibri" w:eastAsia="Times New Roman" w:hAnsi="Calibri" w:cs="Times New Roman"/>
          <w:sz w:val="24"/>
          <w:szCs w:val="24"/>
          <w:lang w:eastAsia="pt-BR"/>
        </w:rPr>
        <w:t>.</w:t>
      </w:r>
      <w:r w:rsidR="00086FAA" w:rsidRPr="001A5081">
        <w:rPr>
          <w:rFonts w:ascii="Calibri" w:eastAsia="Times New Roman" w:hAnsi="Calibri" w:cs="Times New Roman"/>
          <w:sz w:val="24"/>
          <w:szCs w:val="24"/>
          <w:lang w:eastAsia="pt-BR"/>
        </w:rPr>
        <w:t>&gt;</w:t>
      </w:r>
      <w:r w:rsidR="000C4691" w:rsidRPr="001A5081">
        <w:rPr>
          <w:rFonts w:ascii="Calibri" w:eastAsia="Times New Roman" w:hAnsi="Calibri" w:cs="Times New Roman"/>
          <w:sz w:val="24"/>
          <w:szCs w:val="24"/>
          <w:lang w:eastAsia="pt-BR"/>
        </w:rPr>
        <w:t xml:space="preserve"> </w:t>
      </w:r>
      <w:r w:rsidRPr="00194B66">
        <w:rPr>
          <w:rFonts w:ascii="Calibri" w:eastAsia="Times New Roman" w:hAnsi="Calibri" w:cs="Times New Roman"/>
          <w:sz w:val="24"/>
          <w:szCs w:val="24"/>
          <w:lang w:val="es-AR" w:eastAsia="pt-BR"/>
        </w:rPr>
        <w:t xml:space="preserve">Acesso em 6.10.17. </w:t>
      </w:r>
    </w:p>
    <w:p w:rsidR="00374240" w:rsidRDefault="00374240" w:rsidP="00F63170">
      <w:pPr>
        <w:jc w:val="both"/>
        <w:rPr>
          <w:rFonts w:ascii="Calibri" w:hAnsi="Calibri"/>
          <w:sz w:val="24"/>
          <w:szCs w:val="24"/>
          <w:lang w:val="es-AR"/>
        </w:rPr>
      </w:pPr>
      <w:r w:rsidRPr="00374240">
        <w:rPr>
          <w:rFonts w:ascii="Calibri" w:hAnsi="Calibri"/>
          <w:sz w:val="24"/>
          <w:szCs w:val="24"/>
          <w:lang w:val="es-AR"/>
        </w:rPr>
        <w:lastRenderedPageBreak/>
        <w:t>URCOLA, Marcos. Hay un niño en la calle: estrategias de la vida y representaciones sociales de la población infantil en situación de calle – 1° ed. Buenos Aires: Fundación Centro de Integración, Comunicación, Cultura y Sociedad – CICCUS, 2010, p. 34</w:t>
      </w:r>
    </w:p>
    <w:p w:rsidR="00B73651" w:rsidRPr="008A6B8F" w:rsidRDefault="00D32F87" w:rsidP="00CA7032">
      <w:pPr>
        <w:jc w:val="both"/>
        <w:rPr>
          <w:rFonts w:ascii="Calibri" w:hAnsi="Calibri"/>
          <w:sz w:val="24"/>
          <w:szCs w:val="24"/>
          <w:lang w:val="es-AR"/>
        </w:rPr>
      </w:pPr>
      <w:r w:rsidRPr="008A6B8F">
        <w:rPr>
          <w:rFonts w:ascii="Calibri" w:hAnsi="Calibri"/>
          <w:sz w:val="24"/>
          <w:szCs w:val="24"/>
          <w:lang w:val="es-AR"/>
        </w:rPr>
        <w:t xml:space="preserve"> </w:t>
      </w:r>
    </w:p>
    <w:p w:rsidR="00BB58FF" w:rsidRPr="00A37047" w:rsidRDefault="00BB58FF" w:rsidP="00BB58FF">
      <w:pPr>
        <w:tabs>
          <w:tab w:val="left" w:pos="1470"/>
        </w:tabs>
        <w:jc w:val="center"/>
        <w:rPr>
          <w:rFonts w:ascii="Calibri" w:hAnsi="Calibri"/>
          <w:b/>
          <w:sz w:val="28"/>
          <w:szCs w:val="28"/>
          <w:lang w:val="es-AR"/>
        </w:rPr>
      </w:pPr>
    </w:p>
    <w:p w:rsidR="00BB58FF" w:rsidRPr="00A37047" w:rsidRDefault="00BB58FF" w:rsidP="00BB58FF">
      <w:pPr>
        <w:tabs>
          <w:tab w:val="left" w:pos="1470"/>
        </w:tabs>
        <w:jc w:val="center"/>
        <w:rPr>
          <w:rFonts w:ascii="Calibri" w:hAnsi="Calibri"/>
          <w:b/>
          <w:sz w:val="28"/>
          <w:szCs w:val="28"/>
          <w:lang w:val="es-AR"/>
        </w:rPr>
      </w:pPr>
    </w:p>
    <w:p w:rsidR="00BB58FF" w:rsidRPr="00A37047" w:rsidRDefault="00BB58FF" w:rsidP="00BB58FF">
      <w:pPr>
        <w:tabs>
          <w:tab w:val="left" w:pos="1470"/>
        </w:tabs>
        <w:jc w:val="center"/>
        <w:rPr>
          <w:rFonts w:ascii="Calibri" w:hAnsi="Calibri"/>
          <w:b/>
          <w:sz w:val="28"/>
          <w:szCs w:val="28"/>
          <w:lang w:val="es-AR"/>
        </w:rPr>
      </w:pPr>
    </w:p>
    <w:sectPr w:rsidR="00BB58FF" w:rsidRPr="00A37047" w:rsidSect="008A6B8F">
      <w:headerReference w:type="default" r:id="rId15"/>
      <w:footerReference w:type="default" r:id="rId16"/>
      <w:pgSz w:w="11906" w:h="16838"/>
      <w:pgMar w:top="1417" w:right="1701" w:bottom="1417"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BE" w:rsidRDefault="00893FBE" w:rsidP="000D5551">
      <w:pPr>
        <w:spacing w:after="0" w:line="240" w:lineRule="auto"/>
      </w:pPr>
      <w:r>
        <w:separator/>
      </w:r>
    </w:p>
  </w:endnote>
  <w:endnote w:type="continuationSeparator" w:id="0">
    <w:p w:rsidR="00893FBE" w:rsidRDefault="00893FBE" w:rsidP="000D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551" w:rsidRDefault="00D53172">
    <w:pPr>
      <w:pStyle w:val="Rodap"/>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BE" w:rsidRDefault="00893FBE" w:rsidP="000D5551">
      <w:pPr>
        <w:spacing w:after="0" w:line="240" w:lineRule="auto"/>
      </w:pPr>
      <w:r>
        <w:separator/>
      </w:r>
    </w:p>
  </w:footnote>
  <w:footnote w:type="continuationSeparator" w:id="0">
    <w:p w:rsidR="00893FBE" w:rsidRDefault="00893FBE" w:rsidP="000D5551">
      <w:pPr>
        <w:spacing w:after="0" w:line="240" w:lineRule="auto"/>
      </w:pPr>
      <w:r>
        <w:continuationSeparator/>
      </w:r>
    </w:p>
  </w:footnote>
  <w:footnote w:id="1">
    <w:p w:rsidR="008A6B8F" w:rsidRPr="000857DA" w:rsidRDefault="008A6B8F" w:rsidP="008A6B8F">
      <w:pPr>
        <w:pStyle w:val="Textodenotaderodap"/>
        <w:jc w:val="both"/>
      </w:pPr>
      <w:r>
        <w:rPr>
          <w:rStyle w:val="Refdenotaderodap"/>
        </w:rPr>
        <w:footnoteRef/>
      </w:r>
      <w:r w:rsidRPr="000857DA">
        <w:t xml:space="preserve"> Professor Universitário</w:t>
      </w:r>
      <w:r w:rsidR="000857DA" w:rsidRPr="000857DA">
        <w:t xml:space="preserve">, Mestre em Gestão </w:t>
      </w:r>
      <w:r w:rsidR="000857DA">
        <w:t>U</w:t>
      </w:r>
      <w:r w:rsidR="000857DA" w:rsidRPr="000857DA">
        <w:t xml:space="preserve">rbana, </w:t>
      </w:r>
      <w:r w:rsidRPr="000857DA">
        <w:t xml:space="preserve"> e Doutorando da Faculdade de Direito da Universidade de Buenos Aires – Argentina, Summer Extension Course at “The H</w:t>
      </w:r>
      <w:bookmarkStart w:id="0" w:name="_GoBack"/>
      <w:bookmarkEnd w:id="0"/>
      <w:r w:rsidRPr="000857DA">
        <w:t>ague Academy of International Law”, Holanda/2015, Public and Private International Law Credits.</w:t>
      </w:r>
    </w:p>
  </w:footnote>
  <w:footnote w:id="2">
    <w:p w:rsidR="00371795" w:rsidRPr="00371795" w:rsidRDefault="00371795" w:rsidP="00371795">
      <w:pPr>
        <w:pStyle w:val="Textodenotaderodap"/>
        <w:jc w:val="both"/>
      </w:pPr>
      <w:r>
        <w:rPr>
          <w:rStyle w:val="Refdenotaderodap"/>
        </w:rPr>
        <w:footnoteRef/>
      </w:r>
      <w:r w:rsidRPr="00371795">
        <w:rPr>
          <w:lang w:val="es-AR"/>
        </w:rPr>
        <w:t xml:space="preserve"> Tanto en materia educativa como en otros derechos, la progresiva interacción entre el derecho</w:t>
      </w:r>
      <w:r>
        <w:rPr>
          <w:lang w:val="es-AR"/>
        </w:rPr>
        <w:t xml:space="preserve"> </w:t>
      </w:r>
      <w:r w:rsidRPr="00371795">
        <w:rPr>
          <w:lang w:val="es-AR"/>
        </w:rPr>
        <w:t>internacional y el derecho interno se ha manifestado de diversas formas, donde se incluyen no</w:t>
      </w:r>
      <w:r>
        <w:rPr>
          <w:lang w:val="es-AR"/>
        </w:rPr>
        <w:t xml:space="preserve"> </w:t>
      </w:r>
      <w:r w:rsidRPr="00371795">
        <w:rPr>
          <w:lang w:val="es-AR"/>
        </w:rPr>
        <w:t>sólo las declaraciones y los tratados internacionales, sino también a la jurisprudencia y decisiones</w:t>
      </w:r>
      <w:r>
        <w:rPr>
          <w:lang w:val="es-AR"/>
        </w:rPr>
        <w:t xml:space="preserve"> </w:t>
      </w:r>
      <w:r w:rsidRPr="00371795">
        <w:rPr>
          <w:lang w:val="es-AR"/>
        </w:rPr>
        <w:t xml:space="preserve"> (recomendaciones, resoluciones, observaciones generales, informes, entre otros) de órganos de</w:t>
      </w:r>
      <w:r>
        <w:rPr>
          <w:lang w:val="es-AR"/>
        </w:rPr>
        <w:t xml:space="preserve"> </w:t>
      </w:r>
      <w:r w:rsidRPr="00371795">
        <w:rPr>
          <w:lang w:val="es-AR"/>
        </w:rPr>
        <w:t>control de los sistemas internacionales de protección. De esta forma, quedan incluidas en el</w:t>
      </w:r>
      <w:r>
        <w:rPr>
          <w:lang w:val="es-AR"/>
        </w:rPr>
        <w:t xml:space="preserve"> </w:t>
      </w:r>
      <w:r w:rsidRPr="00371795">
        <w:rPr>
          <w:lang w:val="es-AR"/>
        </w:rPr>
        <w:t>derecho internacional de los derechos humanos las normas producto de este conjunto de</w:t>
      </w:r>
      <w:r>
        <w:rPr>
          <w:lang w:val="es-AR"/>
        </w:rPr>
        <w:t xml:space="preserve"> </w:t>
      </w:r>
      <w:r w:rsidRPr="00371795">
        <w:rPr>
          <w:lang w:val="es-AR"/>
        </w:rPr>
        <w:t>resoluciones, doctrina y jurisprudencia de los organismos internacionales y regionales así como</w:t>
      </w:r>
      <w:r>
        <w:rPr>
          <w:lang w:val="es-AR"/>
        </w:rPr>
        <w:t xml:space="preserve"> </w:t>
      </w:r>
      <w:r w:rsidRPr="00371795">
        <w:rPr>
          <w:lang w:val="es-AR"/>
        </w:rPr>
        <w:t>aquellas reglas y principios que pueden derivarse de sus informes que realizan (como los</w:t>
      </w:r>
      <w:r>
        <w:rPr>
          <w:lang w:val="es-AR"/>
        </w:rPr>
        <w:t xml:space="preserve"> </w:t>
      </w:r>
      <w:r w:rsidRPr="00371795">
        <w:rPr>
          <w:lang w:val="es-AR"/>
        </w:rPr>
        <w:t xml:space="preserve">provenientes de la Comisión </w:t>
      </w:r>
      <w:r w:rsidRPr="008A6B8F">
        <w:rPr>
          <w:lang w:val="es-AR"/>
        </w:rPr>
        <w:t xml:space="preserve">Interamericana de Derechos Humanos). </w:t>
      </w:r>
      <w:r w:rsidRPr="00D4362B">
        <w:t xml:space="preserve">Sebastian Sciociolli. </w:t>
      </w:r>
      <w:r w:rsidR="00D4362B" w:rsidRPr="00F63170">
        <w:t>Disponível</w:t>
      </w:r>
      <w:r w:rsidRPr="00F63170">
        <w:t xml:space="preserve"> em</w:t>
      </w:r>
      <w:r w:rsidR="00F63170" w:rsidRPr="00F63170">
        <w:t>:</w:t>
      </w:r>
      <w:r w:rsidR="00CF66FB" w:rsidRPr="00CF66FB">
        <w:t xml:space="preserve"> &lt; </w:t>
      </w:r>
      <w:r w:rsidRPr="00F63170">
        <w:t xml:space="preserve"> </w:t>
      </w:r>
      <w:hyperlink r:id="rId1" w:history="1">
        <w:r w:rsidRPr="00F63170">
          <w:rPr>
            <w:rStyle w:val="Hyperlink"/>
            <w:color w:val="auto"/>
          </w:rPr>
          <w:t>http://www.unsam.edu.ar/ciep/wp-content/uploads/pdf/2.%20Sebasti%C3%A1n%20Scioscioli%20La%20educaci%C3%B3n%20en%20el%20derecho%20internacional.pdf</w:t>
        </w:r>
      </w:hyperlink>
      <w:r w:rsidRPr="00F63170">
        <w:t>.</w:t>
      </w:r>
      <w:r w:rsidR="00711AA6" w:rsidRPr="00711AA6">
        <w:t xml:space="preserve"> &gt;</w:t>
      </w:r>
      <w:r w:rsidRPr="00F63170">
        <w:t xml:space="preserve"> </w:t>
      </w:r>
      <w:r w:rsidRPr="008A6B8F">
        <w:t>Acesso em</w:t>
      </w:r>
      <w:r w:rsidR="00F63170">
        <w:t>:</w:t>
      </w:r>
      <w:r w:rsidRPr="008A6B8F">
        <w:t xml:space="preserve"> 9.10.2017. </w:t>
      </w:r>
    </w:p>
  </w:footnote>
  <w:footnote w:id="3">
    <w:p w:rsidR="003D3F45" w:rsidRDefault="003D3F45">
      <w:pPr>
        <w:pStyle w:val="Textodenotaderodap"/>
      </w:pPr>
      <w:r>
        <w:rPr>
          <w:rStyle w:val="Refdenotaderodap"/>
        </w:rPr>
        <w:footnoteRef/>
      </w:r>
      <w:r>
        <w:t xml:space="preserve"> </w:t>
      </w:r>
      <w:r w:rsidRPr="003D3F45">
        <w:t xml:space="preserve">MONROE, Paul. História da Educação, Companhia Editora Nacional, São Paulo, 1978. </w:t>
      </w:r>
      <w:r>
        <w:t xml:space="preserve"> </w:t>
      </w:r>
      <w:r w:rsidRPr="003D3F45">
        <w:t xml:space="preserve"> </w:t>
      </w:r>
      <w:r>
        <w:t xml:space="preserve"> </w:t>
      </w:r>
    </w:p>
  </w:footnote>
  <w:footnote w:id="4">
    <w:p w:rsidR="00E645CE" w:rsidRPr="00371795" w:rsidRDefault="00E645CE" w:rsidP="00E645CE">
      <w:pPr>
        <w:pStyle w:val="Textodenotaderodap"/>
        <w:jc w:val="both"/>
        <w:rPr>
          <w:lang w:val="es-AR"/>
        </w:rPr>
      </w:pPr>
      <w:r>
        <w:rPr>
          <w:rStyle w:val="Refdenotaderodap"/>
        </w:rPr>
        <w:footnoteRef/>
      </w:r>
      <w:r w:rsidRPr="003D3F45">
        <w:t xml:space="preserve">. </w:t>
      </w:r>
      <w:r w:rsidRPr="00E645CE">
        <w:t xml:space="preserve">Apesar de seu disfarce de iniciativa e otimismo, o homem moderno </w:t>
      </w:r>
      <w:r w:rsidR="00D4362B" w:rsidRPr="00E645CE">
        <w:t>est</w:t>
      </w:r>
      <w:r w:rsidR="00D4362B">
        <w:t xml:space="preserve">á </w:t>
      </w:r>
      <w:r w:rsidRPr="00E645CE">
        <w:t xml:space="preserve">oprimido por </w:t>
      </w:r>
      <w:r w:rsidR="00D4362B">
        <w:t>u</w:t>
      </w:r>
      <w:r w:rsidRPr="00E645CE">
        <w:t xml:space="preserve">m profundo sentimento de impotência que o mantem paralisado frente </w:t>
      </w:r>
      <w:r w:rsidR="00304FCF" w:rsidRPr="00E645CE">
        <w:t>às</w:t>
      </w:r>
      <w:r w:rsidRPr="00E645CE">
        <w:t xml:space="preserve"> catástrofes que se avizinham. </w:t>
      </w:r>
      <w:r w:rsidRPr="00432F93">
        <w:rPr>
          <w:lang w:val="es-AR"/>
        </w:rPr>
        <w:t>In</w:t>
      </w:r>
      <w:r w:rsidR="00D4362B" w:rsidRPr="00432F93">
        <w:rPr>
          <w:lang w:val="es-AR"/>
        </w:rPr>
        <w:t xml:space="preserve">  </w:t>
      </w:r>
      <w:r w:rsidRPr="00432F93">
        <w:rPr>
          <w:lang w:val="es-AR"/>
        </w:rPr>
        <w:t xml:space="preserve">FREIRE, Paulo Freire. </w:t>
      </w:r>
      <w:r w:rsidRPr="00E645CE">
        <w:rPr>
          <w:lang w:val="es-AR"/>
        </w:rPr>
        <w:t xml:space="preserve">La educación como práctica de la libertad. </w:t>
      </w:r>
      <w:r w:rsidRPr="00371795">
        <w:rPr>
          <w:lang w:val="es-AR"/>
        </w:rPr>
        <w:t>Buenos Aires, Siglo Veintiuno Editores, 2010</w:t>
      </w:r>
      <w:r w:rsidR="002454B2" w:rsidRPr="00371795">
        <w:rPr>
          <w:lang w:val="es-AR"/>
        </w:rPr>
        <w:t xml:space="preserve">, p.36. </w:t>
      </w:r>
    </w:p>
  </w:footnote>
  <w:footnote w:id="5">
    <w:p w:rsidR="00374240" w:rsidRPr="00374240" w:rsidRDefault="00374240" w:rsidP="00374240">
      <w:pPr>
        <w:pStyle w:val="Textodenotaderodap"/>
        <w:jc w:val="both"/>
      </w:pPr>
      <w:r>
        <w:rPr>
          <w:rStyle w:val="Refdenotaderodap"/>
        </w:rPr>
        <w:footnoteRef/>
      </w:r>
      <w:r w:rsidRPr="00374240">
        <w:rPr>
          <w:lang w:val="es-AR"/>
        </w:rPr>
        <w:t xml:space="preserve"> URCOLA, Marcos. Hay un niño en la calle: estrategias de la vida y representaciones sociales de la población infantil en situación de calle – 1° ed. Buenos Aires: Fundación Centro de Integración, Comunicación, Cultura y Sociedad – CICCUS, 2010</w:t>
      </w:r>
      <w:r>
        <w:rPr>
          <w:lang w:val="es-AR"/>
        </w:rPr>
        <w:t>, p. 34.</w:t>
      </w:r>
      <w:r w:rsidRPr="00374240">
        <w:rPr>
          <w:lang w:val="es-AR"/>
        </w:rPr>
        <w:t xml:space="preserve">  …</w:t>
      </w:r>
      <w:r w:rsidRPr="00374240">
        <w:t>Marx se interessava no pensamento humano  acrescentando que se fundamenta na atividade humana e nas relações sociais provocadas por dita atividade (Berger: Luckmann, 1968:19)</w:t>
      </w:r>
    </w:p>
  </w:footnote>
  <w:footnote w:id="6">
    <w:p w:rsidR="00641EA9" w:rsidRDefault="00641EA9" w:rsidP="007916D6">
      <w:pPr>
        <w:pStyle w:val="Textodenotaderodap"/>
        <w:jc w:val="both"/>
      </w:pPr>
      <w:r w:rsidRPr="007916D6">
        <w:rPr>
          <w:rStyle w:val="Refdenotaderodap"/>
        </w:rPr>
        <w:footnoteRef/>
      </w:r>
      <w:r w:rsidRPr="00371795">
        <w:t xml:space="preserve"> </w:t>
      </w:r>
      <w:r w:rsidR="007916D6" w:rsidRPr="00371795">
        <w:t xml:space="preserve">PABLO SALINAS. </w:t>
      </w:r>
      <w:r w:rsidR="007916D6" w:rsidRPr="007916D6">
        <w:t>Disponível em</w:t>
      </w:r>
      <w:r w:rsidR="00F63170">
        <w:t>:</w:t>
      </w:r>
      <w:r w:rsidR="000C4691" w:rsidRPr="007916D6">
        <w:t xml:space="preserve"> </w:t>
      </w:r>
      <w:r w:rsidR="00CF66FB" w:rsidRPr="00CF66FB">
        <w:t xml:space="preserve">&lt; </w:t>
      </w:r>
      <w:r w:rsidR="007916D6" w:rsidRPr="007916D6">
        <w:t xml:space="preserve">  </w:t>
      </w:r>
      <w:hyperlink r:id="rId2" w:history="1">
        <w:r w:rsidR="007916D6" w:rsidRPr="007916D6">
          <w:rPr>
            <w:rStyle w:val="Hyperlink"/>
            <w:color w:val="auto"/>
          </w:rPr>
          <w:t>https://livrepensar.wordpress.com/tag/direitos-humanos-na-argentina/</w:t>
        </w:r>
      </w:hyperlink>
      <w:r w:rsidR="007916D6" w:rsidRPr="007916D6">
        <w:t>.</w:t>
      </w:r>
      <w:r w:rsidR="00711AA6" w:rsidRPr="00711AA6">
        <w:t>&gt;</w:t>
      </w:r>
      <w:r w:rsidR="007916D6" w:rsidRPr="007916D6">
        <w:t xml:space="preserve"> Acesso em</w:t>
      </w:r>
      <w:r w:rsidR="00F63170">
        <w:t>:</w:t>
      </w:r>
      <w:r w:rsidR="007916D6" w:rsidRPr="007916D6">
        <w:t xml:space="preserve"> 5.10.2017. </w:t>
      </w:r>
    </w:p>
  </w:footnote>
  <w:footnote w:id="7">
    <w:p w:rsidR="001A5081" w:rsidRDefault="001A5081" w:rsidP="001A5081">
      <w:pPr>
        <w:pStyle w:val="Textodenotaderodap"/>
        <w:jc w:val="both"/>
      </w:pPr>
      <w:r>
        <w:rPr>
          <w:rStyle w:val="Refdenotaderodap"/>
        </w:rPr>
        <w:footnoteRef/>
      </w:r>
      <w:r>
        <w:t xml:space="preserve"> O Brasil  tem a Espanha como distribuidora de drogas para Estados Unidos e Europa.  O Brasil, pela baixa regulamentação bancária e alfandegária, funciona como principal distribuidor do tráfico de armas e de drogas. JORNAL HOJE, 10.10.2017. </w:t>
      </w:r>
    </w:p>
  </w:footnote>
  <w:footnote w:id="8">
    <w:p w:rsidR="00304FCF" w:rsidRDefault="00304FCF">
      <w:pPr>
        <w:pStyle w:val="Textodenotaderodap"/>
      </w:pPr>
      <w:r>
        <w:rPr>
          <w:rStyle w:val="Refdenotaderodap"/>
        </w:rPr>
        <w:footnoteRef/>
      </w:r>
      <w:r>
        <w:t xml:space="preserve"> </w:t>
      </w:r>
      <w:r w:rsidR="000C4691">
        <w:t xml:space="preserve">Observe a projeção porcentual de 63. 1 %  envolvendo menores de idade. </w:t>
      </w:r>
      <w:r w:rsidR="00A35520">
        <w:t xml:space="preserve"> </w:t>
      </w:r>
    </w:p>
  </w:footnote>
  <w:footnote w:id="9">
    <w:p w:rsidR="003333EB" w:rsidRDefault="003333EB" w:rsidP="003333EB">
      <w:pPr>
        <w:pStyle w:val="Textodenotaderodap"/>
        <w:jc w:val="both"/>
      </w:pPr>
      <w:r>
        <w:rPr>
          <w:rStyle w:val="Refdenotaderodap"/>
        </w:rPr>
        <w:footnoteRef/>
      </w:r>
      <w:r>
        <w:t xml:space="preserve"> </w:t>
      </w:r>
      <w:r w:rsidRPr="003333EB">
        <w:t>SMANIO</w:t>
      </w:r>
      <w:r w:rsidR="00F63170">
        <w:t>:</w:t>
      </w:r>
      <w:r w:rsidRPr="003333EB">
        <w:t xml:space="preserve"> BERTOLIN. O Direito e as políticas públicas no Brasil. São Paulo, Atlas, 2013, p.293. </w:t>
      </w:r>
      <w:r w:rsidR="00A35520" w:rsidRPr="003333EB">
        <w:t xml:space="preserve">quanto </w:t>
      </w:r>
      <w:r w:rsidR="000857DA" w:rsidRPr="003333EB">
        <w:t>à</w:t>
      </w:r>
      <w:r w:rsidR="00A35520" w:rsidRPr="003333EB">
        <w:t xml:space="preserve"> proteção do trabalho do menor</w:t>
      </w:r>
      <w:r w:rsidR="00A35520">
        <w:t>,</w:t>
      </w:r>
      <w:r w:rsidR="000C4691">
        <w:t xml:space="preserve"> </w:t>
      </w:r>
      <w:r w:rsidR="00A35520">
        <w:t>o</w:t>
      </w:r>
      <w:r w:rsidRPr="003333EB">
        <w:t>bserve-se, tema que consiste em</w:t>
      </w:r>
      <w:r w:rsidR="000C4691" w:rsidRPr="003333EB">
        <w:t xml:space="preserve"> </w:t>
      </w:r>
      <w:r w:rsidRPr="003333EB">
        <w:t>preocupação da Organização Internacional do Trabalho,</w:t>
      </w:r>
      <w:r w:rsidR="000C4691" w:rsidRPr="003333EB">
        <w:t xml:space="preserve"> </w:t>
      </w:r>
      <w:r w:rsidRPr="003333EB">
        <w:t xml:space="preserve">OIT, desde a sua criação. Já em 1919, data do surgimento da Organização, a Convenção no. 5 foi editada, proibindo o trabalho dos menores de 14 anos. Também a convenção no.6 tratou  do trabalho noturno dos </w:t>
      </w:r>
      <w:r w:rsidR="00A35520">
        <w:t>m</w:t>
      </w:r>
      <w:r w:rsidRPr="003333EB">
        <w:t>enores na Indústria, tendo sido promulgada no Brasil pelo Decreto no. 423, de 1935.</w:t>
      </w:r>
    </w:p>
  </w:footnote>
  <w:footnote w:id="10">
    <w:p w:rsidR="00961AE6" w:rsidRDefault="00961AE6" w:rsidP="00961AE6">
      <w:pPr>
        <w:pStyle w:val="Textodenotaderodap"/>
        <w:jc w:val="both"/>
      </w:pPr>
      <w:r>
        <w:rPr>
          <w:rStyle w:val="Refdenotaderodap"/>
        </w:rPr>
        <w:footnoteRef/>
      </w:r>
      <w:r>
        <w:t xml:space="preserve"> </w:t>
      </w:r>
      <w:r w:rsidRPr="00961AE6">
        <w:t>TRABALHO INFANTIL POR REGIÕES</w:t>
      </w:r>
      <w:r>
        <w:t xml:space="preserve"> </w:t>
      </w:r>
      <w:r>
        <w:tab/>
        <w:t>GLOBAIS</w:t>
      </w:r>
      <w:r w:rsidRPr="00961AE6">
        <w:t>. Disponível em</w:t>
      </w:r>
      <w:r>
        <w:t>:</w:t>
      </w:r>
      <w:r w:rsidR="00CF66FB" w:rsidRPr="00CF66FB">
        <w:t xml:space="preserve"> &lt; </w:t>
      </w:r>
      <w:r w:rsidRPr="00961AE6">
        <w:t xml:space="preserve"> https://br.images.search.yahoo.com/yhs/search</w:t>
      </w:r>
      <w:r w:rsidR="00F63170">
        <w:t>:</w:t>
      </w:r>
      <w:r w:rsidRPr="00961AE6">
        <w:t>_ylt=A0LEV72hattZ5H8AbgEf7At.</w:t>
      </w:r>
      <w:r w:rsidR="00F63170">
        <w:t>:</w:t>
      </w:r>
      <w:r w:rsidRPr="00961AE6">
        <w:t>_ylu=X3oDMTEyYTQwOXA3BGNvbG8DYmYxBHBvcwMxBHZ0aWQDQjQzNjhfMQRzZWMDc2M-?p=GRAFICO+DE+LA+VIOLENCIA+SEXUAL+EN+LA+AMERICA+LATINA&amp;fr=yhs-ima-002&amp;hspart=ima&amp;hsimp=yhs-002#id=244&amp;iurl=http%3A%2F%2Fimg.rtve.es%2Fi%2F%3Fw%3D1180%26i%3D1402500233779.jpg&amp;action=click.</w:t>
      </w:r>
      <w:r w:rsidR="00711AA6" w:rsidRPr="00711AA6">
        <w:t xml:space="preserve"> &gt;</w:t>
      </w:r>
      <w:r w:rsidR="00711AA6">
        <w:t xml:space="preserve"> </w:t>
      </w:r>
      <w:r w:rsidRPr="00961AE6">
        <w:t xml:space="preserve"> Acesso em</w:t>
      </w:r>
      <w:r w:rsidR="006C3135">
        <w:t>:</w:t>
      </w:r>
      <w:r w:rsidRPr="00961AE6">
        <w:t xml:space="preserve"> 9.10.2017.</w:t>
      </w:r>
    </w:p>
  </w:footnote>
  <w:footnote w:id="11">
    <w:p w:rsidR="002454B2" w:rsidRDefault="002454B2" w:rsidP="002454B2">
      <w:pPr>
        <w:pStyle w:val="Textodenotaderodap"/>
        <w:jc w:val="both"/>
      </w:pPr>
      <w:r>
        <w:rPr>
          <w:rStyle w:val="Refdenotaderodap"/>
        </w:rPr>
        <w:footnoteRef/>
      </w:r>
      <w:r>
        <w:t xml:space="preserve"> </w:t>
      </w:r>
      <w:r w:rsidRPr="002454B2">
        <w:t xml:space="preserve">Os movimentos sociais criam ou recriam formas de ação originais, em seus fins e em seus meios, de forte conteúdo simbólico. Orientam-se para os objetivos precisos, concretos e importantes para a vida social [...]. Exaltam a solidariedade, que </w:t>
      </w:r>
      <w:r w:rsidR="00A35520" w:rsidRPr="00A35520">
        <w:t>é</w:t>
      </w:r>
      <w:r w:rsidRPr="002454B2">
        <w:t xml:space="preserve"> o principio tácito da maioria de suas lutas, além de se esforçarem para exercê-la tanto por s</w:t>
      </w:r>
      <w:r w:rsidR="00A35520" w:rsidRPr="002454B2">
        <w:t>u</w:t>
      </w:r>
      <w:r w:rsidRPr="002454B2">
        <w:t>a ação ( encarregando-se de todos os ‘sem’) como pela forma de organização de que são dotados (BORDIEU, 2001:19-65).</w:t>
      </w:r>
      <w:r>
        <w:t xml:space="preserve">In </w:t>
      </w:r>
      <w:r w:rsidRPr="002454B2">
        <w:t>GOHN, Maria da Glória. Movimentos sociais e redes de mobilizações civis no Brasil contemporâneo, 7 ed., Petrópolis, RJ, Vozes, 2013</w:t>
      </w:r>
      <w:r>
        <w:t>, p. 23</w:t>
      </w:r>
      <w:r w:rsidRPr="002454B2">
        <w:t xml:space="preserve">.  </w:t>
      </w:r>
    </w:p>
  </w:footnote>
  <w:footnote w:id="12">
    <w:p w:rsidR="00EA3B50" w:rsidRDefault="00EA3B50" w:rsidP="00EA3B50">
      <w:pPr>
        <w:pStyle w:val="Textodenotaderodap"/>
        <w:jc w:val="both"/>
      </w:pPr>
      <w:r>
        <w:rPr>
          <w:rStyle w:val="Refdenotaderodap"/>
        </w:rPr>
        <w:footnoteRef/>
      </w:r>
      <w:r>
        <w:t xml:space="preserve"> INSTITUTO LULA. Disponível em</w:t>
      </w:r>
      <w:r w:rsidR="00F63170">
        <w:t>:</w:t>
      </w:r>
      <w:r w:rsidR="00CF66FB" w:rsidRPr="00CF66FB">
        <w:t xml:space="preserve"> &lt; </w:t>
      </w:r>
      <w:r>
        <w:t xml:space="preserve"> </w:t>
      </w:r>
      <w:hyperlink r:id="rId3" w:anchor="ancora_01" w:history="1">
        <w:r w:rsidRPr="003E7D35">
          <w:rPr>
            <w:rStyle w:val="Hyperlink"/>
            <w:color w:val="auto"/>
          </w:rPr>
          <w:t>http://www.institutolula.org/historia#ancora_01</w:t>
        </w:r>
      </w:hyperlink>
      <w:r w:rsidRPr="003E7D35">
        <w:t>.</w:t>
      </w:r>
      <w:r w:rsidR="00711AA6" w:rsidRPr="00711AA6">
        <w:t xml:space="preserve"> &gt;</w:t>
      </w:r>
      <w:r w:rsidRPr="003E7D35">
        <w:t xml:space="preserve"> </w:t>
      </w:r>
      <w:r>
        <w:t>Acesso em</w:t>
      </w:r>
      <w:r w:rsidR="00F63170">
        <w:t>:</w:t>
      </w:r>
      <w:r>
        <w:t xml:space="preserve"> 8.10.2017. </w:t>
      </w:r>
      <w:r w:rsidR="00A35520">
        <w:t xml:space="preserve"> </w:t>
      </w:r>
    </w:p>
  </w:footnote>
  <w:footnote w:id="13">
    <w:p w:rsidR="00D32F87" w:rsidRPr="008A6B8F" w:rsidRDefault="00D32F87" w:rsidP="00D32F87">
      <w:pPr>
        <w:pStyle w:val="Textodenotaderodap"/>
        <w:jc w:val="both"/>
      </w:pPr>
      <w:r>
        <w:rPr>
          <w:rStyle w:val="Refdenotaderodap"/>
        </w:rPr>
        <w:footnoteRef/>
      </w:r>
      <w:r>
        <w:t xml:space="preserve"> </w:t>
      </w:r>
      <w:r w:rsidRPr="00D32F87">
        <w:t>As reformas educacionais vêm ganhando destaque na pauta de discussões políticas e sociais, tendo em vista a importância estratégica da educação em um cenário mundial onde a globalização econômica e cultural acentua a necessidade cada vez maior de desenvolvimento, nas diferentes acepções da presença e das atividades humanas</w:t>
      </w:r>
      <w:r>
        <w:t xml:space="preserve">. Disponível </w:t>
      </w:r>
      <w:r w:rsidR="00FD7C66">
        <w:t>em:</w:t>
      </w:r>
      <w:r>
        <w:t xml:space="preserve"> </w:t>
      </w:r>
      <w:r w:rsidRPr="00D32F87">
        <w:t>ILHA, Fabio de Vargas</w:t>
      </w:r>
      <w:r w:rsidR="00F63170">
        <w:t>:</w:t>
      </w:r>
      <w:r w:rsidRPr="00D32F87">
        <w:t xml:space="preserve"> DEL PERCIO, Enrique. </w:t>
      </w:r>
      <w:r w:rsidR="00FD7C66" w:rsidRPr="008A6B8F">
        <w:t>Dispon</w:t>
      </w:r>
      <w:r w:rsidR="00FD7C66">
        <w:t>ível</w:t>
      </w:r>
      <w:r w:rsidRPr="008A6B8F">
        <w:t xml:space="preserve"> e</w:t>
      </w:r>
      <w:r w:rsidR="00FD7C66">
        <w:t>m</w:t>
      </w:r>
      <w:r w:rsidRPr="008A6B8F">
        <w:t>: &lt; http://www.artigos.etc. br/a-nao-existencia-de-politicas-publicas-de-educacao-4.html&gt;</w:t>
      </w:r>
      <w:r w:rsidR="00711AA6">
        <w:t xml:space="preserve">. </w:t>
      </w:r>
      <w:r w:rsidRPr="008A6B8F">
        <w:t xml:space="preserve"> </w:t>
      </w:r>
      <w:r w:rsidR="00FD7C66">
        <w:t xml:space="preserve"> Acesso em</w:t>
      </w:r>
      <w:r w:rsidRPr="008A6B8F">
        <w:t>: 9.10.2017.</w:t>
      </w:r>
      <w:r w:rsidR="00711AA6">
        <w:t xml:space="preserve"> </w:t>
      </w:r>
    </w:p>
  </w:footnote>
  <w:footnote w:id="14">
    <w:p w:rsidR="00A2004E" w:rsidRDefault="00A2004E" w:rsidP="00A2004E">
      <w:pPr>
        <w:pStyle w:val="Textodenotaderodap"/>
        <w:jc w:val="both"/>
      </w:pPr>
      <w:r>
        <w:rPr>
          <w:rStyle w:val="Refdenotaderodap"/>
        </w:rPr>
        <w:footnoteRef/>
      </w:r>
      <w:r w:rsidR="001053FB">
        <w:rPr>
          <w:rStyle w:val="Refdenotaderodap"/>
        </w:rPr>
        <w:t xml:space="preserve"> </w:t>
      </w:r>
      <w:r>
        <w:t xml:space="preserve">Mesmo com a forte economia americana, existe o que </w:t>
      </w:r>
      <w:r w:rsidR="00A35520">
        <w:t>SANTOS (2013),</w:t>
      </w:r>
      <w:r>
        <w:t xml:space="preserve"> chama de contradição paradigmática entre poder e politica. Este fato se deve a muito mais ao reclame de luta de classes, uma luta de civilizações, visto que nem sequer a luta de classes parece estar na agenda politica. In SANTOS, Boaventura de Souza, Pelas mãos de Alice. O social e o politico na Pós-modernidade, </w:t>
      </w:r>
      <w:r w:rsidR="00A35520" w:rsidRPr="00A35520">
        <w:t>2013</w:t>
      </w:r>
      <w:r w:rsidR="00A35520">
        <w:t xml:space="preserve">, </w:t>
      </w:r>
      <w:r>
        <w:t xml:space="preserve">p.360.     </w:t>
      </w:r>
    </w:p>
  </w:footnote>
  <w:footnote w:id="15">
    <w:p w:rsidR="0085231F" w:rsidRPr="00635BA9" w:rsidRDefault="0085231F" w:rsidP="005D0EEE">
      <w:pPr>
        <w:pStyle w:val="Textodenotaderodap"/>
        <w:jc w:val="both"/>
      </w:pPr>
      <w:r w:rsidRPr="00E95454">
        <w:rPr>
          <w:rStyle w:val="Refdenotaderodap"/>
        </w:rPr>
        <w:footnoteRef/>
      </w:r>
      <w:r w:rsidRPr="00E95454">
        <w:t xml:space="preserve">OBAMA NO BRASIL. </w:t>
      </w:r>
      <w:r w:rsidR="00A06CDF" w:rsidRPr="00E95454">
        <w:t>Disponível</w:t>
      </w:r>
      <w:r w:rsidR="00711AA6" w:rsidRPr="00E95454">
        <w:t xml:space="preserve"> </w:t>
      </w:r>
      <w:r w:rsidR="00A06CDF" w:rsidRPr="00E95454">
        <w:t>em</w:t>
      </w:r>
      <w:r w:rsidR="00F63170">
        <w:t>:</w:t>
      </w:r>
      <w:r w:rsidR="00A06CDF" w:rsidRPr="00E95454">
        <w:t xml:space="preserve"> </w:t>
      </w:r>
      <w:r w:rsidR="00711AA6" w:rsidRPr="00CF66FB">
        <w:t>&lt;</w:t>
      </w:r>
      <w:hyperlink r:id="rId4" w:history="1">
        <w:r w:rsidR="00A06CDF" w:rsidRPr="00E95454">
          <w:rPr>
            <w:rStyle w:val="Hyperlink"/>
            <w:color w:val="auto"/>
          </w:rPr>
          <w:t>https://brasil.elpais.com/brasil/2016/01/13/internacional/1452657410_532039.html</w:t>
        </w:r>
      </w:hyperlink>
      <w:r w:rsidR="00A06CDF" w:rsidRPr="00E95454">
        <w:t>.</w:t>
      </w:r>
      <w:r w:rsidR="00711AA6" w:rsidRPr="00711AA6">
        <w:t xml:space="preserve"> &gt;</w:t>
      </w:r>
      <w:r w:rsidR="00A06CDF" w:rsidRPr="00E95454">
        <w:t xml:space="preserve"> </w:t>
      </w:r>
      <w:r w:rsidR="00A06CDF" w:rsidRPr="00635BA9">
        <w:t xml:space="preserve">Acesso em 6.10.2017. </w:t>
      </w:r>
    </w:p>
  </w:footnote>
  <w:footnote w:id="16">
    <w:p w:rsidR="00635BA9" w:rsidRPr="001A5081" w:rsidRDefault="00635BA9" w:rsidP="005D0EEE">
      <w:pPr>
        <w:pStyle w:val="Textodenotaderodap"/>
        <w:jc w:val="both"/>
      </w:pPr>
      <w:r>
        <w:rPr>
          <w:rStyle w:val="Refdenotaderodap"/>
        </w:rPr>
        <w:footnoteRef/>
      </w:r>
      <w:r>
        <w:t xml:space="preserve"> Nesta primeira semana de outubro de 2017, Donald Trump  acaba com o Programa Dreamers, que beneficia</w:t>
      </w:r>
      <w:r w:rsidR="004B57C0">
        <w:t>va</w:t>
      </w:r>
      <w:r>
        <w:t xml:space="preserve"> inúmeros jovens da </w:t>
      </w:r>
      <w:r w:rsidRPr="00635BA9">
        <w:t>América Central e Latina em  situação irregular nos EUA.  Disponível em</w:t>
      </w:r>
      <w:r w:rsidR="00F63170">
        <w:t>:</w:t>
      </w:r>
      <w:r w:rsidRPr="00635BA9">
        <w:t xml:space="preserve"> </w:t>
      </w:r>
      <w:r w:rsidR="00CF66FB" w:rsidRPr="00CF66FB">
        <w:t xml:space="preserve">&lt; </w:t>
      </w:r>
      <w:hyperlink r:id="rId5" w:history="1">
        <w:r w:rsidRPr="00635BA9">
          <w:rPr>
            <w:rStyle w:val="Hyperlink"/>
            <w:color w:val="auto"/>
          </w:rPr>
          <w:t>https://oglobo.globo.com/mundo/dreamers-trump-acaba-com-protecao-800-mil-filhos-de-imigrantes-ilegais-21787118</w:t>
        </w:r>
      </w:hyperlink>
      <w:r w:rsidRPr="00635BA9">
        <w:t xml:space="preserve">. </w:t>
      </w:r>
      <w:r w:rsidR="00711AA6" w:rsidRPr="00711AA6">
        <w:t>&gt;</w:t>
      </w:r>
      <w:r w:rsidRPr="001A5081">
        <w:t>DATA</w:t>
      </w:r>
      <w:r w:rsidR="00F63170" w:rsidRPr="001A5081">
        <w:t>:</w:t>
      </w:r>
      <w:r w:rsidRPr="001A5081">
        <w:t xml:space="preserve"> 9/10/2017. </w:t>
      </w:r>
    </w:p>
  </w:footnote>
  <w:footnote w:id="17">
    <w:p w:rsidR="003333EB" w:rsidRPr="001A5081" w:rsidRDefault="003333EB" w:rsidP="005D0EEE">
      <w:pPr>
        <w:pStyle w:val="Textodenotaderodap"/>
        <w:jc w:val="both"/>
      </w:pPr>
      <w:r>
        <w:rPr>
          <w:rStyle w:val="Refdenotaderodap"/>
        </w:rPr>
        <w:footnoteRef/>
      </w:r>
      <w:r w:rsidRPr="001A5081">
        <w:t xml:space="preserve"> </w:t>
      </w:r>
      <w:r w:rsidR="005D0EEE" w:rsidRPr="005D0EEE">
        <w:t>OBAMA SPEECH.  Disponível em;  https://brasil.elpais.com/brasil/2016/01/13/internacional/1452657410_532039.html. Acesso em; 6.10.2017.</w:t>
      </w:r>
    </w:p>
  </w:footnote>
  <w:footnote w:id="18">
    <w:p w:rsidR="007A5679" w:rsidRPr="00CF66FB" w:rsidRDefault="007A5679" w:rsidP="007A5679">
      <w:pPr>
        <w:pStyle w:val="Textodenotaderodap"/>
        <w:jc w:val="both"/>
      </w:pPr>
      <w:r w:rsidRPr="00635BA9">
        <w:rPr>
          <w:rStyle w:val="Refdenotaderodap"/>
        </w:rPr>
        <w:footnoteRef/>
      </w:r>
      <w:r w:rsidRPr="00A37047">
        <w:rPr>
          <w:lang w:val="es-AR"/>
        </w:rPr>
        <w:t xml:space="preserve"> EXAMEN DE ADMISION PARA LA UNIVERSIDAD EN ARGENTINA. </w:t>
      </w:r>
      <w:r w:rsidR="00CF66FB" w:rsidRPr="00CF66FB">
        <w:t>Disponível em</w:t>
      </w:r>
      <w:r w:rsidRPr="00CF66FB">
        <w:t xml:space="preserve">: &lt; http://www.lanacion.com.ar/1841193-eliminan-el-examen-de-ingreso-para-las-universidades?utm_campaign=Echobox&amp;utm_medium=Echobox&amp;utm_source=Facebook&gt; </w:t>
      </w:r>
      <w:r w:rsidR="00803CB6">
        <w:t>Data</w:t>
      </w:r>
      <w:r w:rsidRPr="00CF66FB">
        <w:t>: 31.10.2015.</w:t>
      </w:r>
    </w:p>
  </w:footnote>
  <w:footnote w:id="19">
    <w:p w:rsidR="007A5679" w:rsidRDefault="007A5679" w:rsidP="007A5679">
      <w:pPr>
        <w:pStyle w:val="Textodenotaderodap"/>
        <w:jc w:val="both"/>
      </w:pPr>
      <w:r>
        <w:rPr>
          <w:rStyle w:val="Refdenotaderodap"/>
        </w:rPr>
        <w:footnoteRef/>
      </w:r>
      <w:r>
        <w:t xml:space="preserve"> Toda vez que o aluno não corresponde a media conceitual requerida pelas universidades, conhecida como GPA,</w:t>
      </w:r>
      <w:r w:rsidR="00AF7140">
        <w:t xml:space="preserve"> </w:t>
      </w:r>
      <w:r>
        <w:t>depois de admitido,</w:t>
      </w:r>
      <w:r w:rsidR="00AF7140">
        <w:t xml:space="preserve"> </w:t>
      </w:r>
      <w:r w:rsidRPr="007A5679">
        <w:t>é</w:t>
      </w:r>
      <w:r>
        <w:t xml:space="preserve"> excluído do sistema educacional.  </w:t>
      </w:r>
    </w:p>
  </w:footnote>
  <w:footnote w:id="20">
    <w:p w:rsidR="00F23DC3" w:rsidRPr="00B27FA9" w:rsidRDefault="00F23DC3" w:rsidP="00B27FA9">
      <w:pPr>
        <w:pStyle w:val="Textodenotaderodap"/>
        <w:jc w:val="both"/>
      </w:pPr>
      <w:r w:rsidRPr="00885502">
        <w:rPr>
          <w:rStyle w:val="Refdenotaderodap"/>
        </w:rPr>
        <w:footnoteRef/>
      </w:r>
      <w:r w:rsidR="00B27FA9" w:rsidRPr="00B27FA9">
        <w:t>OBAMA SPEECH</w:t>
      </w:r>
      <w:r w:rsidR="00B27FA9">
        <w:t xml:space="preserve">. </w:t>
      </w:r>
      <w:r w:rsidR="00B27FA9" w:rsidRPr="00B27FA9">
        <w:t xml:space="preserve"> Disponível em; </w:t>
      </w:r>
      <w:r w:rsidR="006D2CE9" w:rsidRPr="00B27FA9">
        <w:t xml:space="preserve"> </w:t>
      </w:r>
      <w:hyperlink r:id="rId6" w:history="1">
        <w:r w:rsidR="00B27FA9" w:rsidRPr="00B27FA9">
          <w:rPr>
            <w:rStyle w:val="Hyperlink"/>
            <w:color w:val="auto"/>
          </w:rPr>
          <w:t>https://brasil.elpais.com/brasil/2016/01/13/internacional/1452657410_532039.html</w:t>
        </w:r>
      </w:hyperlink>
      <w:r w:rsidR="00B27FA9" w:rsidRPr="00B27FA9">
        <w:t xml:space="preserve">. Acesso em; 6.10.2017. </w:t>
      </w:r>
    </w:p>
  </w:footnote>
  <w:footnote w:id="21">
    <w:p w:rsidR="002F4291" w:rsidRPr="003333EB" w:rsidRDefault="002F4291">
      <w:pPr>
        <w:pStyle w:val="Textodenotaderodap"/>
        <w:rPr>
          <w:lang w:val="es-AR"/>
        </w:rPr>
      </w:pPr>
      <w:r w:rsidRPr="00885502">
        <w:rPr>
          <w:rStyle w:val="Refdenotaderodap"/>
        </w:rPr>
        <w:footnoteRef/>
      </w:r>
      <w:r w:rsidRPr="00885502">
        <w:t xml:space="preserve"> OBAMA visits Brazil. Disponível em</w:t>
      </w:r>
      <w:r w:rsidR="00F63170">
        <w:t>:</w:t>
      </w:r>
      <w:r w:rsidR="00CF66FB" w:rsidRPr="00CF66FB">
        <w:t xml:space="preserve"> &lt; </w:t>
      </w:r>
      <w:r w:rsidRPr="00885502">
        <w:t xml:space="preserve">  </w:t>
      </w:r>
      <w:hyperlink r:id="rId7" w:history="1">
        <w:r w:rsidRPr="00885502">
          <w:rPr>
            <w:rStyle w:val="Hyperlink"/>
            <w:color w:val="auto"/>
          </w:rPr>
          <w:t>https://www.obama.org/updates/president-obamas-visit-brazil/</w:t>
        </w:r>
      </w:hyperlink>
      <w:r w:rsidRPr="00885502">
        <w:t>.</w:t>
      </w:r>
      <w:r w:rsidR="00711AA6" w:rsidRPr="00711AA6">
        <w:t>&gt;</w:t>
      </w:r>
      <w:r w:rsidRPr="00885502">
        <w:t xml:space="preserve"> </w:t>
      </w:r>
      <w:r w:rsidRPr="003333EB">
        <w:rPr>
          <w:lang w:val="es-AR"/>
        </w:rPr>
        <w:t xml:space="preserve">Acesso em 6.10.17. </w:t>
      </w:r>
    </w:p>
  </w:footnote>
  <w:footnote w:id="22">
    <w:p w:rsidR="003333EB" w:rsidRDefault="003333EB" w:rsidP="003333EB">
      <w:pPr>
        <w:pStyle w:val="Textodenotaderodap"/>
        <w:jc w:val="both"/>
      </w:pPr>
      <w:r>
        <w:rPr>
          <w:rStyle w:val="Refdenotaderodap"/>
        </w:rPr>
        <w:footnoteRef/>
      </w:r>
      <w:r w:rsidRPr="003333EB">
        <w:rPr>
          <w:lang w:val="es-AR"/>
        </w:rPr>
        <w:t xml:space="preserve"> SILVEIRA, Pablo da. Padres, maestros y políticos. El desafío de gobernar la educación. </w:t>
      </w:r>
      <w:r w:rsidRPr="003333EB">
        <w:t>Buenos Aires</w:t>
      </w:r>
      <w:r w:rsidR="00F63170">
        <w:t>:</w:t>
      </w:r>
      <w:r w:rsidRPr="003333EB">
        <w:t xml:space="preserve"> Aguilar, Altea, Taurus, Alfaguara, 2009, 336p, p. 136.  ... a gratuidade assegurada </w:t>
      </w:r>
      <w:r>
        <w:t>p</w:t>
      </w:r>
      <w:r w:rsidRPr="003333EB">
        <w:t>elo financiamento público da educação colocaria a todos os menores de idade em iguais condições de serem  escolarizados independentemente do contexto onde nasceram.</w:t>
      </w:r>
    </w:p>
  </w:footnote>
  <w:footnote w:id="23">
    <w:p w:rsidR="001A1946" w:rsidRPr="00885502" w:rsidRDefault="001A1946" w:rsidP="001A1946">
      <w:pPr>
        <w:pStyle w:val="Textodenotaderodap"/>
        <w:jc w:val="both"/>
      </w:pPr>
      <w:r w:rsidRPr="00885502">
        <w:rPr>
          <w:rStyle w:val="Refdenotaderodap"/>
        </w:rPr>
        <w:footnoteRef/>
      </w:r>
      <w:r w:rsidRPr="00885502">
        <w:t xml:space="preserve"> PEC 241 . </w:t>
      </w:r>
      <w:r w:rsidRPr="00885502">
        <w:tab/>
        <w:t>Disponível em:</w:t>
      </w:r>
      <w:r w:rsidRPr="00711AA6">
        <w:t xml:space="preserve"> &lt;.</w:t>
      </w:r>
      <w:r w:rsidRPr="00885502">
        <w:t xml:space="preserve"> </w:t>
      </w:r>
      <w:hyperlink r:id="rId8" w:history="1">
        <w:r w:rsidRPr="00885502">
          <w:rPr>
            <w:rStyle w:val="Hyperlink"/>
            <w:color w:val="auto"/>
          </w:rPr>
          <w:t>https://brasil.elpais.com/brasil/2016/10/10/politica/1476125574_221053.html</w:t>
        </w:r>
      </w:hyperlink>
      <w:r w:rsidRPr="00885502">
        <w:t>. Acesso em</w:t>
      </w:r>
      <w:r>
        <w:t>:</w:t>
      </w:r>
      <w:r w:rsidRPr="00885502">
        <w:t xml:space="preserve"> 5.10.2017. </w:t>
      </w:r>
    </w:p>
  </w:footnote>
  <w:footnote w:id="24">
    <w:p w:rsidR="00544926" w:rsidRPr="00885502" w:rsidRDefault="00544926" w:rsidP="006A0B61">
      <w:pPr>
        <w:pStyle w:val="Textodenotaderodap"/>
        <w:jc w:val="both"/>
      </w:pPr>
      <w:r w:rsidRPr="00885502">
        <w:rPr>
          <w:rStyle w:val="Refdenotaderodap"/>
        </w:rPr>
        <w:footnoteRef/>
      </w:r>
      <w:r w:rsidRPr="00885502">
        <w:t xml:space="preserve"> CRIAÇAO DOS IFPR NO BRASIL . Disponível em</w:t>
      </w:r>
      <w:r w:rsidR="00F63170">
        <w:t>:</w:t>
      </w:r>
      <w:r w:rsidRPr="00885502">
        <w:t xml:space="preserve"> </w:t>
      </w:r>
      <w:r w:rsidR="00CF66FB" w:rsidRPr="00CF66FB">
        <w:t xml:space="preserve">&lt; </w:t>
      </w:r>
      <w:hyperlink r:id="rId9" w:history="1">
        <w:r w:rsidRPr="00885502">
          <w:rPr>
            <w:rStyle w:val="Hyperlink"/>
            <w:color w:val="auto"/>
          </w:rPr>
          <w:t>http://periodicos.ifpr.edu.br/index.php?journal=MundiSH&amp;page=article&amp;op=view&amp;path%5B%5D=38</w:t>
        </w:r>
      </w:hyperlink>
      <w:r w:rsidRPr="00885502">
        <w:t>.</w:t>
      </w:r>
      <w:r w:rsidR="00711AA6" w:rsidRPr="00711AA6">
        <w:t xml:space="preserve"> &gt;</w:t>
      </w:r>
      <w:r w:rsidR="00711AA6">
        <w:t xml:space="preserve">. </w:t>
      </w:r>
      <w:r w:rsidRPr="00885502">
        <w:t xml:space="preserve"> Acesso em 5.10.2017. </w:t>
      </w:r>
    </w:p>
  </w:footnote>
  <w:footnote w:id="25">
    <w:p w:rsidR="003B525C" w:rsidRPr="00885502" w:rsidRDefault="003B525C" w:rsidP="006A0B61">
      <w:pPr>
        <w:pStyle w:val="Textodenotaderodap"/>
        <w:jc w:val="both"/>
      </w:pPr>
      <w:r w:rsidRPr="00885502">
        <w:rPr>
          <w:rStyle w:val="Refdenotaderodap"/>
        </w:rPr>
        <w:footnoteRef/>
      </w:r>
      <w:r w:rsidRPr="00885502">
        <w:t xml:space="preserve"> História do Enem no Brasil. Disponível em</w:t>
      </w:r>
      <w:r w:rsidR="00F63170">
        <w:t>:</w:t>
      </w:r>
      <w:r w:rsidR="00CF66FB" w:rsidRPr="00CF66FB">
        <w:t xml:space="preserve"> &lt; </w:t>
      </w:r>
      <w:r w:rsidRPr="00885502">
        <w:t xml:space="preserve"> </w:t>
      </w:r>
      <w:hyperlink r:id="rId10" w:history="1">
        <w:r w:rsidRPr="00885502">
          <w:rPr>
            <w:rStyle w:val="Hyperlink"/>
            <w:color w:val="auto"/>
          </w:rPr>
          <w:t>http://www.enemvirtual.com.br/historia-do-enem/</w:t>
        </w:r>
      </w:hyperlink>
      <w:r w:rsidRPr="00885502">
        <w:t xml:space="preserve">. </w:t>
      </w:r>
      <w:r w:rsidR="00711AA6" w:rsidRPr="00711AA6">
        <w:t>&gt;</w:t>
      </w:r>
      <w:r w:rsidR="00711AA6">
        <w:t xml:space="preserve">. </w:t>
      </w:r>
      <w:r w:rsidRPr="00885502">
        <w:t xml:space="preserve">Acesso em 5.10.2017. </w:t>
      </w:r>
    </w:p>
  </w:footnote>
  <w:footnote w:id="26">
    <w:p w:rsidR="003B525C" w:rsidRPr="00885502" w:rsidRDefault="003B525C" w:rsidP="006A0B61">
      <w:pPr>
        <w:pStyle w:val="Textodenotaderodap"/>
        <w:jc w:val="both"/>
      </w:pPr>
      <w:r w:rsidRPr="00885502">
        <w:rPr>
          <w:rStyle w:val="Refdenotaderodap"/>
        </w:rPr>
        <w:footnoteRef/>
      </w:r>
      <w:r w:rsidRPr="00885502">
        <w:t xml:space="preserve"> O que e PRO</w:t>
      </w:r>
      <w:r w:rsidR="000C4691">
        <w:t xml:space="preserve"> </w:t>
      </w:r>
      <w:r w:rsidRPr="00885502">
        <w:t>UNI? Disponível em</w:t>
      </w:r>
      <w:r w:rsidR="00F63170">
        <w:t>:</w:t>
      </w:r>
      <w:r w:rsidR="00CF66FB" w:rsidRPr="00CF66FB">
        <w:t xml:space="preserve"> &lt; </w:t>
      </w:r>
      <w:r w:rsidRPr="00885502">
        <w:t xml:space="preserve"> </w:t>
      </w:r>
      <w:hyperlink r:id="rId11" w:history="1">
        <w:r w:rsidRPr="00885502">
          <w:rPr>
            <w:rStyle w:val="Hyperlink"/>
            <w:color w:val="auto"/>
          </w:rPr>
          <w:t>https://dahisunicap.wordpress.com/2007/07/21/o-que-e-prouni/</w:t>
        </w:r>
      </w:hyperlink>
      <w:r w:rsidR="00711AA6" w:rsidRPr="00711AA6">
        <w:rPr>
          <w:rStyle w:val="Hyperlink"/>
          <w:color w:val="auto"/>
        </w:rPr>
        <w:t>&gt;</w:t>
      </w:r>
      <w:r w:rsidRPr="00885502">
        <w:t>. Acesso em</w:t>
      </w:r>
      <w:r w:rsidR="00F63170">
        <w:t>:</w:t>
      </w:r>
      <w:r w:rsidRPr="00885502">
        <w:t xml:space="preserve"> 5.10.2017. </w:t>
      </w:r>
    </w:p>
  </w:footnote>
  <w:footnote w:id="27">
    <w:p w:rsidR="003B525C" w:rsidRPr="00E95454" w:rsidRDefault="003B525C" w:rsidP="006A0B61">
      <w:pPr>
        <w:pStyle w:val="Textodenotaderodap"/>
        <w:jc w:val="both"/>
      </w:pPr>
      <w:r w:rsidRPr="00E95454">
        <w:rPr>
          <w:rStyle w:val="Refdenotaderodap"/>
        </w:rPr>
        <w:footnoteRef/>
      </w:r>
      <w:r w:rsidRPr="00E95454">
        <w:t xml:space="preserve"> INVESTIMENTOS DO PRE-SAL NA EDUCAÇAO. </w:t>
      </w:r>
      <w:r w:rsidR="006A0B61" w:rsidRPr="00E95454">
        <w:t>Disponível</w:t>
      </w:r>
      <w:r w:rsidRPr="00E95454">
        <w:t xml:space="preserve"> em</w:t>
      </w:r>
      <w:r w:rsidR="00F63170">
        <w:t>:</w:t>
      </w:r>
      <w:r w:rsidRPr="00E95454">
        <w:t xml:space="preserve"> </w:t>
      </w:r>
      <w:r w:rsidR="00CF66FB" w:rsidRPr="00CF66FB">
        <w:t xml:space="preserve">&lt; </w:t>
      </w:r>
      <w:hyperlink r:id="rId12" w:history="1">
        <w:r w:rsidRPr="00E95454">
          <w:rPr>
            <w:rStyle w:val="Hyperlink"/>
            <w:color w:val="auto"/>
          </w:rPr>
          <w:t>http://www.bbc.com/portuguese/noticias/2016/01/160104_royalties_educacao_pai</w:t>
        </w:r>
      </w:hyperlink>
      <w:r w:rsidRPr="00E95454">
        <w:t>.</w:t>
      </w:r>
      <w:r w:rsidR="00711AA6" w:rsidRPr="00711AA6">
        <w:t xml:space="preserve"> &gt;</w:t>
      </w:r>
      <w:r w:rsidRPr="00E95454">
        <w:t xml:space="preserve"> Acesso em</w:t>
      </w:r>
      <w:r w:rsidR="00F63170">
        <w:t>:</w:t>
      </w:r>
      <w:r w:rsidRPr="00E95454">
        <w:t xml:space="preserve"> 5.10.2017. </w:t>
      </w:r>
    </w:p>
  </w:footnote>
  <w:footnote w:id="28">
    <w:p w:rsidR="003B525C" w:rsidRDefault="003B525C" w:rsidP="006A0B61">
      <w:pPr>
        <w:pStyle w:val="Textodenotaderodap"/>
        <w:jc w:val="both"/>
      </w:pPr>
      <w:r w:rsidRPr="00E95454">
        <w:rPr>
          <w:rStyle w:val="Refdenotaderodap"/>
        </w:rPr>
        <w:footnoteRef/>
      </w:r>
      <w:r w:rsidRPr="00E95454">
        <w:t xml:space="preserve"> FIM DO CIENCIA SEM FRONTEIRAS. </w:t>
      </w:r>
      <w:r w:rsidR="006A0B61" w:rsidRPr="00E95454">
        <w:t>Disponível</w:t>
      </w:r>
      <w:r w:rsidRPr="00E95454">
        <w:t xml:space="preserve"> em</w:t>
      </w:r>
      <w:r w:rsidR="00F63170">
        <w:t>:</w:t>
      </w:r>
      <w:r w:rsidRPr="00E95454">
        <w:t xml:space="preserve"> </w:t>
      </w:r>
      <w:r w:rsidR="00CF66FB" w:rsidRPr="00CF66FB">
        <w:t xml:space="preserve">&lt; </w:t>
      </w:r>
      <w:hyperlink r:id="rId13" w:history="1">
        <w:r w:rsidRPr="00E95454">
          <w:rPr>
            <w:rStyle w:val="Hyperlink"/>
            <w:color w:val="auto"/>
          </w:rPr>
          <w:t>https://www.cartacapital.com.br/educacao/o-fim-do-ciencia-sem-fronteiras</w:t>
        </w:r>
      </w:hyperlink>
      <w:r w:rsidRPr="00E95454">
        <w:t>. Acesso em</w:t>
      </w:r>
      <w:r w:rsidR="00F63170">
        <w:t>:</w:t>
      </w:r>
      <w:r w:rsidRPr="00E95454">
        <w:t xml:space="preserve"> 5.10.2017. </w:t>
      </w:r>
    </w:p>
  </w:footnote>
  <w:footnote w:id="29">
    <w:p w:rsidR="00300550" w:rsidRPr="00E95454" w:rsidRDefault="00300550">
      <w:pPr>
        <w:pStyle w:val="Textodenotaderodap"/>
      </w:pPr>
      <w:r>
        <w:rPr>
          <w:rStyle w:val="Refdenotaderodap"/>
        </w:rPr>
        <w:footnoteRef/>
      </w:r>
      <w:r>
        <w:t xml:space="preserve"> C</w:t>
      </w:r>
      <w:r w:rsidR="0091660A">
        <w:t>u</w:t>
      </w:r>
      <w:r>
        <w:t xml:space="preserve">rsos </w:t>
      </w:r>
      <w:r w:rsidR="0091660A">
        <w:t>Liceus</w:t>
      </w:r>
      <w:r>
        <w:t xml:space="preserve"> </w:t>
      </w:r>
      <w:r w:rsidRPr="00E95454">
        <w:t>do Oficio em C</w:t>
      </w:r>
      <w:r w:rsidR="0091660A" w:rsidRPr="00E95454">
        <w:t>u</w:t>
      </w:r>
      <w:r w:rsidRPr="00E95454">
        <w:t xml:space="preserve">ritiba. </w:t>
      </w:r>
      <w:r w:rsidR="0091660A" w:rsidRPr="00E95454">
        <w:t>Disponível</w:t>
      </w:r>
      <w:r w:rsidRPr="00E95454">
        <w:t xml:space="preserve"> em</w:t>
      </w:r>
      <w:r w:rsidR="00F63170">
        <w:t>:</w:t>
      </w:r>
      <w:r w:rsidRPr="00E95454">
        <w:t xml:space="preserve"> </w:t>
      </w:r>
      <w:r w:rsidR="00CF66FB" w:rsidRPr="00CF66FB">
        <w:t xml:space="preserve">&lt; </w:t>
      </w:r>
      <w:hyperlink r:id="rId14" w:history="1">
        <w:r w:rsidRPr="00E95454">
          <w:rPr>
            <w:rStyle w:val="Hyperlink"/>
            <w:color w:val="auto"/>
          </w:rPr>
          <w:t>http://www.gazetadopovo.com.br/curitiba/oferta-de-cursos-profissionalizantes-esta-suspensa-em-12-liceus-do-oficio-2sdqfyr6d13xdnv9p82rxrr5h</w:t>
        </w:r>
      </w:hyperlink>
      <w:r w:rsidR="00711AA6" w:rsidRPr="00711AA6">
        <w:rPr>
          <w:rStyle w:val="Hyperlink"/>
          <w:color w:val="auto"/>
        </w:rPr>
        <w:t>&gt;</w:t>
      </w:r>
      <w:r w:rsidRPr="00E95454">
        <w:t>. Acesso em</w:t>
      </w:r>
      <w:r w:rsidR="00F63170">
        <w:t>:</w:t>
      </w:r>
      <w:r w:rsidRPr="00E95454">
        <w:t xml:space="preserve"> 5.10.2017. </w:t>
      </w:r>
    </w:p>
    <w:p w:rsidR="0091660A" w:rsidRPr="00E95454" w:rsidRDefault="0091660A">
      <w:pPr>
        <w:pStyle w:val="Textodenotaderodap"/>
      </w:pPr>
    </w:p>
  </w:footnote>
  <w:footnote w:id="30">
    <w:p w:rsidR="00A862D0" w:rsidRDefault="00A862D0" w:rsidP="00A862D0">
      <w:pPr>
        <w:pStyle w:val="Textodenotaderodap"/>
        <w:jc w:val="both"/>
      </w:pPr>
      <w:r w:rsidRPr="00E95454">
        <w:rPr>
          <w:rStyle w:val="Refdenotaderodap"/>
        </w:rPr>
        <w:footnoteRef/>
      </w:r>
      <w:r w:rsidRPr="00E95454">
        <w:t xml:space="preserve"> ESCOLA PROFISSIONAL MARIA RUTH JUNQUEIRA. Disponível em</w:t>
      </w:r>
      <w:r w:rsidR="00F63170">
        <w:t>:</w:t>
      </w:r>
      <w:r w:rsidR="00CF66FB" w:rsidRPr="00CF66FB">
        <w:t xml:space="preserve"> &lt; </w:t>
      </w:r>
      <w:r w:rsidRPr="00E95454">
        <w:t xml:space="preserve"> </w:t>
      </w:r>
      <w:hyperlink r:id="rId15" w:history="1">
        <w:r w:rsidRPr="00E95454">
          <w:rPr>
            <w:rStyle w:val="Hyperlink"/>
            <w:color w:val="auto"/>
          </w:rPr>
          <w:t>http://ruthjunqueira.org.br/wordpress/</w:t>
        </w:r>
      </w:hyperlink>
      <w:r w:rsidRPr="00E95454">
        <w:t>.</w:t>
      </w:r>
      <w:r w:rsidR="00711AA6" w:rsidRPr="00711AA6">
        <w:t>&gt;</w:t>
      </w:r>
      <w:r w:rsidRPr="00E95454">
        <w:t xml:space="preserve"> Acesso em</w:t>
      </w:r>
      <w:r w:rsidR="00F63170">
        <w:t>:</w:t>
      </w:r>
      <w:r w:rsidRPr="00E95454">
        <w:t xml:space="preserve">  7.10.2017. </w:t>
      </w:r>
    </w:p>
  </w:footnote>
  <w:footnote w:id="31">
    <w:p w:rsidR="00857040" w:rsidRDefault="00857040">
      <w:pPr>
        <w:pStyle w:val="Textodenotaderodap"/>
      </w:pPr>
      <w:r>
        <w:rPr>
          <w:rStyle w:val="Refdenotaderodap"/>
        </w:rPr>
        <w:footnoteRef/>
      </w:r>
      <w:r>
        <w:t xml:space="preserve"> O FMI coloca a taxa de crescimento anual do país em 0,7%  devido a instabilidade política do país, e ainda  aconselha investimentos em infraestrutura. </w:t>
      </w:r>
    </w:p>
  </w:footnote>
  <w:footnote w:id="32">
    <w:p w:rsidR="00F63170" w:rsidRDefault="00F63170">
      <w:pPr>
        <w:pStyle w:val="Textodenotaderodap"/>
      </w:pPr>
      <w:r>
        <w:rPr>
          <w:rStyle w:val="Refdenotaderodap"/>
        </w:rPr>
        <w:footnoteRef/>
      </w:r>
      <w:r>
        <w:t xml:space="preserve"> Vide art. 205 da Constituição da República Federativa do Brasil.   </w:t>
      </w:r>
    </w:p>
  </w:footnote>
  <w:footnote w:id="33">
    <w:p w:rsidR="00164373" w:rsidRDefault="00164373" w:rsidP="00164373">
      <w:pPr>
        <w:pStyle w:val="Textodenotaderodap"/>
        <w:jc w:val="both"/>
      </w:pPr>
      <w:r w:rsidRPr="00164373">
        <w:rPr>
          <w:rStyle w:val="Refdenotaderodap"/>
        </w:rPr>
        <w:footnoteRef/>
      </w:r>
      <w:r w:rsidRPr="00164373">
        <w:t xml:space="preserve"> Interessante fonte de pesquisa. Disponível em</w:t>
      </w:r>
      <w:r w:rsidR="00F63170">
        <w:t>:</w:t>
      </w:r>
      <w:r w:rsidR="00CF66FB" w:rsidRPr="00CF66FB">
        <w:t xml:space="preserve"> &lt; </w:t>
      </w:r>
      <w:r w:rsidRPr="00164373">
        <w:t xml:space="preserve">  </w:t>
      </w:r>
      <w:hyperlink r:id="rId16" w:history="1">
        <w:r w:rsidRPr="00164373">
          <w:rPr>
            <w:rStyle w:val="Hyperlink"/>
            <w:color w:val="auto"/>
          </w:rPr>
          <w:t>http://unesdoc.unesco.org/images/0013/001351/135168e.pdf</w:t>
        </w:r>
      </w:hyperlink>
      <w:r w:rsidRPr="00164373">
        <w:t>.</w:t>
      </w:r>
      <w:r w:rsidR="00711AA6" w:rsidRPr="00711AA6">
        <w:t xml:space="preserve"> &gt;</w:t>
      </w:r>
      <w:r w:rsidRPr="00164373">
        <w:t xml:space="preserve"> Acesso em</w:t>
      </w:r>
      <w:r w:rsidR="00F63170">
        <w:t>:</w:t>
      </w:r>
      <w:r w:rsidRPr="00164373">
        <w:t xml:space="preserve"> 9.10.2017. </w:t>
      </w:r>
    </w:p>
  </w:footnote>
  <w:footnote w:id="34">
    <w:p w:rsidR="00E21A3C" w:rsidRPr="00E645CE" w:rsidRDefault="00E21A3C" w:rsidP="00E21A3C">
      <w:pPr>
        <w:pStyle w:val="Textodenotaderodap"/>
        <w:jc w:val="both"/>
        <w:rPr>
          <w:lang w:val="es-AR"/>
        </w:rPr>
      </w:pPr>
      <w:r>
        <w:rPr>
          <w:rStyle w:val="Refdenotaderodap"/>
        </w:rPr>
        <w:footnoteRef/>
      </w:r>
      <w:r w:rsidRPr="00E21A3C">
        <w:t xml:space="preserve"> Se a globalização produz todos os efeitos desestruturantes que verificamos, é também porque tem lugar em um marco de uma transformação </w:t>
      </w:r>
      <w:r w:rsidR="00DE11D9" w:rsidRPr="00E21A3C">
        <w:t>em longo prazo</w:t>
      </w:r>
      <w:r w:rsidRPr="00E21A3C">
        <w:t xml:space="preserve"> de nossas sociedades, de ordem interna, que são vulneráveis ao impacto da globalização porque atravessam novas fragilidades e marcadas por formas igualmente novas de desigualdade.</w:t>
      </w:r>
      <w:r>
        <w:t xml:space="preserve"> </w:t>
      </w:r>
      <w:r w:rsidRPr="00E645CE">
        <w:rPr>
          <w:lang w:val="es-AR"/>
        </w:rPr>
        <w:t>In FITOUSSI</w:t>
      </w:r>
      <w:r w:rsidR="00F63170">
        <w:rPr>
          <w:lang w:val="es-AR"/>
        </w:rPr>
        <w:t>:</w:t>
      </w:r>
      <w:r w:rsidRPr="00E645CE">
        <w:rPr>
          <w:lang w:val="es-AR"/>
        </w:rPr>
        <w:t xml:space="preserve"> ROSANVALLON. </w:t>
      </w:r>
      <w:r w:rsidRPr="00E21A3C">
        <w:rPr>
          <w:lang w:val="es-AR"/>
        </w:rPr>
        <w:t xml:space="preserve">La nueva era de las desigualdades. </w:t>
      </w:r>
      <w:r w:rsidRPr="00E645CE">
        <w:rPr>
          <w:lang w:val="es-AR"/>
        </w:rPr>
        <w:t>Buenos Aires, Manantial, 2010</w:t>
      </w:r>
      <w:r w:rsidR="002454B2">
        <w:rPr>
          <w:lang w:val="es-AR"/>
        </w:rPr>
        <w:t>, p.14</w:t>
      </w:r>
      <w:r w:rsidRPr="00E645CE">
        <w:rPr>
          <w:lang w:val="es-AR"/>
        </w:rPr>
        <w:t xml:space="preserve">. </w:t>
      </w:r>
    </w:p>
  </w:footnote>
  <w:footnote w:id="35">
    <w:p w:rsidR="00641EA9" w:rsidRPr="004F617E" w:rsidRDefault="00641EA9" w:rsidP="00641EA9">
      <w:pPr>
        <w:jc w:val="both"/>
      </w:pPr>
      <w:r>
        <w:rPr>
          <w:rStyle w:val="Refdenotaderodap"/>
        </w:rPr>
        <w:footnoteRef/>
      </w:r>
      <w:r w:rsidRPr="004F617E">
        <w:t xml:space="preserve">DESIGUALDADE SOCIAL. </w:t>
      </w:r>
      <w:r w:rsidR="004F617E" w:rsidRPr="004F617E">
        <w:t>Disponível em</w:t>
      </w:r>
      <w:r w:rsidR="00F63170">
        <w:t>:</w:t>
      </w:r>
      <w:r w:rsidR="004F617E" w:rsidRPr="004F617E">
        <w:t xml:space="preserve"> </w:t>
      </w:r>
      <w:r w:rsidRPr="004F617E">
        <w:t xml:space="preserve"> </w:t>
      </w:r>
      <w:r w:rsidR="00711AA6" w:rsidRPr="00711AA6">
        <w:t>&lt;</w:t>
      </w:r>
      <w:hyperlink r:id="rId17" w:history="1">
        <w:r w:rsidR="004F617E" w:rsidRPr="004F617E">
          <w:rPr>
            <w:rStyle w:val="Hyperlink"/>
            <w:color w:val="auto"/>
          </w:rPr>
          <w:t>http://www1.folha.uol.com.br/mercado/2016/11/1835437-desigualdade-cai-no-brasil-com-todas-as-classes-sociais-ficando-mais-pobres.shtml?mobile</w:t>
        </w:r>
      </w:hyperlink>
      <w:r w:rsidR="004F617E" w:rsidRPr="004F617E">
        <w:t>.</w:t>
      </w:r>
      <w:r w:rsidR="00711AA6" w:rsidRPr="00711AA6">
        <w:t xml:space="preserve"> &gt;</w:t>
      </w:r>
      <w:r w:rsidR="004F617E" w:rsidRPr="004F617E">
        <w:t xml:space="preserve"> Acesso em 08.10.2017. </w:t>
      </w:r>
    </w:p>
    <w:p w:rsidR="00641EA9" w:rsidRPr="004F617E" w:rsidRDefault="00641EA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379070"/>
      <w:docPartObj>
        <w:docPartGallery w:val="Page Numbers (Top of Page)"/>
        <w:docPartUnique/>
      </w:docPartObj>
    </w:sdtPr>
    <w:sdtEndPr/>
    <w:sdtContent>
      <w:p w:rsidR="008A6B8F" w:rsidRDefault="008A6B8F">
        <w:pPr>
          <w:pStyle w:val="Cabealho"/>
          <w:jc w:val="right"/>
        </w:pPr>
        <w:r>
          <w:fldChar w:fldCharType="begin"/>
        </w:r>
        <w:r>
          <w:instrText>PAGE   \* MERGEFORMAT</w:instrText>
        </w:r>
        <w:r>
          <w:fldChar w:fldCharType="separate"/>
        </w:r>
        <w:r w:rsidR="000857DA">
          <w:rPr>
            <w:noProof/>
          </w:rPr>
          <w:t>13</w:t>
        </w:r>
        <w:r>
          <w:fldChar w:fldCharType="end"/>
        </w:r>
      </w:p>
    </w:sdtContent>
  </w:sdt>
  <w:p w:rsidR="008A6B8F" w:rsidRDefault="008A6B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4302"/>
    <w:multiLevelType w:val="hybridMultilevel"/>
    <w:tmpl w:val="7276742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F532B7"/>
    <w:multiLevelType w:val="hybridMultilevel"/>
    <w:tmpl w:val="063A42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4C036DB"/>
    <w:multiLevelType w:val="hybridMultilevel"/>
    <w:tmpl w:val="5E007D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E722C27"/>
    <w:multiLevelType w:val="hybridMultilevel"/>
    <w:tmpl w:val="5AE446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CE"/>
    <w:rsid w:val="00052566"/>
    <w:rsid w:val="0005352A"/>
    <w:rsid w:val="00056EA9"/>
    <w:rsid w:val="00073CE7"/>
    <w:rsid w:val="000857DA"/>
    <w:rsid w:val="00086FAA"/>
    <w:rsid w:val="000A006B"/>
    <w:rsid w:val="000C4691"/>
    <w:rsid w:val="000D5551"/>
    <w:rsid w:val="000F4CAF"/>
    <w:rsid w:val="0010289B"/>
    <w:rsid w:val="001053FB"/>
    <w:rsid w:val="00133FB8"/>
    <w:rsid w:val="00152AC2"/>
    <w:rsid w:val="00164373"/>
    <w:rsid w:val="00194B66"/>
    <w:rsid w:val="001A1946"/>
    <w:rsid w:val="001A5081"/>
    <w:rsid w:val="001C01EA"/>
    <w:rsid w:val="001D3ACE"/>
    <w:rsid w:val="001F339E"/>
    <w:rsid w:val="00215253"/>
    <w:rsid w:val="002315F9"/>
    <w:rsid w:val="0024030C"/>
    <w:rsid w:val="002454B2"/>
    <w:rsid w:val="00247DDE"/>
    <w:rsid w:val="00255BE7"/>
    <w:rsid w:val="00261842"/>
    <w:rsid w:val="00295539"/>
    <w:rsid w:val="002C576E"/>
    <w:rsid w:val="002D44BE"/>
    <w:rsid w:val="002E254D"/>
    <w:rsid w:val="002F4291"/>
    <w:rsid w:val="002F4E0C"/>
    <w:rsid w:val="00300550"/>
    <w:rsid w:val="00304FCF"/>
    <w:rsid w:val="00311273"/>
    <w:rsid w:val="003333EB"/>
    <w:rsid w:val="00343303"/>
    <w:rsid w:val="00367A65"/>
    <w:rsid w:val="00371795"/>
    <w:rsid w:val="00374240"/>
    <w:rsid w:val="0038628A"/>
    <w:rsid w:val="003B525C"/>
    <w:rsid w:val="003D3F45"/>
    <w:rsid w:val="003E7D35"/>
    <w:rsid w:val="00432F93"/>
    <w:rsid w:val="00441706"/>
    <w:rsid w:val="00442182"/>
    <w:rsid w:val="00455268"/>
    <w:rsid w:val="004612CB"/>
    <w:rsid w:val="00474957"/>
    <w:rsid w:val="004A1584"/>
    <w:rsid w:val="004B57C0"/>
    <w:rsid w:val="004C11B9"/>
    <w:rsid w:val="004E21A6"/>
    <w:rsid w:val="004E57FD"/>
    <w:rsid w:val="004F5F26"/>
    <w:rsid w:val="004F617E"/>
    <w:rsid w:val="00544926"/>
    <w:rsid w:val="00552059"/>
    <w:rsid w:val="00562787"/>
    <w:rsid w:val="00571738"/>
    <w:rsid w:val="005729F5"/>
    <w:rsid w:val="005A4DB7"/>
    <w:rsid w:val="005D0EEE"/>
    <w:rsid w:val="00624D2B"/>
    <w:rsid w:val="0063099A"/>
    <w:rsid w:val="006341D9"/>
    <w:rsid w:val="006354A6"/>
    <w:rsid w:val="00635BA9"/>
    <w:rsid w:val="00641DC5"/>
    <w:rsid w:val="00641EA9"/>
    <w:rsid w:val="0066010F"/>
    <w:rsid w:val="006A0B61"/>
    <w:rsid w:val="006A537C"/>
    <w:rsid w:val="006B0E88"/>
    <w:rsid w:val="006C3135"/>
    <w:rsid w:val="006D2CE9"/>
    <w:rsid w:val="006E6318"/>
    <w:rsid w:val="00711AA6"/>
    <w:rsid w:val="007213B9"/>
    <w:rsid w:val="00767F9B"/>
    <w:rsid w:val="007916D6"/>
    <w:rsid w:val="00793037"/>
    <w:rsid w:val="00797151"/>
    <w:rsid w:val="007A4517"/>
    <w:rsid w:val="007A5679"/>
    <w:rsid w:val="007E10D4"/>
    <w:rsid w:val="007E1585"/>
    <w:rsid w:val="007E465F"/>
    <w:rsid w:val="007F6435"/>
    <w:rsid w:val="007F7DAD"/>
    <w:rsid w:val="00803CB6"/>
    <w:rsid w:val="0085231F"/>
    <w:rsid w:val="00857040"/>
    <w:rsid w:val="0085771E"/>
    <w:rsid w:val="0086073B"/>
    <w:rsid w:val="00861BF0"/>
    <w:rsid w:val="008772A5"/>
    <w:rsid w:val="00885502"/>
    <w:rsid w:val="00893FBE"/>
    <w:rsid w:val="008A3898"/>
    <w:rsid w:val="008A6B8F"/>
    <w:rsid w:val="008C343D"/>
    <w:rsid w:val="008E6D56"/>
    <w:rsid w:val="009030C9"/>
    <w:rsid w:val="0091660A"/>
    <w:rsid w:val="009430C3"/>
    <w:rsid w:val="00961AE6"/>
    <w:rsid w:val="00964ABD"/>
    <w:rsid w:val="00985DBC"/>
    <w:rsid w:val="009922AF"/>
    <w:rsid w:val="00997F85"/>
    <w:rsid w:val="009F5742"/>
    <w:rsid w:val="009F5D77"/>
    <w:rsid w:val="00A06CDF"/>
    <w:rsid w:val="00A2004E"/>
    <w:rsid w:val="00A34C6E"/>
    <w:rsid w:val="00A35520"/>
    <w:rsid w:val="00A37047"/>
    <w:rsid w:val="00A41304"/>
    <w:rsid w:val="00A862D0"/>
    <w:rsid w:val="00AC778E"/>
    <w:rsid w:val="00AF0A83"/>
    <w:rsid w:val="00AF6CD9"/>
    <w:rsid w:val="00AF7140"/>
    <w:rsid w:val="00B20112"/>
    <w:rsid w:val="00B27D85"/>
    <w:rsid w:val="00B27FA9"/>
    <w:rsid w:val="00B4217B"/>
    <w:rsid w:val="00B43AC8"/>
    <w:rsid w:val="00B45A7C"/>
    <w:rsid w:val="00B55C23"/>
    <w:rsid w:val="00B601CB"/>
    <w:rsid w:val="00B73651"/>
    <w:rsid w:val="00B8089B"/>
    <w:rsid w:val="00BA6244"/>
    <w:rsid w:val="00BB58FF"/>
    <w:rsid w:val="00BC03B0"/>
    <w:rsid w:val="00BC113C"/>
    <w:rsid w:val="00BE092D"/>
    <w:rsid w:val="00BE5DB3"/>
    <w:rsid w:val="00C41581"/>
    <w:rsid w:val="00CA7032"/>
    <w:rsid w:val="00CF078D"/>
    <w:rsid w:val="00CF6548"/>
    <w:rsid w:val="00CF66FB"/>
    <w:rsid w:val="00D1335B"/>
    <w:rsid w:val="00D32F87"/>
    <w:rsid w:val="00D4362B"/>
    <w:rsid w:val="00D53172"/>
    <w:rsid w:val="00D54562"/>
    <w:rsid w:val="00D63532"/>
    <w:rsid w:val="00D64DCE"/>
    <w:rsid w:val="00D861F0"/>
    <w:rsid w:val="00D86CBD"/>
    <w:rsid w:val="00DE11D9"/>
    <w:rsid w:val="00E15B9A"/>
    <w:rsid w:val="00E21A3C"/>
    <w:rsid w:val="00E323A1"/>
    <w:rsid w:val="00E3693F"/>
    <w:rsid w:val="00E42825"/>
    <w:rsid w:val="00E550E7"/>
    <w:rsid w:val="00E5635F"/>
    <w:rsid w:val="00E645CE"/>
    <w:rsid w:val="00E6713B"/>
    <w:rsid w:val="00E95454"/>
    <w:rsid w:val="00E96906"/>
    <w:rsid w:val="00EA3B50"/>
    <w:rsid w:val="00F03458"/>
    <w:rsid w:val="00F23DC3"/>
    <w:rsid w:val="00F3548B"/>
    <w:rsid w:val="00F3623B"/>
    <w:rsid w:val="00F40FED"/>
    <w:rsid w:val="00F4218B"/>
    <w:rsid w:val="00F53085"/>
    <w:rsid w:val="00F54028"/>
    <w:rsid w:val="00F60805"/>
    <w:rsid w:val="00F63170"/>
    <w:rsid w:val="00F809DA"/>
    <w:rsid w:val="00F86D68"/>
    <w:rsid w:val="00FD7C66"/>
    <w:rsid w:val="00FF1087"/>
    <w:rsid w:val="00FF7B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D3A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3ACE"/>
    <w:rPr>
      <w:rFonts w:ascii="Tahoma" w:hAnsi="Tahoma" w:cs="Tahoma"/>
      <w:sz w:val="16"/>
      <w:szCs w:val="16"/>
    </w:rPr>
  </w:style>
  <w:style w:type="paragraph" w:styleId="PargrafodaLista">
    <w:name w:val="List Paragraph"/>
    <w:basedOn w:val="Normal"/>
    <w:uiPriority w:val="34"/>
    <w:qFormat/>
    <w:rsid w:val="00455268"/>
    <w:pPr>
      <w:ind w:left="720"/>
      <w:contextualSpacing/>
    </w:pPr>
  </w:style>
  <w:style w:type="character" w:styleId="Hyperlink">
    <w:name w:val="Hyperlink"/>
    <w:basedOn w:val="Fontepargpadro"/>
    <w:uiPriority w:val="99"/>
    <w:unhideWhenUsed/>
    <w:rsid w:val="000D5551"/>
    <w:rPr>
      <w:color w:val="0000FF" w:themeColor="hyperlink"/>
      <w:u w:val="single"/>
    </w:rPr>
  </w:style>
  <w:style w:type="paragraph" w:styleId="Cabealho">
    <w:name w:val="header"/>
    <w:basedOn w:val="Normal"/>
    <w:link w:val="CabealhoChar"/>
    <w:uiPriority w:val="99"/>
    <w:unhideWhenUsed/>
    <w:rsid w:val="000D55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5551"/>
  </w:style>
  <w:style w:type="paragraph" w:styleId="Rodap">
    <w:name w:val="footer"/>
    <w:basedOn w:val="Normal"/>
    <w:link w:val="RodapChar"/>
    <w:uiPriority w:val="99"/>
    <w:unhideWhenUsed/>
    <w:rsid w:val="000D5551"/>
    <w:pPr>
      <w:tabs>
        <w:tab w:val="center" w:pos="4252"/>
        <w:tab w:val="right" w:pos="8504"/>
      </w:tabs>
      <w:spacing w:after="0" w:line="240" w:lineRule="auto"/>
    </w:pPr>
  </w:style>
  <w:style w:type="character" w:customStyle="1" w:styleId="RodapChar">
    <w:name w:val="Rodapé Char"/>
    <w:basedOn w:val="Fontepargpadro"/>
    <w:link w:val="Rodap"/>
    <w:uiPriority w:val="99"/>
    <w:rsid w:val="000D5551"/>
  </w:style>
  <w:style w:type="paragraph" w:styleId="Textodenotaderodap">
    <w:name w:val="footnote text"/>
    <w:basedOn w:val="Normal"/>
    <w:link w:val="TextodenotaderodapChar"/>
    <w:uiPriority w:val="99"/>
    <w:semiHidden/>
    <w:unhideWhenUsed/>
    <w:rsid w:val="00E369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693F"/>
    <w:rPr>
      <w:sz w:val="20"/>
      <w:szCs w:val="20"/>
    </w:rPr>
  </w:style>
  <w:style w:type="character" w:styleId="Refdenotaderodap">
    <w:name w:val="footnote reference"/>
    <w:basedOn w:val="Fontepargpadro"/>
    <w:uiPriority w:val="99"/>
    <w:semiHidden/>
    <w:unhideWhenUsed/>
    <w:rsid w:val="00E369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D3A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3ACE"/>
    <w:rPr>
      <w:rFonts w:ascii="Tahoma" w:hAnsi="Tahoma" w:cs="Tahoma"/>
      <w:sz w:val="16"/>
      <w:szCs w:val="16"/>
    </w:rPr>
  </w:style>
  <w:style w:type="paragraph" w:styleId="PargrafodaLista">
    <w:name w:val="List Paragraph"/>
    <w:basedOn w:val="Normal"/>
    <w:uiPriority w:val="34"/>
    <w:qFormat/>
    <w:rsid w:val="00455268"/>
    <w:pPr>
      <w:ind w:left="720"/>
      <w:contextualSpacing/>
    </w:pPr>
  </w:style>
  <w:style w:type="character" w:styleId="Hyperlink">
    <w:name w:val="Hyperlink"/>
    <w:basedOn w:val="Fontepargpadro"/>
    <w:uiPriority w:val="99"/>
    <w:unhideWhenUsed/>
    <w:rsid w:val="000D5551"/>
    <w:rPr>
      <w:color w:val="0000FF" w:themeColor="hyperlink"/>
      <w:u w:val="single"/>
    </w:rPr>
  </w:style>
  <w:style w:type="paragraph" w:styleId="Cabealho">
    <w:name w:val="header"/>
    <w:basedOn w:val="Normal"/>
    <w:link w:val="CabealhoChar"/>
    <w:uiPriority w:val="99"/>
    <w:unhideWhenUsed/>
    <w:rsid w:val="000D55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5551"/>
  </w:style>
  <w:style w:type="paragraph" w:styleId="Rodap">
    <w:name w:val="footer"/>
    <w:basedOn w:val="Normal"/>
    <w:link w:val="RodapChar"/>
    <w:uiPriority w:val="99"/>
    <w:unhideWhenUsed/>
    <w:rsid w:val="000D5551"/>
    <w:pPr>
      <w:tabs>
        <w:tab w:val="center" w:pos="4252"/>
        <w:tab w:val="right" w:pos="8504"/>
      </w:tabs>
      <w:spacing w:after="0" w:line="240" w:lineRule="auto"/>
    </w:pPr>
  </w:style>
  <w:style w:type="character" w:customStyle="1" w:styleId="RodapChar">
    <w:name w:val="Rodapé Char"/>
    <w:basedOn w:val="Fontepargpadro"/>
    <w:link w:val="Rodap"/>
    <w:uiPriority w:val="99"/>
    <w:rsid w:val="000D5551"/>
  </w:style>
  <w:style w:type="paragraph" w:styleId="Textodenotaderodap">
    <w:name w:val="footnote text"/>
    <w:basedOn w:val="Normal"/>
    <w:link w:val="TextodenotaderodapChar"/>
    <w:uiPriority w:val="99"/>
    <w:semiHidden/>
    <w:unhideWhenUsed/>
    <w:rsid w:val="00E369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3693F"/>
    <w:rPr>
      <w:sz w:val="20"/>
      <w:szCs w:val="20"/>
    </w:rPr>
  </w:style>
  <w:style w:type="character" w:styleId="Refdenotaderodap">
    <w:name w:val="footnote reference"/>
    <w:basedOn w:val="Fontepargpadro"/>
    <w:uiPriority w:val="99"/>
    <w:semiHidden/>
    <w:unhideWhenUsed/>
    <w:rsid w:val="00E36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images.search.yahoo.com/yhs/search;_ylt=A0LEV72hattZ5H8AbgEf7At.;_ylu=X3oDMTEyYTQwOXA3BGNvbG8DYmYxBHBvcwMxBHZ0aWQDQjQzNjhfMQRzZWMDc2M-?p=GRAFICO+DE+LA+VIOLENCIA+SEXUAL+EN+LA+AMERICA+LATINA&amp;fr=yhs-ima-002&amp;hspart=ima&amp;hsimp=yhs-0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globo.globo.com/mundo/dreamers-trump-acaba-com-protecao-800-mil-filhos-de-imigrantes-ilegais-217871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vrepensar.wordpress.com/tag/direitos-humanos-na-argentin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obama.org/training-day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rasil.elpais.com/brasil/2016/10/10/politica/1476125574_221053.html" TargetMode="External"/><Relationship Id="rId13" Type="http://schemas.openxmlformats.org/officeDocument/2006/relationships/hyperlink" Target="https://www.cartacapital.com.br/educacao/o-fim-do-ciencia-sem-fronteiras" TargetMode="External"/><Relationship Id="rId3" Type="http://schemas.openxmlformats.org/officeDocument/2006/relationships/hyperlink" Target="http://www.institutolula.org/historia" TargetMode="External"/><Relationship Id="rId7" Type="http://schemas.openxmlformats.org/officeDocument/2006/relationships/hyperlink" Target="https://www.obama.org/updates/president-obamas-visit-brazil/" TargetMode="External"/><Relationship Id="rId12" Type="http://schemas.openxmlformats.org/officeDocument/2006/relationships/hyperlink" Target="http://www.bbc.com/portuguese/noticias/2016/01/160104_royalties_educacao_pai" TargetMode="External"/><Relationship Id="rId17" Type="http://schemas.openxmlformats.org/officeDocument/2006/relationships/hyperlink" Target="http://www1.folha.uol.com.br/mercado/2016/11/1835437-desigualdade-cai-no-brasil-com-todas-as-classes-sociais-ficando-mais-pobres.shtml?mobile" TargetMode="External"/><Relationship Id="rId2" Type="http://schemas.openxmlformats.org/officeDocument/2006/relationships/hyperlink" Target="https://livrepensar.wordpress.com/tag/direitos-humanos-na-argentina/" TargetMode="External"/><Relationship Id="rId16" Type="http://schemas.openxmlformats.org/officeDocument/2006/relationships/hyperlink" Target="http://unesdoc.unesco.org/images/0013/001351/135168e.pdf" TargetMode="External"/><Relationship Id="rId1" Type="http://schemas.openxmlformats.org/officeDocument/2006/relationships/hyperlink" Target="http://www.unsam.edu.ar/ciep/wp-content/uploads/pdf/2.%20Sebasti%C3%A1n%20Scioscioli%20La%20educaci%C3%B3n%20en%20el%20derecho%20internacional.pdf" TargetMode="External"/><Relationship Id="rId6" Type="http://schemas.openxmlformats.org/officeDocument/2006/relationships/hyperlink" Target="https://brasil.elpais.com/brasil/2016/01/13/internacional/1452657410_532039.html" TargetMode="External"/><Relationship Id="rId11" Type="http://schemas.openxmlformats.org/officeDocument/2006/relationships/hyperlink" Target="https://dahisunicap.wordpress.com/2007/07/21/o-que-e-prouni/" TargetMode="External"/><Relationship Id="rId5" Type="http://schemas.openxmlformats.org/officeDocument/2006/relationships/hyperlink" Target="https://oglobo.globo.com/mundo/dreamers-trump-acaba-com-protecao-800-mil-filhos-de-imigrantes-ilegais-21787118" TargetMode="External"/><Relationship Id="rId15" Type="http://schemas.openxmlformats.org/officeDocument/2006/relationships/hyperlink" Target="http://ruthjunqueira.org.br/wordpress/" TargetMode="External"/><Relationship Id="rId10" Type="http://schemas.openxmlformats.org/officeDocument/2006/relationships/hyperlink" Target="http://www.enemvirtual.com.br/historia-do-enem/" TargetMode="External"/><Relationship Id="rId4" Type="http://schemas.openxmlformats.org/officeDocument/2006/relationships/hyperlink" Target="https://brasil.elpais.com/brasil/2016/01/13/internacional/1452657410_532039.html" TargetMode="External"/><Relationship Id="rId9" Type="http://schemas.openxmlformats.org/officeDocument/2006/relationships/hyperlink" Target="http://periodicos.ifpr.edu.br/index.php?journal=MundiSH&amp;page=article&amp;op=view&amp;path%5B%5D=38" TargetMode="External"/><Relationship Id="rId14" Type="http://schemas.openxmlformats.org/officeDocument/2006/relationships/hyperlink" Target="http://www.gazetadopovo.com.br/curitiba/oferta-de-cursos-profissionalizantes-esta-suspensa-em-12-liceus-do-oficio-2sdqfyr6d13xdnv9p82rxrr5h"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22BE-87B3-44E1-9A5D-6F6262AC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3790</Words>
  <Characters>20469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127</cp:revision>
  <dcterms:created xsi:type="dcterms:W3CDTF">2017-10-03T13:44:00Z</dcterms:created>
  <dcterms:modified xsi:type="dcterms:W3CDTF">2017-10-12T14:47:00Z</dcterms:modified>
</cp:coreProperties>
</file>