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F8" w:rsidRDefault="005E69F8" w:rsidP="00F435CC">
      <w:pPr>
        <w:ind w:firstLine="0"/>
        <w:jc w:val="center"/>
        <w:rPr>
          <w:rFonts w:ascii="Times New Roman" w:hAnsi="Times New Roman" w:cs="Times New Roman"/>
          <w:b/>
          <w:sz w:val="24"/>
          <w:szCs w:val="24"/>
          <w:lang w:val="pt-BR"/>
        </w:rPr>
      </w:pPr>
    </w:p>
    <w:p w:rsidR="00646CD4" w:rsidRPr="00F80F1F" w:rsidRDefault="00F80F1F" w:rsidP="00F435CC">
      <w:pPr>
        <w:ind w:firstLine="0"/>
        <w:jc w:val="center"/>
        <w:rPr>
          <w:rFonts w:ascii="Times New Roman" w:hAnsi="Times New Roman" w:cs="Times New Roman"/>
          <w:sz w:val="24"/>
          <w:szCs w:val="24"/>
          <w:lang w:val="pt-BR"/>
        </w:rPr>
      </w:pPr>
      <w:r w:rsidRPr="00F435CC">
        <w:rPr>
          <w:rFonts w:ascii="Times New Roman" w:hAnsi="Times New Roman" w:cs="Times New Roman"/>
          <w:b/>
          <w:sz w:val="24"/>
          <w:szCs w:val="24"/>
          <w:lang w:val="pt-BR"/>
        </w:rPr>
        <w:t xml:space="preserve">ARBITRAGEM: </w:t>
      </w:r>
      <w:r w:rsidRPr="00F80F1F">
        <w:rPr>
          <w:rFonts w:ascii="Times New Roman" w:hAnsi="Times New Roman" w:cs="Times New Roman"/>
          <w:sz w:val="24"/>
          <w:szCs w:val="24"/>
          <w:lang w:val="pt-BR"/>
        </w:rPr>
        <w:t xml:space="preserve">MEIO ALTERNATIVO, EM CRESCIMENTO NO BRASIL, DE SOLUÇÃO DE CONFLITOS EM DECORRÊNCIA DA REALIDADE DO SISTEMA DE JUSTIÇA </w:t>
      </w:r>
      <w:proofErr w:type="gramStart"/>
      <w:r w:rsidRPr="00F80F1F">
        <w:rPr>
          <w:rFonts w:ascii="Times New Roman" w:hAnsi="Times New Roman" w:cs="Times New Roman"/>
          <w:sz w:val="24"/>
          <w:szCs w:val="24"/>
          <w:lang w:val="pt-BR"/>
        </w:rPr>
        <w:t>BRASILEIRO</w:t>
      </w:r>
      <w:proofErr w:type="gramEnd"/>
    </w:p>
    <w:p w:rsidR="00F435CC" w:rsidRDefault="00F435CC" w:rsidP="00F435CC">
      <w:pPr>
        <w:ind w:firstLine="0"/>
        <w:jc w:val="center"/>
        <w:rPr>
          <w:rFonts w:ascii="Times New Roman" w:hAnsi="Times New Roman" w:cs="Times New Roman"/>
          <w:b/>
          <w:sz w:val="24"/>
          <w:szCs w:val="24"/>
          <w:lang w:val="pt-BR"/>
        </w:rPr>
      </w:pPr>
    </w:p>
    <w:p w:rsidR="00F435CC" w:rsidRDefault="00F435CC" w:rsidP="00F435CC">
      <w:pPr>
        <w:ind w:firstLine="0"/>
        <w:jc w:val="right"/>
        <w:rPr>
          <w:rFonts w:ascii="Times New Roman" w:hAnsi="Times New Roman" w:cs="Times New Roman"/>
          <w:sz w:val="24"/>
          <w:szCs w:val="24"/>
          <w:lang w:val="pt-BR"/>
        </w:rPr>
      </w:pPr>
      <w:r>
        <w:rPr>
          <w:rFonts w:ascii="Times New Roman" w:hAnsi="Times New Roman" w:cs="Times New Roman"/>
          <w:sz w:val="24"/>
          <w:szCs w:val="24"/>
          <w:lang w:val="pt-BR"/>
        </w:rPr>
        <w:t>Alana América Henrique de Carvalho</w:t>
      </w:r>
      <w:r>
        <w:rPr>
          <w:rStyle w:val="Refdenotaderodap"/>
          <w:rFonts w:ascii="Times New Roman" w:hAnsi="Times New Roman" w:cs="Times New Roman"/>
          <w:sz w:val="24"/>
          <w:szCs w:val="24"/>
          <w:lang w:val="pt-BR"/>
        </w:rPr>
        <w:footnoteReference w:id="1"/>
      </w:r>
    </w:p>
    <w:p w:rsidR="00F435CC" w:rsidRDefault="00F435CC" w:rsidP="00F435CC">
      <w:pPr>
        <w:ind w:firstLine="0"/>
        <w:jc w:val="right"/>
        <w:rPr>
          <w:rFonts w:ascii="Times New Roman" w:hAnsi="Times New Roman" w:cs="Times New Roman"/>
          <w:sz w:val="24"/>
          <w:szCs w:val="24"/>
          <w:lang w:val="pt-BR"/>
        </w:rPr>
      </w:pPr>
      <w:r>
        <w:rPr>
          <w:rFonts w:ascii="Times New Roman" w:hAnsi="Times New Roman" w:cs="Times New Roman"/>
          <w:sz w:val="24"/>
          <w:szCs w:val="24"/>
          <w:lang w:val="pt-BR"/>
        </w:rPr>
        <w:t xml:space="preserve">Lorena </w:t>
      </w:r>
      <w:r w:rsidR="00F80F1F">
        <w:rPr>
          <w:rFonts w:ascii="Times New Roman" w:hAnsi="Times New Roman" w:cs="Times New Roman"/>
          <w:sz w:val="24"/>
          <w:szCs w:val="24"/>
          <w:lang w:val="pt-BR"/>
        </w:rPr>
        <w:t>de Viveiros Rios</w:t>
      </w:r>
      <w:r>
        <w:rPr>
          <w:rStyle w:val="Refdenotaderodap"/>
          <w:rFonts w:ascii="Times New Roman" w:hAnsi="Times New Roman" w:cs="Times New Roman"/>
          <w:sz w:val="24"/>
          <w:szCs w:val="24"/>
          <w:lang w:val="pt-BR"/>
        </w:rPr>
        <w:footnoteReference w:id="2"/>
      </w:r>
    </w:p>
    <w:p w:rsidR="00F435CC" w:rsidRDefault="00F80F1F" w:rsidP="00F435CC">
      <w:pPr>
        <w:ind w:firstLine="0"/>
        <w:jc w:val="right"/>
        <w:rPr>
          <w:rFonts w:ascii="Times New Roman" w:hAnsi="Times New Roman" w:cs="Times New Roman"/>
          <w:sz w:val="24"/>
          <w:szCs w:val="24"/>
          <w:lang w:val="pt-BR"/>
        </w:rPr>
      </w:pPr>
      <w:r>
        <w:rPr>
          <w:rFonts w:ascii="Times New Roman" w:hAnsi="Times New Roman" w:cs="Times New Roman"/>
          <w:sz w:val="24"/>
          <w:szCs w:val="24"/>
          <w:lang w:val="pt-BR"/>
        </w:rPr>
        <w:t>Lorena Marques Pinheiro</w:t>
      </w:r>
      <w:r w:rsidR="00F435CC">
        <w:rPr>
          <w:rStyle w:val="Refdenotaderodap"/>
          <w:rFonts w:ascii="Times New Roman" w:hAnsi="Times New Roman" w:cs="Times New Roman"/>
          <w:sz w:val="24"/>
          <w:szCs w:val="24"/>
          <w:lang w:val="pt-BR"/>
        </w:rPr>
        <w:footnoteReference w:id="3"/>
      </w:r>
    </w:p>
    <w:p w:rsidR="00294A36" w:rsidRDefault="00294A36" w:rsidP="00F435CC">
      <w:pPr>
        <w:ind w:firstLine="0"/>
        <w:jc w:val="right"/>
        <w:rPr>
          <w:rFonts w:ascii="Times New Roman" w:hAnsi="Times New Roman" w:cs="Times New Roman"/>
          <w:sz w:val="24"/>
          <w:szCs w:val="24"/>
          <w:lang w:val="pt-BR"/>
        </w:rPr>
      </w:pPr>
    </w:p>
    <w:p w:rsidR="00294A36" w:rsidRDefault="00294A36" w:rsidP="00F86D78">
      <w:pPr>
        <w:spacing w:line="240" w:lineRule="auto"/>
        <w:ind w:left="3969" w:firstLine="0"/>
        <w:rPr>
          <w:rFonts w:ascii="Times New Roman" w:hAnsi="Times New Roman" w:cs="Times New Roman"/>
          <w:sz w:val="20"/>
          <w:szCs w:val="20"/>
          <w:lang w:val="pt-BR"/>
        </w:rPr>
      </w:pPr>
      <w:r w:rsidRPr="00294A36">
        <w:rPr>
          <w:rFonts w:ascii="Times New Roman" w:hAnsi="Times New Roman" w:cs="Times New Roman"/>
          <w:b/>
          <w:sz w:val="20"/>
          <w:szCs w:val="20"/>
          <w:lang w:val="pt-BR"/>
        </w:rPr>
        <w:t xml:space="preserve">Sumário: </w:t>
      </w:r>
      <w:proofErr w:type="gramStart"/>
      <w:r w:rsidR="00F80F1F">
        <w:rPr>
          <w:rFonts w:ascii="Times New Roman" w:hAnsi="Times New Roman" w:cs="Times New Roman"/>
          <w:sz w:val="20"/>
          <w:szCs w:val="20"/>
          <w:lang w:val="pt-BR"/>
        </w:rPr>
        <w:t>1</w:t>
      </w:r>
      <w:proofErr w:type="gramEnd"/>
      <w:r>
        <w:rPr>
          <w:rFonts w:ascii="Times New Roman" w:hAnsi="Times New Roman" w:cs="Times New Roman"/>
          <w:sz w:val="20"/>
          <w:szCs w:val="20"/>
          <w:lang w:val="pt-BR"/>
        </w:rPr>
        <w:t xml:space="preserve"> </w:t>
      </w:r>
      <w:r w:rsidR="00F80F1F">
        <w:rPr>
          <w:rFonts w:ascii="Times New Roman" w:hAnsi="Times New Roman" w:cs="Times New Roman"/>
          <w:sz w:val="20"/>
          <w:szCs w:val="20"/>
          <w:lang w:val="pt-BR"/>
        </w:rPr>
        <w:t>INTRODUÇÃO</w:t>
      </w:r>
      <w:r>
        <w:rPr>
          <w:rFonts w:ascii="Times New Roman" w:hAnsi="Times New Roman" w:cs="Times New Roman"/>
          <w:sz w:val="20"/>
          <w:szCs w:val="20"/>
          <w:lang w:val="pt-BR"/>
        </w:rPr>
        <w:t xml:space="preserve">. </w:t>
      </w:r>
      <w:proofErr w:type="gramStart"/>
      <w:r>
        <w:rPr>
          <w:rFonts w:ascii="Times New Roman" w:hAnsi="Times New Roman" w:cs="Times New Roman"/>
          <w:sz w:val="20"/>
          <w:szCs w:val="20"/>
          <w:lang w:val="pt-BR"/>
        </w:rPr>
        <w:t>2</w:t>
      </w:r>
      <w:proofErr w:type="gramEnd"/>
      <w:r w:rsidRPr="00294A36">
        <w:rPr>
          <w:rFonts w:ascii="Times New Roman" w:hAnsi="Times New Roman" w:cs="Times New Roman"/>
          <w:sz w:val="20"/>
          <w:szCs w:val="20"/>
          <w:lang w:val="pt-BR"/>
        </w:rPr>
        <w:t xml:space="preserve"> </w:t>
      </w:r>
      <w:r w:rsidR="00F80F1F" w:rsidRPr="00294A36">
        <w:rPr>
          <w:rFonts w:ascii="Times New Roman" w:hAnsi="Times New Roman" w:cs="Times New Roman"/>
          <w:sz w:val="20"/>
          <w:szCs w:val="20"/>
          <w:lang w:val="pt-BR"/>
        </w:rPr>
        <w:t>ACESSO À JUSTIÇA BRASILEIRA</w:t>
      </w:r>
      <w:r w:rsidR="00F80F1F">
        <w:rPr>
          <w:rFonts w:ascii="Times New Roman" w:hAnsi="Times New Roman" w:cs="Times New Roman"/>
          <w:sz w:val="20"/>
          <w:szCs w:val="20"/>
          <w:lang w:val="pt-BR"/>
        </w:rPr>
        <w:t xml:space="preserve">. </w:t>
      </w:r>
      <w:proofErr w:type="gramStart"/>
      <w:r w:rsidR="00F80F1F">
        <w:rPr>
          <w:rFonts w:ascii="Times New Roman" w:hAnsi="Times New Roman" w:cs="Times New Roman"/>
          <w:sz w:val="20"/>
          <w:szCs w:val="20"/>
          <w:lang w:val="pt-BR"/>
        </w:rPr>
        <w:t>2.1 Funcionamento</w:t>
      </w:r>
      <w:proofErr w:type="gramEnd"/>
      <w:r w:rsidR="00F80F1F">
        <w:rPr>
          <w:rFonts w:ascii="Times New Roman" w:hAnsi="Times New Roman" w:cs="Times New Roman"/>
          <w:sz w:val="20"/>
          <w:szCs w:val="20"/>
          <w:lang w:val="pt-BR"/>
        </w:rPr>
        <w:t xml:space="preserve"> fantasioso. </w:t>
      </w:r>
      <w:proofErr w:type="gramStart"/>
      <w:r w:rsidR="00F80F1F">
        <w:rPr>
          <w:rFonts w:ascii="Times New Roman" w:hAnsi="Times New Roman" w:cs="Times New Roman"/>
          <w:sz w:val="20"/>
          <w:szCs w:val="20"/>
          <w:lang w:val="pt-BR"/>
        </w:rPr>
        <w:t>2.2</w:t>
      </w:r>
      <w:r>
        <w:rPr>
          <w:rFonts w:ascii="Times New Roman" w:hAnsi="Times New Roman" w:cs="Times New Roman"/>
          <w:sz w:val="20"/>
          <w:szCs w:val="20"/>
          <w:lang w:val="pt-BR"/>
        </w:rPr>
        <w:t xml:space="preserve"> Funcionamento</w:t>
      </w:r>
      <w:proofErr w:type="gramEnd"/>
      <w:r>
        <w:rPr>
          <w:rFonts w:ascii="Times New Roman" w:hAnsi="Times New Roman" w:cs="Times New Roman"/>
          <w:sz w:val="20"/>
          <w:szCs w:val="20"/>
          <w:lang w:val="pt-BR"/>
        </w:rPr>
        <w:t xml:space="preserve"> real. </w:t>
      </w:r>
      <w:proofErr w:type="gramStart"/>
      <w:r>
        <w:rPr>
          <w:rFonts w:ascii="Times New Roman" w:hAnsi="Times New Roman" w:cs="Times New Roman"/>
          <w:sz w:val="20"/>
          <w:szCs w:val="20"/>
          <w:lang w:val="pt-BR"/>
        </w:rPr>
        <w:t>3</w:t>
      </w:r>
      <w:proofErr w:type="gramEnd"/>
      <w:r w:rsidRPr="00294A36">
        <w:rPr>
          <w:rFonts w:ascii="Times New Roman" w:hAnsi="Times New Roman" w:cs="Times New Roman"/>
          <w:sz w:val="20"/>
          <w:szCs w:val="20"/>
          <w:lang w:val="pt-BR"/>
        </w:rPr>
        <w:t xml:space="preserve"> </w:t>
      </w:r>
      <w:r w:rsidR="00F80F1F" w:rsidRPr="00294A36">
        <w:rPr>
          <w:rFonts w:ascii="Times New Roman" w:hAnsi="Times New Roman" w:cs="Times New Roman"/>
          <w:sz w:val="20"/>
          <w:szCs w:val="20"/>
          <w:lang w:val="pt-BR"/>
        </w:rPr>
        <w:t>MEIOS AL</w:t>
      </w:r>
      <w:r w:rsidR="00F80F1F">
        <w:rPr>
          <w:rFonts w:ascii="Times New Roman" w:hAnsi="Times New Roman" w:cs="Times New Roman"/>
          <w:sz w:val="20"/>
          <w:szCs w:val="20"/>
          <w:lang w:val="pt-BR"/>
        </w:rPr>
        <w:t>TERNATIVOS. 3.1 A arbitragem. 3.2</w:t>
      </w:r>
      <w:r>
        <w:rPr>
          <w:rFonts w:ascii="Times New Roman" w:hAnsi="Times New Roman" w:cs="Times New Roman"/>
          <w:sz w:val="20"/>
          <w:szCs w:val="20"/>
          <w:lang w:val="pt-BR"/>
        </w:rPr>
        <w:t xml:space="preserve"> A arbitragem e o Brasil. 4 </w:t>
      </w:r>
      <w:r w:rsidR="00F80F1F">
        <w:rPr>
          <w:rFonts w:ascii="Times New Roman" w:hAnsi="Times New Roman" w:cs="Times New Roman"/>
          <w:sz w:val="20"/>
          <w:szCs w:val="20"/>
          <w:lang w:val="pt-BR"/>
        </w:rPr>
        <w:t xml:space="preserve">AMPLIAÇÃO DO ACESSO À JUSTIÇA. </w:t>
      </w:r>
      <w:proofErr w:type="gramStart"/>
      <w:r w:rsidR="00F80F1F">
        <w:rPr>
          <w:rFonts w:ascii="Times New Roman" w:hAnsi="Times New Roman" w:cs="Times New Roman"/>
          <w:sz w:val="20"/>
          <w:szCs w:val="20"/>
          <w:lang w:val="pt-BR"/>
        </w:rPr>
        <w:t>5</w:t>
      </w:r>
      <w:proofErr w:type="gramEnd"/>
      <w:r>
        <w:rPr>
          <w:rFonts w:ascii="Times New Roman" w:hAnsi="Times New Roman" w:cs="Times New Roman"/>
          <w:sz w:val="20"/>
          <w:szCs w:val="20"/>
          <w:lang w:val="pt-BR"/>
        </w:rPr>
        <w:t xml:space="preserve"> </w:t>
      </w:r>
      <w:r w:rsidR="00F80F1F">
        <w:rPr>
          <w:rFonts w:ascii="Times New Roman" w:hAnsi="Times New Roman" w:cs="Times New Roman"/>
          <w:sz w:val="20"/>
          <w:szCs w:val="20"/>
          <w:lang w:val="pt-BR"/>
        </w:rPr>
        <w:t>CONSIDERAÇÕES FINAIS. REFERÊNCIAS</w:t>
      </w:r>
      <w:r>
        <w:rPr>
          <w:rFonts w:ascii="Times New Roman" w:hAnsi="Times New Roman" w:cs="Times New Roman"/>
          <w:sz w:val="20"/>
          <w:szCs w:val="20"/>
          <w:lang w:val="pt-BR"/>
        </w:rPr>
        <w:t>.</w:t>
      </w:r>
    </w:p>
    <w:p w:rsidR="00294A36" w:rsidRDefault="00294A36" w:rsidP="00294A36">
      <w:pPr>
        <w:ind w:left="3969" w:firstLine="0"/>
        <w:rPr>
          <w:rFonts w:ascii="Times New Roman" w:hAnsi="Times New Roman" w:cs="Times New Roman"/>
          <w:sz w:val="20"/>
          <w:szCs w:val="20"/>
          <w:lang w:val="pt-BR"/>
        </w:rPr>
      </w:pPr>
    </w:p>
    <w:p w:rsidR="00294A36" w:rsidRDefault="00294A36" w:rsidP="00294A36">
      <w:pPr>
        <w:ind w:firstLine="0"/>
        <w:jc w:val="center"/>
        <w:rPr>
          <w:rFonts w:ascii="Times New Roman" w:hAnsi="Times New Roman" w:cs="Times New Roman"/>
          <w:b/>
          <w:sz w:val="24"/>
          <w:szCs w:val="24"/>
          <w:lang w:val="pt-BR"/>
        </w:rPr>
      </w:pPr>
      <w:r>
        <w:rPr>
          <w:rFonts w:ascii="Times New Roman" w:hAnsi="Times New Roman" w:cs="Times New Roman"/>
          <w:b/>
          <w:sz w:val="24"/>
          <w:szCs w:val="24"/>
          <w:lang w:val="pt-BR"/>
        </w:rPr>
        <w:t>RESUMO</w:t>
      </w:r>
    </w:p>
    <w:p w:rsidR="00F86D78" w:rsidRDefault="00F86D78" w:rsidP="00F86D78">
      <w:pPr>
        <w:ind w:firstLine="0"/>
        <w:rPr>
          <w:rFonts w:ascii="Times New Roman" w:hAnsi="Times New Roman" w:cs="Times New Roman"/>
          <w:sz w:val="24"/>
          <w:szCs w:val="24"/>
          <w:lang w:val="pt-BR"/>
        </w:rPr>
      </w:pPr>
    </w:p>
    <w:p w:rsidR="00F86D78" w:rsidRDefault="00616286" w:rsidP="00F80F1F">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O Direito tem</w:t>
      </w:r>
      <w:r w:rsidR="002937A3">
        <w:rPr>
          <w:rFonts w:ascii="Times New Roman" w:hAnsi="Times New Roman" w:cs="Times New Roman"/>
          <w:sz w:val="24"/>
          <w:szCs w:val="24"/>
          <w:lang w:val="pt-BR"/>
        </w:rPr>
        <w:t>,</w:t>
      </w:r>
      <w:r>
        <w:rPr>
          <w:rFonts w:ascii="Times New Roman" w:hAnsi="Times New Roman" w:cs="Times New Roman"/>
          <w:sz w:val="24"/>
          <w:szCs w:val="24"/>
          <w:lang w:val="pt-BR"/>
        </w:rPr>
        <w:t xml:space="preserve"> por um de seus objetivos</w:t>
      </w:r>
      <w:r w:rsidR="002937A3">
        <w:rPr>
          <w:rFonts w:ascii="Times New Roman" w:hAnsi="Times New Roman" w:cs="Times New Roman"/>
          <w:sz w:val="24"/>
          <w:szCs w:val="24"/>
          <w:lang w:val="pt-BR"/>
        </w:rPr>
        <w:t>,</w:t>
      </w:r>
      <w:r>
        <w:rPr>
          <w:rFonts w:ascii="Times New Roman" w:hAnsi="Times New Roman" w:cs="Times New Roman"/>
          <w:sz w:val="24"/>
          <w:szCs w:val="24"/>
          <w:lang w:val="pt-BR"/>
        </w:rPr>
        <w:t xml:space="preserve"> a pacificação social. Quando se tem um conflito, busca-se no Poder Judiciário, a solução </w:t>
      </w:r>
      <w:proofErr w:type="gramStart"/>
      <w:r>
        <w:rPr>
          <w:rFonts w:ascii="Times New Roman" w:hAnsi="Times New Roman" w:cs="Times New Roman"/>
          <w:sz w:val="24"/>
          <w:szCs w:val="24"/>
          <w:lang w:val="pt-BR"/>
        </w:rPr>
        <w:t>desse</w:t>
      </w:r>
      <w:proofErr w:type="gramEnd"/>
      <w:r>
        <w:rPr>
          <w:rFonts w:ascii="Times New Roman" w:hAnsi="Times New Roman" w:cs="Times New Roman"/>
          <w:sz w:val="24"/>
          <w:szCs w:val="24"/>
          <w:lang w:val="pt-BR"/>
        </w:rPr>
        <w:t xml:space="preserve">, pois o sistema judiciário, tornou-se o meio usual e que abrange um conhecimento maior por parte da população brasileira. Infelizmente, com sua crescente utilização, surgiram obstáculos que impedem que essa acessibilidade seja vantajosa para </w:t>
      </w:r>
      <w:r w:rsidR="00F70CE8">
        <w:rPr>
          <w:rFonts w:ascii="Times New Roman" w:hAnsi="Times New Roman" w:cs="Times New Roman"/>
          <w:sz w:val="24"/>
          <w:szCs w:val="24"/>
          <w:lang w:val="pt-BR"/>
        </w:rPr>
        <w:t>as partes envolvidas</w:t>
      </w:r>
      <w:r>
        <w:rPr>
          <w:rFonts w:ascii="Times New Roman" w:hAnsi="Times New Roman" w:cs="Times New Roman"/>
          <w:sz w:val="24"/>
          <w:szCs w:val="24"/>
          <w:lang w:val="pt-BR"/>
        </w:rPr>
        <w:t xml:space="preserve">. Com isso, a valorização dos meios alternativos de solução de conflitos, deu-se espontaneamente. Esses meios possibilitam também, a paz social, e ainda garantem que as soluções tenham caráter célere, econômico, desburocratizado em relação </w:t>
      </w:r>
      <w:r w:rsidR="001F2FBB">
        <w:rPr>
          <w:rFonts w:ascii="Times New Roman" w:hAnsi="Times New Roman" w:cs="Times New Roman"/>
          <w:sz w:val="24"/>
          <w:szCs w:val="24"/>
          <w:lang w:val="pt-BR"/>
        </w:rPr>
        <w:t>à Justiça usual. Esse trabalho</w:t>
      </w:r>
      <w:r w:rsidR="00F70CE8">
        <w:rPr>
          <w:rFonts w:ascii="Times New Roman" w:hAnsi="Times New Roman" w:cs="Times New Roman"/>
          <w:sz w:val="24"/>
          <w:szCs w:val="24"/>
          <w:lang w:val="pt-BR"/>
        </w:rPr>
        <w:t>,</w:t>
      </w:r>
      <w:r w:rsidR="001F2FBB">
        <w:rPr>
          <w:rFonts w:ascii="Times New Roman" w:hAnsi="Times New Roman" w:cs="Times New Roman"/>
          <w:sz w:val="24"/>
          <w:szCs w:val="24"/>
          <w:lang w:val="pt-BR"/>
        </w:rPr>
        <w:t xml:space="preserve"> então</w:t>
      </w:r>
      <w:r w:rsidR="00F70CE8">
        <w:rPr>
          <w:rFonts w:ascii="Times New Roman" w:hAnsi="Times New Roman" w:cs="Times New Roman"/>
          <w:sz w:val="24"/>
          <w:szCs w:val="24"/>
          <w:lang w:val="pt-BR"/>
        </w:rPr>
        <w:t>, tem</w:t>
      </w:r>
      <w:r w:rsidR="001F2FBB">
        <w:rPr>
          <w:rFonts w:ascii="Times New Roman" w:hAnsi="Times New Roman" w:cs="Times New Roman"/>
          <w:sz w:val="24"/>
          <w:szCs w:val="24"/>
          <w:lang w:val="pt-BR"/>
        </w:rPr>
        <w:t xml:space="preserve"> como objetivo propiciar o conhecimento de muitos que não compreendem o funcionamento do acesso à justiça, ampliando esse conceito, a fim de abranger a importância dos outros métodos de resolução de conflitos, enfatizando na arbitragem, que é o objeto do estudo. Desse modo, é indispensável o desenvolvimento da ampliação do acesso à justiça no sistema brasileiro, para atender à demanda que se encontra em conflito e</w:t>
      </w:r>
      <w:r w:rsidR="00F70CE8">
        <w:rPr>
          <w:rFonts w:ascii="Times New Roman" w:hAnsi="Times New Roman" w:cs="Times New Roman"/>
          <w:sz w:val="24"/>
          <w:szCs w:val="24"/>
          <w:lang w:val="pt-BR"/>
        </w:rPr>
        <w:t xml:space="preserve"> </w:t>
      </w:r>
      <w:r w:rsidR="001F2FBB">
        <w:rPr>
          <w:rFonts w:ascii="Times New Roman" w:hAnsi="Times New Roman" w:cs="Times New Roman"/>
          <w:sz w:val="24"/>
          <w:szCs w:val="24"/>
          <w:lang w:val="pt-BR"/>
        </w:rPr>
        <w:t>que necessita de uma solução, principalmente, com sensação de justiça</w:t>
      </w:r>
      <w:r w:rsidR="00F86D78">
        <w:rPr>
          <w:rFonts w:ascii="Times New Roman" w:hAnsi="Times New Roman" w:cs="Times New Roman"/>
          <w:sz w:val="24"/>
          <w:szCs w:val="24"/>
          <w:lang w:val="pt-BR"/>
        </w:rPr>
        <w:t>.</w:t>
      </w:r>
    </w:p>
    <w:p w:rsidR="00F86D78" w:rsidRDefault="00F86D78" w:rsidP="00F86D78">
      <w:pPr>
        <w:ind w:firstLine="0"/>
        <w:rPr>
          <w:rFonts w:ascii="Times New Roman" w:hAnsi="Times New Roman" w:cs="Times New Roman"/>
          <w:b/>
          <w:sz w:val="24"/>
          <w:szCs w:val="24"/>
          <w:lang w:val="pt-BR"/>
        </w:rPr>
      </w:pPr>
    </w:p>
    <w:p w:rsidR="00F86D78" w:rsidRPr="00F86D78" w:rsidRDefault="00F86D78" w:rsidP="00F86D78">
      <w:pPr>
        <w:ind w:firstLine="0"/>
        <w:rPr>
          <w:rFonts w:ascii="Times New Roman" w:hAnsi="Times New Roman" w:cs="Times New Roman"/>
          <w:sz w:val="24"/>
          <w:szCs w:val="24"/>
          <w:lang w:val="pt-BR"/>
        </w:rPr>
      </w:pPr>
      <w:r>
        <w:rPr>
          <w:rFonts w:ascii="Times New Roman" w:hAnsi="Times New Roman" w:cs="Times New Roman"/>
          <w:b/>
          <w:sz w:val="24"/>
          <w:szCs w:val="24"/>
          <w:lang w:val="pt-BR"/>
        </w:rPr>
        <w:t xml:space="preserve">Palavras-chaves: </w:t>
      </w:r>
      <w:r w:rsidR="00F80F1F">
        <w:rPr>
          <w:rFonts w:ascii="Times New Roman" w:hAnsi="Times New Roman" w:cs="Times New Roman"/>
          <w:sz w:val="24"/>
          <w:szCs w:val="24"/>
          <w:lang w:val="pt-BR"/>
        </w:rPr>
        <w:t>PACIFICAÇÃO SOCIAL. PODER JUDICIÁRIO. MEIOS ALTERNATIVOS DE RESOLUÇÃO DE CONFLITOS.</w:t>
      </w:r>
    </w:p>
    <w:p w:rsidR="00294A36" w:rsidRDefault="00294A36" w:rsidP="00294A36">
      <w:pPr>
        <w:ind w:firstLine="0"/>
        <w:jc w:val="center"/>
        <w:rPr>
          <w:rFonts w:ascii="Times New Roman" w:hAnsi="Times New Roman" w:cs="Times New Roman"/>
          <w:b/>
          <w:sz w:val="24"/>
          <w:szCs w:val="24"/>
          <w:lang w:val="pt-BR"/>
        </w:rPr>
      </w:pPr>
    </w:p>
    <w:p w:rsidR="00F80F1F" w:rsidRDefault="00F80F1F" w:rsidP="00294A36">
      <w:pPr>
        <w:ind w:firstLine="0"/>
        <w:rPr>
          <w:rFonts w:ascii="Times New Roman" w:hAnsi="Times New Roman" w:cs="Times New Roman"/>
          <w:b/>
          <w:sz w:val="24"/>
          <w:szCs w:val="24"/>
          <w:lang w:val="pt-BR"/>
        </w:rPr>
      </w:pPr>
    </w:p>
    <w:p w:rsidR="00F80F1F" w:rsidRDefault="00F80F1F" w:rsidP="00294A36">
      <w:pPr>
        <w:ind w:firstLine="0"/>
        <w:rPr>
          <w:rFonts w:ascii="Times New Roman" w:hAnsi="Times New Roman" w:cs="Times New Roman"/>
          <w:b/>
          <w:sz w:val="24"/>
          <w:szCs w:val="24"/>
          <w:lang w:val="pt-BR"/>
        </w:rPr>
      </w:pPr>
    </w:p>
    <w:p w:rsidR="00294A36" w:rsidRDefault="00F80F1F" w:rsidP="00294A36">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lastRenderedPageBreak/>
        <w:t>1</w:t>
      </w:r>
      <w:proofErr w:type="gramEnd"/>
      <w:r w:rsidR="00294A36">
        <w:rPr>
          <w:rFonts w:ascii="Times New Roman" w:hAnsi="Times New Roman" w:cs="Times New Roman"/>
          <w:b/>
          <w:sz w:val="24"/>
          <w:szCs w:val="24"/>
          <w:lang w:val="pt-BR"/>
        </w:rPr>
        <w:t xml:space="preserve"> INTRODUÇÃO</w:t>
      </w:r>
    </w:p>
    <w:p w:rsidR="000E75F8" w:rsidRDefault="000E75F8" w:rsidP="00294A36">
      <w:pPr>
        <w:ind w:firstLine="0"/>
        <w:rPr>
          <w:rFonts w:ascii="Times New Roman" w:hAnsi="Times New Roman" w:cs="Times New Roman"/>
          <w:b/>
          <w:sz w:val="24"/>
          <w:szCs w:val="24"/>
          <w:lang w:val="pt-BR"/>
        </w:rPr>
      </w:pPr>
    </w:p>
    <w:p w:rsidR="000E75F8" w:rsidRDefault="00D57F2F" w:rsidP="000E75F8">
      <w:pPr>
        <w:rPr>
          <w:rFonts w:ascii="Times New Roman" w:hAnsi="Times New Roman" w:cs="Times New Roman"/>
          <w:sz w:val="24"/>
          <w:szCs w:val="24"/>
          <w:lang w:val="pt-BR"/>
        </w:rPr>
      </w:pPr>
      <w:r>
        <w:rPr>
          <w:rFonts w:ascii="Times New Roman" w:hAnsi="Times New Roman" w:cs="Times New Roman"/>
          <w:sz w:val="24"/>
          <w:szCs w:val="24"/>
          <w:lang w:val="pt-BR"/>
        </w:rPr>
        <w:t>O órgão estatal tem como objetivo manter a paz social através do acesso à justiça proporcionado</w:t>
      </w:r>
      <w:r w:rsidR="00CC1B02">
        <w:rPr>
          <w:rFonts w:ascii="Times New Roman" w:hAnsi="Times New Roman" w:cs="Times New Roman"/>
          <w:sz w:val="24"/>
          <w:szCs w:val="24"/>
          <w:lang w:val="pt-BR"/>
        </w:rPr>
        <w:t xml:space="preserve"> aos cidadãos e assegurar, assim, o que o próprio Direito prevê como garantia. </w:t>
      </w:r>
      <w:r w:rsidR="000E75F8">
        <w:rPr>
          <w:rFonts w:ascii="Times New Roman" w:hAnsi="Times New Roman" w:cs="Times New Roman"/>
          <w:sz w:val="24"/>
          <w:szCs w:val="24"/>
          <w:lang w:val="pt-BR"/>
        </w:rPr>
        <w:t>O acesso à justiça no sistema brasileiro</w:t>
      </w:r>
      <w:r w:rsidR="00610E73">
        <w:rPr>
          <w:rFonts w:ascii="Times New Roman" w:hAnsi="Times New Roman" w:cs="Times New Roman"/>
          <w:sz w:val="24"/>
          <w:szCs w:val="24"/>
          <w:lang w:val="pt-BR"/>
        </w:rPr>
        <w:t xml:space="preserve">, assim como na maioria dos sistemas judiciários modernos, possuem </w:t>
      </w:r>
      <w:r w:rsidR="00F70CE8">
        <w:rPr>
          <w:rFonts w:ascii="Times New Roman" w:hAnsi="Times New Roman" w:cs="Times New Roman"/>
          <w:sz w:val="24"/>
          <w:szCs w:val="24"/>
          <w:lang w:val="pt-BR"/>
        </w:rPr>
        <w:t>barreiras a serem enfrentadas</w:t>
      </w:r>
      <w:r w:rsidR="00610E73">
        <w:rPr>
          <w:rFonts w:ascii="Times New Roman" w:hAnsi="Times New Roman" w:cs="Times New Roman"/>
          <w:sz w:val="24"/>
          <w:szCs w:val="24"/>
          <w:lang w:val="pt-BR"/>
        </w:rPr>
        <w:t>, sendo</w:t>
      </w:r>
      <w:r w:rsidR="000E75F8">
        <w:rPr>
          <w:rFonts w:ascii="Times New Roman" w:hAnsi="Times New Roman" w:cs="Times New Roman"/>
          <w:sz w:val="24"/>
          <w:szCs w:val="24"/>
          <w:lang w:val="pt-BR"/>
        </w:rPr>
        <w:t xml:space="preserve"> elas que possibilitam a análise entr</w:t>
      </w:r>
      <w:r w:rsidR="00F70CE8">
        <w:rPr>
          <w:rFonts w:ascii="Times New Roman" w:hAnsi="Times New Roman" w:cs="Times New Roman"/>
          <w:sz w:val="24"/>
          <w:szCs w:val="24"/>
          <w:lang w:val="pt-BR"/>
        </w:rPr>
        <w:t>e o funcionamento fantasioso</w:t>
      </w:r>
      <w:r w:rsidR="000E75F8">
        <w:rPr>
          <w:rFonts w:ascii="Times New Roman" w:hAnsi="Times New Roman" w:cs="Times New Roman"/>
          <w:sz w:val="24"/>
          <w:szCs w:val="24"/>
          <w:lang w:val="pt-BR"/>
        </w:rPr>
        <w:t>, que condiz somente com os textos normativos existentes, e o funcionamento real, que se encontra em oposto ao plano teórico, uma vez que "denuncia" o descumprimento do que seria o acesso à justiça a todos no Brasil</w:t>
      </w:r>
      <w:r w:rsidR="00610E73">
        <w:rPr>
          <w:rFonts w:ascii="Times New Roman" w:hAnsi="Times New Roman" w:cs="Times New Roman"/>
          <w:sz w:val="24"/>
          <w:szCs w:val="24"/>
          <w:lang w:val="pt-BR"/>
        </w:rPr>
        <w:t>, além de impedir que a ampliação do acesso à justiça seja efetivada</w:t>
      </w:r>
      <w:r w:rsidR="000E75F8">
        <w:rPr>
          <w:rFonts w:ascii="Times New Roman" w:hAnsi="Times New Roman" w:cs="Times New Roman"/>
          <w:sz w:val="24"/>
          <w:szCs w:val="24"/>
          <w:lang w:val="pt-BR"/>
        </w:rPr>
        <w:t>. Nesse contexto, o resultado é a crise do sistema Judiciário brasileiro</w:t>
      </w:r>
      <w:r w:rsidR="00610E73">
        <w:rPr>
          <w:rFonts w:ascii="Times New Roman" w:hAnsi="Times New Roman" w:cs="Times New Roman"/>
          <w:sz w:val="24"/>
          <w:szCs w:val="24"/>
          <w:lang w:val="pt-BR"/>
        </w:rPr>
        <w:t xml:space="preserve">, fator esse que tornou </w:t>
      </w:r>
      <w:r w:rsidR="000E75F8">
        <w:rPr>
          <w:rFonts w:ascii="Times New Roman" w:hAnsi="Times New Roman" w:cs="Times New Roman"/>
          <w:sz w:val="24"/>
          <w:szCs w:val="24"/>
          <w:lang w:val="pt-BR"/>
        </w:rPr>
        <w:t>a utilização dos meios alternativos de solução de conflitos</w:t>
      </w:r>
      <w:r w:rsidR="00610E73">
        <w:rPr>
          <w:rFonts w:ascii="Times New Roman" w:hAnsi="Times New Roman" w:cs="Times New Roman"/>
          <w:sz w:val="24"/>
          <w:szCs w:val="24"/>
          <w:lang w:val="pt-BR"/>
        </w:rPr>
        <w:t>, métodos preferíveis e necessários para efetivação</w:t>
      </w:r>
      <w:r w:rsidR="000E75F8">
        <w:rPr>
          <w:rFonts w:ascii="Times New Roman" w:hAnsi="Times New Roman" w:cs="Times New Roman"/>
          <w:sz w:val="24"/>
          <w:szCs w:val="24"/>
          <w:lang w:val="pt-BR"/>
        </w:rPr>
        <w:t xml:space="preserve"> </w:t>
      </w:r>
      <w:r w:rsidR="00610E73">
        <w:rPr>
          <w:rFonts w:ascii="Times New Roman" w:hAnsi="Times New Roman" w:cs="Times New Roman"/>
          <w:sz w:val="24"/>
          <w:szCs w:val="24"/>
          <w:lang w:val="pt-BR"/>
        </w:rPr>
        <w:t>d</w:t>
      </w:r>
      <w:r w:rsidR="00B71474">
        <w:rPr>
          <w:rFonts w:ascii="Times New Roman" w:hAnsi="Times New Roman" w:cs="Times New Roman"/>
          <w:sz w:val="24"/>
          <w:szCs w:val="24"/>
          <w:lang w:val="pt-BR"/>
        </w:rPr>
        <w:t>os interesses do</w:t>
      </w:r>
      <w:r w:rsidR="00610E73">
        <w:rPr>
          <w:rFonts w:ascii="Times New Roman" w:hAnsi="Times New Roman" w:cs="Times New Roman"/>
          <w:sz w:val="24"/>
          <w:szCs w:val="24"/>
          <w:lang w:val="pt-BR"/>
        </w:rPr>
        <w:t>s litigantes em resolucionar seus</w:t>
      </w:r>
      <w:r w:rsidR="00B71474">
        <w:rPr>
          <w:rFonts w:ascii="Times New Roman" w:hAnsi="Times New Roman" w:cs="Times New Roman"/>
          <w:sz w:val="24"/>
          <w:szCs w:val="24"/>
          <w:lang w:val="pt-BR"/>
        </w:rPr>
        <w:t xml:space="preserve"> conflito</w:t>
      </w:r>
      <w:r w:rsidR="00610E73">
        <w:rPr>
          <w:rFonts w:ascii="Times New Roman" w:hAnsi="Times New Roman" w:cs="Times New Roman"/>
          <w:sz w:val="24"/>
          <w:szCs w:val="24"/>
          <w:lang w:val="pt-BR"/>
        </w:rPr>
        <w:t>s</w:t>
      </w:r>
      <w:r w:rsidR="00B71474">
        <w:rPr>
          <w:rFonts w:ascii="Times New Roman" w:hAnsi="Times New Roman" w:cs="Times New Roman"/>
          <w:sz w:val="24"/>
          <w:szCs w:val="24"/>
          <w:lang w:val="pt-BR"/>
        </w:rPr>
        <w:t xml:space="preserve"> de uma forma eficaz, justa, rápida e agradável aos envolvidos.</w:t>
      </w:r>
      <w:r w:rsidR="00610E73">
        <w:rPr>
          <w:rFonts w:ascii="Times New Roman" w:hAnsi="Times New Roman" w:cs="Times New Roman"/>
          <w:sz w:val="24"/>
          <w:szCs w:val="24"/>
          <w:lang w:val="pt-BR"/>
        </w:rPr>
        <w:t xml:space="preserve"> É justamente nesse con</w:t>
      </w:r>
      <w:r w:rsidR="00CC1B02">
        <w:rPr>
          <w:rFonts w:ascii="Times New Roman" w:hAnsi="Times New Roman" w:cs="Times New Roman"/>
          <w:sz w:val="24"/>
          <w:szCs w:val="24"/>
          <w:lang w:val="pt-BR"/>
        </w:rPr>
        <w:t>texto em que o trabalho gravita</w:t>
      </w:r>
      <w:r w:rsidR="00610E73">
        <w:rPr>
          <w:rFonts w:ascii="Times New Roman" w:hAnsi="Times New Roman" w:cs="Times New Roman"/>
          <w:sz w:val="24"/>
          <w:szCs w:val="24"/>
          <w:lang w:val="pt-BR"/>
        </w:rPr>
        <w:t>, almeja</w:t>
      </w:r>
      <w:r w:rsidR="00CC1B02">
        <w:rPr>
          <w:rFonts w:ascii="Times New Roman" w:hAnsi="Times New Roman" w:cs="Times New Roman"/>
          <w:sz w:val="24"/>
          <w:szCs w:val="24"/>
          <w:lang w:val="pt-BR"/>
        </w:rPr>
        <w:t>ndo</w:t>
      </w:r>
      <w:r w:rsidR="00610E73">
        <w:rPr>
          <w:rFonts w:ascii="Times New Roman" w:hAnsi="Times New Roman" w:cs="Times New Roman"/>
          <w:sz w:val="24"/>
          <w:szCs w:val="24"/>
          <w:lang w:val="pt-BR"/>
        </w:rPr>
        <w:t xml:space="preserve"> alcançar</w:t>
      </w:r>
      <w:r w:rsidR="00CC1B02">
        <w:rPr>
          <w:rFonts w:ascii="Times New Roman" w:hAnsi="Times New Roman" w:cs="Times New Roman"/>
          <w:sz w:val="24"/>
          <w:szCs w:val="24"/>
          <w:lang w:val="pt-BR"/>
        </w:rPr>
        <w:t xml:space="preserve"> que o</w:t>
      </w:r>
      <w:r w:rsidR="00610E73">
        <w:rPr>
          <w:rFonts w:ascii="Times New Roman" w:hAnsi="Times New Roman" w:cs="Times New Roman"/>
          <w:sz w:val="24"/>
          <w:szCs w:val="24"/>
          <w:lang w:val="pt-BR"/>
        </w:rPr>
        <w:t xml:space="preserve"> conhecimento</w:t>
      </w:r>
      <w:r w:rsidR="00CC1B02">
        <w:rPr>
          <w:rFonts w:ascii="Times New Roman" w:hAnsi="Times New Roman" w:cs="Times New Roman"/>
          <w:sz w:val="24"/>
          <w:szCs w:val="24"/>
          <w:lang w:val="pt-BR"/>
        </w:rPr>
        <w:t xml:space="preserve"> sobre o assunto seja propagado, como também, possíveis</w:t>
      </w:r>
      <w:r w:rsidR="00610E73">
        <w:rPr>
          <w:rFonts w:ascii="Times New Roman" w:hAnsi="Times New Roman" w:cs="Times New Roman"/>
          <w:sz w:val="24"/>
          <w:szCs w:val="24"/>
          <w:lang w:val="pt-BR"/>
        </w:rPr>
        <w:t xml:space="preserve"> esclarecimento</w:t>
      </w:r>
      <w:r w:rsidR="00CC1B02">
        <w:rPr>
          <w:rFonts w:ascii="Times New Roman" w:hAnsi="Times New Roman" w:cs="Times New Roman"/>
          <w:sz w:val="24"/>
          <w:szCs w:val="24"/>
          <w:lang w:val="pt-BR"/>
        </w:rPr>
        <w:t>s</w:t>
      </w:r>
      <w:r w:rsidR="00610E73">
        <w:rPr>
          <w:rFonts w:ascii="Times New Roman" w:hAnsi="Times New Roman" w:cs="Times New Roman"/>
          <w:sz w:val="24"/>
          <w:szCs w:val="24"/>
          <w:lang w:val="pt-BR"/>
        </w:rPr>
        <w:t xml:space="preserve"> sobre este conteúdo. </w:t>
      </w:r>
    </w:p>
    <w:p w:rsidR="00CC1B02" w:rsidRDefault="00CC1B02" w:rsidP="000E75F8">
      <w:pPr>
        <w:rPr>
          <w:rFonts w:ascii="Times New Roman" w:hAnsi="Times New Roman" w:cs="Times New Roman"/>
          <w:sz w:val="24"/>
          <w:szCs w:val="24"/>
          <w:lang w:val="pt-BR"/>
        </w:rPr>
      </w:pPr>
      <w:r>
        <w:rPr>
          <w:rFonts w:ascii="Times New Roman" w:hAnsi="Times New Roman" w:cs="Times New Roman"/>
          <w:sz w:val="24"/>
          <w:szCs w:val="24"/>
          <w:lang w:val="pt-BR"/>
        </w:rPr>
        <w:t xml:space="preserve">No primeiro tópico do trabalho aborda, principalmente, o que se foi elencado no primeiro parágrafo, ressaltando o que é e como funciona o “acesso à justiça” no Brasil. </w:t>
      </w:r>
      <w:r w:rsidR="00B71474">
        <w:rPr>
          <w:rFonts w:ascii="Times New Roman" w:hAnsi="Times New Roman" w:cs="Times New Roman"/>
          <w:sz w:val="24"/>
          <w:szCs w:val="24"/>
          <w:lang w:val="pt-BR"/>
        </w:rPr>
        <w:t>Tratando-se dos meios alternativos,</w:t>
      </w:r>
      <w:r>
        <w:rPr>
          <w:rFonts w:ascii="Times New Roman" w:hAnsi="Times New Roman" w:cs="Times New Roman"/>
          <w:sz w:val="24"/>
          <w:szCs w:val="24"/>
          <w:lang w:val="pt-BR"/>
        </w:rPr>
        <w:t xml:space="preserve"> presente no segundo tópico, </w:t>
      </w:r>
      <w:r w:rsidR="00B71474">
        <w:rPr>
          <w:rFonts w:ascii="Times New Roman" w:hAnsi="Times New Roman" w:cs="Times New Roman"/>
          <w:sz w:val="24"/>
          <w:szCs w:val="24"/>
          <w:lang w:val="pt-BR"/>
        </w:rPr>
        <w:t>a arbitragem</w:t>
      </w:r>
      <w:r>
        <w:rPr>
          <w:rFonts w:ascii="Times New Roman" w:hAnsi="Times New Roman" w:cs="Times New Roman"/>
          <w:sz w:val="24"/>
          <w:szCs w:val="24"/>
          <w:lang w:val="pt-BR"/>
        </w:rPr>
        <w:t>, o objeto de estudo mais profundo,</w:t>
      </w:r>
      <w:r w:rsidR="00B71474">
        <w:rPr>
          <w:rFonts w:ascii="Times New Roman" w:hAnsi="Times New Roman" w:cs="Times New Roman"/>
          <w:sz w:val="24"/>
          <w:szCs w:val="24"/>
          <w:lang w:val="pt-BR"/>
        </w:rPr>
        <w:t xml:space="preserve"> consiste em um desses meios</w:t>
      </w:r>
      <w:r w:rsidR="002050DF">
        <w:rPr>
          <w:rFonts w:ascii="Times New Roman" w:hAnsi="Times New Roman" w:cs="Times New Roman"/>
          <w:sz w:val="24"/>
          <w:szCs w:val="24"/>
          <w:lang w:val="pt-BR"/>
        </w:rPr>
        <w:t>, que ganhou crescente</w:t>
      </w:r>
      <w:r w:rsidR="00610E73">
        <w:rPr>
          <w:rFonts w:ascii="Times New Roman" w:hAnsi="Times New Roman" w:cs="Times New Roman"/>
          <w:sz w:val="24"/>
          <w:szCs w:val="24"/>
          <w:lang w:val="pt-BR"/>
        </w:rPr>
        <w:t xml:space="preserve"> espaço no cenário brasileiro por deter de características especificas que facilitam na forma de chegar </w:t>
      </w:r>
      <w:r w:rsidR="00D57F2F">
        <w:rPr>
          <w:rFonts w:ascii="Times New Roman" w:hAnsi="Times New Roman" w:cs="Times New Roman"/>
          <w:sz w:val="24"/>
          <w:szCs w:val="24"/>
          <w:lang w:val="pt-BR"/>
        </w:rPr>
        <w:t>à</w:t>
      </w:r>
      <w:r w:rsidR="002050DF">
        <w:rPr>
          <w:rFonts w:ascii="Times New Roman" w:hAnsi="Times New Roman" w:cs="Times New Roman"/>
          <w:sz w:val="24"/>
          <w:szCs w:val="24"/>
          <w:lang w:val="pt-BR"/>
        </w:rPr>
        <w:t xml:space="preserve"> decisão final dada pelos árbitros</w:t>
      </w:r>
      <w:r w:rsidR="00B71474">
        <w:rPr>
          <w:rFonts w:ascii="Times New Roman" w:hAnsi="Times New Roman" w:cs="Times New Roman"/>
          <w:sz w:val="24"/>
          <w:szCs w:val="24"/>
          <w:lang w:val="pt-BR"/>
        </w:rPr>
        <w:t xml:space="preserve">. </w:t>
      </w:r>
      <w:r w:rsidR="002050DF">
        <w:rPr>
          <w:rFonts w:ascii="Times New Roman" w:hAnsi="Times New Roman" w:cs="Times New Roman"/>
          <w:sz w:val="24"/>
          <w:szCs w:val="24"/>
          <w:lang w:val="pt-BR"/>
        </w:rPr>
        <w:t xml:space="preserve">É um método de heterocomposição, em que </w:t>
      </w:r>
      <w:r w:rsidR="00B71474">
        <w:rPr>
          <w:rFonts w:ascii="Times New Roman" w:hAnsi="Times New Roman" w:cs="Times New Roman"/>
          <w:sz w:val="24"/>
          <w:szCs w:val="24"/>
          <w:lang w:val="pt-BR"/>
        </w:rPr>
        <w:t>um terceiro estranho às partes que é escolhido para solucionar o litígio.</w:t>
      </w:r>
      <w:r w:rsidR="00D57F2F">
        <w:rPr>
          <w:rFonts w:ascii="Times New Roman" w:hAnsi="Times New Roman" w:cs="Times New Roman"/>
          <w:sz w:val="24"/>
          <w:szCs w:val="24"/>
          <w:lang w:val="pt-BR"/>
        </w:rPr>
        <w:t xml:space="preserve"> As especificidades arbitrais possibilitaram a construção de doutrinas diferenciadas acerca da natureza jurídica da arbitragem.</w:t>
      </w:r>
      <w:r>
        <w:rPr>
          <w:rFonts w:ascii="Times New Roman" w:hAnsi="Times New Roman" w:cs="Times New Roman"/>
          <w:sz w:val="24"/>
          <w:szCs w:val="24"/>
          <w:lang w:val="pt-BR"/>
        </w:rPr>
        <w:t xml:space="preserve"> No último tópico, há a necessidade urgente do sistema judiciário brasileiro: a sua própria ampliação, entretanto, para que isso aconteça, verifica-se uma atuação geral de todos envolvidos na sociedade, a fim de facilitar que essa necessidade de fato se concretize.</w:t>
      </w:r>
    </w:p>
    <w:p w:rsidR="00B71474" w:rsidRPr="000E75F8" w:rsidRDefault="00851755" w:rsidP="000E75F8">
      <w:pPr>
        <w:rPr>
          <w:rFonts w:ascii="Times New Roman" w:hAnsi="Times New Roman" w:cs="Times New Roman"/>
          <w:sz w:val="24"/>
          <w:szCs w:val="24"/>
          <w:lang w:val="pt-BR"/>
        </w:rPr>
      </w:pPr>
      <w:r w:rsidRPr="00851755">
        <w:rPr>
          <w:rFonts w:ascii="Times New Roman" w:hAnsi="Times New Roman"/>
          <w:sz w:val="24"/>
          <w:szCs w:val="24"/>
          <w:lang w:val="pt-BR"/>
        </w:rPr>
        <w:t xml:space="preserve">Assim, a partir dessas considerações iniciais, este artigo </w:t>
      </w:r>
      <w:proofErr w:type="gramStart"/>
      <w:r w:rsidRPr="00851755">
        <w:rPr>
          <w:rFonts w:ascii="Times New Roman" w:hAnsi="Times New Roman"/>
          <w:sz w:val="24"/>
          <w:szCs w:val="24"/>
          <w:lang w:val="pt-BR"/>
        </w:rPr>
        <w:t>pretende,</w:t>
      </w:r>
      <w:proofErr w:type="gramEnd"/>
      <w:r w:rsidRPr="00851755">
        <w:rPr>
          <w:rFonts w:ascii="Times New Roman" w:hAnsi="Times New Roman"/>
          <w:sz w:val="24"/>
          <w:szCs w:val="24"/>
          <w:lang w:val="pt-BR"/>
        </w:rPr>
        <w:t xml:space="preserve"> não de forma plena e nem conclusiva, mas de forma auxiliar e crítica, apresentar </w:t>
      </w:r>
      <w:r>
        <w:rPr>
          <w:rFonts w:ascii="Times New Roman" w:hAnsi="Times New Roman"/>
          <w:sz w:val="24"/>
          <w:szCs w:val="24"/>
          <w:lang w:val="pt-BR"/>
        </w:rPr>
        <w:t>material de conhecimento</w:t>
      </w:r>
      <w:r w:rsidRPr="00851755">
        <w:rPr>
          <w:rFonts w:ascii="Times New Roman" w:hAnsi="Times New Roman"/>
          <w:sz w:val="24"/>
          <w:szCs w:val="24"/>
          <w:lang w:val="pt-BR"/>
        </w:rPr>
        <w:t xml:space="preserve"> sobre </w:t>
      </w:r>
      <w:r>
        <w:rPr>
          <w:rFonts w:ascii="Times New Roman" w:hAnsi="Times New Roman"/>
          <w:sz w:val="24"/>
          <w:szCs w:val="24"/>
          <w:lang w:val="pt-BR"/>
        </w:rPr>
        <w:t>o acesso à justiça, a arbitragem como o meio alternativo escolhido</w:t>
      </w:r>
      <w:r w:rsidRPr="00851755">
        <w:rPr>
          <w:rFonts w:ascii="Times New Roman" w:hAnsi="Times New Roman"/>
          <w:sz w:val="24"/>
          <w:szCs w:val="24"/>
          <w:lang w:val="pt-BR"/>
        </w:rPr>
        <w:t xml:space="preserve"> e</w:t>
      </w:r>
      <w:r>
        <w:rPr>
          <w:rFonts w:ascii="Times New Roman" w:hAnsi="Times New Roman"/>
          <w:sz w:val="24"/>
          <w:szCs w:val="24"/>
          <w:lang w:val="pt-BR"/>
        </w:rPr>
        <w:t xml:space="preserve"> o</w:t>
      </w:r>
      <w:r w:rsidRPr="00851755">
        <w:rPr>
          <w:rFonts w:ascii="Times New Roman" w:hAnsi="Times New Roman"/>
          <w:sz w:val="24"/>
          <w:szCs w:val="24"/>
          <w:lang w:val="pt-BR"/>
        </w:rPr>
        <w:t xml:space="preserve"> seu caráter</w:t>
      </w:r>
      <w:r>
        <w:rPr>
          <w:rFonts w:ascii="Times New Roman" w:hAnsi="Times New Roman"/>
          <w:sz w:val="24"/>
          <w:szCs w:val="24"/>
          <w:lang w:val="pt-BR"/>
        </w:rPr>
        <w:t xml:space="preserve"> instrumental  do funcionamento do sistema judiciário</w:t>
      </w:r>
      <w:r w:rsidRPr="00851755">
        <w:rPr>
          <w:rFonts w:ascii="Times New Roman" w:hAnsi="Times New Roman"/>
          <w:sz w:val="24"/>
          <w:szCs w:val="24"/>
          <w:lang w:val="pt-BR"/>
        </w:rPr>
        <w:t xml:space="preserve">. Tal objetivo é de extrema importância para </w:t>
      </w:r>
      <w:r>
        <w:rPr>
          <w:rFonts w:ascii="Times New Roman" w:hAnsi="Times New Roman"/>
          <w:sz w:val="24"/>
          <w:szCs w:val="24"/>
          <w:lang w:val="pt-BR"/>
        </w:rPr>
        <w:t>o Direito Processual</w:t>
      </w:r>
      <w:r w:rsidRPr="00851755">
        <w:rPr>
          <w:rFonts w:ascii="Times New Roman" w:hAnsi="Times New Roman"/>
          <w:sz w:val="24"/>
          <w:szCs w:val="24"/>
          <w:lang w:val="pt-BR"/>
        </w:rPr>
        <w:t>, tendo em vista a complexidade das consequências</w:t>
      </w:r>
      <w:r>
        <w:rPr>
          <w:rFonts w:ascii="Times New Roman" w:hAnsi="Times New Roman"/>
          <w:sz w:val="24"/>
          <w:szCs w:val="24"/>
          <w:lang w:val="pt-BR"/>
        </w:rPr>
        <w:t xml:space="preserve"> e abrangência </w:t>
      </w:r>
      <w:r w:rsidRPr="00851755">
        <w:rPr>
          <w:rFonts w:ascii="Times New Roman" w:hAnsi="Times New Roman"/>
          <w:sz w:val="24"/>
          <w:szCs w:val="24"/>
          <w:lang w:val="pt-BR"/>
        </w:rPr>
        <w:t xml:space="preserve">da </w:t>
      </w:r>
      <w:r>
        <w:rPr>
          <w:rFonts w:ascii="Times New Roman" w:hAnsi="Times New Roman"/>
          <w:sz w:val="24"/>
          <w:szCs w:val="24"/>
          <w:lang w:val="pt-BR"/>
        </w:rPr>
        <w:t xml:space="preserve">demanda </w:t>
      </w:r>
      <w:r>
        <w:rPr>
          <w:rFonts w:ascii="Times New Roman" w:hAnsi="Times New Roman"/>
          <w:sz w:val="24"/>
          <w:szCs w:val="24"/>
          <w:lang w:val="pt-BR"/>
        </w:rPr>
        <w:lastRenderedPageBreak/>
        <w:t>necessitada de uma solução para seus conflitos</w:t>
      </w:r>
      <w:r w:rsidRPr="00851755">
        <w:rPr>
          <w:rFonts w:ascii="Times New Roman" w:hAnsi="Times New Roman"/>
          <w:sz w:val="24"/>
          <w:szCs w:val="24"/>
          <w:lang w:val="pt-BR"/>
        </w:rPr>
        <w:t>. Além disso, far-se-á uma análise das principais posições doutrinárias acerca do tema, bem como do corpo legislativo que circunda essa discussão e</w:t>
      </w:r>
      <w:r>
        <w:rPr>
          <w:rFonts w:ascii="Times New Roman" w:hAnsi="Times New Roman"/>
          <w:sz w:val="24"/>
          <w:szCs w:val="24"/>
          <w:lang w:val="pt-BR"/>
        </w:rPr>
        <w:t xml:space="preserve"> da análise de artigos </w:t>
      </w:r>
      <w:proofErr w:type="spellStart"/>
      <w:r>
        <w:rPr>
          <w:rFonts w:ascii="Times New Roman" w:hAnsi="Times New Roman"/>
          <w:sz w:val="24"/>
          <w:szCs w:val="24"/>
          <w:lang w:val="pt-BR"/>
        </w:rPr>
        <w:t>onlines</w:t>
      </w:r>
      <w:proofErr w:type="spellEnd"/>
      <w:r>
        <w:rPr>
          <w:rFonts w:ascii="Times New Roman" w:hAnsi="Times New Roman"/>
          <w:sz w:val="24"/>
          <w:szCs w:val="24"/>
          <w:lang w:val="pt-BR"/>
        </w:rPr>
        <w:t>, a fim de enriquecer esse trabalho.</w:t>
      </w:r>
    </w:p>
    <w:p w:rsidR="00B71474" w:rsidRDefault="00B71474" w:rsidP="00294A36">
      <w:pPr>
        <w:ind w:firstLine="0"/>
        <w:rPr>
          <w:rFonts w:ascii="Times New Roman" w:hAnsi="Times New Roman" w:cs="Times New Roman"/>
          <w:b/>
          <w:sz w:val="24"/>
          <w:szCs w:val="24"/>
          <w:lang w:val="pt-BR"/>
        </w:rPr>
      </w:pPr>
    </w:p>
    <w:p w:rsidR="00294A36" w:rsidRDefault="00F80F1F" w:rsidP="00294A36">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2</w:t>
      </w:r>
      <w:proofErr w:type="gramEnd"/>
      <w:r>
        <w:rPr>
          <w:rFonts w:ascii="Times New Roman" w:hAnsi="Times New Roman" w:cs="Times New Roman"/>
          <w:b/>
          <w:sz w:val="24"/>
          <w:szCs w:val="24"/>
          <w:lang w:val="pt-BR"/>
        </w:rPr>
        <w:t xml:space="preserve"> </w:t>
      </w:r>
      <w:r w:rsidR="00294A36">
        <w:rPr>
          <w:rFonts w:ascii="Times New Roman" w:hAnsi="Times New Roman" w:cs="Times New Roman"/>
          <w:b/>
          <w:sz w:val="24"/>
          <w:szCs w:val="24"/>
          <w:lang w:val="pt-BR"/>
        </w:rPr>
        <w:t>ACESSO À JUSTIÇA BRASILEIRA</w:t>
      </w:r>
    </w:p>
    <w:p w:rsidR="00B71474" w:rsidRDefault="00B71474" w:rsidP="00294A36">
      <w:pPr>
        <w:ind w:firstLine="0"/>
        <w:rPr>
          <w:rFonts w:ascii="Times New Roman" w:hAnsi="Times New Roman" w:cs="Times New Roman"/>
          <w:b/>
          <w:sz w:val="24"/>
          <w:szCs w:val="24"/>
          <w:lang w:val="pt-BR"/>
        </w:rPr>
      </w:pPr>
    </w:p>
    <w:p w:rsidR="00B71474" w:rsidRDefault="00F757B8" w:rsidP="00B71474">
      <w:pPr>
        <w:rPr>
          <w:rFonts w:ascii="Times New Roman" w:hAnsi="Times New Roman" w:cs="Times New Roman"/>
          <w:sz w:val="24"/>
          <w:szCs w:val="24"/>
          <w:lang w:val="pt-BR"/>
        </w:rPr>
      </w:pPr>
      <w:r>
        <w:rPr>
          <w:rFonts w:ascii="Times New Roman" w:hAnsi="Times New Roman" w:cs="Times New Roman"/>
          <w:sz w:val="24"/>
          <w:szCs w:val="24"/>
          <w:lang w:val="pt-BR"/>
        </w:rPr>
        <w:t>Com o surgimento do Estado, fez-se necessário a garantia de acesso à justiça para a sociedade</w:t>
      </w:r>
      <w:r w:rsidR="004119DE">
        <w:rPr>
          <w:rFonts w:ascii="Times New Roman" w:hAnsi="Times New Roman" w:cs="Times New Roman"/>
          <w:sz w:val="24"/>
          <w:szCs w:val="24"/>
          <w:lang w:val="pt-BR"/>
        </w:rPr>
        <w:t>, a fim de se manter a pacificação social, resolucionando os conflitos que viriam a surgir</w:t>
      </w:r>
      <w:r>
        <w:rPr>
          <w:rFonts w:ascii="Times New Roman" w:hAnsi="Times New Roman" w:cs="Times New Roman"/>
          <w:sz w:val="24"/>
          <w:szCs w:val="24"/>
          <w:lang w:val="pt-BR"/>
        </w:rPr>
        <w:t>. Historicamente, o conceito de "acesso à justiça" foi se aperfeiçoando, com a evolução e mudança sobre o próprio entendimento, entretanto sempre almejando</w:t>
      </w:r>
      <w:r w:rsidR="004119DE">
        <w:rPr>
          <w:rFonts w:ascii="Times New Roman" w:hAnsi="Times New Roman" w:cs="Times New Roman"/>
          <w:sz w:val="24"/>
          <w:szCs w:val="24"/>
          <w:lang w:val="pt-BR"/>
        </w:rPr>
        <w:t xml:space="preserve"> o mesmo fim:</w:t>
      </w:r>
      <w:r>
        <w:rPr>
          <w:rFonts w:ascii="Times New Roman" w:hAnsi="Times New Roman" w:cs="Times New Roman"/>
          <w:sz w:val="24"/>
          <w:szCs w:val="24"/>
          <w:lang w:val="pt-BR"/>
        </w:rPr>
        <w:t xml:space="preserve"> a pa</w:t>
      </w:r>
      <w:r w:rsidR="004119DE">
        <w:rPr>
          <w:rFonts w:ascii="Times New Roman" w:hAnsi="Times New Roman" w:cs="Times New Roman"/>
          <w:sz w:val="24"/>
          <w:szCs w:val="24"/>
          <w:lang w:val="pt-BR"/>
        </w:rPr>
        <w:t>z</w:t>
      </w:r>
      <w:r>
        <w:rPr>
          <w:rFonts w:ascii="Times New Roman" w:hAnsi="Times New Roman" w:cs="Times New Roman"/>
          <w:sz w:val="24"/>
          <w:szCs w:val="24"/>
          <w:lang w:val="pt-BR"/>
        </w:rPr>
        <w:t xml:space="preserve"> social. Primeiramente, at</w:t>
      </w:r>
      <w:r w:rsidR="00AE7C3A">
        <w:rPr>
          <w:rFonts w:ascii="Times New Roman" w:hAnsi="Times New Roman" w:cs="Times New Roman"/>
          <w:sz w:val="24"/>
          <w:szCs w:val="24"/>
          <w:lang w:val="pt-BR"/>
        </w:rPr>
        <w:t xml:space="preserve">relando-se ao conceito clássico, acesso à justiça é o acesso ao Poder Judiciário, que protegia o direito formal do indivíduo, direito esse, segundo </w:t>
      </w:r>
      <w:proofErr w:type="spellStart"/>
      <w:r w:rsidR="00AE7C3A">
        <w:rPr>
          <w:rFonts w:ascii="Times New Roman" w:hAnsi="Times New Roman" w:cs="Times New Roman"/>
          <w:sz w:val="24"/>
          <w:szCs w:val="24"/>
          <w:lang w:val="pt-BR"/>
        </w:rPr>
        <w:t>Cappelleti</w:t>
      </w:r>
      <w:proofErr w:type="spellEnd"/>
      <w:r w:rsidR="00AE7C3A">
        <w:rPr>
          <w:rFonts w:ascii="Times New Roman" w:hAnsi="Times New Roman" w:cs="Times New Roman"/>
          <w:sz w:val="24"/>
          <w:szCs w:val="24"/>
          <w:lang w:val="pt-BR"/>
        </w:rPr>
        <w:t>, era considerado anterior ao Estado, em que "sua preservação exigia apenas que o Estado não permitisse que eles fossem infringidos por outros". Nesse contexto, que consiste no sistema laissez-faire (liberalismo econômico)</w:t>
      </w:r>
      <w:r w:rsidR="008A6984">
        <w:rPr>
          <w:rFonts w:ascii="Times New Roman" w:hAnsi="Times New Roman" w:cs="Times New Roman"/>
          <w:sz w:val="24"/>
          <w:szCs w:val="24"/>
          <w:lang w:val="pt-BR"/>
        </w:rPr>
        <w:t xml:space="preserve">, o Estado </w:t>
      </w:r>
      <w:r w:rsidR="00F70CE8">
        <w:rPr>
          <w:rFonts w:ascii="Times New Roman" w:hAnsi="Times New Roman" w:cs="Times New Roman"/>
          <w:sz w:val="24"/>
          <w:szCs w:val="24"/>
          <w:lang w:val="pt-BR"/>
        </w:rPr>
        <w:t>não estava preocupado</w:t>
      </w:r>
      <w:r w:rsidR="008A6984">
        <w:rPr>
          <w:rFonts w:ascii="Times New Roman" w:hAnsi="Times New Roman" w:cs="Times New Roman"/>
          <w:sz w:val="24"/>
          <w:szCs w:val="24"/>
          <w:lang w:val="pt-BR"/>
        </w:rPr>
        <w:t xml:space="preserve"> com as instituições de justiça, se elas eram eficazes ou não, se funcionavam para todos de maneira igual, as instituições eram ingressadas por aqueles que poderiam arcar com as entraves existentes, principalmente no âmbito econômico. Entretanto, com o desenvolvimento das sociedades liberalistas, o entendimento de direitos humanos </w:t>
      </w:r>
      <w:proofErr w:type="gramStart"/>
      <w:r w:rsidR="008A6984">
        <w:rPr>
          <w:rFonts w:ascii="Times New Roman" w:hAnsi="Times New Roman" w:cs="Times New Roman"/>
          <w:sz w:val="24"/>
          <w:szCs w:val="24"/>
          <w:lang w:val="pt-BR"/>
        </w:rPr>
        <w:t>mudou,</w:t>
      </w:r>
      <w:proofErr w:type="gramEnd"/>
      <w:r w:rsidR="008A6984">
        <w:rPr>
          <w:rFonts w:ascii="Times New Roman" w:hAnsi="Times New Roman" w:cs="Times New Roman"/>
          <w:sz w:val="24"/>
          <w:szCs w:val="24"/>
          <w:lang w:val="pt-BR"/>
        </w:rPr>
        <w:t xml:space="preserve"> o que propiciou uma transformação no conceito de acesso à justiça também.</w:t>
      </w:r>
    </w:p>
    <w:p w:rsidR="008A6984" w:rsidRDefault="008A6984" w:rsidP="00B71474">
      <w:pPr>
        <w:rPr>
          <w:rFonts w:ascii="Times New Roman" w:hAnsi="Times New Roman" w:cs="Times New Roman"/>
          <w:sz w:val="24"/>
          <w:szCs w:val="24"/>
          <w:lang w:val="pt-BR"/>
        </w:rPr>
      </w:pPr>
      <w:r>
        <w:rPr>
          <w:rFonts w:ascii="Times New Roman" w:hAnsi="Times New Roman" w:cs="Times New Roman"/>
          <w:sz w:val="24"/>
          <w:szCs w:val="24"/>
          <w:lang w:val="pt-BR"/>
        </w:rPr>
        <w:t>A partir desse novo cenário social, em que as relações e o próprio funcionamento da sociedade abrangeram mai</w:t>
      </w:r>
      <w:r w:rsidR="00BA1AF7">
        <w:rPr>
          <w:rFonts w:ascii="Times New Roman" w:hAnsi="Times New Roman" w:cs="Times New Roman"/>
          <w:sz w:val="24"/>
          <w:szCs w:val="24"/>
          <w:lang w:val="pt-BR"/>
        </w:rPr>
        <w:t>s o caráter coletivo que o individual</w:t>
      </w:r>
      <w:r>
        <w:rPr>
          <w:rFonts w:ascii="Times New Roman" w:hAnsi="Times New Roman" w:cs="Times New Roman"/>
          <w:sz w:val="24"/>
          <w:szCs w:val="24"/>
          <w:lang w:val="pt-BR"/>
        </w:rPr>
        <w:t>, principalmente com a Constituição Francesa de 1946</w:t>
      </w:r>
      <w:r w:rsidR="003A3B34">
        <w:rPr>
          <w:rFonts w:ascii="Times New Roman" w:hAnsi="Times New Roman" w:cs="Times New Roman"/>
          <w:sz w:val="24"/>
          <w:szCs w:val="24"/>
          <w:lang w:val="pt-BR"/>
        </w:rPr>
        <w:t>, fez-se presente o reconhecimento dos direitos e deveres de todos. Agora, a atuação positiva do Estado é requisito para asseguras os direitos sociais básicos como o trabalho, a saúde, a educação, que todos devem usufruir. Desse modo, "o acesso à justiça pode, portanto, ser encarado como requisito fundamental - o mais básico dos direitos humanos - de um sistema jurídico moderno e igualitário que pretenda garantir, e não apenas proclamar o direito de todos" (CAPPELLETTI, 1988, p.12). Mesmo com es</w:t>
      </w:r>
      <w:r w:rsidR="001D4E1B">
        <w:rPr>
          <w:rFonts w:ascii="Times New Roman" w:hAnsi="Times New Roman" w:cs="Times New Roman"/>
          <w:sz w:val="24"/>
          <w:szCs w:val="24"/>
          <w:lang w:val="pt-BR"/>
        </w:rPr>
        <w:t>sa transformação conceitual e crescente acesso efetivo à justiça, o termo efetividade ainda não se</w:t>
      </w:r>
      <w:r w:rsidR="00F70CE8">
        <w:rPr>
          <w:rFonts w:ascii="Times New Roman" w:hAnsi="Times New Roman" w:cs="Times New Roman"/>
          <w:sz w:val="24"/>
          <w:szCs w:val="24"/>
          <w:lang w:val="pt-BR"/>
        </w:rPr>
        <w:t xml:space="preserve"> concretizou, uma vez que se dá</w:t>
      </w:r>
      <w:r w:rsidR="001D4E1B">
        <w:rPr>
          <w:rFonts w:ascii="Times New Roman" w:hAnsi="Times New Roman" w:cs="Times New Roman"/>
          <w:sz w:val="24"/>
          <w:szCs w:val="24"/>
          <w:lang w:val="pt-BR"/>
        </w:rPr>
        <w:t xml:space="preserve"> pela garantia de </w:t>
      </w:r>
      <w:proofErr w:type="gramStart"/>
      <w:r w:rsidR="00F70CE8">
        <w:rPr>
          <w:rFonts w:ascii="Times New Roman" w:hAnsi="Times New Roman" w:cs="Times New Roman"/>
          <w:sz w:val="24"/>
          <w:szCs w:val="24"/>
          <w:lang w:val="pt-BR"/>
        </w:rPr>
        <w:t>“igualdade de armas’’ e que erradicar as diferenças existentes entre as partes é algo bem distante da realidade, pois é necessário que os obstáculos existentes para o acesso à justiça sejam superados.</w:t>
      </w:r>
      <w:proofErr w:type="gramEnd"/>
    </w:p>
    <w:p w:rsidR="001D4E1B" w:rsidRPr="00AE7C3A" w:rsidRDefault="001D4E1B" w:rsidP="00B71474">
      <w:pPr>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No Brasil não é diferente, porque passou por essas transformações conceituais também, o que levou ao reconhecimento de que a solução de conflitos dada </w:t>
      </w:r>
      <w:r w:rsidR="003F3DC1">
        <w:rPr>
          <w:rFonts w:ascii="Times New Roman" w:hAnsi="Times New Roman" w:cs="Times New Roman"/>
          <w:sz w:val="24"/>
          <w:szCs w:val="24"/>
          <w:lang w:val="pt-BR"/>
        </w:rPr>
        <w:t>pelo Poder Judiciário</w:t>
      </w:r>
      <w:proofErr w:type="gramStart"/>
      <w:r w:rsidR="003F3DC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proofErr w:type="gramEnd"/>
      <w:r w:rsidR="003F3DC1">
        <w:rPr>
          <w:rFonts w:ascii="Times New Roman" w:hAnsi="Times New Roman" w:cs="Times New Roman"/>
          <w:sz w:val="24"/>
          <w:szCs w:val="24"/>
          <w:lang w:val="pt-BR"/>
        </w:rPr>
        <w:t>brasileiro</w:t>
      </w:r>
      <w:r>
        <w:rPr>
          <w:rFonts w:ascii="Times New Roman" w:hAnsi="Times New Roman" w:cs="Times New Roman"/>
          <w:sz w:val="24"/>
          <w:szCs w:val="24"/>
          <w:lang w:val="pt-BR"/>
        </w:rPr>
        <w:t xml:space="preserve"> é o meio</w:t>
      </w:r>
      <w:r w:rsidR="003F3DC1">
        <w:rPr>
          <w:rFonts w:ascii="Times New Roman" w:hAnsi="Times New Roman" w:cs="Times New Roman"/>
          <w:sz w:val="24"/>
          <w:szCs w:val="24"/>
          <w:lang w:val="pt-BR"/>
        </w:rPr>
        <w:t xml:space="preserve"> usual, em que a autoridade estatal detém do poder decisório, como também, reconheceu os meios os alternativos, como meios para não enfrentar todos os entraves existentes do sistema jurisdicional, que se encontram em organização. Com todas as circunstâncias e fatos ao longo do desenvolvimento do que consiste o acesso à justiça, a elaboração de um novo conceito "valoriza e fomenta a utilização de meios alternativos de resolução de conflitos, comunitários e/ou estatais" (CABRAL, 2013, p.132)</w:t>
      </w:r>
      <w:r w:rsidR="0080555F">
        <w:rPr>
          <w:rFonts w:ascii="Times New Roman" w:hAnsi="Times New Roman" w:cs="Times New Roman"/>
          <w:sz w:val="24"/>
          <w:szCs w:val="24"/>
          <w:lang w:val="pt-BR"/>
        </w:rPr>
        <w:t xml:space="preserve">, em que funcionam ao lado da tradicional jurisdição, uma vez que apresentam uma solução adequada ao conflito, e são meios de pacificação social também, possibilitando ainda ser um mecanismo de inclusão social, ao passo que </w:t>
      </w:r>
      <w:proofErr w:type="gramStart"/>
      <w:r w:rsidR="0080555F">
        <w:rPr>
          <w:rFonts w:ascii="Times New Roman" w:hAnsi="Times New Roman" w:cs="Times New Roman"/>
          <w:sz w:val="24"/>
          <w:szCs w:val="24"/>
          <w:lang w:val="pt-BR"/>
        </w:rPr>
        <w:t>são,</w:t>
      </w:r>
      <w:proofErr w:type="gramEnd"/>
      <w:r w:rsidR="0080555F">
        <w:rPr>
          <w:rFonts w:ascii="Times New Roman" w:hAnsi="Times New Roman" w:cs="Times New Roman"/>
          <w:sz w:val="24"/>
          <w:szCs w:val="24"/>
          <w:lang w:val="pt-BR"/>
        </w:rPr>
        <w:t xml:space="preserve"> diferentemente do sistema judiciário tradicional, segundo Cabral, meios "próximos, simples e desburocratizados" (2013, p.132), que possibilitam o acesso à maioria que não possui na realidade judiciária brasileira.</w:t>
      </w:r>
    </w:p>
    <w:p w:rsidR="00851755" w:rsidRDefault="00851755" w:rsidP="00294A36">
      <w:pPr>
        <w:ind w:firstLine="0"/>
        <w:rPr>
          <w:rFonts w:ascii="Times New Roman" w:hAnsi="Times New Roman" w:cs="Times New Roman"/>
          <w:b/>
          <w:sz w:val="24"/>
          <w:szCs w:val="24"/>
          <w:lang w:val="pt-BR"/>
        </w:rPr>
      </w:pPr>
    </w:p>
    <w:p w:rsidR="00294A36" w:rsidRDefault="00F80F1F" w:rsidP="00294A36">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2.1</w:t>
      </w:r>
      <w:r w:rsidR="00294A36">
        <w:rPr>
          <w:rFonts w:ascii="Times New Roman" w:hAnsi="Times New Roman" w:cs="Times New Roman"/>
          <w:b/>
          <w:sz w:val="24"/>
          <w:szCs w:val="24"/>
          <w:lang w:val="pt-BR"/>
        </w:rPr>
        <w:t xml:space="preserve"> Funcionamento</w:t>
      </w:r>
      <w:proofErr w:type="gramEnd"/>
      <w:r w:rsidR="00294A36">
        <w:rPr>
          <w:rFonts w:ascii="Times New Roman" w:hAnsi="Times New Roman" w:cs="Times New Roman"/>
          <w:b/>
          <w:sz w:val="24"/>
          <w:szCs w:val="24"/>
          <w:lang w:val="pt-BR"/>
        </w:rPr>
        <w:t xml:space="preserve"> fantasioso</w:t>
      </w:r>
    </w:p>
    <w:p w:rsidR="00E92045" w:rsidRDefault="00E92045" w:rsidP="00E12907">
      <w:pPr>
        <w:rPr>
          <w:rFonts w:ascii="Times New Roman" w:hAnsi="Times New Roman" w:cs="Times New Roman"/>
          <w:sz w:val="24"/>
          <w:szCs w:val="24"/>
          <w:lang w:val="pt-BR"/>
        </w:rPr>
      </w:pPr>
    </w:p>
    <w:p w:rsidR="000A1C00" w:rsidRDefault="00E12907" w:rsidP="00E12907">
      <w:pPr>
        <w:rPr>
          <w:rFonts w:ascii="Times New Roman" w:hAnsi="Times New Roman" w:cs="Times New Roman"/>
          <w:sz w:val="24"/>
          <w:szCs w:val="24"/>
          <w:lang w:val="pt-BR"/>
        </w:rPr>
      </w:pPr>
      <w:r>
        <w:rPr>
          <w:rFonts w:ascii="Times New Roman" w:hAnsi="Times New Roman" w:cs="Times New Roman"/>
          <w:sz w:val="24"/>
          <w:szCs w:val="24"/>
          <w:lang w:val="pt-BR"/>
        </w:rPr>
        <w:t xml:space="preserve">O acesso </w:t>
      </w:r>
      <w:r w:rsidRPr="00FC3A63">
        <w:rPr>
          <w:rFonts w:ascii="Times New Roman" w:hAnsi="Times New Roman" w:cs="Times New Roman"/>
          <w:sz w:val="24"/>
          <w:szCs w:val="24"/>
          <w:lang w:val="pt-BR"/>
        </w:rPr>
        <w:t xml:space="preserve">à justiça </w:t>
      </w:r>
      <w:r w:rsidR="00FC3A63" w:rsidRPr="00FC3A63">
        <w:rPr>
          <w:rFonts w:ascii="Times New Roman" w:hAnsi="Times New Roman" w:cs="Times New Roman"/>
          <w:sz w:val="24"/>
          <w:szCs w:val="24"/>
          <w:lang w:val="pt-BR"/>
        </w:rPr>
        <w:t>no sistema brasileiro sob o vi</w:t>
      </w:r>
      <w:r w:rsidR="00FC3A63">
        <w:rPr>
          <w:rFonts w:ascii="Times New Roman" w:hAnsi="Times New Roman" w:cs="Times New Roman"/>
          <w:sz w:val="24"/>
          <w:szCs w:val="24"/>
          <w:lang w:val="pt-BR"/>
        </w:rPr>
        <w:t>és teórico</w:t>
      </w:r>
      <w:proofErr w:type="gramStart"/>
      <w:r w:rsidR="00FC3A63">
        <w:rPr>
          <w:rFonts w:ascii="Times New Roman" w:hAnsi="Times New Roman" w:cs="Times New Roman"/>
          <w:sz w:val="24"/>
          <w:szCs w:val="24"/>
          <w:lang w:val="pt-BR"/>
        </w:rPr>
        <w:t>, condiz</w:t>
      </w:r>
      <w:proofErr w:type="gramEnd"/>
      <w:r w:rsidR="00FC3A63">
        <w:rPr>
          <w:rFonts w:ascii="Times New Roman" w:hAnsi="Times New Roman" w:cs="Times New Roman"/>
          <w:sz w:val="24"/>
          <w:szCs w:val="24"/>
          <w:lang w:val="pt-BR"/>
        </w:rPr>
        <w:t xml:space="preserve"> com o funcionamento fantasioso do mesmo, pois se encontra delimitado ao que a própria legislação prevê. Cabe analisar, principalmente no âmbito </w:t>
      </w:r>
      <w:r w:rsidR="001352CE">
        <w:rPr>
          <w:rFonts w:ascii="Times New Roman" w:hAnsi="Times New Roman" w:cs="Times New Roman"/>
          <w:sz w:val="24"/>
          <w:szCs w:val="24"/>
          <w:lang w:val="pt-BR"/>
        </w:rPr>
        <w:t>constitucional, o rol que elenca os direitos e garantias fundamentais acerca do acesso à justiça</w:t>
      </w:r>
      <w:r w:rsidR="006539B6">
        <w:rPr>
          <w:rFonts w:ascii="Times New Roman" w:hAnsi="Times New Roman" w:cs="Times New Roman"/>
          <w:sz w:val="24"/>
          <w:szCs w:val="24"/>
          <w:lang w:val="pt-BR"/>
        </w:rPr>
        <w:t xml:space="preserve">. </w:t>
      </w:r>
    </w:p>
    <w:p w:rsidR="00E92045" w:rsidRDefault="006539B6" w:rsidP="00E92045">
      <w:pPr>
        <w:rPr>
          <w:rFonts w:ascii="Times New Roman" w:hAnsi="Times New Roman" w:cs="Times New Roman"/>
          <w:color w:val="000000"/>
          <w:sz w:val="24"/>
          <w:szCs w:val="24"/>
          <w:shd w:val="clear" w:color="auto" w:fill="FFFFFF"/>
          <w:lang w:val="pt-BR"/>
        </w:rPr>
      </w:pPr>
      <w:r>
        <w:rPr>
          <w:rFonts w:ascii="Times New Roman" w:hAnsi="Times New Roman" w:cs="Times New Roman"/>
          <w:sz w:val="24"/>
          <w:szCs w:val="24"/>
          <w:lang w:val="pt-BR"/>
        </w:rPr>
        <w:t>Com a Constituição Federal de 1988, teve-se o surgimento da nova ordem estatal: o Estado Social Democrático de Direito, o que propiciou a valorização dos direitos sociais fundamentais para engajar uma sociedade justa e igualitária. No que se refere à possibilidade de acesso à justiça, no art. 5°,</w:t>
      </w:r>
      <w:r w:rsidR="000A1C00">
        <w:rPr>
          <w:rFonts w:ascii="Times New Roman" w:hAnsi="Times New Roman" w:cs="Times New Roman"/>
          <w:sz w:val="24"/>
          <w:szCs w:val="24"/>
          <w:lang w:val="pt-BR"/>
        </w:rPr>
        <w:t xml:space="preserve"> em seu inciso XXV, da CF/88, é a lei que garante à acessibilidade ao Judiciário, já em seu inciso LXXIV, que configura um</w:t>
      </w:r>
      <w:r w:rsidR="00F70CE8">
        <w:rPr>
          <w:rFonts w:ascii="Times New Roman" w:hAnsi="Times New Roman" w:cs="Times New Roman"/>
          <w:sz w:val="24"/>
          <w:szCs w:val="24"/>
          <w:lang w:val="pt-BR"/>
        </w:rPr>
        <w:t>a</w:t>
      </w:r>
      <w:r w:rsidR="000A1C00">
        <w:rPr>
          <w:rFonts w:ascii="Times New Roman" w:hAnsi="Times New Roman" w:cs="Times New Roman"/>
          <w:sz w:val="24"/>
          <w:szCs w:val="24"/>
          <w:lang w:val="pt-BR"/>
        </w:rPr>
        <w:t xml:space="preserve"> norma de aplicabilidade imediata e eficácia plena,</w:t>
      </w:r>
      <w:r>
        <w:rPr>
          <w:rFonts w:ascii="Times New Roman" w:hAnsi="Times New Roman" w:cs="Times New Roman"/>
          <w:sz w:val="24"/>
          <w:szCs w:val="24"/>
          <w:lang w:val="pt-BR"/>
        </w:rPr>
        <w:t xml:space="preserve"> o legislador prevê que o Estado deva prestar assistência jurídica, integral e gratuita, aos que comprovarem insuficiências de recursos, o que abrange a consultoria, auxílio extrajudicial e a própria assistência jurídica</w:t>
      </w:r>
      <w:r w:rsidR="000A1C00">
        <w:rPr>
          <w:rFonts w:ascii="Times New Roman" w:hAnsi="Times New Roman" w:cs="Times New Roman"/>
          <w:sz w:val="24"/>
          <w:szCs w:val="24"/>
          <w:lang w:val="pt-BR"/>
        </w:rPr>
        <w:t xml:space="preserve">, e é considerado o meio para que todos possam usufruir do Judiciário, sem distinções. Vale ressaltar que, </w:t>
      </w:r>
      <w:r w:rsidR="000A1C00" w:rsidRPr="00E92045">
        <w:rPr>
          <w:rFonts w:ascii="Times New Roman" w:hAnsi="Times New Roman" w:cs="Times New Roman"/>
          <w:sz w:val="24"/>
          <w:szCs w:val="24"/>
          <w:lang w:val="pt-BR"/>
        </w:rPr>
        <w:t>"</w:t>
      </w:r>
      <w:r w:rsidR="000A1C00" w:rsidRPr="00E92045">
        <w:rPr>
          <w:rFonts w:ascii="Times New Roman" w:hAnsi="Times New Roman" w:cs="Times New Roman"/>
          <w:color w:val="000000"/>
          <w:sz w:val="24"/>
          <w:szCs w:val="24"/>
          <w:shd w:val="clear" w:color="auto" w:fill="FFFFFF"/>
          <w:lang w:val="pt-BR"/>
        </w:rPr>
        <w:t xml:space="preserve">somente mediante o amplo acesso à justiça, mediante uma assistência jurídica integral e gratuita é que será possível se defender e preservar a efetividade, a consagração, a preservação e proteção do direito a </w:t>
      </w:r>
      <w:r w:rsidR="00E92045">
        <w:rPr>
          <w:rFonts w:ascii="Times New Roman" w:hAnsi="Times New Roman" w:cs="Times New Roman"/>
          <w:color w:val="000000"/>
          <w:sz w:val="24"/>
          <w:szCs w:val="24"/>
          <w:shd w:val="clear" w:color="auto" w:fill="FFFFFF"/>
          <w:lang w:val="pt-BR"/>
        </w:rPr>
        <w:t xml:space="preserve">vida, a liberdade, a </w:t>
      </w:r>
      <w:r w:rsidR="00E92045">
        <w:rPr>
          <w:rFonts w:ascii="Times New Roman" w:hAnsi="Times New Roman" w:cs="Times New Roman"/>
          <w:color w:val="000000"/>
          <w:sz w:val="24"/>
          <w:szCs w:val="24"/>
          <w:shd w:val="clear" w:color="auto" w:fill="FFFFFF"/>
          <w:lang w:val="pt-BR"/>
        </w:rPr>
        <w:lastRenderedPageBreak/>
        <w:t xml:space="preserve">igualdade, </w:t>
      </w:r>
      <w:r w:rsidR="000A1C00" w:rsidRPr="00E92045">
        <w:rPr>
          <w:rFonts w:ascii="Times New Roman" w:hAnsi="Times New Roman" w:cs="Times New Roman"/>
          <w:color w:val="000000"/>
          <w:sz w:val="24"/>
          <w:szCs w:val="24"/>
          <w:shd w:val="clear" w:color="auto" w:fill="FFFFFF"/>
          <w:lang w:val="pt-BR"/>
        </w:rPr>
        <w:t>a segurança e a propriedade em sua plenitude"</w:t>
      </w:r>
      <w:r w:rsidR="0065048E">
        <w:rPr>
          <w:rFonts w:ascii="Times New Roman" w:hAnsi="Times New Roman" w:cs="Times New Roman"/>
          <w:color w:val="000000"/>
          <w:sz w:val="24"/>
          <w:szCs w:val="24"/>
          <w:shd w:val="clear" w:color="auto" w:fill="FFFFFF"/>
          <w:lang w:val="pt-BR"/>
        </w:rPr>
        <w:t xml:space="preserve"> (HUMBERT, 2007, </w:t>
      </w:r>
      <w:proofErr w:type="gramStart"/>
      <w:r w:rsidR="0065048E">
        <w:rPr>
          <w:rFonts w:ascii="Times New Roman" w:hAnsi="Times New Roman" w:cs="Times New Roman"/>
          <w:color w:val="000000"/>
          <w:sz w:val="24"/>
          <w:szCs w:val="24"/>
          <w:shd w:val="clear" w:color="auto" w:fill="FFFFFF"/>
          <w:lang w:val="pt-BR"/>
        </w:rPr>
        <w:t>p. ?</w:t>
      </w:r>
      <w:proofErr w:type="gramEnd"/>
      <w:r w:rsidR="0065048E">
        <w:rPr>
          <w:rFonts w:ascii="Times New Roman" w:hAnsi="Times New Roman" w:cs="Times New Roman"/>
          <w:color w:val="000000"/>
          <w:sz w:val="24"/>
          <w:szCs w:val="24"/>
          <w:shd w:val="clear" w:color="auto" w:fill="FFFFFF"/>
          <w:lang w:val="pt-BR"/>
        </w:rPr>
        <w:t>)</w:t>
      </w:r>
      <w:r w:rsidR="00E92045">
        <w:rPr>
          <w:rFonts w:ascii="Times New Roman" w:hAnsi="Times New Roman" w:cs="Times New Roman"/>
          <w:color w:val="000000"/>
          <w:sz w:val="24"/>
          <w:szCs w:val="24"/>
          <w:shd w:val="clear" w:color="auto" w:fill="FFFFFF"/>
          <w:lang w:val="pt-BR"/>
        </w:rPr>
        <w:t>, o que de fato não se concretiza com frequência no atual sistema jurisdicional brasileiro.</w:t>
      </w:r>
    </w:p>
    <w:p w:rsidR="001352CE" w:rsidRDefault="00E92045" w:rsidP="00E12907">
      <w:pPr>
        <w:rPr>
          <w:rFonts w:ascii="Times New Roman" w:hAnsi="Times New Roman" w:cs="Times New Roman"/>
          <w:sz w:val="24"/>
          <w:szCs w:val="24"/>
          <w:lang w:val="pt-BR"/>
        </w:rPr>
      </w:pPr>
      <w:r>
        <w:rPr>
          <w:rFonts w:ascii="Times New Roman" w:hAnsi="Times New Roman" w:cs="Times New Roman"/>
          <w:sz w:val="24"/>
          <w:szCs w:val="24"/>
          <w:lang w:val="pt-BR"/>
        </w:rPr>
        <w:t>O</w:t>
      </w:r>
      <w:r w:rsidR="001352CE">
        <w:rPr>
          <w:rFonts w:ascii="Times New Roman" w:hAnsi="Times New Roman" w:cs="Times New Roman"/>
          <w:sz w:val="24"/>
          <w:szCs w:val="24"/>
          <w:lang w:val="pt-BR"/>
        </w:rPr>
        <w:t>s p</w:t>
      </w:r>
      <w:r w:rsidR="00F70CE8">
        <w:rPr>
          <w:rFonts w:ascii="Times New Roman" w:hAnsi="Times New Roman" w:cs="Times New Roman"/>
          <w:sz w:val="24"/>
          <w:szCs w:val="24"/>
          <w:lang w:val="pt-BR"/>
        </w:rPr>
        <w:t>rincípios do Direito Processual</w:t>
      </w:r>
      <w:r w:rsidR="001352CE">
        <w:rPr>
          <w:rFonts w:ascii="Times New Roman" w:hAnsi="Times New Roman" w:cs="Times New Roman"/>
          <w:sz w:val="24"/>
          <w:szCs w:val="24"/>
          <w:lang w:val="pt-BR"/>
        </w:rPr>
        <w:t xml:space="preserve"> possuem caráter aberto, que fundamentam todo o ordenamento jurídico brasileiro</w:t>
      </w:r>
      <w:r>
        <w:rPr>
          <w:rFonts w:ascii="Times New Roman" w:hAnsi="Times New Roman" w:cs="Times New Roman"/>
          <w:sz w:val="24"/>
          <w:szCs w:val="24"/>
          <w:lang w:val="pt-BR"/>
        </w:rPr>
        <w:t xml:space="preserve">, devendo destacá-los por serem valores que instruem todos os processos e devem ser assegurados. </w:t>
      </w:r>
      <w:r w:rsidR="00061769">
        <w:rPr>
          <w:rFonts w:ascii="Times New Roman" w:hAnsi="Times New Roman" w:cs="Times New Roman"/>
          <w:sz w:val="24"/>
          <w:szCs w:val="24"/>
          <w:lang w:val="pt-BR"/>
        </w:rPr>
        <w:t xml:space="preserve">É o caso do: devido processo legal, do contraditório, da publicidade, da ampla defesa, razoável duração do processo. </w:t>
      </w:r>
    </w:p>
    <w:p w:rsidR="0065048E" w:rsidRDefault="00061769" w:rsidP="00E12907">
      <w:pPr>
        <w:rPr>
          <w:rFonts w:ascii="Times New Roman" w:hAnsi="Times New Roman" w:cs="Times New Roman"/>
          <w:sz w:val="24"/>
          <w:szCs w:val="24"/>
          <w:lang w:val="pt-BR"/>
        </w:rPr>
      </w:pPr>
      <w:r>
        <w:rPr>
          <w:rFonts w:ascii="Times New Roman" w:hAnsi="Times New Roman" w:cs="Times New Roman"/>
          <w:sz w:val="24"/>
          <w:szCs w:val="24"/>
          <w:lang w:val="pt-BR"/>
        </w:rPr>
        <w:t xml:space="preserve">Seria fácil, se o funcionamento atendesse à interpretação literal das normas. Todavia, para que seja efetivado o acesso à justiça, a norma precisa ser encaixada ao próprio sistema, e como será visto, existem obstáculos que impedem </w:t>
      </w:r>
      <w:r w:rsidR="0065048E">
        <w:rPr>
          <w:rFonts w:ascii="Times New Roman" w:hAnsi="Times New Roman" w:cs="Times New Roman"/>
          <w:sz w:val="24"/>
          <w:szCs w:val="24"/>
          <w:lang w:val="pt-BR"/>
        </w:rPr>
        <w:t xml:space="preserve">que o simples </w:t>
      </w:r>
      <w:proofErr w:type="gramStart"/>
      <w:r w:rsidR="0065048E">
        <w:rPr>
          <w:rFonts w:ascii="Times New Roman" w:hAnsi="Times New Roman" w:cs="Times New Roman"/>
          <w:sz w:val="24"/>
          <w:szCs w:val="24"/>
          <w:lang w:val="pt-BR"/>
        </w:rPr>
        <w:t>seguir</w:t>
      </w:r>
      <w:proofErr w:type="gramEnd"/>
      <w:r w:rsidR="0065048E">
        <w:rPr>
          <w:rFonts w:ascii="Times New Roman" w:hAnsi="Times New Roman" w:cs="Times New Roman"/>
          <w:sz w:val="24"/>
          <w:szCs w:val="24"/>
          <w:lang w:val="pt-BR"/>
        </w:rPr>
        <w:t xml:space="preserve"> do ordenamento seja possível, dificultando à acessibilidade, que acabar por se apresentar como seletiva, burocrática e lenta.</w:t>
      </w:r>
    </w:p>
    <w:p w:rsidR="00851755" w:rsidRDefault="00851755" w:rsidP="00294A36">
      <w:pPr>
        <w:ind w:firstLine="0"/>
        <w:rPr>
          <w:rFonts w:ascii="Times New Roman" w:hAnsi="Times New Roman" w:cs="Times New Roman"/>
          <w:sz w:val="24"/>
          <w:szCs w:val="24"/>
          <w:lang w:val="pt-BR"/>
        </w:rPr>
      </w:pPr>
    </w:p>
    <w:p w:rsidR="00294A36" w:rsidRDefault="00F80F1F" w:rsidP="00294A36">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2.2</w:t>
      </w:r>
      <w:r w:rsidR="00294A36">
        <w:rPr>
          <w:rFonts w:ascii="Times New Roman" w:hAnsi="Times New Roman" w:cs="Times New Roman"/>
          <w:b/>
          <w:sz w:val="24"/>
          <w:szCs w:val="24"/>
          <w:lang w:val="pt-BR"/>
        </w:rPr>
        <w:t xml:space="preserve"> Funcionamento</w:t>
      </w:r>
      <w:proofErr w:type="gramEnd"/>
      <w:r w:rsidR="00294A36">
        <w:rPr>
          <w:rFonts w:ascii="Times New Roman" w:hAnsi="Times New Roman" w:cs="Times New Roman"/>
          <w:b/>
          <w:sz w:val="24"/>
          <w:szCs w:val="24"/>
          <w:lang w:val="pt-BR"/>
        </w:rPr>
        <w:t xml:space="preserve"> real</w:t>
      </w:r>
    </w:p>
    <w:p w:rsidR="0065048E" w:rsidRDefault="0065048E" w:rsidP="001352CE">
      <w:pPr>
        <w:rPr>
          <w:rFonts w:ascii="Times New Roman" w:hAnsi="Times New Roman" w:cs="Times New Roman"/>
          <w:sz w:val="24"/>
          <w:szCs w:val="24"/>
          <w:lang w:val="pt-BR"/>
        </w:rPr>
      </w:pPr>
    </w:p>
    <w:p w:rsidR="00C87D6F" w:rsidRDefault="001352CE" w:rsidP="001352CE">
      <w:pPr>
        <w:rPr>
          <w:rFonts w:ascii="Times New Roman" w:hAnsi="Times New Roman" w:cs="Times New Roman"/>
          <w:sz w:val="24"/>
          <w:szCs w:val="24"/>
          <w:lang w:val="pt-BR"/>
        </w:rPr>
      </w:pPr>
      <w:r>
        <w:rPr>
          <w:rFonts w:ascii="Times New Roman" w:hAnsi="Times New Roman" w:cs="Times New Roman"/>
          <w:sz w:val="24"/>
          <w:szCs w:val="24"/>
          <w:lang w:val="pt-BR"/>
        </w:rPr>
        <w:t xml:space="preserve">O acesso à justiça no sistema brasileiro sob </w:t>
      </w:r>
      <w:r w:rsidR="00F70CE8">
        <w:rPr>
          <w:rFonts w:ascii="Times New Roman" w:hAnsi="Times New Roman" w:cs="Times New Roman"/>
          <w:sz w:val="24"/>
          <w:szCs w:val="24"/>
          <w:lang w:val="pt-BR"/>
        </w:rPr>
        <w:t>a</w:t>
      </w:r>
      <w:r>
        <w:rPr>
          <w:rFonts w:ascii="Times New Roman" w:hAnsi="Times New Roman" w:cs="Times New Roman"/>
          <w:sz w:val="24"/>
          <w:szCs w:val="24"/>
          <w:lang w:val="pt-BR"/>
        </w:rPr>
        <w:t xml:space="preserve"> realidade de ser</w:t>
      </w:r>
      <w:r w:rsidR="00F70CE8">
        <w:rPr>
          <w:rFonts w:ascii="Times New Roman" w:hAnsi="Times New Roman" w:cs="Times New Roman"/>
          <w:sz w:val="24"/>
          <w:szCs w:val="24"/>
          <w:lang w:val="pt-BR"/>
        </w:rPr>
        <w:t>em</w:t>
      </w:r>
      <w:r>
        <w:rPr>
          <w:rFonts w:ascii="Times New Roman" w:hAnsi="Times New Roman" w:cs="Times New Roman"/>
          <w:sz w:val="24"/>
          <w:szCs w:val="24"/>
          <w:lang w:val="pt-BR"/>
        </w:rPr>
        <w:t xml:space="preserve"> </w:t>
      </w:r>
      <w:r w:rsidR="00F70CE8">
        <w:rPr>
          <w:rFonts w:ascii="Times New Roman" w:hAnsi="Times New Roman" w:cs="Times New Roman"/>
          <w:sz w:val="24"/>
          <w:szCs w:val="24"/>
          <w:lang w:val="pt-BR"/>
        </w:rPr>
        <w:t>enfrentados os obstáculos</w:t>
      </w:r>
      <w:r>
        <w:rPr>
          <w:rFonts w:ascii="Times New Roman" w:hAnsi="Times New Roman" w:cs="Times New Roman"/>
          <w:sz w:val="24"/>
          <w:szCs w:val="24"/>
          <w:lang w:val="pt-BR"/>
        </w:rPr>
        <w:t xml:space="preserve"> que surgem, condiz com o funcionamento real do mesmo, pois denuncia à sociedade o descumprimento do que deveria ser o sistema judiciário brasileiro, que acaba por se mostrar como burocrático e ineficaz.</w:t>
      </w:r>
      <w:r w:rsidR="00C87D6F">
        <w:rPr>
          <w:rFonts w:ascii="Times New Roman" w:hAnsi="Times New Roman" w:cs="Times New Roman"/>
          <w:sz w:val="24"/>
          <w:szCs w:val="24"/>
          <w:lang w:val="pt-BR"/>
        </w:rPr>
        <w:t xml:space="preserve"> Os principais obstáculos consistem nas custas judiciais, nas possibilidades das partes, problemas especiais dos interesses difusos, segundo </w:t>
      </w:r>
      <w:proofErr w:type="spellStart"/>
      <w:r w:rsidR="00C87D6F">
        <w:rPr>
          <w:rFonts w:ascii="Times New Roman" w:hAnsi="Times New Roman" w:cs="Times New Roman"/>
          <w:sz w:val="24"/>
          <w:szCs w:val="24"/>
          <w:lang w:val="pt-BR"/>
        </w:rPr>
        <w:t>Cappelletti</w:t>
      </w:r>
      <w:proofErr w:type="spellEnd"/>
      <w:r w:rsidR="00C87D6F">
        <w:rPr>
          <w:rFonts w:ascii="Times New Roman" w:hAnsi="Times New Roman" w:cs="Times New Roman"/>
          <w:sz w:val="24"/>
          <w:szCs w:val="24"/>
          <w:lang w:val="pt-BR"/>
        </w:rPr>
        <w:t>.</w:t>
      </w:r>
    </w:p>
    <w:p w:rsidR="000D7FF3" w:rsidRDefault="00C87D6F" w:rsidP="001352CE">
      <w:pPr>
        <w:rPr>
          <w:rFonts w:ascii="Times New Roman" w:hAnsi="Times New Roman" w:cs="Times New Roman"/>
          <w:sz w:val="24"/>
          <w:szCs w:val="24"/>
          <w:lang w:val="pt-BR"/>
        </w:rPr>
      </w:pPr>
      <w:r>
        <w:rPr>
          <w:rFonts w:ascii="Times New Roman" w:hAnsi="Times New Roman" w:cs="Times New Roman"/>
          <w:sz w:val="24"/>
          <w:szCs w:val="24"/>
          <w:lang w:val="pt-BR"/>
        </w:rPr>
        <w:t xml:space="preserve">No Brasil, </w:t>
      </w:r>
      <w:proofErr w:type="gramStart"/>
      <w:r>
        <w:rPr>
          <w:rFonts w:ascii="Times New Roman" w:hAnsi="Times New Roman" w:cs="Times New Roman"/>
          <w:sz w:val="24"/>
          <w:szCs w:val="24"/>
          <w:lang w:val="pt-BR"/>
        </w:rPr>
        <w:t>as custas</w:t>
      </w:r>
      <w:proofErr w:type="gramEnd"/>
      <w:r>
        <w:rPr>
          <w:rFonts w:ascii="Times New Roman" w:hAnsi="Times New Roman" w:cs="Times New Roman"/>
          <w:sz w:val="24"/>
          <w:szCs w:val="24"/>
          <w:lang w:val="pt-BR"/>
        </w:rPr>
        <w:t xml:space="preserve"> judiciais são elevadas, pois é necessário o suprimento por parte do Estado, ao pagamento dos salários dos juízes e dos auxiliares, bem como o local e recursos necessários para o desenvolvimento e </w:t>
      </w:r>
      <w:r w:rsidR="000D7FF3">
        <w:rPr>
          <w:rFonts w:ascii="Times New Roman" w:hAnsi="Times New Roman" w:cs="Times New Roman"/>
          <w:sz w:val="24"/>
          <w:szCs w:val="24"/>
          <w:lang w:val="pt-BR"/>
        </w:rPr>
        <w:t xml:space="preserve">futura resolução de uma lide, soma-se a isso, o fator que é crescente o número de litígios a serem resolvidos de forma usual. Dessa forma, os litigantes necessitam arcar com os outros custos correlacionados à lide, como os honorários advocatícios, que possuem valores variáveis, mas que são caros de qualquer modo e, infelizmente, nem todos os litigantes, parte deles ou um, tem condições para suportar esse gasto, configurando uma barreira a ser enfrentada. </w:t>
      </w:r>
      <w:r w:rsidR="00FB5A16">
        <w:rPr>
          <w:rFonts w:ascii="Times New Roman" w:hAnsi="Times New Roman" w:cs="Times New Roman"/>
          <w:sz w:val="24"/>
          <w:szCs w:val="24"/>
          <w:lang w:val="pt-BR"/>
        </w:rPr>
        <w:t>O que pode</w:t>
      </w:r>
      <w:r w:rsidR="000D7FF3">
        <w:rPr>
          <w:rFonts w:ascii="Times New Roman" w:hAnsi="Times New Roman" w:cs="Times New Roman"/>
          <w:sz w:val="24"/>
          <w:szCs w:val="24"/>
          <w:lang w:val="pt-BR"/>
        </w:rPr>
        <w:t xml:space="preserve"> ser</w:t>
      </w:r>
      <w:r w:rsidR="00FB5A16">
        <w:rPr>
          <w:rFonts w:ascii="Times New Roman" w:hAnsi="Times New Roman" w:cs="Times New Roman"/>
          <w:sz w:val="24"/>
          <w:szCs w:val="24"/>
          <w:lang w:val="pt-BR"/>
        </w:rPr>
        <w:t xml:space="preserve"> ainda</w:t>
      </w:r>
      <w:r w:rsidR="000D7FF3">
        <w:rPr>
          <w:rFonts w:ascii="Times New Roman" w:hAnsi="Times New Roman" w:cs="Times New Roman"/>
          <w:sz w:val="24"/>
          <w:szCs w:val="24"/>
          <w:lang w:val="pt-BR"/>
        </w:rPr>
        <w:t xml:space="preserve"> agravado pelo fator tempo, já que a solução judicial brasileira não é célere</w:t>
      </w:r>
      <w:r w:rsidR="00FB5A16">
        <w:rPr>
          <w:rFonts w:ascii="Times New Roman" w:hAnsi="Times New Roman" w:cs="Times New Roman"/>
          <w:sz w:val="24"/>
          <w:szCs w:val="24"/>
          <w:lang w:val="pt-BR"/>
        </w:rPr>
        <w:t>, com a demora, "aumenta os custos para as partes e pressiona os economicamente fracos a abandonar suas causas, ou aceitar acordos por valores muitos inferiores àqueles a que teriam direito" (CAPPELLETTI, 1988, p. 20).</w:t>
      </w:r>
    </w:p>
    <w:p w:rsidR="00177846" w:rsidRDefault="00FB5A16" w:rsidP="001352CE">
      <w:pPr>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Tratando-se das possibilidades das partes, acaba por trazer a noção das vantagens e desvantagens que os litigantes podem possuir. Primeiramente, quem possuir mais recursos financeiros já tem vantagens, uma vez que </w:t>
      </w:r>
      <w:proofErr w:type="gramStart"/>
      <w:r>
        <w:rPr>
          <w:rFonts w:ascii="Times New Roman" w:hAnsi="Times New Roman" w:cs="Times New Roman"/>
          <w:sz w:val="24"/>
          <w:szCs w:val="24"/>
          <w:lang w:val="pt-BR"/>
        </w:rPr>
        <w:t>podem arcar</w:t>
      </w:r>
      <w:proofErr w:type="gramEnd"/>
      <w:r>
        <w:rPr>
          <w:rFonts w:ascii="Times New Roman" w:hAnsi="Times New Roman" w:cs="Times New Roman"/>
          <w:sz w:val="24"/>
          <w:szCs w:val="24"/>
          <w:lang w:val="pt-BR"/>
        </w:rPr>
        <w:t xml:space="preserve"> com os custos, suportar mesmo com a demora da decisão judicial, contratar advogados mais requisitados etc., </w:t>
      </w:r>
      <w:r w:rsidR="00AC49CF">
        <w:rPr>
          <w:rFonts w:ascii="Times New Roman" w:hAnsi="Times New Roman" w:cs="Times New Roman"/>
          <w:sz w:val="24"/>
          <w:szCs w:val="24"/>
          <w:lang w:val="pt-BR"/>
        </w:rPr>
        <w:t xml:space="preserve">já a aptidão para reconhecer um direito, facilitada não só pelo recurso financeiro, como também a educação, status social no meio em que vive e a disposição psicológica favorável, contribui para o reconhecimento do futuro litigante acerca do seu direito juridicamente exigível, vencendo fatores subjetivos e objetivos, como: "procedimentos complicados, formalismo, ambientes que intimidam, como o dos tribunais, juízes e advogados, figuras tidas como opressoras" (Idem, 1988, p.24), por fim </w:t>
      </w:r>
      <w:r w:rsidR="00177846">
        <w:rPr>
          <w:rFonts w:ascii="Times New Roman" w:hAnsi="Times New Roman" w:cs="Times New Roman"/>
          <w:sz w:val="24"/>
          <w:szCs w:val="24"/>
          <w:lang w:val="pt-BR"/>
        </w:rPr>
        <w:t>a diferenciação entre os litigantes habituais e os eventuais, gera vantagens plausíveis aos primeiros, pois eles possuem uma experiência maior de contato com o Poder Judiciário, que acarreta na economia de escala, na possibilidade de desenvolvimento de relações informais, pode testar novas estratégias.</w:t>
      </w:r>
    </w:p>
    <w:p w:rsidR="00FB5A16" w:rsidRDefault="00177846" w:rsidP="001352CE">
      <w:pPr>
        <w:rPr>
          <w:rFonts w:ascii="Times New Roman" w:hAnsi="Times New Roman" w:cs="Times New Roman"/>
          <w:sz w:val="24"/>
          <w:szCs w:val="24"/>
          <w:lang w:val="pt-BR"/>
        </w:rPr>
      </w:pPr>
      <w:r>
        <w:rPr>
          <w:rFonts w:ascii="Times New Roman" w:hAnsi="Times New Roman" w:cs="Times New Roman"/>
          <w:sz w:val="24"/>
          <w:szCs w:val="24"/>
          <w:lang w:val="pt-BR"/>
        </w:rPr>
        <w:t>Em relação aos problemas dos interesses difusos, consiste em que tais problemas são de interesses fragmentados ou coletivos, ou seja, "ou ninguém tem direito a corrigir a lesão a um interesse coletivo, ou o prêmio</w:t>
      </w:r>
      <w:r w:rsidR="00EE047F">
        <w:rPr>
          <w:rFonts w:ascii="Times New Roman" w:hAnsi="Times New Roman" w:cs="Times New Roman"/>
          <w:sz w:val="24"/>
          <w:szCs w:val="24"/>
          <w:lang w:val="pt-BR"/>
        </w:rPr>
        <w:t xml:space="preserve"> para qualquer individuo buscar essa correção é pequeno demais para induzi-lo a tentar uma ação" (Idem, 1988, p.26). Outro obstáculo seria a questão de reunião, uma vez que com várias partes interessadas, elas podem apresentar incapacidade para combinar uma estratégia comum, podem está incompatíveis em termos de ideias, ou parte dos interessados carecem de informação, mas mesmo assim, mesmo que em </w:t>
      </w:r>
      <w:proofErr w:type="gramStart"/>
      <w:r w:rsidR="00EE047F">
        <w:rPr>
          <w:rFonts w:ascii="Times New Roman" w:hAnsi="Times New Roman" w:cs="Times New Roman"/>
          <w:sz w:val="24"/>
          <w:szCs w:val="24"/>
          <w:lang w:val="pt-BR"/>
        </w:rPr>
        <w:t>um certo</w:t>
      </w:r>
      <w:proofErr w:type="gramEnd"/>
      <w:r w:rsidR="00EE047F">
        <w:rPr>
          <w:rFonts w:ascii="Times New Roman" w:hAnsi="Times New Roman" w:cs="Times New Roman"/>
          <w:sz w:val="24"/>
          <w:szCs w:val="24"/>
          <w:lang w:val="pt-BR"/>
        </w:rPr>
        <w:t xml:space="preserve"> momento não esteja contribuindo para com uma demanda, não será ou serão excluído(s) da reunião por possuírem benefícios que não possibilitam a tomada dessa atitude, já que é necessário a formação privada para a proteção de interesses difusos, pois confiar ao Estado, unicamente, é ineficaz tal proteção.</w:t>
      </w:r>
    </w:p>
    <w:p w:rsidR="00BF0F55" w:rsidRDefault="00F70CE8" w:rsidP="001352CE">
      <w:pPr>
        <w:rPr>
          <w:rFonts w:ascii="Times New Roman" w:hAnsi="Times New Roman" w:cs="Times New Roman"/>
          <w:sz w:val="24"/>
          <w:szCs w:val="24"/>
          <w:lang w:val="pt-BR"/>
        </w:rPr>
      </w:pPr>
      <w:r>
        <w:rPr>
          <w:rFonts w:ascii="Times New Roman" w:hAnsi="Times New Roman" w:cs="Times New Roman"/>
          <w:sz w:val="24"/>
          <w:szCs w:val="24"/>
          <w:lang w:val="pt-BR"/>
        </w:rPr>
        <w:t>Os obstáculos a serem enfrentados revelaram-se</w:t>
      </w:r>
      <w:r w:rsidR="004507EA">
        <w:rPr>
          <w:rFonts w:ascii="Times New Roman" w:hAnsi="Times New Roman" w:cs="Times New Roman"/>
          <w:sz w:val="24"/>
          <w:szCs w:val="24"/>
          <w:lang w:val="pt-BR"/>
        </w:rPr>
        <w:t xml:space="preserve"> seletivo</w:t>
      </w:r>
      <w:r>
        <w:rPr>
          <w:rFonts w:ascii="Times New Roman" w:hAnsi="Times New Roman" w:cs="Times New Roman"/>
          <w:sz w:val="24"/>
          <w:szCs w:val="24"/>
          <w:lang w:val="pt-BR"/>
        </w:rPr>
        <w:t>s</w:t>
      </w:r>
      <w:r w:rsidR="004507EA">
        <w:rPr>
          <w:rFonts w:ascii="Times New Roman" w:hAnsi="Times New Roman" w:cs="Times New Roman"/>
          <w:sz w:val="24"/>
          <w:szCs w:val="24"/>
          <w:lang w:val="pt-BR"/>
        </w:rPr>
        <w:t xml:space="preserve">, uma vez que são mais pronunciados aos autores individuais, especialmente aos de classe baixa na sociedade brasileira, e se revelou burocrático, já que também se pronuncia em maior escala para as pequenas classes. O agravante dos problemas presentes </w:t>
      </w:r>
      <w:r>
        <w:rPr>
          <w:rFonts w:ascii="Times New Roman" w:hAnsi="Times New Roman" w:cs="Times New Roman"/>
          <w:sz w:val="24"/>
          <w:szCs w:val="24"/>
          <w:lang w:val="pt-BR"/>
        </w:rPr>
        <w:t>nos entraves</w:t>
      </w:r>
      <w:r w:rsidR="004507EA">
        <w:rPr>
          <w:rFonts w:ascii="Times New Roman" w:hAnsi="Times New Roman" w:cs="Times New Roman"/>
          <w:sz w:val="24"/>
          <w:szCs w:val="24"/>
          <w:lang w:val="pt-BR"/>
        </w:rPr>
        <w:t xml:space="preserve"> supracitadas consiste devido ao inter-relacionamento deles, "deve-se enfatizar que esses obstáculos não podem simplesmente ser eliminados um por </w:t>
      </w:r>
      <w:proofErr w:type="gramStart"/>
      <w:r>
        <w:rPr>
          <w:rFonts w:ascii="Times New Roman" w:hAnsi="Times New Roman" w:cs="Times New Roman"/>
          <w:sz w:val="24"/>
          <w:szCs w:val="24"/>
          <w:lang w:val="pt-BR"/>
        </w:rPr>
        <w:t>um.</w:t>
      </w:r>
      <w:proofErr w:type="gramEnd"/>
      <w:r w:rsidR="004507EA">
        <w:rPr>
          <w:rFonts w:ascii="Times New Roman" w:hAnsi="Times New Roman" w:cs="Times New Roman"/>
          <w:sz w:val="24"/>
          <w:szCs w:val="24"/>
          <w:lang w:val="pt-BR"/>
        </w:rPr>
        <w:t>[...] e as mudanças tendentes a melhorar o acesso por um lado podem exacerbar barreiras por outro" (Idem, 1988, p.29).</w:t>
      </w:r>
    </w:p>
    <w:p w:rsidR="004507EA" w:rsidRDefault="00BF0F55" w:rsidP="001352CE">
      <w:pPr>
        <w:rPr>
          <w:rFonts w:ascii="Times New Roman" w:hAnsi="Times New Roman" w:cs="Times New Roman"/>
          <w:sz w:val="24"/>
          <w:szCs w:val="24"/>
          <w:lang w:val="pt-BR"/>
        </w:rPr>
      </w:pPr>
      <w:r>
        <w:rPr>
          <w:rFonts w:ascii="Times New Roman" w:hAnsi="Times New Roman" w:cs="Times New Roman"/>
          <w:sz w:val="24"/>
          <w:szCs w:val="24"/>
          <w:lang w:val="pt-BR"/>
        </w:rPr>
        <w:lastRenderedPageBreak/>
        <w:t>Dessa forma, além de eliminar os obstáculos que impedem à admissão ao processo, para que se contemple a efetivação do acesso à justiça, vale ressaltar que é necessário também, observar a legalidade dos atos processuais, a justiça na</w:t>
      </w:r>
      <w:r w:rsidR="00F70CE8">
        <w:rPr>
          <w:rFonts w:ascii="Times New Roman" w:hAnsi="Times New Roman" w:cs="Times New Roman"/>
          <w:sz w:val="24"/>
          <w:szCs w:val="24"/>
          <w:lang w:val="pt-BR"/>
        </w:rPr>
        <w:t>s</w:t>
      </w:r>
      <w:r>
        <w:rPr>
          <w:rFonts w:ascii="Times New Roman" w:hAnsi="Times New Roman" w:cs="Times New Roman"/>
          <w:sz w:val="24"/>
          <w:szCs w:val="24"/>
          <w:lang w:val="pt-BR"/>
        </w:rPr>
        <w:t xml:space="preserve"> decisões em meio </w:t>
      </w:r>
      <w:proofErr w:type="gramStart"/>
      <w:r>
        <w:rPr>
          <w:rFonts w:ascii="Times New Roman" w:hAnsi="Times New Roman" w:cs="Times New Roman"/>
          <w:sz w:val="24"/>
          <w:szCs w:val="24"/>
          <w:lang w:val="pt-BR"/>
        </w:rPr>
        <w:t>a</w:t>
      </w:r>
      <w:proofErr w:type="gramEnd"/>
      <w:r>
        <w:rPr>
          <w:rFonts w:ascii="Times New Roman" w:hAnsi="Times New Roman" w:cs="Times New Roman"/>
          <w:sz w:val="24"/>
          <w:szCs w:val="24"/>
          <w:lang w:val="pt-BR"/>
        </w:rPr>
        <w:t xml:space="preserve"> interpretação do juiz e o cumprimento das decisões tomadas.</w:t>
      </w:r>
    </w:p>
    <w:p w:rsidR="001352CE" w:rsidRPr="001352CE" w:rsidRDefault="001352CE" w:rsidP="001352CE">
      <w:pPr>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294A36" w:rsidRDefault="00F80F1F" w:rsidP="00294A36">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3</w:t>
      </w:r>
      <w:proofErr w:type="gramEnd"/>
      <w:r w:rsidR="00294A36">
        <w:rPr>
          <w:rFonts w:ascii="Times New Roman" w:hAnsi="Times New Roman" w:cs="Times New Roman"/>
          <w:b/>
          <w:sz w:val="24"/>
          <w:szCs w:val="24"/>
          <w:lang w:val="pt-BR"/>
        </w:rPr>
        <w:t xml:space="preserve"> MEIOS ALTERNATIVOS</w:t>
      </w:r>
    </w:p>
    <w:p w:rsidR="00AF7B23" w:rsidRDefault="00AF7B23" w:rsidP="001D3C9B">
      <w:pPr>
        <w:rPr>
          <w:rFonts w:ascii="Times New Roman" w:hAnsi="Times New Roman" w:cs="Times New Roman"/>
          <w:sz w:val="24"/>
          <w:szCs w:val="24"/>
          <w:lang w:val="pt-BR"/>
        </w:rPr>
      </w:pPr>
    </w:p>
    <w:p w:rsidR="001D3C9B" w:rsidRDefault="001D3C9B" w:rsidP="001D3C9B">
      <w:pPr>
        <w:rPr>
          <w:rStyle w:val="apple-converted-space"/>
          <w:rFonts w:ascii="Times New Roman" w:hAnsi="Times New Roman" w:cs="Times New Roman"/>
          <w:sz w:val="24"/>
          <w:szCs w:val="24"/>
          <w:shd w:val="clear" w:color="auto" w:fill="FFFFFF"/>
          <w:lang w:val="pt-BR"/>
        </w:rPr>
      </w:pPr>
      <w:r>
        <w:rPr>
          <w:rFonts w:ascii="Times New Roman" w:hAnsi="Times New Roman" w:cs="Times New Roman"/>
          <w:sz w:val="24"/>
          <w:szCs w:val="24"/>
          <w:lang w:val="pt-BR"/>
        </w:rPr>
        <w:t>Como já visto, de acordo com o conceito mais moderno de acesso à justiça,</w:t>
      </w:r>
      <w:r w:rsidR="004119DE">
        <w:rPr>
          <w:rFonts w:ascii="Times New Roman" w:hAnsi="Times New Roman" w:cs="Times New Roman"/>
          <w:sz w:val="24"/>
          <w:szCs w:val="24"/>
          <w:lang w:val="pt-BR"/>
        </w:rPr>
        <w:t xml:space="preserve"> </w:t>
      </w:r>
      <w:r w:rsidR="001E3277">
        <w:rPr>
          <w:rFonts w:ascii="Times New Roman" w:hAnsi="Times New Roman" w:cs="Times New Roman"/>
          <w:sz w:val="24"/>
          <w:szCs w:val="24"/>
          <w:lang w:val="pt-BR"/>
        </w:rPr>
        <w:t>devido</w:t>
      </w:r>
      <w:r w:rsidR="004119DE">
        <w:rPr>
          <w:rFonts w:ascii="Times New Roman" w:hAnsi="Times New Roman" w:cs="Times New Roman"/>
          <w:sz w:val="24"/>
          <w:szCs w:val="24"/>
          <w:lang w:val="pt-BR"/>
        </w:rPr>
        <w:t xml:space="preserve"> </w:t>
      </w:r>
      <w:r w:rsidR="001E3277">
        <w:rPr>
          <w:rFonts w:ascii="Times New Roman" w:hAnsi="Times New Roman" w:cs="Times New Roman"/>
          <w:sz w:val="24"/>
          <w:szCs w:val="24"/>
          <w:lang w:val="pt-BR"/>
        </w:rPr>
        <w:t>a</w:t>
      </w:r>
      <w:r w:rsidR="004119DE">
        <w:rPr>
          <w:rFonts w:ascii="Times New Roman" w:hAnsi="Times New Roman" w:cs="Times New Roman"/>
          <w:sz w:val="24"/>
          <w:szCs w:val="24"/>
          <w:lang w:val="pt-BR"/>
        </w:rPr>
        <w:t>o esgotamento da Justiça usual</w:t>
      </w:r>
      <w:r w:rsidR="001E3277">
        <w:rPr>
          <w:rFonts w:ascii="Times New Roman" w:hAnsi="Times New Roman" w:cs="Times New Roman"/>
          <w:sz w:val="24"/>
          <w:szCs w:val="24"/>
          <w:lang w:val="pt-BR"/>
        </w:rPr>
        <w:t xml:space="preserve"> frente à demanda</w:t>
      </w:r>
      <w:r w:rsidR="004119DE">
        <w:rPr>
          <w:rFonts w:ascii="Times New Roman" w:hAnsi="Times New Roman" w:cs="Times New Roman"/>
          <w:sz w:val="24"/>
          <w:szCs w:val="24"/>
          <w:lang w:val="pt-BR"/>
        </w:rPr>
        <w:t>,</w:t>
      </w:r>
      <w:r w:rsidR="001E3277">
        <w:rPr>
          <w:rFonts w:ascii="Times New Roman" w:hAnsi="Times New Roman" w:cs="Times New Roman"/>
          <w:sz w:val="24"/>
          <w:szCs w:val="24"/>
          <w:lang w:val="pt-BR"/>
        </w:rPr>
        <w:t xml:space="preserve"> que desencadeou na crise paradigmática do judiciário, houve</w:t>
      </w:r>
      <w:r>
        <w:rPr>
          <w:rFonts w:ascii="Times New Roman" w:hAnsi="Times New Roman" w:cs="Times New Roman"/>
          <w:sz w:val="24"/>
          <w:szCs w:val="24"/>
          <w:lang w:val="pt-BR"/>
        </w:rPr>
        <w:t xml:space="preserve"> a valorização</w:t>
      </w:r>
      <w:r w:rsidR="002D7203">
        <w:rPr>
          <w:rFonts w:ascii="Times New Roman" w:hAnsi="Times New Roman" w:cs="Times New Roman"/>
          <w:sz w:val="24"/>
          <w:szCs w:val="24"/>
          <w:lang w:val="pt-BR"/>
        </w:rPr>
        <w:t xml:space="preserve"> na utilização</w:t>
      </w:r>
      <w:r>
        <w:rPr>
          <w:rFonts w:ascii="Times New Roman" w:hAnsi="Times New Roman" w:cs="Times New Roman"/>
          <w:sz w:val="24"/>
          <w:szCs w:val="24"/>
          <w:lang w:val="pt-BR"/>
        </w:rPr>
        <w:t xml:space="preserve"> dos meios altern</w:t>
      </w:r>
      <w:r w:rsidR="004119DE">
        <w:rPr>
          <w:rFonts w:ascii="Times New Roman" w:hAnsi="Times New Roman" w:cs="Times New Roman"/>
          <w:sz w:val="24"/>
          <w:szCs w:val="24"/>
          <w:lang w:val="pt-BR"/>
        </w:rPr>
        <w:t>ativos de solução de conflitos</w:t>
      </w:r>
      <w:r w:rsidR="001E3277">
        <w:rPr>
          <w:rFonts w:ascii="Times New Roman" w:hAnsi="Times New Roman" w:cs="Times New Roman"/>
          <w:sz w:val="24"/>
          <w:szCs w:val="24"/>
          <w:lang w:val="pt-BR"/>
        </w:rPr>
        <w:t xml:space="preserve">, para que concretizasse </w:t>
      </w:r>
      <w:r w:rsidR="00F5783F">
        <w:rPr>
          <w:rFonts w:ascii="Times New Roman" w:hAnsi="Times New Roman" w:cs="Times New Roman"/>
          <w:sz w:val="24"/>
          <w:szCs w:val="24"/>
          <w:lang w:val="pt-BR"/>
        </w:rPr>
        <w:t>o direito de acesso à justiça</w:t>
      </w:r>
      <w:r w:rsidR="004119DE">
        <w:rPr>
          <w:rFonts w:ascii="Times New Roman" w:hAnsi="Times New Roman" w:cs="Times New Roman"/>
          <w:sz w:val="24"/>
          <w:szCs w:val="24"/>
          <w:lang w:val="pt-BR"/>
        </w:rPr>
        <w:t>.</w:t>
      </w:r>
      <w:r w:rsidR="001E3277">
        <w:rPr>
          <w:rFonts w:ascii="Times New Roman" w:hAnsi="Times New Roman" w:cs="Times New Roman"/>
          <w:sz w:val="24"/>
          <w:szCs w:val="24"/>
          <w:lang w:val="pt-BR"/>
        </w:rPr>
        <w:t xml:space="preserve"> Tais métodos consistem em "formas </w:t>
      </w:r>
      <w:proofErr w:type="gramStart"/>
      <w:r w:rsidR="001E3277" w:rsidRPr="001E3277">
        <w:rPr>
          <w:rFonts w:ascii="Times New Roman" w:hAnsi="Times New Roman" w:cs="Times New Roman"/>
          <w:sz w:val="24"/>
          <w:szCs w:val="24"/>
          <w:shd w:val="clear" w:color="auto" w:fill="FFFFFF"/>
          <w:lang w:val="pt-BR"/>
        </w:rPr>
        <w:t>não-jurisdicionalizadas</w:t>
      </w:r>
      <w:proofErr w:type="gramEnd"/>
      <w:r w:rsidR="001E3277" w:rsidRPr="001E3277">
        <w:rPr>
          <w:rFonts w:ascii="Times New Roman" w:hAnsi="Times New Roman" w:cs="Times New Roman"/>
          <w:sz w:val="24"/>
          <w:szCs w:val="24"/>
          <w:shd w:val="clear" w:color="auto" w:fill="FFFFFF"/>
          <w:lang w:val="pt-BR"/>
        </w:rPr>
        <w:t xml:space="preserve"> de resolução de conflitos, mas que atendem às exigências do Estado, no sentido de possibilitar ao cidadão a resolução do seu conflito sem passar, necessariamente, pela égide da estrutura estatal judiciária.</w:t>
      </w:r>
      <w:r w:rsidR="001E3277">
        <w:rPr>
          <w:rStyle w:val="apple-converted-space"/>
          <w:rFonts w:ascii="Times New Roman" w:hAnsi="Times New Roman" w:cs="Times New Roman"/>
          <w:sz w:val="24"/>
          <w:szCs w:val="24"/>
          <w:shd w:val="clear" w:color="auto" w:fill="FFFFFF"/>
          <w:lang w:val="pt-BR"/>
        </w:rPr>
        <w:t>" (TRENTIN, 2012, p. ?)</w:t>
      </w:r>
      <w:r w:rsidR="009B5384">
        <w:rPr>
          <w:rStyle w:val="apple-converted-space"/>
          <w:rFonts w:ascii="Times New Roman" w:hAnsi="Times New Roman" w:cs="Times New Roman"/>
          <w:sz w:val="24"/>
          <w:szCs w:val="24"/>
          <w:shd w:val="clear" w:color="auto" w:fill="FFFFFF"/>
          <w:lang w:val="pt-BR"/>
        </w:rPr>
        <w:t xml:space="preserve">. </w:t>
      </w:r>
    </w:p>
    <w:p w:rsidR="001B2562" w:rsidRDefault="001B2562" w:rsidP="001D3C9B">
      <w:pPr>
        <w:rPr>
          <w:rStyle w:val="apple-converted-space"/>
          <w:rFonts w:ascii="Times New Roman" w:hAnsi="Times New Roman" w:cs="Times New Roman"/>
          <w:sz w:val="24"/>
          <w:szCs w:val="24"/>
          <w:shd w:val="clear" w:color="auto" w:fill="FFFFFF"/>
          <w:lang w:val="pt-BR"/>
        </w:rPr>
      </w:pPr>
      <w:r>
        <w:rPr>
          <w:rStyle w:val="apple-converted-space"/>
          <w:rFonts w:ascii="Times New Roman" w:hAnsi="Times New Roman" w:cs="Times New Roman"/>
          <w:sz w:val="24"/>
          <w:szCs w:val="24"/>
          <w:shd w:val="clear" w:color="auto" w:fill="FFFFFF"/>
          <w:lang w:val="pt-BR"/>
        </w:rPr>
        <w:t xml:space="preserve">Segundo </w:t>
      </w:r>
      <w:proofErr w:type="spellStart"/>
      <w:r>
        <w:rPr>
          <w:rStyle w:val="apple-converted-space"/>
          <w:rFonts w:ascii="Times New Roman" w:hAnsi="Times New Roman" w:cs="Times New Roman"/>
          <w:sz w:val="24"/>
          <w:szCs w:val="24"/>
          <w:shd w:val="clear" w:color="auto" w:fill="FFFFFF"/>
          <w:lang w:val="pt-BR"/>
        </w:rPr>
        <w:t>Alvaréz</w:t>
      </w:r>
      <w:proofErr w:type="spellEnd"/>
      <w:r>
        <w:rPr>
          <w:rStyle w:val="apple-converted-space"/>
          <w:rFonts w:ascii="Times New Roman" w:hAnsi="Times New Roman" w:cs="Times New Roman"/>
          <w:sz w:val="24"/>
          <w:szCs w:val="24"/>
          <w:shd w:val="clear" w:color="auto" w:fill="FFFFFF"/>
          <w:lang w:val="pt-BR"/>
        </w:rPr>
        <w:t xml:space="preserve"> (1996), esta valorização na utilização dos meios alternativos apresenta </w:t>
      </w:r>
      <w:proofErr w:type="gramStart"/>
      <w:r>
        <w:rPr>
          <w:rStyle w:val="apple-converted-space"/>
          <w:rFonts w:ascii="Times New Roman" w:hAnsi="Times New Roman" w:cs="Times New Roman"/>
          <w:sz w:val="24"/>
          <w:szCs w:val="24"/>
          <w:shd w:val="clear" w:color="auto" w:fill="FFFFFF"/>
          <w:lang w:val="pt-BR"/>
        </w:rPr>
        <w:t>objetivos</w:t>
      </w:r>
      <w:proofErr w:type="gramEnd"/>
      <w:r>
        <w:rPr>
          <w:rStyle w:val="apple-converted-space"/>
          <w:rFonts w:ascii="Times New Roman" w:hAnsi="Times New Roman" w:cs="Times New Roman"/>
          <w:sz w:val="24"/>
          <w:szCs w:val="24"/>
          <w:shd w:val="clear" w:color="auto" w:fill="FFFFFF"/>
          <w:lang w:val="pt-BR"/>
        </w:rPr>
        <w:t xml:space="preserve"> e vantagens. Os objetivos elencam-se em: na possibilidade de reduzir os custos da demora, em diminuir o acúmulo de processos nos Tribunais, em facilitar o acesso à justiça, juntamente com a participação da comunidade e fornecer aos interessados, à sociedade, uma forma mais efetiva de solucionar os conflitos. Já as vantagens desses métodos consistem em:</w:t>
      </w:r>
      <w:proofErr w:type="gramStart"/>
      <w:r w:rsidR="00AF7B23">
        <w:rPr>
          <w:rStyle w:val="apple-converted-space"/>
          <w:rFonts w:ascii="Times New Roman" w:hAnsi="Times New Roman" w:cs="Times New Roman"/>
          <w:sz w:val="24"/>
          <w:szCs w:val="24"/>
          <w:shd w:val="clear" w:color="auto" w:fill="FFFFFF"/>
          <w:lang w:val="pt-BR"/>
        </w:rPr>
        <w:t xml:space="preserve">  </w:t>
      </w:r>
      <w:proofErr w:type="gramEnd"/>
      <w:r w:rsidR="00AF7B23">
        <w:rPr>
          <w:rStyle w:val="apple-converted-space"/>
          <w:rFonts w:ascii="Times New Roman" w:hAnsi="Times New Roman" w:cs="Times New Roman"/>
          <w:sz w:val="24"/>
          <w:szCs w:val="24"/>
          <w:shd w:val="clear" w:color="auto" w:fill="FFFFFF"/>
          <w:lang w:val="pt-BR"/>
        </w:rPr>
        <w:t>na celeridade, em que as soluções serão tomadas bem mais rápidas do que o tempo necessário no Judiciário, na confidencialidade, por apresentarem um caráter privado, na flexibilidade, em que a justiça pode ser baseada nos fatos únicos do caso, sem necessidade dos preceitos legais já existentes, na não rigidez de formalismo, na economia, pois os preços, por mais diversos que sejam, encontram-se inferior aos custos dos litígios comuns, na justiça e na apresentação de resultados satisfatórios.</w:t>
      </w:r>
    </w:p>
    <w:p w:rsidR="009B5384" w:rsidRDefault="009B5384" w:rsidP="001D3C9B">
      <w:pPr>
        <w:rPr>
          <w:rStyle w:val="apple-converted-space"/>
          <w:rFonts w:ascii="Times New Roman" w:hAnsi="Times New Roman" w:cs="Times New Roman"/>
          <w:sz w:val="24"/>
          <w:szCs w:val="24"/>
          <w:shd w:val="clear" w:color="auto" w:fill="FFFFFF"/>
          <w:lang w:val="pt-BR"/>
        </w:rPr>
      </w:pPr>
      <w:r>
        <w:rPr>
          <w:rStyle w:val="apple-converted-space"/>
          <w:rFonts w:ascii="Times New Roman" w:hAnsi="Times New Roman" w:cs="Times New Roman"/>
          <w:sz w:val="24"/>
          <w:szCs w:val="24"/>
          <w:shd w:val="clear" w:color="auto" w:fill="FFFFFF"/>
          <w:lang w:val="pt-BR"/>
        </w:rPr>
        <w:t>Por serem caminhos que facilitam a solução dos litígios</w:t>
      </w:r>
      <w:r w:rsidR="00AF7B23">
        <w:rPr>
          <w:rStyle w:val="apple-converted-space"/>
          <w:rFonts w:ascii="Times New Roman" w:hAnsi="Times New Roman" w:cs="Times New Roman"/>
          <w:sz w:val="24"/>
          <w:szCs w:val="24"/>
          <w:shd w:val="clear" w:color="auto" w:fill="FFFFFF"/>
          <w:lang w:val="pt-BR"/>
        </w:rPr>
        <w:t xml:space="preserve">, trazendo diversas vantagens em sua utilização, </w:t>
      </w:r>
      <w:r>
        <w:rPr>
          <w:rStyle w:val="apple-converted-space"/>
          <w:rFonts w:ascii="Times New Roman" w:hAnsi="Times New Roman" w:cs="Times New Roman"/>
          <w:sz w:val="24"/>
          <w:szCs w:val="24"/>
          <w:shd w:val="clear" w:color="auto" w:fill="FFFFFF"/>
          <w:lang w:val="pt-BR"/>
        </w:rPr>
        <w:t xml:space="preserve">e que apresentam uma saída para a crise de administração judiciária (não só brasileira), a </w:t>
      </w:r>
      <w:r w:rsidR="00AF7B23">
        <w:rPr>
          <w:rStyle w:val="apple-converted-space"/>
          <w:rFonts w:ascii="Times New Roman" w:hAnsi="Times New Roman" w:cs="Times New Roman"/>
          <w:sz w:val="24"/>
          <w:szCs w:val="24"/>
          <w:shd w:val="clear" w:color="auto" w:fill="FFFFFF"/>
          <w:lang w:val="pt-BR"/>
        </w:rPr>
        <w:t>preferência em adotar um desses caminhos</w:t>
      </w:r>
      <w:r w:rsidR="0090002D">
        <w:rPr>
          <w:rStyle w:val="apple-converted-space"/>
          <w:rFonts w:ascii="Times New Roman" w:hAnsi="Times New Roman" w:cs="Times New Roman"/>
          <w:sz w:val="24"/>
          <w:szCs w:val="24"/>
          <w:shd w:val="clear" w:color="auto" w:fill="FFFFFF"/>
          <w:lang w:val="pt-BR"/>
        </w:rPr>
        <w:t>, têm-se feita</w:t>
      </w:r>
      <w:r>
        <w:rPr>
          <w:rStyle w:val="apple-converted-space"/>
          <w:rFonts w:ascii="Times New Roman" w:hAnsi="Times New Roman" w:cs="Times New Roman"/>
          <w:sz w:val="24"/>
          <w:szCs w:val="24"/>
          <w:shd w:val="clear" w:color="auto" w:fill="FFFFFF"/>
          <w:lang w:val="pt-BR"/>
        </w:rPr>
        <w:t xml:space="preserve"> com maior frequência no Brasil</w:t>
      </w:r>
      <w:r w:rsidR="001B2562">
        <w:rPr>
          <w:rStyle w:val="apple-converted-space"/>
          <w:rFonts w:ascii="Times New Roman" w:hAnsi="Times New Roman" w:cs="Times New Roman"/>
          <w:sz w:val="24"/>
          <w:szCs w:val="24"/>
          <w:shd w:val="clear" w:color="auto" w:fill="FFFFFF"/>
          <w:lang w:val="pt-BR"/>
        </w:rPr>
        <w:t>. Os meios mais conhecidos são: conciliação, mediação e arbitragem.</w:t>
      </w:r>
      <w:r w:rsidR="00C20734">
        <w:rPr>
          <w:rStyle w:val="apple-converted-space"/>
          <w:rFonts w:ascii="Times New Roman" w:hAnsi="Times New Roman" w:cs="Times New Roman"/>
          <w:sz w:val="24"/>
          <w:szCs w:val="24"/>
          <w:shd w:val="clear" w:color="auto" w:fill="FFFFFF"/>
          <w:lang w:val="pt-BR"/>
        </w:rPr>
        <w:t xml:space="preserve"> Na conciliação, uma terceira pessoa imparcial, o conciliador, procura chegar a um acordo entre as partes discordantes, em que seja proveitoso para ambos. Na mediação, uma terceira pessoa imparcial e neutra, de </w:t>
      </w:r>
      <w:r w:rsidR="00C20734">
        <w:rPr>
          <w:rStyle w:val="apple-converted-space"/>
          <w:rFonts w:ascii="Times New Roman" w:hAnsi="Times New Roman" w:cs="Times New Roman"/>
          <w:sz w:val="24"/>
          <w:szCs w:val="24"/>
          <w:shd w:val="clear" w:color="auto" w:fill="FFFFFF"/>
          <w:lang w:val="pt-BR"/>
        </w:rPr>
        <w:lastRenderedPageBreak/>
        <w:t>confiança das partes, o mediador, auxilia as partes discordantes com conversas, reflexões</w:t>
      </w:r>
      <w:r w:rsidR="00603BD8">
        <w:rPr>
          <w:rStyle w:val="apple-converted-space"/>
          <w:rFonts w:ascii="Times New Roman" w:hAnsi="Times New Roman" w:cs="Times New Roman"/>
          <w:sz w:val="24"/>
          <w:szCs w:val="24"/>
          <w:shd w:val="clear" w:color="auto" w:fill="FFFFFF"/>
          <w:lang w:val="pt-BR"/>
        </w:rPr>
        <w:t xml:space="preserve">, para que elas possam entender o conflito e, por elas próprias, chegarem a um acordo. Por fim, a arbitragem, consiste em um terceiro imparcial, o árbitro ou uma entidade </w:t>
      </w:r>
      <w:proofErr w:type="gramStart"/>
      <w:r w:rsidR="00603BD8">
        <w:rPr>
          <w:rStyle w:val="apple-converted-space"/>
          <w:rFonts w:ascii="Times New Roman" w:hAnsi="Times New Roman" w:cs="Times New Roman"/>
          <w:sz w:val="24"/>
          <w:szCs w:val="24"/>
          <w:shd w:val="clear" w:color="auto" w:fill="FFFFFF"/>
          <w:lang w:val="pt-BR"/>
        </w:rPr>
        <w:t>especifica,</w:t>
      </w:r>
      <w:proofErr w:type="gramEnd"/>
      <w:r w:rsidR="00603BD8">
        <w:rPr>
          <w:rStyle w:val="apple-converted-space"/>
          <w:rFonts w:ascii="Times New Roman" w:hAnsi="Times New Roman" w:cs="Times New Roman"/>
          <w:sz w:val="24"/>
          <w:szCs w:val="24"/>
          <w:shd w:val="clear" w:color="auto" w:fill="FFFFFF"/>
          <w:lang w:val="pt-BR"/>
        </w:rPr>
        <w:t xml:space="preserve"> que por livre e espontânea vontade das partes, tem o poder de resolver os conflitos, proferindo uma sentença. Esse último</w:t>
      </w:r>
      <w:r w:rsidR="00C20734">
        <w:rPr>
          <w:rStyle w:val="apple-converted-space"/>
          <w:rFonts w:ascii="Times New Roman" w:hAnsi="Times New Roman" w:cs="Times New Roman"/>
          <w:sz w:val="24"/>
          <w:szCs w:val="24"/>
          <w:shd w:val="clear" w:color="auto" w:fill="FFFFFF"/>
          <w:lang w:val="pt-BR"/>
        </w:rPr>
        <w:t xml:space="preserve"> </w:t>
      </w:r>
      <w:r w:rsidR="00603BD8">
        <w:rPr>
          <w:rStyle w:val="apple-converted-space"/>
          <w:rFonts w:ascii="Times New Roman" w:hAnsi="Times New Roman" w:cs="Times New Roman"/>
          <w:sz w:val="24"/>
          <w:szCs w:val="24"/>
          <w:shd w:val="clear" w:color="auto" w:fill="FFFFFF"/>
          <w:lang w:val="pt-BR"/>
        </w:rPr>
        <w:t>método, objeto deste trabalho, terá seu conteúdo aprofundado nos próximos tópicos.</w:t>
      </w:r>
    </w:p>
    <w:p w:rsidR="00F5783F" w:rsidRPr="001E3277" w:rsidRDefault="00F5783F" w:rsidP="001D3C9B">
      <w:pPr>
        <w:rPr>
          <w:rFonts w:ascii="Times New Roman" w:hAnsi="Times New Roman" w:cs="Times New Roman"/>
          <w:sz w:val="24"/>
          <w:szCs w:val="24"/>
          <w:lang w:val="pt-BR"/>
        </w:rPr>
      </w:pPr>
    </w:p>
    <w:p w:rsidR="00294A36" w:rsidRDefault="00F80F1F" w:rsidP="00294A36">
      <w:pPr>
        <w:ind w:firstLine="0"/>
        <w:rPr>
          <w:rFonts w:ascii="Times New Roman" w:hAnsi="Times New Roman" w:cs="Times New Roman"/>
          <w:b/>
          <w:sz w:val="24"/>
          <w:szCs w:val="24"/>
          <w:lang w:val="pt-BR"/>
        </w:rPr>
      </w:pPr>
      <w:r>
        <w:rPr>
          <w:rFonts w:ascii="Times New Roman" w:hAnsi="Times New Roman" w:cs="Times New Roman"/>
          <w:b/>
          <w:sz w:val="24"/>
          <w:szCs w:val="24"/>
          <w:lang w:val="pt-BR"/>
        </w:rPr>
        <w:t xml:space="preserve">3.1 </w:t>
      </w:r>
      <w:r w:rsidR="00294A36">
        <w:rPr>
          <w:rFonts w:ascii="Times New Roman" w:hAnsi="Times New Roman" w:cs="Times New Roman"/>
          <w:b/>
          <w:sz w:val="24"/>
          <w:szCs w:val="24"/>
          <w:lang w:val="pt-BR"/>
        </w:rPr>
        <w:t>A arbitragem</w:t>
      </w:r>
    </w:p>
    <w:p w:rsidR="003F1B46" w:rsidRDefault="003F1B46" w:rsidP="00294A36">
      <w:pPr>
        <w:ind w:firstLine="0"/>
        <w:rPr>
          <w:rFonts w:ascii="Times New Roman" w:hAnsi="Times New Roman" w:cs="Times New Roman"/>
          <w:b/>
          <w:sz w:val="24"/>
          <w:szCs w:val="24"/>
          <w:lang w:val="pt-BR"/>
        </w:rPr>
      </w:pPr>
    </w:p>
    <w:p w:rsidR="003F1B46" w:rsidRDefault="003F1B46" w:rsidP="003F1B46">
      <w:pPr>
        <w:rPr>
          <w:rFonts w:ascii="Times New Roman" w:hAnsi="Times New Roman" w:cs="Times New Roman"/>
          <w:sz w:val="24"/>
          <w:szCs w:val="24"/>
          <w:lang w:val="pt-BR"/>
        </w:rPr>
      </w:pPr>
      <w:r>
        <w:rPr>
          <w:rFonts w:ascii="Times New Roman" w:hAnsi="Times New Roman" w:cs="Times New Roman"/>
          <w:sz w:val="24"/>
          <w:szCs w:val="24"/>
          <w:lang w:val="pt-BR"/>
        </w:rPr>
        <w:t>Segundo Didier, a arbitragem consiste em uma "técnica de solução de conflitos mediante a qual os conflitantes buscam em uma terceira pessoa, de sua confiança, a solução amigável e "imparcial" (porque não feita pelas par</w:t>
      </w:r>
      <w:r w:rsidR="005E69F8">
        <w:rPr>
          <w:rFonts w:ascii="Times New Roman" w:hAnsi="Times New Roman" w:cs="Times New Roman"/>
          <w:sz w:val="24"/>
          <w:szCs w:val="24"/>
          <w:lang w:val="pt-BR"/>
        </w:rPr>
        <w:t>tes diretamente) do litígio." (2012</w:t>
      </w:r>
      <w:r>
        <w:rPr>
          <w:rFonts w:ascii="Times New Roman" w:hAnsi="Times New Roman" w:cs="Times New Roman"/>
          <w:sz w:val="24"/>
          <w:szCs w:val="24"/>
          <w:lang w:val="pt-BR"/>
        </w:rPr>
        <w:t xml:space="preserve">, p. 110). O que configura em um método </w:t>
      </w:r>
      <w:r w:rsidR="00110E24">
        <w:rPr>
          <w:rFonts w:ascii="Times New Roman" w:hAnsi="Times New Roman" w:cs="Times New Roman"/>
          <w:sz w:val="24"/>
          <w:szCs w:val="24"/>
          <w:lang w:val="pt-BR"/>
        </w:rPr>
        <w:t>de heterocomposição.</w:t>
      </w:r>
    </w:p>
    <w:p w:rsidR="0025693B" w:rsidRDefault="00110E24" w:rsidP="003F1B46">
      <w:pPr>
        <w:rPr>
          <w:rFonts w:ascii="Times New Roman" w:hAnsi="Times New Roman" w:cs="Times New Roman"/>
          <w:sz w:val="24"/>
          <w:szCs w:val="24"/>
          <w:lang w:val="pt-BR"/>
        </w:rPr>
      </w:pPr>
      <w:r>
        <w:rPr>
          <w:rFonts w:ascii="Times New Roman" w:hAnsi="Times New Roman" w:cs="Times New Roman"/>
          <w:sz w:val="24"/>
          <w:szCs w:val="24"/>
          <w:lang w:val="pt-BR"/>
        </w:rPr>
        <w:t>A existência desse meio alternativo é antiga, surgindo após o período em que a autotutela fora deixada de lado, e que a ideia de um terceiro imparcial, escolhido pelas partes, detenha o poder decisório do conflito, foi introduzida nas sociedades.</w:t>
      </w:r>
      <w:r w:rsidR="0025693B">
        <w:rPr>
          <w:rFonts w:ascii="Times New Roman" w:hAnsi="Times New Roman" w:cs="Times New Roman"/>
          <w:sz w:val="24"/>
          <w:szCs w:val="24"/>
          <w:lang w:val="pt-BR"/>
        </w:rPr>
        <w:t xml:space="preserve"> Nas civilizações antigas, a posição do terceiro imparcial às partes, primeiramente, era confiada aos sacerdotes, pois como eram figuras ligadas às divindades, possuíam decisões corretas de acordo com a própria vontade dos deus</w:t>
      </w:r>
      <w:r w:rsidR="00F70CE8">
        <w:rPr>
          <w:rFonts w:ascii="Times New Roman" w:hAnsi="Times New Roman" w:cs="Times New Roman"/>
          <w:sz w:val="24"/>
          <w:szCs w:val="24"/>
          <w:lang w:val="pt-BR"/>
        </w:rPr>
        <w:t>es</w:t>
      </w:r>
      <w:r w:rsidR="0025693B">
        <w:rPr>
          <w:rFonts w:ascii="Times New Roman" w:hAnsi="Times New Roman" w:cs="Times New Roman"/>
          <w:sz w:val="24"/>
          <w:szCs w:val="24"/>
          <w:lang w:val="pt-BR"/>
        </w:rPr>
        <w:t xml:space="preserve">, posteriormente, foi confiado aos anciões, pois eram os sábios das sociedades, que possuíam o conhecimento dos costumes das civilizações, e assim, acertaria nas </w:t>
      </w:r>
      <w:r w:rsidR="00F70CE8">
        <w:rPr>
          <w:rFonts w:ascii="Times New Roman" w:hAnsi="Times New Roman" w:cs="Times New Roman"/>
          <w:sz w:val="24"/>
          <w:szCs w:val="24"/>
          <w:lang w:val="pt-BR"/>
        </w:rPr>
        <w:t>decisões independentes dos interessados em questão</w:t>
      </w:r>
      <w:r w:rsidR="0025693B">
        <w:rPr>
          <w:rFonts w:ascii="Times New Roman" w:hAnsi="Times New Roman" w:cs="Times New Roman"/>
          <w:sz w:val="24"/>
          <w:szCs w:val="24"/>
          <w:lang w:val="pt-BR"/>
        </w:rPr>
        <w:t xml:space="preserve">. </w:t>
      </w:r>
    </w:p>
    <w:p w:rsidR="00110E24" w:rsidRDefault="00110E24" w:rsidP="00AD71BA">
      <w:pPr>
        <w:rPr>
          <w:rFonts w:ascii="Times New Roman" w:hAnsi="Times New Roman" w:cs="Times New Roman"/>
          <w:sz w:val="24"/>
          <w:szCs w:val="24"/>
          <w:lang w:val="pt-BR"/>
        </w:rPr>
      </w:pPr>
      <w:r>
        <w:rPr>
          <w:rFonts w:ascii="Times New Roman" w:hAnsi="Times New Roman" w:cs="Times New Roman"/>
          <w:sz w:val="24"/>
          <w:szCs w:val="24"/>
          <w:lang w:val="pt-BR"/>
        </w:rPr>
        <w:t xml:space="preserve"> É</w:t>
      </w:r>
      <w:r w:rsidR="0025693B">
        <w:rPr>
          <w:rFonts w:ascii="Times New Roman" w:hAnsi="Times New Roman" w:cs="Times New Roman"/>
          <w:sz w:val="24"/>
          <w:szCs w:val="24"/>
          <w:lang w:val="pt-BR"/>
        </w:rPr>
        <w:t xml:space="preserve">, principalmente, na Grécia </w:t>
      </w:r>
      <w:r>
        <w:rPr>
          <w:rFonts w:ascii="Times New Roman" w:hAnsi="Times New Roman" w:cs="Times New Roman"/>
          <w:sz w:val="24"/>
          <w:szCs w:val="24"/>
          <w:lang w:val="pt-BR"/>
        </w:rPr>
        <w:t>que se possui a fonte inicial para estudos do funcionamento da arbitragem</w:t>
      </w:r>
      <w:r w:rsidR="0025693B">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Quando a cultura grega foi sobreposta pela romana, essa última</w:t>
      </w:r>
      <w:proofErr w:type="gramStart"/>
      <w:r>
        <w:rPr>
          <w:rFonts w:ascii="Times New Roman" w:hAnsi="Times New Roman" w:cs="Times New Roman"/>
          <w:sz w:val="24"/>
          <w:szCs w:val="24"/>
          <w:lang w:val="pt-BR"/>
        </w:rPr>
        <w:t>, levou</w:t>
      </w:r>
      <w:proofErr w:type="gramEnd"/>
      <w:r>
        <w:rPr>
          <w:rFonts w:ascii="Times New Roman" w:hAnsi="Times New Roman" w:cs="Times New Roman"/>
          <w:sz w:val="24"/>
          <w:szCs w:val="24"/>
          <w:lang w:val="pt-BR"/>
        </w:rPr>
        <w:t xml:space="preserve"> características </w:t>
      </w:r>
      <w:r w:rsidR="0025693B">
        <w:rPr>
          <w:rFonts w:ascii="Times New Roman" w:hAnsi="Times New Roman" w:cs="Times New Roman"/>
          <w:sz w:val="24"/>
          <w:szCs w:val="24"/>
          <w:lang w:val="pt-BR"/>
        </w:rPr>
        <w:t xml:space="preserve">de que um terceiro imparcial é capaz de solucionar os conflitos. Foi, na cultura romana, que a arbitragem se </w:t>
      </w:r>
      <w:r w:rsidR="00094DBD">
        <w:rPr>
          <w:rFonts w:ascii="Times New Roman" w:hAnsi="Times New Roman" w:cs="Times New Roman"/>
          <w:sz w:val="24"/>
          <w:szCs w:val="24"/>
          <w:lang w:val="pt-BR"/>
        </w:rPr>
        <w:t>melhor desenvolveu e deixou fontes mais claras de seu funcionamento. A Justiça do Direito Romano foi instrumentalizada pela arbitragem, e se dividiu em duas formas: arbitragem voluntária, que era pactuada contratualmente e, a arbitragem necessária, que se considera o próprio procedimento de um processo civil. Na fase da República Romana, "</w:t>
      </w:r>
      <w:r w:rsidR="00094DBD" w:rsidRPr="00094DBD">
        <w:rPr>
          <w:rFonts w:ascii="Times New Roman" w:hAnsi="Times New Roman" w:cs="Times New Roman"/>
          <w:sz w:val="24"/>
          <w:szCs w:val="24"/>
          <w:lang w:val="pt-BR"/>
        </w:rPr>
        <w:t>a arbitragem</w:t>
      </w:r>
      <w:r w:rsidR="00094DBD">
        <w:rPr>
          <w:rFonts w:ascii="Times New Roman" w:hAnsi="Times New Roman" w:cs="Times New Roman"/>
          <w:sz w:val="24"/>
          <w:szCs w:val="24"/>
          <w:lang w:val="pt-BR"/>
        </w:rPr>
        <w:t xml:space="preserve"> </w:t>
      </w:r>
      <w:r w:rsidR="00094DBD" w:rsidRPr="00094DBD">
        <w:rPr>
          <w:rFonts w:ascii="Times New Roman" w:hAnsi="Times New Roman" w:cs="Times New Roman"/>
          <w:sz w:val="24"/>
          <w:szCs w:val="24"/>
          <w:lang w:val="pt-BR"/>
        </w:rPr>
        <w:t>perdeu força para o monopólio estatal da Justiça, ganhando novo alento com a invasão germânica</w:t>
      </w:r>
      <w:r w:rsidR="00094DBD">
        <w:rPr>
          <w:rFonts w:ascii="Times New Roman" w:hAnsi="Times New Roman" w:cs="Times New Roman"/>
          <w:sz w:val="24"/>
          <w:szCs w:val="24"/>
          <w:lang w:val="pt-BR"/>
        </w:rPr>
        <w:t>" (ANDRIGHI, 1996, p. 5)</w:t>
      </w:r>
      <w:r w:rsidR="00094DBD" w:rsidRPr="00094DBD">
        <w:rPr>
          <w:rFonts w:ascii="Times New Roman" w:hAnsi="Times New Roman" w:cs="Times New Roman"/>
          <w:sz w:val="24"/>
          <w:szCs w:val="24"/>
          <w:lang w:val="pt-BR"/>
        </w:rPr>
        <w:t>,</w:t>
      </w:r>
      <w:r w:rsidR="00AD71BA">
        <w:rPr>
          <w:rFonts w:ascii="Times New Roman" w:hAnsi="Times New Roman" w:cs="Times New Roman"/>
          <w:sz w:val="24"/>
          <w:szCs w:val="24"/>
          <w:lang w:val="pt-BR"/>
        </w:rPr>
        <w:t xml:space="preserve"> o que propiciou na escolha dos romanos em terem as controvérsias solucionadas por suas próprias leis, fazendo-se essencial, com isso, a </w:t>
      </w:r>
      <w:r w:rsidR="00AD71BA">
        <w:rPr>
          <w:rFonts w:ascii="Times New Roman" w:hAnsi="Times New Roman" w:cs="Times New Roman"/>
          <w:sz w:val="24"/>
          <w:szCs w:val="24"/>
          <w:lang w:val="pt-BR"/>
        </w:rPr>
        <w:lastRenderedPageBreak/>
        <w:t>nomeação de um terceiro imparcial que aplicasse tais leis e, levasse a composição dos litígios sem a participação do império romano.</w:t>
      </w:r>
      <w:r>
        <w:rPr>
          <w:rFonts w:ascii="Times New Roman" w:hAnsi="Times New Roman" w:cs="Times New Roman"/>
          <w:sz w:val="24"/>
          <w:szCs w:val="24"/>
          <w:lang w:val="pt-BR"/>
        </w:rPr>
        <w:t xml:space="preserve"> </w:t>
      </w:r>
    </w:p>
    <w:p w:rsidR="00972C84" w:rsidRDefault="00AD71BA" w:rsidP="00AD71BA">
      <w:pPr>
        <w:rPr>
          <w:rFonts w:ascii="Times New Roman" w:hAnsi="Times New Roman" w:cs="Times New Roman"/>
          <w:sz w:val="24"/>
          <w:szCs w:val="24"/>
          <w:lang w:val="pt-BR"/>
        </w:rPr>
      </w:pPr>
      <w:r>
        <w:rPr>
          <w:rFonts w:ascii="Times New Roman" w:hAnsi="Times New Roman" w:cs="Times New Roman"/>
          <w:sz w:val="24"/>
          <w:szCs w:val="24"/>
          <w:lang w:val="pt-BR"/>
        </w:rPr>
        <w:t>Já durante a Idade Média, a arbitragem</w:t>
      </w:r>
      <w:r w:rsidR="00D32B4E">
        <w:rPr>
          <w:rFonts w:ascii="Times New Roman" w:hAnsi="Times New Roman" w:cs="Times New Roman"/>
          <w:sz w:val="24"/>
          <w:szCs w:val="24"/>
          <w:lang w:val="pt-BR"/>
        </w:rPr>
        <w:t xml:space="preserve"> apresentou um desenvolvimento notório</w:t>
      </w:r>
      <w:r>
        <w:rPr>
          <w:rFonts w:ascii="Times New Roman" w:hAnsi="Times New Roman" w:cs="Times New Roman"/>
          <w:sz w:val="24"/>
          <w:szCs w:val="24"/>
          <w:lang w:val="pt-BR"/>
        </w:rPr>
        <w:t>, pois havia pouquíssimas leis regulamenta</w:t>
      </w:r>
      <w:r w:rsidR="00F70CE8">
        <w:rPr>
          <w:rFonts w:ascii="Times New Roman" w:hAnsi="Times New Roman" w:cs="Times New Roman"/>
          <w:sz w:val="24"/>
          <w:szCs w:val="24"/>
          <w:lang w:val="pt-BR"/>
        </w:rPr>
        <w:t>n</w:t>
      </w:r>
      <w:r>
        <w:rPr>
          <w:rFonts w:ascii="Times New Roman" w:hAnsi="Times New Roman" w:cs="Times New Roman"/>
          <w:sz w:val="24"/>
          <w:szCs w:val="24"/>
          <w:lang w:val="pt-BR"/>
        </w:rPr>
        <w:t xml:space="preserve">do esse método, não havia garantias jurisdicionais, existiam inúmeros ordenamentos jurídicos, o </w:t>
      </w:r>
      <w:r w:rsidR="00F70CE8">
        <w:rPr>
          <w:rFonts w:ascii="Times New Roman" w:hAnsi="Times New Roman" w:cs="Times New Roman"/>
          <w:sz w:val="24"/>
          <w:szCs w:val="24"/>
          <w:lang w:val="pt-BR"/>
        </w:rPr>
        <w:t>Estado detinha de pouco poder e</w:t>
      </w:r>
      <w:r>
        <w:rPr>
          <w:rFonts w:ascii="Times New Roman" w:hAnsi="Times New Roman" w:cs="Times New Roman"/>
          <w:sz w:val="24"/>
          <w:szCs w:val="24"/>
          <w:lang w:val="pt-BR"/>
        </w:rPr>
        <w:t xml:space="preserve"> encontrava-se em conflito com a Igreja</w:t>
      </w:r>
      <w:r w:rsidR="00D32B4E">
        <w:rPr>
          <w:rFonts w:ascii="Times New Roman" w:hAnsi="Times New Roman" w:cs="Times New Roman"/>
          <w:sz w:val="24"/>
          <w:szCs w:val="24"/>
          <w:lang w:val="pt-BR"/>
        </w:rPr>
        <w:t>, fatores esses que contribuíram, indiscutivelmente, para tal desenvolvimento</w:t>
      </w:r>
      <w:r>
        <w:rPr>
          <w:rFonts w:ascii="Times New Roman" w:hAnsi="Times New Roman" w:cs="Times New Roman"/>
          <w:sz w:val="24"/>
          <w:szCs w:val="24"/>
          <w:lang w:val="pt-BR"/>
        </w:rPr>
        <w:t xml:space="preserve">. No período </w:t>
      </w:r>
      <w:r w:rsidR="00D32B4E">
        <w:rPr>
          <w:rFonts w:ascii="Times New Roman" w:hAnsi="Times New Roman" w:cs="Times New Roman"/>
          <w:sz w:val="24"/>
          <w:szCs w:val="24"/>
          <w:lang w:val="pt-BR"/>
        </w:rPr>
        <w:t xml:space="preserve">do Direito Canônico, na era feudal, </w:t>
      </w:r>
      <w:proofErr w:type="gramStart"/>
      <w:r w:rsidR="00D32B4E">
        <w:rPr>
          <w:rFonts w:ascii="Times New Roman" w:hAnsi="Times New Roman" w:cs="Times New Roman"/>
          <w:sz w:val="24"/>
          <w:szCs w:val="24"/>
          <w:lang w:val="pt-BR"/>
        </w:rPr>
        <w:t>adotou-se</w:t>
      </w:r>
      <w:proofErr w:type="gramEnd"/>
      <w:r w:rsidR="00D32B4E">
        <w:rPr>
          <w:rFonts w:ascii="Times New Roman" w:hAnsi="Times New Roman" w:cs="Times New Roman"/>
          <w:sz w:val="24"/>
          <w:szCs w:val="24"/>
          <w:lang w:val="pt-BR"/>
        </w:rPr>
        <w:t xml:space="preserve"> as regras básicas do direito romano, o que disponibilizou o regulamento, ainda que pequeno, do funcionamento da arbitragem. E, ao final do período medieval, a arbitragem voluntária e a necessária, passaram a funcionar juntas, propiciando a evolução desse mecanismo e trazendo benefícios dessa nova configuração, como: liberdade na escolha dos árbitros,</w:t>
      </w:r>
      <w:r w:rsidR="00972C84">
        <w:rPr>
          <w:rFonts w:ascii="Times New Roman" w:hAnsi="Times New Roman" w:cs="Times New Roman"/>
          <w:sz w:val="24"/>
          <w:szCs w:val="24"/>
          <w:lang w:val="pt-BR"/>
        </w:rPr>
        <w:t xml:space="preserve"> como também, na forma dos juízos arbitrais e na escolha dos ritos pelas partes; possibilidade de mulheres serem árbitras; e validade do juramento dos árbitros, com exceção nos juízos em que versassem relações jurídicas de caráter ilícito.</w:t>
      </w:r>
    </w:p>
    <w:p w:rsidR="008225BE" w:rsidRDefault="00972C84" w:rsidP="008225BE">
      <w:pPr>
        <w:rPr>
          <w:rFonts w:ascii="Times New Roman" w:hAnsi="Times New Roman" w:cs="Times New Roman"/>
          <w:sz w:val="24"/>
          <w:szCs w:val="24"/>
          <w:lang w:val="pt-BR"/>
        </w:rPr>
      </w:pPr>
      <w:r>
        <w:rPr>
          <w:rFonts w:ascii="Times New Roman" w:hAnsi="Times New Roman" w:cs="Times New Roman"/>
          <w:sz w:val="24"/>
          <w:szCs w:val="24"/>
          <w:lang w:val="pt-BR"/>
        </w:rPr>
        <w:t xml:space="preserve">Na era moderna, houve-se a tendência à </w:t>
      </w:r>
      <w:proofErr w:type="spellStart"/>
      <w:r>
        <w:rPr>
          <w:rFonts w:ascii="Times New Roman" w:hAnsi="Times New Roman" w:cs="Times New Roman"/>
          <w:sz w:val="24"/>
          <w:szCs w:val="24"/>
          <w:lang w:val="pt-BR"/>
        </w:rPr>
        <w:t>processualização</w:t>
      </w:r>
      <w:proofErr w:type="spellEnd"/>
      <w:r>
        <w:rPr>
          <w:rFonts w:ascii="Times New Roman" w:hAnsi="Times New Roman" w:cs="Times New Roman"/>
          <w:sz w:val="24"/>
          <w:szCs w:val="24"/>
          <w:lang w:val="pt-BR"/>
        </w:rPr>
        <w:t xml:space="preserve"> da arbitragem. Durante a era Napoleônica, no séc. XIX, a arbitragem foi desvalorizada, pois o ideal propagado era o de estatização da Justiça, o que influenciou diversas legislações a seguirem esse modelo. Só no séc. XX, que o instituto da arbitrariedade </w:t>
      </w:r>
      <w:r w:rsidR="008225BE">
        <w:rPr>
          <w:rFonts w:ascii="Times New Roman" w:hAnsi="Times New Roman" w:cs="Times New Roman"/>
          <w:sz w:val="24"/>
          <w:szCs w:val="24"/>
          <w:lang w:val="pt-BR"/>
        </w:rPr>
        <w:t>voltou a ser privilegiado, devido às "</w:t>
      </w:r>
      <w:r w:rsidR="008225BE" w:rsidRPr="008225BE">
        <w:rPr>
          <w:rFonts w:ascii="Times New Roman" w:hAnsi="Times New Roman" w:cs="Times New Roman"/>
          <w:sz w:val="24"/>
          <w:szCs w:val="24"/>
          <w:lang w:val="pt-BR"/>
        </w:rPr>
        <w:t>necessidades prementes do comércio internacional e das sociedades modernas que buscam solução rápida e de custos razoáveis para seus litígios.</w:t>
      </w:r>
      <w:r w:rsidR="008225BE">
        <w:rPr>
          <w:rFonts w:ascii="Times New Roman" w:hAnsi="Times New Roman" w:cs="Times New Roman"/>
          <w:sz w:val="24"/>
          <w:szCs w:val="24"/>
          <w:lang w:val="pt-BR"/>
        </w:rPr>
        <w:t>" (ANDRIGHI, 1996, p. 7).</w:t>
      </w:r>
    </w:p>
    <w:p w:rsidR="008225BE" w:rsidRDefault="00972C84" w:rsidP="008225BE">
      <w:pPr>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294A36" w:rsidRPr="008225BE" w:rsidRDefault="00F80F1F" w:rsidP="008225BE">
      <w:pPr>
        <w:ind w:firstLine="0"/>
        <w:rPr>
          <w:rFonts w:ascii="Times New Roman" w:hAnsi="Times New Roman" w:cs="Times New Roman"/>
          <w:sz w:val="24"/>
          <w:szCs w:val="24"/>
          <w:lang w:val="pt-BR"/>
        </w:rPr>
      </w:pPr>
      <w:r>
        <w:rPr>
          <w:rFonts w:ascii="Times New Roman" w:hAnsi="Times New Roman" w:cs="Times New Roman"/>
          <w:b/>
          <w:sz w:val="24"/>
          <w:szCs w:val="24"/>
          <w:lang w:val="pt-BR"/>
        </w:rPr>
        <w:t>3.2</w:t>
      </w:r>
      <w:r w:rsidR="00294A36">
        <w:rPr>
          <w:rFonts w:ascii="Times New Roman" w:hAnsi="Times New Roman" w:cs="Times New Roman"/>
          <w:b/>
          <w:sz w:val="24"/>
          <w:szCs w:val="24"/>
          <w:lang w:val="pt-BR"/>
        </w:rPr>
        <w:t xml:space="preserve"> A arbitragem e o Brasil</w:t>
      </w:r>
    </w:p>
    <w:p w:rsidR="008225BE" w:rsidRDefault="008225BE" w:rsidP="008225BE">
      <w:pPr>
        <w:rPr>
          <w:rFonts w:ascii="Times New Roman" w:hAnsi="Times New Roman" w:cs="Times New Roman"/>
          <w:sz w:val="24"/>
          <w:szCs w:val="24"/>
          <w:lang w:val="pt-BR"/>
        </w:rPr>
      </w:pPr>
    </w:p>
    <w:p w:rsidR="008225BE" w:rsidRDefault="008225BE" w:rsidP="008225BE">
      <w:pPr>
        <w:rPr>
          <w:rFonts w:ascii="Times New Roman" w:hAnsi="Times New Roman" w:cs="Times New Roman"/>
          <w:sz w:val="24"/>
          <w:szCs w:val="24"/>
          <w:lang w:val="pt-BR"/>
        </w:rPr>
      </w:pPr>
      <w:r>
        <w:rPr>
          <w:rFonts w:ascii="Times New Roman" w:hAnsi="Times New Roman" w:cs="Times New Roman"/>
          <w:sz w:val="24"/>
          <w:szCs w:val="24"/>
          <w:lang w:val="pt-BR"/>
        </w:rPr>
        <w:t>Após uma breve explanação acerca da evolução histórico da arbitragem, faz-se essencial seu enquadramento ao ordenamento jurídico brasileiro.</w:t>
      </w:r>
      <w:r w:rsidR="00F70CE8">
        <w:rPr>
          <w:rFonts w:ascii="Times New Roman" w:hAnsi="Times New Roman" w:cs="Times New Roman"/>
          <w:sz w:val="24"/>
          <w:szCs w:val="24"/>
          <w:lang w:val="pt-BR"/>
        </w:rPr>
        <w:t xml:space="preserve"> A arbitragem no Brasil</w:t>
      </w:r>
      <w:r w:rsidR="001A1B80">
        <w:rPr>
          <w:rFonts w:ascii="Times New Roman" w:hAnsi="Times New Roman" w:cs="Times New Roman"/>
          <w:sz w:val="24"/>
          <w:szCs w:val="24"/>
          <w:lang w:val="pt-BR"/>
        </w:rPr>
        <w:t xml:space="preserve"> encontra-se disciplina</w:t>
      </w:r>
      <w:r w:rsidR="00F70CE8">
        <w:rPr>
          <w:rFonts w:ascii="Times New Roman" w:hAnsi="Times New Roman" w:cs="Times New Roman"/>
          <w:sz w:val="24"/>
          <w:szCs w:val="24"/>
          <w:lang w:val="pt-BR"/>
        </w:rPr>
        <w:t>da,</w:t>
      </w:r>
      <w:r w:rsidR="001A1B80">
        <w:rPr>
          <w:rFonts w:ascii="Times New Roman" w:hAnsi="Times New Roman" w:cs="Times New Roman"/>
          <w:sz w:val="24"/>
          <w:szCs w:val="24"/>
          <w:lang w:val="pt-BR"/>
        </w:rPr>
        <w:t xml:space="preserve"> desde as Ordenações Filipinas, com um capítulo denominado "Dos Juízes Árbitros", aparecendo também, no Código Comercial Brasileiro de 1850 e </w:t>
      </w:r>
      <w:r w:rsidR="00910B6C">
        <w:rPr>
          <w:rFonts w:ascii="Times New Roman" w:hAnsi="Times New Roman" w:cs="Times New Roman"/>
          <w:sz w:val="24"/>
          <w:szCs w:val="24"/>
          <w:lang w:val="pt-BR"/>
        </w:rPr>
        <w:t>na Lei n. 1.416/14, em que o juízo arbitral aparece para solucionar os conflitos contratuais de compra e venda de café na Bolsa. O Código Civil trata, apenas, do compromisso, e o Código Processual Civil pouco regulamenta o funcionamento no ordenamento brasileiro, considerando a arbitragem em sua forma voluntária.</w:t>
      </w:r>
    </w:p>
    <w:p w:rsidR="00910B6C" w:rsidRDefault="00910B6C" w:rsidP="008225BE">
      <w:pPr>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Foi mesmo, com a Lei Federal n. 9.307/96, que a arbitragem é regulamentada, sendo </w:t>
      </w:r>
      <w:r w:rsidR="00F70CE8">
        <w:rPr>
          <w:rFonts w:ascii="Times New Roman" w:hAnsi="Times New Roman" w:cs="Times New Roman"/>
          <w:sz w:val="24"/>
          <w:szCs w:val="24"/>
          <w:lang w:val="pt-BR"/>
        </w:rPr>
        <w:t>considerado um negócio jurídico denominado de convenção de arbitragem, que pode ser tanto cláusula compromissória (convenção), como compromisso arbitral</w:t>
      </w:r>
      <w:r w:rsidR="00DF47E8">
        <w:rPr>
          <w:rFonts w:ascii="Times New Roman" w:hAnsi="Times New Roman" w:cs="Times New Roman"/>
          <w:sz w:val="24"/>
          <w:szCs w:val="24"/>
          <w:lang w:val="pt-BR"/>
        </w:rPr>
        <w:t xml:space="preserve"> (contrato). Esse instituto tem como características: </w:t>
      </w:r>
    </w:p>
    <w:p w:rsidR="00DF47E8" w:rsidRDefault="00DF47E8" w:rsidP="00F70CE8">
      <w:pPr>
        <w:pStyle w:val="PargrafodaLista"/>
        <w:numPr>
          <w:ilvl w:val="0"/>
          <w:numId w:val="3"/>
        </w:numPr>
        <w:ind w:left="3402" w:firstLine="0"/>
        <w:rPr>
          <w:rFonts w:ascii="Times New Roman" w:hAnsi="Times New Roman" w:cs="Times New Roman"/>
          <w:sz w:val="20"/>
          <w:szCs w:val="20"/>
          <w:lang w:val="pt-BR"/>
        </w:rPr>
      </w:pPr>
      <w:proofErr w:type="gramStart"/>
      <w:r w:rsidRPr="00F70CE8">
        <w:rPr>
          <w:rFonts w:ascii="Times New Roman" w:hAnsi="Times New Roman" w:cs="Times New Roman"/>
          <w:sz w:val="20"/>
          <w:szCs w:val="20"/>
          <w:lang w:val="pt-BR"/>
        </w:rPr>
        <w:t>há</w:t>
      </w:r>
      <w:proofErr w:type="gramEnd"/>
      <w:r w:rsidRPr="00F70CE8">
        <w:rPr>
          <w:rFonts w:ascii="Times New Roman" w:hAnsi="Times New Roman" w:cs="Times New Roman"/>
          <w:sz w:val="20"/>
          <w:szCs w:val="20"/>
          <w:lang w:val="pt-BR"/>
        </w:rPr>
        <w:t xml:space="preserve"> a possibilidade de escolha da norma de direito material a ser aplicada (art. 2°,§§1° e 2°): as partes podem escolher qual a regra a ser aplicada a regra a ser aplicável, podendo ainda convencionar que o julgamento se realize com base nos princípios gerais de direito, nos usos e costumes e nas regras internacionais de comércio; b) árbitro (art.13, </w:t>
      </w:r>
      <w:proofErr w:type="spellStart"/>
      <w:r w:rsidRPr="00F70CE8">
        <w:rPr>
          <w:rFonts w:ascii="Times New Roman" w:hAnsi="Times New Roman" w:cs="Times New Roman"/>
          <w:sz w:val="20"/>
          <w:szCs w:val="20"/>
          <w:lang w:val="pt-BR"/>
        </w:rPr>
        <w:t>Larb</w:t>
      </w:r>
      <w:proofErr w:type="spellEnd"/>
      <w:r w:rsidRPr="00F70CE8">
        <w:rPr>
          <w:rFonts w:ascii="Times New Roman" w:hAnsi="Times New Roman" w:cs="Times New Roman"/>
          <w:sz w:val="20"/>
          <w:szCs w:val="20"/>
          <w:lang w:val="pt-BR"/>
        </w:rPr>
        <w:t>): dois são os requisitos exigidos pela lei para o exercício das funções dos árbitro</w:t>
      </w:r>
      <w:r w:rsidR="00F70CE8" w:rsidRPr="00F70CE8">
        <w:rPr>
          <w:rFonts w:ascii="Times New Roman" w:hAnsi="Times New Roman" w:cs="Times New Roman"/>
          <w:sz w:val="20"/>
          <w:szCs w:val="20"/>
          <w:lang w:val="pt-BR"/>
        </w:rPr>
        <w:t>s</w:t>
      </w:r>
      <w:r w:rsidRPr="00F70CE8">
        <w:rPr>
          <w:rFonts w:ascii="Times New Roman" w:hAnsi="Times New Roman" w:cs="Times New Roman"/>
          <w:sz w:val="20"/>
          <w:szCs w:val="20"/>
          <w:lang w:val="pt-BR"/>
        </w:rPr>
        <w:t xml:space="preserve">: ser pessoa física e ser capaz. Os árbitros </w:t>
      </w:r>
      <w:r w:rsidR="001C4949" w:rsidRPr="00F70CE8">
        <w:rPr>
          <w:rFonts w:ascii="Times New Roman" w:hAnsi="Times New Roman" w:cs="Times New Roman"/>
          <w:sz w:val="20"/>
          <w:szCs w:val="20"/>
          <w:lang w:val="pt-BR"/>
        </w:rPr>
        <w:t xml:space="preserve">têm o status de juiz de direito e de fato, sendo equiparados aos servidores públicos para efeitos penais; c) desnecessidade de homologação judicial da sentença arbitral (art.31, </w:t>
      </w:r>
      <w:proofErr w:type="spellStart"/>
      <w:r w:rsidR="001C4949" w:rsidRPr="00F70CE8">
        <w:rPr>
          <w:rFonts w:ascii="Times New Roman" w:hAnsi="Times New Roman" w:cs="Times New Roman"/>
          <w:sz w:val="20"/>
          <w:szCs w:val="20"/>
          <w:lang w:val="pt-BR"/>
        </w:rPr>
        <w:t>Larb</w:t>
      </w:r>
      <w:proofErr w:type="spellEnd"/>
      <w:r w:rsidR="001C4949" w:rsidRPr="00F70CE8">
        <w:rPr>
          <w:rFonts w:ascii="Times New Roman" w:hAnsi="Times New Roman" w:cs="Times New Roman"/>
          <w:sz w:val="20"/>
          <w:szCs w:val="20"/>
          <w:lang w:val="pt-BR"/>
        </w:rPr>
        <w:t xml:space="preserve">), que produz efeitos imediatamente; d) a sentença arbitral é titulo executivo judicial (art.31, </w:t>
      </w:r>
      <w:proofErr w:type="spellStart"/>
      <w:r w:rsidR="001C4949" w:rsidRPr="00F70CE8">
        <w:rPr>
          <w:rFonts w:ascii="Times New Roman" w:hAnsi="Times New Roman" w:cs="Times New Roman"/>
          <w:sz w:val="20"/>
          <w:szCs w:val="20"/>
          <w:lang w:val="pt-BR"/>
        </w:rPr>
        <w:t>Larb</w:t>
      </w:r>
      <w:proofErr w:type="spellEnd"/>
      <w:r w:rsidR="001C4949" w:rsidRPr="00F70CE8">
        <w:rPr>
          <w:rFonts w:ascii="Times New Roman" w:hAnsi="Times New Roman" w:cs="Times New Roman"/>
          <w:sz w:val="20"/>
          <w:szCs w:val="20"/>
          <w:lang w:val="pt-BR"/>
        </w:rPr>
        <w:t xml:space="preserve">; art. 475-N, IV CPC): o árbitro pode decidir, mas não poder para tomar nenhuma providência executiva; também não é possível a concessão de provimentos de urgência, que exigem atividade executiva para serem implantados (art.22, 4°, </w:t>
      </w:r>
      <w:proofErr w:type="spellStart"/>
      <w:r w:rsidR="001C4949" w:rsidRPr="00F70CE8">
        <w:rPr>
          <w:rFonts w:ascii="Times New Roman" w:hAnsi="Times New Roman" w:cs="Times New Roman"/>
          <w:sz w:val="20"/>
          <w:szCs w:val="20"/>
          <w:lang w:val="pt-BR"/>
        </w:rPr>
        <w:t>Larb</w:t>
      </w:r>
      <w:proofErr w:type="spellEnd"/>
      <w:r w:rsidR="001C4949" w:rsidRPr="00F70CE8">
        <w:rPr>
          <w:rFonts w:ascii="Times New Roman" w:hAnsi="Times New Roman" w:cs="Times New Roman"/>
          <w:sz w:val="20"/>
          <w:szCs w:val="20"/>
          <w:lang w:val="pt-BR"/>
        </w:rPr>
        <w:t xml:space="preserve">); e) possibilidade de reconhecimento e execução de sentenças arbitrais produzidas no exterior (art. 34 e segs., </w:t>
      </w:r>
      <w:proofErr w:type="spellStart"/>
      <w:r w:rsidR="001C4949" w:rsidRPr="00F70CE8">
        <w:rPr>
          <w:rFonts w:ascii="Times New Roman" w:hAnsi="Times New Roman" w:cs="Times New Roman"/>
          <w:sz w:val="20"/>
          <w:szCs w:val="20"/>
          <w:lang w:val="pt-BR"/>
        </w:rPr>
        <w:t>Larb</w:t>
      </w:r>
      <w:proofErr w:type="spellEnd"/>
      <w:r w:rsidR="001C4949" w:rsidRPr="00F70CE8">
        <w:rPr>
          <w:rFonts w:ascii="Times New Roman" w:hAnsi="Times New Roman" w:cs="Times New Roman"/>
          <w:sz w:val="20"/>
          <w:szCs w:val="20"/>
          <w:lang w:val="pt-BR"/>
        </w:rPr>
        <w:t>). (DIDIER JR.</w:t>
      </w:r>
      <w:proofErr w:type="gramStart"/>
      <w:r w:rsidR="001C4949" w:rsidRPr="00F70CE8">
        <w:rPr>
          <w:rFonts w:ascii="Times New Roman" w:hAnsi="Times New Roman" w:cs="Times New Roman"/>
          <w:sz w:val="20"/>
          <w:szCs w:val="20"/>
          <w:lang w:val="pt-BR"/>
        </w:rPr>
        <w:t>, ?</w:t>
      </w:r>
      <w:proofErr w:type="gramEnd"/>
      <w:r w:rsidR="001C4949" w:rsidRPr="00F70CE8">
        <w:rPr>
          <w:rFonts w:ascii="Times New Roman" w:hAnsi="Times New Roman" w:cs="Times New Roman"/>
          <w:sz w:val="20"/>
          <w:szCs w:val="20"/>
          <w:lang w:val="pt-BR"/>
        </w:rPr>
        <w:t>, p.111)</w:t>
      </w:r>
    </w:p>
    <w:p w:rsidR="00851755" w:rsidRDefault="00851755" w:rsidP="005627DD">
      <w:pPr>
        <w:rPr>
          <w:rFonts w:ascii="Times New Roman" w:hAnsi="Times New Roman" w:cs="Times New Roman"/>
          <w:sz w:val="24"/>
          <w:szCs w:val="24"/>
          <w:lang w:val="pt-BR"/>
        </w:rPr>
      </w:pPr>
    </w:p>
    <w:p w:rsidR="005627DD" w:rsidRPr="00851755" w:rsidRDefault="00480F26" w:rsidP="005627DD">
      <w:pPr>
        <w:rPr>
          <w:rFonts w:ascii="Times New Roman" w:hAnsi="Times New Roman" w:cs="Times New Roman"/>
          <w:color w:val="000000"/>
          <w:sz w:val="24"/>
          <w:szCs w:val="24"/>
          <w:shd w:val="clear" w:color="auto" w:fill="FFFFFF"/>
          <w:lang w:val="pt-BR"/>
        </w:rPr>
      </w:pPr>
      <w:r>
        <w:rPr>
          <w:rFonts w:ascii="Times New Roman" w:hAnsi="Times New Roman" w:cs="Times New Roman"/>
          <w:sz w:val="24"/>
          <w:szCs w:val="24"/>
          <w:lang w:val="pt-BR"/>
        </w:rPr>
        <w:t>Tais características, específicas da arbitragem, deixam dúvidas quanto a sua natureza jurídica. Há autores que afirmam que a decisão do árbitro possui efeito jurisdicional</w:t>
      </w:r>
      <w:r w:rsidR="00DD424C">
        <w:rPr>
          <w:rFonts w:ascii="Times New Roman" w:hAnsi="Times New Roman" w:cs="Times New Roman"/>
          <w:sz w:val="24"/>
          <w:szCs w:val="24"/>
          <w:lang w:val="pt-BR"/>
        </w:rPr>
        <w:t>, como o próprio Didier</w:t>
      </w:r>
      <w:r w:rsidR="002C5672">
        <w:rPr>
          <w:rFonts w:ascii="Times New Roman" w:hAnsi="Times New Roman" w:cs="Times New Roman"/>
          <w:sz w:val="24"/>
          <w:szCs w:val="24"/>
          <w:lang w:val="pt-BR"/>
        </w:rPr>
        <w:t xml:space="preserve">, porém, há aqueles que discordam dessa doutrina, como </w:t>
      </w:r>
      <w:proofErr w:type="spellStart"/>
      <w:r w:rsidR="002C5672">
        <w:rPr>
          <w:rFonts w:ascii="Times New Roman" w:hAnsi="Times New Roman" w:cs="Times New Roman"/>
          <w:sz w:val="24"/>
          <w:szCs w:val="24"/>
          <w:lang w:val="pt-BR"/>
        </w:rPr>
        <w:t>Scholai</w:t>
      </w:r>
      <w:proofErr w:type="spellEnd"/>
      <w:r w:rsidR="002C5672">
        <w:rPr>
          <w:rFonts w:ascii="Times New Roman" w:hAnsi="Times New Roman" w:cs="Times New Roman"/>
          <w:sz w:val="24"/>
          <w:szCs w:val="24"/>
          <w:lang w:val="pt-BR"/>
        </w:rPr>
        <w:t xml:space="preserve">, </w:t>
      </w:r>
      <w:proofErr w:type="spellStart"/>
      <w:r w:rsidR="002C5672">
        <w:rPr>
          <w:rFonts w:ascii="Times New Roman" w:hAnsi="Times New Roman" w:cs="Times New Roman"/>
          <w:sz w:val="24"/>
          <w:szCs w:val="24"/>
          <w:lang w:val="pt-BR"/>
        </w:rPr>
        <w:t>Carnell</w:t>
      </w:r>
      <w:r w:rsidR="00DD424C">
        <w:rPr>
          <w:rFonts w:ascii="Times New Roman" w:hAnsi="Times New Roman" w:cs="Times New Roman"/>
          <w:sz w:val="24"/>
          <w:szCs w:val="24"/>
          <w:lang w:val="pt-BR"/>
        </w:rPr>
        <w:t>uti</w:t>
      </w:r>
      <w:proofErr w:type="spellEnd"/>
      <w:r w:rsidR="00DD424C">
        <w:rPr>
          <w:rFonts w:ascii="Times New Roman" w:hAnsi="Times New Roman" w:cs="Times New Roman"/>
          <w:sz w:val="24"/>
          <w:szCs w:val="24"/>
          <w:lang w:val="pt-BR"/>
        </w:rPr>
        <w:t xml:space="preserve"> e </w:t>
      </w:r>
      <w:proofErr w:type="spellStart"/>
      <w:r w:rsidR="00DD424C">
        <w:rPr>
          <w:rFonts w:ascii="Times New Roman" w:hAnsi="Times New Roman" w:cs="Times New Roman"/>
          <w:sz w:val="24"/>
          <w:szCs w:val="24"/>
          <w:lang w:val="pt-BR"/>
        </w:rPr>
        <w:t>Chiovenda</w:t>
      </w:r>
      <w:proofErr w:type="spellEnd"/>
      <w:r w:rsidR="00DD424C">
        <w:rPr>
          <w:rFonts w:ascii="Times New Roman" w:hAnsi="Times New Roman" w:cs="Times New Roman"/>
          <w:sz w:val="24"/>
          <w:szCs w:val="24"/>
          <w:lang w:val="pt-BR"/>
        </w:rPr>
        <w:t xml:space="preserve">. Para Didier, leva-se em consideração a coisa julgada material, pois a decisão arbitral, passados os 90 dias de prazo, fica imutável, tornando a coisa julgada soberana. Motivo esse que, para o autor, não pode levar a considerar a arbitragem um equivalente jurisdicional, sendo “propriamente jurisdição, exercida por particulares, com autorização do Estado e como consequência do exercício do direito fundamental de </w:t>
      </w:r>
      <w:proofErr w:type="spellStart"/>
      <w:r w:rsidR="00DD424C">
        <w:rPr>
          <w:rFonts w:ascii="Times New Roman" w:hAnsi="Times New Roman" w:cs="Times New Roman"/>
          <w:sz w:val="24"/>
          <w:szCs w:val="24"/>
          <w:lang w:val="pt-BR"/>
        </w:rPr>
        <w:t>auto-regramento</w:t>
      </w:r>
      <w:proofErr w:type="spellEnd"/>
      <w:r w:rsidR="00DD424C">
        <w:rPr>
          <w:rFonts w:ascii="Times New Roman" w:hAnsi="Times New Roman" w:cs="Times New Roman"/>
          <w:sz w:val="24"/>
          <w:szCs w:val="24"/>
          <w:lang w:val="pt-BR"/>
        </w:rPr>
        <w:t xml:space="preserve"> (autonomia privada).” (</w:t>
      </w:r>
      <w:proofErr w:type="gramStart"/>
      <w:r w:rsidR="00DD424C">
        <w:rPr>
          <w:rFonts w:ascii="Times New Roman" w:hAnsi="Times New Roman" w:cs="Times New Roman"/>
          <w:sz w:val="24"/>
          <w:szCs w:val="24"/>
          <w:lang w:val="pt-BR"/>
        </w:rPr>
        <w:t>XX, p.</w:t>
      </w:r>
      <w:proofErr w:type="gramEnd"/>
      <w:r w:rsidR="00DD424C">
        <w:rPr>
          <w:rFonts w:ascii="Times New Roman" w:hAnsi="Times New Roman" w:cs="Times New Roman"/>
          <w:sz w:val="24"/>
          <w:szCs w:val="24"/>
          <w:lang w:val="pt-BR"/>
        </w:rPr>
        <w:t xml:space="preserve">112). Já a outra parte da doutrina pensa que não se pode dar caráter jurisdicional a uma decisão arbitral, utilizando-se de vários argumentos, </w:t>
      </w:r>
      <w:r w:rsidR="006F1A4D">
        <w:rPr>
          <w:rFonts w:ascii="Times New Roman" w:hAnsi="Times New Roman" w:cs="Times New Roman"/>
          <w:sz w:val="24"/>
          <w:szCs w:val="24"/>
          <w:lang w:val="pt-BR"/>
        </w:rPr>
        <w:t xml:space="preserve">em que cada autor defende o que lhe convence de tal natureza. Para a </w:t>
      </w:r>
      <w:proofErr w:type="spellStart"/>
      <w:r w:rsidR="006F1A4D">
        <w:rPr>
          <w:rFonts w:ascii="Times New Roman" w:hAnsi="Times New Roman" w:cs="Times New Roman"/>
          <w:sz w:val="24"/>
          <w:szCs w:val="24"/>
          <w:lang w:val="pt-BR"/>
        </w:rPr>
        <w:t>Scholai</w:t>
      </w:r>
      <w:proofErr w:type="spellEnd"/>
      <w:r w:rsidR="006F1A4D">
        <w:rPr>
          <w:rFonts w:ascii="Times New Roman" w:hAnsi="Times New Roman" w:cs="Times New Roman"/>
          <w:sz w:val="24"/>
          <w:szCs w:val="24"/>
          <w:lang w:val="pt-BR"/>
        </w:rPr>
        <w:t>, há distinção entre os poderes dados aos árbitros e aos magistrados, em que a decisão jurisdicional convém somente ao órgão estatal, não fazendo parte, o árbitro, a nenhum órgão público</w:t>
      </w:r>
      <w:r w:rsidR="005627DD" w:rsidRPr="005627DD">
        <w:rPr>
          <w:rFonts w:ascii="Times New Roman" w:hAnsi="Times New Roman" w:cs="Times New Roman"/>
          <w:sz w:val="24"/>
          <w:szCs w:val="24"/>
          <w:lang w:val="pt-BR"/>
        </w:rPr>
        <w:t>. A autora abrange</w:t>
      </w:r>
      <w:r w:rsidR="005627DD">
        <w:rPr>
          <w:rFonts w:ascii="Times New Roman" w:hAnsi="Times New Roman" w:cs="Times New Roman"/>
          <w:sz w:val="24"/>
          <w:szCs w:val="24"/>
          <w:lang w:val="pt-BR"/>
        </w:rPr>
        <w:t>, ainda,</w:t>
      </w:r>
      <w:r w:rsidR="005627DD" w:rsidRPr="005627DD">
        <w:rPr>
          <w:rFonts w:ascii="Times New Roman" w:hAnsi="Times New Roman" w:cs="Times New Roman"/>
          <w:sz w:val="24"/>
          <w:szCs w:val="24"/>
          <w:lang w:val="pt-BR"/>
        </w:rPr>
        <w:t xml:space="preserve"> sua abordagem ao dizer que “</w:t>
      </w:r>
      <w:r w:rsidR="005627DD" w:rsidRPr="00851755">
        <w:rPr>
          <w:rFonts w:ascii="Times New Roman" w:hAnsi="Times New Roman" w:cs="Times New Roman"/>
          <w:color w:val="000000"/>
          <w:sz w:val="24"/>
          <w:szCs w:val="24"/>
          <w:shd w:val="clear" w:color="auto" w:fill="FFFFFF"/>
          <w:lang w:val="pt-BR"/>
        </w:rPr>
        <w:t xml:space="preserve">a única </w:t>
      </w:r>
      <w:r w:rsidR="005627DD" w:rsidRPr="00851755">
        <w:rPr>
          <w:rFonts w:ascii="Times New Roman" w:hAnsi="Times New Roman" w:cs="Times New Roman"/>
          <w:color w:val="000000"/>
          <w:sz w:val="24"/>
          <w:szCs w:val="24"/>
          <w:shd w:val="clear" w:color="auto" w:fill="FFFFFF"/>
          <w:lang w:val="pt-BR"/>
        </w:rPr>
        <w:lastRenderedPageBreak/>
        <w:t xml:space="preserve">coisa que a legislação fez, foi reconhecer o efeito de título </w:t>
      </w:r>
      <w:r w:rsidR="005627DD" w:rsidRPr="005627DD">
        <w:rPr>
          <w:rFonts w:ascii="Times New Roman" w:hAnsi="Times New Roman" w:cs="Times New Roman"/>
          <w:color w:val="000000"/>
          <w:sz w:val="24"/>
          <w:szCs w:val="24"/>
          <w:shd w:val="clear" w:color="auto" w:fill="FFFFFF"/>
          <w:lang w:val="pt-BR"/>
        </w:rPr>
        <w:t>executivo</w:t>
      </w:r>
      <w:r w:rsidR="005627DD" w:rsidRPr="00851755">
        <w:rPr>
          <w:rFonts w:ascii="Times New Roman" w:hAnsi="Times New Roman" w:cs="Times New Roman"/>
          <w:color w:val="000000"/>
          <w:sz w:val="24"/>
          <w:szCs w:val="24"/>
          <w:shd w:val="clear" w:color="auto" w:fill="FFFFFF"/>
          <w:lang w:val="pt-BR"/>
        </w:rPr>
        <w:t xml:space="preserve"> às decisões dos árbitros, obedecendo </w:t>
      </w:r>
      <w:proofErr w:type="gramStart"/>
      <w:r w:rsidR="005627DD" w:rsidRPr="00851755">
        <w:rPr>
          <w:rFonts w:ascii="Times New Roman" w:hAnsi="Times New Roman" w:cs="Times New Roman"/>
          <w:color w:val="000000"/>
          <w:sz w:val="24"/>
          <w:szCs w:val="24"/>
          <w:shd w:val="clear" w:color="auto" w:fill="FFFFFF"/>
          <w:lang w:val="pt-BR"/>
        </w:rPr>
        <w:t>a</w:t>
      </w:r>
      <w:proofErr w:type="gramEnd"/>
      <w:r w:rsidR="005627DD" w:rsidRPr="00851755">
        <w:rPr>
          <w:rFonts w:ascii="Times New Roman" w:hAnsi="Times New Roman" w:cs="Times New Roman"/>
          <w:color w:val="000000"/>
          <w:sz w:val="24"/>
          <w:szCs w:val="24"/>
          <w:shd w:val="clear" w:color="auto" w:fill="FFFFFF"/>
          <w:lang w:val="pt-BR"/>
        </w:rPr>
        <w:t xml:space="preserve"> vontade das partes que podem convencionar que um terceiro resolva qualquer divergência oriunda daquele contrato.” (2008, p.?)</w:t>
      </w:r>
    </w:p>
    <w:p w:rsidR="00196636" w:rsidRPr="00851755" w:rsidRDefault="009C71E9" w:rsidP="00196636">
      <w:pPr>
        <w:rPr>
          <w:rFonts w:ascii="Times New Roman" w:hAnsi="Times New Roman" w:cs="Times New Roman"/>
          <w:sz w:val="24"/>
          <w:szCs w:val="24"/>
          <w:lang w:val="pt-BR"/>
        </w:rPr>
      </w:pPr>
      <w:r w:rsidRPr="00851755">
        <w:rPr>
          <w:rFonts w:ascii="Times New Roman" w:hAnsi="Times New Roman" w:cs="Times New Roman"/>
          <w:sz w:val="24"/>
          <w:szCs w:val="24"/>
          <w:lang w:val="pt-BR"/>
        </w:rPr>
        <w:t>Tais divergê</w:t>
      </w:r>
      <w:r w:rsidR="001A7324" w:rsidRPr="00851755">
        <w:rPr>
          <w:rFonts w:ascii="Times New Roman" w:hAnsi="Times New Roman" w:cs="Times New Roman"/>
          <w:sz w:val="24"/>
          <w:szCs w:val="24"/>
          <w:lang w:val="pt-BR"/>
        </w:rPr>
        <w:t xml:space="preserve">ncias </w:t>
      </w:r>
      <w:r w:rsidRPr="00851755">
        <w:rPr>
          <w:rFonts w:ascii="Times New Roman" w:hAnsi="Times New Roman" w:cs="Times New Roman"/>
          <w:sz w:val="24"/>
          <w:szCs w:val="24"/>
          <w:lang w:val="pt-BR"/>
        </w:rPr>
        <w:t xml:space="preserve">não repercutem nas decisões, por parte das pessoas, quando se trata da escolha do meio para resolverem seus conflitos, havendo um grande aumento na procura pela arbitragem como método resolutivo. Esse fato deve-se ao caráter processual célere e eficiente que a arbitragem tem trazido e, também, pelo crescente envolvimento do Brasil no comércio internacional e no cenário </w:t>
      </w:r>
      <w:r w:rsidR="00F80F1F" w:rsidRPr="00851755">
        <w:rPr>
          <w:rFonts w:ascii="Times New Roman" w:hAnsi="Times New Roman" w:cs="Times New Roman"/>
          <w:sz w:val="24"/>
          <w:szCs w:val="24"/>
          <w:lang w:val="pt-BR"/>
        </w:rPr>
        <w:t>socioeconômico</w:t>
      </w:r>
      <w:r w:rsidRPr="00851755">
        <w:rPr>
          <w:rFonts w:ascii="Times New Roman" w:hAnsi="Times New Roman" w:cs="Times New Roman"/>
          <w:sz w:val="24"/>
          <w:szCs w:val="24"/>
          <w:lang w:val="pt-BR"/>
        </w:rPr>
        <w:t xml:space="preserve"> mundial</w:t>
      </w:r>
      <w:r w:rsidR="00B021C2" w:rsidRPr="00851755">
        <w:rPr>
          <w:rFonts w:ascii="Times New Roman" w:hAnsi="Times New Roman" w:cs="Times New Roman"/>
          <w:sz w:val="24"/>
          <w:szCs w:val="24"/>
          <w:lang w:val="pt-BR"/>
        </w:rPr>
        <w:t>. Desse modo, torna</w:t>
      </w:r>
      <w:r w:rsidRPr="00851755">
        <w:rPr>
          <w:rFonts w:ascii="Times New Roman" w:hAnsi="Times New Roman" w:cs="Times New Roman"/>
          <w:sz w:val="24"/>
          <w:szCs w:val="24"/>
          <w:lang w:val="pt-BR"/>
        </w:rPr>
        <w:t>-se influência direta para a utilização arbitral</w:t>
      </w:r>
      <w:r w:rsidR="00B021C2" w:rsidRPr="00851755">
        <w:rPr>
          <w:rFonts w:ascii="Times New Roman" w:hAnsi="Times New Roman" w:cs="Times New Roman"/>
          <w:sz w:val="24"/>
          <w:szCs w:val="24"/>
          <w:lang w:val="pt-BR"/>
        </w:rPr>
        <w:t>.</w:t>
      </w:r>
      <w:r w:rsidRPr="00851755">
        <w:rPr>
          <w:rFonts w:ascii="Times New Roman" w:hAnsi="Times New Roman" w:cs="Times New Roman"/>
          <w:sz w:val="24"/>
          <w:szCs w:val="24"/>
          <w:lang w:val="pt-BR"/>
        </w:rPr>
        <w:t xml:space="preserve">  </w:t>
      </w:r>
    </w:p>
    <w:p w:rsidR="00B021C2" w:rsidRDefault="00B021C2" w:rsidP="00294A36">
      <w:pPr>
        <w:ind w:firstLine="0"/>
        <w:rPr>
          <w:rFonts w:ascii="Times New Roman" w:hAnsi="Times New Roman" w:cs="Times New Roman"/>
          <w:b/>
          <w:sz w:val="24"/>
          <w:szCs w:val="24"/>
          <w:lang w:val="pt-BR"/>
        </w:rPr>
      </w:pPr>
    </w:p>
    <w:p w:rsidR="00294A36" w:rsidRDefault="00F80F1F" w:rsidP="00294A36">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4</w:t>
      </w:r>
      <w:proofErr w:type="gramEnd"/>
      <w:r w:rsidR="00294A36">
        <w:rPr>
          <w:rFonts w:ascii="Times New Roman" w:hAnsi="Times New Roman" w:cs="Times New Roman"/>
          <w:b/>
          <w:sz w:val="24"/>
          <w:szCs w:val="24"/>
          <w:lang w:val="pt-BR"/>
        </w:rPr>
        <w:t xml:space="preserve"> AMPLIAÇÃO DO ACESSO À JUSTIÇA</w:t>
      </w:r>
    </w:p>
    <w:p w:rsidR="00B021C2" w:rsidRDefault="00B021C2" w:rsidP="00294A36">
      <w:pPr>
        <w:ind w:firstLine="0"/>
        <w:rPr>
          <w:rFonts w:ascii="Times New Roman" w:hAnsi="Times New Roman" w:cs="Times New Roman"/>
          <w:b/>
          <w:sz w:val="24"/>
          <w:szCs w:val="24"/>
          <w:lang w:val="pt-BR"/>
        </w:rPr>
      </w:pPr>
    </w:p>
    <w:p w:rsidR="00B021C2" w:rsidRDefault="00B021C2" w:rsidP="00B021C2">
      <w:pPr>
        <w:rPr>
          <w:rFonts w:ascii="Times New Roman" w:hAnsi="Times New Roman" w:cs="Times New Roman"/>
          <w:sz w:val="24"/>
          <w:szCs w:val="24"/>
          <w:lang w:val="pt-BR"/>
        </w:rPr>
      </w:pPr>
      <w:r>
        <w:rPr>
          <w:rFonts w:ascii="Times New Roman" w:hAnsi="Times New Roman" w:cs="Times New Roman"/>
          <w:sz w:val="24"/>
          <w:szCs w:val="24"/>
          <w:lang w:val="pt-BR"/>
        </w:rPr>
        <w:t xml:space="preserve">A noção ampliativa do “acesso à justiça” encontra-se diretamente interligada ao cenário atual do sistema judiciário brasileiro, pois para que se alcance uma efetiva ampliação, é necessário que os obstáculos </w:t>
      </w:r>
      <w:r w:rsidR="00BA1AF7">
        <w:rPr>
          <w:rFonts w:ascii="Times New Roman" w:hAnsi="Times New Roman" w:cs="Times New Roman"/>
          <w:sz w:val="24"/>
          <w:szCs w:val="24"/>
          <w:lang w:val="pt-BR"/>
        </w:rPr>
        <w:t xml:space="preserve">sejam superados. Além disso, faz-se necessário para a ampliação, </w:t>
      </w:r>
      <w:r w:rsidR="001C1262">
        <w:rPr>
          <w:rFonts w:ascii="Times New Roman" w:hAnsi="Times New Roman" w:cs="Times New Roman"/>
          <w:sz w:val="24"/>
          <w:szCs w:val="24"/>
          <w:lang w:val="pt-BR"/>
        </w:rPr>
        <w:t>que a posição do Estado seja positiva, isto é</w:t>
      </w:r>
      <w:r w:rsidR="00BA1AF7">
        <w:rPr>
          <w:rFonts w:ascii="Times New Roman" w:hAnsi="Times New Roman" w:cs="Times New Roman"/>
          <w:sz w:val="24"/>
          <w:szCs w:val="24"/>
          <w:lang w:val="pt-BR"/>
        </w:rPr>
        <w:t xml:space="preserve">, garantindo </w:t>
      </w:r>
      <w:r w:rsidR="001C1262">
        <w:rPr>
          <w:rFonts w:ascii="Times New Roman" w:hAnsi="Times New Roman" w:cs="Times New Roman"/>
          <w:sz w:val="24"/>
          <w:szCs w:val="24"/>
          <w:lang w:val="pt-BR"/>
        </w:rPr>
        <w:t>que o acesso à justiça seja moderno e igualitário. “Assim, ampliação do acesso à Justiça no Brasil é uma contribuição certeira no sentido da ampliação do espaço público, do exercício da cidadania e do fortalecimento da democracia” (</w:t>
      </w:r>
      <w:proofErr w:type="gramStart"/>
      <w:r w:rsidR="001C1262">
        <w:rPr>
          <w:rFonts w:ascii="Times New Roman" w:hAnsi="Times New Roman" w:cs="Times New Roman"/>
          <w:sz w:val="24"/>
          <w:szCs w:val="24"/>
          <w:lang w:val="pt-BR"/>
        </w:rPr>
        <w:t>?,</w:t>
      </w:r>
      <w:proofErr w:type="gramEnd"/>
      <w:r w:rsidR="001C1262">
        <w:rPr>
          <w:rFonts w:ascii="Times New Roman" w:hAnsi="Times New Roman" w:cs="Times New Roman"/>
          <w:sz w:val="24"/>
          <w:szCs w:val="24"/>
          <w:lang w:val="pt-BR"/>
        </w:rPr>
        <w:t xml:space="preserve"> 2014, ?)</w:t>
      </w:r>
      <w:r w:rsidR="003A678E">
        <w:rPr>
          <w:rFonts w:ascii="Times New Roman" w:hAnsi="Times New Roman" w:cs="Times New Roman"/>
          <w:sz w:val="24"/>
          <w:szCs w:val="24"/>
          <w:lang w:val="pt-BR"/>
        </w:rPr>
        <w:t>.</w:t>
      </w:r>
    </w:p>
    <w:p w:rsidR="002050DF" w:rsidRDefault="003A678E" w:rsidP="00B021C2">
      <w:pPr>
        <w:rPr>
          <w:rFonts w:ascii="Times New Roman" w:hAnsi="Times New Roman" w:cs="Times New Roman"/>
          <w:sz w:val="24"/>
          <w:szCs w:val="24"/>
          <w:lang w:val="pt-BR"/>
        </w:rPr>
      </w:pPr>
      <w:r>
        <w:rPr>
          <w:rFonts w:ascii="Times New Roman" w:hAnsi="Times New Roman" w:cs="Times New Roman"/>
          <w:sz w:val="24"/>
          <w:szCs w:val="24"/>
          <w:lang w:val="pt-BR"/>
        </w:rPr>
        <w:t xml:space="preserve">Vale ressaltar que há uma necessidade urgente em desenvolver novas medidas e soluções para a ampliação, visto que a crise do judiciário brasileira encontra-se presente há bastante tempo. Desse modo, a extensão do acesso à justiça vai além do fato de superar os obstáculos presentes e a atuação do Estado, é todo um conjunto de sujeitos e ações dentro da sociedade brasileira. </w:t>
      </w:r>
    </w:p>
    <w:p w:rsidR="003A678E" w:rsidRDefault="003A678E" w:rsidP="00B021C2">
      <w:pPr>
        <w:rPr>
          <w:rFonts w:ascii="Times New Roman" w:hAnsi="Times New Roman" w:cs="Times New Roman"/>
          <w:sz w:val="24"/>
          <w:szCs w:val="24"/>
          <w:lang w:val="pt-BR"/>
        </w:rPr>
      </w:pPr>
      <w:r>
        <w:rPr>
          <w:rFonts w:ascii="Times New Roman" w:hAnsi="Times New Roman" w:cs="Times New Roman"/>
          <w:sz w:val="24"/>
          <w:szCs w:val="24"/>
          <w:lang w:val="pt-BR"/>
        </w:rPr>
        <w:t xml:space="preserve">Uma ação, importante e recente, </w:t>
      </w:r>
      <w:r w:rsidR="00D71738">
        <w:rPr>
          <w:rFonts w:ascii="Times New Roman" w:hAnsi="Times New Roman" w:cs="Times New Roman"/>
          <w:sz w:val="24"/>
          <w:szCs w:val="24"/>
          <w:lang w:val="pt-BR"/>
        </w:rPr>
        <w:t xml:space="preserve">foi </w:t>
      </w:r>
      <w:proofErr w:type="gramStart"/>
      <w:r w:rsidR="00D71738">
        <w:rPr>
          <w:rFonts w:ascii="Times New Roman" w:hAnsi="Times New Roman" w:cs="Times New Roman"/>
          <w:sz w:val="24"/>
          <w:szCs w:val="24"/>
          <w:lang w:val="pt-BR"/>
        </w:rPr>
        <w:t>a</w:t>
      </w:r>
      <w:proofErr w:type="gramEnd"/>
      <w:r w:rsidR="00D71738">
        <w:rPr>
          <w:rFonts w:ascii="Times New Roman" w:hAnsi="Times New Roman" w:cs="Times New Roman"/>
          <w:sz w:val="24"/>
          <w:szCs w:val="24"/>
          <w:lang w:val="pt-BR"/>
        </w:rPr>
        <w:t xml:space="preserve"> proposta pela PEC das Comarcas, que consiste em ampliar a atuação da Defensoria Pública no território nacional. Essa proposta “estabelece que o número de Defensores Públicos </w:t>
      </w:r>
      <w:proofErr w:type="gramStart"/>
      <w:r w:rsidR="00D4186F">
        <w:rPr>
          <w:rFonts w:ascii="Times New Roman" w:hAnsi="Times New Roman" w:cs="Times New Roman"/>
          <w:sz w:val="24"/>
          <w:szCs w:val="24"/>
          <w:lang w:val="pt-BR"/>
        </w:rPr>
        <w:t>deve</w:t>
      </w:r>
      <w:proofErr w:type="gramEnd"/>
      <w:r w:rsidR="00D71738">
        <w:rPr>
          <w:rFonts w:ascii="Times New Roman" w:hAnsi="Times New Roman" w:cs="Times New Roman"/>
          <w:sz w:val="24"/>
          <w:szCs w:val="24"/>
          <w:lang w:val="pt-BR"/>
        </w:rPr>
        <w:t xml:space="preserve"> ser proporcional a efetiva demanda pelo serviço, fixando um prazo de 8 anos para que todas as comarcas passem a ter Defensores Públicos em número suficiente” (?, 2013, p.?), tal necessidade e urgência deve-se ao fato de que apenas 28% das comarcas possui Defensores Públicos, </w:t>
      </w:r>
      <w:r w:rsidR="00610E73">
        <w:rPr>
          <w:rFonts w:ascii="Times New Roman" w:hAnsi="Times New Roman" w:cs="Times New Roman"/>
          <w:sz w:val="24"/>
          <w:szCs w:val="24"/>
          <w:lang w:val="pt-BR"/>
        </w:rPr>
        <w:t>pesquisa essa feita pelo ANADEP e Ipea.</w:t>
      </w:r>
    </w:p>
    <w:p w:rsidR="002050DF" w:rsidRDefault="002050DF" w:rsidP="00B021C2">
      <w:pPr>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Outra ação, de caráter solucionador, é a modernização do Judiciário, visto que, ainda hoje, continua com o velho hábito de se comunicar por cartas em plena era tecnológica, assim, possibilitaria uma maior celeridade na resolução dos processos. </w:t>
      </w:r>
      <w:r w:rsidR="00D4186F">
        <w:rPr>
          <w:rFonts w:ascii="Times New Roman" w:hAnsi="Times New Roman" w:cs="Times New Roman"/>
          <w:sz w:val="24"/>
          <w:szCs w:val="24"/>
          <w:lang w:val="pt-BR"/>
        </w:rPr>
        <w:t>Outra medida consiste no fortalecimento dos Juizados Especiais Estaduais e Federais, como também, dos Juizados Itinerantes, que possibilitam que os brasileiros mais afastados da urbanização, possam encontrar uma solução eficaz para resolver seus conflitos.</w:t>
      </w:r>
      <w:r>
        <w:rPr>
          <w:rFonts w:ascii="Times New Roman" w:hAnsi="Times New Roman" w:cs="Times New Roman"/>
          <w:sz w:val="24"/>
          <w:szCs w:val="24"/>
          <w:lang w:val="pt-BR"/>
        </w:rPr>
        <w:t xml:space="preserve"> </w:t>
      </w:r>
    </w:p>
    <w:p w:rsidR="00B51BF1" w:rsidRDefault="00246D4B" w:rsidP="00B021C2">
      <w:pPr>
        <w:rPr>
          <w:rFonts w:ascii="Times New Roman" w:hAnsi="Times New Roman" w:cs="Times New Roman"/>
          <w:sz w:val="24"/>
          <w:szCs w:val="24"/>
          <w:lang w:val="pt-BR"/>
        </w:rPr>
      </w:pPr>
      <w:r>
        <w:rPr>
          <w:rFonts w:ascii="Times New Roman" w:hAnsi="Times New Roman" w:cs="Times New Roman"/>
          <w:sz w:val="24"/>
          <w:szCs w:val="24"/>
          <w:lang w:val="pt-BR"/>
        </w:rPr>
        <w:t>Em suma, a finalidade a qual a jurisdição foi criada: institucionalizar as regras sociais e alcançar o bem comum</w:t>
      </w:r>
      <w:proofErr w:type="gramStart"/>
      <w:r>
        <w:rPr>
          <w:rFonts w:ascii="Times New Roman" w:hAnsi="Times New Roman" w:cs="Times New Roman"/>
          <w:sz w:val="24"/>
          <w:szCs w:val="24"/>
          <w:lang w:val="pt-BR"/>
        </w:rPr>
        <w:t>, está</w:t>
      </w:r>
      <w:proofErr w:type="gramEnd"/>
      <w:r>
        <w:rPr>
          <w:rFonts w:ascii="Times New Roman" w:hAnsi="Times New Roman" w:cs="Times New Roman"/>
          <w:sz w:val="24"/>
          <w:szCs w:val="24"/>
          <w:lang w:val="pt-BR"/>
        </w:rPr>
        <w:t xml:space="preserve"> longe de ser alcançada. </w:t>
      </w:r>
      <w:proofErr w:type="gramStart"/>
      <w:r>
        <w:rPr>
          <w:rFonts w:ascii="Times New Roman" w:hAnsi="Times New Roman" w:cs="Times New Roman"/>
          <w:sz w:val="24"/>
          <w:szCs w:val="24"/>
          <w:lang w:val="pt-BR"/>
        </w:rPr>
        <w:t>Os verdadeiros interessados, o povo, pede</w:t>
      </w:r>
      <w:proofErr w:type="gramEnd"/>
      <w:r>
        <w:rPr>
          <w:rFonts w:ascii="Times New Roman" w:hAnsi="Times New Roman" w:cs="Times New Roman"/>
          <w:sz w:val="24"/>
          <w:szCs w:val="24"/>
          <w:lang w:val="pt-BR"/>
        </w:rPr>
        <w:t xml:space="preserve"> mais. </w:t>
      </w:r>
      <w:r w:rsidR="00380325">
        <w:rPr>
          <w:rFonts w:ascii="Times New Roman" w:hAnsi="Times New Roman" w:cs="Times New Roman"/>
          <w:sz w:val="24"/>
          <w:szCs w:val="24"/>
          <w:lang w:val="pt-BR"/>
        </w:rPr>
        <w:t>Pede uma atuação jurisdicional compatível para a demanda existente. Para isso, é indispensável que o sistema seja justo, equilibrado e capacitado para eliminar todos os tipos de insatisfações e conflitos. E, sem dúvidas, os mecanismos necessários para que o acesso à justiça se efetive são os que colaboram para a própria ampliação desse acesso. A ampliação já consiste no requisito básico para a superação da crise judiciária i</w:t>
      </w:r>
      <w:r w:rsidR="003C31CC">
        <w:rPr>
          <w:rFonts w:ascii="Times New Roman" w:hAnsi="Times New Roman" w:cs="Times New Roman"/>
          <w:sz w:val="24"/>
          <w:szCs w:val="24"/>
          <w:lang w:val="pt-BR"/>
        </w:rPr>
        <w:t xml:space="preserve">nstaurada no cenário brasileiro, em que o desenvolvimento das medidas e soluções inovadoras, </w:t>
      </w:r>
      <w:proofErr w:type="gramStart"/>
      <w:r w:rsidR="003C31CC">
        <w:rPr>
          <w:rFonts w:ascii="Times New Roman" w:hAnsi="Times New Roman" w:cs="Times New Roman"/>
          <w:sz w:val="24"/>
          <w:szCs w:val="24"/>
          <w:lang w:val="pt-BR"/>
        </w:rPr>
        <w:t>possibilitarão</w:t>
      </w:r>
      <w:proofErr w:type="gramEnd"/>
      <w:r w:rsidR="003C31CC">
        <w:rPr>
          <w:rFonts w:ascii="Times New Roman" w:hAnsi="Times New Roman" w:cs="Times New Roman"/>
          <w:sz w:val="24"/>
          <w:szCs w:val="24"/>
          <w:lang w:val="pt-BR"/>
        </w:rPr>
        <w:t xml:space="preserve"> o beneficio de todos.</w:t>
      </w:r>
      <w:r w:rsidR="00380325">
        <w:rPr>
          <w:rFonts w:ascii="Times New Roman" w:hAnsi="Times New Roman" w:cs="Times New Roman"/>
          <w:sz w:val="24"/>
          <w:szCs w:val="24"/>
          <w:lang w:val="pt-BR"/>
        </w:rPr>
        <w:t xml:space="preserve"> </w:t>
      </w:r>
    </w:p>
    <w:p w:rsidR="00D71738" w:rsidRPr="00B021C2" w:rsidRDefault="00D71738" w:rsidP="00D71738">
      <w:pPr>
        <w:rPr>
          <w:rFonts w:ascii="Times New Roman" w:hAnsi="Times New Roman" w:cs="Times New Roman"/>
          <w:sz w:val="24"/>
          <w:szCs w:val="24"/>
          <w:lang w:val="pt-BR"/>
        </w:rPr>
      </w:pPr>
    </w:p>
    <w:p w:rsidR="00294A36" w:rsidRDefault="00F80F1F" w:rsidP="00294A36">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5</w:t>
      </w:r>
      <w:proofErr w:type="gramEnd"/>
      <w:r w:rsidR="00294A36">
        <w:rPr>
          <w:rFonts w:ascii="Times New Roman" w:hAnsi="Times New Roman" w:cs="Times New Roman"/>
          <w:b/>
          <w:sz w:val="24"/>
          <w:szCs w:val="24"/>
          <w:lang w:val="pt-BR"/>
        </w:rPr>
        <w:t xml:space="preserve"> CONSIDERAÇÕES FINAIS</w:t>
      </w:r>
    </w:p>
    <w:p w:rsidR="00603BD8" w:rsidRDefault="00603BD8" w:rsidP="00603BD8">
      <w:pPr>
        <w:rPr>
          <w:rFonts w:ascii="Times New Roman" w:hAnsi="Times New Roman" w:cs="Times New Roman"/>
          <w:sz w:val="24"/>
          <w:szCs w:val="24"/>
          <w:lang w:val="pt-BR"/>
        </w:rPr>
      </w:pPr>
    </w:p>
    <w:p w:rsidR="00C11023" w:rsidRDefault="00603BD8" w:rsidP="00603BD8">
      <w:pPr>
        <w:rPr>
          <w:rFonts w:ascii="Times New Roman" w:hAnsi="Times New Roman" w:cs="Times New Roman"/>
          <w:sz w:val="24"/>
          <w:szCs w:val="24"/>
          <w:lang w:val="pt-BR"/>
        </w:rPr>
      </w:pPr>
      <w:r>
        <w:rPr>
          <w:rFonts w:ascii="Times New Roman" w:hAnsi="Times New Roman" w:cs="Times New Roman"/>
          <w:sz w:val="24"/>
          <w:szCs w:val="24"/>
          <w:lang w:val="pt-BR"/>
        </w:rPr>
        <w:t>Neste artigo, pretendeu-se apresentar o cenário atual do sistema judiciário brasileiro.</w:t>
      </w:r>
      <w:r w:rsidR="00817B74">
        <w:rPr>
          <w:rFonts w:ascii="Times New Roman" w:hAnsi="Times New Roman" w:cs="Times New Roman"/>
          <w:sz w:val="24"/>
          <w:szCs w:val="24"/>
          <w:lang w:val="pt-BR"/>
        </w:rPr>
        <w:t xml:space="preserve"> Para a viabilização desse objetivo, foi necessário apresentar um estudo abordando uma breve evolução conceitual do termo "acesso à justiça", bem como o caráter fantasioso e real do funcionamento do próprio sistema judiciário no Brasil, para que pudesse promover o entendimento dos meios alternativos de solução de conflitos e o motivo de uma maior utilização desses métodos pela sociedade. Tal estudo necessitou, indispensavelmente, de autores qualificados que possuem obras e ou trabalhos</w:t>
      </w:r>
      <w:r w:rsidR="00C11023">
        <w:rPr>
          <w:rFonts w:ascii="Times New Roman" w:hAnsi="Times New Roman" w:cs="Times New Roman"/>
          <w:sz w:val="24"/>
          <w:szCs w:val="24"/>
          <w:lang w:val="pt-BR"/>
        </w:rPr>
        <w:t xml:space="preserve"> </w:t>
      </w:r>
      <w:proofErr w:type="spellStart"/>
      <w:r w:rsidR="00C11023">
        <w:rPr>
          <w:rFonts w:ascii="Times New Roman" w:hAnsi="Times New Roman" w:cs="Times New Roman"/>
          <w:sz w:val="24"/>
          <w:szCs w:val="24"/>
          <w:lang w:val="pt-BR"/>
        </w:rPr>
        <w:t>onlines</w:t>
      </w:r>
      <w:proofErr w:type="spellEnd"/>
      <w:r w:rsidR="00C11023">
        <w:rPr>
          <w:rFonts w:ascii="Times New Roman" w:hAnsi="Times New Roman" w:cs="Times New Roman"/>
          <w:sz w:val="24"/>
          <w:szCs w:val="24"/>
          <w:lang w:val="pt-BR"/>
        </w:rPr>
        <w:t xml:space="preserve"> sobre o conteúdo, como também, do rol de direitos e garantias constitucionais de acesso à justiça, leis especificas e os princípios que embasem o Direito Processual.</w:t>
      </w:r>
    </w:p>
    <w:p w:rsidR="00603BD8" w:rsidRDefault="00C11023" w:rsidP="00603BD8">
      <w:pPr>
        <w:rPr>
          <w:rFonts w:ascii="Times New Roman" w:hAnsi="Times New Roman" w:cs="Times New Roman"/>
          <w:sz w:val="24"/>
          <w:szCs w:val="24"/>
          <w:lang w:val="pt-BR"/>
        </w:rPr>
      </w:pPr>
      <w:r>
        <w:rPr>
          <w:rFonts w:ascii="Times New Roman" w:hAnsi="Times New Roman" w:cs="Times New Roman"/>
          <w:sz w:val="24"/>
          <w:szCs w:val="24"/>
          <w:lang w:val="pt-BR"/>
        </w:rPr>
        <w:t>Observou-se que é clara a necessidade de utilização dos meios alternativos de solução de conflitos, uma vez que a Justiça comum</w:t>
      </w:r>
      <w:r w:rsidR="00F70CE8">
        <w:rPr>
          <w:rFonts w:ascii="Times New Roman" w:hAnsi="Times New Roman" w:cs="Times New Roman"/>
          <w:sz w:val="24"/>
          <w:szCs w:val="24"/>
          <w:lang w:val="pt-BR"/>
        </w:rPr>
        <w:t xml:space="preserve"> encontra-se</w:t>
      </w:r>
      <w:r>
        <w:rPr>
          <w:rFonts w:ascii="Times New Roman" w:hAnsi="Times New Roman" w:cs="Times New Roman"/>
          <w:sz w:val="24"/>
          <w:szCs w:val="24"/>
          <w:lang w:val="pt-BR"/>
        </w:rPr>
        <w:t xml:space="preserve"> lotada de processos nos Tribunais, sendo incapaz de suportar a demanda real, além da existência dos obstáculos que precisam ser enfrentados para possibilitar a efetivação do acesso à justiça, como: a demora, os custos elevados, a burocracia e a seletividade. Métodos altern</w:t>
      </w:r>
      <w:r w:rsidR="00F70CE8">
        <w:rPr>
          <w:rFonts w:ascii="Times New Roman" w:hAnsi="Times New Roman" w:cs="Times New Roman"/>
          <w:sz w:val="24"/>
          <w:szCs w:val="24"/>
          <w:lang w:val="pt-BR"/>
        </w:rPr>
        <w:t>ativos</w:t>
      </w:r>
      <w:r w:rsidR="00CF6F35">
        <w:rPr>
          <w:rFonts w:ascii="Times New Roman" w:hAnsi="Times New Roman" w:cs="Times New Roman"/>
          <w:sz w:val="24"/>
          <w:szCs w:val="24"/>
          <w:lang w:val="pt-BR"/>
        </w:rPr>
        <w:t xml:space="preserve"> constituem</w:t>
      </w:r>
      <w:r w:rsidR="00F70CE8">
        <w:rPr>
          <w:rFonts w:ascii="Times New Roman" w:hAnsi="Times New Roman" w:cs="Times New Roman"/>
          <w:sz w:val="24"/>
          <w:szCs w:val="24"/>
          <w:lang w:val="pt-BR"/>
        </w:rPr>
        <w:t>,</w:t>
      </w:r>
      <w:r w:rsidR="00CF6F35">
        <w:rPr>
          <w:rFonts w:ascii="Times New Roman" w:hAnsi="Times New Roman" w:cs="Times New Roman"/>
          <w:sz w:val="24"/>
          <w:szCs w:val="24"/>
          <w:lang w:val="pt-BR"/>
        </w:rPr>
        <w:t xml:space="preserve"> assim, vias simplificadas para os </w:t>
      </w:r>
      <w:r w:rsidR="00CF6F35">
        <w:rPr>
          <w:rFonts w:ascii="Times New Roman" w:hAnsi="Times New Roman" w:cs="Times New Roman"/>
          <w:sz w:val="24"/>
          <w:szCs w:val="24"/>
          <w:lang w:val="pt-BR"/>
        </w:rPr>
        <w:lastRenderedPageBreak/>
        <w:t>interessados, que possibilitam vantagens a todos os envolvidos e garantem a solução dos litígios também.</w:t>
      </w:r>
    </w:p>
    <w:p w:rsidR="00CF6F35" w:rsidRDefault="00CF6F35" w:rsidP="00603BD8">
      <w:pPr>
        <w:rPr>
          <w:rFonts w:ascii="Times New Roman" w:hAnsi="Times New Roman" w:cs="Times New Roman"/>
          <w:sz w:val="24"/>
          <w:szCs w:val="24"/>
          <w:lang w:val="pt-BR"/>
        </w:rPr>
      </w:pPr>
      <w:r>
        <w:rPr>
          <w:rFonts w:ascii="Times New Roman" w:hAnsi="Times New Roman" w:cs="Times New Roman"/>
          <w:sz w:val="24"/>
          <w:szCs w:val="24"/>
          <w:lang w:val="pt-BR"/>
        </w:rPr>
        <w:t xml:space="preserve">Como forma de abranger o estudo sobre a temática, escolheu-se, entre os meios alternativos, a arbitragem como o objeto de pesquisa deste trabalho. Este se enquadra como um método de heterocomposição, em que um terceiro, estranho às partes, fica encarregado de solucionar o litígio. Dessa forma, possibilitou, não só o desenvolvimento conceitual, como também o esclarecimento entre as doutrinas divergentes, </w:t>
      </w:r>
      <w:r w:rsidR="00746DEC">
        <w:rPr>
          <w:rFonts w:ascii="Times New Roman" w:hAnsi="Times New Roman" w:cs="Times New Roman"/>
          <w:sz w:val="24"/>
          <w:szCs w:val="24"/>
          <w:lang w:val="pt-BR"/>
        </w:rPr>
        <w:t>seu histórico e a presença desse meio no cenário brasileiro.</w:t>
      </w:r>
    </w:p>
    <w:p w:rsidR="00746DEC" w:rsidRDefault="00746DEC" w:rsidP="00603BD8">
      <w:pPr>
        <w:rPr>
          <w:rFonts w:ascii="Times New Roman" w:hAnsi="Times New Roman" w:cs="Times New Roman"/>
          <w:sz w:val="24"/>
          <w:szCs w:val="24"/>
          <w:lang w:val="pt-BR"/>
        </w:rPr>
      </w:pPr>
      <w:r>
        <w:rPr>
          <w:rFonts w:ascii="Times New Roman" w:hAnsi="Times New Roman" w:cs="Times New Roman"/>
          <w:sz w:val="24"/>
          <w:szCs w:val="24"/>
          <w:lang w:val="pt-BR"/>
        </w:rPr>
        <w:t>A evolução conceitual do termo "acesso à justiça", que acompanhou a necessidade de manter a pacificação social, fez com que valorização dos meios alternativos se tornasse cada vez mais presente nas sociedades modernas, como a brasileira. Sabe-se que tais métodos possuem o caráter de expandir o acesso ao sistema judiciário, tornando tal sistema mais próximo da sociedade. Entretanto, para que essa ampliação do acesso à justiça seja efetiva,</w:t>
      </w:r>
      <w:r w:rsidR="003A140E">
        <w:rPr>
          <w:rFonts w:ascii="Times New Roman" w:hAnsi="Times New Roman" w:cs="Times New Roman"/>
          <w:sz w:val="24"/>
          <w:szCs w:val="24"/>
          <w:lang w:val="pt-BR"/>
        </w:rPr>
        <w:t xml:space="preserve"> além de contar com as previsões legais já elencadas,</w:t>
      </w:r>
      <w:r>
        <w:rPr>
          <w:rFonts w:ascii="Times New Roman" w:hAnsi="Times New Roman" w:cs="Times New Roman"/>
          <w:sz w:val="24"/>
          <w:szCs w:val="24"/>
          <w:lang w:val="pt-BR"/>
        </w:rPr>
        <w:t xml:space="preserve"> é essencial que novas soluções e medidas surjam </w:t>
      </w:r>
      <w:r w:rsidR="003A140E">
        <w:rPr>
          <w:rFonts w:ascii="Times New Roman" w:hAnsi="Times New Roman" w:cs="Times New Roman"/>
          <w:sz w:val="24"/>
          <w:szCs w:val="24"/>
          <w:lang w:val="pt-BR"/>
        </w:rPr>
        <w:t>para amenizar o funcionamento, no cenário atual, da Justiça brasileira, e também, para que possibilite a eliminação dos obstáculos existentes.</w:t>
      </w:r>
    </w:p>
    <w:p w:rsidR="003A140E" w:rsidRPr="00603BD8" w:rsidRDefault="003A140E" w:rsidP="00603BD8">
      <w:pPr>
        <w:rPr>
          <w:rFonts w:ascii="Times New Roman" w:hAnsi="Times New Roman" w:cs="Times New Roman"/>
          <w:sz w:val="24"/>
          <w:szCs w:val="24"/>
          <w:lang w:val="pt-BR"/>
        </w:rPr>
      </w:pPr>
      <w:r>
        <w:rPr>
          <w:rFonts w:ascii="Times New Roman" w:hAnsi="Times New Roman" w:cs="Times New Roman"/>
          <w:sz w:val="24"/>
          <w:szCs w:val="24"/>
          <w:lang w:val="pt-BR"/>
        </w:rPr>
        <w:t xml:space="preserve">Desse modo, para que o acesso à justiça, seja para todos usufruírem, no cenário atual, é necessário </w:t>
      </w:r>
      <w:proofErr w:type="gramStart"/>
      <w:r>
        <w:rPr>
          <w:rFonts w:ascii="Times New Roman" w:hAnsi="Times New Roman" w:cs="Times New Roman"/>
          <w:sz w:val="24"/>
          <w:szCs w:val="24"/>
          <w:lang w:val="pt-BR"/>
        </w:rPr>
        <w:t>a</w:t>
      </w:r>
      <w:proofErr w:type="gramEnd"/>
      <w:r>
        <w:rPr>
          <w:rFonts w:ascii="Times New Roman" w:hAnsi="Times New Roman" w:cs="Times New Roman"/>
          <w:sz w:val="24"/>
          <w:szCs w:val="24"/>
          <w:lang w:val="pt-BR"/>
        </w:rPr>
        <w:t xml:space="preserve"> utilização dos meios alternativos de solução de conflitos. A sociedade está interessada nesses métodos facilitadores, bem como o Poder Judiciário, cada qual com seus motivos, mas com o mesmo objetivo: a pacificação social. Mesmo que se tenha encontrado essa saída em que todos possam solucionar seus conflitos, não se pode esquecer que continua indispensável </w:t>
      </w:r>
      <w:proofErr w:type="gramStart"/>
      <w:r w:rsidR="0024228F">
        <w:rPr>
          <w:rFonts w:ascii="Times New Roman" w:hAnsi="Times New Roman" w:cs="Times New Roman"/>
          <w:sz w:val="24"/>
          <w:szCs w:val="24"/>
          <w:lang w:val="pt-BR"/>
        </w:rPr>
        <w:t>a</w:t>
      </w:r>
      <w:proofErr w:type="gramEnd"/>
      <w:r w:rsidR="0024228F">
        <w:rPr>
          <w:rFonts w:ascii="Times New Roman" w:hAnsi="Times New Roman" w:cs="Times New Roman"/>
          <w:sz w:val="24"/>
          <w:szCs w:val="24"/>
          <w:lang w:val="pt-BR"/>
        </w:rPr>
        <w:t xml:space="preserve"> regulamentação para que se amplie o acesso à justiça, pois a demanda continua a crescer e as previsões legais existentes, já não bastam. O Estado, juntamente com os cidadãos, precisam encontrar medidas e soluções para a problemática do acesso à justiça.</w:t>
      </w:r>
    </w:p>
    <w:p w:rsidR="00C11023" w:rsidRDefault="00C11023" w:rsidP="00294A36">
      <w:pPr>
        <w:ind w:firstLine="0"/>
        <w:rPr>
          <w:rFonts w:ascii="Times New Roman" w:hAnsi="Times New Roman" w:cs="Times New Roman"/>
          <w:b/>
          <w:sz w:val="24"/>
          <w:szCs w:val="24"/>
          <w:lang w:val="pt-BR"/>
        </w:rPr>
      </w:pPr>
    </w:p>
    <w:p w:rsidR="0024228F" w:rsidRDefault="0024228F" w:rsidP="00294A36">
      <w:pPr>
        <w:ind w:firstLine="0"/>
        <w:rPr>
          <w:rFonts w:ascii="Times New Roman" w:hAnsi="Times New Roman" w:cs="Times New Roman"/>
          <w:b/>
          <w:sz w:val="24"/>
          <w:szCs w:val="24"/>
          <w:lang w:val="pt-BR"/>
        </w:rPr>
      </w:pPr>
    </w:p>
    <w:p w:rsidR="00380325" w:rsidRDefault="00380325" w:rsidP="00294A36">
      <w:pPr>
        <w:ind w:firstLine="0"/>
        <w:rPr>
          <w:rFonts w:ascii="Times New Roman" w:hAnsi="Times New Roman" w:cs="Times New Roman"/>
          <w:b/>
          <w:sz w:val="24"/>
          <w:szCs w:val="24"/>
          <w:lang w:val="pt-BR"/>
        </w:rPr>
      </w:pPr>
    </w:p>
    <w:p w:rsidR="00380325" w:rsidRDefault="00380325" w:rsidP="00294A36">
      <w:pPr>
        <w:ind w:firstLine="0"/>
        <w:rPr>
          <w:rFonts w:ascii="Times New Roman" w:hAnsi="Times New Roman" w:cs="Times New Roman"/>
          <w:b/>
          <w:sz w:val="24"/>
          <w:szCs w:val="24"/>
          <w:lang w:val="pt-BR"/>
        </w:rPr>
      </w:pPr>
    </w:p>
    <w:p w:rsidR="00380325" w:rsidRDefault="00380325" w:rsidP="00294A36">
      <w:pPr>
        <w:ind w:firstLine="0"/>
        <w:rPr>
          <w:rFonts w:ascii="Times New Roman" w:hAnsi="Times New Roman" w:cs="Times New Roman"/>
          <w:b/>
          <w:sz w:val="24"/>
          <w:szCs w:val="24"/>
          <w:lang w:val="pt-BR"/>
        </w:rPr>
      </w:pPr>
    </w:p>
    <w:p w:rsidR="00380325" w:rsidRDefault="00380325" w:rsidP="00294A36">
      <w:pPr>
        <w:ind w:firstLine="0"/>
        <w:rPr>
          <w:rFonts w:ascii="Times New Roman" w:hAnsi="Times New Roman" w:cs="Times New Roman"/>
          <w:b/>
          <w:sz w:val="24"/>
          <w:szCs w:val="24"/>
          <w:lang w:val="pt-BR"/>
        </w:rPr>
      </w:pPr>
    </w:p>
    <w:p w:rsidR="00380325" w:rsidRDefault="00380325" w:rsidP="00294A36">
      <w:pPr>
        <w:ind w:firstLine="0"/>
        <w:rPr>
          <w:rFonts w:ascii="Times New Roman" w:hAnsi="Times New Roman" w:cs="Times New Roman"/>
          <w:b/>
          <w:sz w:val="24"/>
          <w:szCs w:val="24"/>
          <w:lang w:val="pt-BR"/>
        </w:rPr>
      </w:pPr>
    </w:p>
    <w:p w:rsidR="00294A36" w:rsidRDefault="00294A36" w:rsidP="00F80F1F">
      <w:pPr>
        <w:ind w:firstLine="0"/>
        <w:jc w:val="center"/>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REFERÊNCIAS</w:t>
      </w:r>
    </w:p>
    <w:p w:rsidR="00F80F1F" w:rsidRPr="00294A36" w:rsidRDefault="00F80F1F" w:rsidP="00F80F1F">
      <w:pPr>
        <w:ind w:firstLine="0"/>
        <w:jc w:val="center"/>
        <w:rPr>
          <w:rFonts w:ascii="Times New Roman" w:hAnsi="Times New Roman" w:cs="Times New Roman"/>
          <w:b/>
          <w:sz w:val="24"/>
          <w:szCs w:val="24"/>
          <w:lang w:val="pt-BR"/>
        </w:rPr>
      </w:pPr>
    </w:p>
    <w:p w:rsidR="001C1262" w:rsidRDefault="001C1262"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___________</w:t>
      </w:r>
      <w:proofErr w:type="gramStart"/>
      <w:r w:rsidRPr="00F80F1F">
        <w:rPr>
          <w:rFonts w:ascii="Times New Roman" w:hAnsi="Times New Roman" w:cs="Times New Roman"/>
          <w:sz w:val="24"/>
          <w:szCs w:val="24"/>
          <w:lang w:val="pt-BR"/>
        </w:rPr>
        <w:t>.</w:t>
      </w:r>
      <w:proofErr w:type="gramEnd"/>
      <w:r w:rsidRPr="00F80F1F">
        <w:rPr>
          <w:rFonts w:ascii="Times New Roman" w:hAnsi="Times New Roman" w:cs="Times New Roman"/>
          <w:sz w:val="24"/>
          <w:szCs w:val="24"/>
          <w:lang w:val="pt-BR"/>
        </w:rPr>
        <w:t>Reforma do Judiciário.</w:t>
      </w:r>
      <w:r w:rsidR="003A678E" w:rsidRPr="00F80F1F">
        <w:rPr>
          <w:rFonts w:ascii="Times New Roman" w:hAnsi="Times New Roman" w:cs="Times New Roman"/>
          <w:sz w:val="24"/>
          <w:szCs w:val="24"/>
          <w:lang w:val="pt-BR"/>
        </w:rPr>
        <w:t xml:space="preserve"> Ministério da Justiça</w:t>
      </w:r>
      <w:proofErr w:type="gramStart"/>
      <w:r w:rsidR="003A678E" w:rsidRPr="00F80F1F">
        <w:rPr>
          <w:rFonts w:ascii="Times New Roman" w:hAnsi="Times New Roman" w:cs="Times New Roman"/>
          <w:sz w:val="24"/>
          <w:szCs w:val="24"/>
          <w:lang w:val="pt-BR"/>
        </w:rPr>
        <w:t>,</w:t>
      </w:r>
      <w:r w:rsidRPr="00F80F1F">
        <w:rPr>
          <w:rFonts w:ascii="Times New Roman" w:hAnsi="Times New Roman" w:cs="Times New Roman"/>
          <w:sz w:val="24"/>
          <w:szCs w:val="24"/>
          <w:lang w:val="pt-BR"/>
        </w:rPr>
        <w:t xml:space="preserve"> ?</w:t>
      </w:r>
      <w:proofErr w:type="gramEnd"/>
      <w:r w:rsidRPr="00F80F1F">
        <w:rPr>
          <w:rFonts w:ascii="Times New Roman" w:hAnsi="Times New Roman" w:cs="Times New Roman"/>
          <w:sz w:val="24"/>
          <w:szCs w:val="24"/>
          <w:lang w:val="pt-BR"/>
        </w:rPr>
        <w:t xml:space="preserve">, </w:t>
      </w:r>
      <w:proofErr w:type="gramStart"/>
      <w:r w:rsidRPr="00F80F1F">
        <w:rPr>
          <w:rFonts w:ascii="Times New Roman" w:hAnsi="Times New Roman" w:cs="Times New Roman"/>
          <w:sz w:val="24"/>
          <w:szCs w:val="24"/>
          <w:lang w:val="pt-BR"/>
        </w:rPr>
        <w:t>?.</w:t>
      </w:r>
      <w:proofErr w:type="gramEnd"/>
      <w:r w:rsidRPr="00F80F1F">
        <w:rPr>
          <w:rFonts w:ascii="Times New Roman" w:hAnsi="Times New Roman" w:cs="Times New Roman"/>
          <w:sz w:val="24"/>
          <w:szCs w:val="24"/>
          <w:lang w:val="pt-BR"/>
        </w:rPr>
        <w:t xml:space="preserve"> Disponível em: &lt;</w:t>
      </w:r>
      <w:hyperlink r:id="rId9" w:history="1">
        <w:r w:rsidRPr="00F80F1F">
          <w:rPr>
            <w:rStyle w:val="Hyperlink"/>
            <w:rFonts w:ascii="Times New Roman" w:hAnsi="Times New Roman" w:cs="Times New Roman"/>
            <w:color w:val="auto"/>
            <w:sz w:val="24"/>
            <w:szCs w:val="24"/>
            <w:u w:val="none"/>
            <w:lang w:val="pt-BR"/>
          </w:rPr>
          <w:t>http://portal.mj.gov.br/main.asp?ViewID=%7BDA9EC2A8-2D0D-4473-A4DD-DF9D33C8DE5D%7D&amp;params=itemID=%7B640776D8-01FE-4982-BE54-5F62739DB986%7D;&amp;UIPartUID=%7B2868BA3C-1C72-4347-BE11-A26F70F4CB26%7D</w:t>
        </w:r>
      </w:hyperlink>
      <w:r w:rsidRPr="00F80F1F">
        <w:rPr>
          <w:rFonts w:ascii="Times New Roman" w:hAnsi="Times New Roman" w:cs="Times New Roman"/>
          <w:sz w:val="24"/>
          <w:szCs w:val="24"/>
          <w:lang w:val="pt-BR"/>
        </w:rPr>
        <w:t>&gt;. Acesso em: 2</w:t>
      </w:r>
      <w:r w:rsidR="003A678E" w:rsidRPr="00F80F1F">
        <w:rPr>
          <w:rFonts w:ascii="Times New Roman" w:hAnsi="Times New Roman" w:cs="Times New Roman"/>
          <w:sz w:val="24"/>
          <w:szCs w:val="24"/>
          <w:lang w:val="pt-BR"/>
        </w:rPr>
        <w:t xml:space="preserve">7 de </w:t>
      </w:r>
      <w:proofErr w:type="spellStart"/>
      <w:r w:rsidR="003A678E" w:rsidRPr="00F80F1F">
        <w:rPr>
          <w:rFonts w:ascii="Times New Roman" w:hAnsi="Times New Roman" w:cs="Times New Roman"/>
          <w:sz w:val="24"/>
          <w:szCs w:val="24"/>
          <w:lang w:val="pt-BR"/>
        </w:rPr>
        <w:t>abr</w:t>
      </w:r>
      <w:proofErr w:type="spellEnd"/>
      <w:r w:rsidR="003A678E" w:rsidRPr="00F80F1F">
        <w:rPr>
          <w:rFonts w:ascii="Times New Roman" w:hAnsi="Times New Roman" w:cs="Times New Roman"/>
          <w:sz w:val="24"/>
          <w:szCs w:val="24"/>
          <w:lang w:val="pt-BR"/>
        </w:rPr>
        <w:t>, 2014.</w:t>
      </w:r>
    </w:p>
    <w:p w:rsidR="00F80F1F" w:rsidRPr="00F80F1F" w:rsidRDefault="00F80F1F" w:rsidP="00F80F1F">
      <w:pPr>
        <w:spacing w:line="240" w:lineRule="auto"/>
        <w:ind w:firstLine="0"/>
        <w:rPr>
          <w:rFonts w:ascii="Times New Roman" w:hAnsi="Times New Roman" w:cs="Times New Roman"/>
          <w:sz w:val="24"/>
          <w:szCs w:val="24"/>
          <w:lang w:val="pt-BR"/>
        </w:rPr>
      </w:pPr>
    </w:p>
    <w:p w:rsidR="00D4186F" w:rsidRDefault="00D4186F"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 xml:space="preserve">___________. Acesso à justiça. Piauí: Defensoria Pública, 2013. Disponível em: </w:t>
      </w:r>
      <w:r w:rsidR="00D57F2F" w:rsidRPr="00F80F1F">
        <w:rPr>
          <w:rFonts w:ascii="Times New Roman" w:hAnsi="Times New Roman" w:cs="Times New Roman"/>
          <w:sz w:val="24"/>
          <w:szCs w:val="24"/>
          <w:lang w:val="pt-BR"/>
        </w:rPr>
        <w:t>&lt;</w:t>
      </w:r>
      <w:hyperlink r:id="rId10" w:history="1">
        <w:r w:rsidR="00D57F2F" w:rsidRPr="00F80F1F">
          <w:rPr>
            <w:rStyle w:val="Hyperlink"/>
            <w:rFonts w:ascii="Times New Roman" w:hAnsi="Times New Roman" w:cs="Times New Roman"/>
            <w:color w:val="auto"/>
            <w:sz w:val="24"/>
            <w:szCs w:val="24"/>
            <w:u w:val="none"/>
            <w:lang w:val="pt-BR"/>
          </w:rPr>
          <w:t>http://dp-pi.jusbrasil.com.br/noticias/100393355/pec-das-comarcas-para-universalizar-os-servicos-da-defensori</w:t>
        </w:r>
      </w:hyperlink>
      <w:r w:rsidR="00D57F2F" w:rsidRPr="00F80F1F">
        <w:rPr>
          <w:rFonts w:ascii="Times New Roman" w:hAnsi="Times New Roman" w:cs="Times New Roman"/>
          <w:sz w:val="24"/>
          <w:szCs w:val="24"/>
          <w:lang w:val="pt-BR"/>
        </w:rPr>
        <w:t xml:space="preserve">&gt;. Acesso em 26 de </w:t>
      </w:r>
      <w:proofErr w:type="spellStart"/>
      <w:r w:rsidR="00D57F2F" w:rsidRPr="00F80F1F">
        <w:rPr>
          <w:rFonts w:ascii="Times New Roman" w:hAnsi="Times New Roman" w:cs="Times New Roman"/>
          <w:sz w:val="24"/>
          <w:szCs w:val="24"/>
          <w:lang w:val="pt-BR"/>
        </w:rPr>
        <w:t>abr</w:t>
      </w:r>
      <w:proofErr w:type="spellEnd"/>
      <w:r w:rsidR="00D57F2F" w:rsidRPr="00F80F1F">
        <w:rPr>
          <w:rFonts w:ascii="Times New Roman" w:hAnsi="Times New Roman" w:cs="Times New Roman"/>
          <w:sz w:val="24"/>
          <w:szCs w:val="24"/>
          <w:lang w:val="pt-BR"/>
        </w:rPr>
        <w:t>, 2014.</w:t>
      </w:r>
    </w:p>
    <w:p w:rsidR="00F80F1F" w:rsidRPr="00F80F1F" w:rsidRDefault="00F80F1F" w:rsidP="00F80F1F">
      <w:pPr>
        <w:spacing w:line="240" w:lineRule="auto"/>
        <w:ind w:firstLine="0"/>
        <w:rPr>
          <w:rFonts w:ascii="Times New Roman" w:hAnsi="Times New Roman" w:cs="Times New Roman"/>
          <w:sz w:val="24"/>
          <w:szCs w:val="24"/>
          <w:lang w:val="pt-BR"/>
        </w:rPr>
      </w:pPr>
    </w:p>
    <w:p w:rsidR="0090002D" w:rsidRDefault="0090002D"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 xml:space="preserve">ÁLVAREZ, Gladys S. </w:t>
      </w:r>
      <w:proofErr w:type="gramStart"/>
      <w:r w:rsidRPr="00F80F1F">
        <w:rPr>
          <w:rFonts w:ascii="Times New Roman" w:hAnsi="Times New Roman" w:cs="Times New Roman"/>
          <w:sz w:val="24"/>
          <w:szCs w:val="24"/>
          <w:lang w:val="pt-BR"/>
        </w:rPr>
        <w:t>et</w:t>
      </w:r>
      <w:proofErr w:type="gramEnd"/>
      <w:r w:rsidRPr="00F80F1F">
        <w:rPr>
          <w:rFonts w:ascii="Times New Roman" w:hAnsi="Times New Roman" w:cs="Times New Roman"/>
          <w:sz w:val="24"/>
          <w:szCs w:val="24"/>
          <w:lang w:val="pt-BR"/>
        </w:rPr>
        <w:t xml:space="preserve"> al. </w:t>
      </w:r>
      <w:proofErr w:type="spellStart"/>
      <w:r w:rsidRPr="00F80F1F">
        <w:rPr>
          <w:rFonts w:ascii="Times New Roman" w:hAnsi="Times New Roman" w:cs="Times New Roman"/>
          <w:sz w:val="24"/>
          <w:szCs w:val="24"/>
          <w:lang w:val="pt-BR"/>
        </w:rPr>
        <w:t>Mediación</w:t>
      </w:r>
      <w:proofErr w:type="spellEnd"/>
      <w:r w:rsidRPr="00F80F1F">
        <w:rPr>
          <w:rFonts w:ascii="Times New Roman" w:hAnsi="Times New Roman" w:cs="Times New Roman"/>
          <w:sz w:val="24"/>
          <w:szCs w:val="24"/>
          <w:lang w:val="pt-BR"/>
        </w:rPr>
        <w:t xml:space="preserve"> y </w:t>
      </w:r>
      <w:proofErr w:type="spellStart"/>
      <w:r w:rsidRPr="00F80F1F">
        <w:rPr>
          <w:rFonts w:ascii="Times New Roman" w:hAnsi="Times New Roman" w:cs="Times New Roman"/>
          <w:sz w:val="24"/>
          <w:szCs w:val="24"/>
          <w:lang w:val="pt-BR"/>
        </w:rPr>
        <w:t>justicia</w:t>
      </w:r>
      <w:proofErr w:type="spellEnd"/>
      <w:r w:rsidRPr="00F80F1F">
        <w:rPr>
          <w:rFonts w:ascii="Times New Roman" w:hAnsi="Times New Roman" w:cs="Times New Roman"/>
          <w:sz w:val="24"/>
          <w:szCs w:val="24"/>
          <w:lang w:val="pt-BR"/>
        </w:rPr>
        <w:t xml:space="preserve">. Buenos Aires: </w:t>
      </w:r>
      <w:proofErr w:type="spellStart"/>
      <w:r w:rsidRPr="00F80F1F">
        <w:rPr>
          <w:rFonts w:ascii="Times New Roman" w:hAnsi="Times New Roman" w:cs="Times New Roman"/>
          <w:sz w:val="24"/>
          <w:szCs w:val="24"/>
          <w:lang w:val="pt-BR"/>
        </w:rPr>
        <w:t>Delpalma</w:t>
      </w:r>
      <w:proofErr w:type="spellEnd"/>
      <w:r w:rsidRPr="00F80F1F">
        <w:rPr>
          <w:rFonts w:ascii="Times New Roman" w:hAnsi="Times New Roman" w:cs="Times New Roman"/>
          <w:sz w:val="24"/>
          <w:szCs w:val="24"/>
          <w:lang w:val="pt-BR"/>
        </w:rPr>
        <w:t xml:space="preserve">, </w:t>
      </w:r>
      <w:proofErr w:type="gramStart"/>
      <w:r w:rsidRPr="00F80F1F">
        <w:rPr>
          <w:rFonts w:ascii="Times New Roman" w:hAnsi="Times New Roman" w:cs="Times New Roman"/>
          <w:sz w:val="24"/>
          <w:szCs w:val="24"/>
          <w:lang w:val="pt-BR"/>
        </w:rPr>
        <w:t>1996</w:t>
      </w:r>
      <w:proofErr w:type="gramEnd"/>
    </w:p>
    <w:p w:rsidR="00F80F1F" w:rsidRPr="00F80F1F" w:rsidRDefault="00F80F1F" w:rsidP="00F80F1F">
      <w:pPr>
        <w:spacing w:line="240" w:lineRule="auto"/>
        <w:ind w:firstLine="0"/>
        <w:rPr>
          <w:rFonts w:ascii="Times New Roman" w:hAnsi="Times New Roman" w:cs="Times New Roman"/>
          <w:sz w:val="24"/>
          <w:szCs w:val="24"/>
          <w:lang w:val="pt-BR"/>
        </w:rPr>
      </w:pPr>
    </w:p>
    <w:p w:rsidR="00984CCE" w:rsidRPr="00F80F1F" w:rsidRDefault="00984CCE"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ANDRIGHI, Fátima Nancy. A arbitragem: solução alternativa de conflitos. Revista da</w:t>
      </w:r>
    </w:p>
    <w:p w:rsidR="00984CCE" w:rsidRDefault="00984CCE"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 xml:space="preserve">Escola Superior da Magistratura do Distrito Federal, n. 2, p. 149-173, maio/ago, 1996. Disponível em: &lt;http://www.egov.ufsc.br/portal/sites/default/files/anexos/29764-29780-1-PB.pdf&gt;. Acesso em: 23 de </w:t>
      </w:r>
      <w:proofErr w:type="spellStart"/>
      <w:r w:rsidRPr="00F80F1F">
        <w:rPr>
          <w:rFonts w:ascii="Times New Roman" w:hAnsi="Times New Roman" w:cs="Times New Roman"/>
          <w:sz w:val="24"/>
          <w:szCs w:val="24"/>
          <w:lang w:val="pt-BR"/>
        </w:rPr>
        <w:t>abr</w:t>
      </w:r>
      <w:proofErr w:type="spellEnd"/>
      <w:r w:rsidRPr="00F80F1F">
        <w:rPr>
          <w:rFonts w:ascii="Times New Roman" w:hAnsi="Times New Roman" w:cs="Times New Roman"/>
          <w:sz w:val="24"/>
          <w:szCs w:val="24"/>
          <w:lang w:val="pt-BR"/>
        </w:rPr>
        <w:t>, 2014.</w:t>
      </w:r>
    </w:p>
    <w:p w:rsidR="00F80F1F" w:rsidRPr="00F80F1F" w:rsidRDefault="00F80F1F" w:rsidP="00F80F1F">
      <w:pPr>
        <w:spacing w:line="240" w:lineRule="auto"/>
        <w:ind w:firstLine="0"/>
        <w:rPr>
          <w:rFonts w:ascii="Times New Roman" w:hAnsi="Times New Roman" w:cs="Times New Roman"/>
          <w:sz w:val="24"/>
          <w:szCs w:val="24"/>
          <w:lang w:val="pt-BR"/>
        </w:rPr>
      </w:pPr>
    </w:p>
    <w:p w:rsidR="00E12907" w:rsidRDefault="00E12907"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 xml:space="preserve">BRASIL. Constituição Federal de 1988. </w:t>
      </w:r>
      <w:proofErr w:type="spellStart"/>
      <w:r w:rsidRPr="00F80F1F">
        <w:rPr>
          <w:rFonts w:ascii="Times New Roman" w:hAnsi="Times New Roman" w:cs="Times New Roman"/>
          <w:sz w:val="24"/>
          <w:szCs w:val="24"/>
          <w:lang w:val="pt-BR"/>
        </w:rPr>
        <w:t>Vade</w:t>
      </w:r>
      <w:proofErr w:type="spellEnd"/>
      <w:r w:rsidRPr="00F80F1F">
        <w:rPr>
          <w:rFonts w:ascii="Times New Roman" w:hAnsi="Times New Roman" w:cs="Times New Roman"/>
          <w:sz w:val="24"/>
          <w:szCs w:val="24"/>
          <w:lang w:val="pt-BR"/>
        </w:rPr>
        <w:t xml:space="preserve"> </w:t>
      </w:r>
      <w:proofErr w:type="spellStart"/>
      <w:r w:rsidRPr="00F80F1F">
        <w:rPr>
          <w:rFonts w:ascii="Times New Roman" w:hAnsi="Times New Roman" w:cs="Times New Roman"/>
          <w:sz w:val="24"/>
          <w:szCs w:val="24"/>
          <w:lang w:val="pt-BR"/>
        </w:rPr>
        <w:t>Mecum</w:t>
      </w:r>
      <w:proofErr w:type="spellEnd"/>
      <w:r w:rsidRPr="00F80F1F">
        <w:rPr>
          <w:rFonts w:ascii="Times New Roman" w:hAnsi="Times New Roman" w:cs="Times New Roman"/>
          <w:sz w:val="24"/>
          <w:szCs w:val="24"/>
          <w:lang w:val="pt-BR"/>
        </w:rPr>
        <w:t xml:space="preserve"> Acadêmico de Direito </w:t>
      </w:r>
      <w:proofErr w:type="spellStart"/>
      <w:r w:rsidRPr="00F80F1F">
        <w:rPr>
          <w:rFonts w:ascii="Times New Roman" w:hAnsi="Times New Roman" w:cs="Times New Roman"/>
          <w:sz w:val="24"/>
          <w:szCs w:val="24"/>
          <w:lang w:val="pt-BR"/>
        </w:rPr>
        <w:t>Rideel</w:t>
      </w:r>
      <w:proofErr w:type="spellEnd"/>
      <w:r w:rsidRPr="00F80F1F">
        <w:rPr>
          <w:rFonts w:ascii="Times New Roman" w:hAnsi="Times New Roman" w:cs="Times New Roman"/>
          <w:sz w:val="24"/>
          <w:szCs w:val="24"/>
          <w:lang w:val="pt-BR"/>
        </w:rPr>
        <w:t xml:space="preserve">. Anne Joyce </w:t>
      </w:r>
      <w:proofErr w:type="spellStart"/>
      <w:r w:rsidRPr="00F80F1F">
        <w:rPr>
          <w:rFonts w:ascii="Times New Roman" w:hAnsi="Times New Roman" w:cs="Times New Roman"/>
          <w:sz w:val="24"/>
          <w:szCs w:val="24"/>
          <w:lang w:val="pt-BR"/>
        </w:rPr>
        <w:t>Angher</w:t>
      </w:r>
      <w:proofErr w:type="spellEnd"/>
      <w:r w:rsidRPr="00F80F1F">
        <w:rPr>
          <w:rFonts w:ascii="Times New Roman" w:hAnsi="Times New Roman" w:cs="Times New Roman"/>
          <w:sz w:val="24"/>
          <w:szCs w:val="24"/>
          <w:lang w:val="pt-BR"/>
        </w:rPr>
        <w:t xml:space="preserve">, organização. 18. </w:t>
      </w:r>
      <w:proofErr w:type="gramStart"/>
      <w:r w:rsidRPr="00F80F1F">
        <w:rPr>
          <w:rFonts w:ascii="Times New Roman" w:hAnsi="Times New Roman" w:cs="Times New Roman"/>
          <w:sz w:val="24"/>
          <w:szCs w:val="24"/>
          <w:lang w:val="pt-BR"/>
        </w:rPr>
        <w:t>ed.</w:t>
      </w:r>
      <w:proofErr w:type="gramEnd"/>
      <w:r w:rsidRPr="00F80F1F">
        <w:rPr>
          <w:rFonts w:ascii="Times New Roman" w:hAnsi="Times New Roman" w:cs="Times New Roman"/>
          <w:sz w:val="24"/>
          <w:szCs w:val="24"/>
          <w:lang w:val="pt-BR"/>
        </w:rPr>
        <w:t xml:space="preserve"> São Paulo: </w:t>
      </w:r>
      <w:proofErr w:type="spellStart"/>
      <w:r w:rsidRPr="00F80F1F">
        <w:rPr>
          <w:rFonts w:ascii="Times New Roman" w:hAnsi="Times New Roman" w:cs="Times New Roman"/>
          <w:sz w:val="24"/>
          <w:szCs w:val="24"/>
          <w:lang w:val="pt-BR"/>
        </w:rPr>
        <w:t>Rideel</w:t>
      </w:r>
      <w:proofErr w:type="spellEnd"/>
      <w:r w:rsidRPr="00F80F1F">
        <w:rPr>
          <w:rFonts w:ascii="Times New Roman" w:hAnsi="Times New Roman" w:cs="Times New Roman"/>
          <w:sz w:val="24"/>
          <w:szCs w:val="24"/>
          <w:lang w:val="pt-BR"/>
        </w:rPr>
        <w:t>, 2014.</w:t>
      </w:r>
    </w:p>
    <w:p w:rsidR="00F80F1F" w:rsidRPr="00F80F1F" w:rsidRDefault="00F80F1F" w:rsidP="00F80F1F">
      <w:pPr>
        <w:spacing w:line="240" w:lineRule="auto"/>
        <w:ind w:firstLine="0"/>
        <w:rPr>
          <w:rFonts w:ascii="Times New Roman" w:hAnsi="Times New Roman" w:cs="Times New Roman"/>
          <w:sz w:val="24"/>
          <w:szCs w:val="24"/>
          <w:lang w:val="pt-BR"/>
        </w:rPr>
      </w:pPr>
    </w:p>
    <w:p w:rsidR="00E12907" w:rsidRDefault="00E12907"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 xml:space="preserve">BRASIL. Código de Processo Civil. </w:t>
      </w:r>
      <w:proofErr w:type="spellStart"/>
      <w:r w:rsidRPr="00F80F1F">
        <w:rPr>
          <w:rFonts w:ascii="Times New Roman" w:hAnsi="Times New Roman" w:cs="Times New Roman"/>
          <w:sz w:val="24"/>
          <w:szCs w:val="24"/>
          <w:lang w:val="pt-BR"/>
        </w:rPr>
        <w:t>Vade</w:t>
      </w:r>
      <w:proofErr w:type="spellEnd"/>
      <w:r w:rsidRPr="00F80F1F">
        <w:rPr>
          <w:rFonts w:ascii="Times New Roman" w:hAnsi="Times New Roman" w:cs="Times New Roman"/>
          <w:sz w:val="24"/>
          <w:szCs w:val="24"/>
          <w:lang w:val="pt-BR"/>
        </w:rPr>
        <w:t xml:space="preserve"> </w:t>
      </w:r>
      <w:proofErr w:type="spellStart"/>
      <w:r w:rsidRPr="00F80F1F">
        <w:rPr>
          <w:rFonts w:ascii="Times New Roman" w:hAnsi="Times New Roman" w:cs="Times New Roman"/>
          <w:sz w:val="24"/>
          <w:szCs w:val="24"/>
          <w:lang w:val="pt-BR"/>
        </w:rPr>
        <w:t>Mecum</w:t>
      </w:r>
      <w:proofErr w:type="spellEnd"/>
      <w:r w:rsidRPr="00F80F1F">
        <w:rPr>
          <w:rFonts w:ascii="Times New Roman" w:hAnsi="Times New Roman" w:cs="Times New Roman"/>
          <w:sz w:val="24"/>
          <w:szCs w:val="24"/>
          <w:lang w:val="pt-BR"/>
        </w:rPr>
        <w:t xml:space="preserve"> Acadêmico de Direito </w:t>
      </w:r>
      <w:proofErr w:type="spellStart"/>
      <w:r w:rsidRPr="00F80F1F">
        <w:rPr>
          <w:rFonts w:ascii="Times New Roman" w:hAnsi="Times New Roman" w:cs="Times New Roman"/>
          <w:sz w:val="24"/>
          <w:szCs w:val="24"/>
          <w:lang w:val="pt-BR"/>
        </w:rPr>
        <w:t>Rideel</w:t>
      </w:r>
      <w:proofErr w:type="spellEnd"/>
      <w:r w:rsidRPr="00F80F1F">
        <w:rPr>
          <w:rFonts w:ascii="Times New Roman" w:hAnsi="Times New Roman" w:cs="Times New Roman"/>
          <w:sz w:val="24"/>
          <w:szCs w:val="24"/>
          <w:lang w:val="pt-BR"/>
        </w:rPr>
        <w:t xml:space="preserve">. Anne Joyce </w:t>
      </w:r>
      <w:proofErr w:type="spellStart"/>
      <w:r w:rsidRPr="00F80F1F">
        <w:rPr>
          <w:rFonts w:ascii="Times New Roman" w:hAnsi="Times New Roman" w:cs="Times New Roman"/>
          <w:sz w:val="24"/>
          <w:szCs w:val="24"/>
          <w:lang w:val="pt-BR"/>
        </w:rPr>
        <w:t>Angher</w:t>
      </w:r>
      <w:proofErr w:type="spellEnd"/>
      <w:r w:rsidRPr="00F80F1F">
        <w:rPr>
          <w:rFonts w:ascii="Times New Roman" w:hAnsi="Times New Roman" w:cs="Times New Roman"/>
          <w:sz w:val="24"/>
          <w:szCs w:val="24"/>
          <w:lang w:val="pt-BR"/>
        </w:rPr>
        <w:t xml:space="preserve">, organização. 18. </w:t>
      </w:r>
      <w:proofErr w:type="gramStart"/>
      <w:r w:rsidRPr="00F80F1F">
        <w:rPr>
          <w:rFonts w:ascii="Times New Roman" w:hAnsi="Times New Roman" w:cs="Times New Roman"/>
          <w:sz w:val="24"/>
          <w:szCs w:val="24"/>
          <w:lang w:val="pt-BR"/>
        </w:rPr>
        <w:t>ed.</w:t>
      </w:r>
      <w:proofErr w:type="gramEnd"/>
      <w:r w:rsidRPr="00F80F1F">
        <w:rPr>
          <w:rFonts w:ascii="Times New Roman" w:hAnsi="Times New Roman" w:cs="Times New Roman"/>
          <w:sz w:val="24"/>
          <w:szCs w:val="24"/>
          <w:lang w:val="pt-BR"/>
        </w:rPr>
        <w:t xml:space="preserve"> São Paulo: </w:t>
      </w:r>
      <w:proofErr w:type="spellStart"/>
      <w:r w:rsidRPr="00F80F1F">
        <w:rPr>
          <w:rFonts w:ascii="Times New Roman" w:hAnsi="Times New Roman" w:cs="Times New Roman"/>
          <w:sz w:val="24"/>
          <w:szCs w:val="24"/>
          <w:lang w:val="pt-BR"/>
        </w:rPr>
        <w:t>Rideel</w:t>
      </w:r>
      <w:proofErr w:type="spellEnd"/>
      <w:r w:rsidRPr="00F80F1F">
        <w:rPr>
          <w:rFonts w:ascii="Times New Roman" w:hAnsi="Times New Roman" w:cs="Times New Roman"/>
          <w:sz w:val="24"/>
          <w:szCs w:val="24"/>
          <w:lang w:val="pt-BR"/>
        </w:rPr>
        <w:t>, 2014.</w:t>
      </w:r>
    </w:p>
    <w:p w:rsidR="00F80F1F" w:rsidRPr="00F80F1F" w:rsidRDefault="00F80F1F" w:rsidP="00F80F1F">
      <w:pPr>
        <w:spacing w:line="240" w:lineRule="auto"/>
        <w:ind w:firstLine="0"/>
        <w:rPr>
          <w:rFonts w:ascii="Times New Roman" w:hAnsi="Times New Roman" w:cs="Times New Roman"/>
          <w:sz w:val="24"/>
          <w:szCs w:val="24"/>
          <w:lang w:val="pt-BR"/>
        </w:rPr>
      </w:pPr>
    </w:p>
    <w:p w:rsidR="00E12907" w:rsidRDefault="00E12907"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 xml:space="preserve">BRASIL. Legislação Complementar. Lei n. 9.307/96. </w:t>
      </w:r>
      <w:proofErr w:type="spellStart"/>
      <w:r w:rsidRPr="00F80F1F">
        <w:rPr>
          <w:rFonts w:ascii="Times New Roman" w:hAnsi="Times New Roman" w:cs="Times New Roman"/>
          <w:sz w:val="24"/>
          <w:szCs w:val="24"/>
          <w:lang w:val="pt-BR"/>
        </w:rPr>
        <w:t>Vade</w:t>
      </w:r>
      <w:proofErr w:type="spellEnd"/>
      <w:r w:rsidRPr="00F80F1F">
        <w:rPr>
          <w:rFonts w:ascii="Times New Roman" w:hAnsi="Times New Roman" w:cs="Times New Roman"/>
          <w:sz w:val="24"/>
          <w:szCs w:val="24"/>
          <w:lang w:val="pt-BR"/>
        </w:rPr>
        <w:t xml:space="preserve"> </w:t>
      </w:r>
      <w:proofErr w:type="spellStart"/>
      <w:r w:rsidRPr="00F80F1F">
        <w:rPr>
          <w:rFonts w:ascii="Times New Roman" w:hAnsi="Times New Roman" w:cs="Times New Roman"/>
          <w:sz w:val="24"/>
          <w:szCs w:val="24"/>
          <w:lang w:val="pt-BR"/>
        </w:rPr>
        <w:t>Mecum</w:t>
      </w:r>
      <w:proofErr w:type="spellEnd"/>
      <w:r w:rsidRPr="00F80F1F">
        <w:rPr>
          <w:rFonts w:ascii="Times New Roman" w:hAnsi="Times New Roman" w:cs="Times New Roman"/>
          <w:sz w:val="24"/>
          <w:szCs w:val="24"/>
          <w:lang w:val="pt-BR"/>
        </w:rPr>
        <w:t xml:space="preserve"> Acadêmico de Direito </w:t>
      </w:r>
      <w:proofErr w:type="spellStart"/>
      <w:r w:rsidRPr="00F80F1F">
        <w:rPr>
          <w:rFonts w:ascii="Times New Roman" w:hAnsi="Times New Roman" w:cs="Times New Roman"/>
          <w:sz w:val="24"/>
          <w:szCs w:val="24"/>
          <w:lang w:val="pt-BR"/>
        </w:rPr>
        <w:t>Rideel</w:t>
      </w:r>
      <w:proofErr w:type="spellEnd"/>
      <w:r w:rsidRPr="00F80F1F">
        <w:rPr>
          <w:rFonts w:ascii="Times New Roman" w:hAnsi="Times New Roman" w:cs="Times New Roman"/>
          <w:sz w:val="24"/>
          <w:szCs w:val="24"/>
          <w:lang w:val="pt-BR"/>
        </w:rPr>
        <w:t xml:space="preserve">. Anne Joyce </w:t>
      </w:r>
      <w:proofErr w:type="spellStart"/>
      <w:r w:rsidRPr="00F80F1F">
        <w:rPr>
          <w:rFonts w:ascii="Times New Roman" w:hAnsi="Times New Roman" w:cs="Times New Roman"/>
          <w:sz w:val="24"/>
          <w:szCs w:val="24"/>
          <w:lang w:val="pt-BR"/>
        </w:rPr>
        <w:t>Angher</w:t>
      </w:r>
      <w:proofErr w:type="spellEnd"/>
      <w:r w:rsidRPr="00F80F1F">
        <w:rPr>
          <w:rFonts w:ascii="Times New Roman" w:hAnsi="Times New Roman" w:cs="Times New Roman"/>
          <w:sz w:val="24"/>
          <w:szCs w:val="24"/>
          <w:lang w:val="pt-BR"/>
        </w:rPr>
        <w:t xml:space="preserve">, organização. 18. </w:t>
      </w:r>
      <w:proofErr w:type="gramStart"/>
      <w:r w:rsidRPr="00F80F1F">
        <w:rPr>
          <w:rFonts w:ascii="Times New Roman" w:hAnsi="Times New Roman" w:cs="Times New Roman"/>
          <w:sz w:val="24"/>
          <w:szCs w:val="24"/>
          <w:lang w:val="pt-BR"/>
        </w:rPr>
        <w:t>ed.</w:t>
      </w:r>
      <w:proofErr w:type="gramEnd"/>
      <w:r w:rsidRPr="00F80F1F">
        <w:rPr>
          <w:rFonts w:ascii="Times New Roman" w:hAnsi="Times New Roman" w:cs="Times New Roman"/>
          <w:sz w:val="24"/>
          <w:szCs w:val="24"/>
          <w:lang w:val="pt-BR"/>
        </w:rPr>
        <w:t xml:space="preserve"> São Paulo: </w:t>
      </w:r>
      <w:proofErr w:type="spellStart"/>
      <w:r w:rsidRPr="00F80F1F">
        <w:rPr>
          <w:rFonts w:ascii="Times New Roman" w:hAnsi="Times New Roman" w:cs="Times New Roman"/>
          <w:sz w:val="24"/>
          <w:szCs w:val="24"/>
          <w:lang w:val="pt-BR"/>
        </w:rPr>
        <w:t>Rideel</w:t>
      </w:r>
      <w:proofErr w:type="spellEnd"/>
      <w:r w:rsidRPr="00F80F1F">
        <w:rPr>
          <w:rFonts w:ascii="Times New Roman" w:hAnsi="Times New Roman" w:cs="Times New Roman"/>
          <w:sz w:val="24"/>
          <w:szCs w:val="24"/>
          <w:lang w:val="pt-BR"/>
        </w:rPr>
        <w:t>, 2014</w:t>
      </w:r>
    </w:p>
    <w:p w:rsidR="00F80F1F" w:rsidRPr="00F80F1F" w:rsidRDefault="00F80F1F" w:rsidP="00F80F1F">
      <w:pPr>
        <w:spacing w:line="240" w:lineRule="auto"/>
        <w:ind w:firstLine="0"/>
        <w:rPr>
          <w:rFonts w:ascii="Times New Roman" w:hAnsi="Times New Roman" w:cs="Times New Roman"/>
          <w:sz w:val="24"/>
          <w:szCs w:val="24"/>
          <w:lang w:val="pt-BR"/>
        </w:rPr>
      </w:pPr>
    </w:p>
    <w:p w:rsidR="00E12907" w:rsidRDefault="00E12907"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CABRAL, Marcelo. Os meios alternativos de resolução de conflitos: instrumentos de ampliação do acesso à justiça. Coleção Administração Judiciária. Vol. XIV. Porto Alegre, 2013.</w:t>
      </w:r>
    </w:p>
    <w:p w:rsidR="00F80F1F" w:rsidRPr="00F80F1F" w:rsidRDefault="00F80F1F" w:rsidP="00F80F1F">
      <w:pPr>
        <w:spacing w:line="240" w:lineRule="auto"/>
        <w:ind w:firstLine="0"/>
        <w:rPr>
          <w:rFonts w:ascii="Times New Roman" w:hAnsi="Times New Roman" w:cs="Times New Roman"/>
          <w:sz w:val="24"/>
          <w:szCs w:val="24"/>
          <w:lang w:val="pt-BR"/>
        </w:rPr>
      </w:pPr>
    </w:p>
    <w:p w:rsidR="00E12907" w:rsidRDefault="00E12907"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 xml:space="preserve">CAPPELLETTI, Mauro; GARTH, Bryant. Acesso à </w:t>
      </w:r>
      <w:proofErr w:type="spellStart"/>
      <w:proofErr w:type="gramStart"/>
      <w:r w:rsidRPr="00F80F1F">
        <w:rPr>
          <w:rFonts w:ascii="Times New Roman" w:hAnsi="Times New Roman" w:cs="Times New Roman"/>
          <w:sz w:val="24"/>
          <w:szCs w:val="24"/>
          <w:lang w:val="pt-BR"/>
        </w:rPr>
        <w:t>justiça.</w:t>
      </w:r>
      <w:proofErr w:type="gramEnd"/>
      <w:r w:rsidRPr="00F80F1F">
        <w:rPr>
          <w:rFonts w:ascii="Times New Roman" w:hAnsi="Times New Roman" w:cs="Times New Roman"/>
          <w:sz w:val="24"/>
          <w:szCs w:val="24"/>
          <w:lang w:val="pt-BR"/>
        </w:rPr>
        <w:t>Tradução</w:t>
      </w:r>
      <w:proofErr w:type="spellEnd"/>
      <w:r w:rsidRPr="00F80F1F">
        <w:rPr>
          <w:rFonts w:ascii="Times New Roman" w:hAnsi="Times New Roman" w:cs="Times New Roman"/>
          <w:sz w:val="24"/>
          <w:szCs w:val="24"/>
          <w:lang w:val="pt-BR"/>
        </w:rPr>
        <w:t xml:space="preserve">: Ellen Gracie </w:t>
      </w:r>
      <w:proofErr w:type="spellStart"/>
      <w:r w:rsidRPr="00F80F1F">
        <w:rPr>
          <w:rFonts w:ascii="Times New Roman" w:hAnsi="Times New Roman" w:cs="Times New Roman"/>
          <w:sz w:val="24"/>
          <w:szCs w:val="24"/>
          <w:lang w:val="pt-BR"/>
        </w:rPr>
        <w:t>Northfleet</w:t>
      </w:r>
      <w:proofErr w:type="spellEnd"/>
      <w:r w:rsidRPr="00F80F1F">
        <w:rPr>
          <w:rFonts w:ascii="Times New Roman" w:hAnsi="Times New Roman" w:cs="Times New Roman"/>
          <w:sz w:val="24"/>
          <w:szCs w:val="24"/>
          <w:lang w:val="pt-BR"/>
        </w:rPr>
        <w:t xml:space="preserve">. Porto Alegre: </w:t>
      </w:r>
      <w:proofErr w:type="gramStart"/>
      <w:r w:rsidRPr="00F80F1F">
        <w:rPr>
          <w:rFonts w:ascii="Times New Roman" w:hAnsi="Times New Roman" w:cs="Times New Roman"/>
          <w:sz w:val="24"/>
          <w:szCs w:val="24"/>
          <w:lang w:val="pt-BR"/>
        </w:rPr>
        <w:t>Safe,</w:t>
      </w:r>
      <w:proofErr w:type="gramEnd"/>
      <w:r w:rsidRPr="00F80F1F">
        <w:rPr>
          <w:rFonts w:ascii="Times New Roman" w:hAnsi="Times New Roman" w:cs="Times New Roman"/>
          <w:sz w:val="24"/>
          <w:szCs w:val="24"/>
          <w:lang w:val="pt-BR"/>
        </w:rPr>
        <w:t xml:space="preserve"> 1988.</w:t>
      </w:r>
    </w:p>
    <w:p w:rsidR="00F80F1F" w:rsidRPr="00F80F1F" w:rsidRDefault="00F80F1F" w:rsidP="00F80F1F">
      <w:pPr>
        <w:spacing w:line="240" w:lineRule="auto"/>
        <w:ind w:firstLine="0"/>
        <w:rPr>
          <w:rFonts w:ascii="Times New Roman" w:hAnsi="Times New Roman" w:cs="Times New Roman"/>
          <w:sz w:val="24"/>
          <w:szCs w:val="24"/>
          <w:lang w:val="pt-BR"/>
        </w:rPr>
      </w:pPr>
    </w:p>
    <w:p w:rsidR="003F1B46" w:rsidRDefault="005E69F8"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 xml:space="preserve">DIDIER JR., </w:t>
      </w:r>
      <w:proofErr w:type="spellStart"/>
      <w:r w:rsidRPr="00F80F1F">
        <w:rPr>
          <w:rFonts w:ascii="Times New Roman" w:hAnsi="Times New Roman" w:cs="Times New Roman"/>
          <w:sz w:val="24"/>
          <w:szCs w:val="24"/>
          <w:lang w:val="pt-BR"/>
        </w:rPr>
        <w:t>Fredie</w:t>
      </w:r>
      <w:proofErr w:type="spellEnd"/>
      <w:r w:rsidRPr="00F80F1F">
        <w:rPr>
          <w:rFonts w:ascii="Times New Roman" w:hAnsi="Times New Roman" w:cs="Times New Roman"/>
          <w:sz w:val="24"/>
          <w:szCs w:val="24"/>
          <w:lang w:val="pt-BR"/>
        </w:rPr>
        <w:t xml:space="preserve">. Curso de Direito Processual Civil: introdução ao direito processual civil e processo de conhecimento. </w:t>
      </w:r>
      <w:proofErr w:type="gramStart"/>
      <w:r w:rsidRPr="00F80F1F">
        <w:rPr>
          <w:rFonts w:ascii="Times New Roman" w:hAnsi="Times New Roman" w:cs="Times New Roman"/>
          <w:sz w:val="24"/>
          <w:szCs w:val="24"/>
          <w:lang w:val="pt-BR"/>
        </w:rPr>
        <w:t>vol.</w:t>
      </w:r>
      <w:proofErr w:type="gramEnd"/>
      <w:r w:rsidRPr="00F80F1F">
        <w:rPr>
          <w:rFonts w:ascii="Times New Roman" w:hAnsi="Times New Roman" w:cs="Times New Roman"/>
          <w:sz w:val="24"/>
          <w:szCs w:val="24"/>
          <w:lang w:val="pt-BR"/>
        </w:rPr>
        <w:t xml:space="preserve">1. 14. </w:t>
      </w:r>
      <w:proofErr w:type="gramStart"/>
      <w:r w:rsidRPr="00F80F1F">
        <w:rPr>
          <w:rFonts w:ascii="Times New Roman" w:hAnsi="Times New Roman" w:cs="Times New Roman"/>
          <w:sz w:val="24"/>
          <w:szCs w:val="24"/>
          <w:lang w:val="pt-BR"/>
        </w:rPr>
        <w:t>ed.</w:t>
      </w:r>
      <w:proofErr w:type="gramEnd"/>
      <w:r w:rsidRPr="00F80F1F">
        <w:rPr>
          <w:rFonts w:ascii="Times New Roman" w:hAnsi="Times New Roman" w:cs="Times New Roman"/>
          <w:sz w:val="24"/>
          <w:szCs w:val="24"/>
          <w:lang w:val="pt-BR"/>
        </w:rPr>
        <w:t xml:space="preserve"> Salvador: Editora </w:t>
      </w:r>
      <w:proofErr w:type="spellStart"/>
      <w:r w:rsidRPr="00F80F1F">
        <w:rPr>
          <w:rFonts w:ascii="Times New Roman" w:hAnsi="Times New Roman" w:cs="Times New Roman"/>
          <w:sz w:val="24"/>
          <w:szCs w:val="24"/>
          <w:lang w:val="pt-BR"/>
        </w:rPr>
        <w:t>JusPodivm</w:t>
      </w:r>
      <w:proofErr w:type="spellEnd"/>
      <w:r w:rsidRPr="00F80F1F">
        <w:rPr>
          <w:rFonts w:ascii="Times New Roman" w:hAnsi="Times New Roman" w:cs="Times New Roman"/>
          <w:sz w:val="24"/>
          <w:szCs w:val="24"/>
          <w:lang w:val="pt-BR"/>
        </w:rPr>
        <w:t>, 2012.</w:t>
      </w:r>
    </w:p>
    <w:p w:rsidR="00F80F1F" w:rsidRPr="00F80F1F" w:rsidRDefault="00F80F1F" w:rsidP="00F80F1F">
      <w:pPr>
        <w:spacing w:line="240" w:lineRule="auto"/>
        <w:ind w:firstLine="0"/>
        <w:rPr>
          <w:rFonts w:ascii="Times New Roman" w:hAnsi="Times New Roman" w:cs="Times New Roman"/>
          <w:sz w:val="24"/>
          <w:szCs w:val="24"/>
          <w:lang w:val="pt-BR"/>
        </w:rPr>
      </w:pPr>
    </w:p>
    <w:p w:rsidR="00E12907" w:rsidRDefault="001D3C9B" w:rsidP="00F80F1F">
      <w:pPr>
        <w:spacing w:line="240" w:lineRule="auto"/>
        <w:ind w:firstLine="0"/>
        <w:rPr>
          <w:rFonts w:ascii="Times New Roman" w:hAnsi="Times New Roman" w:cs="Times New Roman"/>
          <w:sz w:val="24"/>
          <w:szCs w:val="24"/>
          <w:shd w:val="clear" w:color="auto" w:fill="FFFFFF"/>
          <w:lang w:val="pt-BR"/>
        </w:rPr>
      </w:pPr>
      <w:r w:rsidRPr="00F80F1F">
        <w:rPr>
          <w:rFonts w:ascii="Times New Roman" w:hAnsi="Times New Roman" w:cs="Times New Roman"/>
          <w:sz w:val="24"/>
          <w:szCs w:val="24"/>
          <w:lang w:val="pt-BR"/>
        </w:rPr>
        <w:t>HUMBERT, George. A Constituição, a garantia fundamental ao acesso à justiça e a assistência judiciária gratuita.</w:t>
      </w:r>
      <w:r w:rsidRPr="00F80F1F">
        <w:rPr>
          <w:rFonts w:ascii="Times New Roman" w:hAnsi="Times New Roman" w:cs="Times New Roman"/>
          <w:sz w:val="24"/>
          <w:szCs w:val="24"/>
          <w:shd w:val="clear" w:color="auto" w:fill="FFFFFF"/>
          <w:lang w:val="pt-BR"/>
        </w:rPr>
        <w:t xml:space="preserve"> </w:t>
      </w:r>
      <w:r w:rsidRPr="00F80F1F">
        <w:rPr>
          <w:rStyle w:val="Forte"/>
          <w:rFonts w:ascii="Times New Roman" w:hAnsi="Times New Roman" w:cs="Times New Roman"/>
          <w:b w:val="0"/>
          <w:sz w:val="24"/>
          <w:szCs w:val="24"/>
          <w:lang w:val="pt-BR"/>
        </w:rPr>
        <w:t xml:space="preserve">Jus </w:t>
      </w:r>
      <w:proofErr w:type="spellStart"/>
      <w:r w:rsidRPr="00F80F1F">
        <w:rPr>
          <w:rStyle w:val="Forte"/>
          <w:rFonts w:ascii="Times New Roman" w:hAnsi="Times New Roman" w:cs="Times New Roman"/>
          <w:b w:val="0"/>
          <w:sz w:val="24"/>
          <w:szCs w:val="24"/>
          <w:lang w:val="pt-BR"/>
        </w:rPr>
        <w:t>Navigandi</w:t>
      </w:r>
      <w:proofErr w:type="spellEnd"/>
      <w:r w:rsidRPr="00F80F1F">
        <w:rPr>
          <w:rFonts w:ascii="Times New Roman" w:hAnsi="Times New Roman" w:cs="Times New Roman"/>
          <w:sz w:val="24"/>
          <w:szCs w:val="24"/>
          <w:shd w:val="clear" w:color="auto" w:fill="FFFFFF"/>
          <w:lang w:val="pt-BR"/>
        </w:rPr>
        <w:t>, Teresina,</w:t>
      </w:r>
      <w:r w:rsidRPr="00F80F1F">
        <w:rPr>
          <w:rStyle w:val="apple-converted-space"/>
          <w:rFonts w:ascii="Times New Roman" w:hAnsi="Times New Roman" w:cs="Times New Roman"/>
          <w:sz w:val="24"/>
          <w:szCs w:val="24"/>
          <w:shd w:val="clear" w:color="auto" w:fill="FFFFFF"/>
          <w:lang w:val="pt-BR"/>
        </w:rPr>
        <w:t> </w:t>
      </w:r>
      <w:hyperlink r:id="rId11" w:history="1">
        <w:r w:rsidRPr="00F80F1F">
          <w:rPr>
            <w:rStyle w:val="Hyperlink"/>
            <w:rFonts w:ascii="Times New Roman" w:hAnsi="Times New Roman" w:cs="Times New Roman"/>
            <w:color w:val="auto"/>
            <w:sz w:val="24"/>
            <w:szCs w:val="24"/>
            <w:u w:val="none"/>
            <w:lang w:val="pt-BR"/>
          </w:rPr>
          <w:t>ano 12</w:t>
        </w:r>
      </w:hyperlink>
      <w:r w:rsidRPr="00F80F1F">
        <w:rPr>
          <w:rFonts w:ascii="Times New Roman" w:hAnsi="Times New Roman" w:cs="Times New Roman"/>
          <w:sz w:val="24"/>
          <w:szCs w:val="24"/>
          <w:shd w:val="clear" w:color="auto" w:fill="FFFFFF"/>
          <w:lang w:val="pt-BR"/>
        </w:rPr>
        <w:t>,</w:t>
      </w:r>
      <w:r w:rsidRPr="00F80F1F">
        <w:rPr>
          <w:rStyle w:val="apple-converted-space"/>
          <w:rFonts w:ascii="Times New Roman" w:hAnsi="Times New Roman" w:cs="Times New Roman"/>
          <w:sz w:val="24"/>
          <w:szCs w:val="24"/>
          <w:shd w:val="clear" w:color="auto" w:fill="FFFFFF"/>
          <w:lang w:val="pt-BR"/>
        </w:rPr>
        <w:t> </w:t>
      </w:r>
      <w:hyperlink r:id="rId12" w:history="1">
        <w:r w:rsidRPr="00F80F1F">
          <w:rPr>
            <w:rStyle w:val="Hyperlink"/>
            <w:rFonts w:ascii="Times New Roman" w:hAnsi="Times New Roman" w:cs="Times New Roman"/>
            <w:color w:val="auto"/>
            <w:sz w:val="24"/>
            <w:szCs w:val="24"/>
            <w:u w:val="none"/>
            <w:lang w:val="pt-BR"/>
          </w:rPr>
          <w:t>n. 1297</w:t>
        </w:r>
      </w:hyperlink>
      <w:r w:rsidRPr="00F80F1F">
        <w:rPr>
          <w:rFonts w:ascii="Times New Roman" w:hAnsi="Times New Roman" w:cs="Times New Roman"/>
          <w:sz w:val="24"/>
          <w:szCs w:val="24"/>
          <w:shd w:val="clear" w:color="auto" w:fill="FFFFFF"/>
          <w:lang w:val="pt-BR"/>
        </w:rPr>
        <w:t>,</w:t>
      </w:r>
      <w:r w:rsidRPr="00F80F1F">
        <w:rPr>
          <w:rStyle w:val="apple-converted-space"/>
          <w:rFonts w:ascii="Times New Roman" w:hAnsi="Times New Roman" w:cs="Times New Roman"/>
          <w:sz w:val="24"/>
          <w:szCs w:val="24"/>
          <w:shd w:val="clear" w:color="auto" w:fill="FFFFFF"/>
          <w:lang w:val="pt-BR"/>
        </w:rPr>
        <w:t> </w:t>
      </w:r>
      <w:hyperlink r:id="rId13" w:history="1">
        <w:r w:rsidRPr="00F80F1F">
          <w:rPr>
            <w:rStyle w:val="Hyperlink"/>
            <w:rFonts w:ascii="Times New Roman" w:hAnsi="Times New Roman" w:cs="Times New Roman"/>
            <w:color w:val="auto"/>
            <w:sz w:val="24"/>
            <w:szCs w:val="24"/>
            <w:u w:val="none"/>
            <w:lang w:val="pt-BR"/>
          </w:rPr>
          <w:t>19</w:t>
        </w:r>
      </w:hyperlink>
      <w:r w:rsidRPr="00F80F1F">
        <w:rPr>
          <w:rStyle w:val="apple-converted-space"/>
          <w:rFonts w:ascii="Times New Roman" w:hAnsi="Times New Roman" w:cs="Times New Roman"/>
          <w:sz w:val="24"/>
          <w:szCs w:val="24"/>
          <w:shd w:val="clear" w:color="auto" w:fill="FFFFFF"/>
          <w:lang w:val="pt-BR"/>
        </w:rPr>
        <w:t> </w:t>
      </w:r>
      <w:hyperlink r:id="rId14" w:history="1">
        <w:r w:rsidRPr="00F80F1F">
          <w:rPr>
            <w:rStyle w:val="Hyperlink"/>
            <w:rFonts w:ascii="Times New Roman" w:hAnsi="Times New Roman" w:cs="Times New Roman"/>
            <w:color w:val="auto"/>
            <w:sz w:val="24"/>
            <w:szCs w:val="24"/>
            <w:u w:val="none"/>
            <w:lang w:val="pt-BR"/>
          </w:rPr>
          <w:t>jan.</w:t>
        </w:r>
      </w:hyperlink>
      <w:r w:rsidRPr="00F80F1F">
        <w:rPr>
          <w:rStyle w:val="apple-converted-space"/>
          <w:rFonts w:ascii="Times New Roman" w:hAnsi="Times New Roman" w:cs="Times New Roman"/>
          <w:sz w:val="24"/>
          <w:szCs w:val="24"/>
          <w:shd w:val="clear" w:color="auto" w:fill="FFFFFF"/>
          <w:lang w:val="pt-BR"/>
        </w:rPr>
        <w:t> </w:t>
      </w:r>
      <w:hyperlink r:id="rId15" w:history="1">
        <w:r w:rsidRPr="00F80F1F">
          <w:rPr>
            <w:rStyle w:val="Hyperlink"/>
            <w:rFonts w:ascii="Times New Roman" w:hAnsi="Times New Roman" w:cs="Times New Roman"/>
            <w:color w:val="auto"/>
            <w:sz w:val="24"/>
            <w:szCs w:val="24"/>
            <w:u w:val="none"/>
            <w:lang w:val="pt-BR"/>
          </w:rPr>
          <w:t>2007</w:t>
        </w:r>
      </w:hyperlink>
      <w:r w:rsidRPr="00F80F1F">
        <w:rPr>
          <w:rFonts w:ascii="Times New Roman" w:hAnsi="Times New Roman" w:cs="Times New Roman"/>
          <w:sz w:val="24"/>
          <w:szCs w:val="24"/>
          <w:shd w:val="clear" w:color="auto" w:fill="FFFFFF"/>
          <w:lang w:val="pt-BR"/>
        </w:rPr>
        <w:t>. Disponível em:</w:t>
      </w:r>
      <w:r w:rsidRPr="00F80F1F">
        <w:rPr>
          <w:rStyle w:val="apple-converted-space"/>
          <w:rFonts w:ascii="Times New Roman" w:hAnsi="Times New Roman" w:cs="Times New Roman"/>
          <w:sz w:val="24"/>
          <w:szCs w:val="24"/>
          <w:shd w:val="clear" w:color="auto" w:fill="FFFFFF"/>
          <w:lang w:val="pt-BR"/>
        </w:rPr>
        <w:t> </w:t>
      </w:r>
      <w:r w:rsidRPr="00F80F1F">
        <w:rPr>
          <w:rStyle w:val="url"/>
          <w:rFonts w:ascii="Times New Roman" w:hAnsi="Times New Roman" w:cs="Times New Roman"/>
          <w:sz w:val="24"/>
          <w:szCs w:val="24"/>
          <w:lang w:val="pt-BR"/>
        </w:rPr>
        <w:t>&lt;http://jus.com.br/artigos/9401&gt;</w:t>
      </w:r>
      <w:r w:rsidRPr="00F80F1F">
        <w:rPr>
          <w:rFonts w:ascii="Times New Roman" w:hAnsi="Times New Roman" w:cs="Times New Roman"/>
          <w:sz w:val="24"/>
          <w:szCs w:val="24"/>
          <w:shd w:val="clear" w:color="auto" w:fill="FFFFFF"/>
          <w:lang w:val="pt-BR"/>
        </w:rPr>
        <w:t>. Acesso em:</w:t>
      </w:r>
      <w:r w:rsidRPr="00F80F1F">
        <w:rPr>
          <w:rStyle w:val="apple-converted-space"/>
          <w:rFonts w:ascii="Times New Roman" w:hAnsi="Times New Roman" w:cs="Times New Roman"/>
          <w:sz w:val="24"/>
          <w:szCs w:val="24"/>
          <w:shd w:val="clear" w:color="auto" w:fill="FFFFFF"/>
          <w:lang w:val="pt-BR"/>
        </w:rPr>
        <w:t> </w:t>
      </w:r>
      <w:r w:rsidRPr="00F80F1F">
        <w:rPr>
          <w:rFonts w:ascii="Times New Roman" w:hAnsi="Times New Roman" w:cs="Times New Roman"/>
          <w:sz w:val="24"/>
          <w:szCs w:val="24"/>
          <w:lang w:val="pt-BR"/>
        </w:rPr>
        <w:t>22 abr. 2014</w:t>
      </w:r>
      <w:r w:rsidRPr="00F80F1F">
        <w:rPr>
          <w:rFonts w:ascii="Times New Roman" w:hAnsi="Times New Roman" w:cs="Times New Roman"/>
          <w:sz w:val="24"/>
          <w:szCs w:val="24"/>
          <w:shd w:val="clear" w:color="auto" w:fill="FFFFFF"/>
          <w:lang w:val="pt-BR"/>
        </w:rPr>
        <w:t>.</w:t>
      </w:r>
    </w:p>
    <w:p w:rsidR="00F80F1F" w:rsidRPr="00F80F1F" w:rsidRDefault="00F80F1F" w:rsidP="00F80F1F">
      <w:pPr>
        <w:spacing w:line="240" w:lineRule="auto"/>
        <w:ind w:firstLine="0"/>
        <w:rPr>
          <w:rFonts w:ascii="Times New Roman" w:hAnsi="Times New Roman" w:cs="Times New Roman"/>
          <w:sz w:val="24"/>
          <w:szCs w:val="24"/>
          <w:shd w:val="clear" w:color="auto" w:fill="FFFFFF"/>
          <w:lang w:val="pt-BR"/>
        </w:rPr>
      </w:pPr>
    </w:p>
    <w:p w:rsidR="00C20734" w:rsidRDefault="00E12907"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t>SCHOLAI, Tatiana. A natureza jurídica da arbitragem</w:t>
      </w:r>
      <w:proofErr w:type="gramStart"/>
      <w:r w:rsidRPr="00F80F1F">
        <w:rPr>
          <w:rFonts w:ascii="Times New Roman" w:hAnsi="Times New Roman" w:cs="Times New Roman"/>
          <w:sz w:val="24"/>
          <w:szCs w:val="24"/>
          <w:lang w:val="pt-BR"/>
        </w:rPr>
        <w:t>.?</w:t>
      </w:r>
      <w:proofErr w:type="gramEnd"/>
      <w:r w:rsidRPr="00F80F1F">
        <w:rPr>
          <w:rFonts w:ascii="Times New Roman" w:hAnsi="Times New Roman" w:cs="Times New Roman"/>
          <w:sz w:val="24"/>
          <w:szCs w:val="24"/>
          <w:lang w:val="pt-BR"/>
        </w:rPr>
        <w:t>, 2008. Disponível em: &lt; http://www.webartigos.com/artigos/natureza-juridica-da-arbitragem/4681/ &gt;. Acesso em: 25 de mar, 2014.</w:t>
      </w:r>
    </w:p>
    <w:p w:rsidR="00F80F1F" w:rsidRPr="00F80F1F" w:rsidRDefault="00F80F1F" w:rsidP="00F80F1F">
      <w:pPr>
        <w:spacing w:line="240" w:lineRule="auto"/>
        <w:ind w:firstLine="0"/>
        <w:rPr>
          <w:rFonts w:ascii="Times New Roman" w:hAnsi="Times New Roman" w:cs="Times New Roman"/>
          <w:sz w:val="24"/>
          <w:szCs w:val="24"/>
          <w:lang w:val="pt-BR"/>
        </w:rPr>
      </w:pPr>
      <w:bookmarkStart w:id="0" w:name="_GoBack"/>
      <w:bookmarkEnd w:id="0"/>
    </w:p>
    <w:p w:rsidR="00C20734" w:rsidRPr="00F80F1F" w:rsidRDefault="0090002D" w:rsidP="00F80F1F">
      <w:pPr>
        <w:spacing w:line="240" w:lineRule="auto"/>
        <w:ind w:firstLine="0"/>
        <w:rPr>
          <w:rFonts w:ascii="Times New Roman" w:hAnsi="Times New Roman" w:cs="Times New Roman"/>
          <w:sz w:val="24"/>
          <w:szCs w:val="24"/>
          <w:lang w:val="pt-BR"/>
        </w:rPr>
      </w:pPr>
      <w:r w:rsidRPr="00F80F1F">
        <w:rPr>
          <w:rFonts w:ascii="Times New Roman" w:hAnsi="Times New Roman" w:cs="Times New Roman"/>
          <w:sz w:val="24"/>
          <w:szCs w:val="24"/>
          <w:lang w:val="pt-BR"/>
        </w:rPr>
        <w:lastRenderedPageBreak/>
        <w:t>TRENTIN, Fernanda. Métodos alternativos de resolução de conflito: um enfoque pluralista do direito. In:</w:t>
      </w:r>
      <w:r w:rsidRPr="00F80F1F">
        <w:rPr>
          <w:rStyle w:val="apple-converted-space"/>
          <w:rFonts w:ascii="Times New Roman" w:hAnsi="Times New Roman" w:cs="Times New Roman"/>
          <w:sz w:val="24"/>
          <w:szCs w:val="24"/>
          <w:lang w:val="pt-BR"/>
        </w:rPr>
        <w:t> </w:t>
      </w:r>
      <w:r w:rsidRPr="00F80F1F">
        <w:rPr>
          <w:rStyle w:val="Forte"/>
          <w:rFonts w:ascii="Times New Roman" w:hAnsi="Times New Roman" w:cs="Times New Roman"/>
          <w:b w:val="0"/>
          <w:sz w:val="24"/>
          <w:szCs w:val="24"/>
          <w:lang w:val="pt-BR"/>
        </w:rPr>
        <w:t>Âmbito Jurídico</w:t>
      </w:r>
      <w:r w:rsidRPr="00F80F1F">
        <w:rPr>
          <w:rFonts w:ascii="Times New Roman" w:hAnsi="Times New Roman" w:cs="Times New Roman"/>
          <w:sz w:val="24"/>
          <w:szCs w:val="24"/>
          <w:lang w:val="pt-BR"/>
        </w:rPr>
        <w:t xml:space="preserve">, Rio Grande, XV, n. 98, mar 2012. Disponível em: </w:t>
      </w:r>
      <w:r w:rsidR="00C20734" w:rsidRPr="00F80F1F">
        <w:rPr>
          <w:rFonts w:ascii="Times New Roman" w:hAnsi="Times New Roman" w:cs="Times New Roman"/>
          <w:sz w:val="24"/>
          <w:szCs w:val="24"/>
          <w:lang w:val="pt-BR"/>
        </w:rPr>
        <w:t>&lt;</w:t>
      </w:r>
      <w:r w:rsidRPr="00F80F1F">
        <w:rPr>
          <w:rFonts w:ascii="Times New Roman" w:hAnsi="Times New Roman" w:cs="Times New Roman"/>
          <w:sz w:val="24"/>
          <w:szCs w:val="24"/>
          <w:lang w:val="pt-BR"/>
        </w:rPr>
        <w:t>http://www.ambito-juridico.com.br/site/?</w:t>
      </w:r>
      <w:proofErr w:type="gramStart"/>
      <w:r w:rsidRPr="00F80F1F">
        <w:rPr>
          <w:rFonts w:ascii="Times New Roman" w:hAnsi="Times New Roman" w:cs="Times New Roman"/>
          <w:sz w:val="24"/>
          <w:szCs w:val="24"/>
          <w:lang w:val="pt-BR"/>
        </w:rPr>
        <w:t>n_link</w:t>
      </w:r>
      <w:proofErr w:type="gramEnd"/>
      <w:r w:rsidRPr="00F80F1F">
        <w:rPr>
          <w:rFonts w:ascii="Times New Roman" w:hAnsi="Times New Roman" w:cs="Times New Roman"/>
          <w:sz w:val="24"/>
          <w:szCs w:val="24"/>
          <w:lang w:val="pt-BR"/>
        </w:rPr>
        <w:t>=revista_artigos_leitura&amp;artigo_id=11252&amp;revista_caderno=24</w:t>
      </w:r>
      <w:r w:rsidR="00C20734" w:rsidRPr="00F80F1F">
        <w:rPr>
          <w:rFonts w:ascii="Times New Roman" w:hAnsi="Times New Roman" w:cs="Times New Roman"/>
          <w:sz w:val="24"/>
          <w:szCs w:val="24"/>
          <w:lang w:val="pt-BR"/>
        </w:rPr>
        <w:t>&gt;. Acesso em 23 de abr, 2014.</w:t>
      </w:r>
    </w:p>
    <w:p w:rsidR="0090002D" w:rsidRPr="00F80F1F" w:rsidRDefault="0090002D" w:rsidP="00F80F1F">
      <w:pPr>
        <w:pStyle w:val="NormalWeb"/>
        <w:shd w:val="clear" w:color="auto" w:fill="FFFFFF"/>
        <w:jc w:val="both"/>
        <w:rPr>
          <w:lang w:val="pt-BR"/>
        </w:rPr>
      </w:pPr>
    </w:p>
    <w:p w:rsidR="0090002D" w:rsidRPr="00C20734" w:rsidRDefault="0090002D" w:rsidP="00E12907">
      <w:pPr>
        <w:spacing w:line="240" w:lineRule="auto"/>
        <w:ind w:firstLine="0"/>
        <w:rPr>
          <w:rFonts w:ascii="Times New Roman" w:hAnsi="Times New Roman" w:cs="Times New Roman"/>
          <w:sz w:val="24"/>
          <w:szCs w:val="24"/>
          <w:lang w:val="pt-BR"/>
        </w:rPr>
      </w:pPr>
    </w:p>
    <w:p w:rsidR="00E12907" w:rsidRPr="00C20734" w:rsidRDefault="00E12907" w:rsidP="00E12907">
      <w:pPr>
        <w:spacing w:line="240" w:lineRule="auto"/>
        <w:ind w:firstLine="0"/>
        <w:rPr>
          <w:rFonts w:ascii="Times New Roman" w:hAnsi="Times New Roman" w:cs="Times New Roman"/>
          <w:b/>
          <w:sz w:val="24"/>
          <w:szCs w:val="24"/>
          <w:lang w:val="pt-BR"/>
        </w:rPr>
      </w:pPr>
    </w:p>
    <w:p w:rsidR="00294A36" w:rsidRPr="00294A36" w:rsidRDefault="00294A36" w:rsidP="00E12907">
      <w:pPr>
        <w:ind w:firstLine="0"/>
        <w:jc w:val="left"/>
        <w:rPr>
          <w:rFonts w:ascii="Times New Roman" w:hAnsi="Times New Roman" w:cs="Times New Roman"/>
          <w:sz w:val="20"/>
          <w:szCs w:val="20"/>
          <w:lang w:val="pt-BR"/>
        </w:rPr>
      </w:pPr>
    </w:p>
    <w:p w:rsidR="00294A36" w:rsidRDefault="00294A36" w:rsidP="00294A36">
      <w:pPr>
        <w:ind w:firstLine="0"/>
        <w:rPr>
          <w:rFonts w:ascii="Times New Roman" w:hAnsi="Times New Roman" w:cs="Times New Roman"/>
          <w:b/>
          <w:sz w:val="24"/>
          <w:szCs w:val="24"/>
          <w:lang w:val="pt-BR"/>
        </w:rPr>
      </w:pPr>
    </w:p>
    <w:p w:rsidR="00294A36" w:rsidRPr="00F435CC" w:rsidRDefault="00294A36" w:rsidP="00294A36">
      <w:pPr>
        <w:ind w:left="3402" w:firstLine="0"/>
        <w:rPr>
          <w:rFonts w:ascii="Times New Roman" w:hAnsi="Times New Roman" w:cs="Times New Roman"/>
          <w:sz w:val="24"/>
          <w:szCs w:val="24"/>
          <w:lang w:val="pt-BR"/>
        </w:rPr>
      </w:pPr>
    </w:p>
    <w:sectPr w:rsidR="00294A36" w:rsidRPr="00F435CC" w:rsidSect="00F435CC">
      <w:headerReference w:type="default" r:id="rId16"/>
      <w:pgSz w:w="12240" w:h="15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82" w:rsidRDefault="00172982" w:rsidP="00F435CC">
      <w:pPr>
        <w:spacing w:line="240" w:lineRule="auto"/>
      </w:pPr>
      <w:r>
        <w:separator/>
      </w:r>
    </w:p>
  </w:endnote>
  <w:endnote w:type="continuationSeparator" w:id="0">
    <w:p w:rsidR="00172982" w:rsidRDefault="00172982" w:rsidP="00F43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82" w:rsidRDefault="00172982" w:rsidP="00F435CC">
      <w:pPr>
        <w:spacing w:line="240" w:lineRule="auto"/>
      </w:pPr>
      <w:r>
        <w:separator/>
      </w:r>
    </w:p>
  </w:footnote>
  <w:footnote w:type="continuationSeparator" w:id="0">
    <w:p w:rsidR="00172982" w:rsidRDefault="00172982" w:rsidP="00F435CC">
      <w:pPr>
        <w:spacing w:line="240" w:lineRule="auto"/>
      </w:pPr>
      <w:r>
        <w:continuationSeparator/>
      </w:r>
    </w:p>
  </w:footnote>
  <w:footnote w:id="1">
    <w:p w:rsidR="00F435CC" w:rsidRPr="00F435CC" w:rsidRDefault="00F435CC" w:rsidP="00F435CC">
      <w:pPr>
        <w:pStyle w:val="Textodenotaderodap"/>
        <w:ind w:firstLine="0"/>
        <w:rPr>
          <w:lang w:val="pt-BR"/>
        </w:rPr>
      </w:pPr>
      <w:r>
        <w:rPr>
          <w:rStyle w:val="Refdenotaderodap"/>
        </w:rPr>
        <w:footnoteRef/>
      </w:r>
      <w:r w:rsidR="00F80F1F">
        <w:rPr>
          <w:lang w:val="pt-BR"/>
        </w:rPr>
        <w:t xml:space="preserve"> Autora.</w:t>
      </w:r>
    </w:p>
  </w:footnote>
  <w:footnote w:id="2">
    <w:p w:rsidR="00F435CC" w:rsidRPr="00F435CC" w:rsidRDefault="00F435CC" w:rsidP="00F435CC">
      <w:pPr>
        <w:pStyle w:val="Textodenotaderodap"/>
        <w:ind w:firstLine="0"/>
        <w:rPr>
          <w:lang w:val="pt-BR"/>
        </w:rPr>
      </w:pPr>
      <w:r>
        <w:rPr>
          <w:rStyle w:val="Refdenotaderodap"/>
        </w:rPr>
        <w:footnoteRef/>
      </w:r>
      <w:r w:rsidRPr="00F435CC">
        <w:rPr>
          <w:lang w:val="pt-BR"/>
        </w:rPr>
        <w:t xml:space="preserve"> A</w:t>
      </w:r>
      <w:r w:rsidR="00F80F1F">
        <w:rPr>
          <w:lang w:val="pt-BR"/>
        </w:rPr>
        <w:t>utora.</w:t>
      </w:r>
    </w:p>
  </w:footnote>
  <w:footnote w:id="3">
    <w:p w:rsidR="00F435CC" w:rsidRDefault="00F435CC" w:rsidP="00F435CC">
      <w:pPr>
        <w:pStyle w:val="Textodenotaderodap"/>
        <w:ind w:firstLine="0"/>
      </w:pPr>
      <w:r>
        <w:rPr>
          <w:rStyle w:val="Refdenotaderodap"/>
        </w:rPr>
        <w:footnoteRef/>
      </w:r>
      <w:r w:rsidR="00F80F1F">
        <w:t xml:space="preserve"> </w:t>
      </w:r>
      <w:proofErr w:type="spellStart"/>
      <w:proofErr w:type="gramStart"/>
      <w:r w:rsidR="00F80F1F">
        <w:t>Autora</w:t>
      </w:r>
      <w:proofErr w:type="spellEnd"/>
      <w:r w:rsidR="00F80F1F">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CC" w:rsidRDefault="00F435CC" w:rsidP="00F435CC">
    <w:pPr>
      <w:pStyle w:val="Cabealho"/>
      <w:spacing w:line="360" w:lineRule="aut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57E42"/>
    <w:multiLevelType w:val="hybridMultilevel"/>
    <w:tmpl w:val="C2BE6804"/>
    <w:lvl w:ilvl="0" w:tplc="1C44AB22">
      <w:start w:val="1"/>
      <w:numFmt w:val="lowerLetter"/>
      <w:lvlText w:val="%1)"/>
      <w:lvlJc w:val="left"/>
      <w:pPr>
        <w:ind w:left="4122" w:hanging="360"/>
      </w:pPr>
      <w:rPr>
        <w:rFonts w:hint="default"/>
      </w:r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1">
    <w:nsid w:val="426B463B"/>
    <w:multiLevelType w:val="hybridMultilevel"/>
    <w:tmpl w:val="BB4E3512"/>
    <w:lvl w:ilvl="0" w:tplc="59D80D0A">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2">
    <w:nsid w:val="46C4197E"/>
    <w:multiLevelType w:val="hybridMultilevel"/>
    <w:tmpl w:val="EC169914"/>
    <w:lvl w:ilvl="0" w:tplc="06A2EF18">
      <w:start w:val="1"/>
      <w:numFmt w:val="lowerLetter"/>
      <w:lvlText w:val="%1)"/>
      <w:lvlJc w:val="left"/>
      <w:pPr>
        <w:ind w:left="4482" w:hanging="360"/>
      </w:pPr>
      <w:rPr>
        <w:rFonts w:hint="default"/>
      </w:rPr>
    </w:lvl>
    <w:lvl w:ilvl="1" w:tplc="04160019" w:tentative="1">
      <w:start w:val="1"/>
      <w:numFmt w:val="lowerLetter"/>
      <w:lvlText w:val="%2."/>
      <w:lvlJc w:val="left"/>
      <w:pPr>
        <w:ind w:left="5202" w:hanging="360"/>
      </w:pPr>
    </w:lvl>
    <w:lvl w:ilvl="2" w:tplc="0416001B" w:tentative="1">
      <w:start w:val="1"/>
      <w:numFmt w:val="lowerRoman"/>
      <w:lvlText w:val="%3."/>
      <w:lvlJc w:val="right"/>
      <w:pPr>
        <w:ind w:left="5922" w:hanging="180"/>
      </w:pPr>
    </w:lvl>
    <w:lvl w:ilvl="3" w:tplc="0416000F" w:tentative="1">
      <w:start w:val="1"/>
      <w:numFmt w:val="decimal"/>
      <w:lvlText w:val="%4."/>
      <w:lvlJc w:val="left"/>
      <w:pPr>
        <w:ind w:left="6642" w:hanging="360"/>
      </w:pPr>
    </w:lvl>
    <w:lvl w:ilvl="4" w:tplc="04160019" w:tentative="1">
      <w:start w:val="1"/>
      <w:numFmt w:val="lowerLetter"/>
      <w:lvlText w:val="%5."/>
      <w:lvlJc w:val="left"/>
      <w:pPr>
        <w:ind w:left="7362" w:hanging="360"/>
      </w:pPr>
    </w:lvl>
    <w:lvl w:ilvl="5" w:tplc="0416001B" w:tentative="1">
      <w:start w:val="1"/>
      <w:numFmt w:val="lowerRoman"/>
      <w:lvlText w:val="%6."/>
      <w:lvlJc w:val="right"/>
      <w:pPr>
        <w:ind w:left="8082" w:hanging="180"/>
      </w:pPr>
    </w:lvl>
    <w:lvl w:ilvl="6" w:tplc="0416000F" w:tentative="1">
      <w:start w:val="1"/>
      <w:numFmt w:val="decimal"/>
      <w:lvlText w:val="%7."/>
      <w:lvlJc w:val="left"/>
      <w:pPr>
        <w:ind w:left="8802" w:hanging="360"/>
      </w:pPr>
    </w:lvl>
    <w:lvl w:ilvl="7" w:tplc="04160019" w:tentative="1">
      <w:start w:val="1"/>
      <w:numFmt w:val="lowerLetter"/>
      <w:lvlText w:val="%8."/>
      <w:lvlJc w:val="left"/>
      <w:pPr>
        <w:ind w:left="9522" w:hanging="360"/>
      </w:pPr>
    </w:lvl>
    <w:lvl w:ilvl="8" w:tplc="0416001B" w:tentative="1">
      <w:start w:val="1"/>
      <w:numFmt w:val="lowerRoman"/>
      <w:lvlText w:val="%9."/>
      <w:lvlJc w:val="right"/>
      <w:pPr>
        <w:ind w:left="1024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35CC"/>
    <w:rsid w:val="00061769"/>
    <w:rsid w:val="00082612"/>
    <w:rsid w:val="00094DBD"/>
    <w:rsid w:val="000A1C00"/>
    <w:rsid w:val="000D7FF3"/>
    <w:rsid w:val="000E75F8"/>
    <w:rsid w:val="00110E24"/>
    <w:rsid w:val="001352CE"/>
    <w:rsid w:val="00143AF3"/>
    <w:rsid w:val="00144FF4"/>
    <w:rsid w:val="00172982"/>
    <w:rsid w:val="00177846"/>
    <w:rsid w:val="00196636"/>
    <w:rsid w:val="001A1B80"/>
    <w:rsid w:val="001A2954"/>
    <w:rsid w:val="001A7324"/>
    <w:rsid w:val="001B2562"/>
    <w:rsid w:val="001C1262"/>
    <w:rsid w:val="001C4949"/>
    <w:rsid w:val="001D3C9B"/>
    <w:rsid w:val="001D4E1B"/>
    <w:rsid w:val="001E3277"/>
    <w:rsid w:val="001F2FBB"/>
    <w:rsid w:val="002050DF"/>
    <w:rsid w:val="0024228F"/>
    <w:rsid w:val="00246D4B"/>
    <w:rsid w:val="0025693B"/>
    <w:rsid w:val="002937A3"/>
    <w:rsid w:val="00294A36"/>
    <w:rsid w:val="002C5672"/>
    <w:rsid w:val="002D7203"/>
    <w:rsid w:val="00333CFD"/>
    <w:rsid w:val="00380325"/>
    <w:rsid w:val="003A140E"/>
    <w:rsid w:val="003A3B34"/>
    <w:rsid w:val="003A678E"/>
    <w:rsid w:val="003C31CC"/>
    <w:rsid w:val="003F1B46"/>
    <w:rsid w:val="003F3DC1"/>
    <w:rsid w:val="004119DE"/>
    <w:rsid w:val="004507EA"/>
    <w:rsid w:val="00480F26"/>
    <w:rsid w:val="004B5987"/>
    <w:rsid w:val="005627DD"/>
    <w:rsid w:val="005E1DB9"/>
    <w:rsid w:val="005E69F8"/>
    <w:rsid w:val="00603BD8"/>
    <w:rsid w:val="00610E73"/>
    <w:rsid w:val="00616286"/>
    <w:rsid w:val="00646CD4"/>
    <w:rsid w:val="0065048E"/>
    <w:rsid w:val="006539B6"/>
    <w:rsid w:val="006F1A4D"/>
    <w:rsid w:val="00746DEC"/>
    <w:rsid w:val="0080555F"/>
    <w:rsid w:val="00817B74"/>
    <w:rsid w:val="008225BE"/>
    <w:rsid w:val="00851755"/>
    <w:rsid w:val="008A6984"/>
    <w:rsid w:val="0090002D"/>
    <w:rsid w:val="00910B6C"/>
    <w:rsid w:val="009206A1"/>
    <w:rsid w:val="00972C84"/>
    <w:rsid w:val="00984CCE"/>
    <w:rsid w:val="009B5384"/>
    <w:rsid w:val="009C71E9"/>
    <w:rsid w:val="009D6F99"/>
    <w:rsid w:val="00AC49CF"/>
    <w:rsid w:val="00AD71BA"/>
    <w:rsid w:val="00AE7C3A"/>
    <w:rsid w:val="00AF7B23"/>
    <w:rsid w:val="00B021C2"/>
    <w:rsid w:val="00B51BF1"/>
    <w:rsid w:val="00B71474"/>
    <w:rsid w:val="00BA1AF7"/>
    <w:rsid w:val="00BF0F55"/>
    <w:rsid w:val="00C11023"/>
    <w:rsid w:val="00C120E0"/>
    <w:rsid w:val="00C20734"/>
    <w:rsid w:val="00C2674D"/>
    <w:rsid w:val="00C66BF0"/>
    <w:rsid w:val="00C87D6F"/>
    <w:rsid w:val="00CC1B02"/>
    <w:rsid w:val="00CF6F35"/>
    <w:rsid w:val="00D32B4E"/>
    <w:rsid w:val="00D4186F"/>
    <w:rsid w:val="00D57F2F"/>
    <w:rsid w:val="00D71738"/>
    <w:rsid w:val="00DD424C"/>
    <w:rsid w:val="00DF47E8"/>
    <w:rsid w:val="00DF7190"/>
    <w:rsid w:val="00E06201"/>
    <w:rsid w:val="00E12907"/>
    <w:rsid w:val="00E31DB8"/>
    <w:rsid w:val="00E92045"/>
    <w:rsid w:val="00EC35AF"/>
    <w:rsid w:val="00EE047F"/>
    <w:rsid w:val="00F435CC"/>
    <w:rsid w:val="00F5783F"/>
    <w:rsid w:val="00F70CE8"/>
    <w:rsid w:val="00F757B8"/>
    <w:rsid w:val="00F80F1F"/>
    <w:rsid w:val="00F86D78"/>
    <w:rsid w:val="00FB5A16"/>
    <w:rsid w:val="00FC3A63"/>
    <w:rsid w:val="00F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35CC"/>
    <w:pPr>
      <w:tabs>
        <w:tab w:val="center" w:pos="4680"/>
        <w:tab w:val="right" w:pos="9360"/>
      </w:tabs>
      <w:spacing w:line="240" w:lineRule="auto"/>
    </w:pPr>
  </w:style>
  <w:style w:type="character" w:customStyle="1" w:styleId="CabealhoChar">
    <w:name w:val="Cabeçalho Char"/>
    <w:basedOn w:val="Fontepargpadro"/>
    <w:link w:val="Cabealho"/>
    <w:uiPriority w:val="99"/>
    <w:rsid w:val="00F435CC"/>
  </w:style>
  <w:style w:type="paragraph" w:styleId="Rodap">
    <w:name w:val="footer"/>
    <w:basedOn w:val="Normal"/>
    <w:link w:val="RodapChar"/>
    <w:uiPriority w:val="99"/>
    <w:unhideWhenUsed/>
    <w:rsid w:val="00F435CC"/>
    <w:pPr>
      <w:tabs>
        <w:tab w:val="center" w:pos="4680"/>
        <w:tab w:val="right" w:pos="9360"/>
      </w:tabs>
      <w:spacing w:line="240" w:lineRule="auto"/>
    </w:pPr>
  </w:style>
  <w:style w:type="character" w:customStyle="1" w:styleId="RodapChar">
    <w:name w:val="Rodapé Char"/>
    <w:basedOn w:val="Fontepargpadro"/>
    <w:link w:val="Rodap"/>
    <w:uiPriority w:val="99"/>
    <w:rsid w:val="00F435CC"/>
  </w:style>
  <w:style w:type="paragraph" w:styleId="Textodenotaderodap">
    <w:name w:val="footnote text"/>
    <w:basedOn w:val="Normal"/>
    <w:link w:val="TextodenotaderodapChar"/>
    <w:uiPriority w:val="99"/>
    <w:semiHidden/>
    <w:unhideWhenUsed/>
    <w:rsid w:val="00F435C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435CC"/>
    <w:rPr>
      <w:sz w:val="20"/>
      <w:szCs w:val="20"/>
    </w:rPr>
  </w:style>
  <w:style w:type="character" w:styleId="Refdenotaderodap">
    <w:name w:val="footnote reference"/>
    <w:basedOn w:val="Fontepargpadro"/>
    <w:uiPriority w:val="99"/>
    <w:semiHidden/>
    <w:unhideWhenUsed/>
    <w:rsid w:val="00F435CC"/>
    <w:rPr>
      <w:vertAlign w:val="superscript"/>
    </w:rPr>
  </w:style>
  <w:style w:type="character" w:styleId="Hyperlink">
    <w:name w:val="Hyperlink"/>
    <w:basedOn w:val="Fontepargpadro"/>
    <w:uiPriority w:val="99"/>
    <w:unhideWhenUsed/>
    <w:rsid w:val="00E12907"/>
    <w:rPr>
      <w:color w:val="0000FF"/>
      <w:u w:val="single"/>
    </w:rPr>
  </w:style>
  <w:style w:type="character" w:customStyle="1" w:styleId="apple-converted-space">
    <w:name w:val="apple-converted-space"/>
    <w:basedOn w:val="Fontepargpadro"/>
    <w:rsid w:val="000A1C00"/>
  </w:style>
  <w:style w:type="character" w:styleId="Forte">
    <w:name w:val="Strong"/>
    <w:basedOn w:val="Fontepargpadro"/>
    <w:uiPriority w:val="22"/>
    <w:qFormat/>
    <w:rsid w:val="001D3C9B"/>
    <w:rPr>
      <w:b/>
      <w:bCs/>
    </w:rPr>
  </w:style>
  <w:style w:type="character" w:customStyle="1" w:styleId="url">
    <w:name w:val="url"/>
    <w:basedOn w:val="Fontepargpadro"/>
    <w:rsid w:val="001D3C9B"/>
  </w:style>
  <w:style w:type="paragraph" w:styleId="NormalWeb">
    <w:name w:val="Normal (Web)"/>
    <w:basedOn w:val="Normal"/>
    <w:uiPriority w:val="99"/>
    <w:semiHidden/>
    <w:unhideWhenUsed/>
    <w:rsid w:val="0090002D"/>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PargrafodaLista">
    <w:name w:val="List Paragraph"/>
    <w:basedOn w:val="Normal"/>
    <w:uiPriority w:val="34"/>
    <w:qFormat/>
    <w:rsid w:val="00F70CE8"/>
    <w:pPr>
      <w:ind w:left="720"/>
      <w:contextualSpacing/>
    </w:pPr>
  </w:style>
  <w:style w:type="paragraph" w:styleId="SemEspaamento">
    <w:name w:val="No Spacing"/>
    <w:uiPriority w:val="1"/>
    <w:qFormat/>
    <w:rsid w:val="001A295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435CC"/>
    <w:pPr>
      <w:tabs>
        <w:tab w:val="center" w:pos="4680"/>
        <w:tab w:val="right" w:pos="9360"/>
      </w:tabs>
      <w:spacing w:line="240" w:lineRule="auto"/>
    </w:pPr>
  </w:style>
  <w:style w:type="character" w:customStyle="1" w:styleId="CabealhoChar">
    <w:name w:val="Cabeçalho Char"/>
    <w:basedOn w:val="Fontepargpadro"/>
    <w:link w:val="Cabealho"/>
    <w:uiPriority w:val="99"/>
    <w:semiHidden/>
    <w:rsid w:val="00F435CC"/>
  </w:style>
  <w:style w:type="paragraph" w:styleId="Rodap">
    <w:name w:val="footer"/>
    <w:basedOn w:val="Normal"/>
    <w:link w:val="RodapChar"/>
    <w:uiPriority w:val="99"/>
    <w:semiHidden/>
    <w:unhideWhenUsed/>
    <w:rsid w:val="00F435CC"/>
    <w:pPr>
      <w:tabs>
        <w:tab w:val="center" w:pos="4680"/>
        <w:tab w:val="right" w:pos="9360"/>
      </w:tabs>
      <w:spacing w:line="240" w:lineRule="auto"/>
    </w:pPr>
  </w:style>
  <w:style w:type="character" w:customStyle="1" w:styleId="RodapChar">
    <w:name w:val="Rodapé Char"/>
    <w:basedOn w:val="Fontepargpadro"/>
    <w:link w:val="Rodap"/>
    <w:uiPriority w:val="99"/>
    <w:semiHidden/>
    <w:rsid w:val="00F435CC"/>
  </w:style>
  <w:style w:type="paragraph" w:styleId="Textodenotaderodap">
    <w:name w:val="footnote text"/>
    <w:basedOn w:val="Normal"/>
    <w:link w:val="TextodenotaderodapChar"/>
    <w:uiPriority w:val="99"/>
    <w:semiHidden/>
    <w:unhideWhenUsed/>
    <w:rsid w:val="00F435C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435CC"/>
    <w:rPr>
      <w:sz w:val="20"/>
      <w:szCs w:val="20"/>
    </w:rPr>
  </w:style>
  <w:style w:type="character" w:styleId="Refdenotaderodap">
    <w:name w:val="footnote reference"/>
    <w:basedOn w:val="Fontepargpadro"/>
    <w:uiPriority w:val="99"/>
    <w:semiHidden/>
    <w:unhideWhenUsed/>
    <w:rsid w:val="00F435CC"/>
    <w:rPr>
      <w:vertAlign w:val="superscript"/>
    </w:rPr>
  </w:style>
  <w:style w:type="character" w:styleId="Hyperlink">
    <w:name w:val="Hyperlink"/>
    <w:basedOn w:val="Fontepargpadro"/>
    <w:uiPriority w:val="99"/>
    <w:unhideWhenUsed/>
    <w:rsid w:val="00E12907"/>
    <w:rPr>
      <w:color w:val="0000FF"/>
      <w:u w:val="single"/>
    </w:rPr>
  </w:style>
  <w:style w:type="character" w:customStyle="1" w:styleId="apple-converted-space">
    <w:name w:val="apple-converted-space"/>
    <w:basedOn w:val="Fontepargpadro"/>
    <w:rsid w:val="000A1C00"/>
  </w:style>
  <w:style w:type="character" w:styleId="Forte">
    <w:name w:val="Strong"/>
    <w:basedOn w:val="Fontepargpadro"/>
    <w:uiPriority w:val="22"/>
    <w:qFormat/>
    <w:rsid w:val="001D3C9B"/>
    <w:rPr>
      <w:b/>
      <w:bCs/>
    </w:rPr>
  </w:style>
  <w:style w:type="character" w:customStyle="1" w:styleId="url">
    <w:name w:val="url"/>
    <w:basedOn w:val="Fontepargpadro"/>
    <w:rsid w:val="001D3C9B"/>
  </w:style>
  <w:style w:type="paragraph" w:styleId="NormalWeb">
    <w:name w:val="Normal (Web)"/>
    <w:basedOn w:val="Normal"/>
    <w:uiPriority w:val="99"/>
    <w:semiHidden/>
    <w:unhideWhenUsed/>
    <w:rsid w:val="0090002D"/>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PargrafodaLista">
    <w:name w:val="List Paragraph"/>
    <w:basedOn w:val="Normal"/>
    <w:uiPriority w:val="34"/>
    <w:qFormat/>
    <w:rsid w:val="00F70CE8"/>
    <w:pPr>
      <w:ind w:left="720"/>
      <w:contextualSpacing/>
    </w:pPr>
  </w:style>
  <w:style w:type="paragraph" w:styleId="SemEspaamento">
    <w:name w:val="No Spacing"/>
    <w:uiPriority w:val="1"/>
    <w:qFormat/>
    <w:rsid w:val="001A295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264628">
      <w:bodyDiv w:val="1"/>
      <w:marLeft w:val="0"/>
      <w:marRight w:val="0"/>
      <w:marTop w:val="0"/>
      <w:marBottom w:val="0"/>
      <w:divBdr>
        <w:top w:val="none" w:sz="0" w:space="0" w:color="auto"/>
        <w:left w:val="none" w:sz="0" w:space="0" w:color="auto"/>
        <w:bottom w:val="none" w:sz="0" w:space="0" w:color="auto"/>
        <w:right w:val="none" w:sz="0" w:space="0" w:color="auto"/>
      </w:divBdr>
      <w:divsChild>
        <w:div w:id="2036272355">
          <w:marLeft w:val="0"/>
          <w:marRight w:val="0"/>
          <w:marTop w:val="0"/>
          <w:marBottom w:val="408"/>
          <w:divBdr>
            <w:top w:val="none" w:sz="0" w:space="0" w:color="auto"/>
            <w:left w:val="none" w:sz="0" w:space="0" w:color="auto"/>
            <w:bottom w:val="dotted" w:sz="6" w:space="0" w:color="AAA68D"/>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revista/edicoes/2007/1/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s.com.br/revista/edicoes/2007/1/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revista/edicoes/2007" TargetMode="External"/><Relationship Id="rId5" Type="http://schemas.openxmlformats.org/officeDocument/2006/relationships/settings" Target="settings.xml"/><Relationship Id="rId15" Type="http://schemas.openxmlformats.org/officeDocument/2006/relationships/hyperlink" Target="http://jus.com.br/revista/edicoes/2007" TargetMode="External"/><Relationship Id="rId10" Type="http://schemas.openxmlformats.org/officeDocument/2006/relationships/hyperlink" Target="http://dp-pi.jusbrasil.com.br/noticias/100393355/pec-das-comarcas-para-universalizar-os-servicos-da-defensori" TargetMode="External"/><Relationship Id="rId4" Type="http://schemas.microsoft.com/office/2007/relationships/stylesWithEffects" Target="stylesWithEffects.xml"/><Relationship Id="rId9" Type="http://schemas.openxmlformats.org/officeDocument/2006/relationships/hyperlink" Target="http://portal.mj.gov.br/main.asp?ViewID=%7BDA9EC2A8-2D0D-4473-A4DD-DF9D33C8DE5D%7D&amp;params=itemID=%7B640776D8-01FE-4982-BE54-5F62739DB986%7D;&amp;UIPartUID=%7B2868BA3C-1C72-4347-BE11-A26F70F4CB26%7D" TargetMode="External"/><Relationship Id="rId14" Type="http://schemas.openxmlformats.org/officeDocument/2006/relationships/hyperlink" Target="http://jus.com.br/revista/edicoes/2007/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D9235-B169-4395-B1E0-0A8E6319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5339</Words>
  <Characters>28831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Lorena Pinheiro</cp:lastModifiedBy>
  <cp:revision>9</cp:revision>
  <dcterms:created xsi:type="dcterms:W3CDTF">2014-04-28T03:55:00Z</dcterms:created>
  <dcterms:modified xsi:type="dcterms:W3CDTF">2017-08-04T15:05:00Z</dcterms:modified>
</cp:coreProperties>
</file>