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1A" w:rsidRPr="00C6328A" w:rsidRDefault="0034031A" w:rsidP="00E30EB2">
      <w:pPr>
        <w:spacing w:after="0" w:line="360" w:lineRule="auto"/>
        <w:jc w:val="center"/>
        <w:rPr>
          <w:rFonts w:ascii="Times New Roman" w:hAnsi="Times New Roman" w:cs="Times New Roman"/>
          <w:sz w:val="24"/>
          <w:szCs w:val="24"/>
        </w:rPr>
      </w:pPr>
    </w:p>
    <w:p w:rsidR="00051B9C" w:rsidRPr="00C6328A" w:rsidRDefault="00051B9C" w:rsidP="00E30EB2">
      <w:pPr>
        <w:spacing w:after="0" w:line="360" w:lineRule="auto"/>
        <w:jc w:val="center"/>
        <w:rPr>
          <w:rFonts w:ascii="Times New Roman" w:hAnsi="Times New Roman" w:cs="Times New Roman"/>
          <w:b/>
          <w:sz w:val="24"/>
          <w:szCs w:val="24"/>
        </w:rPr>
      </w:pPr>
    </w:p>
    <w:p w:rsidR="00A27428" w:rsidRPr="00C6328A" w:rsidRDefault="00051B9C" w:rsidP="00E30EB2">
      <w:pPr>
        <w:spacing w:after="0" w:line="360" w:lineRule="auto"/>
        <w:jc w:val="center"/>
        <w:rPr>
          <w:rFonts w:ascii="Times New Roman" w:hAnsi="Times New Roman" w:cs="Times New Roman"/>
          <w:i/>
          <w:sz w:val="24"/>
          <w:szCs w:val="24"/>
        </w:rPr>
      </w:pPr>
      <w:r w:rsidRPr="00C6328A">
        <w:rPr>
          <w:rFonts w:ascii="Times New Roman" w:hAnsi="Times New Roman" w:cs="Times New Roman"/>
          <w:b/>
          <w:sz w:val="24"/>
          <w:szCs w:val="24"/>
        </w:rPr>
        <w:t>O século XV e a renovação educativa</w:t>
      </w:r>
    </w:p>
    <w:p w:rsidR="00051B9C" w:rsidRPr="00C6328A" w:rsidRDefault="00051B9C" w:rsidP="00E30EB2">
      <w:pPr>
        <w:spacing w:after="0" w:line="360" w:lineRule="auto"/>
        <w:jc w:val="center"/>
        <w:rPr>
          <w:rFonts w:ascii="Times New Roman" w:hAnsi="Times New Roman" w:cs="Times New Roman"/>
          <w:b/>
          <w:sz w:val="24"/>
          <w:szCs w:val="24"/>
        </w:rPr>
      </w:pPr>
      <w:r w:rsidRPr="00C6328A">
        <w:rPr>
          <w:rFonts w:ascii="Times New Roman" w:hAnsi="Times New Roman" w:cs="Times New Roman"/>
          <w:b/>
          <w:sz w:val="24"/>
          <w:szCs w:val="24"/>
        </w:rPr>
        <w:t xml:space="preserve">A educação </w:t>
      </w:r>
      <w:proofErr w:type="gramStart"/>
      <w:r w:rsidRPr="00C6328A">
        <w:rPr>
          <w:rFonts w:ascii="Times New Roman" w:hAnsi="Times New Roman" w:cs="Times New Roman"/>
          <w:b/>
          <w:sz w:val="24"/>
          <w:szCs w:val="24"/>
        </w:rPr>
        <w:t>no Quinhentos</w:t>
      </w:r>
      <w:proofErr w:type="gramEnd"/>
      <w:r w:rsidRPr="00C6328A">
        <w:rPr>
          <w:rFonts w:ascii="Times New Roman" w:hAnsi="Times New Roman" w:cs="Times New Roman"/>
          <w:b/>
          <w:sz w:val="24"/>
          <w:szCs w:val="24"/>
        </w:rPr>
        <w:t xml:space="preserve"> e no Seiscentos</w:t>
      </w:r>
    </w:p>
    <w:p w:rsidR="00E30EB2" w:rsidRPr="00C6328A" w:rsidRDefault="00E30EB2" w:rsidP="00E30EB2">
      <w:pPr>
        <w:spacing w:after="0" w:line="360" w:lineRule="auto"/>
        <w:jc w:val="center"/>
        <w:rPr>
          <w:rFonts w:ascii="Times New Roman" w:hAnsi="Times New Roman" w:cs="Times New Roman"/>
          <w:b/>
          <w:sz w:val="24"/>
          <w:szCs w:val="24"/>
        </w:rPr>
      </w:pPr>
    </w:p>
    <w:p w:rsidR="0034031A" w:rsidRPr="00C6328A" w:rsidRDefault="00E30EB2" w:rsidP="00E30EB2">
      <w:pPr>
        <w:spacing w:line="360" w:lineRule="auto"/>
        <w:jc w:val="right"/>
        <w:rPr>
          <w:rFonts w:ascii="Times New Roman" w:hAnsi="Times New Roman" w:cs="Times New Roman"/>
          <w:sz w:val="24"/>
          <w:szCs w:val="24"/>
        </w:rPr>
      </w:pPr>
      <w:r w:rsidRPr="00C6328A">
        <w:rPr>
          <w:rFonts w:ascii="Times New Roman" w:hAnsi="Times New Roman" w:cs="Times New Roman"/>
          <w:sz w:val="24"/>
          <w:szCs w:val="24"/>
        </w:rPr>
        <w:t>Marcio Issler</w:t>
      </w:r>
    </w:p>
    <w:p w:rsidR="00A27428" w:rsidRPr="00C6328A" w:rsidRDefault="00A27428" w:rsidP="00A27428">
      <w:pPr>
        <w:spacing w:line="360" w:lineRule="auto"/>
        <w:jc w:val="both"/>
        <w:rPr>
          <w:rFonts w:ascii="Times New Roman" w:hAnsi="Times New Roman" w:cs="Times New Roman"/>
          <w:b/>
          <w:sz w:val="24"/>
          <w:szCs w:val="24"/>
        </w:rPr>
      </w:pPr>
    </w:p>
    <w:p w:rsidR="0034031A" w:rsidRPr="00C6328A" w:rsidRDefault="0034031A" w:rsidP="00A27428">
      <w:pPr>
        <w:spacing w:line="360" w:lineRule="auto"/>
        <w:jc w:val="both"/>
        <w:rPr>
          <w:rFonts w:ascii="Times New Roman" w:hAnsi="Times New Roman" w:cs="Times New Roman"/>
          <w:b/>
          <w:sz w:val="24"/>
          <w:szCs w:val="24"/>
        </w:rPr>
      </w:pPr>
      <w:r w:rsidRPr="00C6328A">
        <w:rPr>
          <w:rFonts w:ascii="Times New Roman" w:hAnsi="Times New Roman" w:cs="Times New Roman"/>
          <w:b/>
          <w:sz w:val="24"/>
          <w:szCs w:val="24"/>
        </w:rPr>
        <w:t>Introdução</w:t>
      </w:r>
    </w:p>
    <w:p w:rsidR="007E375F" w:rsidRPr="00C6328A" w:rsidRDefault="007E375F" w:rsidP="00A27428">
      <w:pPr>
        <w:spacing w:line="360" w:lineRule="auto"/>
        <w:ind w:firstLine="708"/>
        <w:jc w:val="both"/>
        <w:rPr>
          <w:rFonts w:ascii="Times New Roman" w:hAnsi="Times New Roman" w:cs="Times New Roman"/>
          <w:sz w:val="24"/>
          <w:szCs w:val="24"/>
        </w:rPr>
      </w:pPr>
      <w:r w:rsidRPr="00C6328A">
        <w:rPr>
          <w:rFonts w:ascii="Times New Roman" w:hAnsi="Times New Roman" w:cs="Times New Roman"/>
          <w:sz w:val="24"/>
          <w:szCs w:val="24"/>
        </w:rPr>
        <w:t>A educação no Quinhentos e no Seiscentos</w:t>
      </w:r>
      <w:r w:rsidR="00A27428" w:rsidRPr="00C6328A">
        <w:rPr>
          <w:rFonts w:ascii="Times New Roman" w:hAnsi="Times New Roman" w:cs="Times New Roman"/>
          <w:sz w:val="24"/>
          <w:szCs w:val="24"/>
        </w:rPr>
        <w:t>, período em que</w:t>
      </w:r>
      <w:r w:rsidR="00D06BC2" w:rsidRPr="00C6328A">
        <w:rPr>
          <w:rFonts w:ascii="Times New Roman" w:hAnsi="Times New Roman" w:cs="Times New Roman"/>
          <w:sz w:val="24"/>
          <w:szCs w:val="24"/>
        </w:rPr>
        <w:t xml:space="preserve"> surgem temas que iremos tratar neste trabalho: além do Renascimento, a Reforma, a Contra-Reforma, a utopia, a revolução.</w:t>
      </w:r>
    </w:p>
    <w:p w:rsidR="00D06BC2" w:rsidRPr="00C6328A" w:rsidRDefault="00D06BC2" w:rsidP="00A27428">
      <w:pPr>
        <w:spacing w:line="360" w:lineRule="auto"/>
        <w:ind w:firstLine="851"/>
        <w:jc w:val="both"/>
        <w:rPr>
          <w:rFonts w:ascii="Times New Roman" w:hAnsi="Times New Roman" w:cs="Times New Roman"/>
          <w:sz w:val="24"/>
          <w:szCs w:val="24"/>
        </w:rPr>
      </w:pPr>
      <w:r w:rsidRPr="00C6328A">
        <w:rPr>
          <w:rFonts w:ascii="Times New Roman" w:hAnsi="Times New Roman" w:cs="Times New Roman"/>
          <w:sz w:val="24"/>
          <w:szCs w:val="24"/>
        </w:rPr>
        <w:t>Sob esses temas desenvolvem-se alguns</w:t>
      </w:r>
      <w:r w:rsidR="00367DEB" w:rsidRPr="00C6328A">
        <w:rPr>
          <w:rFonts w:ascii="Times New Roman" w:hAnsi="Times New Roman" w:cs="Times New Roman"/>
          <w:sz w:val="24"/>
          <w:szCs w:val="24"/>
        </w:rPr>
        <w:t xml:space="preserve"> </w:t>
      </w:r>
      <w:r w:rsidRPr="00C6328A">
        <w:rPr>
          <w:rFonts w:ascii="Times New Roman" w:hAnsi="Times New Roman" w:cs="Times New Roman"/>
          <w:sz w:val="24"/>
          <w:szCs w:val="24"/>
        </w:rPr>
        <w:t>aspectos da história da civilização:</w:t>
      </w:r>
    </w:p>
    <w:p w:rsidR="00D06BC2" w:rsidRPr="00C6328A" w:rsidRDefault="00D06BC2" w:rsidP="00A27428">
      <w:pPr>
        <w:pStyle w:val="PargrafodaLista"/>
        <w:numPr>
          <w:ilvl w:val="0"/>
          <w:numId w:val="8"/>
        </w:numPr>
        <w:spacing w:line="360" w:lineRule="auto"/>
        <w:ind w:left="1134" w:firstLine="0"/>
        <w:jc w:val="both"/>
        <w:rPr>
          <w:rFonts w:ascii="Times New Roman" w:hAnsi="Times New Roman" w:cs="Times New Roman"/>
          <w:sz w:val="24"/>
          <w:szCs w:val="24"/>
        </w:rPr>
      </w:pPr>
      <w:r w:rsidRPr="00C6328A">
        <w:rPr>
          <w:rFonts w:ascii="Times New Roman" w:hAnsi="Times New Roman" w:cs="Times New Roman"/>
          <w:sz w:val="24"/>
          <w:szCs w:val="24"/>
        </w:rPr>
        <w:t>Expansão do Humanismo por toda Europa</w:t>
      </w:r>
      <w:r w:rsidR="005630BD" w:rsidRPr="00C6328A">
        <w:rPr>
          <w:rFonts w:ascii="Times New Roman" w:hAnsi="Times New Roman" w:cs="Times New Roman"/>
          <w:sz w:val="24"/>
          <w:szCs w:val="24"/>
        </w:rPr>
        <w:t>;</w:t>
      </w:r>
    </w:p>
    <w:p w:rsidR="005630BD" w:rsidRPr="00C6328A" w:rsidRDefault="005630BD" w:rsidP="00A27428">
      <w:pPr>
        <w:pStyle w:val="PargrafodaLista"/>
        <w:numPr>
          <w:ilvl w:val="0"/>
          <w:numId w:val="8"/>
        </w:numPr>
        <w:spacing w:line="360" w:lineRule="auto"/>
        <w:ind w:left="1276" w:hanging="142"/>
        <w:jc w:val="both"/>
        <w:rPr>
          <w:rFonts w:ascii="Times New Roman" w:hAnsi="Times New Roman" w:cs="Times New Roman"/>
          <w:sz w:val="24"/>
          <w:szCs w:val="24"/>
        </w:rPr>
      </w:pPr>
      <w:r w:rsidRPr="00C6328A">
        <w:rPr>
          <w:rFonts w:ascii="Times New Roman" w:hAnsi="Times New Roman" w:cs="Times New Roman"/>
          <w:sz w:val="24"/>
          <w:szCs w:val="24"/>
        </w:rPr>
        <w:t>Assunção das aristocráticas exigências humanísticas e a mediação entre estas e as exigências ascético-populares numa perspectiva de reforma religiosa e social</w:t>
      </w:r>
      <w:r w:rsidR="00367DEB" w:rsidRPr="00C6328A">
        <w:rPr>
          <w:rFonts w:ascii="Times New Roman" w:hAnsi="Times New Roman" w:cs="Times New Roman"/>
          <w:sz w:val="24"/>
          <w:szCs w:val="24"/>
        </w:rPr>
        <w:t>;</w:t>
      </w:r>
    </w:p>
    <w:p w:rsidR="00367DEB" w:rsidRPr="00C6328A" w:rsidRDefault="00367DEB" w:rsidP="00A27428">
      <w:pPr>
        <w:pStyle w:val="PargrafodaLista"/>
        <w:numPr>
          <w:ilvl w:val="0"/>
          <w:numId w:val="8"/>
        </w:numPr>
        <w:spacing w:line="360" w:lineRule="auto"/>
        <w:ind w:left="1276" w:hanging="142"/>
        <w:jc w:val="both"/>
        <w:rPr>
          <w:rFonts w:ascii="Times New Roman" w:hAnsi="Times New Roman" w:cs="Times New Roman"/>
          <w:sz w:val="24"/>
          <w:szCs w:val="24"/>
        </w:rPr>
      </w:pPr>
      <w:r w:rsidRPr="00C6328A">
        <w:rPr>
          <w:rFonts w:ascii="Times New Roman" w:hAnsi="Times New Roman" w:cs="Times New Roman"/>
          <w:sz w:val="24"/>
          <w:szCs w:val="24"/>
        </w:rPr>
        <w:t>Reação contra todas estas tentativas de inovação (abalam Catolicismo e Império);</w:t>
      </w:r>
    </w:p>
    <w:p w:rsidR="00367DEB" w:rsidRPr="00C6328A" w:rsidRDefault="00367DEB" w:rsidP="00A27428">
      <w:pPr>
        <w:pStyle w:val="PargrafodaLista"/>
        <w:numPr>
          <w:ilvl w:val="0"/>
          <w:numId w:val="8"/>
        </w:numPr>
        <w:spacing w:line="360" w:lineRule="auto"/>
        <w:ind w:left="1276" w:hanging="142"/>
        <w:jc w:val="both"/>
        <w:rPr>
          <w:rFonts w:ascii="Times New Roman" w:hAnsi="Times New Roman" w:cs="Times New Roman"/>
          <w:sz w:val="24"/>
          <w:szCs w:val="24"/>
        </w:rPr>
      </w:pPr>
      <w:r w:rsidRPr="00C6328A">
        <w:rPr>
          <w:rFonts w:ascii="Times New Roman" w:hAnsi="Times New Roman" w:cs="Times New Roman"/>
          <w:sz w:val="24"/>
          <w:szCs w:val="24"/>
        </w:rPr>
        <w:t>Necessidade de projeção de uma sociedade totalmente nova;</w:t>
      </w:r>
    </w:p>
    <w:p w:rsidR="00367DEB" w:rsidRPr="00C6328A" w:rsidRDefault="00367DEB" w:rsidP="00A27428">
      <w:pPr>
        <w:pStyle w:val="PargrafodaLista"/>
        <w:numPr>
          <w:ilvl w:val="0"/>
          <w:numId w:val="8"/>
        </w:numPr>
        <w:spacing w:line="360" w:lineRule="auto"/>
        <w:ind w:left="1276" w:hanging="142"/>
        <w:jc w:val="both"/>
        <w:rPr>
          <w:rFonts w:ascii="Times New Roman" w:hAnsi="Times New Roman" w:cs="Times New Roman"/>
          <w:sz w:val="24"/>
          <w:szCs w:val="24"/>
        </w:rPr>
      </w:pPr>
      <w:r w:rsidRPr="00C6328A">
        <w:rPr>
          <w:rFonts w:ascii="Times New Roman" w:hAnsi="Times New Roman" w:cs="Times New Roman"/>
          <w:sz w:val="24"/>
          <w:szCs w:val="24"/>
        </w:rPr>
        <w:t>Rompimento dos velhos equilíbrios políticos (poder da burguesia);</w:t>
      </w:r>
    </w:p>
    <w:p w:rsidR="00367DEB" w:rsidRPr="00C6328A" w:rsidRDefault="00367DEB" w:rsidP="00A27428">
      <w:pPr>
        <w:pStyle w:val="PargrafodaLista"/>
        <w:numPr>
          <w:ilvl w:val="0"/>
          <w:numId w:val="8"/>
        </w:numPr>
        <w:spacing w:line="360" w:lineRule="auto"/>
        <w:ind w:left="1276" w:hanging="142"/>
        <w:jc w:val="both"/>
        <w:rPr>
          <w:rFonts w:ascii="Times New Roman" w:hAnsi="Times New Roman" w:cs="Times New Roman"/>
          <w:sz w:val="24"/>
          <w:szCs w:val="24"/>
        </w:rPr>
      </w:pPr>
      <w:r w:rsidRPr="00C6328A">
        <w:rPr>
          <w:rFonts w:ascii="Times New Roman" w:hAnsi="Times New Roman" w:cs="Times New Roman"/>
          <w:sz w:val="24"/>
          <w:szCs w:val="24"/>
        </w:rPr>
        <w:t>Desenvolvimento de novos modos de produção.</w:t>
      </w:r>
    </w:p>
    <w:p w:rsidR="00D06BC2" w:rsidRPr="00C6328A" w:rsidRDefault="00A27428" w:rsidP="00A27428">
      <w:pPr>
        <w:spacing w:line="360" w:lineRule="auto"/>
        <w:ind w:firstLine="851"/>
        <w:jc w:val="both"/>
        <w:rPr>
          <w:rFonts w:ascii="Times New Roman" w:hAnsi="Times New Roman" w:cs="Times New Roman"/>
          <w:sz w:val="24"/>
          <w:szCs w:val="24"/>
        </w:rPr>
      </w:pPr>
      <w:r w:rsidRPr="00C6328A">
        <w:rPr>
          <w:rFonts w:ascii="Times New Roman" w:hAnsi="Times New Roman" w:cs="Times New Roman"/>
          <w:sz w:val="24"/>
          <w:szCs w:val="24"/>
        </w:rPr>
        <w:t>Diante do exposto salientamos o inicio</w:t>
      </w:r>
      <w:r w:rsidR="00C6328A" w:rsidRPr="00C6328A">
        <w:rPr>
          <w:rFonts w:ascii="Times New Roman" w:hAnsi="Times New Roman" w:cs="Times New Roman"/>
          <w:sz w:val="24"/>
          <w:szCs w:val="24"/>
        </w:rPr>
        <w:t xml:space="preserve"> </w:t>
      </w:r>
      <w:r w:rsidRPr="00C6328A">
        <w:rPr>
          <w:rFonts w:ascii="Times New Roman" w:hAnsi="Times New Roman" w:cs="Times New Roman"/>
          <w:sz w:val="24"/>
          <w:szCs w:val="24"/>
        </w:rPr>
        <w:t xml:space="preserve">de propostas </w:t>
      </w:r>
      <w:r w:rsidR="00367DEB" w:rsidRPr="00C6328A">
        <w:rPr>
          <w:rFonts w:ascii="Times New Roman" w:hAnsi="Times New Roman" w:cs="Times New Roman"/>
          <w:sz w:val="24"/>
          <w:szCs w:val="24"/>
        </w:rPr>
        <w:t>“como e quanto instruir”, ou seja, difundir a instrução mais universalmente, não somente às classes mais abastadas, mas também para as classes subalternas e para os produtores.</w:t>
      </w:r>
    </w:p>
    <w:p w:rsidR="00A27428" w:rsidRPr="00C6328A" w:rsidRDefault="00367DEB" w:rsidP="00C6328A">
      <w:pPr>
        <w:spacing w:line="360" w:lineRule="auto"/>
        <w:ind w:firstLine="708"/>
        <w:jc w:val="both"/>
        <w:rPr>
          <w:rFonts w:ascii="Times New Roman" w:hAnsi="Times New Roman" w:cs="Times New Roman"/>
          <w:b/>
          <w:sz w:val="24"/>
          <w:szCs w:val="24"/>
        </w:rPr>
      </w:pPr>
      <w:r w:rsidRPr="00C6328A">
        <w:rPr>
          <w:rFonts w:ascii="Times New Roman" w:hAnsi="Times New Roman" w:cs="Times New Roman"/>
          <w:b/>
          <w:sz w:val="24"/>
          <w:szCs w:val="24"/>
        </w:rPr>
        <w:t>A Reforma e a Escola</w:t>
      </w:r>
    </w:p>
    <w:p w:rsidR="003E5B5A" w:rsidRPr="00C6328A" w:rsidRDefault="00013737" w:rsidP="00A27428">
      <w:pPr>
        <w:pStyle w:val="PargrafodaLista"/>
        <w:spacing w:line="360" w:lineRule="auto"/>
        <w:ind w:left="0" w:firstLine="708"/>
        <w:jc w:val="both"/>
        <w:rPr>
          <w:rFonts w:ascii="Times New Roman" w:hAnsi="Times New Roman" w:cs="Times New Roman"/>
          <w:sz w:val="24"/>
          <w:szCs w:val="24"/>
        </w:rPr>
      </w:pPr>
      <w:r w:rsidRPr="00C6328A">
        <w:rPr>
          <w:rFonts w:ascii="Times New Roman" w:hAnsi="Times New Roman" w:cs="Times New Roman"/>
          <w:sz w:val="24"/>
          <w:szCs w:val="24"/>
        </w:rPr>
        <w:t>Movimentos populares heréticos promoveram a difusão da instrução a fim de que cada um pudesse ler e interpretar a Bíblia, sem a mediação do clero. Desses movimentos surge a iniciativa de novos modelos de instrução popular e moderna.</w:t>
      </w:r>
    </w:p>
    <w:p w:rsidR="00367DEB" w:rsidRPr="00C6328A" w:rsidRDefault="003E5B5A" w:rsidP="00A27428">
      <w:pPr>
        <w:pStyle w:val="PargrafodaLista"/>
        <w:spacing w:line="360" w:lineRule="auto"/>
        <w:ind w:left="0" w:firstLine="708"/>
        <w:jc w:val="both"/>
        <w:rPr>
          <w:rFonts w:ascii="Times New Roman" w:hAnsi="Times New Roman" w:cs="Times New Roman"/>
          <w:sz w:val="24"/>
          <w:szCs w:val="24"/>
        </w:rPr>
      </w:pPr>
      <w:r w:rsidRPr="00C6328A">
        <w:rPr>
          <w:rFonts w:ascii="Times New Roman" w:hAnsi="Times New Roman" w:cs="Times New Roman"/>
          <w:sz w:val="24"/>
          <w:szCs w:val="24"/>
        </w:rPr>
        <w:t xml:space="preserve">As cidades, nas quais o povo simples se associou aos pequenos artesãos e camponeses, projetaram um sistema de instrução popular: a cidade de </w:t>
      </w:r>
      <w:proofErr w:type="spellStart"/>
      <w:r w:rsidRPr="00C6328A">
        <w:rPr>
          <w:rFonts w:ascii="Times New Roman" w:hAnsi="Times New Roman" w:cs="Times New Roman"/>
          <w:sz w:val="24"/>
          <w:szCs w:val="24"/>
        </w:rPr>
        <w:t>Meiningem</w:t>
      </w:r>
      <w:proofErr w:type="spellEnd"/>
      <w:r w:rsidRPr="00C6328A">
        <w:rPr>
          <w:rFonts w:ascii="Times New Roman" w:hAnsi="Times New Roman" w:cs="Times New Roman"/>
          <w:sz w:val="24"/>
          <w:szCs w:val="24"/>
        </w:rPr>
        <w:t xml:space="preserve"> (Alemanha</w:t>
      </w:r>
      <w:r w:rsidR="0095319B" w:rsidRPr="00C6328A">
        <w:rPr>
          <w:rFonts w:ascii="Times New Roman" w:hAnsi="Times New Roman" w:cs="Times New Roman"/>
          <w:sz w:val="24"/>
          <w:szCs w:val="24"/>
        </w:rPr>
        <w:t>),</w:t>
      </w:r>
      <w:r w:rsidRPr="00C6328A">
        <w:rPr>
          <w:rFonts w:ascii="Times New Roman" w:hAnsi="Times New Roman" w:cs="Times New Roman"/>
          <w:sz w:val="24"/>
          <w:szCs w:val="24"/>
        </w:rPr>
        <w:t xml:space="preserve"> que decidiu por abolir os feudos e que seria necessário apenas um pároco, capelão, mestre que ensinassem </w:t>
      </w:r>
      <w:r w:rsidRPr="00C6328A">
        <w:rPr>
          <w:rFonts w:ascii="Times New Roman" w:hAnsi="Times New Roman" w:cs="Times New Roman"/>
          <w:sz w:val="24"/>
          <w:szCs w:val="24"/>
        </w:rPr>
        <w:lastRenderedPageBreak/>
        <w:t xml:space="preserve">juntos, gratuitamente, tanto os filhos dos ricos como dos pobres; a cidade de </w:t>
      </w:r>
      <w:proofErr w:type="spellStart"/>
      <w:r w:rsidRPr="00C6328A">
        <w:rPr>
          <w:rFonts w:ascii="Times New Roman" w:hAnsi="Times New Roman" w:cs="Times New Roman"/>
          <w:sz w:val="24"/>
          <w:szCs w:val="24"/>
        </w:rPr>
        <w:t>Munerstadt</w:t>
      </w:r>
      <w:proofErr w:type="spellEnd"/>
      <w:r w:rsidRPr="00C6328A">
        <w:rPr>
          <w:rFonts w:ascii="Times New Roman" w:hAnsi="Times New Roman" w:cs="Times New Roman"/>
          <w:sz w:val="24"/>
          <w:szCs w:val="24"/>
        </w:rPr>
        <w:t>, que publicou em seus “Artigos e reivindicações” que deveriam ser mantidas apenas duas pessoas na cidade, “eloquentes e doutos”, e que juntos instruíssem todos os filhos dos cidadãos, sem nenhum pagamento,</w:t>
      </w:r>
      <w:r w:rsidR="00A27428" w:rsidRPr="00C6328A">
        <w:rPr>
          <w:rFonts w:ascii="Times New Roman" w:hAnsi="Times New Roman" w:cs="Times New Roman"/>
          <w:sz w:val="24"/>
          <w:szCs w:val="24"/>
        </w:rPr>
        <w:t xml:space="preserve"> </w:t>
      </w:r>
      <w:r w:rsidRPr="00C6328A">
        <w:rPr>
          <w:rFonts w:ascii="Times New Roman" w:hAnsi="Times New Roman" w:cs="Times New Roman"/>
          <w:sz w:val="24"/>
          <w:szCs w:val="24"/>
        </w:rPr>
        <w:t>e com acesso às escrituras cristãs evangélicas.</w:t>
      </w:r>
    </w:p>
    <w:p w:rsidR="003E5B5A" w:rsidRPr="00C6328A" w:rsidRDefault="003E5B5A" w:rsidP="00A27428">
      <w:pPr>
        <w:pStyle w:val="PargrafodaLista"/>
        <w:spacing w:line="360" w:lineRule="auto"/>
        <w:ind w:left="0" w:firstLine="708"/>
        <w:jc w:val="both"/>
        <w:rPr>
          <w:rFonts w:ascii="Times New Roman" w:hAnsi="Times New Roman" w:cs="Times New Roman"/>
          <w:sz w:val="24"/>
          <w:szCs w:val="24"/>
        </w:rPr>
      </w:pPr>
      <w:r w:rsidRPr="00C6328A">
        <w:rPr>
          <w:rFonts w:ascii="Times New Roman" w:hAnsi="Times New Roman" w:cs="Times New Roman"/>
          <w:sz w:val="24"/>
          <w:szCs w:val="24"/>
        </w:rPr>
        <w:t>Na Alemanha, Lutero quem deu impulso prático e força política à programação de um novo sistema escolar, voltado também à instrução de meninos destinados não à continuação dos estudos</w:t>
      </w:r>
      <w:r w:rsidR="00D8379C" w:rsidRPr="00C6328A">
        <w:rPr>
          <w:rFonts w:ascii="Times New Roman" w:hAnsi="Times New Roman" w:cs="Times New Roman"/>
          <w:sz w:val="24"/>
          <w:szCs w:val="24"/>
        </w:rPr>
        <w:t>, mas</w:t>
      </w:r>
      <w:r w:rsidRPr="00C6328A">
        <w:rPr>
          <w:rFonts w:ascii="Times New Roman" w:hAnsi="Times New Roman" w:cs="Times New Roman"/>
          <w:sz w:val="24"/>
          <w:szCs w:val="24"/>
        </w:rPr>
        <w:t xml:space="preserve"> ao trabalho.</w:t>
      </w:r>
      <w:r w:rsidR="004332D8" w:rsidRPr="00C6328A">
        <w:rPr>
          <w:rFonts w:ascii="Times New Roman" w:hAnsi="Times New Roman" w:cs="Times New Roman"/>
          <w:sz w:val="24"/>
          <w:szCs w:val="24"/>
        </w:rPr>
        <w:t xml:space="preserve"> Podemos observar suas propostas para a educação na carta que escreveu em 1524, à qual dirige a todos os conselheiros de todas as cidades da Alemanha, para que instituam e mantenham escolas cristãs, mas dentro das quais a concepção de ensino seja para instruir homens e mulheres para suas funções na vida, e não apenas para formar padres. Prioriza o ensino baseado na utilidade social da instrução, destinada a formar homens capazes de governar o Estado e mulheres capazes de dirigir a casa, segundo a divisão do trabalho entre os </w:t>
      </w:r>
      <w:r w:rsidR="0095319B" w:rsidRPr="00C6328A">
        <w:rPr>
          <w:rFonts w:ascii="Times New Roman" w:hAnsi="Times New Roman" w:cs="Times New Roman"/>
          <w:sz w:val="24"/>
          <w:szCs w:val="24"/>
        </w:rPr>
        <w:t xml:space="preserve">sexos. </w:t>
      </w:r>
      <w:r w:rsidR="00B67927" w:rsidRPr="00C6328A">
        <w:rPr>
          <w:rFonts w:ascii="Times New Roman" w:hAnsi="Times New Roman" w:cs="Times New Roman"/>
          <w:sz w:val="24"/>
          <w:szCs w:val="24"/>
        </w:rPr>
        <w:t>Também evidencia um projeto de uma escola nova, que em três anos realize um programa educativo equivalente àquele que se exigia uma vida inteira.</w:t>
      </w:r>
    </w:p>
    <w:p w:rsidR="0080168C" w:rsidRPr="00C6328A" w:rsidRDefault="0080168C" w:rsidP="00A27428">
      <w:pPr>
        <w:pStyle w:val="PargrafodaLista"/>
        <w:spacing w:line="360" w:lineRule="auto"/>
        <w:ind w:left="0" w:firstLine="708"/>
        <w:jc w:val="both"/>
        <w:rPr>
          <w:rFonts w:ascii="Times New Roman" w:hAnsi="Times New Roman" w:cs="Times New Roman"/>
          <w:sz w:val="24"/>
          <w:szCs w:val="24"/>
        </w:rPr>
      </w:pPr>
      <w:r w:rsidRPr="00C6328A">
        <w:rPr>
          <w:rFonts w:ascii="Times New Roman" w:hAnsi="Times New Roman" w:cs="Times New Roman"/>
          <w:sz w:val="24"/>
          <w:szCs w:val="24"/>
        </w:rPr>
        <w:t>Outras considerações de Lutero sobre a educação: solicitação aos pais para que enviem seus filhos à escola; e tentativa de conciliar o respeito pelo trabalho manual com o prestígio pelo trabalho intelectual.</w:t>
      </w:r>
    </w:p>
    <w:p w:rsidR="00E1771F" w:rsidRPr="00C6328A" w:rsidRDefault="00E1771F" w:rsidP="00A27428">
      <w:pPr>
        <w:pStyle w:val="PargrafodaLista"/>
        <w:spacing w:line="360" w:lineRule="auto"/>
        <w:ind w:left="0" w:firstLine="708"/>
        <w:jc w:val="both"/>
        <w:rPr>
          <w:rFonts w:ascii="Times New Roman" w:hAnsi="Times New Roman" w:cs="Times New Roman"/>
          <w:sz w:val="24"/>
          <w:szCs w:val="24"/>
        </w:rPr>
      </w:pPr>
      <w:proofErr w:type="spellStart"/>
      <w:r w:rsidRPr="00C6328A">
        <w:rPr>
          <w:rFonts w:ascii="Times New Roman" w:hAnsi="Times New Roman" w:cs="Times New Roman"/>
          <w:sz w:val="24"/>
          <w:szCs w:val="24"/>
        </w:rPr>
        <w:t>Philipp</w:t>
      </w:r>
      <w:proofErr w:type="spellEnd"/>
      <w:r w:rsidRPr="00C6328A">
        <w:rPr>
          <w:rFonts w:ascii="Times New Roman" w:hAnsi="Times New Roman" w:cs="Times New Roman"/>
          <w:sz w:val="24"/>
          <w:szCs w:val="24"/>
        </w:rPr>
        <w:t xml:space="preserve"> </w:t>
      </w:r>
      <w:proofErr w:type="spellStart"/>
      <w:r w:rsidRPr="00C6328A">
        <w:rPr>
          <w:rFonts w:ascii="Times New Roman" w:hAnsi="Times New Roman" w:cs="Times New Roman"/>
          <w:sz w:val="24"/>
          <w:szCs w:val="24"/>
        </w:rPr>
        <w:t>Melanchton</w:t>
      </w:r>
      <w:proofErr w:type="spellEnd"/>
      <w:r w:rsidRPr="00C6328A">
        <w:rPr>
          <w:rFonts w:ascii="Times New Roman" w:hAnsi="Times New Roman" w:cs="Times New Roman"/>
          <w:sz w:val="24"/>
          <w:szCs w:val="24"/>
        </w:rPr>
        <w:t>, conhecido como o “educador da Alemanha”, discípulo de Lutero, elabora um projeto de instrução, baseado em novos conceitos, valorizando o conhecimento da história civil e política, buscando uma pedagogia serena e humana, relacionando escola e cidade, instrução e governo, no sentido de autogoverno.</w:t>
      </w:r>
    </w:p>
    <w:p w:rsidR="00A443CF" w:rsidRPr="00C6328A" w:rsidRDefault="00A443CF" w:rsidP="00A27428">
      <w:pPr>
        <w:pStyle w:val="PargrafodaLista"/>
        <w:spacing w:line="360" w:lineRule="auto"/>
        <w:ind w:left="708"/>
        <w:jc w:val="both"/>
        <w:rPr>
          <w:rFonts w:ascii="Times New Roman" w:hAnsi="Times New Roman" w:cs="Times New Roman"/>
          <w:b/>
          <w:sz w:val="24"/>
          <w:szCs w:val="24"/>
        </w:rPr>
      </w:pPr>
    </w:p>
    <w:p w:rsidR="00BF3D31" w:rsidRPr="00C6328A" w:rsidRDefault="00A443CF" w:rsidP="00A27428">
      <w:pPr>
        <w:spacing w:line="360" w:lineRule="auto"/>
        <w:ind w:firstLine="708"/>
        <w:jc w:val="both"/>
        <w:rPr>
          <w:rFonts w:ascii="Times New Roman" w:hAnsi="Times New Roman" w:cs="Times New Roman"/>
          <w:b/>
          <w:sz w:val="24"/>
          <w:szCs w:val="24"/>
        </w:rPr>
      </w:pPr>
      <w:r w:rsidRPr="00C6328A">
        <w:rPr>
          <w:rFonts w:ascii="Times New Roman" w:hAnsi="Times New Roman" w:cs="Times New Roman"/>
          <w:b/>
          <w:sz w:val="24"/>
          <w:szCs w:val="24"/>
        </w:rPr>
        <w:t>A Contra-Reforma e a Escola</w:t>
      </w:r>
    </w:p>
    <w:p w:rsidR="00BF3D31" w:rsidRPr="00C6328A" w:rsidRDefault="00BF3D31" w:rsidP="00A27428">
      <w:pPr>
        <w:pStyle w:val="PargrafodaLista"/>
        <w:spacing w:line="360" w:lineRule="auto"/>
        <w:ind w:left="0" w:firstLine="709"/>
        <w:jc w:val="both"/>
        <w:rPr>
          <w:rFonts w:ascii="Times New Roman" w:hAnsi="Times New Roman" w:cs="Times New Roman"/>
          <w:sz w:val="24"/>
          <w:szCs w:val="24"/>
        </w:rPr>
      </w:pPr>
      <w:r w:rsidRPr="00C6328A">
        <w:rPr>
          <w:rFonts w:ascii="Times New Roman" w:hAnsi="Times New Roman" w:cs="Times New Roman"/>
          <w:sz w:val="24"/>
          <w:szCs w:val="24"/>
        </w:rPr>
        <w:t>O espírito da Contra-Reforma Católica é caracterizado por uma defesa intransigente da prerrogativa da Igreja Católica sobre a educação, que acaba envolvendo na condenação tanto as iniciativas alheias à extensão da instrução às classes populares como toda inovação cultural.</w:t>
      </w:r>
    </w:p>
    <w:p w:rsidR="00A707BB" w:rsidRPr="00C6328A" w:rsidRDefault="00A707BB" w:rsidP="00A27428">
      <w:pPr>
        <w:pStyle w:val="PargrafodaLista"/>
        <w:spacing w:line="360" w:lineRule="auto"/>
        <w:ind w:left="0" w:firstLine="709"/>
        <w:jc w:val="both"/>
        <w:rPr>
          <w:rFonts w:ascii="Times New Roman" w:hAnsi="Times New Roman" w:cs="Times New Roman"/>
          <w:sz w:val="24"/>
          <w:szCs w:val="24"/>
        </w:rPr>
      </w:pPr>
      <w:r w:rsidRPr="00C6328A">
        <w:rPr>
          <w:rFonts w:ascii="Times New Roman" w:hAnsi="Times New Roman" w:cs="Times New Roman"/>
          <w:sz w:val="24"/>
          <w:szCs w:val="24"/>
        </w:rPr>
        <w:t>A orientação educativa da Igreja Católica, como resposta ao protestantismo, foi fixada no Concílio de Trento (1545-1564). Nest</w:t>
      </w:r>
      <w:r w:rsidR="00A27428" w:rsidRPr="00C6328A">
        <w:rPr>
          <w:rFonts w:ascii="Times New Roman" w:hAnsi="Times New Roman" w:cs="Times New Roman"/>
          <w:sz w:val="24"/>
          <w:szCs w:val="24"/>
        </w:rPr>
        <w:t>e concílio muitas decisões foram</w:t>
      </w:r>
      <w:r w:rsidRPr="00C6328A">
        <w:rPr>
          <w:rFonts w:ascii="Times New Roman" w:hAnsi="Times New Roman" w:cs="Times New Roman"/>
          <w:sz w:val="24"/>
          <w:szCs w:val="24"/>
        </w:rPr>
        <w:t xml:space="preserve"> tomadas para conter o avanço protestante pela Europa. Foi criado um índice de livro</w:t>
      </w:r>
      <w:r w:rsidR="00ED780C" w:rsidRPr="00C6328A">
        <w:rPr>
          <w:rFonts w:ascii="Times New Roman" w:hAnsi="Times New Roman" w:cs="Times New Roman"/>
          <w:sz w:val="24"/>
          <w:szCs w:val="24"/>
        </w:rPr>
        <w:t>s</w:t>
      </w:r>
      <w:r w:rsidRPr="00C6328A">
        <w:rPr>
          <w:rFonts w:ascii="Times New Roman" w:hAnsi="Times New Roman" w:cs="Times New Roman"/>
          <w:sz w:val="24"/>
          <w:szCs w:val="24"/>
        </w:rPr>
        <w:t xml:space="preserve"> proibidos (</w:t>
      </w:r>
      <w:proofErr w:type="spellStart"/>
      <w:r w:rsidRPr="00C6328A">
        <w:rPr>
          <w:rFonts w:ascii="Times New Roman" w:hAnsi="Times New Roman" w:cs="Times New Roman"/>
          <w:sz w:val="24"/>
          <w:szCs w:val="24"/>
        </w:rPr>
        <w:t>Index</w:t>
      </w:r>
      <w:proofErr w:type="spellEnd"/>
      <w:r w:rsidRPr="00C6328A">
        <w:rPr>
          <w:rFonts w:ascii="Times New Roman" w:hAnsi="Times New Roman" w:cs="Times New Roman"/>
          <w:sz w:val="24"/>
          <w:szCs w:val="24"/>
        </w:rPr>
        <w:t xml:space="preserve">), reorganizada as escolas e criado os seminários, os quais eram destinados a educar religiosamente e a instruir nas disciplinas eclesiásticas as novas levas de sacerdotes. Isso </w:t>
      </w:r>
      <w:r w:rsidRPr="00C6328A">
        <w:rPr>
          <w:rFonts w:ascii="Times New Roman" w:hAnsi="Times New Roman" w:cs="Times New Roman"/>
          <w:sz w:val="24"/>
          <w:szCs w:val="24"/>
        </w:rPr>
        <w:lastRenderedPageBreak/>
        <w:t xml:space="preserve">porque </w:t>
      </w:r>
      <w:r w:rsidR="00ED780C" w:rsidRPr="00C6328A">
        <w:rPr>
          <w:rFonts w:ascii="Times New Roman" w:hAnsi="Times New Roman" w:cs="Times New Roman"/>
          <w:sz w:val="24"/>
          <w:szCs w:val="24"/>
        </w:rPr>
        <w:t>se acreditava</w:t>
      </w:r>
      <w:r w:rsidRPr="00C6328A">
        <w:rPr>
          <w:rFonts w:ascii="Times New Roman" w:hAnsi="Times New Roman" w:cs="Times New Roman"/>
          <w:sz w:val="24"/>
          <w:szCs w:val="24"/>
        </w:rPr>
        <w:t xml:space="preserve"> que se a ideia juvenil não fosse bem orientada, seria levada a seguir os “prazeres do mundo”.</w:t>
      </w:r>
    </w:p>
    <w:p w:rsidR="00A27428" w:rsidRPr="00C6328A" w:rsidRDefault="00A707BB" w:rsidP="00A27428">
      <w:pPr>
        <w:pStyle w:val="PargrafodaLista"/>
        <w:spacing w:line="360" w:lineRule="auto"/>
        <w:ind w:left="0" w:firstLine="709"/>
        <w:jc w:val="both"/>
        <w:rPr>
          <w:rFonts w:ascii="Times New Roman" w:hAnsi="Times New Roman" w:cs="Times New Roman"/>
          <w:sz w:val="24"/>
          <w:szCs w:val="24"/>
        </w:rPr>
      </w:pPr>
      <w:r w:rsidRPr="00C6328A">
        <w:rPr>
          <w:rFonts w:ascii="Times New Roman" w:hAnsi="Times New Roman" w:cs="Times New Roman"/>
          <w:sz w:val="24"/>
          <w:szCs w:val="24"/>
        </w:rPr>
        <w:t>O exemplo mais bem-sucedido de novas escolas para leigos, recomendado pelo Concílio de Trento, foi o das escolas dos jesuítas, campeões máximos na luta da Igreja Católica contra o Protestantismo.</w:t>
      </w:r>
    </w:p>
    <w:p w:rsidR="00A27428" w:rsidRPr="00C6328A" w:rsidRDefault="00A27428" w:rsidP="00A27428">
      <w:pPr>
        <w:pStyle w:val="PargrafodaLista"/>
        <w:spacing w:line="360" w:lineRule="auto"/>
        <w:ind w:left="0" w:firstLine="709"/>
        <w:jc w:val="both"/>
        <w:rPr>
          <w:rFonts w:ascii="Times New Roman" w:hAnsi="Times New Roman" w:cs="Times New Roman"/>
          <w:sz w:val="24"/>
          <w:szCs w:val="24"/>
        </w:rPr>
      </w:pPr>
    </w:p>
    <w:p w:rsidR="006945FB" w:rsidRPr="00C6328A" w:rsidRDefault="009140D1" w:rsidP="00C6328A">
      <w:pPr>
        <w:spacing w:line="360" w:lineRule="auto"/>
        <w:ind w:firstLine="426"/>
        <w:jc w:val="both"/>
        <w:rPr>
          <w:rFonts w:ascii="Times New Roman" w:hAnsi="Times New Roman" w:cs="Times New Roman"/>
          <w:sz w:val="24"/>
          <w:szCs w:val="24"/>
        </w:rPr>
      </w:pPr>
      <w:r w:rsidRPr="00C6328A">
        <w:rPr>
          <w:rFonts w:ascii="Times New Roman" w:hAnsi="Times New Roman" w:cs="Times New Roman"/>
          <w:b/>
          <w:sz w:val="24"/>
          <w:szCs w:val="24"/>
        </w:rPr>
        <w:t xml:space="preserve">O século XV e a renovação educativa </w:t>
      </w:r>
    </w:p>
    <w:p w:rsidR="0048291F" w:rsidRPr="00C6328A" w:rsidRDefault="008445BF" w:rsidP="00A27428">
      <w:pPr>
        <w:spacing w:line="360" w:lineRule="auto"/>
        <w:ind w:firstLine="426"/>
        <w:jc w:val="both"/>
        <w:rPr>
          <w:rFonts w:ascii="Times New Roman" w:hAnsi="Times New Roman" w:cs="Times New Roman"/>
          <w:sz w:val="24"/>
          <w:szCs w:val="24"/>
        </w:rPr>
      </w:pPr>
      <w:r w:rsidRPr="00C6328A">
        <w:rPr>
          <w:rFonts w:ascii="Times New Roman" w:hAnsi="Times New Roman" w:cs="Times New Roman"/>
          <w:sz w:val="24"/>
          <w:szCs w:val="24"/>
        </w:rPr>
        <w:t>No século XV diversas mudanças, que já vinham acontecendo</w:t>
      </w:r>
      <w:r w:rsidR="00010F30" w:rsidRPr="00C6328A">
        <w:rPr>
          <w:rFonts w:ascii="Times New Roman" w:hAnsi="Times New Roman" w:cs="Times New Roman"/>
          <w:sz w:val="24"/>
          <w:szCs w:val="24"/>
        </w:rPr>
        <w:t xml:space="preserve">, acabaram por se fortalecerem, dando início </w:t>
      </w:r>
      <w:proofErr w:type="gramStart"/>
      <w:r w:rsidR="00010F30" w:rsidRPr="00C6328A">
        <w:rPr>
          <w:rFonts w:ascii="Times New Roman" w:hAnsi="Times New Roman" w:cs="Times New Roman"/>
          <w:sz w:val="24"/>
          <w:szCs w:val="24"/>
        </w:rPr>
        <w:t>à</w:t>
      </w:r>
      <w:proofErr w:type="gramEnd"/>
      <w:r w:rsidR="00010F30" w:rsidRPr="00C6328A">
        <w:rPr>
          <w:rFonts w:ascii="Times New Roman" w:hAnsi="Times New Roman" w:cs="Times New Roman"/>
          <w:sz w:val="24"/>
          <w:szCs w:val="24"/>
        </w:rPr>
        <w:t xml:space="preserve"> uma modificação na estrutura do pensamento do homem da época, bem como do conceito de educação. Economia, política, cultura, educação, enfim, todos os setores são influenciados por esses novos pensamentos renascentista-humanistas, como citados abaixo:</w:t>
      </w:r>
    </w:p>
    <w:p w:rsidR="00402C1C" w:rsidRPr="00C6328A" w:rsidRDefault="006945FB" w:rsidP="00A27428">
      <w:pPr>
        <w:spacing w:line="360" w:lineRule="auto"/>
        <w:ind w:left="360"/>
        <w:jc w:val="both"/>
        <w:rPr>
          <w:rFonts w:ascii="Times New Roman" w:hAnsi="Times New Roman" w:cs="Times New Roman"/>
          <w:b/>
          <w:sz w:val="24"/>
          <w:szCs w:val="24"/>
        </w:rPr>
      </w:pPr>
      <w:r w:rsidRPr="00C6328A">
        <w:rPr>
          <w:rFonts w:ascii="Times New Roman" w:hAnsi="Times New Roman" w:cs="Times New Roman"/>
          <w:b/>
          <w:sz w:val="24"/>
          <w:szCs w:val="24"/>
        </w:rPr>
        <w:t>A “revolução humanista”</w:t>
      </w:r>
    </w:p>
    <w:p w:rsidR="006945FB" w:rsidRPr="00C6328A" w:rsidRDefault="006945FB" w:rsidP="00A27428">
      <w:pPr>
        <w:pStyle w:val="PargrafodaLista"/>
        <w:numPr>
          <w:ilvl w:val="0"/>
          <w:numId w:val="2"/>
        </w:numPr>
        <w:spacing w:line="360" w:lineRule="auto"/>
        <w:jc w:val="both"/>
        <w:rPr>
          <w:rFonts w:ascii="Times New Roman" w:hAnsi="Times New Roman" w:cs="Times New Roman"/>
          <w:sz w:val="24"/>
          <w:szCs w:val="24"/>
        </w:rPr>
      </w:pPr>
      <w:r w:rsidRPr="00C6328A">
        <w:rPr>
          <w:rFonts w:ascii="Times New Roman" w:hAnsi="Times New Roman" w:cs="Times New Roman"/>
          <w:sz w:val="24"/>
          <w:szCs w:val="24"/>
        </w:rPr>
        <w:t>Renascimento e Humanismo: os dois períodos constituem vários aspectos de uma única civilização</w:t>
      </w:r>
      <w:r w:rsidR="00886275" w:rsidRPr="00C6328A">
        <w:rPr>
          <w:rFonts w:ascii="Times New Roman" w:hAnsi="Times New Roman" w:cs="Times New Roman"/>
          <w:sz w:val="24"/>
          <w:szCs w:val="24"/>
        </w:rPr>
        <w:t>;</w:t>
      </w:r>
    </w:p>
    <w:p w:rsidR="00886275" w:rsidRPr="00C6328A" w:rsidRDefault="00886275" w:rsidP="00A27428">
      <w:pPr>
        <w:pStyle w:val="PargrafodaLista"/>
        <w:numPr>
          <w:ilvl w:val="0"/>
          <w:numId w:val="2"/>
        </w:numPr>
        <w:spacing w:line="360" w:lineRule="auto"/>
        <w:jc w:val="both"/>
        <w:rPr>
          <w:rFonts w:ascii="Times New Roman" w:hAnsi="Times New Roman" w:cs="Times New Roman"/>
          <w:sz w:val="24"/>
          <w:szCs w:val="24"/>
        </w:rPr>
      </w:pPr>
      <w:r w:rsidRPr="00C6328A">
        <w:rPr>
          <w:rFonts w:ascii="Times New Roman" w:hAnsi="Times New Roman" w:cs="Times New Roman"/>
          <w:sz w:val="24"/>
          <w:szCs w:val="24"/>
        </w:rPr>
        <w:t>Mudança de atitude do homem perante os problemas da vida e do mundo;</w:t>
      </w:r>
    </w:p>
    <w:p w:rsidR="006945FB" w:rsidRPr="00C6328A" w:rsidRDefault="006945FB" w:rsidP="00A27428">
      <w:pPr>
        <w:pStyle w:val="PargrafodaLista"/>
        <w:numPr>
          <w:ilvl w:val="0"/>
          <w:numId w:val="2"/>
        </w:numPr>
        <w:spacing w:line="360" w:lineRule="auto"/>
        <w:jc w:val="both"/>
        <w:rPr>
          <w:rFonts w:ascii="Times New Roman" w:hAnsi="Times New Roman" w:cs="Times New Roman"/>
          <w:sz w:val="24"/>
          <w:szCs w:val="24"/>
        </w:rPr>
      </w:pPr>
      <w:r w:rsidRPr="00C6328A">
        <w:rPr>
          <w:rFonts w:ascii="Times New Roman" w:hAnsi="Times New Roman" w:cs="Times New Roman"/>
          <w:sz w:val="24"/>
          <w:szCs w:val="24"/>
        </w:rPr>
        <w:t>Renascimento: filosofia e ciência; Humanismo: filologia</w:t>
      </w:r>
      <w:r w:rsidR="00F71B18" w:rsidRPr="00C6328A">
        <w:rPr>
          <w:rFonts w:ascii="Times New Roman" w:hAnsi="Times New Roman" w:cs="Times New Roman"/>
          <w:sz w:val="24"/>
          <w:szCs w:val="24"/>
        </w:rPr>
        <w:t xml:space="preserve"> (estudo de uma língua através de seus </w:t>
      </w:r>
      <w:r w:rsidR="00886275" w:rsidRPr="00C6328A">
        <w:rPr>
          <w:rFonts w:ascii="Times New Roman" w:hAnsi="Times New Roman" w:cs="Times New Roman"/>
          <w:sz w:val="24"/>
          <w:szCs w:val="24"/>
        </w:rPr>
        <w:t>d</w:t>
      </w:r>
      <w:r w:rsidR="00F71B18" w:rsidRPr="00C6328A">
        <w:rPr>
          <w:rFonts w:ascii="Times New Roman" w:hAnsi="Times New Roman" w:cs="Times New Roman"/>
          <w:sz w:val="24"/>
          <w:szCs w:val="24"/>
        </w:rPr>
        <w:t>ocumentos escritos</w:t>
      </w:r>
      <w:r w:rsidRPr="00C6328A">
        <w:rPr>
          <w:rFonts w:ascii="Times New Roman" w:hAnsi="Times New Roman" w:cs="Times New Roman"/>
          <w:sz w:val="24"/>
          <w:szCs w:val="24"/>
        </w:rPr>
        <w:t xml:space="preserve"> e literatura</w:t>
      </w:r>
      <w:r w:rsidR="00886275" w:rsidRPr="00C6328A">
        <w:rPr>
          <w:rFonts w:ascii="Times New Roman" w:hAnsi="Times New Roman" w:cs="Times New Roman"/>
          <w:sz w:val="24"/>
          <w:szCs w:val="24"/>
        </w:rPr>
        <w:t>;</w:t>
      </w:r>
    </w:p>
    <w:p w:rsidR="00886275" w:rsidRPr="00C6328A" w:rsidRDefault="00886275" w:rsidP="00A27428">
      <w:pPr>
        <w:pStyle w:val="PargrafodaLista"/>
        <w:numPr>
          <w:ilvl w:val="0"/>
          <w:numId w:val="2"/>
        </w:numPr>
        <w:spacing w:line="360" w:lineRule="auto"/>
        <w:jc w:val="both"/>
        <w:rPr>
          <w:rFonts w:ascii="Times New Roman" w:hAnsi="Times New Roman" w:cs="Times New Roman"/>
          <w:sz w:val="24"/>
          <w:szCs w:val="24"/>
        </w:rPr>
      </w:pPr>
      <w:r w:rsidRPr="00C6328A">
        <w:rPr>
          <w:rFonts w:ascii="Times New Roman" w:hAnsi="Times New Roman" w:cs="Times New Roman"/>
          <w:sz w:val="24"/>
          <w:szCs w:val="24"/>
        </w:rPr>
        <w:t>Nova historiografia: não existe uma contraposição nítida entre uma Idade Média religiosa e um Renascimento pagão;</w:t>
      </w:r>
    </w:p>
    <w:p w:rsidR="0036146C" w:rsidRPr="00C6328A" w:rsidRDefault="0036146C" w:rsidP="00A27428">
      <w:pPr>
        <w:pStyle w:val="PargrafodaLista"/>
        <w:numPr>
          <w:ilvl w:val="0"/>
          <w:numId w:val="2"/>
        </w:numPr>
        <w:spacing w:line="360" w:lineRule="auto"/>
        <w:jc w:val="both"/>
        <w:rPr>
          <w:rFonts w:ascii="Times New Roman" w:hAnsi="Times New Roman" w:cs="Times New Roman"/>
          <w:sz w:val="24"/>
          <w:szCs w:val="24"/>
        </w:rPr>
      </w:pPr>
      <w:r w:rsidRPr="00C6328A">
        <w:rPr>
          <w:rFonts w:ascii="Times New Roman" w:hAnsi="Times New Roman" w:cs="Times New Roman"/>
          <w:sz w:val="24"/>
          <w:szCs w:val="24"/>
        </w:rPr>
        <w:t>Origem da civilização renascentista: grandes transformações políticas, sociais e culturais (iniciadas antes século XIV)</w:t>
      </w:r>
    </w:p>
    <w:p w:rsidR="0036146C" w:rsidRPr="00C6328A" w:rsidRDefault="0036146C" w:rsidP="00A27428">
      <w:pPr>
        <w:pStyle w:val="PargrafodaLista"/>
        <w:numPr>
          <w:ilvl w:val="0"/>
          <w:numId w:val="2"/>
        </w:numPr>
        <w:spacing w:line="360" w:lineRule="auto"/>
        <w:jc w:val="both"/>
        <w:rPr>
          <w:rFonts w:ascii="Times New Roman" w:hAnsi="Times New Roman" w:cs="Times New Roman"/>
          <w:sz w:val="24"/>
          <w:szCs w:val="24"/>
        </w:rPr>
      </w:pPr>
      <w:r w:rsidRPr="00C6328A">
        <w:rPr>
          <w:rFonts w:ascii="Times New Roman" w:hAnsi="Times New Roman" w:cs="Times New Roman"/>
          <w:sz w:val="24"/>
          <w:szCs w:val="24"/>
        </w:rPr>
        <w:t>Particular relevância: Formação dos Estados nacionais na Europa e os regionais na Itália; e afirmação definitiva de uma burguesia ativa e industriosa</w:t>
      </w:r>
      <w:r w:rsidR="00A66BF6" w:rsidRPr="00C6328A">
        <w:rPr>
          <w:rFonts w:ascii="Times New Roman" w:hAnsi="Times New Roman" w:cs="Times New Roman"/>
          <w:sz w:val="24"/>
          <w:szCs w:val="24"/>
        </w:rPr>
        <w:t xml:space="preserve"> (centro de vida nas cidades);</w:t>
      </w:r>
    </w:p>
    <w:p w:rsidR="00A66BF6" w:rsidRPr="00C6328A" w:rsidRDefault="00A66BF6" w:rsidP="00A27428">
      <w:pPr>
        <w:pStyle w:val="PargrafodaLista"/>
        <w:numPr>
          <w:ilvl w:val="0"/>
          <w:numId w:val="2"/>
        </w:numPr>
        <w:spacing w:line="360" w:lineRule="auto"/>
        <w:jc w:val="both"/>
        <w:rPr>
          <w:rFonts w:ascii="Times New Roman" w:hAnsi="Times New Roman" w:cs="Times New Roman"/>
          <w:sz w:val="24"/>
          <w:szCs w:val="24"/>
        </w:rPr>
      </w:pPr>
      <w:proofErr w:type="gramStart"/>
      <w:r w:rsidRPr="00C6328A">
        <w:rPr>
          <w:rFonts w:ascii="Times New Roman" w:hAnsi="Times New Roman" w:cs="Times New Roman"/>
          <w:sz w:val="24"/>
          <w:szCs w:val="24"/>
        </w:rPr>
        <w:t>Mais prejudicada</w:t>
      </w:r>
      <w:proofErr w:type="gramEnd"/>
      <w:r w:rsidRPr="00C6328A">
        <w:rPr>
          <w:rFonts w:ascii="Times New Roman" w:hAnsi="Times New Roman" w:cs="Times New Roman"/>
          <w:sz w:val="24"/>
          <w:szCs w:val="24"/>
        </w:rPr>
        <w:t xml:space="preserve"> pela nova situação é a velha aristocracia feudal – não tem mais privilégios, assistindo à ascensão da pequena burguesia dos mercados e dos artesãos;</w:t>
      </w:r>
    </w:p>
    <w:p w:rsidR="00A66BF6" w:rsidRPr="00C6328A" w:rsidRDefault="00A66BF6" w:rsidP="00A27428">
      <w:pPr>
        <w:pStyle w:val="PargrafodaLista"/>
        <w:numPr>
          <w:ilvl w:val="0"/>
          <w:numId w:val="2"/>
        </w:numPr>
        <w:spacing w:line="360" w:lineRule="auto"/>
        <w:jc w:val="both"/>
        <w:rPr>
          <w:rFonts w:ascii="Times New Roman" w:hAnsi="Times New Roman" w:cs="Times New Roman"/>
          <w:sz w:val="24"/>
          <w:szCs w:val="24"/>
        </w:rPr>
      </w:pPr>
      <w:r w:rsidRPr="00C6328A">
        <w:rPr>
          <w:rFonts w:ascii="Times New Roman" w:hAnsi="Times New Roman" w:cs="Times New Roman"/>
          <w:sz w:val="24"/>
          <w:szCs w:val="24"/>
        </w:rPr>
        <w:t xml:space="preserve">Monopólio econômico – banqueiros, grandes negociantes, artesãos, senhor da cidade: exercem amplo controle sobre as atividades comerciais </w:t>
      </w:r>
      <w:proofErr w:type="gramStart"/>
      <w:r w:rsidRPr="00C6328A">
        <w:rPr>
          <w:rFonts w:ascii="Times New Roman" w:hAnsi="Times New Roman" w:cs="Times New Roman"/>
          <w:sz w:val="24"/>
          <w:szCs w:val="24"/>
        </w:rPr>
        <w:t>e financeiras e também protetores do saber</w:t>
      </w:r>
      <w:proofErr w:type="gramEnd"/>
      <w:r w:rsidRPr="00C6328A">
        <w:rPr>
          <w:rFonts w:ascii="Times New Roman" w:hAnsi="Times New Roman" w:cs="Times New Roman"/>
          <w:sz w:val="24"/>
          <w:szCs w:val="24"/>
        </w:rPr>
        <w:t>;</w:t>
      </w:r>
    </w:p>
    <w:p w:rsidR="00A66BF6" w:rsidRPr="00C6328A" w:rsidRDefault="00A66BF6" w:rsidP="00A27428">
      <w:pPr>
        <w:pStyle w:val="PargrafodaLista"/>
        <w:numPr>
          <w:ilvl w:val="0"/>
          <w:numId w:val="2"/>
        </w:numPr>
        <w:spacing w:line="360" w:lineRule="auto"/>
        <w:jc w:val="both"/>
        <w:rPr>
          <w:rFonts w:ascii="Times New Roman" w:hAnsi="Times New Roman" w:cs="Times New Roman"/>
          <w:sz w:val="24"/>
          <w:szCs w:val="24"/>
        </w:rPr>
      </w:pPr>
      <w:r w:rsidRPr="00C6328A">
        <w:rPr>
          <w:rFonts w:ascii="Times New Roman" w:hAnsi="Times New Roman" w:cs="Times New Roman"/>
          <w:sz w:val="24"/>
          <w:szCs w:val="24"/>
        </w:rPr>
        <w:lastRenderedPageBreak/>
        <w:t>Política + Economia: nascimento novas indústrias, aumento da produção, adoção de novas técnicas – desenvolvimento dos conhecimentos (grandes descobertas geográficas)</w:t>
      </w:r>
      <w:r w:rsidR="00A85630" w:rsidRPr="00C6328A">
        <w:rPr>
          <w:rFonts w:ascii="Times New Roman" w:hAnsi="Times New Roman" w:cs="Times New Roman"/>
          <w:sz w:val="24"/>
          <w:szCs w:val="24"/>
        </w:rPr>
        <w:t>;</w:t>
      </w:r>
    </w:p>
    <w:p w:rsidR="00A85630" w:rsidRPr="00C6328A" w:rsidRDefault="00A85630" w:rsidP="00A27428">
      <w:pPr>
        <w:pStyle w:val="PargrafodaLista"/>
        <w:numPr>
          <w:ilvl w:val="0"/>
          <w:numId w:val="2"/>
        </w:numPr>
        <w:spacing w:line="360" w:lineRule="auto"/>
        <w:jc w:val="both"/>
        <w:rPr>
          <w:rFonts w:ascii="Times New Roman" w:hAnsi="Times New Roman" w:cs="Times New Roman"/>
          <w:sz w:val="24"/>
          <w:szCs w:val="24"/>
        </w:rPr>
      </w:pPr>
      <w:r w:rsidRPr="00C6328A">
        <w:rPr>
          <w:rFonts w:ascii="Times New Roman" w:hAnsi="Times New Roman" w:cs="Times New Roman"/>
          <w:sz w:val="24"/>
          <w:szCs w:val="24"/>
        </w:rPr>
        <w:t xml:space="preserve">Século XV: economia e cultura da Europa </w:t>
      </w:r>
      <w:proofErr w:type="gramStart"/>
      <w:r w:rsidRPr="00C6328A">
        <w:rPr>
          <w:rFonts w:ascii="Times New Roman" w:hAnsi="Times New Roman" w:cs="Times New Roman"/>
          <w:sz w:val="24"/>
          <w:szCs w:val="24"/>
        </w:rPr>
        <w:t>é</w:t>
      </w:r>
      <w:proofErr w:type="gramEnd"/>
      <w:r w:rsidRPr="00C6328A">
        <w:rPr>
          <w:rFonts w:ascii="Times New Roman" w:hAnsi="Times New Roman" w:cs="Times New Roman"/>
          <w:sz w:val="24"/>
          <w:szCs w:val="24"/>
        </w:rPr>
        <w:t xml:space="preserve"> dominada pela burguesia das grandes cidades italianas;</w:t>
      </w:r>
    </w:p>
    <w:p w:rsidR="00C22207" w:rsidRPr="00C6328A" w:rsidRDefault="00A85630" w:rsidP="00A27428">
      <w:pPr>
        <w:pStyle w:val="PargrafodaLista"/>
        <w:numPr>
          <w:ilvl w:val="0"/>
          <w:numId w:val="2"/>
        </w:numPr>
        <w:spacing w:line="360" w:lineRule="auto"/>
        <w:jc w:val="both"/>
        <w:rPr>
          <w:rFonts w:ascii="Times New Roman" w:hAnsi="Times New Roman" w:cs="Times New Roman"/>
          <w:sz w:val="24"/>
          <w:szCs w:val="24"/>
        </w:rPr>
      </w:pPr>
      <w:r w:rsidRPr="00C6328A">
        <w:rPr>
          <w:rFonts w:ascii="Times New Roman" w:hAnsi="Times New Roman" w:cs="Times New Roman"/>
          <w:sz w:val="24"/>
          <w:szCs w:val="24"/>
        </w:rPr>
        <w:t>Fim século XV: fase de lento declínio por razões econômicas (difusão do comércio em toda a Europa) e políticas (nascimento das grandes monarquias francesas e inglesas e a precariedade do equilíbrio político entr</w:t>
      </w:r>
      <w:r w:rsidR="00BD365D" w:rsidRPr="00C6328A">
        <w:rPr>
          <w:rFonts w:ascii="Times New Roman" w:hAnsi="Times New Roman" w:cs="Times New Roman"/>
          <w:sz w:val="24"/>
          <w:szCs w:val="24"/>
        </w:rPr>
        <w:t>e</w:t>
      </w:r>
      <w:r w:rsidRPr="00C6328A">
        <w:rPr>
          <w:rFonts w:ascii="Times New Roman" w:hAnsi="Times New Roman" w:cs="Times New Roman"/>
          <w:sz w:val="24"/>
          <w:szCs w:val="24"/>
        </w:rPr>
        <w:t xml:space="preserve"> os principais Estados italianos).</w:t>
      </w:r>
    </w:p>
    <w:p w:rsidR="00402C1C" w:rsidRPr="00C6328A" w:rsidRDefault="00DF088E" w:rsidP="00A27428">
      <w:pPr>
        <w:spacing w:line="360" w:lineRule="auto"/>
        <w:ind w:left="360" w:firstLine="348"/>
        <w:jc w:val="both"/>
        <w:rPr>
          <w:rFonts w:ascii="Times New Roman" w:hAnsi="Times New Roman" w:cs="Times New Roman"/>
          <w:b/>
          <w:sz w:val="24"/>
          <w:szCs w:val="24"/>
        </w:rPr>
      </w:pPr>
      <w:r w:rsidRPr="00C6328A">
        <w:rPr>
          <w:rFonts w:ascii="Times New Roman" w:hAnsi="Times New Roman" w:cs="Times New Roman"/>
          <w:b/>
          <w:sz w:val="24"/>
          <w:szCs w:val="24"/>
        </w:rPr>
        <w:t>O Humanismo italiano como renovação educativa e pedagógica</w:t>
      </w:r>
    </w:p>
    <w:p w:rsidR="00DF088E" w:rsidRPr="00C6328A" w:rsidRDefault="00DF088E" w:rsidP="00A27428">
      <w:pPr>
        <w:pStyle w:val="PargrafodaLista"/>
        <w:numPr>
          <w:ilvl w:val="0"/>
          <w:numId w:val="4"/>
        </w:numPr>
        <w:spacing w:line="360" w:lineRule="auto"/>
        <w:ind w:firstLine="414"/>
        <w:jc w:val="both"/>
        <w:rPr>
          <w:rFonts w:ascii="Times New Roman" w:hAnsi="Times New Roman" w:cs="Times New Roman"/>
          <w:sz w:val="24"/>
          <w:szCs w:val="24"/>
        </w:rPr>
      </w:pPr>
      <w:r w:rsidRPr="00C6328A">
        <w:rPr>
          <w:rFonts w:ascii="Times New Roman" w:hAnsi="Times New Roman" w:cs="Times New Roman"/>
          <w:sz w:val="24"/>
          <w:szCs w:val="24"/>
        </w:rPr>
        <w:t>Primeiro na Itália e depois no resto da Europa – nova cultura que interpreta as novas necessidades. Homem=senhor do mundo</w:t>
      </w:r>
      <w:r w:rsidR="00A27428" w:rsidRPr="00C6328A">
        <w:rPr>
          <w:rFonts w:ascii="Times New Roman" w:hAnsi="Times New Roman" w:cs="Times New Roman"/>
          <w:sz w:val="24"/>
          <w:szCs w:val="24"/>
        </w:rPr>
        <w:t xml:space="preserve"> </w:t>
      </w:r>
      <w:r w:rsidRPr="00C6328A">
        <w:rPr>
          <w:rFonts w:ascii="Times New Roman" w:hAnsi="Times New Roman" w:cs="Times New Roman"/>
          <w:sz w:val="24"/>
          <w:szCs w:val="24"/>
        </w:rPr>
        <w:t>(antropocentrismo);</w:t>
      </w:r>
    </w:p>
    <w:p w:rsidR="00DF088E" w:rsidRPr="00C6328A" w:rsidRDefault="00DF088E" w:rsidP="00A27428">
      <w:pPr>
        <w:pStyle w:val="PargrafodaLista"/>
        <w:numPr>
          <w:ilvl w:val="0"/>
          <w:numId w:val="4"/>
        </w:numPr>
        <w:spacing w:line="360" w:lineRule="auto"/>
        <w:ind w:firstLine="414"/>
        <w:jc w:val="both"/>
        <w:rPr>
          <w:rFonts w:ascii="Times New Roman" w:hAnsi="Times New Roman" w:cs="Times New Roman"/>
          <w:sz w:val="24"/>
          <w:szCs w:val="24"/>
        </w:rPr>
      </w:pPr>
      <w:r w:rsidRPr="00C6328A">
        <w:rPr>
          <w:rFonts w:ascii="Times New Roman" w:hAnsi="Times New Roman" w:cs="Times New Roman"/>
          <w:sz w:val="24"/>
          <w:szCs w:val="24"/>
        </w:rPr>
        <w:t>Características do homem na época: não irreligioso, mas que não aceita os ideais da ascese e da renúncia; artífice da própria história</w:t>
      </w:r>
      <w:proofErr w:type="gramStart"/>
      <w:r w:rsidRPr="00C6328A">
        <w:rPr>
          <w:rFonts w:ascii="Times New Roman" w:hAnsi="Times New Roman" w:cs="Times New Roman"/>
          <w:sz w:val="24"/>
          <w:szCs w:val="24"/>
        </w:rPr>
        <w:t>, quer</w:t>
      </w:r>
      <w:proofErr w:type="gramEnd"/>
      <w:r w:rsidRPr="00C6328A">
        <w:rPr>
          <w:rFonts w:ascii="Times New Roman" w:hAnsi="Times New Roman" w:cs="Times New Roman"/>
          <w:sz w:val="24"/>
          <w:szCs w:val="24"/>
        </w:rPr>
        <w:t xml:space="preserve"> viver intensamente a vida na cidade com seus semelhantes; engaja-se na vida civil, política, comércio e artes.</w:t>
      </w:r>
    </w:p>
    <w:p w:rsidR="00DF088E" w:rsidRPr="00C6328A" w:rsidRDefault="00DF088E" w:rsidP="00A27428">
      <w:pPr>
        <w:pStyle w:val="PargrafodaLista"/>
        <w:numPr>
          <w:ilvl w:val="0"/>
          <w:numId w:val="4"/>
        </w:numPr>
        <w:spacing w:line="360" w:lineRule="auto"/>
        <w:ind w:firstLine="414"/>
        <w:jc w:val="both"/>
        <w:rPr>
          <w:rFonts w:ascii="Times New Roman" w:hAnsi="Times New Roman" w:cs="Times New Roman"/>
          <w:sz w:val="24"/>
          <w:szCs w:val="24"/>
        </w:rPr>
      </w:pPr>
      <w:r w:rsidRPr="00C6328A">
        <w:rPr>
          <w:rFonts w:ascii="Times New Roman" w:hAnsi="Times New Roman" w:cs="Times New Roman"/>
          <w:sz w:val="24"/>
          <w:szCs w:val="24"/>
        </w:rPr>
        <w:t>Nova concepção de virtude-</w:t>
      </w:r>
      <w:r w:rsidR="00C6328A" w:rsidRPr="00C6328A">
        <w:rPr>
          <w:rFonts w:ascii="Times New Roman" w:hAnsi="Times New Roman" w:cs="Times New Roman"/>
          <w:sz w:val="24"/>
          <w:szCs w:val="24"/>
        </w:rPr>
        <w:t xml:space="preserve"> </w:t>
      </w:r>
      <w:r w:rsidRPr="00C6328A">
        <w:rPr>
          <w:rFonts w:ascii="Times New Roman" w:hAnsi="Times New Roman" w:cs="Times New Roman"/>
          <w:sz w:val="24"/>
          <w:szCs w:val="24"/>
        </w:rPr>
        <w:t>“</w:t>
      </w:r>
      <w:proofErr w:type="spellStart"/>
      <w:r w:rsidRPr="00C6328A">
        <w:rPr>
          <w:rFonts w:ascii="Times New Roman" w:hAnsi="Times New Roman" w:cs="Times New Roman"/>
          <w:i/>
          <w:sz w:val="24"/>
          <w:szCs w:val="24"/>
        </w:rPr>
        <w:t>humanitas</w:t>
      </w:r>
      <w:proofErr w:type="spellEnd"/>
      <w:r w:rsidRPr="00C6328A">
        <w:rPr>
          <w:rFonts w:ascii="Times New Roman" w:hAnsi="Times New Roman" w:cs="Times New Roman"/>
          <w:sz w:val="24"/>
          <w:szCs w:val="24"/>
        </w:rPr>
        <w:t>”</w:t>
      </w:r>
      <w:r w:rsidR="0030246D" w:rsidRPr="00C6328A">
        <w:rPr>
          <w:rFonts w:ascii="Times New Roman" w:hAnsi="Times New Roman" w:cs="Times New Roman"/>
          <w:sz w:val="24"/>
          <w:szCs w:val="24"/>
        </w:rPr>
        <w:t>. Não há mais lugar para a tradicional hierarquia nobiliárquica e eclesiástica;</w:t>
      </w:r>
    </w:p>
    <w:p w:rsidR="0030246D" w:rsidRPr="00C6328A" w:rsidRDefault="008445BF" w:rsidP="00A27428">
      <w:pPr>
        <w:pStyle w:val="PargrafodaLista"/>
        <w:numPr>
          <w:ilvl w:val="0"/>
          <w:numId w:val="4"/>
        </w:numPr>
        <w:spacing w:line="360" w:lineRule="auto"/>
        <w:ind w:firstLine="414"/>
        <w:jc w:val="both"/>
        <w:rPr>
          <w:rFonts w:ascii="Times New Roman" w:hAnsi="Times New Roman" w:cs="Times New Roman"/>
          <w:sz w:val="24"/>
          <w:szCs w:val="24"/>
        </w:rPr>
      </w:pPr>
      <w:r w:rsidRPr="00C6328A">
        <w:rPr>
          <w:rFonts w:ascii="Times New Roman" w:hAnsi="Times New Roman" w:cs="Times New Roman"/>
          <w:sz w:val="24"/>
          <w:szCs w:val="24"/>
        </w:rPr>
        <w:t>Toda</w:t>
      </w:r>
      <w:r w:rsidR="0030246D" w:rsidRPr="00C6328A">
        <w:rPr>
          <w:rFonts w:ascii="Times New Roman" w:hAnsi="Times New Roman" w:cs="Times New Roman"/>
          <w:sz w:val="24"/>
          <w:szCs w:val="24"/>
        </w:rPr>
        <w:t xml:space="preserve"> produção educativa dos séculos XV e XVI é caracterizada por uma profunda aspiração a dar forma e concretude ao novo ideal de homem;</w:t>
      </w:r>
    </w:p>
    <w:p w:rsidR="0030246D" w:rsidRPr="00C6328A" w:rsidRDefault="0030246D" w:rsidP="00A27428">
      <w:pPr>
        <w:pStyle w:val="PargrafodaLista"/>
        <w:numPr>
          <w:ilvl w:val="0"/>
          <w:numId w:val="4"/>
        </w:numPr>
        <w:spacing w:line="360" w:lineRule="auto"/>
        <w:ind w:firstLine="414"/>
        <w:jc w:val="both"/>
        <w:rPr>
          <w:rFonts w:ascii="Times New Roman" w:hAnsi="Times New Roman" w:cs="Times New Roman"/>
          <w:sz w:val="24"/>
          <w:szCs w:val="24"/>
        </w:rPr>
      </w:pPr>
      <w:r w:rsidRPr="00C6328A">
        <w:rPr>
          <w:rFonts w:ascii="Times New Roman" w:hAnsi="Times New Roman" w:cs="Times New Roman"/>
          <w:sz w:val="24"/>
          <w:szCs w:val="24"/>
        </w:rPr>
        <w:t>Leitura dos clássicos grego e latino;</w:t>
      </w:r>
    </w:p>
    <w:p w:rsidR="0030246D" w:rsidRPr="00C6328A" w:rsidRDefault="0030246D" w:rsidP="00A27428">
      <w:pPr>
        <w:pStyle w:val="PargrafodaLista"/>
        <w:numPr>
          <w:ilvl w:val="0"/>
          <w:numId w:val="4"/>
        </w:numPr>
        <w:spacing w:line="360" w:lineRule="auto"/>
        <w:ind w:firstLine="414"/>
        <w:jc w:val="both"/>
        <w:rPr>
          <w:rFonts w:ascii="Times New Roman" w:hAnsi="Times New Roman" w:cs="Times New Roman"/>
          <w:i/>
          <w:sz w:val="24"/>
          <w:szCs w:val="24"/>
        </w:rPr>
      </w:pPr>
      <w:r w:rsidRPr="00C6328A">
        <w:rPr>
          <w:rFonts w:ascii="Times New Roman" w:hAnsi="Times New Roman" w:cs="Times New Roman"/>
          <w:sz w:val="24"/>
          <w:szCs w:val="24"/>
        </w:rPr>
        <w:t>Modelo formativo: orador da época helenístico-romana (</w:t>
      </w:r>
      <w:r w:rsidRPr="00C6328A">
        <w:rPr>
          <w:rFonts w:ascii="Times New Roman" w:hAnsi="Times New Roman" w:cs="Times New Roman"/>
          <w:i/>
          <w:sz w:val="24"/>
          <w:szCs w:val="24"/>
        </w:rPr>
        <w:t xml:space="preserve">vir </w:t>
      </w:r>
      <w:proofErr w:type="spellStart"/>
      <w:r w:rsidRPr="00C6328A">
        <w:rPr>
          <w:rFonts w:ascii="Times New Roman" w:hAnsi="Times New Roman" w:cs="Times New Roman"/>
          <w:i/>
          <w:sz w:val="24"/>
          <w:szCs w:val="24"/>
        </w:rPr>
        <w:t>bonus</w:t>
      </w:r>
      <w:proofErr w:type="spellEnd"/>
      <w:r w:rsidRPr="00C6328A">
        <w:rPr>
          <w:rFonts w:ascii="Times New Roman" w:hAnsi="Times New Roman" w:cs="Times New Roman"/>
          <w:i/>
          <w:sz w:val="24"/>
          <w:szCs w:val="24"/>
        </w:rPr>
        <w:t xml:space="preserve">, </w:t>
      </w:r>
      <w:proofErr w:type="spellStart"/>
      <w:r w:rsidRPr="00C6328A">
        <w:rPr>
          <w:rFonts w:ascii="Times New Roman" w:hAnsi="Times New Roman" w:cs="Times New Roman"/>
          <w:i/>
          <w:sz w:val="24"/>
          <w:szCs w:val="24"/>
        </w:rPr>
        <w:t>dicendi</w:t>
      </w:r>
      <w:proofErr w:type="spellEnd"/>
      <w:r w:rsidRPr="00C6328A">
        <w:rPr>
          <w:rFonts w:ascii="Times New Roman" w:hAnsi="Times New Roman" w:cs="Times New Roman"/>
          <w:i/>
          <w:sz w:val="24"/>
          <w:szCs w:val="24"/>
        </w:rPr>
        <w:t xml:space="preserve"> </w:t>
      </w:r>
      <w:proofErr w:type="spellStart"/>
      <w:r w:rsidRPr="00C6328A">
        <w:rPr>
          <w:rFonts w:ascii="Times New Roman" w:hAnsi="Times New Roman" w:cs="Times New Roman"/>
          <w:i/>
          <w:sz w:val="24"/>
          <w:szCs w:val="24"/>
        </w:rPr>
        <w:t>peritus</w:t>
      </w:r>
      <w:proofErr w:type="spellEnd"/>
      <w:r w:rsidRPr="00C6328A">
        <w:rPr>
          <w:rFonts w:ascii="Times New Roman" w:hAnsi="Times New Roman" w:cs="Times New Roman"/>
          <w:i/>
          <w:sz w:val="24"/>
          <w:szCs w:val="24"/>
        </w:rPr>
        <w:t>);</w:t>
      </w:r>
    </w:p>
    <w:p w:rsidR="0030246D" w:rsidRPr="00C6328A" w:rsidRDefault="0030246D" w:rsidP="00A27428">
      <w:pPr>
        <w:pStyle w:val="PargrafodaLista"/>
        <w:numPr>
          <w:ilvl w:val="0"/>
          <w:numId w:val="4"/>
        </w:numPr>
        <w:spacing w:line="360" w:lineRule="auto"/>
        <w:ind w:firstLine="414"/>
        <w:jc w:val="both"/>
        <w:rPr>
          <w:rFonts w:ascii="Times New Roman" w:hAnsi="Times New Roman" w:cs="Times New Roman"/>
          <w:i/>
          <w:sz w:val="24"/>
          <w:szCs w:val="24"/>
        </w:rPr>
      </w:pPr>
      <w:r w:rsidRPr="00C6328A">
        <w:rPr>
          <w:rFonts w:ascii="Times New Roman" w:hAnsi="Times New Roman" w:cs="Times New Roman"/>
          <w:sz w:val="24"/>
          <w:szCs w:val="24"/>
        </w:rPr>
        <w:t>Retorno à antiguidade clássica;</w:t>
      </w:r>
    </w:p>
    <w:p w:rsidR="0030246D" w:rsidRPr="00C6328A" w:rsidRDefault="00570A2C" w:rsidP="00A27428">
      <w:pPr>
        <w:pStyle w:val="PargrafodaLista"/>
        <w:numPr>
          <w:ilvl w:val="0"/>
          <w:numId w:val="4"/>
        </w:numPr>
        <w:spacing w:line="360" w:lineRule="auto"/>
        <w:ind w:firstLine="414"/>
        <w:jc w:val="both"/>
        <w:rPr>
          <w:rFonts w:ascii="Times New Roman" w:hAnsi="Times New Roman" w:cs="Times New Roman"/>
          <w:i/>
          <w:sz w:val="24"/>
          <w:szCs w:val="24"/>
        </w:rPr>
      </w:pPr>
      <w:r w:rsidRPr="00C6328A">
        <w:rPr>
          <w:rFonts w:ascii="Times New Roman" w:hAnsi="Times New Roman" w:cs="Times New Roman"/>
          <w:sz w:val="24"/>
          <w:szCs w:val="24"/>
        </w:rPr>
        <w:t>Valorização da língua latina;</w:t>
      </w:r>
    </w:p>
    <w:p w:rsidR="00570A2C" w:rsidRPr="00C6328A" w:rsidRDefault="00570A2C" w:rsidP="00A27428">
      <w:pPr>
        <w:pStyle w:val="PargrafodaLista"/>
        <w:numPr>
          <w:ilvl w:val="0"/>
          <w:numId w:val="4"/>
        </w:numPr>
        <w:spacing w:line="360" w:lineRule="auto"/>
        <w:ind w:firstLine="414"/>
        <w:jc w:val="both"/>
        <w:rPr>
          <w:rFonts w:ascii="Times New Roman" w:hAnsi="Times New Roman" w:cs="Times New Roman"/>
          <w:i/>
          <w:sz w:val="24"/>
          <w:szCs w:val="24"/>
        </w:rPr>
      </w:pPr>
      <w:r w:rsidRPr="00C6328A">
        <w:rPr>
          <w:rFonts w:ascii="Times New Roman" w:hAnsi="Times New Roman" w:cs="Times New Roman"/>
          <w:sz w:val="24"/>
          <w:szCs w:val="24"/>
        </w:rPr>
        <w:t>Enfrentam novos problemas de sua época com soluções inspiradas em modelos e valores deduzidos da cultura antiga;</w:t>
      </w:r>
    </w:p>
    <w:p w:rsidR="00570A2C" w:rsidRPr="00C6328A" w:rsidRDefault="00570A2C" w:rsidP="00A27428">
      <w:pPr>
        <w:pStyle w:val="PargrafodaLista"/>
        <w:numPr>
          <w:ilvl w:val="0"/>
          <w:numId w:val="4"/>
        </w:numPr>
        <w:spacing w:line="360" w:lineRule="auto"/>
        <w:ind w:firstLine="414"/>
        <w:jc w:val="both"/>
        <w:rPr>
          <w:rFonts w:ascii="Times New Roman" w:hAnsi="Times New Roman" w:cs="Times New Roman"/>
          <w:i/>
          <w:sz w:val="24"/>
          <w:szCs w:val="24"/>
        </w:rPr>
      </w:pPr>
      <w:r w:rsidRPr="00C6328A">
        <w:rPr>
          <w:rFonts w:ascii="Times New Roman" w:hAnsi="Times New Roman" w:cs="Times New Roman"/>
          <w:sz w:val="24"/>
          <w:szCs w:val="24"/>
        </w:rPr>
        <w:t>Pedagogia: ideais antropológicos; jogos; educação física; valorização da infância (sentimento de infância-preparam-se o interesse psicológico e preocupação de ordem moral que estarão nos fundamentos da pedagogia moderna e contemporânea</w:t>
      </w:r>
      <w:proofErr w:type="gramStart"/>
      <w:r w:rsidRPr="00C6328A">
        <w:rPr>
          <w:rFonts w:ascii="Times New Roman" w:hAnsi="Times New Roman" w:cs="Times New Roman"/>
          <w:sz w:val="24"/>
          <w:szCs w:val="24"/>
        </w:rPr>
        <w:t>)</w:t>
      </w:r>
      <w:proofErr w:type="gramEnd"/>
    </w:p>
    <w:p w:rsidR="00911337" w:rsidRPr="00C6328A" w:rsidRDefault="00570A2C" w:rsidP="00A27428">
      <w:pPr>
        <w:pStyle w:val="PargrafodaLista"/>
        <w:numPr>
          <w:ilvl w:val="0"/>
          <w:numId w:val="4"/>
        </w:numPr>
        <w:spacing w:line="360" w:lineRule="auto"/>
        <w:ind w:firstLine="414"/>
        <w:jc w:val="both"/>
        <w:rPr>
          <w:rFonts w:ascii="Times New Roman" w:hAnsi="Times New Roman" w:cs="Times New Roman"/>
          <w:i/>
          <w:sz w:val="24"/>
          <w:szCs w:val="24"/>
        </w:rPr>
      </w:pPr>
      <w:r w:rsidRPr="00C6328A">
        <w:rPr>
          <w:rFonts w:ascii="Times New Roman" w:hAnsi="Times New Roman" w:cs="Times New Roman"/>
          <w:sz w:val="24"/>
          <w:szCs w:val="24"/>
        </w:rPr>
        <w:lastRenderedPageBreak/>
        <w:t>Caráter aristocrático e conservador: humanismo é a configuração de um pensamento</w:t>
      </w:r>
      <w:r w:rsidR="006E66AB" w:rsidRPr="00C6328A">
        <w:rPr>
          <w:rFonts w:ascii="Times New Roman" w:hAnsi="Times New Roman" w:cs="Times New Roman"/>
          <w:sz w:val="24"/>
          <w:szCs w:val="24"/>
        </w:rPr>
        <w:t xml:space="preserve"> </w:t>
      </w:r>
      <w:r w:rsidRPr="00C6328A">
        <w:rPr>
          <w:rFonts w:ascii="Times New Roman" w:hAnsi="Times New Roman" w:cs="Times New Roman"/>
          <w:sz w:val="24"/>
          <w:szCs w:val="24"/>
        </w:rPr>
        <w:t>que representa apenas parte da sociedade (“homem nascido livre e na cidade livre”)</w:t>
      </w:r>
      <w:r w:rsidR="00204CE8" w:rsidRPr="00C6328A">
        <w:rPr>
          <w:rFonts w:ascii="Times New Roman" w:hAnsi="Times New Roman" w:cs="Times New Roman"/>
          <w:sz w:val="24"/>
          <w:szCs w:val="24"/>
        </w:rPr>
        <w:t>.</w:t>
      </w:r>
    </w:p>
    <w:p w:rsidR="00A27428" w:rsidRPr="00C6328A" w:rsidRDefault="00A27428" w:rsidP="00A27428">
      <w:pPr>
        <w:pStyle w:val="PargrafodaLista"/>
        <w:spacing w:line="360" w:lineRule="auto"/>
        <w:ind w:left="1134"/>
        <w:jc w:val="both"/>
        <w:rPr>
          <w:rFonts w:ascii="Times New Roman" w:hAnsi="Times New Roman" w:cs="Times New Roman"/>
          <w:i/>
          <w:sz w:val="24"/>
          <w:szCs w:val="24"/>
        </w:rPr>
      </w:pPr>
    </w:p>
    <w:p w:rsidR="00402C1C" w:rsidRPr="00C6328A" w:rsidRDefault="00402C1C" w:rsidP="00A27428">
      <w:pPr>
        <w:spacing w:after="0" w:line="360" w:lineRule="auto"/>
        <w:ind w:left="360" w:firstLine="348"/>
        <w:jc w:val="both"/>
        <w:rPr>
          <w:rFonts w:ascii="Times New Roman" w:hAnsi="Times New Roman" w:cs="Times New Roman"/>
          <w:b/>
          <w:sz w:val="24"/>
          <w:szCs w:val="24"/>
        </w:rPr>
      </w:pPr>
      <w:r w:rsidRPr="00C6328A">
        <w:rPr>
          <w:rFonts w:ascii="Times New Roman" w:hAnsi="Times New Roman" w:cs="Times New Roman"/>
          <w:b/>
          <w:sz w:val="24"/>
          <w:szCs w:val="24"/>
        </w:rPr>
        <w:t>Pedagogia e educação no humanismo europeu</w:t>
      </w:r>
      <w:r w:rsidR="00A27428" w:rsidRPr="00C6328A">
        <w:rPr>
          <w:rFonts w:ascii="Times New Roman" w:hAnsi="Times New Roman" w:cs="Times New Roman"/>
          <w:b/>
          <w:sz w:val="24"/>
          <w:szCs w:val="24"/>
        </w:rPr>
        <w:tab/>
      </w:r>
    </w:p>
    <w:p w:rsidR="00A27428" w:rsidRPr="00C6328A" w:rsidRDefault="00A27428" w:rsidP="00A27428">
      <w:pPr>
        <w:spacing w:after="0" w:line="360" w:lineRule="auto"/>
        <w:ind w:left="360"/>
        <w:jc w:val="both"/>
        <w:rPr>
          <w:rFonts w:ascii="Times New Roman" w:hAnsi="Times New Roman" w:cs="Times New Roman"/>
          <w:b/>
          <w:sz w:val="24"/>
          <w:szCs w:val="24"/>
        </w:rPr>
      </w:pPr>
    </w:p>
    <w:p w:rsidR="00402C1C" w:rsidRPr="00C6328A" w:rsidRDefault="00402C1C" w:rsidP="00A27428">
      <w:pPr>
        <w:spacing w:after="0" w:line="360" w:lineRule="auto"/>
        <w:ind w:firstLine="708"/>
        <w:jc w:val="both"/>
        <w:rPr>
          <w:rFonts w:ascii="Times New Roman" w:hAnsi="Times New Roman" w:cs="Times New Roman"/>
          <w:sz w:val="24"/>
          <w:szCs w:val="24"/>
        </w:rPr>
      </w:pPr>
      <w:r w:rsidRPr="00C6328A">
        <w:rPr>
          <w:rFonts w:ascii="Times New Roman" w:hAnsi="Times New Roman" w:cs="Times New Roman"/>
          <w:sz w:val="24"/>
          <w:szCs w:val="24"/>
        </w:rPr>
        <w:t>O humanismo europeu desenvolve grande parte dos temas pedagógicos do movimento italiano e concretizados numa série de experiências escolares de relevo internacional. Impõem-se especialmente na Alemanha, “dando lugar a nova</w:t>
      </w:r>
      <w:r w:rsidR="002A4D9A" w:rsidRPr="00C6328A">
        <w:rPr>
          <w:rFonts w:ascii="Times New Roman" w:hAnsi="Times New Roman" w:cs="Times New Roman"/>
          <w:sz w:val="24"/>
          <w:szCs w:val="24"/>
        </w:rPr>
        <w:t xml:space="preserve">s instituições, novas escolas, </w:t>
      </w:r>
      <w:r w:rsidRPr="00C6328A">
        <w:rPr>
          <w:rFonts w:ascii="Times New Roman" w:hAnsi="Times New Roman" w:cs="Times New Roman"/>
          <w:sz w:val="24"/>
          <w:szCs w:val="24"/>
        </w:rPr>
        <w:t>bibliotecas, servindo – se muito da imprensa que os auxiliava com livros e subsídios de toda espécie.</w:t>
      </w:r>
    </w:p>
    <w:p w:rsidR="00402C1C" w:rsidRPr="00C6328A" w:rsidRDefault="00402C1C" w:rsidP="00A27428">
      <w:pPr>
        <w:spacing w:after="0" w:line="360" w:lineRule="auto"/>
        <w:ind w:firstLine="708"/>
        <w:jc w:val="both"/>
        <w:rPr>
          <w:rFonts w:ascii="Times New Roman" w:hAnsi="Times New Roman" w:cs="Times New Roman"/>
          <w:sz w:val="24"/>
          <w:szCs w:val="24"/>
        </w:rPr>
      </w:pPr>
      <w:r w:rsidRPr="00C6328A">
        <w:rPr>
          <w:rFonts w:ascii="Times New Roman" w:hAnsi="Times New Roman" w:cs="Times New Roman"/>
          <w:sz w:val="24"/>
          <w:szCs w:val="24"/>
        </w:rPr>
        <w:t xml:space="preserve">O difusor do humanismo educativo na Alemanha era </w:t>
      </w:r>
      <w:proofErr w:type="spellStart"/>
      <w:r w:rsidRPr="00C6328A">
        <w:rPr>
          <w:rFonts w:ascii="Times New Roman" w:hAnsi="Times New Roman" w:cs="Times New Roman"/>
          <w:sz w:val="24"/>
          <w:szCs w:val="24"/>
        </w:rPr>
        <w:t>Roelof</w:t>
      </w:r>
      <w:proofErr w:type="spellEnd"/>
      <w:r w:rsidRPr="00C6328A">
        <w:rPr>
          <w:rFonts w:ascii="Times New Roman" w:hAnsi="Times New Roman" w:cs="Times New Roman"/>
          <w:sz w:val="24"/>
          <w:szCs w:val="24"/>
        </w:rPr>
        <w:t xml:space="preserve"> </w:t>
      </w:r>
      <w:proofErr w:type="spellStart"/>
      <w:r w:rsidRPr="00C6328A">
        <w:rPr>
          <w:rFonts w:ascii="Times New Roman" w:hAnsi="Times New Roman" w:cs="Times New Roman"/>
          <w:sz w:val="24"/>
          <w:szCs w:val="24"/>
        </w:rPr>
        <w:t>Huusman</w:t>
      </w:r>
      <w:proofErr w:type="spellEnd"/>
      <w:r w:rsidRPr="00C6328A">
        <w:rPr>
          <w:rFonts w:ascii="Times New Roman" w:hAnsi="Times New Roman" w:cs="Times New Roman"/>
          <w:sz w:val="24"/>
          <w:szCs w:val="24"/>
        </w:rPr>
        <w:t>, mais conhecido como Rodolfo Agrícola. Opondo - se ao ensino medieval, exaltava os princípios de leitura dos clássicos apreendidos na escola de Guarani: acurada leitura, a rica e segura memorização. Outro elemento central de sua reflexão educativa é a concepção da lógica como estudo dos processos expressivos e persuasivos.</w:t>
      </w:r>
    </w:p>
    <w:p w:rsidR="00402C1C" w:rsidRPr="00C6328A" w:rsidRDefault="00402C1C" w:rsidP="00A27428">
      <w:pPr>
        <w:spacing w:after="0" w:line="360" w:lineRule="auto"/>
        <w:ind w:firstLine="708"/>
        <w:jc w:val="both"/>
        <w:rPr>
          <w:rFonts w:ascii="Times New Roman" w:hAnsi="Times New Roman" w:cs="Times New Roman"/>
          <w:sz w:val="24"/>
          <w:szCs w:val="24"/>
        </w:rPr>
      </w:pPr>
      <w:r w:rsidRPr="00C6328A">
        <w:rPr>
          <w:rFonts w:ascii="Times New Roman" w:hAnsi="Times New Roman" w:cs="Times New Roman"/>
          <w:sz w:val="24"/>
          <w:szCs w:val="24"/>
        </w:rPr>
        <w:t xml:space="preserve">Do lado de Agrícola deve ser </w:t>
      </w:r>
      <w:r w:rsidR="002A4D9A" w:rsidRPr="00C6328A">
        <w:rPr>
          <w:rFonts w:ascii="Times New Roman" w:hAnsi="Times New Roman" w:cs="Times New Roman"/>
          <w:sz w:val="24"/>
          <w:szCs w:val="24"/>
        </w:rPr>
        <w:t xml:space="preserve">lembrada, sobretudo de Johannes Reuchlin, por </w:t>
      </w:r>
      <w:proofErr w:type="gramStart"/>
      <w:r w:rsidR="002A4D9A" w:rsidRPr="00C6328A">
        <w:rPr>
          <w:rFonts w:ascii="Times New Roman" w:hAnsi="Times New Roman" w:cs="Times New Roman"/>
          <w:sz w:val="24"/>
          <w:szCs w:val="24"/>
        </w:rPr>
        <w:t>muitos considerado</w:t>
      </w:r>
      <w:proofErr w:type="gramEnd"/>
      <w:r w:rsidR="002A4D9A" w:rsidRPr="00C6328A">
        <w:rPr>
          <w:rFonts w:ascii="Times New Roman" w:hAnsi="Times New Roman" w:cs="Times New Roman"/>
          <w:sz w:val="24"/>
          <w:szCs w:val="24"/>
        </w:rPr>
        <w:t xml:space="preserve"> a maior figura do humanismo alemão</w:t>
      </w:r>
      <w:r w:rsidRPr="00C6328A">
        <w:rPr>
          <w:rFonts w:ascii="Times New Roman" w:hAnsi="Times New Roman" w:cs="Times New Roman"/>
          <w:sz w:val="24"/>
          <w:szCs w:val="24"/>
        </w:rPr>
        <w:t xml:space="preserve">. O primeiro diretor da escola de </w:t>
      </w:r>
      <w:proofErr w:type="spellStart"/>
      <w:r w:rsidRPr="00C6328A">
        <w:rPr>
          <w:rFonts w:ascii="Times New Roman" w:hAnsi="Times New Roman" w:cs="Times New Roman"/>
          <w:sz w:val="24"/>
          <w:szCs w:val="24"/>
        </w:rPr>
        <w:t>Deventer</w:t>
      </w:r>
      <w:proofErr w:type="spellEnd"/>
      <w:r w:rsidRPr="00C6328A">
        <w:rPr>
          <w:rFonts w:ascii="Times New Roman" w:hAnsi="Times New Roman" w:cs="Times New Roman"/>
          <w:sz w:val="24"/>
          <w:szCs w:val="24"/>
        </w:rPr>
        <w:t>, congregação laica, mas de inspiração religiosa, dedicada ao ensino com escolas abertas a todos.</w:t>
      </w:r>
    </w:p>
    <w:p w:rsidR="00402C1C" w:rsidRPr="00C6328A" w:rsidRDefault="00402C1C" w:rsidP="00A27428">
      <w:pPr>
        <w:spacing w:after="0" w:line="360" w:lineRule="auto"/>
        <w:ind w:firstLine="708"/>
        <w:jc w:val="both"/>
        <w:rPr>
          <w:rFonts w:ascii="Times New Roman" w:hAnsi="Times New Roman" w:cs="Times New Roman"/>
          <w:sz w:val="24"/>
          <w:szCs w:val="24"/>
        </w:rPr>
      </w:pPr>
      <w:r w:rsidRPr="00C6328A">
        <w:rPr>
          <w:rFonts w:ascii="Times New Roman" w:hAnsi="Times New Roman" w:cs="Times New Roman"/>
          <w:sz w:val="24"/>
          <w:szCs w:val="24"/>
        </w:rPr>
        <w:t>A cultura humanística não encontra um ambiente muito favorável na França. Um sensível impulso à penetração da cultura humanística na França ocorre no fim do século com a expedição do rei Carlos VII à Itália. Não obstante o insucesso político – militar resultante, esse evento serve para despertar na cultura francesa uma atenção geral pelo humanismo italiano.</w:t>
      </w:r>
    </w:p>
    <w:p w:rsidR="00402C1C" w:rsidRPr="00C6328A" w:rsidRDefault="00402C1C" w:rsidP="00A27428">
      <w:pPr>
        <w:spacing w:after="0" w:line="360" w:lineRule="auto"/>
        <w:ind w:firstLine="708"/>
        <w:jc w:val="both"/>
        <w:rPr>
          <w:rFonts w:ascii="Times New Roman" w:hAnsi="Times New Roman" w:cs="Times New Roman"/>
          <w:sz w:val="24"/>
          <w:szCs w:val="24"/>
        </w:rPr>
      </w:pPr>
      <w:r w:rsidRPr="00C6328A">
        <w:rPr>
          <w:rFonts w:ascii="Times New Roman" w:hAnsi="Times New Roman" w:cs="Times New Roman"/>
          <w:sz w:val="24"/>
          <w:szCs w:val="24"/>
        </w:rPr>
        <w:t>Impulso à difusão da cultura humanística na Inglaterra ocorre no fim do século XV.</w:t>
      </w:r>
    </w:p>
    <w:p w:rsidR="00C22207" w:rsidRPr="00C6328A" w:rsidRDefault="00C22207" w:rsidP="00A27428">
      <w:pPr>
        <w:spacing w:after="0" w:line="360" w:lineRule="auto"/>
        <w:ind w:firstLine="708"/>
        <w:jc w:val="both"/>
        <w:rPr>
          <w:rFonts w:ascii="Times New Roman" w:hAnsi="Times New Roman" w:cs="Times New Roman"/>
          <w:sz w:val="24"/>
          <w:szCs w:val="24"/>
        </w:rPr>
      </w:pPr>
    </w:p>
    <w:p w:rsidR="00402C1C" w:rsidRPr="00C6328A" w:rsidRDefault="00402C1C" w:rsidP="00A27428">
      <w:pPr>
        <w:spacing w:after="0" w:line="360" w:lineRule="auto"/>
        <w:ind w:left="360"/>
        <w:jc w:val="both"/>
        <w:rPr>
          <w:rFonts w:ascii="Times New Roman" w:hAnsi="Times New Roman" w:cs="Times New Roman"/>
          <w:b/>
          <w:sz w:val="24"/>
          <w:szCs w:val="24"/>
        </w:rPr>
      </w:pPr>
      <w:r w:rsidRPr="00C6328A">
        <w:rPr>
          <w:rFonts w:ascii="Times New Roman" w:hAnsi="Times New Roman" w:cs="Times New Roman"/>
          <w:b/>
          <w:sz w:val="24"/>
          <w:szCs w:val="24"/>
        </w:rPr>
        <w:t>As escolas do humanismo</w:t>
      </w:r>
    </w:p>
    <w:p w:rsidR="00A27428" w:rsidRPr="00C6328A" w:rsidRDefault="00A27428" w:rsidP="00A27428">
      <w:pPr>
        <w:spacing w:after="0" w:line="360" w:lineRule="auto"/>
        <w:ind w:left="360"/>
        <w:jc w:val="both"/>
        <w:rPr>
          <w:rFonts w:ascii="Times New Roman" w:hAnsi="Times New Roman" w:cs="Times New Roman"/>
          <w:b/>
          <w:sz w:val="24"/>
          <w:szCs w:val="24"/>
        </w:rPr>
      </w:pPr>
    </w:p>
    <w:p w:rsidR="00402C1C" w:rsidRPr="00C6328A" w:rsidRDefault="00402C1C" w:rsidP="00A27428">
      <w:pPr>
        <w:spacing w:after="0" w:line="360" w:lineRule="auto"/>
        <w:ind w:firstLine="708"/>
        <w:jc w:val="both"/>
        <w:rPr>
          <w:rFonts w:ascii="Times New Roman" w:hAnsi="Times New Roman" w:cs="Times New Roman"/>
          <w:sz w:val="24"/>
          <w:szCs w:val="24"/>
        </w:rPr>
      </w:pPr>
      <w:r w:rsidRPr="00C6328A">
        <w:rPr>
          <w:rFonts w:ascii="Times New Roman" w:hAnsi="Times New Roman" w:cs="Times New Roman"/>
          <w:sz w:val="24"/>
          <w:szCs w:val="24"/>
        </w:rPr>
        <w:t xml:space="preserve">Os mestres Guarani e </w:t>
      </w:r>
      <w:proofErr w:type="spellStart"/>
      <w:r w:rsidRPr="00C6328A">
        <w:rPr>
          <w:rFonts w:ascii="Times New Roman" w:hAnsi="Times New Roman" w:cs="Times New Roman"/>
          <w:sz w:val="24"/>
          <w:szCs w:val="24"/>
        </w:rPr>
        <w:t>Vittorino</w:t>
      </w:r>
      <w:proofErr w:type="spellEnd"/>
      <w:r w:rsidRPr="00C6328A">
        <w:rPr>
          <w:rFonts w:ascii="Times New Roman" w:hAnsi="Times New Roman" w:cs="Times New Roman"/>
          <w:sz w:val="24"/>
          <w:szCs w:val="24"/>
        </w:rPr>
        <w:t xml:space="preserve">, Giovanni </w:t>
      </w:r>
      <w:proofErr w:type="spellStart"/>
      <w:r w:rsidRPr="00C6328A">
        <w:rPr>
          <w:rFonts w:ascii="Times New Roman" w:hAnsi="Times New Roman" w:cs="Times New Roman"/>
          <w:sz w:val="24"/>
          <w:szCs w:val="24"/>
        </w:rPr>
        <w:t>Conversino</w:t>
      </w:r>
      <w:proofErr w:type="spellEnd"/>
      <w:r w:rsidRPr="00C6328A">
        <w:rPr>
          <w:rFonts w:ascii="Times New Roman" w:hAnsi="Times New Roman" w:cs="Times New Roman"/>
          <w:sz w:val="24"/>
          <w:szCs w:val="24"/>
        </w:rPr>
        <w:t xml:space="preserve"> de </w:t>
      </w:r>
      <w:proofErr w:type="spellStart"/>
      <w:r w:rsidRPr="00C6328A">
        <w:rPr>
          <w:rFonts w:ascii="Times New Roman" w:hAnsi="Times New Roman" w:cs="Times New Roman"/>
          <w:sz w:val="24"/>
          <w:szCs w:val="24"/>
        </w:rPr>
        <w:t>Ravena</w:t>
      </w:r>
      <w:proofErr w:type="spellEnd"/>
      <w:r w:rsidRPr="00C6328A">
        <w:rPr>
          <w:rFonts w:ascii="Times New Roman" w:hAnsi="Times New Roman" w:cs="Times New Roman"/>
          <w:sz w:val="24"/>
          <w:szCs w:val="24"/>
        </w:rPr>
        <w:t xml:space="preserve">, e, sobretudo </w:t>
      </w:r>
      <w:proofErr w:type="spellStart"/>
      <w:r w:rsidRPr="00C6328A">
        <w:rPr>
          <w:rFonts w:ascii="Times New Roman" w:hAnsi="Times New Roman" w:cs="Times New Roman"/>
          <w:sz w:val="24"/>
          <w:szCs w:val="24"/>
        </w:rPr>
        <w:t>Gasparino</w:t>
      </w:r>
      <w:proofErr w:type="spellEnd"/>
      <w:r w:rsidRPr="00C6328A">
        <w:rPr>
          <w:rFonts w:ascii="Times New Roman" w:hAnsi="Times New Roman" w:cs="Times New Roman"/>
          <w:sz w:val="24"/>
          <w:szCs w:val="24"/>
        </w:rPr>
        <w:t xml:space="preserve"> </w:t>
      </w:r>
      <w:proofErr w:type="spellStart"/>
      <w:r w:rsidRPr="00C6328A">
        <w:rPr>
          <w:rFonts w:ascii="Times New Roman" w:hAnsi="Times New Roman" w:cs="Times New Roman"/>
          <w:sz w:val="24"/>
          <w:szCs w:val="24"/>
        </w:rPr>
        <w:t>Barzizza</w:t>
      </w:r>
      <w:proofErr w:type="spellEnd"/>
      <w:r w:rsidRPr="00C6328A">
        <w:rPr>
          <w:rFonts w:ascii="Times New Roman" w:hAnsi="Times New Roman" w:cs="Times New Roman"/>
          <w:sz w:val="24"/>
          <w:szCs w:val="24"/>
        </w:rPr>
        <w:t xml:space="preserve"> de </w:t>
      </w:r>
      <w:proofErr w:type="spellStart"/>
      <w:r w:rsidRPr="00C6328A">
        <w:rPr>
          <w:rFonts w:ascii="Times New Roman" w:hAnsi="Times New Roman" w:cs="Times New Roman"/>
          <w:sz w:val="24"/>
          <w:szCs w:val="24"/>
        </w:rPr>
        <w:t>Bérgamo</w:t>
      </w:r>
      <w:proofErr w:type="spellEnd"/>
      <w:r w:rsidRPr="00C6328A">
        <w:rPr>
          <w:rFonts w:ascii="Times New Roman" w:hAnsi="Times New Roman" w:cs="Times New Roman"/>
          <w:sz w:val="24"/>
          <w:szCs w:val="24"/>
        </w:rPr>
        <w:t xml:space="preserve">, que funda um colégio/internato em Pádua para os nobres venezianos e é o inspirador dos ensinamentos de Guarani e </w:t>
      </w:r>
      <w:proofErr w:type="spellStart"/>
      <w:r w:rsidRPr="00C6328A">
        <w:rPr>
          <w:rFonts w:ascii="Times New Roman" w:hAnsi="Times New Roman" w:cs="Times New Roman"/>
          <w:sz w:val="24"/>
          <w:szCs w:val="24"/>
        </w:rPr>
        <w:t>Vittorino</w:t>
      </w:r>
      <w:proofErr w:type="spellEnd"/>
      <w:r w:rsidRPr="00C6328A">
        <w:rPr>
          <w:rFonts w:ascii="Times New Roman" w:hAnsi="Times New Roman" w:cs="Times New Roman"/>
          <w:sz w:val="24"/>
          <w:szCs w:val="24"/>
        </w:rPr>
        <w:t xml:space="preserve">. Com a obra desses autores, foi sendo elaborado “um esquema completo de educação literária adequada à época </w:t>
      </w:r>
      <w:r w:rsidRPr="00C6328A">
        <w:rPr>
          <w:rFonts w:ascii="Times New Roman" w:hAnsi="Times New Roman" w:cs="Times New Roman"/>
          <w:sz w:val="24"/>
          <w:szCs w:val="24"/>
        </w:rPr>
        <w:lastRenderedPageBreak/>
        <w:t>moderna”, são exploradas as melhores sugestões educativas dos clássicos gregos e latinos e se constrói um currículo formativo que dá amplo espaço às letras e às artes, à moral, e à fé, à ginástica e à ciência.</w:t>
      </w:r>
    </w:p>
    <w:p w:rsidR="00402C1C" w:rsidRPr="00C6328A" w:rsidRDefault="00402C1C" w:rsidP="00A27428">
      <w:pPr>
        <w:spacing w:after="0" w:line="360" w:lineRule="auto"/>
        <w:ind w:firstLine="708"/>
        <w:jc w:val="both"/>
        <w:rPr>
          <w:rFonts w:ascii="Times New Roman" w:hAnsi="Times New Roman" w:cs="Times New Roman"/>
          <w:sz w:val="24"/>
          <w:szCs w:val="24"/>
        </w:rPr>
      </w:pPr>
      <w:proofErr w:type="spellStart"/>
      <w:r w:rsidRPr="00C6328A">
        <w:rPr>
          <w:rFonts w:ascii="Times New Roman" w:hAnsi="Times New Roman" w:cs="Times New Roman"/>
          <w:sz w:val="24"/>
          <w:szCs w:val="24"/>
        </w:rPr>
        <w:t>Guarini</w:t>
      </w:r>
      <w:proofErr w:type="spellEnd"/>
      <w:r w:rsidRPr="00C6328A">
        <w:rPr>
          <w:rFonts w:ascii="Times New Roman" w:hAnsi="Times New Roman" w:cs="Times New Roman"/>
          <w:sz w:val="24"/>
          <w:szCs w:val="24"/>
        </w:rPr>
        <w:t xml:space="preserve"> abre uma escola/internato em Ferrara, com o auxilio do seu filho </w:t>
      </w:r>
      <w:proofErr w:type="spellStart"/>
      <w:r w:rsidRPr="00C6328A">
        <w:rPr>
          <w:rFonts w:ascii="Times New Roman" w:hAnsi="Times New Roman" w:cs="Times New Roman"/>
          <w:sz w:val="24"/>
          <w:szCs w:val="24"/>
        </w:rPr>
        <w:t>Battista</w:t>
      </w:r>
      <w:proofErr w:type="spellEnd"/>
      <w:r w:rsidRPr="00C6328A">
        <w:rPr>
          <w:rFonts w:ascii="Times New Roman" w:hAnsi="Times New Roman" w:cs="Times New Roman"/>
          <w:sz w:val="24"/>
          <w:szCs w:val="24"/>
        </w:rPr>
        <w:t>. Nos seus escritos, nos métodos de ensino ou seus pensamentos, nota – se, porém uma constante preocupação por questões técnicas ligadas ao ensino em aula, desenvolvidas até nos mínimos detalhes. O motivo dessa preceptiva tão minuciosa reside na intenção do autor de servir de ajuda aos mestres e preceptores do seu tempo, notoriamente bastante limitados em matéria de preparação profissional.</w:t>
      </w:r>
    </w:p>
    <w:p w:rsidR="00402C1C" w:rsidRPr="00C6328A" w:rsidRDefault="00402C1C" w:rsidP="00A27428">
      <w:pPr>
        <w:spacing w:after="0" w:line="360" w:lineRule="auto"/>
        <w:ind w:firstLine="708"/>
        <w:jc w:val="both"/>
        <w:rPr>
          <w:rFonts w:ascii="Times New Roman" w:hAnsi="Times New Roman" w:cs="Times New Roman"/>
          <w:sz w:val="24"/>
          <w:szCs w:val="24"/>
        </w:rPr>
      </w:pPr>
      <w:r w:rsidRPr="00C6328A">
        <w:rPr>
          <w:rFonts w:ascii="Times New Roman" w:hAnsi="Times New Roman" w:cs="Times New Roman"/>
          <w:sz w:val="24"/>
          <w:szCs w:val="24"/>
        </w:rPr>
        <w:t>Refere – se a uma escola ao mesmo tempo pública (nos cursos da manhã) e particular (nos da tarde). A organização dos cursos de estudo na sua escola</w:t>
      </w:r>
      <w:proofErr w:type="gramStart"/>
      <w:r w:rsidRPr="00C6328A">
        <w:rPr>
          <w:rFonts w:ascii="Times New Roman" w:hAnsi="Times New Roman" w:cs="Times New Roman"/>
          <w:sz w:val="24"/>
          <w:szCs w:val="24"/>
        </w:rPr>
        <w:t>, tem</w:t>
      </w:r>
      <w:proofErr w:type="gramEnd"/>
      <w:r w:rsidRPr="00C6328A">
        <w:rPr>
          <w:rFonts w:ascii="Times New Roman" w:hAnsi="Times New Roman" w:cs="Times New Roman"/>
          <w:sz w:val="24"/>
          <w:szCs w:val="24"/>
        </w:rPr>
        <w:t xml:space="preserve"> uma ordem bastante precisa e racional. O ensino é dividido em três cursos: elementar, gramatical e retórico. O primeiro é dedicado à aprendizagem da leitura e da escrita “clara e expedita” do latim, das declinações e das conjugações. O curso de gramática é constituído de uma parte metódica e de uma parte histórica. O curso de retórica, enfim é destinado ao estudo de Cícero e de </w:t>
      </w:r>
      <w:proofErr w:type="spellStart"/>
      <w:r w:rsidRPr="00C6328A">
        <w:rPr>
          <w:rFonts w:ascii="Times New Roman" w:hAnsi="Times New Roman" w:cs="Times New Roman"/>
          <w:sz w:val="24"/>
          <w:szCs w:val="24"/>
        </w:rPr>
        <w:t>Quintiliano</w:t>
      </w:r>
      <w:proofErr w:type="spellEnd"/>
      <w:r w:rsidRPr="00C6328A">
        <w:rPr>
          <w:rFonts w:ascii="Times New Roman" w:hAnsi="Times New Roman" w:cs="Times New Roman"/>
          <w:sz w:val="24"/>
          <w:szCs w:val="24"/>
        </w:rPr>
        <w:t xml:space="preserve"> e à leitura de Platão e Aristóteles.</w:t>
      </w:r>
    </w:p>
    <w:p w:rsidR="00402C1C" w:rsidRPr="00C6328A" w:rsidRDefault="00402C1C" w:rsidP="00A27428">
      <w:pPr>
        <w:spacing w:after="0" w:line="360" w:lineRule="auto"/>
        <w:ind w:firstLine="708"/>
        <w:jc w:val="both"/>
        <w:rPr>
          <w:rFonts w:ascii="Times New Roman" w:hAnsi="Times New Roman" w:cs="Times New Roman"/>
          <w:sz w:val="24"/>
          <w:szCs w:val="24"/>
        </w:rPr>
      </w:pPr>
      <w:proofErr w:type="gramStart"/>
      <w:r w:rsidRPr="00C6328A">
        <w:rPr>
          <w:rFonts w:ascii="Times New Roman" w:hAnsi="Times New Roman" w:cs="Times New Roman"/>
          <w:sz w:val="24"/>
          <w:szCs w:val="24"/>
        </w:rPr>
        <w:t>O método de Guarani baseia – se primeiramente na leitura, feita “com olho atento e com ânimo aplicado”: “</w:t>
      </w:r>
      <w:proofErr w:type="gramEnd"/>
      <w:r w:rsidRPr="00C6328A">
        <w:rPr>
          <w:rFonts w:ascii="Times New Roman" w:hAnsi="Times New Roman" w:cs="Times New Roman"/>
          <w:sz w:val="24"/>
          <w:szCs w:val="24"/>
        </w:rPr>
        <w:t xml:space="preserve"> se logo á primeira leitura apreenderes o significado, repetindo para ti mesmo e condensando – o, compreende – </w:t>
      </w:r>
      <w:proofErr w:type="spellStart"/>
      <w:r w:rsidRPr="00C6328A">
        <w:rPr>
          <w:rFonts w:ascii="Times New Roman" w:hAnsi="Times New Roman" w:cs="Times New Roman"/>
          <w:sz w:val="24"/>
          <w:szCs w:val="24"/>
        </w:rPr>
        <w:t>lo</w:t>
      </w:r>
      <w:proofErr w:type="spellEnd"/>
      <w:r w:rsidRPr="00C6328A">
        <w:rPr>
          <w:rFonts w:ascii="Times New Roman" w:hAnsi="Times New Roman" w:cs="Times New Roman"/>
          <w:sz w:val="24"/>
          <w:szCs w:val="24"/>
        </w:rPr>
        <w:t xml:space="preserve"> – ás dentro de uma única intuição mental” e “ quando depois tiveres percorrido de igual modo e cuidado vários períodos sobre o mesmo assunto, antes que a leitura passe a outro,será preciso recolher – se e, em silêncio, encontrar o sumo das coisas lidas. Ao lado da mente, também o corpo deve ser educado, ou seja, fortalecido e enobrecido. Para tal objetivo, são úteis as caçadas e os passeios no campo, assim como os jogos aquáticos e com bola e também a dança.</w:t>
      </w:r>
    </w:p>
    <w:p w:rsidR="00402C1C" w:rsidRPr="00C6328A" w:rsidRDefault="00402C1C" w:rsidP="00A27428">
      <w:pPr>
        <w:spacing w:after="0" w:line="360" w:lineRule="auto"/>
        <w:ind w:firstLine="708"/>
        <w:jc w:val="both"/>
        <w:rPr>
          <w:rFonts w:ascii="Times New Roman" w:hAnsi="Times New Roman" w:cs="Times New Roman"/>
          <w:sz w:val="24"/>
          <w:szCs w:val="24"/>
        </w:rPr>
      </w:pPr>
      <w:proofErr w:type="spellStart"/>
      <w:r w:rsidRPr="00C6328A">
        <w:rPr>
          <w:rFonts w:ascii="Times New Roman" w:hAnsi="Times New Roman" w:cs="Times New Roman"/>
          <w:sz w:val="24"/>
          <w:szCs w:val="24"/>
        </w:rPr>
        <w:t>Vittorino</w:t>
      </w:r>
      <w:proofErr w:type="spellEnd"/>
      <w:r w:rsidRPr="00C6328A">
        <w:rPr>
          <w:rFonts w:ascii="Times New Roman" w:hAnsi="Times New Roman" w:cs="Times New Roman"/>
          <w:sz w:val="24"/>
          <w:szCs w:val="24"/>
        </w:rPr>
        <w:t xml:space="preserve"> do </w:t>
      </w:r>
      <w:proofErr w:type="spellStart"/>
      <w:r w:rsidRPr="00C6328A">
        <w:rPr>
          <w:rFonts w:ascii="Times New Roman" w:hAnsi="Times New Roman" w:cs="Times New Roman"/>
          <w:sz w:val="24"/>
          <w:szCs w:val="24"/>
        </w:rPr>
        <w:t>Ramboldi</w:t>
      </w:r>
      <w:proofErr w:type="spellEnd"/>
      <w:r w:rsidRPr="00C6328A">
        <w:rPr>
          <w:rFonts w:ascii="Times New Roman" w:hAnsi="Times New Roman" w:cs="Times New Roman"/>
          <w:sz w:val="24"/>
          <w:szCs w:val="24"/>
        </w:rPr>
        <w:t xml:space="preserve"> transfere – se para Pádua onde abre uma escola/internato que dirige pessoalmente e que acolhe também rapazes pobres, mas dotados de </w:t>
      </w:r>
      <w:proofErr w:type="spellStart"/>
      <w:r w:rsidRPr="00C6328A">
        <w:rPr>
          <w:rFonts w:ascii="Times New Roman" w:hAnsi="Times New Roman" w:cs="Times New Roman"/>
          <w:sz w:val="24"/>
          <w:szCs w:val="24"/>
        </w:rPr>
        <w:t>taleto</w:t>
      </w:r>
      <w:proofErr w:type="spellEnd"/>
      <w:r w:rsidRPr="00C6328A">
        <w:rPr>
          <w:rFonts w:ascii="Times New Roman" w:hAnsi="Times New Roman" w:cs="Times New Roman"/>
          <w:sz w:val="24"/>
          <w:szCs w:val="24"/>
        </w:rPr>
        <w:t>. Trata – se, em todo caso, do professor mais célebre do seu tempo, “tido por todos em alta estima e veneração, não só pela doutrina, mas pela integridade e a gloria de sua vida e de seus costumes”, de tal modo que os estudantes “acorriam em multidão para ele, não só de todas as partes da Itália, mas da própria Grécia, da França e da Alemanha, já que a fama de tal homem se tinha espalhado pelos mais longínquos países”.</w:t>
      </w:r>
    </w:p>
    <w:p w:rsidR="00402C1C" w:rsidRPr="00C6328A" w:rsidRDefault="00402C1C" w:rsidP="00A27428">
      <w:pPr>
        <w:spacing w:after="0" w:line="360" w:lineRule="auto"/>
        <w:ind w:firstLine="708"/>
        <w:jc w:val="both"/>
        <w:rPr>
          <w:rFonts w:ascii="Times New Roman" w:hAnsi="Times New Roman" w:cs="Times New Roman"/>
          <w:sz w:val="24"/>
          <w:szCs w:val="24"/>
        </w:rPr>
      </w:pPr>
      <w:r w:rsidRPr="00C6328A">
        <w:rPr>
          <w:rFonts w:ascii="Times New Roman" w:hAnsi="Times New Roman" w:cs="Times New Roman"/>
          <w:sz w:val="24"/>
          <w:szCs w:val="24"/>
        </w:rPr>
        <w:t xml:space="preserve">O ideal pedagógico de </w:t>
      </w:r>
      <w:proofErr w:type="spellStart"/>
      <w:r w:rsidRPr="00C6328A">
        <w:rPr>
          <w:rFonts w:ascii="Times New Roman" w:hAnsi="Times New Roman" w:cs="Times New Roman"/>
          <w:sz w:val="24"/>
          <w:szCs w:val="24"/>
        </w:rPr>
        <w:t>Vittorino</w:t>
      </w:r>
      <w:proofErr w:type="spellEnd"/>
      <w:r w:rsidRPr="00C6328A">
        <w:rPr>
          <w:rFonts w:ascii="Times New Roman" w:hAnsi="Times New Roman" w:cs="Times New Roman"/>
          <w:sz w:val="24"/>
          <w:szCs w:val="24"/>
        </w:rPr>
        <w:t xml:space="preserve"> se resume na convergência da formação humanística com o ensinamento ético – religioso do cristianismo, e se exprime na formação de um homem completamente desenvolvido através do cuidado do corpo, das artes, das praticas religiosas e </w:t>
      </w:r>
      <w:r w:rsidRPr="00C6328A">
        <w:rPr>
          <w:rFonts w:ascii="Times New Roman" w:hAnsi="Times New Roman" w:cs="Times New Roman"/>
          <w:sz w:val="24"/>
          <w:szCs w:val="24"/>
        </w:rPr>
        <w:lastRenderedPageBreak/>
        <w:t xml:space="preserve">da exaltação do amor de Deus e do próximo, também por meio do exemplo. Educação literária e educação moral se interpenetram intimamente na escola de </w:t>
      </w:r>
      <w:proofErr w:type="spellStart"/>
      <w:r w:rsidRPr="00C6328A">
        <w:rPr>
          <w:rFonts w:ascii="Times New Roman" w:hAnsi="Times New Roman" w:cs="Times New Roman"/>
          <w:sz w:val="24"/>
          <w:szCs w:val="24"/>
        </w:rPr>
        <w:t>Vittorino</w:t>
      </w:r>
      <w:proofErr w:type="spellEnd"/>
      <w:r w:rsidRPr="00C6328A">
        <w:rPr>
          <w:rFonts w:ascii="Times New Roman" w:hAnsi="Times New Roman" w:cs="Times New Roman"/>
          <w:sz w:val="24"/>
          <w:szCs w:val="24"/>
        </w:rPr>
        <w:t>, fazendo dela o modelo mais alto e maduro da pedagogia do humanismo.</w:t>
      </w:r>
    </w:p>
    <w:p w:rsidR="00402C1C" w:rsidRPr="00C6328A" w:rsidRDefault="00402C1C" w:rsidP="00A27428">
      <w:pPr>
        <w:spacing w:after="0" w:line="360" w:lineRule="auto"/>
        <w:ind w:firstLine="708"/>
        <w:jc w:val="both"/>
        <w:rPr>
          <w:rFonts w:ascii="Times New Roman" w:hAnsi="Times New Roman" w:cs="Times New Roman"/>
          <w:sz w:val="24"/>
          <w:szCs w:val="24"/>
        </w:rPr>
      </w:pPr>
      <w:r w:rsidRPr="00C6328A">
        <w:rPr>
          <w:rFonts w:ascii="Times New Roman" w:hAnsi="Times New Roman" w:cs="Times New Roman"/>
          <w:sz w:val="24"/>
          <w:szCs w:val="24"/>
        </w:rPr>
        <w:t>Mas a formação para ele é essencialmente individual e, portanto, o ensino deve saber levar em conta varias características e interesses dos alunos e, ainda, suas necessidades de recreação e distração.</w:t>
      </w:r>
    </w:p>
    <w:p w:rsidR="00402C1C" w:rsidRPr="00C6328A" w:rsidRDefault="00402C1C" w:rsidP="00A27428">
      <w:pPr>
        <w:spacing w:after="0" w:line="360" w:lineRule="auto"/>
        <w:ind w:firstLine="708"/>
        <w:jc w:val="both"/>
        <w:rPr>
          <w:rFonts w:ascii="Times New Roman" w:hAnsi="Times New Roman" w:cs="Times New Roman"/>
          <w:sz w:val="24"/>
          <w:szCs w:val="24"/>
        </w:rPr>
      </w:pPr>
      <w:r w:rsidRPr="00C6328A">
        <w:rPr>
          <w:rFonts w:ascii="Times New Roman" w:hAnsi="Times New Roman" w:cs="Times New Roman"/>
          <w:sz w:val="24"/>
          <w:szCs w:val="24"/>
        </w:rPr>
        <w:t xml:space="preserve">A escola de </w:t>
      </w:r>
      <w:proofErr w:type="spellStart"/>
      <w:r w:rsidRPr="00C6328A">
        <w:rPr>
          <w:rFonts w:ascii="Times New Roman" w:hAnsi="Times New Roman" w:cs="Times New Roman"/>
          <w:sz w:val="24"/>
          <w:szCs w:val="24"/>
        </w:rPr>
        <w:t>Vittorino</w:t>
      </w:r>
      <w:proofErr w:type="spellEnd"/>
      <w:r w:rsidRPr="00C6328A">
        <w:rPr>
          <w:rFonts w:ascii="Times New Roman" w:hAnsi="Times New Roman" w:cs="Times New Roman"/>
          <w:sz w:val="24"/>
          <w:szCs w:val="24"/>
        </w:rPr>
        <w:t xml:space="preserve"> compreende três cursos. A gramática é estudada apenas sobre os textos de Virgílio e Cícero, de Homero e Demóstenes. Sucessivamente se aprender a discutir (dialética) e a declamar (retórica), seguindo – se depois “as disciplinas matemáticas, a aritmética, a geometria, a astronomia e a música”.</w:t>
      </w:r>
    </w:p>
    <w:p w:rsidR="00402C1C" w:rsidRDefault="00402C1C" w:rsidP="00C6328A">
      <w:pPr>
        <w:spacing w:after="0" w:line="360" w:lineRule="auto"/>
        <w:ind w:firstLine="708"/>
        <w:jc w:val="both"/>
        <w:rPr>
          <w:rFonts w:ascii="Times New Roman" w:hAnsi="Times New Roman" w:cs="Times New Roman"/>
          <w:sz w:val="24"/>
          <w:szCs w:val="24"/>
        </w:rPr>
      </w:pPr>
      <w:r w:rsidRPr="00C6328A">
        <w:rPr>
          <w:rFonts w:ascii="Times New Roman" w:hAnsi="Times New Roman" w:cs="Times New Roman"/>
          <w:sz w:val="24"/>
          <w:szCs w:val="24"/>
        </w:rPr>
        <w:t>Cada ensino é desenvolvido ”com toda afabilidade”, de modo a respeitar o caráter lúdico da infância e despertar o interesse das crianças. E o mestre deve estar bem consciente da sua alta missão e amparado por um intenso amor religioso pela infância e pela juventude.</w:t>
      </w:r>
    </w:p>
    <w:p w:rsidR="00C6328A" w:rsidRPr="00C6328A" w:rsidRDefault="00C6328A" w:rsidP="00C6328A">
      <w:pPr>
        <w:spacing w:after="0" w:line="360" w:lineRule="auto"/>
        <w:ind w:firstLine="708"/>
        <w:jc w:val="both"/>
        <w:rPr>
          <w:rFonts w:ascii="Times New Roman" w:hAnsi="Times New Roman" w:cs="Times New Roman"/>
          <w:sz w:val="24"/>
          <w:szCs w:val="24"/>
        </w:rPr>
      </w:pPr>
    </w:p>
    <w:p w:rsidR="006E66AB" w:rsidRPr="00C6328A" w:rsidRDefault="00204CE8" w:rsidP="00A27428">
      <w:pPr>
        <w:spacing w:line="360" w:lineRule="auto"/>
        <w:ind w:left="360"/>
        <w:jc w:val="both"/>
        <w:rPr>
          <w:rFonts w:ascii="Times New Roman" w:hAnsi="Times New Roman" w:cs="Times New Roman"/>
          <w:b/>
          <w:i/>
          <w:sz w:val="24"/>
          <w:szCs w:val="24"/>
        </w:rPr>
      </w:pPr>
      <w:r w:rsidRPr="00C6328A">
        <w:rPr>
          <w:rFonts w:ascii="Times New Roman" w:hAnsi="Times New Roman" w:cs="Times New Roman"/>
          <w:b/>
          <w:sz w:val="24"/>
          <w:szCs w:val="24"/>
        </w:rPr>
        <w:t xml:space="preserve">O “retorno dos antigos” entre filologia/dialética e </w:t>
      </w:r>
      <w:r w:rsidR="006E66AB" w:rsidRPr="00C6328A">
        <w:rPr>
          <w:rFonts w:ascii="Times New Roman" w:hAnsi="Times New Roman" w:cs="Times New Roman"/>
          <w:b/>
          <w:i/>
          <w:sz w:val="24"/>
          <w:szCs w:val="24"/>
        </w:rPr>
        <w:t>Paidéia</w:t>
      </w:r>
    </w:p>
    <w:p w:rsidR="006E66AB" w:rsidRPr="00C6328A" w:rsidRDefault="006E66AB" w:rsidP="00A27428">
      <w:pPr>
        <w:spacing w:after="0" w:line="360" w:lineRule="auto"/>
        <w:ind w:firstLine="993"/>
        <w:jc w:val="both"/>
        <w:rPr>
          <w:rFonts w:ascii="Times New Roman" w:hAnsi="Times New Roman" w:cs="Times New Roman"/>
          <w:sz w:val="24"/>
          <w:szCs w:val="24"/>
        </w:rPr>
      </w:pPr>
      <w:r w:rsidRPr="00C6328A">
        <w:rPr>
          <w:rFonts w:ascii="Times New Roman" w:hAnsi="Times New Roman" w:cs="Times New Roman"/>
          <w:sz w:val="24"/>
          <w:szCs w:val="24"/>
        </w:rPr>
        <w:t>O Humanismo caracterizou-se pelo cultivo do grego e latim. A filologia significa restauração linguística dos textos com uma interpretação histórica que contextualiza, busca o seu significado e tem como objetivo restaurar os textos e também dialogar com eles.</w:t>
      </w:r>
    </w:p>
    <w:p w:rsidR="006E66AB" w:rsidRPr="00C6328A" w:rsidRDefault="006E66AB" w:rsidP="00A27428">
      <w:pPr>
        <w:spacing w:after="0" w:line="360" w:lineRule="auto"/>
        <w:ind w:firstLine="993"/>
        <w:jc w:val="both"/>
        <w:rPr>
          <w:rFonts w:ascii="Times New Roman" w:hAnsi="Times New Roman" w:cs="Times New Roman"/>
          <w:sz w:val="24"/>
          <w:szCs w:val="24"/>
        </w:rPr>
      </w:pPr>
      <w:r w:rsidRPr="00C6328A">
        <w:rPr>
          <w:rFonts w:ascii="Times New Roman" w:hAnsi="Times New Roman" w:cs="Times New Roman"/>
          <w:sz w:val="24"/>
          <w:szCs w:val="24"/>
        </w:rPr>
        <w:t>O “retorno dos antigos”, a retomada de conteúdos e métodos para a</w:t>
      </w:r>
      <w:proofErr w:type="gramStart"/>
      <w:r w:rsidRPr="00C6328A">
        <w:rPr>
          <w:rFonts w:ascii="Times New Roman" w:hAnsi="Times New Roman" w:cs="Times New Roman"/>
          <w:sz w:val="24"/>
          <w:szCs w:val="24"/>
        </w:rPr>
        <w:t xml:space="preserve">  </w:t>
      </w:r>
      <w:proofErr w:type="gramEnd"/>
      <w:r w:rsidRPr="00C6328A">
        <w:rPr>
          <w:rFonts w:ascii="Times New Roman" w:hAnsi="Times New Roman" w:cs="Times New Roman"/>
          <w:sz w:val="24"/>
          <w:szCs w:val="24"/>
        </w:rPr>
        <w:t>cultura.</w:t>
      </w:r>
    </w:p>
    <w:p w:rsidR="006E66AB" w:rsidRPr="00C6328A" w:rsidRDefault="006E66AB" w:rsidP="00A27428">
      <w:pPr>
        <w:spacing w:after="0" w:line="360" w:lineRule="auto"/>
        <w:ind w:firstLine="993"/>
        <w:jc w:val="both"/>
        <w:rPr>
          <w:rFonts w:ascii="Times New Roman" w:hAnsi="Times New Roman" w:cs="Times New Roman"/>
          <w:sz w:val="24"/>
          <w:szCs w:val="24"/>
        </w:rPr>
      </w:pPr>
      <w:r w:rsidRPr="00C6328A">
        <w:rPr>
          <w:rFonts w:ascii="Times New Roman" w:hAnsi="Times New Roman" w:cs="Times New Roman"/>
          <w:sz w:val="24"/>
          <w:szCs w:val="24"/>
        </w:rPr>
        <w:t>A p</w:t>
      </w:r>
      <w:r w:rsidR="00C6328A">
        <w:rPr>
          <w:rFonts w:ascii="Times New Roman" w:hAnsi="Times New Roman" w:cs="Times New Roman"/>
          <w:sz w:val="24"/>
          <w:szCs w:val="24"/>
        </w:rPr>
        <w:t xml:space="preserve">edagogia foi conduzida para a </w:t>
      </w:r>
      <w:proofErr w:type="spellStart"/>
      <w:r w:rsidR="00C6328A">
        <w:rPr>
          <w:rFonts w:ascii="Times New Roman" w:hAnsi="Times New Roman" w:cs="Times New Roman"/>
          <w:sz w:val="24"/>
          <w:szCs w:val="24"/>
        </w:rPr>
        <w:t>pó</w:t>
      </w:r>
      <w:r w:rsidRPr="00C6328A">
        <w:rPr>
          <w:rFonts w:ascii="Times New Roman" w:hAnsi="Times New Roman" w:cs="Times New Roman"/>
          <w:sz w:val="24"/>
          <w:szCs w:val="24"/>
        </w:rPr>
        <w:t>lis</w:t>
      </w:r>
      <w:proofErr w:type="spellEnd"/>
      <w:r w:rsidRPr="00C6328A">
        <w:rPr>
          <w:rFonts w:ascii="Times New Roman" w:hAnsi="Times New Roman" w:cs="Times New Roman"/>
          <w:sz w:val="24"/>
          <w:szCs w:val="24"/>
        </w:rPr>
        <w:t>, com o engajamento político, tendo como primado da Paideia a formação do indivíduo através da cultura. A referência aos clássicos ativava também uma polêmica contra a sua subordinação, a teologia e à teorização aristotélica. O humanismo ficou distante dessas culturas, uma nova pedagogia voltada para a vida da cidade.</w:t>
      </w:r>
    </w:p>
    <w:p w:rsidR="006E66AB" w:rsidRPr="00C6328A" w:rsidRDefault="006E66AB" w:rsidP="00A27428">
      <w:pPr>
        <w:spacing w:after="0" w:line="360" w:lineRule="auto"/>
        <w:ind w:firstLine="993"/>
        <w:jc w:val="both"/>
        <w:rPr>
          <w:rFonts w:ascii="Times New Roman" w:hAnsi="Times New Roman" w:cs="Times New Roman"/>
          <w:sz w:val="24"/>
          <w:szCs w:val="24"/>
        </w:rPr>
      </w:pPr>
      <w:r w:rsidRPr="00C6328A">
        <w:rPr>
          <w:rFonts w:ascii="Times New Roman" w:hAnsi="Times New Roman" w:cs="Times New Roman"/>
          <w:sz w:val="24"/>
          <w:szCs w:val="24"/>
        </w:rPr>
        <w:t>A revolução pedagógica do humanismo foi inspirada nos modelos do classicismo. A nova educação é direcionada para a vida política, formando técnicos do governo.</w:t>
      </w:r>
    </w:p>
    <w:p w:rsidR="006E66AB" w:rsidRPr="00C6328A" w:rsidRDefault="006E66AB" w:rsidP="00A27428">
      <w:pPr>
        <w:spacing w:after="0" w:line="360" w:lineRule="auto"/>
        <w:ind w:firstLine="993"/>
        <w:jc w:val="both"/>
        <w:rPr>
          <w:rFonts w:ascii="Times New Roman" w:hAnsi="Times New Roman" w:cs="Times New Roman"/>
          <w:sz w:val="24"/>
          <w:szCs w:val="24"/>
        </w:rPr>
      </w:pPr>
      <w:r w:rsidRPr="00C6328A">
        <w:rPr>
          <w:rFonts w:ascii="Times New Roman" w:hAnsi="Times New Roman" w:cs="Times New Roman"/>
          <w:sz w:val="24"/>
          <w:szCs w:val="24"/>
        </w:rPr>
        <w:t xml:space="preserve">O universo da educação mudou, surge </w:t>
      </w:r>
      <w:r w:rsidR="00667661" w:rsidRPr="00C6328A">
        <w:rPr>
          <w:rFonts w:ascii="Times New Roman" w:hAnsi="Times New Roman" w:cs="Times New Roman"/>
          <w:sz w:val="24"/>
          <w:szCs w:val="24"/>
        </w:rPr>
        <w:t xml:space="preserve">um homem mais laico, civil e </w:t>
      </w:r>
      <w:proofErr w:type="spellStart"/>
      <w:r w:rsidR="00667661" w:rsidRPr="00C6328A">
        <w:rPr>
          <w:rFonts w:ascii="Times New Roman" w:hAnsi="Times New Roman" w:cs="Times New Roman"/>
          <w:i/>
          <w:sz w:val="24"/>
          <w:szCs w:val="24"/>
        </w:rPr>
        <w:t>faber</w:t>
      </w:r>
      <w:proofErr w:type="spellEnd"/>
      <w:r w:rsidR="00667661" w:rsidRPr="00C6328A">
        <w:rPr>
          <w:rFonts w:ascii="Times New Roman" w:hAnsi="Times New Roman" w:cs="Times New Roman"/>
          <w:i/>
          <w:sz w:val="24"/>
          <w:szCs w:val="24"/>
        </w:rPr>
        <w:t>.</w:t>
      </w:r>
      <w:r w:rsidR="00667661" w:rsidRPr="00C6328A">
        <w:rPr>
          <w:rFonts w:ascii="Times New Roman" w:hAnsi="Times New Roman" w:cs="Times New Roman"/>
          <w:sz w:val="24"/>
          <w:szCs w:val="24"/>
        </w:rPr>
        <w:t xml:space="preserve"> O homem que quer a si próprio desenvolvido em todo o seu potencial e capacidade.</w:t>
      </w:r>
    </w:p>
    <w:p w:rsidR="0034031A" w:rsidRPr="00C6328A" w:rsidRDefault="0034031A" w:rsidP="00A27428">
      <w:pPr>
        <w:spacing w:after="0" w:line="360" w:lineRule="auto"/>
        <w:ind w:firstLine="993"/>
        <w:jc w:val="both"/>
        <w:rPr>
          <w:rFonts w:ascii="Times New Roman" w:hAnsi="Times New Roman" w:cs="Times New Roman"/>
          <w:sz w:val="24"/>
          <w:szCs w:val="24"/>
        </w:rPr>
      </w:pPr>
    </w:p>
    <w:p w:rsidR="0034031A" w:rsidRPr="00C6328A" w:rsidRDefault="0034031A" w:rsidP="00A27428">
      <w:pPr>
        <w:spacing w:after="0" w:line="360" w:lineRule="auto"/>
        <w:ind w:firstLine="993"/>
        <w:jc w:val="both"/>
        <w:rPr>
          <w:rFonts w:ascii="Times New Roman" w:hAnsi="Times New Roman" w:cs="Times New Roman"/>
          <w:b/>
          <w:sz w:val="24"/>
          <w:szCs w:val="24"/>
        </w:rPr>
      </w:pPr>
      <w:r w:rsidRPr="00C6328A">
        <w:rPr>
          <w:rFonts w:ascii="Times New Roman" w:hAnsi="Times New Roman" w:cs="Times New Roman"/>
          <w:b/>
          <w:sz w:val="24"/>
          <w:szCs w:val="24"/>
        </w:rPr>
        <w:t>Considerações finais</w:t>
      </w:r>
    </w:p>
    <w:p w:rsidR="00A27428" w:rsidRPr="00C6328A" w:rsidRDefault="00A27428" w:rsidP="00A27428">
      <w:pPr>
        <w:spacing w:after="0" w:line="360" w:lineRule="auto"/>
        <w:ind w:firstLine="993"/>
        <w:jc w:val="both"/>
        <w:rPr>
          <w:rFonts w:ascii="Times New Roman" w:hAnsi="Times New Roman" w:cs="Times New Roman"/>
          <w:b/>
          <w:sz w:val="24"/>
          <w:szCs w:val="24"/>
        </w:rPr>
      </w:pPr>
    </w:p>
    <w:p w:rsidR="0034031A" w:rsidRPr="00C6328A" w:rsidRDefault="0034031A" w:rsidP="00A27428">
      <w:pPr>
        <w:spacing w:after="0" w:line="360" w:lineRule="auto"/>
        <w:ind w:firstLine="993"/>
        <w:jc w:val="both"/>
        <w:rPr>
          <w:rFonts w:ascii="Times New Roman" w:hAnsi="Times New Roman" w:cs="Times New Roman"/>
          <w:sz w:val="24"/>
          <w:szCs w:val="24"/>
        </w:rPr>
      </w:pPr>
      <w:r w:rsidRPr="00C6328A">
        <w:rPr>
          <w:rFonts w:ascii="Times New Roman" w:hAnsi="Times New Roman" w:cs="Times New Roman"/>
          <w:sz w:val="24"/>
          <w:szCs w:val="24"/>
        </w:rPr>
        <w:t xml:space="preserve">Com a leitura mais aprofundada desses autores sobre um período tão rico da História, pudemos avaliar como a educação era direcionada para uma formação religiosa e </w:t>
      </w:r>
      <w:r w:rsidRPr="00C6328A">
        <w:rPr>
          <w:rFonts w:ascii="Times New Roman" w:hAnsi="Times New Roman" w:cs="Times New Roman"/>
          <w:sz w:val="24"/>
          <w:szCs w:val="24"/>
        </w:rPr>
        <w:lastRenderedPageBreak/>
        <w:t xml:space="preserve">destinada somente a uma pequena parcela da população. Com o advento do </w:t>
      </w:r>
      <w:proofErr w:type="spellStart"/>
      <w:r w:rsidRPr="00C6328A">
        <w:rPr>
          <w:rFonts w:ascii="Times New Roman" w:hAnsi="Times New Roman" w:cs="Times New Roman"/>
          <w:sz w:val="24"/>
          <w:szCs w:val="24"/>
        </w:rPr>
        <w:t>Renascentismo-Humanismo-Reforma</w:t>
      </w:r>
      <w:proofErr w:type="spellEnd"/>
      <w:r w:rsidRPr="00C6328A">
        <w:rPr>
          <w:rFonts w:ascii="Times New Roman" w:hAnsi="Times New Roman" w:cs="Times New Roman"/>
          <w:sz w:val="24"/>
          <w:szCs w:val="24"/>
        </w:rPr>
        <w:t xml:space="preserve"> Protestante, surgiram </w:t>
      </w:r>
      <w:proofErr w:type="gramStart"/>
      <w:r w:rsidRPr="00C6328A">
        <w:rPr>
          <w:rFonts w:ascii="Times New Roman" w:hAnsi="Times New Roman" w:cs="Times New Roman"/>
          <w:sz w:val="24"/>
          <w:szCs w:val="24"/>
        </w:rPr>
        <w:t>as</w:t>
      </w:r>
      <w:proofErr w:type="gramEnd"/>
      <w:r w:rsidRPr="00C6328A">
        <w:rPr>
          <w:rFonts w:ascii="Times New Roman" w:hAnsi="Times New Roman" w:cs="Times New Roman"/>
          <w:sz w:val="24"/>
          <w:szCs w:val="24"/>
        </w:rPr>
        <w:t xml:space="preserve"> mudanças em todos os setores da economia, política, sociedade, e também da pedagogia, tornando esta cada vez mais laica e difundida a todas as camadas da população.</w:t>
      </w:r>
    </w:p>
    <w:p w:rsidR="0034031A" w:rsidRPr="00C6328A" w:rsidRDefault="0034031A" w:rsidP="00A27428">
      <w:pPr>
        <w:spacing w:after="0" w:line="360" w:lineRule="auto"/>
        <w:ind w:firstLine="993"/>
        <w:jc w:val="both"/>
        <w:rPr>
          <w:rFonts w:ascii="Times New Roman" w:hAnsi="Times New Roman" w:cs="Times New Roman"/>
          <w:sz w:val="24"/>
          <w:szCs w:val="24"/>
        </w:rPr>
      </w:pPr>
    </w:p>
    <w:p w:rsidR="0034031A" w:rsidRPr="00C6328A" w:rsidRDefault="0034031A" w:rsidP="00A27428">
      <w:pPr>
        <w:spacing w:after="0" w:line="360" w:lineRule="auto"/>
        <w:ind w:firstLine="993"/>
        <w:jc w:val="both"/>
        <w:rPr>
          <w:rFonts w:ascii="Times New Roman" w:hAnsi="Times New Roman" w:cs="Times New Roman"/>
          <w:b/>
          <w:sz w:val="24"/>
          <w:szCs w:val="24"/>
        </w:rPr>
      </w:pPr>
      <w:r w:rsidRPr="00C6328A">
        <w:rPr>
          <w:rFonts w:ascii="Times New Roman" w:hAnsi="Times New Roman" w:cs="Times New Roman"/>
          <w:b/>
          <w:sz w:val="24"/>
          <w:szCs w:val="24"/>
        </w:rPr>
        <w:t>Bibliografia</w:t>
      </w:r>
    </w:p>
    <w:p w:rsidR="0034031A" w:rsidRPr="00C6328A" w:rsidRDefault="0034031A" w:rsidP="002720B3">
      <w:pPr>
        <w:spacing w:after="0" w:line="360" w:lineRule="auto"/>
        <w:ind w:firstLine="993"/>
        <w:jc w:val="both"/>
        <w:rPr>
          <w:rFonts w:ascii="Times New Roman" w:hAnsi="Times New Roman" w:cs="Times New Roman"/>
          <w:sz w:val="24"/>
          <w:szCs w:val="24"/>
        </w:rPr>
      </w:pPr>
    </w:p>
    <w:p w:rsidR="0034031A" w:rsidRPr="00C6328A" w:rsidRDefault="0034031A" w:rsidP="002720B3">
      <w:pPr>
        <w:spacing w:after="0" w:line="360" w:lineRule="auto"/>
        <w:jc w:val="both"/>
        <w:rPr>
          <w:rFonts w:ascii="Times New Roman" w:hAnsi="Times New Roman" w:cs="Times New Roman"/>
          <w:sz w:val="24"/>
          <w:szCs w:val="24"/>
        </w:rPr>
      </w:pPr>
      <w:r w:rsidRPr="00C6328A">
        <w:rPr>
          <w:rFonts w:ascii="Times New Roman" w:hAnsi="Times New Roman" w:cs="Times New Roman"/>
          <w:sz w:val="24"/>
          <w:szCs w:val="24"/>
        </w:rPr>
        <w:t>MANACORDA, M.</w:t>
      </w:r>
      <w:r w:rsidR="00C6328A">
        <w:rPr>
          <w:rFonts w:ascii="Times New Roman" w:hAnsi="Times New Roman" w:cs="Times New Roman"/>
          <w:sz w:val="24"/>
          <w:szCs w:val="24"/>
        </w:rPr>
        <w:t xml:space="preserve"> </w:t>
      </w:r>
      <w:r w:rsidRPr="00C6328A">
        <w:rPr>
          <w:rFonts w:ascii="Times New Roman" w:hAnsi="Times New Roman" w:cs="Times New Roman"/>
          <w:sz w:val="24"/>
          <w:szCs w:val="24"/>
        </w:rPr>
        <w:t xml:space="preserve">A. </w:t>
      </w:r>
      <w:r w:rsidRPr="00C6328A">
        <w:rPr>
          <w:rFonts w:ascii="Times New Roman" w:hAnsi="Times New Roman" w:cs="Times New Roman"/>
          <w:b/>
          <w:sz w:val="24"/>
          <w:szCs w:val="24"/>
        </w:rPr>
        <w:t>História da educação:</w:t>
      </w:r>
      <w:r w:rsidRPr="00C6328A">
        <w:rPr>
          <w:rFonts w:ascii="Times New Roman" w:hAnsi="Times New Roman" w:cs="Times New Roman"/>
          <w:sz w:val="24"/>
          <w:szCs w:val="24"/>
        </w:rPr>
        <w:t xml:space="preserve"> da antiguidade aos nossos dias</w:t>
      </w:r>
      <w:r w:rsidR="00C24581" w:rsidRPr="00C6328A">
        <w:rPr>
          <w:rFonts w:ascii="Times New Roman" w:hAnsi="Times New Roman" w:cs="Times New Roman"/>
          <w:sz w:val="24"/>
          <w:szCs w:val="24"/>
        </w:rPr>
        <w:t>.</w:t>
      </w:r>
      <w:r w:rsidRPr="00C6328A">
        <w:rPr>
          <w:rFonts w:ascii="Times New Roman" w:hAnsi="Times New Roman" w:cs="Times New Roman"/>
          <w:sz w:val="24"/>
          <w:szCs w:val="24"/>
        </w:rPr>
        <w:t xml:space="preserve"> Editora Cortez, 1999</w:t>
      </w:r>
      <w:r w:rsidR="00C24581" w:rsidRPr="00C6328A">
        <w:rPr>
          <w:rFonts w:ascii="Times New Roman" w:hAnsi="Times New Roman" w:cs="Times New Roman"/>
          <w:sz w:val="24"/>
          <w:szCs w:val="24"/>
        </w:rPr>
        <w:t>.</w:t>
      </w:r>
    </w:p>
    <w:p w:rsidR="00C24581" w:rsidRPr="00C6328A" w:rsidRDefault="00C24581" w:rsidP="002720B3">
      <w:pPr>
        <w:pStyle w:val="NormalWeb"/>
        <w:jc w:val="both"/>
        <w:rPr>
          <w:rFonts w:ascii="Times New Roman" w:hAnsi="Times New Roman" w:cs="Times New Roman"/>
          <w:sz w:val="24"/>
          <w:szCs w:val="24"/>
        </w:rPr>
      </w:pPr>
      <w:r w:rsidRPr="00C6328A">
        <w:rPr>
          <w:rFonts w:ascii="Times New Roman" w:hAnsi="Times New Roman" w:cs="Times New Roman"/>
          <w:sz w:val="24"/>
          <w:szCs w:val="24"/>
        </w:rPr>
        <w:t xml:space="preserve">CAMBI, F. </w:t>
      </w:r>
      <w:r w:rsidRPr="00C6328A">
        <w:rPr>
          <w:rFonts w:ascii="Times New Roman" w:hAnsi="Times New Roman" w:cs="Times New Roman"/>
          <w:b/>
          <w:sz w:val="24"/>
          <w:szCs w:val="24"/>
        </w:rPr>
        <w:t>História da pedagogia</w:t>
      </w:r>
      <w:r w:rsidRPr="00C6328A">
        <w:rPr>
          <w:rFonts w:ascii="Times New Roman" w:hAnsi="Times New Roman" w:cs="Times New Roman"/>
          <w:sz w:val="24"/>
          <w:szCs w:val="24"/>
        </w:rPr>
        <w:t>. São Paulo: Editora UNESP, 1999.</w:t>
      </w:r>
    </w:p>
    <w:p w:rsidR="006E66AB" w:rsidRPr="00C6328A" w:rsidRDefault="006E66AB" w:rsidP="00A27428">
      <w:pPr>
        <w:pStyle w:val="PargrafodaLista"/>
        <w:spacing w:after="0" w:line="360" w:lineRule="auto"/>
        <w:ind w:left="1854" w:hanging="720"/>
        <w:jc w:val="both"/>
        <w:rPr>
          <w:rFonts w:ascii="Times New Roman" w:hAnsi="Times New Roman" w:cs="Times New Roman"/>
          <w:sz w:val="24"/>
          <w:szCs w:val="24"/>
        </w:rPr>
      </w:pPr>
    </w:p>
    <w:sectPr w:rsidR="006E66AB" w:rsidRPr="00C6328A" w:rsidSect="009E5187">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6F3D"/>
    <w:multiLevelType w:val="hybridMultilevel"/>
    <w:tmpl w:val="6E78779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nsid w:val="2CE32E7B"/>
    <w:multiLevelType w:val="hybridMultilevel"/>
    <w:tmpl w:val="D4FAFC40"/>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2">
    <w:nsid w:val="319B4029"/>
    <w:multiLevelType w:val="hybridMultilevel"/>
    <w:tmpl w:val="57E2FD1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3593013A"/>
    <w:multiLevelType w:val="hybridMultilevel"/>
    <w:tmpl w:val="8D5C84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35C03B03"/>
    <w:multiLevelType w:val="hybridMultilevel"/>
    <w:tmpl w:val="576E7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4797BEA"/>
    <w:multiLevelType w:val="hybridMultilevel"/>
    <w:tmpl w:val="0E10EB7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575D5A45"/>
    <w:multiLevelType w:val="hybridMultilevel"/>
    <w:tmpl w:val="9C0ABD3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67BB2CBD"/>
    <w:multiLevelType w:val="hybridMultilevel"/>
    <w:tmpl w:val="9E7693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1C026C5"/>
    <w:multiLevelType w:val="hybridMultilevel"/>
    <w:tmpl w:val="4EBA94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FB04D4A"/>
    <w:multiLevelType w:val="hybridMultilevel"/>
    <w:tmpl w:val="3E26C9FE"/>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7"/>
  </w:num>
  <w:num w:numId="2">
    <w:abstractNumId w:val="6"/>
  </w:num>
  <w:num w:numId="3">
    <w:abstractNumId w:val="8"/>
  </w:num>
  <w:num w:numId="4">
    <w:abstractNumId w:val="4"/>
  </w:num>
  <w:num w:numId="5">
    <w:abstractNumId w:val="5"/>
  </w:num>
  <w:num w:numId="6">
    <w:abstractNumId w:val="2"/>
  </w:num>
  <w:num w:numId="7">
    <w:abstractNumId w:val="0"/>
  </w:num>
  <w:num w:numId="8">
    <w:abstractNumId w:val="1"/>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140D1"/>
    <w:rsid w:val="00010F30"/>
    <w:rsid w:val="00013737"/>
    <w:rsid w:val="00027579"/>
    <w:rsid w:val="00051B9C"/>
    <w:rsid w:val="000977E7"/>
    <w:rsid w:val="000B5C58"/>
    <w:rsid w:val="00204CE8"/>
    <w:rsid w:val="00260529"/>
    <w:rsid w:val="002720B3"/>
    <w:rsid w:val="002A4D9A"/>
    <w:rsid w:val="0030246D"/>
    <w:rsid w:val="0034031A"/>
    <w:rsid w:val="0036146C"/>
    <w:rsid w:val="003664E5"/>
    <w:rsid w:val="00367DEB"/>
    <w:rsid w:val="00373457"/>
    <w:rsid w:val="003E5B5A"/>
    <w:rsid w:val="00402C1C"/>
    <w:rsid w:val="004332D8"/>
    <w:rsid w:val="0048291F"/>
    <w:rsid w:val="005630BD"/>
    <w:rsid w:val="00570A2C"/>
    <w:rsid w:val="005C1915"/>
    <w:rsid w:val="00667661"/>
    <w:rsid w:val="006945FB"/>
    <w:rsid w:val="006E66AB"/>
    <w:rsid w:val="007B6000"/>
    <w:rsid w:val="007E375F"/>
    <w:rsid w:val="0080168C"/>
    <w:rsid w:val="008445BF"/>
    <w:rsid w:val="00886275"/>
    <w:rsid w:val="00895DAC"/>
    <w:rsid w:val="0089757D"/>
    <w:rsid w:val="00911337"/>
    <w:rsid w:val="009140D1"/>
    <w:rsid w:val="009415DB"/>
    <w:rsid w:val="0095319B"/>
    <w:rsid w:val="009E5187"/>
    <w:rsid w:val="00A27428"/>
    <w:rsid w:val="00A443CF"/>
    <w:rsid w:val="00A66BF6"/>
    <w:rsid w:val="00A70416"/>
    <w:rsid w:val="00A707BB"/>
    <w:rsid w:val="00A85630"/>
    <w:rsid w:val="00B67927"/>
    <w:rsid w:val="00BB76F9"/>
    <w:rsid w:val="00BD365D"/>
    <w:rsid w:val="00BF3D31"/>
    <w:rsid w:val="00C22207"/>
    <w:rsid w:val="00C24581"/>
    <w:rsid w:val="00C6328A"/>
    <w:rsid w:val="00D01B45"/>
    <w:rsid w:val="00D06BC2"/>
    <w:rsid w:val="00D14A8D"/>
    <w:rsid w:val="00D8379C"/>
    <w:rsid w:val="00DF088E"/>
    <w:rsid w:val="00E1771F"/>
    <w:rsid w:val="00E30EB2"/>
    <w:rsid w:val="00E517E3"/>
    <w:rsid w:val="00ED780C"/>
    <w:rsid w:val="00F71B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52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45FB"/>
    <w:pPr>
      <w:ind w:left="720"/>
      <w:contextualSpacing/>
    </w:pPr>
  </w:style>
  <w:style w:type="paragraph" w:styleId="NormalWeb">
    <w:name w:val="Normal (Web)"/>
    <w:basedOn w:val="Normal"/>
    <w:uiPriority w:val="99"/>
    <w:semiHidden/>
    <w:unhideWhenUsed/>
    <w:rsid w:val="00C24581"/>
    <w:pPr>
      <w:spacing w:before="100" w:beforeAutospacing="1" w:after="100" w:afterAutospacing="1"/>
    </w:pPr>
    <w:rPr>
      <w:rFonts w:ascii="Tahoma" w:eastAsia="Times New Roman" w:hAnsi="Tahoma" w:cs="Tahoma"/>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8</Pages>
  <Words>2366</Words>
  <Characters>12780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7</dc:creator>
  <cp:lastModifiedBy>Marcio</cp:lastModifiedBy>
  <cp:revision>59</cp:revision>
  <dcterms:created xsi:type="dcterms:W3CDTF">2012-08-26T15:04:00Z</dcterms:created>
  <dcterms:modified xsi:type="dcterms:W3CDTF">2017-01-23T18:51:00Z</dcterms:modified>
</cp:coreProperties>
</file>