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50C" w:rsidRDefault="00AA4FFD" w:rsidP="005464B3">
      <w:pPr>
        <w:jc w:val="center"/>
        <w:rPr>
          <w:rFonts w:ascii="Times New Roman" w:hAnsi="Times New Roman" w:cs="Times New Roman"/>
          <w:sz w:val="24"/>
          <w:szCs w:val="24"/>
        </w:rPr>
      </w:pPr>
      <w:r w:rsidRPr="00AA4FFD">
        <w:rPr>
          <w:rFonts w:ascii="Times New Roman" w:hAnsi="Times New Roman" w:cs="Times New Roman"/>
          <w:b/>
          <w:sz w:val="24"/>
          <w:szCs w:val="24"/>
        </w:rPr>
        <w:t>SINOPSE DO CASE</w:t>
      </w:r>
      <w:r>
        <w:rPr>
          <w:rFonts w:ascii="Times New Roman" w:hAnsi="Times New Roman" w:cs="Times New Roman"/>
          <w:sz w:val="24"/>
          <w:szCs w:val="24"/>
        </w:rPr>
        <w:t>: A INTERVENÇÃO NA TARIFA DE ELETRICIDADE</w:t>
      </w:r>
      <w:r>
        <w:rPr>
          <w:rStyle w:val="Refdenotaderodap"/>
          <w:rFonts w:ascii="Times New Roman" w:hAnsi="Times New Roman" w:cs="Times New Roman"/>
          <w:sz w:val="24"/>
          <w:szCs w:val="24"/>
        </w:rPr>
        <w:footnoteReference w:id="1"/>
      </w:r>
    </w:p>
    <w:p w:rsidR="00AA4FFD" w:rsidRPr="00AA4FFD" w:rsidRDefault="00AA4FFD" w:rsidP="00AA4FFD">
      <w:pPr>
        <w:spacing w:after="0" w:line="240" w:lineRule="auto"/>
        <w:jc w:val="right"/>
        <w:rPr>
          <w:rFonts w:ascii="Times New Roman" w:hAnsi="Times New Roman" w:cs="Times New Roman"/>
          <w:i/>
          <w:sz w:val="24"/>
          <w:szCs w:val="24"/>
        </w:rPr>
      </w:pPr>
      <w:r w:rsidRPr="00AA4FFD">
        <w:rPr>
          <w:rFonts w:ascii="Times New Roman" w:hAnsi="Times New Roman" w:cs="Times New Roman"/>
          <w:i/>
          <w:sz w:val="24"/>
          <w:szCs w:val="24"/>
        </w:rPr>
        <w:t>Letícia Prazeres Falcão</w:t>
      </w:r>
      <w:r>
        <w:rPr>
          <w:rStyle w:val="Refdenotaderodap"/>
          <w:rFonts w:ascii="Times New Roman" w:hAnsi="Times New Roman" w:cs="Times New Roman"/>
          <w:i/>
          <w:sz w:val="24"/>
          <w:szCs w:val="24"/>
        </w:rPr>
        <w:footnoteReference w:id="2"/>
      </w:r>
    </w:p>
    <w:p w:rsidR="00AA4FFD" w:rsidRDefault="00AA4FFD" w:rsidP="00AA4FFD">
      <w:pPr>
        <w:spacing w:after="0" w:line="240" w:lineRule="auto"/>
        <w:jc w:val="right"/>
        <w:rPr>
          <w:rFonts w:ascii="Times New Roman" w:hAnsi="Times New Roman" w:cs="Times New Roman"/>
          <w:i/>
          <w:sz w:val="24"/>
          <w:szCs w:val="24"/>
        </w:rPr>
      </w:pPr>
      <w:r w:rsidRPr="00AA4FFD">
        <w:rPr>
          <w:rFonts w:ascii="Times New Roman" w:hAnsi="Times New Roman" w:cs="Times New Roman"/>
          <w:i/>
          <w:sz w:val="24"/>
          <w:szCs w:val="24"/>
        </w:rPr>
        <w:t>Diogo de A. Viana dos Santos</w:t>
      </w:r>
      <w:r w:rsidR="00851F5B">
        <w:rPr>
          <w:rFonts w:ascii="Times New Roman" w:hAnsi="Times New Roman" w:cs="Times New Roman"/>
          <w:i/>
          <w:sz w:val="24"/>
          <w:szCs w:val="24"/>
        </w:rPr>
        <w:t>³</w:t>
      </w:r>
    </w:p>
    <w:p w:rsidR="00851F5B" w:rsidRDefault="00851F5B" w:rsidP="00AA4FFD">
      <w:pPr>
        <w:spacing w:after="0" w:line="240" w:lineRule="auto"/>
        <w:jc w:val="right"/>
        <w:rPr>
          <w:rFonts w:ascii="Times New Roman" w:hAnsi="Times New Roman" w:cs="Times New Roman"/>
          <w:i/>
          <w:sz w:val="24"/>
          <w:szCs w:val="24"/>
        </w:rPr>
      </w:pPr>
    </w:p>
    <w:p w:rsidR="00851F5B" w:rsidRDefault="00851F5B" w:rsidP="00851F5B">
      <w:pPr>
        <w:spacing w:after="0" w:line="240" w:lineRule="auto"/>
        <w:jc w:val="both"/>
        <w:rPr>
          <w:rFonts w:ascii="Times New Roman" w:hAnsi="Times New Roman" w:cs="Times New Roman"/>
          <w:b/>
          <w:sz w:val="24"/>
          <w:szCs w:val="24"/>
        </w:rPr>
      </w:pPr>
      <w:proofErr w:type="gramStart"/>
      <w:r w:rsidRPr="00851F5B">
        <w:rPr>
          <w:rFonts w:ascii="Times New Roman" w:hAnsi="Times New Roman" w:cs="Times New Roman"/>
          <w:b/>
          <w:sz w:val="24"/>
          <w:szCs w:val="24"/>
        </w:rPr>
        <w:t>1</w:t>
      </w:r>
      <w:proofErr w:type="gramEnd"/>
      <w:r w:rsidRPr="00851F5B">
        <w:rPr>
          <w:rFonts w:ascii="Times New Roman" w:hAnsi="Times New Roman" w:cs="Times New Roman"/>
          <w:b/>
          <w:sz w:val="24"/>
          <w:szCs w:val="24"/>
        </w:rPr>
        <w:t xml:space="preserve"> DESCRIÇÃO DO CASO</w:t>
      </w:r>
    </w:p>
    <w:p w:rsidR="00851F5B" w:rsidRDefault="00851F5B" w:rsidP="00851F5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851F5B" w:rsidRDefault="00851F5B" w:rsidP="0059585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23308A">
        <w:rPr>
          <w:rFonts w:ascii="Times New Roman" w:hAnsi="Times New Roman" w:cs="Times New Roman"/>
          <w:sz w:val="24"/>
          <w:szCs w:val="24"/>
        </w:rPr>
        <w:t xml:space="preserve">No ano de 2013, a Presidente do Brasil, Dilma Rousseff, por meio do Decreto nº 7.891 </w:t>
      </w:r>
      <w:r w:rsidR="00595854">
        <w:rPr>
          <w:rFonts w:ascii="Times New Roman" w:hAnsi="Times New Roman" w:cs="Times New Roman"/>
          <w:sz w:val="24"/>
          <w:szCs w:val="24"/>
        </w:rPr>
        <w:t xml:space="preserve">modificou a tributação sobre o fornecimento domestico e industrial de energia elétrica em todo o país. O objetivo era realizar uma diminuição da tarifa para beneficiar principalmente, os consumidores residenciais, entretanto a própria redução da conta de luz das </w:t>
      </w:r>
      <w:proofErr w:type="gramStart"/>
      <w:r w:rsidR="00595854">
        <w:rPr>
          <w:rFonts w:ascii="Times New Roman" w:hAnsi="Times New Roman" w:cs="Times New Roman"/>
          <w:sz w:val="24"/>
          <w:szCs w:val="24"/>
        </w:rPr>
        <w:t>industrias</w:t>
      </w:r>
      <w:proofErr w:type="gramEnd"/>
      <w:r w:rsidR="00595854">
        <w:rPr>
          <w:rFonts w:ascii="Times New Roman" w:hAnsi="Times New Roman" w:cs="Times New Roman"/>
          <w:sz w:val="24"/>
          <w:szCs w:val="24"/>
        </w:rPr>
        <w:t xml:space="preserve"> já beneficiaria a população em geral, visto que diminuiria os custos de  produção das firmas do setor secundário.</w:t>
      </w:r>
    </w:p>
    <w:p w:rsidR="00595854" w:rsidRDefault="00595854" w:rsidP="005958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Em 2015, </w:t>
      </w:r>
      <w:r w:rsidR="00B934EB">
        <w:rPr>
          <w:rFonts w:ascii="Times New Roman" w:hAnsi="Times New Roman" w:cs="Times New Roman"/>
          <w:sz w:val="24"/>
          <w:szCs w:val="24"/>
        </w:rPr>
        <w:t xml:space="preserve">alguns estudiosos e jornalistas afirmaram que o país vive uma crise energética. Especialistas atribuem à política tarifária </w:t>
      </w:r>
      <w:r w:rsidR="00786069">
        <w:rPr>
          <w:rFonts w:ascii="Times New Roman" w:hAnsi="Times New Roman" w:cs="Times New Roman"/>
          <w:sz w:val="24"/>
          <w:szCs w:val="24"/>
        </w:rPr>
        <w:t xml:space="preserve">para o setor de produção e distribuição de energia elétrica promovida pelo Governo Federal, </w:t>
      </w:r>
      <w:proofErr w:type="gramStart"/>
      <w:r w:rsidR="00786069">
        <w:rPr>
          <w:rFonts w:ascii="Times New Roman" w:hAnsi="Times New Roman" w:cs="Times New Roman"/>
          <w:sz w:val="24"/>
          <w:szCs w:val="24"/>
        </w:rPr>
        <w:t>a</w:t>
      </w:r>
      <w:proofErr w:type="gramEnd"/>
      <w:r w:rsidR="00786069">
        <w:rPr>
          <w:rFonts w:ascii="Times New Roman" w:hAnsi="Times New Roman" w:cs="Times New Roman"/>
          <w:sz w:val="24"/>
          <w:szCs w:val="24"/>
        </w:rPr>
        <w:t xml:space="preserve"> responsabilidade pela situação de caos. Segundo os críticos, tal conduta por parte do governo acabou forçando as geradoras e distribuidoras a reduções excessivas de tarifas, de um lado incitando o consumo domestico e de outro desencorajando o investimento em aumento da capacidade das firmas. Há quem defenda que os obstáculos existentes não podem ser </w:t>
      </w:r>
      <w:r w:rsidR="00496FF6">
        <w:rPr>
          <w:rFonts w:ascii="Times New Roman" w:hAnsi="Times New Roman" w:cs="Times New Roman"/>
          <w:sz w:val="24"/>
          <w:szCs w:val="24"/>
        </w:rPr>
        <w:t>atribuído</w:t>
      </w:r>
      <w:r w:rsidR="00786069">
        <w:rPr>
          <w:rFonts w:ascii="Times New Roman" w:hAnsi="Times New Roman" w:cs="Times New Roman"/>
          <w:sz w:val="24"/>
          <w:szCs w:val="24"/>
        </w:rPr>
        <w:t xml:space="preserve">s </w:t>
      </w:r>
      <w:r w:rsidR="00496FF6">
        <w:rPr>
          <w:rFonts w:ascii="Times New Roman" w:hAnsi="Times New Roman" w:cs="Times New Roman"/>
          <w:sz w:val="24"/>
          <w:szCs w:val="24"/>
        </w:rPr>
        <w:t xml:space="preserve">ao Executivo Federal, e sim à grande estiagem que nos últimos anos que </w:t>
      </w:r>
      <w:proofErr w:type="gramStart"/>
      <w:r w:rsidR="00496FF6">
        <w:rPr>
          <w:rFonts w:ascii="Times New Roman" w:hAnsi="Times New Roman" w:cs="Times New Roman"/>
          <w:sz w:val="24"/>
          <w:szCs w:val="24"/>
        </w:rPr>
        <w:t>acabou indo</w:t>
      </w:r>
      <w:proofErr w:type="gramEnd"/>
      <w:r w:rsidR="00496FF6">
        <w:rPr>
          <w:rFonts w:ascii="Times New Roman" w:hAnsi="Times New Roman" w:cs="Times New Roman"/>
          <w:sz w:val="24"/>
          <w:szCs w:val="24"/>
        </w:rPr>
        <w:t xml:space="preserve"> de encontro a um período de elevado crescimento econômico </w:t>
      </w:r>
      <w:r w:rsidR="00303075">
        <w:rPr>
          <w:rFonts w:ascii="Times New Roman" w:hAnsi="Times New Roman" w:cs="Times New Roman"/>
          <w:sz w:val="24"/>
          <w:szCs w:val="24"/>
        </w:rPr>
        <w:t xml:space="preserve">do Brasil (o que acabou contribuindo para o aumento na demanda energética). Tal escassez atingiu diretamente o sistema nacional de abastecimento, visto que é extremamente dependente de geração hidrelétrica, opção esta não bem tomada pelos governantes anteriores. </w:t>
      </w:r>
    </w:p>
    <w:p w:rsidR="00303075" w:rsidRDefault="00303075" w:rsidP="005958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Diante de tal situação, uma sessão da comissão parlamentar ocorrerá na turma do oitavo período do curso de Direito da Unidade de Ensino Superior Dom Bosco, na cidade de São Luís</w:t>
      </w:r>
      <w:r w:rsidR="0093223E">
        <w:rPr>
          <w:rFonts w:ascii="Times New Roman" w:hAnsi="Times New Roman" w:cs="Times New Roman"/>
          <w:sz w:val="24"/>
          <w:szCs w:val="24"/>
        </w:rPr>
        <w:t>, para debater e confeccionar um relatório a respeito do presente caso. A sessão será composta por parlamentares da base do Governo, parlamentares oposicionistas e a mesa.</w:t>
      </w:r>
    </w:p>
    <w:p w:rsidR="004255E9" w:rsidRDefault="004255E9" w:rsidP="00595854">
      <w:pPr>
        <w:spacing w:after="0" w:line="360" w:lineRule="auto"/>
        <w:jc w:val="both"/>
        <w:rPr>
          <w:rFonts w:ascii="Times New Roman" w:hAnsi="Times New Roman" w:cs="Times New Roman"/>
          <w:sz w:val="24"/>
          <w:szCs w:val="24"/>
        </w:rPr>
      </w:pPr>
    </w:p>
    <w:p w:rsidR="004255E9" w:rsidRPr="00536C6F" w:rsidRDefault="004255E9" w:rsidP="00536C6F">
      <w:pPr>
        <w:pStyle w:val="PargrafodaLista"/>
        <w:numPr>
          <w:ilvl w:val="0"/>
          <w:numId w:val="2"/>
        </w:numPr>
        <w:spacing w:after="0" w:line="360" w:lineRule="auto"/>
        <w:jc w:val="both"/>
        <w:rPr>
          <w:rFonts w:ascii="Times New Roman" w:hAnsi="Times New Roman" w:cs="Times New Roman"/>
          <w:b/>
          <w:sz w:val="24"/>
          <w:szCs w:val="24"/>
        </w:rPr>
      </w:pPr>
      <w:r w:rsidRPr="00536C6F">
        <w:rPr>
          <w:rFonts w:ascii="Times New Roman" w:hAnsi="Times New Roman" w:cs="Times New Roman"/>
          <w:b/>
          <w:sz w:val="24"/>
          <w:szCs w:val="24"/>
        </w:rPr>
        <w:t>IDENTIFICAÇÃO E ANÁLISE DO CASO</w:t>
      </w:r>
    </w:p>
    <w:p w:rsidR="002D0A9F" w:rsidRPr="00A17C21" w:rsidRDefault="00536C6F" w:rsidP="002D0A9F">
      <w:pPr>
        <w:pStyle w:val="PargrafodaLista"/>
        <w:numPr>
          <w:ilvl w:val="0"/>
          <w:numId w:val="3"/>
        </w:numPr>
        <w:spacing w:after="0" w:line="360" w:lineRule="auto"/>
        <w:jc w:val="both"/>
        <w:rPr>
          <w:rFonts w:ascii="Times New Roman" w:hAnsi="Times New Roman" w:cs="Times New Roman"/>
          <w:b/>
          <w:sz w:val="24"/>
          <w:szCs w:val="24"/>
        </w:rPr>
      </w:pPr>
      <w:r w:rsidRPr="00536C6F">
        <w:rPr>
          <w:rFonts w:ascii="Times New Roman" w:hAnsi="Times New Roman" w:cs="Times New Roman"/>
          <w:b/>
          <w:sz w:val="24"/>
          <w:szCs w:val="24"/>
        </w:rPr>
        <w:t>Qual foi o impacto (positivo ou negativo? Intenso ou moderado?) da atuação do Executivo Federal nos níveis de investimento, produção, e consumo de energia elétrica no País entre 2013 e 2015?</w:t>
      </w:r>
      <w:r w:rsidRPr="00536C6F">
        <w:rPr>
          <w:rFonts w:ascii="Times New Roman" w:hAnsi="Times New Roman" w:cs="Times New Roman"/>
          <w:b/>
          <w:sz w:val="24"/>
          <w:szCs w:val="24"/>
        </w:rPr>
        <w:t xml:space="preserve"> </w:t>
      </w:r>
    </w:p>
    <w:p w:rsidR="00536C6F" w:rsidRDefault="00536C6F" w:rsidP="009B17B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Primeiramente, no tocante ao impacto positivo observa-se que a redução </w:t>
      </w:r>
      <w:proofErr w:type="gramStart"/>
      <w:r>
        <w:rPr>
          <w:rFonts w:ascii="Times New Roman" w:hAnsi="Times New Roman" w:cs="Times New Roman"/>
          <w:sz w:val="24"/>
          <w:szCs w:val="24"/>
        </w:rPr>
        <w:t>ou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mesmo</w:t>
      </w:r>
      <w:proofErr w:type="gramEnd"/>
      <w:r>
        <w:rPr>
          <w:rFonts w:ascii="Times New Roman" w:hAnsi="Times New Roman" w:cs="Times New Roman"/>
          <w:sz w:val="24"/>
          <w:szCs w:val="24"/>
        </w:rPr>
        <w:t xml:space="preserve"> a não incidência de determinada tarifa sobre produto ou serviço </w:t>
      </w:r>
      <w:r w:rsidR="009B17B4">
        <w:rPr>
          <w:rFonts w:ascii="Times New Roman" w:hAnsi="Times New Roman" w:cs="Times New Roman"/>
          <w:sz w:val="24"/>
          <w:szCs w:val="24"/>
        </w:rPr>
        <w:t xml:space="preserve">acaba estimulando o comportamento de determinado individuo, assim a atitude do governo em beneficiar os consumidores, principalmente os residenciais, foi algo alcançado com êxito, </w:t>
      </w:r>
      <w:r w:rsidR="00B33080">
        <w:rPr>
          <w:rFonts w:ascii="Times New Roman" w:hAnsi="Times New Roman" w:cs="Times New Roman"/>
          <w:sz w:val="24"/>
          <w:szCs w:val="24"/>
        </w:rPr>
        <w:t xml:space="preserve">ocorreu </w:t>
      </w:r>
      <w:r w:rsidR="009B17B4">
        <w:rPr>
          <w:rFonts w:ascii="Times New Roman" w:hAnsi="Times New Roman" w:cs="Times New Roman"/>
          <w:sz w:val="24"/>
          <w:szCs w:val="24"/>
        </w:rPr>
        <w:t xml:space="preserve">a redução das despesas com energia elétrica e isso acabou gerando uma procura e demanda maior no próprio consumo </w:t>
      </w:r>
      <w:r w:rsidR="00B1685F">
        <w:rPr>
          <w:rFonts w:ascii="Times New Roman" w:hAnsi="Times New Roman" w:cs="Times New Roman"/>
          <w:sz w:val="24"/>
          <w:szCs w:val="24"/>
        </w:rPr>
        <w:t xml:space="preserve">energético. </w:t>
      </w:r>
      <w:r w:rsidR="00B33080">
        <w:rPr>
          <w:rFonts w:ascii="Times New Roman" w:hAnsi="Times New Roman" w:cs="Times New Roman"/>
          <w:sz w:val="24"/>
          <w:szCs w:val="24"/>
        </w:rPr>
        <w:t xml:space="preserve">O investimento do governo na </w:t>
      </w:r>
      <w:r w:rsidR="004C5AB4">
        <w:rPr>
          <w:rFonts w:ascii="Times New Roman" w:hAnsi="Times New Roman" w:cs="Times New Roman"/>
          <w:sz w:val="24"/>
          <w:szCs w:val="24"/>
        </w:rPr>
        <w:t>redução da carga tributária beneficiou os consumidores e ainda estimulou um comportamento extrafiscal.</w:t>
      </w:r>
    </w:p>
    <w:p w:rsidR="00B46E77" w:rsidRDefault="00A229B2" w:rsidP="00172C0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Entretanto, olhando pelo viés negativo, a atitude do governo não foi </w:t>
      </w:r>
      <w:r w:rsidR="00DD60C6">
        <w:rPr>
          <w:rFonts w:ascii="Times New Roman" w:hAnsi="Times New Roman" w:cs="Times New Roman"/>
          <w:sz w:val="24"/>
          <w:szCs w:val="24"/>
        </w:rPr>
        <w:t xml:space="preserve">tão eficaz. </w:t>
      </w:r>
      <w:r w:rsidR="0046583A">
        <w:rPr>
          <w:rFonts w:ascii="Times New Roman" w:hAnsi="Times New Roman" w:cs="Times New Roman"/>
          <w:sz w:val="24"/>
          <w:szCs w:val="24"/>
        </w:rPr>
        <w:t>Para o especialista Adriano Pires</w:t>
      </w:r>
      <w:r w:rsidR="00C32BBA">
        <w:rPr>
          <w:rFonts w:ascii="Times New Roman" w:hAnsi="Times New Roman" w:cs="Times New Roman"/>
          <w:sz w:val="24"/>
          <w:szCs w:val="24"/>
        </w:rPr>
        <w:t xml:space="preserve"> apud Gabriel Garcia</w:t>
      </w:r>
      <w:r w:rsidR="0046583A">
        <w:rPr>
          <w:rFonts w:ascii="Times New Roman" w:hAnsi="Times New Roman" w:cs="Times New Roman"/>
          <w:sz w:val="24"/>
          <w:szCs w:val="24"/>
        </w:rPr>
        <w:t>, a atitude por parte do pode</w:t>
      </w:r>
      <w:r w:rsidR="00134569">
        <w:rPr>
          <w:rFonts w:ascii="Times New Roman" w:hAnsi="Times New Roman" w:cs="Times New Roman"/>
          <w:sz w:val="24"/>
          <w:szCs w:val="24"/>
        </w:rPr>
        <w:t xml:space="preserve">r executivo foi se encontro às </w:t>
      </w:r>
      <w:r w:rsidR="0046583A">
        <w:rPr>
          <w:rFonts w:ascii="Times New Roman" w:hAnsi="Times New Roman" w:cs="Times New Roman"/>
          <w:sz w:val="24"/>
          <w:szCs w:val="24"/>
        </w:rPr>
        <w:t xml:space="preserve">atitudes internacionais, enquanto o Brasil reduzia as taxas energéticas, mundo </w:t>
      </w:r>
      <w:proofErr w:type="gramStart"/>
      <w:r w:rsidR="0046583A">
        <w:rPr>
          <w:rFonts w:ascii="Times New Roman" w:hAnsi="Times New Roman" w:cs="Times New Roman"/>
          <w:sz w:val="24"/>
          <w:szCs w:val="24"/>
        </w:rPr>
        <w:t>à</w:t>
      </w:r>
      <w:proofErr w:type="gramEnd"/>
      <w:r w:rsidR="0046583A">
        <w:rPr>
          <w:rFonts w:ascii="Times New Roman" w:hAnsi="Times New Roman" w:cs="Times New Roman"/>
          <w:sz w:val="24"/>
          <w:szCs w:val="24"/>
        </w:rPr>
        <w:t xml:space="preserve"> fora as mesmas estavam sendo elevadas. Além disso</w:t>
      </w:r>
      <w:r w:rsidR="00155CF4">
        <w:rPr>
          <w:rFonts w:ascii="Times New Roman" w:hAnsi="Times New Roman" w:cs="Times New Roman"/>
          <w:sz w:val="24"/>
          <w:szCs w:val="24"/>
        </w:rPr>
        <w:t>,</w:t>
      </w:r>
      <w:r w:rsidR="0046583A">
        <w:rPr>
          <w:rFonts w:ascii="Times New Roman" w:hAnsi="Times New Roman" w:cs="Times New Roman"/>
          <w:sz w:val="24"/>
          <w:szCs w:val="24"/>
        </w:rPr>
        <w:t xml:space="preserve"> a falta de chuvas acabou contribuindo para uma grande escassez hídrica, de um lado havia um consumo desenfreado por parte da população brasileira e de outro houve o esquecimento de que a água é um recurso natural não renovável, e não havendo chuva não há como ocorrer um nível razoável para a distribuição nos reservatórios (2015).</w:t>
      </w:r>
      <w:r w:rsidR="00A11ED1">
        <w:rPr>
          <w:rFonts w:ascii="Times New Roman" w:hAnsi="Times New Roman" w:cs="Times New Roman"/>
          <w:sz w:val="24"/>
          <w:szCs w:val="24"/>
        </w:rPr>
        <w:t xml:space="preserve"> Outro fator negativo é que embora a intenção tenha sido de aumentar e baratear </w:t>
      </w:r>
      <w:proofErr w:type="gramStart"/>
      <w:r w:rsidR="00A11ED1">
        <w:rPr>
          <w:rFonts w:ascii="Times New Roman" w:hAnsi="Times New Roman" w:cs="Times New Roman"/>
          <w:sz w:val="24"/>
          <w:szCs w:val="24"/>
        </w:rPr>
        <w:t>a prod</w:t>
      </w:r>
      <w:r w:rsidR="00477DB4">
        <w:rPr>
          <w:rFonts w:ascii="Times New Roman" w:hAnsi="Times New Roman" w:cs="Times New Roman"/>
          <w:sz w:val="24"/>
          <w:szCs w:val="24"/>
        </w:rPr>
        <w:t>ução, diante da situação as indú</w:t>
      </w:r>
      <w:r w:rsidR="00A11ED1">
        <w:rPr>
          <w:rFonts w:ascii="Times New Roman" w:hAnsi="Times New Roman" w:cs="Times New Roman"/>
          <w:sz w:val="24"/>
          <w:szCs w:val="24"/>
        </w:rPr>
        <w:t>strias</w:t>
      </w:r>
      <w:proofErr w:type="gramEnd"/>
      <w:r w:rsidR="00A11ED1">
        <w:rPr>
          <w:rFonts w:ascii="Times New Roman" w:hAnsi="Times New Roman" w:cs="Times New Roman"/>
          <w:sz w:val="24"/>
          <w:szCs w:val="24"/>
        </w:rPr>
        <w:t xml:space="preserve"> e empresas não se sentiram estimuladas</w:t>
      </w:r>
      <w:r w:rsidR="00CA6718">
        <w:rPr>
          <w:rFonts w:ascii="Times New Roman" w:hAnsi="Times New Roman" w:cs="Times New Roman"/>
          <w:sz w:val="24"/>
          <w:szCs w:val="24"/>
        </w:rPr>
        <w:t xml:space="preserve"> vez que o lucro que passaram a arrecadar era inferior ao obtido anteriormente. </w:t>
      </w:r>
    </w:p>
    <w:p w:rsidR="00172C0A" w:rsidRDefault="00172C0A" w:rsidP="00172C0A">
      <w:pPr>
        <w:spacing w:after="0" w:line="360" w:lineRule="auto"/>
        <w:ind w:firstLine="1134"/>
        <w:jc w:val="both"/>
        <w:rPr>
          <w:rFonts w:ascii="Times New Roman" w:hAnsi="Times New Roman" w:cs="Times New Roman"/>
          <w:sz w:val="24"/>
          <w:szCs w:val="24"/>
        </w:rPr>
      </w:pPr>
    </w:p>
    <w:p w:rsidR="00B46E77" w:rsidRDefault="00B46E77" w:rsidP="00B46E77">
      <w:pPr>
        <w:pStyle w:val="PargrafodaLista"/>
        <w:numPr>
          <w:ilvl w:val="0"/>
          <w:numId w:val="3"/>
        </w:numPr>
        <w:spacing w:after="0" w:line="360" w:lineRule="auto"/>
        <w:jc w:val="both"/>
        <w:rPr>
          <w:rFonts w:ascii="Times New Roman" w:hAnsi="Times New Roman" w:cs="Times New Roman"/>
          <w:b/>
          <w:sz w:val="24"/>
          <w:szCs w:val="24"/>
        </w:rPr>
      </w:pPr>
      <w:r w:rsidRPr="00B46E77">
        <w:rPr>
          <w:rFonts w:ascii="Times New Roman" w:hAnsi="Times New Roman" w:cs="Times New Roman"/>
          <w:b/>
          <w:sz w:val="24"/>
          <w:szCs w:val="24"/>
        </w:rPr>
        <w:t>As políticas adotadas para o setor elétrico foram eficazes? Em outras palavras: Os objetivos das medidas tomadas foram atingidos</w:t>
      </w:r>
      <w:r>
        <w:rPr>
          <w:rFonts w:ascii="Times New Roman" w:hAnsi="Times New Roman" w:cs="Times New Roman"/>
          <w:b/>
          <w:sz w:val="24"/>
          <w:szCs w:val="24"/>
        </w:rPr>
        <w:t>?</w:t>
      </w:r>
    </w:p>
    <w:p w:rsidR="003E41B9" w:rsidRDefault="003E41B9" w:rsidP="003E41B9">
      <w:pPr>
        <w:pStyle w:val="PargrafodaLista"/>
        <w:spacing w:after="0" w:line="360" w:lineRule="auto"/>
        <w:ind w:left="375"/>
        <w:jc w:val="both"/>
        <w:rPr>
          <w:rFonts w:ascii="Times New Roman" w:hAnsi="Times New Roman" w:cs="Times New Roman"/>
          <w:b/>
          <w:sz w:val="24"/>
          <w:szCs w:val="24"/>
        </w:rPr>
      </w:pPr>
    </w:p>
    <w:p w:rsidR="00536C6F" w:rsidRDefault="0034172D" w:rsidP="00C0208D">
      <w:pPr>
        <w:spacing w:after="0" w:line="360" w:lineRule="auto"/>
        <w:ind w:firstLine="1134"/>
        <w:jc w:val="both"/>
        <w:rPr>
          <w:rFonts w:ascii="Times New Roman" w:hAnsi="Times New Roman" w:cs="Times New Roman"/>
          <w:sz w:val="24"/>
          <w:szCs w:val="24"/>
        </w:rPr>
      </w:pPr>
      <w:r w:rsidRPr="0034172D">
        <w:rPr>
          <w:rFonts w:ascii="Times New Roman" w:hAnsi="Times New Roman" w:cs="Times New Roman"/>
          <w:sz w:val="24"/>
          <w:szCs w:val="24"/>
        </w:rPr>
        <w:t>O objetivo primordial era beneficiar os consumidores residenciais, isto foi alcançado. Entretanto</w:t>
      </w:r>
      <w:r>
        <w:rPr>
          <w:rFonts w:ascii="Times New Roman" w:hAnsi="Times New Roman" w:cs="Times New Roman"/>
          <w:sz w:val="24"/>
          <w:szCs w:val="24"/>
        </w:rPr>
        <w:t xml:space="preserve"> não se pode falar em eficácia vez que o aumento exacerbado no consumo de energia acabou contribuindo para </w:t>
      </w:r>
      <w:proofErr w:type="gramStart"/>
      <w:r w:rsidR="00271C09">
        <w:rPr>
          <w:rFonts w:ascii="Times New Roman" w:hAnsi="Times New Roman" w:cs="Times New Roman"/>
          <w:sz w:val="24"/>
          <w:szCs w:val="24"/>
        </w:rPr>
        <w:t>o baixar</w:t>
      </w:r>
      <w:proofErr w:type="gramEnd"/>
      <w:r w:rsidR="00271C09">
        <w:rPr>
          <w:rFonts w:ascii="Times New Roman" w:hAnsi="Times New Roman" w:cs="Times New Roman"/>
          <w:sz w:val="24"/>
          <w:szCs w:val="24"/>
        </w:rPr>
        <w:t xml:space="preserve"> de nível dos reservatórios. Como é sabido, o país utiliza-se do grande potencial hídrico </w:t>
      </w:r>
      <w:r w:rsidR="00C0208D">
        <w:rPr>
          <w:rFonts w:ascii="Times New Roman" w:hAnsi="Times New Roman" w:cs="Times New Roman"/>
          <w:sz w:val="24"/>
          <w:szCs w:val="24"/>
        </w:rPr>
        <w:t>para a produção de energia, e no momento que esse mecanismo torna-se impossibilidade de atender a demanda, além da possibilidade da falta de energia, acaba-se tendo que utilizar outros recursos energéticos que nem sempre são oportunos e convenientes.</w:t>
      </w:r>
      <w:r w:rsidR="00A955C2">
        <w:rPr>
          <w:rFonts w:ascii="Times New Roman" w:hAnsi="Times New Roman" w:cs="Times New Roman"/>
          <w:sz w:val="24"/>
          <w:szCs w:val="24"/>
        </w:rPr>
        <w:t xml:space="preserve"> (</w:t>
      </w:r>
      <w:proofErr w:type="gramStart"/>
      <w:r w:rsidR="00A955C2">
        <w:rPr>
          <w:rFonts w:ascii="Times New Roman" w:hAnsi="Times New Roman" w:cs="Times New Roman"/>
          <w:sz w:val="24"/>
          <w:szCs w:val="24"/>
        </w:rPr>
        <w:t>STREET,</w:t>
      </w:r>
      <w:proofErr w:type="gramEnd"/>
      <w:r w:rsidR="00A955C2">
        <w:rPr>
          <w:rFonts w:ascii="Times New Roman" w:hAnsi="Times New Roman" w:cs="Times New Roman"/>
          <w:sz w:val="24"/>
          <w:szCs w:val="24"/>
        </w:rPr>
        <w:t>2015).</w:t>
      </w:r>
      <w:r w:rsidR="00C0208D">
        <w:rPr>
          <w:rFonts w:ascii="Times New Roman" w:hAnsi="Times New Roman" w:cs="Times New Roman"/>
          <w:sz w:val="24"/>
          <w:szCs w:val="24"/>
        </w:rPr>
        <w:t xml:space="preserve"> Não foram criados novos empregos e nem os preços dos produtos baixaram, como previu o governo.</w:t>
      </w:r>
    </w:p>
    <w:p w:rsidR="002D0A9F" w:rsidRDefault="002D0A9F" w:rsidP="00536C6F">
      <w:pPr>
        <w:spacing w:after="0" w:line="360" w:lineRule="auto"/>
        <w:ind w:left="360" w:firstLine="375"/>
        <w:jc w:val="both"/>
        <w:rPr>
          <w:rFonts w:ascii="Times New Roman" w:hAnsi="Times New Roman" w:cs="Times New Roman"/>
          <w:sz w:val="24"/>
          <w:szCs w:val="24"/>
        </w:rPr>
      </w:pPr>
    </w:p>
    <w:p w:rsidR="002D0A9F" w:rsidRDefault="00B46E77" w:rsidP="00251FCF">
      <w:pPr>
        <w:pStyle w:val="PargrafodaLista"/>
        <w:numPr>
          <w:ilvl w:val="0"/>
          <w:numId w:val="3"/>
        </w:numPr>
        <w:spacing w:after="0" w:line="360" w:lineRule="auto"/>
        <w:jc w:val="both"/>
        <w:rPr>
          <w:rFonts w:ascii="Times New Roman" w:hAnsi="Times New Roman" w:cs="Times New Roman"/>
          <w:b/>
          <w:sz w:val="24"/>
          <w:szCs w:val="24"/>
        </w:rPr>
      </w:pPr>
      <w:r w:rsidRPr="002D0A9F">
        <w:rPr>
          <w:rFonts w:ascii="Times New Roman" w:hAnsi="Times New Roman" w:cs="Times New Roman"/>
          <w:b/>
          <w:sz w:val="24"/>
          <w:szCs w:val="24"/>
        </w:rPr>
        <w:t>Anál</w:t>
      </w:r>
      <w:r>
        <w:rPr>
          <w:rFonts w:ascii="Times New Roman" w:hAnsi="Times New Roman" w:cs="Times New Roman"/>
          <w:b/>
          <w:sz w:val="24"/>
          <w:szCs w:val="24"/>
        </w:rPr>
        <w:t>ise dos princí</w:t>
      </w:r>
      <w:r w:rsidRPr="002D0A9F">
        <w:rPr>
          <w:rFonts w:ascii="Times New Roman" w:hAnsi="Times New Roman" w:cs="Times New Roman"/>
          <w:b/>
          <w:sz w:val="24"/>
          <w:szCs w:val="24"/>
        </w:rPr>
        <w:t>pio</w:t>
      </w:r>
      <w:r>
        <w:rPr>
          <w:rFonts w:ascii="Times New Roman" w:hAnsi="Times New Roman" w:cs="Times New Roman"/>
          <w:b/>
          <w:sz w:val="24"/>
          <w:szCs w:val="24"/>
        </w:rPr>
        <w:t>s constitucionais da ordem econô</w:t>
      </w:r>
      <w:r w:rsidRPr="002D0A9F">
        <w:rPr>
          <w:rFonts w:ascii="Times New Roman" w:hAnsi="Times New Roman" w:cs="Times New Roman"/>
          <w:b/>
          <w:sz w:val="24"/>
          <w:szCs w:val="24"/>
        </w:rPr>
        <w:t>mica e o grau de satisfação</w:t>
      </w:r>
    </w:p>
    <w:p w:rsidR="00251FCF" w:rsidRPr="00251FCF" w:rsidRDefault="00251FCF" w:rsidP="00251FCF">
      <w:pPr>
        <w:pStyle w:val="PargrafodaLista"/>
        <w:spacing w:after="0" w:line="360" w:lineRule="auto"/>
        <w:ind w:left="375"/>
        <w:jc w:val="both"/>
        <w:rPr>
          <w:rFonts w:ascii="Times New Roman" w:hAnsi="Times New Roman" w:cs="Times New Roman"/>
          <w:b/>
          <w:sz w:val="24"/>
          <w:szCs w:val="24"/>
        </w:rPr>
      </w:pPr>
    </w:p>
    <w:p w:rsidR="002D0A9F" w:rsidRDefault="001F3577" w:rsidP="001F357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idei</w:t>
      </w:r>
      <w:r w:rsidRPr="001F3577">
        <w:rPr>
          <w:rFonts w:ascii="Times New Roman" w:hAnsi="Times New Roman" w:cs="Times New Roman"/>
          <w:sz w:val="24"/>
          <w:szCs w:val="24"/>
        </w:rPr>
        <w:t xml:space="preserve">a do principio da livre concorrência pressupõe </w:t>
      </w:r>
      <w:r>
        <w:rPr>
          <w:rFonts w:ascii="Times New Roman" w:hAnsi="Times New Roman" w:cs="Times New Roman"/>
          <w:sz w:val="24"/>
          <w:szCs w:val="24"/>
        </w:rPr>
        <w:t xml:space="preserve">uma paridade de armas e </w:t>
      </w:r>
      <w:r w:rsidRPr="001F3577">
        <w:rPr>
          <w:rFonts w:ascii="Times New Roman" w:hAnsi="Times New Roman" w:cs="Times New Roman"/>
          <w:sz w:val="24"/>
          <w:szCs w:val="24"/>
        </w:rPr>
        <w:t>iguais condições</w:t>
      </w:r>
      <w:r>
        <w:rPr>
          <w:rFonts w:ascii="Times New Roman" w:hAnsi="Times New Roman" w:cs="Times New Roman"/>
          <w:sz w:val="24"/>
          <w:szCs w:val="24"/>
        </w:rPr>
        <w:t xml:space="preserve"> para que os empresários e as empresas em geral possam disputar no </w:t>
      </w:r>
      <w:r>
        <w:rPr>
          <w:rFonts w:ascii="Times New Roman" w:hAnsi="Times New Roman" w:cs="Times New Roman"/>
          <w:sz w:val="24"/>
          <w:szCs w:val="24"/>
        </w:rPr>
        <w:lastRenderedPageBreak/>
        <w:t xml:space="preserve">mercado, de forma equilibrada e que atenda tanto o objetivo do lucro como também sirva de incentivo no tocante ao modo de produção.  Tal legado constitucional pede a intervenção do Estado para guiar essa liberdade, de forma que não se torne desproporcional o bastante e cause um efeito cascata. Basta </w:t>
      </w:r>
      <w:r w:rsidR="00EF14F5">
        <w:rPr>
          <w:rFonts w:ascii="Times New Roman" w:hAnsi="Times New Roman" w:cs="Times New Roman"/>
          <w:sz w:val="24"/>
          <w:szCs w:val="24"/>
        </w:rPr>
        <w:t xml:space="preserve">imaginar que para </w:t>
      </w:r>
      <w:proofErr w:type="gramStart"/>
      <w:r w:rsidR="00EF14F5">
        <w:rPr>
          <w:rFonts w:ascii="Times New Roman" w:hAnsi="Times New Roman" w:cs="Times New Roman"/>
          <w:sz w:val="24"/>
          <w:szCs w:val="24"/>
        </w:rPr>
        <w:t>as micro</w:t>
      </w:r>
      <w:proofErr w:type="gramEnd"/>
      <w:r w:rsidR="00EF14F5">
        <w:rPr>
          <w:rFonts w:ascii="Times New Roman" w:hAnsi="Times New Roman" w:cs="Times New Roman"/>
          <w:sz w:val="24"/>
          <w:szCs w:val="24"/>
        </w:rPr>
        <w:t xml:space="preserve"> e pequenas empresas são concedidos benefícios, principalmente de natureza burocrática, para que os mesmos tenham condições de disputar em igual ou razoável nível com os demais grupos econômicos (AGUILLAR, 2009).</w:t>
      </w:r>
    </w:p>
    <w:p w:rsidR="001A1FCB" w:rsidRDefault="00B73889" w:rsidP="001A1FC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No caso ora comentado é possível perceber que a ingerência do Estado da economia não teve muitos benefícios no que diz respeito à obediência a esse principio. Ora, no momento em que é </w:t>
      </w:r>
      <w:proofErr w:type="gramStart"/>
      <w:r>
        <w:rPr>
          <w:rFonts w:ascii="Times New Roman" w:hAnsi="Times New Roman" w:cs="Times New Roman"/>
          <w:sz w:val="24"/>
          <w:szCs w:val="24"/>
        </w:rPr>
        <w:t>imposto</w:t>
      </w:r>
      <w:proofErr w:type="gramEnd"/>
      <w:r>
        <w:rPr>
          <w:rFonts w:ascii="Times New Roman" w:hAnsi="Times New Roman" w:cs="Times New Roman"/>
          <w:sz w:val="24"/>
          <w:szCs w:val="24"/>
        </w:rPr>
        <w:t xml:space="preserve"> uma redução de tarifa, e as geradoras e distribuidoras, assim como as empresas do setor industrial </w:t>
      </w:r>
      <w:r w:rsidR="00A603CA">
        <w:rPr>
          <w:rFonts w:ascii="Times New Roman" w:hAnsi="Times New Roman" w:cs="Times New Roman"/>
          <w:sz w:val="24"/>
          <w:szCs w:val="24"/>
        </w:rPr>
        <w:t>não se sentem estimuladas o suficiente para competir no mercado. A oferta torna-se escassa em razão tanto do consumo exacerbado, como também dos efeito</w:t>
      </w:r>
      <w:r w:rsidR="001C4561">
        <w:rPr>
          <w:rFonts w:ascii="Times New Roman" w:hAnsi="Times New Roman" w:cs="Times New Roman"/>
          <w:sz w:val="24"/>
          <w:szCs w:val="24"/>
        </w:rPr>
        <w:t>s climáticos. Percebe-se que</w:t>
      </w:r>
      <w:r w:rsidR="00A603CA">
        <w:rPr>
          <w:rFonts w:ascii="Times New Roman" w:hAnsi="Times New Roman" w:cs="Times New Roman"/>
          <w:sz w:val="24"/>
          <w:szCs w:val="24"/>
        </w:rPr>
        <w:t xml:space="preserve"> a própria percepção de lucro desses organismos econômicos é reduzida, fazendo com que haja um estimulo contrario: em vez de ampliar a concorrência entre as empresas, as mesmas acomodam-se e reduzem a produção.</w:t>
      </w:r>
    </w:p>
    <w:p w:rsidR="00536C6F" w:rsidRDefault="001A1FCB" w:rsidP="001A1FCB">
      <w:pPr>
        <w:spacing w:after="0" w:line="360" w:lineRule="auto"/>
        <w:ind w:firstLine="1134"/>
        <w:jc w:val="both"/>
        <w:rPr>
          <w:rFonts w:ascii="Times New Roman" w:hAnsi="Times New Roman" w:cs="Times New Roman"/>
          <w:sz w:val="24"/>
          <w:szCs w:val="24"/>
        </w:rPr>
      </w:pPr>
      <w:r w:rsidRPr="001A1FCB">
        <w:rPr>
          <w:rFonts w:ascii="Times New Roman" w:hAnsi="Times New Roman" w:cs="Times New Roman"/>
          <w:sz w:val="24"/>
          <w:szCs w:val="24"/>
        </w:rPr>
        <w:t>Quanto ao principio da defesa do consumidor, tem-se dois planos: a ótica na qual foi devid</w:t>
      </w:r>
      <w:r>
        <w:rPr>
          <w:rFonts w:ascii="Times New Roman" w:hAnsi="Times New Roman" w:cs="Times New Roman"/>
          <w:sz w:val="24"/>
          <w:szCs w:val="24"/>
        </w:rPr>
        <w:t xml:space="preserve">amente respeitada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proteção a este integrante da relação de consumo, e a que demonstra o</w:t>
      </w:r>
      <w:r w:rsidR="00062D0E">
        <w:rPr>
          <w:rFonts w:ascii="Times New Roman" w:hAnsi="Times New Roman" w:cs="Times New Roman"/>
          <w:sz w:val="24"/>
          <w:szCs w:val="24"/>
        </w:rPr>
        <w:t xml:space="preserve"> não caracterizar dessa obediência legal. Explica-se: </w:t>
      </w:r>
      <w:r w:rsidR="004533A6">
        <w:rPr>
          <w:rFonts w:ascii="Times New Roman" w:hAnsi="Times New Roman" w:cs="Times New Roman"/>
          <w:sz w:val="24"/>
          <w:szCs w:val="24"/>
        </w:rPr>
        <w:t xml:space="preserve">É sabido que o consumidor é o polo mais fraco na relação de consumo, seja em decorrência da sua vulnerabilidade ou pela hipossuficiência. Em alguns momentos é necessários que o Estado aja de maneira ativa para dar condições </w:t>
      </w:r>
      <w:proofErr w:type="gramStart"/>
      <w:r w:rsidR="004533A6">
        <w:rPr>
          <w:rFonts w:ascii="Times New Roman" w:hAnsi="Times New Roman" w:cs="Times New Roman"/>
          <w:sz w:val="24"/>
          <w:szCs w:val="24"/>
        </w:rPr>
        <w:t>daquele consumidor entrar</w:t>
      </w:r>
      <w:proofErr w:type="gramEnd"/>
      <w:r w:rsidR="004533A6">
        <w:rPr>
          <w:rFonts w:ascii="Times New Roman" w:hAnsi="Times New Roman" w:cs="Times New Roman"/>
          <w:sz w:val="24"/>
          <w:szCs w:val="24"/>
        </w:rPr>
        <w:t xml:space="preserve"> no m</w:t>
      </w:r>
      <w:r w:rsidR="0014162D">
        <w:rPr>
          <w:rFonts w:ascii="Times New Roman" w:hAnsi="Times New Roman" w:cs="Times New Roman"/>
          <w:sz w:val="24"/>
          <w:szCs w:val="24"/>
        </w:rPr>
        <w:t xml:space="preserve">ercado e promover o circular de </w:t>
      </w:r>
      <w:r w:rsidR="004533A6">
        <w:rPr>
          <w:rFonts w:ascii="Times New Roman" w:hAnsi="Times New Roman" w:cs="Times New Roman"/>
          <w:sz w:val="24"/>
          <w:szCs w:val="24"/>
        </w:rPr>
        <w:t>produtos e serviços. Assim, a redução da tarifa de energia acaba por ter um caráter extrafiscal, estimulando comportamentos no</w:t>
      </w:r>
      <w:r w:rsidR="0014162D">
        <w:rPr>
          <w:rFonts w:ascii="Times New Roman" w:hAnsi="Times New Roman" w:cs="Times New Roman"/>
          <w:sz w:val="24"/>
          <w:szCs w:val="24"/>
        </w:rPr>
        <w:t xml:space="preserve"> tocante ao consumo de energia que acaba propiciando outros consumos derivados, como a compra de novos equipamentos eletrodomésticos e a possibilidade de usá-los sem t</w:t>
      </w:r>
      <w:r w:rsidR="0072751B">
        <w:rPr>
          <w:rFonts w:ascii="Times New Roman" w:hAnsi="Times New Roman" w:cs="Times New Roman"/>
          <w:sz w:val="24"/>
          <w:szCs w:val="24"/>
        </w:rPr>
        <w:t>er um grande encargo financeiro (</w:t>
      </w:r>
      <w:proofErr w:type="gramStart"/>
      <w:r w:rsidR="000D4510">
        <w:rPr>
          <w:rFonts w:ascii="Times New Roman" w:hAnsi="Times New Roman" w:cs="Times New Roman"/>
          <w:sz w:val="24"/>
          <w:szCs w:val="24"/>
        </w:rPr>
        <w:t>BENJAMIN;</w:t>
      </w:r>
      <w:proofErr w:type="gramEnd"/>
      <w:r w:rsidR="000D4510">
        <w:rPr>
          <w:rFonts w:ascii="Times New Roman" w:hAnsi="Times New Roman" w:cs="Times New Roman"/>
          <w:sz w:val="24"/>
          <w:szCs w:val="24"/>
        </w:rPr>
        <w:t>BESSA;MARQUES, 2013).</w:t>
      </w:r>
    </w:p>
    <w:p w:rsidR="0014162D" w:rsidRDefault="0014162D" w:rsidP="001A1FC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Todavia</w:t>
      </w:r>
      <w:r w:rsidR="0072751B">
        <w:rPr>
          <w:rFonts w:ascii="Times New Roman" w:hAnsi="Times New Roman" w:cs="Times New Roman"/>
          <w:sz w:val="24"/>
          <w:szCs w:val="24"/>
        </w:rPr>
        <w:t xml:space="preserve"> existe </w:t>
      </w:r>
      <w:proofErr w:type="gramStart"/>
      <w:r w:rsidR="0072751B">
        <w:rPr>
          <w:rFonts w:ascii="Times New Roman" w:hAnsi="Times New Roman" w:cs="Times New Roman"/>
          <w:sz w:val="24"/>
          <w:szCs w:val="24"/>
        </w:rPr>
        <w:t>um outro</w:t>
      </w:r>
      <w:proofErr w:type="gramEnd"/>
      <w:r w:rsidR="0072751B">
        <w:rPr>
          <w:rFonts w:ascii="Times New Roman" w:hAnsi="Times New Roman" w:cs="Times New Roman"/>
          <w:sz w:val="24"/>
          <w:szCs w:val="24"/>
        </w:rPr>
        <w:t xml:space="preserve"> lado deste principio sob a ótica da livre concorrência. </w:t>
      </w:r>
      <w:r w:rsidR="003C6616">
        <w:rPr>
          <w:rFonts w:ascii="Times New Roman" w:hAnsi="Times New Roman" w:cs="Times New Roman"/>
          <w:sz w:val="24"/>
          <w:szCs w:val="24"/>
        </w:rPr>
        <w:t xml:space="preserve">No momento </w:t>
      </w:r>
      <w:r w:rsidR="00EE3FE8">
        <w:rPr>
          <w:rFonts w:ascii="Times New Roman" w:hAnsi="Times New Roman" w:cs="Times New Roman"/>
          <w:sz w:val="24"/>
          <w:szCs w:val="24"/>
        </w:rPr>
        <w:t xml:space="preserve">em </w:t>
      </w:r>
      <w:r w:rsidR="003C6616">
        <w:rPr>
          <w:rFonts w:ascii="Times New Roman" w:hAnsi="Times New Roman" w:cs="Times New Roman"/>
          <w:sz w:val="24"/>
          <w:szCs w:val="24"/>
        </w:rPr>
        <w:t xml:space="preserve">que não </w:t>
      </w:r>
      <w:r w:rsidR="00EE3FE8">
        <w:rPr>
          <w:rFonts w:ascii="Times New Roman" w:hAnsi="Times New Roman" w:cs="Times New Roman"/>
          <w:sz w:val="24"/>
          <w:szCs w:val="24"/>
        </w:rPr>
        <w:t>se respeita tal postulado, o consumidor acaba por não ter muitas opções de escolha. Basta verificar que se muitas indústrias não se sentem estimuladas o suficiente para aumentar a produção e</w:t>
      </w:r>
      <w:proofErr w:type="gramStart"/>
      <w:r w:rsidR="00EE3FE8">
        <w:rPr>
          <w:rFonts w:ascii="Times New Roman" w:hAnsi="Times New Roman" w:cs="Times New Roman"/>
          <w:sz w:val="24"/>
          <w:szCs w:val="24"/>
        </w:rPr>
        <w:t xml:space="preserve"> por conseguinte</w:t>
      </w:r>
      <w:proofErr w:type="gramEnd"/>
      <w:r w:rsidR="00EE3FE8">
        <w:rPr>
          <w:rFonts w:ascii="Times New Roman" w:hAnsi="Times New Roman" w:cs="Times New Roman"/>
          <w:sz w:val="24"/>
          <w:szCs w:val="24"/>
        </w:rPr>
        <w:t xml:space="preserve"> estipular uma politica de redução de preços, o consumidor acaba não tendo muitas opções diante do mercado. Os preços continuam estagnados, sem variação para menos diante de uma possível concorrência </w:t>
      </w:r>
      <w:r w:rsidR="003D121A">
        <w:rPr>
          <w:rFonts w:ascii="Times New Roman" w:hAnsi="Times New Roman" w:cs="Times New Roman"/>
          <w:sz w:val="24"/>
          <w:szCs w:val="24"/>
        </w:rPr>
        <w:t>que não existe (FONSECA, 2012).</w:t>
      </w:r>
    </w:p>
    <w:p w:rsidR="00136615" w:rsidRDefault="006E789B" w:rsidP="0013661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Quanto ao meio ambiente, </w:t>
      </w:r>
      <w:r w:rsidR="00251FCF">
        <w:rPr>
          <w:rFonts w:ascii="Times New Roman" w:hAnsi="Times New Roman" w:cs="Times New Roman"/>
          <w:sz w:val="24"/>
          <w:szCs w:val="24"/>
        </w:rPr>
        <w:t xml:space="preserve">no caso apresentado é possível </w:t>
      </w:r>
      <w:r w:rsidR="005A0567">
        <w:rPr>
          <w:rFonts w:ascii="Times New Roman" w:hAnsi="Times New Roman" w:cs="Times New Roman"/>
          <w:sz w:val="24"/>
          <w:szCs w:val="24"/>
        </w:rPr>
        <w:t>verificar que há uma desproporcionalidade no sentido do equilíbrio entre o crescimento econômico e o uso de recursos naturais. Com a redução da tarifa, ocorre</w:t>
      </w:r>
      <w:proofErr w:type="gramStart"/>
      <w:r w:rsidR="005A0567">
        <w:rPr>
          <w:rFonts w:ascii="Times New Roman" w:hAnsi="Times New Roman" w:cs="Times New Roman"/>
          <w:sz w:val="24"/>
          <w:szCs w:val="24"/>
        </w:rPr>
        <w:t xml:space="preserve"> por conseguinte</w:t>
      </w:r>
      <w:proofErr w:type="gramEnd"/>
      <w:r w:rsidR="005A0567">
        <w:rPr>
          <w:rFonts w:ascii="Times New Roman" w:hAnsi="Times New Roman" w:cs="Times New Roman"/>
          <w:sz w:val="24"/>
          <w:szCs w:val="24"/>
        </w:rPr>
        <w:t xml:space="preserve">, uma maior demanda de consumo da energia elétrica e isso implica no maior trabalho das geradoras e distribuidoras na captação de água. Além dos reservatórios irem esvaziando em decorrência da demanda extraordinária, a população não utiliza uma politica de racionamento e assim tende a utilizar agua de maneira negligente. </w:t>
      </w:r>
      <w:r w:rsidR="002337B6">
        <w:rPr>
          <w:rFonts w:ascii="Times New Roman" w:hAnsi="Times New Roman" w:cs="Times New Roman"/>
          <w:sz w:val="24"/>
          <w:szCs w:val="24"/>
        </w:rPr>
        <w:t>Além disto, as termoelétricas utilizadas no Brasil funcionam através da queima do carvão mineral, o que produz uma gra</w:t>
      </w:r>
      <w:r w:rsidR="00362B60">
        <w:rPr>
          <w:rFonts w:ascii="Times New Roman" w:hAnsi="Times New Roman" w:cs="Times New Roman"/>
          <w:sz w:val="24"/>
          <w:szCs w:val="24"/>
        </w:rPr>
        <w:t>nde emissão de gases poluentes (RIBAS, 2014).</w:t>
      </w:r>
    </w:p>
    <w:p w:rsidR="00536C6F" w:rsidRDefault="00571FB4" w:rsidP="0013661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principio do pleno emprego</w:t>
      </w:r>
      <w:r w:rsidR="00033E58">
        <w:rPr>
          <w:rFonts w:ascii="Times New Roman" w:hAnsi="Times New Roman" w:cs="Times New Roman"/>
          <w:sz w:val="24"/>
          <w:szCs w:val="24"/>
        </w:rPr>
        <w:t xml:space="preserve"> diz respeito tanto a um direito fundamental na sociedade contemporânea como também se refere à politicas e condições propiciadas pelo governo para que para além de haver uma oferta no mercado de trabalho, ter um cidadão empregado significa o movimentar da roda econômica, capacidade de consumo, redução de desigualdades etc. No caso em comento talvez o objetivo da seara Executiva Federal </w:t>
      </w:r>
      <w:proofErr w:type="gramStart"/>
      <w:r w:rsidR="00033E58">
        <w:rPr>
          <w:rFonts w:ascii="Times New Roman" w:hAnsi="Times New Roman" w:cs="Times New Roman"/>
          <w:sz w:val="24"/>
          <w:szCs w:val="24"/>
        </w:rPr>
        <w:t>era</w:t>
      </w:r>
      <w:proofErr w:type="gramEnd"/>
      <w:r w:rsidR="00033E58">
        <w:rPr>
          <w:rFonts w:ascii="Times New Roman" w:hAnsi="Times New Roman" w:cs="Times New Roman"/>
          <w:sz w:val="24"/>
          <w:szCs w:val="24"/>
        </w:rPr>
        <w:t xml:space="preserve"> a de que: uma vez sendo reduzidas as tarifas de energia elétrica, o empresário, o industrial ao vez de gastar dinheiro no pagamento desses tributos, poderia investir em ofertas de emprego, poderia investir naquele trabalhador que sendo contratado, tende a aumentar a capacidade</w:t>
      </w:r>
      <w:r w:rsidR="00136615">
        <w:rPr>
          <w:rFonts w:ascii="Times New Roman" w:hAnsi="Times New Roman" w:cs="Times New Roman"/>
          <w:sz w:val="24"/>
          <w:szCs w:val="24"/>
        </w:rPr>
        <w:t xml:space="preserve"> de produção e gerar mais lucro (SANTOS,</w:t>
      </w:r>
      <w:r w:rsidR="008C6E7A">
        <w:rPr>
          <w:rFonts w:ascii="Times New Roman" w:hAnsi="Times New Roman" w:cs="Times New Roman"/>
          <w:sz w:val="24"/>
          <w:szCs w:val="24"/>
        </w:rPr>
        <w:t xml:space="preserve"> 2009). </w:t>
      </w:r>
      <w:r w:rsidR="00305A8F">
        <w:rPr>
          <w:rFonts w:ascii="Times New Roman" w:hAnsi="Times New Roman" w:cs="Times New Roman"/>
          <w:sz w:val="24"/>
          <w:szCs w:val="24"/>
        </w:rPr>
        <w:t xml:space="preserve"> </w:t>
      </w:r>
      <w:r w:rsidR="008C6E7A">
        <w:rPr>
          <w:rFonts w:ascii="Times New Roman" w:hAnsi="Times New Roman" w:cs="Times New Roman"/>
          <w:sz w:val="24"/>
          <w:szCs w:val="24"/>
        </w:rPr>
        <w:t xml:space="preserve">Mas diante do </w:t>
      </w:r>
      <w:r w:rsidR="00A17C21">
        <w:rPr>
          <w:rFonts w:ascii="Times New Roman" w:hAnsi="Times New Roman" w:cs="Times New Roman"/>
          <w:sz w:val="24"/>
          <w:szCs w:val="24"/>
        </w:rPr>
        <w:t>não estímulo ao aumento da capacidade de lucro por parte do setor industrial</w:t>
      </w:r>
      <w:r w:rsidR="000D1EBB">
        <w:rPr>
          <w:rFonts w:ascii="Times New Roman" w:hAnsi="Times New Roman" w:cs="Times New Roman"/>
          <w:sz w:val="24"/>
          <w:szCs w:val="24"/>
        </w:rPr>
        <w:t>, por óbvio não há interesse por parte dos donos de empresas em contratar novos funcionários.</w:t>
      </w:r>
    </w:p>
    <w:p w:rsidR="00C94EF7" w:rsidRDefault="00040BF7" w:rsidP="00661CB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 último, o tratamento favorecido para as empresas de pequeno porte diz respeito a um tratamento diferenciado para o alcance, pelo menos razoável, de </w:t>
      </w:r>
      <w:proofErr w:type="gramStart"/>
      <w:r>
        <w:rPr>
          <w:rFonts w:ascii="Times New Roman" w:hAnsi="Times New Roman" w:cs="Times New Roman"/>
          <w:sz w:val="24"/>
          <w:szCs w:val="24"/>
        </w:rPr>
        <w:t>uma certa</w:t>
      </w:r>
      <w:proofErr w:type="gramEnd"/>
      <w:r>
        <w:rPr>
          <w:rFonts w:ascii="Times New Roman" w:hAnsi="Times New Roman" w:cs="Times New Roman"/>
          <w:sz w:val="24"/>
          <w:szCs w:val="24"/>
        </w:rPr>
        <w:t xml:space="preserve"> igualdade. </w:t>
      </w:r>
    </w:p>
    <w:p w:rsidR="00040BF7" w:rsidRDefault="00F84627" w:rsidP="00C94EF7">
      <w:pPr>
        <w:spacing w:after="0" w:line="240" w:lineRule="auto"/>
        <w:ind w:left="2268"/>
        <w:jc w:val="both"/>
        <w:rPr>
          <w:rFonts w:ascii="Times New Roman" w:hAnsi="Times New Roman" w:cs="Times New Roman"/>
          <w:color w:val="000000" w:themeColor="text1"/>
          <w:sz w:val="20"/>
          <w:szCs w:val="20"/>
          <w:shd w:val="clear" w:color="auto" w:fill="FFFFFF"/>
        </w:rPr>
      </w:pPr>
      <w:r w:rsidRPr="00C94EF7">
        <w:rPr>
          <w:rFonts w:ascii="Times New Roman" w:hAnsi="Times New Roman" w:cs="Times New Roman"/>
          <w:color w:val="000000" w:themeColor="text1"/>
          <w:sz w:val="20"/>
          <w:szCs w:val="20"/>
          <w:shd w:val="clear" w:color="auto" w:fill="FFFFFF"/>
        </w:rPr>
        <w:t>Verifica-se que o tratamento diferenciado em favor da ME e EPP tem por finalidade permitir que empresas destituídas de grande porte sagrem-se vencedoras nas licitações e possam concorrer de forma equânime com as outras empresas. Assim, entende-se louvável o tratamento diferenciado, uma vez que está assegurando o princípio da isonomia, devendo, por outro lado, ter em mente que esse tratamento diferenciado deverá observar também o princípio da proporcionalidade a fim de não se desviar da intenção do legislador constituinte gerando diferenciações desarrazoadas</w:t>
      </w:r>
      <w:r w:rsidR="00661CB2">
        <w:rPr>
          <w:rFonts w:ascii="Times New Roman" w:hAnsi="Times New Roman" w:cs="Times New Roman"/>
          <w:color w:val="000000" w:themeColor="text1"/>
          <w:sz w:val="20"/>
          <w:szCs w:val="20"/>
          <w:shd w:val="clear" w:color="auto" w:fill="FFFFFF"/>
        </w:rPr>
        <w:t xml:space="preserve"> (OLIVEIRA, 2014</w:t>
      </w:r>
      <w:r w:rsidR="00C64272">
        <w:rPr>
          <w:rFonts w:ascii="Times New Roman" w:hAnsi="Times New Roman" w:cs="Times New Roman"/>
          <w:color w:val="000000" w:themeColor="text1"/>
          <w:sz w:val="20"/>
          <w:szCs w:val="20"/>
          <w:shd w:val="clear" w:color="auto" w:fill="FFFFFF"/>
        </w:rPr>
        <w:t>, p.?</w:t>
      </w:r>
      <w:r w:rsidR="00661CB2">
        <w:rPr>
          <w:rFonts w:ascii="Times New Roman" w:hAnsi="Times New Roman" w:cs="Times New Roman"/>
          <w:color w:val="000000" w:themeColor="text1"/>
          <w:sz w:val="20"/>
          <w:szCs w:val="20"/>
          <w:shd w:val="clear" w:color="auto" w:fill="FFFFFF"/>
        </w:rPr>
        <w:t>)</w:t>
      </w:r>
      <w:r w:rsidR="001924F0">
        <w:rPr>
          <w:rFonts w:ascii="Times New Roman" w:hAnsi="Times New Roman" w:cs="Times New Roman"/>
          <w:color w:val="000000" w:themeColor="text1"/>
          <w:sz w:val="20"/>
          <w:szCs w:val="20"/>
          <w:shd w:val="clear" w:color="auto" w:fill="FFFFFF"/>
        </w:rPr>
        <w:t>.</w:t>
      </w:r>
    </w:p>
    <w:p w:rsidR="00C94EF7" w:rsidRDefault="00C94EF7" w:rsidP="00C94EF7">
      <w:pPr>
        <w:spacing w:after="0" w:line="240" w:lineRule="auto"/>
        <w:ind w:left="2268"/>
        <w:jc w:val="both"/>
        <w:rPr>
          <w:rFonts w:ascii="Times New Roman" w:hAnsi="Times New Roman" w:cs="Times New Roman"/>
          <w:color w:val="000000" w:themeColor="text1"/>
          <w:sz w:val="20"/>
          <w:szCs w:val="20"/>
          <w:shd w:val="clear" w:color="auto" w:fill="FFFFFF"/>
        </w:rPr>
      </w:pPr>
    </w:p>
    <w:p w:rsidR="003E41B9" w:rsidRDefault="00661CB2" w:rsidP="00661CB2">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t>Assim, observa-se que diante desse benefício que também foi percebido pelas micro e pequenas empresas, vislumbra-se o respeito por esse princípio. Afinal de contas, com o valor que não será utilizado para o pagamento da carga tributária do uso de energia elétrica, tais organismo</w:t>
      </w:r>
      <w:r w:rsidR="000006AF">
        <w:rPr>
          <w:rFonts w:ascii="Times New Roman" w:hAnsi="Times New Roman" w:cs="Times New Roman"/>
          <w:color w:val="000000" w:themeColor="text1"/>
          <w:sz w:val="24"/>
          <w:szCs w:val="24"/>
          <w:shd w:val="clear" w:color="auto" w:fill="FFFFFF"/>
        </w:rPr>
        <w:t>s</w:t>
      </w:r>
      <w:r>
        <w:rPr>
          <w:rFonts w:ascii="Times New Roman" w:hAnsi="Times New Roman" w:cs="Times New Roman"/>
          <w:color w:val="000000" w:themeColor="text1"/>
          <w:sz w:val="24"/>
          <w:szCs w:val="24"/>
          <w:shd w:val="clear" w:color="auto" w:fill="FFFFFF"/>
        </w:rPr>
        <w:t xml:space="preserve"> econômicos podem não só utilizar em favor do investimento na carga de produção, como também em mecanismo que as coloquem em igual situação de concorrência par</w:t>
      </w:r>
      <w:r w:rsidR="00AC36E4">
        <w:rPr>
          <w:rFonts w:ascii="Times New Roman" w:hAnsi="Times New Roman" w:cs="Times New Roman"/>
          <w:color w:val="000000" w:themeColor="text1"/>
          <w:sz w:val="24"/>
          <w:szCs w:val="24"/>
          <w:shd w:val="clear" w:color="auto" w:fill="FFFFFF"/>
        </w:rPr>
        <w:t>a com as demais empresas e indús</w:t>
      </w:r>
      <w:r>
        <w:rPr>
          <w:rFonts w:ascii="Times New Roman" w:hAnsi="Times New Roman" w:cs="Times New Roman"/>
          <w:color w:val="000000" w:themeColor="text1"/>
          <w:sz w:val="24"/>
          <w:szCs w:val="24"/>
          <w:shd w:val="clear" w:color="auto" w:fill="FFFFFF"/>
        </w:rPr>
        <w:t>trias dos mais d</w:t>
      </w:r>
      <w:r w:rsidR="00A20B70">
        <w:rPr>
          <w:rFonts w:ascii="Times New Roman" w:hAnsi="Times New Roman" w:cs="Times New Roman"/>
          <w:color w:val="000000" w:themeColor="text1"/>
          <w:sz w:val="24"/>
          <w:szCs w:val="24"/>
          <w:shd w:val="clear" w:color="auto" w:fill="FFFFFF"/>
        </w:rPr>
        <w:t>iversos setores.</w:t>
      </w:r>
    </w:p>
    <w:p w:rsidR="003E41B9" w:rsidRDefault="003E41B9" w:rsidP="00661CB2">
      <w:pPr>
        <w:spacing w:after="0" w:line="360" w:lineRule="auto"/>
        <w:jc w:val="both"/>
        <w:rPr>
          <w:rFonts w:ascii="Times New Roman" w:hAnsi="Times New Roman" w:cs="Times New Roman"/>
          <w:b/>
          <w:color w:val="000000" w:themeColor="text1"/>
          <w:sz w:val="24"/>
          <w:szCs w:val="24"/>
          <w:shd w:val="clear" w:color="auto" w:fill="FFFFFF"/>
        </w:rPr>
      </w:pPr>
      <w:r w:rsidRPr="003E41B9">
        <w:rPr>
          <w:rFonts w:ascii="Times New Roman" w:hAnsi="Times New Roman" w:cs="Times New Roman"/>
          <w:b/>
          <w:color w:val="000000" w:themeColor="text1"/>
          <w:sz w:val="24"/>
          <w:szCs w:val="24"/>
          <w:shd w:val="clear" w:color="auto" w:fill="FFFFFF"/>
        </w:rPr>
        <w:lastRenderedPageBreak/>
        <w:t>REFERÊNCIAS</w:t>
      </w:r>
    </w:p>
    <w:p w:rsidR="003076D9" w:rsidRDefault="003076D9" w:rsidP="00661CB2">
      <w:pPr>
        <w:spacing w:after="0" w:line="360" w:lineRule="auto"/>
        <w:jc w:val="both"/>
        <w:rPr>
          <w:rFonts w:ascii="Times New Roman" w:hAnsi="Times New Roman" w:cs="Times New Roman"/>
          <w:b/>
          <w:color w:val="000000" w:themeColor="text1"/>
          <w:sz w:val="24"/>
          <w:szCs w:val="24"/>
          <w:shd w:val="clear" w:color="auto" w:fill="FFFFFF"/>
        </w:rPr>
      </w:pPr>
    </w:p>
    <w:p w:rsidR="00E93F9B" w:rsidRPr="00E93F9B" w:rsidRDefault="00E93F9B" w:rsidP="00A20B70">
      <w:pPr>
        <w:spacing w:after="0" w:line="240" w:lineRule="auto"/>
        <w:jc w:val="both"/>
        <w:rPr>
          <w:rFonts w:ascii="Times New Roman" w:hAnsi="Times New Roman" w:cs="Times New Roman"/>
          <w:color w:val="000000" w:themeColor="text1"/>
          <w:sz w:val="24"/>
          <w:szCs w:val="24"/>
          <w:shd w:val="clear" w:color="auto" w:fill="FFFFFF"/>
        </w:rPr>
      </w:pPr>
      <w:r w:rsidRPr="00E93F9B">
        <w:rPr>
          <w:rFonts w:ascii="Times New Roman" w:hAnsi="Times New Roman" w:cs="Times New Roman"/>
          <w:color w:val="000000" w:themeColor="text1"/>
          <w:sz w:val="24"/>
          <w:szCs w:val="24"/>
          <w:shd w:val="clear" w:color="auto" w:fill="FFFFFF"/>
        </w:rPr>
        <w:t xml:space="preserve">AGUILLAR, </w:t>
      </w:r>
      <w:r>
        <w:rPr>
          <w:rFonts w:ascii="Times New Roman" w:hAnsi="Times New Roman" w:cs="Times New Roman"/>
          <w:color w:val="000000" w:themeColor="text1"/>
          <w:sz w:val="24"/>
          <w:szCs w:val="24"/>
          <w:shd w:val="clear" w:color="auto" w:fill="FFFFFF"/>
        </w:rPr>
        <w:t xml:space="preserve">Fernando </w:t>
      </w:r>
      <w:proofErr w:type="spellStart"/>
      <w:r>
        <w:rPr>
          <w:rFonts w:ascii="Times New Roman" w:hAnsi="Times New Roman" w:cs="Times New Roman"/>
          <w:color w:val="000000" w:themeColor="text1"/>
          <w:sz w:val="24"/>
          <w:szCs w:val="24"/>
          <w:shd w:val="clear" w:color="auto" w:fill="FFFFFF"/>
        </w:rPr>
        <w:t>Herren</w:t>
      </w:r>
      <w:proofErr w:type="spellEnd"/>
      <w:r>
        <w:rPr>
          <w:rFonts w:ascii="Times New Roman" w:hAnsi="Times New Roman" w:cs="Times New Roman"/>
          <w:color w:val="000000" w:themeColor="text1"/>
          <w:sz w:val="24"/>
          <w:szCs w:val="24"/>
          <w:shd w:val="clear" w:color="auto" w:fill="FFFFFF"/>
        </w:rPr>
        <w:t xml:space="preserve">. </w:t>
      </w:r>
      <w:r w:rsidRPr="00E93F9B">
        <w:rPr>
          <w:rFonts w:ascii="Times New Roman" w:hAnsi="Times New Roman" w:cs="Times New Roman"/>
          <w:b/>
          <w:color w:val="000000" w:themeColor="text1"/>
          <w:sz w:val="24"/>
          <w:szCs w:val="24"/>
          <w:shd w:val="clear" w:color="auto" w:fill="FFFFFF"/>
        </w:rPr>
        <w:t>Direito Econômico</w:t>
      </w:r>
      <w:r>
        <w:rPr>
          <w:rFonts w:ascii="Times New Roman" w:hAnsi="Times New Roman" w:cs="Times New Roman"/>
          <w:color w:val="000000" w:themeColor="text1"/>
          <w:sz w:val="24"/>
          <w:szCs w:val="24"/>
          <w:shd w:val="clear" w:color="auto" w:fill="FFFFFF"/>
        </w:rPr>
        <w:t>: do Direito Nacional ao Direito Supranacional. 2ª Ed. São Paulo: Altas, 2009.</w:t>
      </w:r>
    </w:p>
    <w:p w:rsidR="00E93F9B" w:rsidRDefault="00E93F9B" w:rsidP="00A20B70">
      <w:pPr>
        <w:spacing w:after="0" w:line="240" w:lineRule="auto"/>
        <w:jc w:val="both"/>
        <w:rPr>
          <w:rFonts w:ascii="Times New Roman" w:hAnsi="Times New Roman" w:cs="Times New Roman"/>
          <w:b/>
          <w:color w:val="000000" w:themeColor="text1"/>
          <w:sz w:val="24"/>
          <w:szCs w:val="24"/>
          <w:shd w:val="clear" w:color="auto" w:fill="FFFFFF"/>
        </w:rPr>
      </w:pPr>
    </w:p>
    <w:p w:rsidR="008A46D6" w:rsidRDefault="008A46D6" w:rsidP="00A20B70">
      <w:p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sz w:val="24"/>
          <w:szCs w:val="24"/>
        </w:rPr>
        <w:t xml:space="preserve">BENJAMIN, </w:t>
      </w:r>
      <w:proofErr w:type="spellStart"/>
      <w:r>
        <w:rPr>
          <w:rFonts w:ascii="Times New Roman" w:hAnsi="Times New Roman" w:cs="Times New Roman"/>
          <w:sz w:val="24"/>
          <w:szCs w:val="24"/>
        </w:rPr>
        <w:t>Antonio</w:t>
      </w:r>
      <w:proofErr w:type="spellEnd"/>
      <w:r>
        <w:rPr>
          <w:rFonts w:ascii="Times New Roman" w:hAnsi="Times New Roman" w:cs="Times New Roman"/>
          <w:sz w:val="24"/>
          <w:szCs w:val="24"/>
        </w:rPr>
        <w:t xml:space="preserve"> Herman V.; BESSA, Leonardo </w:t>
      </w:r>
      <w:proofErr w:type="spellStart"/>
      <w:r>
        <w:rPr>
          <w:rFonts w:ascii="Times New Roman" w:hAnsi="Times New Roman" w:cs="Times New Roman"/>
          <w:sz w:val="24"/>
          <w:szCs w:val="24"/>
        </w:rPr>
        <w:t>Roscoe</w:t>
      </w:r>
      <w:proofErr w:type="spellEnd"/>
      <w:r>
        <w:rPr>
          <w:rFonts w:ascii="Times New Roman" w:hAnsi="Times New Roman" w:cs="Times New Roman"/>
          <w:sz w:val="24"/>
          <w:szCs w:val="24"/>
        </w:rPr>
        <w:t xml:space="preserve">; MARQUES, Cláudia Lima. </w:t>
      </w:r>
      <w:r>
        <w:rPr>
          <w:rFonts w:ascii="Times New Roman" w:hAnsi="Times New Roman" w:cs="Times New Roman"/>
          <w:b/>
          <w:sz w:val="24"/>
          <w:szCs w:val="24"/>
        </w:rPr>
        <w:t>Manual de direito do consumidor.</w:t>
      </w:r>
      <w:r>
        <w:rPr>
          <w:rFonts w:ascii="Times New Roman" w:hAnsi="Times New Roman" w:cs="Times New Roman"/>
          <w:sz w:val="24"/>
          <w:szCs w:val="24"/>
        </w:rPr>
        <w:t xml:space="preserve"> 5ª Ed. São Paulo: Editora Revista dos tribunais, </w:t>
      </w:r>
      <w:proofErr w:type="gramStart"/>
      <w:r>
        <w:rPr>
          <w:rFonts w:ascii="Times New Roman" w:hAnsi="Times New Roman" w:cs="Times New Roman"/>
          <w:sz w:val="24"/>
          <w:szCs w:val="24"/>
        </w:rPr>
        <w:t>2013</w:t>
      </w:r>
      <w:proofErr w:type="gramEnd"/>
    </w:p>
    <w:p w:rsidR="008A46D6" w:rsidRDefault="008A46D6" w:rsidP="00A20B70">
      <w:pPr>
        <w:spacing w:after="0" w:line="240" w:lineRule="auto"/>
        <w:jc w:val="both"/>
        <w:rPr>
          <w:rFonts w:ascii="Times New Roman" w:hAnsi="Times New Roman" w:cs="Times New Roman"/>
          <w:b/>
          <w:color w:val="000000" w:themeColor="text1"/>
          <w:sz w:val="24"/>
          <w:szCs w:val="24"/>
          <w:shd w:val="clear" w:color="auto" w:fill="FFFFFF"/>
        </w:rPr>
      </w:pPr>
    </w:p>
    <w:p w:rsidR="003076D9" w:rsidRDefault="003076D9" w:rsidP="00A20B70">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GARCIA, Gabriel. Brasil enfrenta a pior crise energética da historia. Blog do </w:t>
      </w:r>
      <w:proofErr w:type="spellStart"/>
      <w:r>
        <w:rPr>
          <w:rFonts w:ascii="Times New Roman" w:hAnsi="Times New Roman" w:cs="Times New Roman"/>
          <w:color w:val="000000" w:themeColor="text1"/>
          <w:sz w:val="24"/>
          <w:szCs w:val="24"/>
          <w:shd w:val="clear" w:color="auto" w:fill="FFFFFF"/>
        </w:rPr>
        <w:t>Noblat</w:t>
      </w:r>
      <w:proofErr w:type="spellEnd"/>
      <w:r>
        <w:rPr>
          <w:rFonts w:ascii="Times New Roman" w:hAnsi="Times New Roman" w:cs="Times New Roman"/>
          <w:color w:val="000000" w:themeColor="text1"/>
          <w:sz w:val="24"/>
          <w:szCs w:val="24"/>
          <w:shd w:val="clear" w:color="auto" w:fill="FFFFFF"/>
        </w:rPr>
        <w:t xml:space="preserve">. </w:t>
      </w:r>
      <w:r w:rsidRPr="003076D9">
        <w:rPr>
          <w:rFonts w:ascii="Times New Roman" w:hAnsi="Times New Roman" w:cs="Times New Roman"/>
          <w:b/>
          <w:color w:val="000000" w:themeColor="text1"/>
          <w:sz w:val="24"/>
          <w:szCs w:val="24"/>
          <w:shd w:val="clear" w:color="auto" w:fill="FFFFFF"/>
        </w:rPr>
        <w:t>O Globo</w:t>
      </w:r>
      <w:r w:rsidRPr="003076D9">
        <w:rPr>
          <w:rFonts w:ascii="Times New Roman" w:hAnsi="Times New Roman" w:cs="Times New Roman"/>
          <w:color w:val="000000" w:themeColor="text1"/>
          <w:sz w:val="24"/>
          <w:szCs w:val="24"/>
          <w:shd w:val="clear" w:color="auto" w:fill="FFFFFF"/>
        </w:rPr>
        <w:t>. 2015.</w:t>
      </w:r>
      <w:r>
        <w:rPr>
          <w:rFonts w:ascii="Times New Roman" w:hAnsi="Times New Roman" w:cs="Times New Roman"/>
          <w:b/>
          <w:color w:val="000000" w:themeColor="text1"/>
          <w:sz w:val="24"/>
          <w:szCs w:val="24"/>
          <w:shd w:val="clear" w:color="auto" w:fill="FFFFFF"/>
        </w:rPr>
        <w:t xml:space="preserve"> </w:t>
      </w:r>
      <w:r w:rsidRPr="003076D9">
        <w:rPr>
          <w:rFonts w:ascii="Times New Roman" w:hAnsi="Times New Roman" w:cs="Times New Roman"/>
          <w:color w:val="000000" w:themeColor="text1"/>
          <w:sz w:val="24"/>
          <w:szCs w:val="24"/>
          <w:shd w:val="clear" w:color="auto" w:fill="FFFFFF"/>
        </w:rPr>
        <w:t xml:space="preserve">Disponível em: </w:t>
      </w:r>
      <w:hyperlink r:id="rId9" w:history="1">
        <w:r w:rsidRPr="003076D9">
          <w:rPr>
            <w:rStyle w:val="Hyperlink"/>
            <w:rFonts w:ascii="Times New Roman" w:hAnsi="Times New Roman" w:cs="Times New Roman"/>
            <w:color w:val="000000" w:themeColor="text1"/>
            <w:sz w:val="24"/>
            <w:szCs w:val="24"/>
            <w:shd w:val="clear" w:color="auto" w:fill="FFFFFF"/>
          </w:rPr>
          <w:t>http://noblat.oglobo.globo.com/geral/noticia/2015/01/brasil-enfrenta-pior-crise-energetica-da-historia.html</w:t>
        </w:r>
      </w:hyperlink>
      <w:r w:rsidRPr="003076D9">
        <w:rPr>
          <w:rFonts w:ascii="Times New Roman" w:hAnsi="Times New Roman" w:cs="Times New Roman"/>
          <w:color w:val="000000" w:themeColor="text1"/>
          <w:sz w:val="24"/>
          <w:szCs w:val="24"/>
          <w:shd w:val="clear" w:color="auto" w:fill="FFFFFF"/>
        </w:rPr>
        <w:t>. Acesso em 02 de outubro de 2015.</w:t>
      </w:r>
    </w:p>
    <w:p w:rsidR="008A46D6" w:rsidRDefault="008A46D6" w:rsidP="00661CB2">
      <w:pPr>
        <w:spacing w:after="0" w:line="360" w:lineRule="auto"/>
        <w:jc w:val="both"/>
        <w:rPr>
          <w:rFonts w:ascii="Times New Roman" w:hAnsi="Times New Roman" w:cs="Times New Roman"/>
          <w:color w:val="000000" w:themeColor="text1"/>
          <w:sz w:val="24"/>
          <w:szCs w:val="24"/>
          <w:shd w:val="clear" w:color="auto" w:fill="FFFFFF"/>
        </w:rPr>
      </w:pPr>
    </w:p>
    <w:p w:rsidR="008A46D6" w:rsidRDefault="008A46D6" w:rsidP="00A20B70">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FONSECA, </w:t>
      </w:r>
      <w:proofErr w:type="spellStart"/>
      <w:r>
        <w:rPr>
          <w:rFonts w:ascii="Times New Roman" w:hAnsi="Times New Roman" w:cs="Times New Roman"/>
          <w:color w:val="000000" w:themeColor="text1"/>
          <w:sz w:val="24"/>
          <w:szCs w:val="24"/>
          <w:shd w:val="clear" w:color="auto" w:fill="FFFFFF"/>
        </w:rPr>
        <w:t>Raphaella</w:t>
      </w:r>
      <w:proofErr w:type="spellEnd"/>
      <w:r>
        <w:rPr>
          <w:rFonts w:ascii="Times New Roman" w:hAnsi="Times New Roman" w:cs="Times New Roman"/>
          <w:color w:val="000000" w:themeColor="text1"/>
          <w:sz w:val="24"/>
          <w:szCs w:val="24"/>
          <w:shd w:val="clear" w:color="auto" w:fill="FFFFFF"/>
        </w:rPr>
        <w:t xml:space="preserve"> Moreira </w:t>
      </w:r>
      <w:proofErr w:type="gramStart"/>
      <w:r>
        <w:rPr>
          <w:rFonts w:ascii="Times New Roman" w:hAnsi="Times New Roman" w:cs="Times New Roman"/>
          <w:color w:val="000000" w:themeColor="text1"/>
          <w:sz w:val="24"/>
          <w:szCs w:val="24"/>
          <w:shd w:val="clear" w:color="auto" w:fill="FFFFFF"/>
        </w:rPr>
        <w:t>da.</w:t>
      </w:r>
      <w:proofErr w:type="gramEnd"/>
      <w:r>
        <w:rPr>
          <w:rFonts w:ascii="Times New Roman" w:hAnsi="Times New Roman" w:cs="Times New Roman"/>
          <w:color w:val="000000" w:themeColor="text1"/>
          <w:sz w:val="24"/>
          <w:szCs w:val="24"/>
          <w:shd w:val="clear" w:color="auto" w:fill="FFFFFF"/>
        </w:rPr>
        <w:t xml:space="preserve"> A livre concorrência e a defesa do consumidor em direito econômico. </w:t>
      </w:r>
      <w:r w:rsidRPr="008A46D6">
        <w:rPr>
          <w:rFonts w:ascii="Times New Roman" w:hAnsi="Times New Roman" w:cs="Times New Roman"/>
          <w:b/>
          <w:color w:val="000000" w:themeColor="text1"/>
          <w:sz w:val="24"/>
          <w:szCs w:val="24"/>
          <w:shd w:val="clear" w:color="auto" w:fill="FFFFFF"/>
        </w:rPr>
        <w:t>Conteúdo Jurídico.</w:t>
      </w:r>
      <w:r>
        <w:rPr>
          <w:rFonts w:ascii="Times New Roman" w:hAnsi="Times New Roman" w:cs="Times New Roman"/>
          <w:color w:val="000000" w:themeColor="text1"/>
          <w:sz w:val="24"/>
          <w:szCs w:val="24"/>
          <w:shd w:val="clear" w:color="auto" w:fill="FFFFFF"/>
        </w:rPr>
        <w:t xml:space="preserve"> 2012. Disponível em: </w:t>
      </w:r>
      <w:proofErr w:type="gramStart"/>
      <w:r w:rsidRPr="008A46D6">
        <w:rPr>
          <w:rFonts w:ascii="Times New Roman" w:hAnsi="Times New Roman" w:cs="Times New Roman"/>
          <w:color w:val="000000" w:themeColor="text1"/>
          <w:sz w:val="24"/>
          <w:szCs w:val="24"/>
          <w:shd w:val="clear" w:color="auto" w:fill="FFFFFF"/>
        </w:rPr>
        <w:t>http://www.conteudojuridico.com.br/artigo,</w:t>
      </w:r>
      <w:proofErr w:type="gramEnd"/>
      <w:r w:rsidRPr="008A46D6">
        <w:rPr>
          <w:rFonts w:ascii="Times New Roman" w:hAnsi="Times New Roman" w:cs="Times New Roman"/>
          <w:color w:val="000000" w:themeColor="text1"/>
          <w:sz w:val="24"/>
          <w:szCs w:val="24"/>
          <w:shd w:val="clear" w:color="auto" w:fill="FFFFFF"/>
        </w:rPr>
        <w:t>a-livre-concorrencia-e-a-defesa-do-consumidor-em-direito-economico,37384.html</w:t>
      </w:r>
      <w:r>
        <w:rPr>
          <w:rFonts w:ascii="Times New Roman" w:hAnsi="Times New Roman" w:cs="Times New Roman"/>
          <w:color w:val="000000" w:themeColor="text1"/>
          <w:sz w:val="24"/>
          <w:szCs w:val="24"/>
          <w:shd w:val="clear" w:color="auto" w:fill="FFFFFF"/>
        </w:rPr>
        <w:t>. Acesso em 04 de outubro de 2015.</w:t>
      </w:r>
    </w:p>
    <w:p w:rsidR="003076D9" w:rsidRPr="00A20B70" w:rsidRDefault="003076D9" w:rsidP="00661CB2">
      <w:pPr>
        <w:spacing w:after="0" w:line="360" w:lineRule="auto"/>
        <w:jc w:val="both"/>
        <w:rPr>
          <w:rFonts w:ascii="Times New Roman" w:hAnsi="Times New Roman" w:cs="Times New Roman"/>
          <w:color w:val="000000" w:themeColor="text1"/>
          <w:sz w:val="24"/>
          <w:szCs w:val="24"/>
          <w:shd w:val="clear" w:color="auto" w:fill="FFFFFF"/>
        </w:rPr>
      </w:pPr>
    </w:p>
    <w:p w:rsidR="00D568FA" w:rsidRPr="00D568FA" w:rsidRDefault="008A46D6" w:rsidP="00A20B70">
      <w:pPr>
        <w:pStyle w:val="Ttulo1"/>
        <w:shd w:val="clear" w:color="auto" w:fill="FFFFFF"/>
        <w:spacing w:before="0" w:beforeAutospacing="0" w:after="150" w:afterAutospacing="0"/>
        <w:jc w:val="both"/>
        <w:rPr>
          <w:b w:val="0"/>
          <w:bCs w:val="0"/>
          <w:color w:val="000000" w:themeColor="text1"/>
          <w:sz w:val="24"/>
          <w:szCs w:val="24"/>
        </w:rPr>
      </w:pPr>
      <w:r w:rsidRPr="00A20B70">
        <w:rPr>
          <w:b w:val="0"/>
          <w:color w:val="000000" w:themeColor="text1"/>
          <w:sz w:val="24"/>
          <w:szCs w:val="24"/>
          <w:shd w:val="clear" w:color="auto" w:fill="FFFFFF"/>
        </w:rPr>
        <w:t>RIBAS, Silvio.</w:t>
      </w:r>
      <w:r>
        <w:rPr>
          <w:color w:val="000000" w:themeColor="text1"/>
          <w:sz w:val="24"/>
          <w:szCs w:val="24"/>
          <w:shd w:val="clear" w:color="auto" w:fill="FFFFFF"/>
        </w:rPr>
        <w:t xml:space="preserve"> </w:t>
      </w:r>
      <w:r w:rsidR="00A20B70" w:rsidRPr="00A20B70">
        <w:rPr>
          <w:b w:val="0"/>
          <w:bCs w:val="0"/>
          <w:color w:val="333333"/>
          <w:sz w:val="24"/>
          <w:szCs w:val="24"/>
        </w:rPr>
        <w:t>Diante da seca, Brasil faz uso recorde de termelétricas movidas a óleo diesel e carvão mineral</w:t>
      </w:r>
      <w:r w:rsidR="00A20B70">
        <w:rPr>
          <w:b w:val="0"/>
          <w:bCs w:val="0"/>
          <w:color w:val="333333"/>
          <w:sz w:val="24"/>
          <w:szCs w:val="24"/>
        </w:rPr>
        <w:t xml:space="preserve">. Em. </w:t>
      </w:r>
      <w:proofErr w:type="gramStart"/>
      <w:r w:rsidR="00A20B70">
        <w:rPr>
          <w:b w:val="0"/>
          <w:bCs w:val="0"/>
          <w:color w:val="333333"/>
          <w:sz w:val="24"/>
          <w:szCs w:val="24"/>
        </w:rPr>
        <w:t>com.</w:t>
      </w:r>
      <w:proofErr w:type="gramEnd"/>
      <w:r w:rsidR="00A20B70">
        <w:rPr>
          <w:b w:val="0"/>
          <w:bCs w:val="0"/>
          <w:color w:val="333333"/>
          <w:sz w:val="24"/>
          <w:szCs w:val="24"/>
        </w:rPr>
        <w:t xml:space="preserve"> Br. 2014. Disponível em: </w:t>
      </w:r>
      <w:proofErr w:type="gramStart"/>
      <w:r w:rsidR="00A20B70" w:rsidRPr="00A20B70">
        <w:rPr>
          <w:b w:val="0"/>
          <w:bCs w:val="0"/>
          <w:color w:val="000000" w:themeColor="text1"/>
          <w:sz w:val="24"/>
          <w:szCs w:val="24"/>
        </w:rPr>
        <w:t>http://www.em.com.br/app/noticia/economia/2014/03/24/internas_economia,</w:t>
      </w:r>
      <w:proofErr w:type="gramEnd"/>
      <w:r w:rsidR="00A20B70" w:rsidRPr="00A20B70">
        <w:rPr>
          <w:b w:val="0"/>
          <w:bCs w:val="0"/>
          <w:color w:val="000000" w:themeColor="text1"/>
          <w:sz w:val="24"/>
          <w:szCs w:val="24"/>
        </w:rPr>
        <w:t>511036/diante-da-seca-brasil-faz-uso-recorde-de-termeletricas-movidas-a-oleo-diesel-e-carvao-mineral.shtml. Acesso em 03 de outubro de 2015.</w:t>
      </w:r>
      <w:bookmarkStart w:id="0" w:name="_GoBack"/>
      <w:bookmarkEnd w:id="0"/>
    </w:p>
    <w:p w:rsidR="00D568FA" w:rsidRPr="00D568FA" w:rsidRDefault="00D568FA" w:rsidP="00D568FA">
      <w:pPr>
        <w:pStyle w:val="Ttulo1"/>
        <w:shd w:val="clear" w:color="auto" w:fill="FFFFFF"/>
        <w:jc w:val="both"/>
        <w:rPr>
          <w:b w:val="0"/>
          <w:bCs w:val="0"/>
          <w:color w:val="000000" w:themeColor="text1"/>
          <w:sz w:val="24"/>
          <w:szCs w:val="24"/>
        </w:rPr>
      </w:pPr>
      <w:r w:rsidRPr="00D568FA">
        <w:rPr>
          <w:b w:val="0"/>
          <w:color w:val="000000" w:themeColor="text1"/>
          <w:sz w:val="24"/>
          <w:szCs w:val="24"/>
          <w:shd w:val="clear" w:color="auto" w:fill="FFFFFF"/>
        </w:rPr>
        <w:t>OLIVEIRA, Katiane da Silva.</w:t>
      </w:r>
      <w:r>
        <w:rPr>
          <w:color w:val="000000" w:themeColor="text1"/>
          <w:sz w:val="24"/>
          <w:szCs w:val="24"/>
          <w:shd w:val="clear" w:color="auto" w:fill="FFFFFF"/>
        </w:rPr>
        <w:t xml:space="preserve"> </w:t>
      </w:r>
      <w:r w:rsidRPr="00D568FA">
        <w:rPr>
          <w:b w:val="0"/>
          <w:bCs w:val="0"/>
          <w:color w:val="000000" w:themeColor="text1"/>
          <w:sz w:val="24"/>
          <w:szCs w:val="24"/>
        </w:rPr>
        <w:t>O tratamento favorecido das microempresas e das empresas de pequeno porte nas licitações públicas à luz da LC Nº 123/06 e das inovações dadas pela LC 147/2014</w:t>
      </w:r>
      <w:r>
        <w:rPr>
          <w:b w:val="0"/>
          <w:bCs w:val="0"/>
          <w:color w:val="000000" w:themeColor="text1"/>
          <w:sz w:val="24"/>
          <w:szCs w:val="24"/>
        </w:rPr>
        <w:t xml:space="preserve">. </w:t>
      </w:r>
      <w:r w:rsidRPr="00D568FA">
        <w:rPr>
          <w:bCs w:val="0"/>
          <w:color w:val="000000" w:themeColor="text1"/>
          <w:sz w:val="24"/>
          <w:szCs w:val="24"/>
        </w:rPr>
        <w:t>Conteúdo Jurídico.</w:t>
      </w:r>
      <w:r>
        <w:rPr>
          <w:b w:val="0"/>
          <w:bCs w:val="0"/>
          <w:color w:val="000000" w:themeColor="text1"/>
          <w:sz w:val="24"/>
          <w:szCs w:val="24"/>
        </w:rPr>
        <w:t xml:space="preserve"> 2014. Disponível em: </w:t>
      </w:r>
      <w:proofErr w:type="gramStart"/>
      <w:r w:rsidRPr="00D568FA">
        <w:rPr>
          <w:b w:val="0"/>
          <w:bCs w:val="0"/>
          <w:color w:val="000000" w:themeColor="text1"/>
          <w:sz w:val="24"/>
          <w:szCs w:val="24"/>
        </w:rPr>
        <w:t>http://www.conteudojuridico.com.br/artigo,</w:t>
      </w:r>
      <w:proofErr w:type="gramEnd"/>
      <w:r w:rsidRPr="00D568FA">
        <w:rPr>
          <w:b w:val="0"/>
          <w:bCs w:val="0"/>
          <w:color w:val="000000" w:themeColor="text1"/>
          <w:sz w:val="24"/>
          <w:szCs w:val="24"/>
        </w:rPr>
        <w:t>o-tratamento-favorecido-das-microempresas-e-das-empresas-de-pequeno-porte-nas-licitacoes-publicas-a-luz-da-lc-,49711.html</w:t>
      </w:r>
      <w:r>
        <w:rPr>
          <w:b w:val="0"/>
          <w:bCs w:val="0"/>
          <w:color w:val="000000" w:themeColor="text1"/>
          <w:sz w:val="24"/>
          <w:szCs w:val="24"/>
        </w:rPr>
        <w:t>. Acesso em 02 de outubro de 2015.</w:t>
      </w:r>
    </w:p>
    <w:p w:rsidR="008A46D6" w:rsidRDefault="00A20B70" w:rsidP="00A20B70">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SANTOS, Roseli Rêgo</w:t>
      </w:r>
      <w:r w:rsidRPr="00A20B70">
        <w:rPr>
          <w:rFonts w:ascii="Times New Roman" w:hAnsi="Times New Roman" w:cs="Times New Roman"/>
          <w:b/>
          <w:color w:val="000000" w:themeColor="text1"/>
          <w:sz w:val="24"/>
          <w:szCs w:val="24"/>
          <w:shd w:val="clear" w:color="auto" w:fill="FFFFFF"/>
        </w:rPr>
        <w:t xml:space="preserve">. O atual regime brasileiro de recuperação e falência como efetivação da função social da empresa. </w:t>
      </w:r>
      <w:r>
        <w:rPr>
          <w:rFonts w:ascii="Times New Roman" w:hAnsi="Times New Roman" w:cs="Times New Roman"/>
          <w:color w:val="000000" w:themeColor="text1"/>
          <w:sz w:val="24"/>
          <w:szCs w:val="24"/>
          <w:shd w:val="clear" w:color="auto" w:fill="FFFFFF"/>
        </w:rPr>
        <w:t xml:space="preserve">Dissertação apresentada ao Programa de Graduação em Direito da Faculdade de Direito da Universidade Federal da Bahia. Salvador. 2009. Disponível em: </w:t>
      </w:r>
      <w:proofErr w:type="gramStart"/>
      <w:r w:rsidRPr="00A20B70">
        <w:rPr>
          <w:rFonts w:ascii="Times New Roman" w:hAnsi="Times New Roman" w:cs="Times New Roman"/>
          <w:color w:val="000000" w:themeColor="text1"/>
          <w:sz w:val="24"/>
          <w:szCs w:val="24"/>
          <w:shd w:val="clear" w:color="auto" w:fill="FFFFFF"/>
        </w:rPr>
        <w:t>https</w:t>
      </w:r>
      <w:proofErr w:type="gramEnd"/>
      <w:r w:rsidRPr="00A20B70">
        <w:rPr>
          <w:rFonts w:ascii="Times New Roman" w:hAnsi="Times New Roman" w:cs="Times New Roman"/>
          <w:color w:val="000000" w:themeColor="text1"/>
          <w:sz w:val="24"/>
          <w:szCs w:val="24"/>
          <w:shd w:val="clear" w:color="auto" w:fill="FFFFFF"/>
        </w:rPr>
        <w:t>://repositorio.ufba.br/ri/bitstream/ri/10753/1/Roseli%20Rego.pdf</w:t>
      </w:r>
      <w:r>
        <w:rPr>
          <w:rFonts w:ascii="Times New Roman" w:hAnsi="Times New Roman" w:cs="Times New Roman"/>
          <w:color w:val="000000" w:themeColor="text1"/>
          <w:sz w:val="24"/>
          <w:szCs w:val="24"/>
          <w:shd w:val="clear" w:color="auto" w:fill="FFFFFF"/>
        </w:rPr>
        <w:t>. Acesso em 02 de outubro de 2015.</w:t>
      </w:r>
    </w:p>
    <w:p w:rsidR="00A20B70" w:rsidRPr="00A20B70" w:rsidRDefault="00A20B70" w:rsidP="00661CB2">
      <w:pPr>
        <w:spacing w:after="0" w:line="360" w:lineRule="auto"/>
        <w:jc w:val="both"/>
        <w:rPr>
          <w:rFonts w:ascii="Times New Roman" w:hAnsi="Times New Roman" w:cs="Times New Roman"/>
          <w:color w:val="000000" w:themeColor="text1"/>
          <w:sz w:val="24"/>
          <w:szCs w:val="24"/>
          <w:shd w:val="clear" w:color="auto" w:fill="FFFFFF"/>
        </w:rPr>
      </w:pPr>
    </w:p>
    <w:p w:rsidR="003076D9" w:rsidRPr="00E93F9B" w:rsidRDefault="003076D9" w:rsidP="00A20B7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STREET, Alexandre. A crise energética 2015.</w:t>
      </w:r>
      <w:r w:rsidRPr="00E93F9B">
        <w:rPr>
          <w:rFonts w:ascii="Times New Roman" w:hAnsi="Times New Roman" w:cs="Times New Roman"/>
          <w:b/>
          <w:color w:val="000000" w:themeColor="text1"/>
          <w:sz w:val="24"/>
          <w:szCs w:val="24"/>
        </w:rPr>
        <w:t xml:space="preserve"> </w:t>
      </w:r>
      <w:r w:rsidR="00E93F9B" w:rsidRPr="00E93F9B">
        <w:rPr>
          <w:rFonts w:ascii="Times New Roman" w:hAnsi="Times New Roman" w:cs="Times New Roman"/>
          <w:b/>
          <w:color w:val="000000" w:themeColor="text1"/>
          <w:sz w:val="24"/>
          <w:szCs w:val="24"/>
        </w:rPr>
        <w:t>CMY</w:t>
      </w:r>
      <w:r w:rsidR="00E93F9B">
        <w:rPr>
          <w:rFonts w:ascii="Times New Roman" w:hAnsi="Times New Roman" w:cs="Times New Roman"/>
          <w:b/>
          <w:color w:val="000000" w:themeColor="text1"/>
          <w:sz w:val="24"/>
          <w:szCs w:val="24"/>
        </w:rPr>
        <w:t xml:space="preserve">. </w:t>
      </w:r>
      <w:r w:rsidR="00E93F9B">
        <w:rPr>
          <w:rFonts w:ascii="Times New Roman" w:hAnsi="Times New Roman" w:cs="Times New Roman"/>
          <w:color w:val="000000" w:themeColor="text1"/>
          <w:sz w:val="24"/>
          <w:szCs w:val="24"/>
        </w:rPr>
        <w:t xml:space="preserve">Comercializadora de energia. 2015. Disponível em: </w:t>
      </w:r>
      <w:r w:rsidR="00E93F9B" w:rsidRPr="00E93F9B">
        <w:rPr>
          <w:rFonts w:ascii="Times New Roman" w:hAnsi="Times New Roman" w:cs="Times New Roman"/>
          <w:color w:val="000000" w:themeColor="text1"/>
          <w:sz w:val="24"/>
          <w:szCs w:val="24"/>
        </w:rPr>
        <w:t>http://www.cmuenergia.com.br/site/Noticia/A_crise_energetica_de_2015/329</w:t>
      </w:r>
      <w:r w:rsidR="00E93F9B">
        <w:rPr>
          <w:rFonts w:ascii="Times New Roman" w:hAnsi="Times New Roman" w:cs="Times New Roman"/>
          <w:color w:val="000000" w:themeColor="text1"/>
          <w:sz w:val="24"/>
          <w:szCs w:val="24"/>
        </w:rPr>
        <w:t>. Acesso em 03 de outubro de 2015.</w:t>
      </w:r>
    </w:p>
    <w:sectPr w:rsidR="003076D9" w:rsidRPr="00E93F9B" w:rsidSect="00AA4FFD">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986" w:rsidRDefault="00422986" w:rsidP="00AA4FFD">
      <w:pPr>
        <w:spacing w:after="0" w:line="240" w:lineRule="auto"/>
      </w:pPr>
      <w:r>
        <w:separator/>
      </w:r>
    </w:p>
  </w:endnote>
  <w:endnote w:type="continuationSeparator" w:id="0">
    <w:p w:rsidR="00422986" w:rsidRDefault="00422986" w:rsidP="00AA4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986" w:rsidRDefault="00422986" w:rsidP="00AA4FFD">
      <w:pPr>
        <w:spacing w:after="0" w:line="240" w:lineRule="auto"/>
      </w:pPr>
      <w:r>
        <w:separator/>
      </w:r>
    </w:p>
  </w:footnote>
  <w:footnote w:type="continuationSeparator" w:id="0">
    <w:p w:rsidR="00422986" w:rsidRDefault="00422986" w:rsidP="00AA4FFD">
      <w:pPr>
        <w:spacing w:after="0" w:line="240" w:lineRule="auto"/>
      </w:pPr>
      <w:r>
        <w:continuationSeparator/>
      </w:r>
    </w:p>
  </w:footnote>
  <w:footnote w:id="1">
    <w:p w:rsidR="00AA4FFD" w:rsidRPr="00AA4FFD" w:rsidRDefault="00AA4FFD" w:rsidP="00AA4FFD">
      <w:pPr>
        <w:pStyle w:val="Textodenotaderodap"/>
        <w:jc w:val="both"/>
        <w:rPr>
          <w:rFonts w:ascii="Times New Roman" w:hAnsi="Times New Roman" w:cs="Times New Roman"/>
        </w:rPr>
      </w:pPr>
      <w:r>
        <w:rPr>
          <w:rStyle w:val="Refdenotaderodap"/>
        </w:rPr>
        <w:footnoteRef/>
      </w:r>
      <w:r>
        <w:rPr>
          <w:rFonts w:ascii="Times New Roman" w:hAnsi="Times New Roman" w:cs="Times New Roman"/>
        </w:rPr>
        <w:t xml:space="preserve"> Case apresentado à disciplina de Direito Econômico, da Unidade de Ensino Superior Dom Bosco-UNDB.</w:t>
      </w:r>
    </w:p>
  </w:footnote>
  <w:footnote w:id="2">
    <w:p w:rsidR="00AA4FFD" w:rsidRDefault="00AA4FFD" w:rsidP="00AA4FFD">
      <w:pPr>
        <w:pStyle w:val="Textodenotaderodap"/>
        <w:jc w:val="both"/>
        <w:rPr>
          <w:rFonts w:ascii="Times New Roman" w:hAnsi="Times New Roman" w:cs="Times New Roman"/>
        </w:rPr>
      </w:pPr>
      <w:r>
        <w:rPr>
          <w:rStyle w:val="Refdenotaderodap"/>
        </w:rPr>
        <w:footnoteRef/>
      </w:r>
      <w:r>
        <w:t xml:space="preserve"> </w:t>
      </w:r>
      <w:r>
        <w:rPr>
          <w:rFonts w:ascii="Times New Roman" w:hAnsi="Times New Roman" w:cs="Times New Roman"/>
        </w:rPr>
        <w:t>Aluna do 8º período, do curso de Direito-vespertino, da UNDB.</w:t>
      </w:r>
    </w:p>
    <w:p w:rsidR="00AA4FFD" w:rsidRPr="00AA4FFD" w:rsidRDefault="00AA4FFD" w:rsidP="00AA4FFD">
      <w:pPr>
        <w:pStyle w:val="Textodenotaderodap"/>
        <w:jc w:val="both"/>
        <w:rPr>
          <w:rFonts w:ascii="Times New Roman" w:hAnsi="Times New Roman" w:cs="Times New Roman"/>
        </w:rPr>
      </w:pPr>
      <w:proofErr w:type="gramStart"/>
      <w:r>
        <w:rPr>
          <w:rFonts w:ascii="Times New Roman" w:hAnsi="Times New Roman" w:cs="Times New Roman"/>
        </w:rPr>
        <w:t>³</w:t>
      </w:r>
      <w:proofErr w:type="gramEnd"/>
      <w:r>
        <w:rPr>
          <w:rFonts w:ascii="Times New Roman" w:hAnsi="Times New Roman" w:cs="Times New Roman"/>
        </w:rPr>
        <w:t xml:space="preserve"> Professor Dr. Da disciplina de Direito Econômico, da Unidade de Ensino Superior Dom Bosco-UNDB.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07C58"/>
    <w:multiLevelType w:val="hybridMultilevel"/>
    <w:tmpl w:val="C4B60DE2"/>
    <w:lvl w:ilvl="0" w:tplc="B9DE2146">
      <w:start w:val="1"/>
      <w:numFmt w:val="upperLetter"/>
      <w:lvlText w:val="%1)"/>
      <w:lvlJc w:val="left"/>
      <w:pPr>
        <w:ind w:left="37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84E7F9B"/>
    <w:multiLevelType w:val="hybridMultilevel"/>
    <w:tmpl w:val="86D0444A"/>
    <w:lvl w:ilvl="0" w:tplc="8F7CF4C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9E54648"/>
    <w:multiLevelType w:val="hybridMultilevel"/>
    <w:tmpl w:val="04741924"/>
    <w:lvl w:ilvl="0" w:tplc="2492606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13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FFD"/>
    <w:rsid w:val="000006AF"/>
    <w:rsid w:val="00033E58"/>
    <w:rsid w:val="00040BF7"/>
    <w:rsid w:val="00062D0E"/>
    <w:rsid w:val="000D1EBB"/>
    <w:rsid w:val="000D4510"/>
    <w:rsid w:val="000E3146"/>
    <w:rsid w:val="00104B2D"/>
    <w:rsid w:val="00134569"/>
    <w:rsid w:val="00136615"/>
    <w:rsid w:val="0014162D"/>
    <w:rsid w:val="00155CF4"/>
    <w:rsid w:val="00172C0A"/>
    <w:rsid w:val="00191087"/>
    <w:rsid w:val="001924F0"/>
    <w:rsid w:val="001A1FCB"/>
    <w:rsid w:val="001C4561"/>
    <w:rsid w:val="001F3577"/>
    <w:rsid w:val="0023308A"/>
    <w:rsid w:val="002337B6"/>
    <w:rsid w:val="00251FCF"/>
    <w:rsid w:val="00271C09"/>
    <w:rsid w:val="002D0A9F"/>
    <w:rsid w:val="00303075"/>
    <w:rsid w:val="00305A8F"/>
    <w:rsid w:val="003076D9"/>
    <w:rsid w:val="0034172D"/>
    <w:rsid w:val="00362B60"/>
    <w:rsid w:val="003C6616"/>
    <w:rsid w:val="003D121A"/>
    <w:rsid w:val="003E41B9"/>
    <w:rsid w:val="00416799"/>
    <w:rsid w:val="00422986"/>
    <w:rsid w:val="004255E9"/>
    <w:rsid w:val="004533A6"/>
    <w:rsid w:val="0046583A"/>
    <w:rsid w:val="00477DB4"/>
    <w:rsid w:val="00486170"/>
    <w:rsid w:val="00496FF6"/>
    <w:rsid w:val="004C5AB4"/>
    <w:rsid w:val="00536C6F"/>
    <w:rsid w:val="005464B3"/>
    <w:rsid w:val="00571FB4"/>
    <w:rsid w:val="00595854"/>
    <w:rsid w:val="005A0567"/>
    <w:rsid w:val="005D47B2"/>
    <w:rsid w:val="00661CB2"/>
    <w:rsid w:val="006E789B"/>
    <w:rsid w:val="0072751B"/>
    <w:rsid w:val="00786069"/>
    <w:rsid w:val="00835643"/>
    <w:rsid w:val="00851F5B"/>
    <w:rsid w:val="008A46D6"/>
    <w:rsid w:val="008C6E7A"/>
    <w:rsid w:val="0093223E"/>
    <w:rsid w:val="009B17B4"/>
    <w:rsid w:val="00A11ED1"/>
    <w:rsid w:val="00A17C21"/>
    <w:rsid w:val="00A20B70"/>
    <w:rsid w:val="00A229B2"/>
    <w:rsid w:val="00A603CA"/>
    <w:rsid w:val="00A955C2"/>
    <w:rsid w:val="00AA052E"/>
    <w:rsid w:val="00AA4FFD"/>
    <w:rsid w:val="00AC2D0B"/>
    <w:rsid w:val="00AC36E4"/>
    <w:rsid w:val="00B1685F"/>
    <w:rsid w:val="00B33080"/>
    <w:rsid w:val="00B46E77"/>
    <w:rsid w:val="00B73889"/>
    <w:rsid w:val="00B934EB"/>
    <w:rsid w:val="00B94B00"/>
    <w:rsid w:val="00BD5CAE"/>
    <w:rsid w:val="00C0208D"/>
    <w:rsid w:val="00C32BBA"/>
    <w:rsid w:val="00C64272"/>
    <w:rsid w:val="00C94EF7"/>
    <w:rsid w:val="00CA6718"/>
    <w:rsid w:val="00D568FA"/>
    <w:rsid w:val="00D72BA0"/>
    <w:rsid w:val="00DC017D"/>
    <w:rsid w:val="00DD60C6"/>
    <w:rsid w:val="00E93F9B"/>
    <w:rsid w:val="00ED250C"/>
    <w:rsid w:val="00EE3FE8"/>
    <w:rsid w:val="00EF14F5"/>
    <w:rsid w:val="00F84627"/>
    <w:rsid w:val="00FD05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A20B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AA4FF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A4FFD"/>
    <w:rPr>
      <w:sz w:val="20"/>
      <w:szCs w:val="20"/>
    </w:rPr>
  </w:style>
  <w:style w:type="character" w:styleId="Refdenotaderodap">
    <w:name w:val="footnote reference"/>
    <w:basedOn w:val="Fontepargpadro"/>
    <w:uiPriority w:val="99"/>
    <w:semiHidden/>
    <w:unhideWhenUsed/>
    <w:rsid w:val="00AA4FFD"/>
    <w:rPr>
      <w:vertAlign w:val="superscript"/>
    </w:rPr>
  </w:style>
  <w:style w:type="paragraph" w:styleId="PargrafodaLista">
    <w:name w:val="List Paragraph"/>
    <w:basedOn w:val="Normal"/>
    <w:uiPriority w:val="34"/>
    <w:qFormat/>
    <w:rsid w:val="00536C6F"/>
    <w:pPr>
      <w:ind w:left="720"/>
      <w:contextualSpacing/>
    </w:pPr>
  </w:style>
  <w:style w:type="character" w:styleId="Hyperlink">
    <w:name w:val="Hyperlink"/>
    <w:basedOn w:val="Fontepargpadro"/>
    <w:uiPriority w:val="99"/>
    <w:unhideWhenUsed/>
    <w:rsid w:val="003076D9"/>
    <w:rPr>
      <w:color w:val="0000FF" w:themeColor="hyperlink"/>
      <w:u w:val="single"/>
    </w:rPr>
  </w:style>
  <w:style w:type="character" w:customStyle="1" w:styleId="Ttulo1Char">
    <w:name w:val="Título 1 Char"/>
    <w:basedOn w:val="Fontepargpadro"/>
    <w:link w:val="Ttulo1"/>
    <w:uiPriority w:val="9"/>
    <w:rsid w:val="00A20B70"/>
    <w:rPr>
      <w:rFonts w:ascii="Times New Roman" w:eastAsia="Times New Roman" w:hAnsi="Times New Roman" w:cs="Times New Roman"/>
      <w:b/>
      <w:bCs/>
      <w:kern w:val="36"/>
      <w:sz w:val="48"/>
      <w:szCs w:val="4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A20B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AA4FF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A4FFD"/>
    <w:rPr>
      <w:sz w:val="20"/>
      <w:szCs w:val="20"/>
    </w:rPr>
  </w:style>
  <w:style w:type="character" w:styleId="Refdenotaderodap">
    <w:name w:val="footnote reference"/>
    <w:basedOn w:val="Fontepargpadro"/>
    <w:uiPriority w:val="99"/>
    <w:semiHidden/>
    <w:unhideWhenUsed/>
    <w:rsid w:val="00AA4FFD"/>
    <w:rPr>
      <w:vertAlign w:val="superscript"/>
    </w:rPr>
  </w:style>
  <w:style w:type="paragraph" w:styleId="PargrafodaLista">
    <w:name w:val="List Paragraph"/>
    <w:basedOn w:val="Normal"/>
    <w:uiPriority w:val="34"/>
    <w:qFormat/>
    <w:rsid w:val="00536C6F"/>
    <w:pPr>
      <w:ind w:left="720"/>
      <w:contextualSpacing/>
    </w:pPr>
  </w:style>
  <w:style w:type="character" w:styleId="Hyperlink">
    <w:name w:val="Hyperlink"/>
    <w:basedOn w:val="Fontepargpadro"/>
    <w:uiPriority w:val="99"/>
    <w:unhideWhenUsed/>
    <w:rsid w:val="003076D9"/>
    <w:rPr>
      <w:color w:val="0000FF" w:themeColor="hyperlink"/>
      <w:u w:val="single"/>
    </w:rPr>
  </w:style>
  <w:style w:type="character" w:customStyle="1" w:styleId="Ttulo1Char">
    <w:name w:val="Título 1 Char"/>
    <w:basedOn w:val="Fontepargpadro"/>
    <w:link w:val="Ttulo1"/>
    <w:uiPriority w:val="9"/>
    <w:rsid w:val="00A20B70"/>
    <w:rPr>
      <w:rFonts w:ascii="Times New Roman" w:eastAsia="Times New Roman" w:hAnsi="Times New Roman" w:cs="Times New Roman"/>
      <w:b/>
      <w:bCs/>
      <w:kern w:val="36"/>
      <w:sz w:val="48"/>
      <w:szCs w:val="4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3">
      <w:bodyDiv w:val="1"/>
      <w:marLeft w:val="0"/>
      <w:marRight w:val="0"/>
      <w:marTop w:val="0"/>
      <w:marBottom w:val="0"/>
      <w:divBdr>
        <w:top w:val="none" w:sz="0" w:space="0" w:color="auto"/>
        <w:left w:val="none" w:sz="0" w:space="0" w:color="auto"/>
        <w:bottom w:val="none" w:sz="0" w:space="0" w:color="auto"/>
        <w:right w:val="none" w:sz="0" w:space="0" w:color="auto"/>
      </w:divBdr>
    </w:div>
    <w:div w:id="183228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noblat.oglobo.globo.com/geral/noticia/2015/01/brasil-enfrenta-pior-crise-energetica-da-historia.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E9351-B688-4EA3-9C05-5F291A662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5</Pages>
  <Words>1968</Words>
  <Characters>10633</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298</cp:revision>
  <dcterms:created xsi:type="dcterms:W3CDTF">2015-10-04T17:05:00Z</dcterms:created>
  <dcterms:modified xsi:type="dcterms:W3CDTF">2015-10-05T00:08:00Z</dcterms:modified>
</cp:coreProperties>
</file>