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4F" w:rsidRDefault="00A2584F" w:rsidP="00A258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SINOPSE DO CASE: </w:t>
      </w:r>
      <w:r w:rsidRPr="00A2584F">
        <w:rPr>
          <w:rFonts w:ascii="Times New Roman" w:hAnsi="Times New Roman" w:cs="Times New Roman"/>
          <w:b/>
          <w:sz w:val="28"/>
          <w:szCs w:val="28"/>
        </w:rPr>
        <w:t xml:space="preserve">Rito sumaríssimo: Meios de prova e 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2584F">
        <w:rPr>
          <w:rFonts w:ascii="Times New Roman" w:hAnsi="Times New Roman" w:cs="Times New Roman"/>
          <w:b/>
          <w:sz w:val="28"/>
          <w:szCs w:val="28"/>
        </w:rPr>
        <w:t>ncidentes processuais</w:t>
      </w:r>
      <w:r w:rsidRPr="00601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A2584F" w:rsidRDefault="00A2584F" w:rsidP="00A2584F">
      <w:pPr>
        <w:pStyle w:val="SemEspaamen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Thiele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Araujo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**</w:t>
      </w:r>
    </w:p>
    <w:p w:rsidR="00A2584F" w:rsidRDefault="00A2584F" w:rsidP="00A2584F">
      <w:pPr>
        <w:pStyle w:val="SemEspaamen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Esp. Hugo Passos***</w:t>
      </w:r>
    </w:p>
    <w:p w:rsidR="0070095D" w:rsidRDefault="00A2584F" w:rsidP="00A258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C1F">
        <w:rPr>
          <w:rFonts w:ascii="Times New Roman" w:hAnsi="Times New Roman" w:cs="Times New Roman"/>
          <w:b/>
          <w:sz w:val="24"/>
          <w:szCs w:val="24"/>
        </w:rPr>
        <w:t>DESCRIÇÃO DO CASO</w:t>
      </w:r>
    </w:p>
    <w:p w:rsidR="00A2584F" w:rsidRDefault="00A2584F" w:rsidP="00190661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c</w:t>
      </w:r>
      <w:r w:rsidR="006D625C">
        <w:rPr>
          <w:rFonts w:ascii="Times New Roman" w:hAnsi="Times New Roman" w:cs="Times New Roman"/>
          <w:sz w:val="24"/>
          <w:szCs w:val="24"/>
        </w:rPr>
        <w:t>aso a ser analisado está envolto de uma relação contratual entre condôminos e condomínio.</w:t>
      </w:r>
      <w:r w:rsidR="00746236">
        <w:rPr>
          <w:rFonts w:ascii="Times New Roman" w:hAnsi="Times New Roman" w:cs="Times New Roman"/>
          <w:sz w:val="24"/>
          <w:szCs w:val="24"/>
        </w:rPr>
        <w:t xml:space="preserve"> </w:t>
      </w:r>
      <w:r w:rsidR="0017365C">
        <w:rPr>
          <w:rFonts w:ascii="Times New Roman" w:hAnsi="Times New Roman" w:cs="Times New Roman"/>
          <w:sz w:val="24"/>
          <w:szCs w:val="24"/>
        </w:rPr>
        <w:t>A a</w:t>
      </w:r>
      <w:r w:rsidR="00AC4EF1">
        <w:rPr>
          <w:rFonts w:ascii="Times New Roman" w:hAnsi="Times New Roman" w:cs="Times New Roman"/>
          <w:sz w:val="24"/>
          <w:szCs w:val="24"/>
        </w:rPr>
        <w:t>ção de cobran</w:t>
      </w:r>
      <w:r w:rsidR="00AF561E">
        <w:rPr>
          <w:rFonts w:ascii="Times New Roman" w:hAnsi="Times New Roman" w:cs="Times New Roman"/>
          <w:sz w:val="24"/>
          <w:szCs w:val="24"/>
        </w:rPr>
        <w:t>ça</w:t>
      </w:r>
      <w:r w:rsidR="0017365C">
        <w:rPr>
          <w:rFonts w:ascii="Times New Roman" w:hAnsi="Times New Roman" w:cs="Times New Roman"/>
          <w:sz w:val="24"/>
          <w:szCs w:val="24"/>
        </w:rPr>
        <w:t xml:space="preserve"> foi</w:t>
      </w:r>
      <w:r w:rsidR="00AF561E">
        <w:rPr>
          <w:rFonts w:ascii="Times New Roman" w:hAnsi="Times New Roman" w:cs="Times New Roman"/>
          <w:sz w:val="24"/>
          <w:szCs w:val="24"/>
        </w:rPr>
        <w:t xml:space="preserve"> ajuizada no 20º Juizado Especial Civil, em que</w:t>
      </w:r>
      <w:r w:rsidR="0017365C">
        <w:rPr>
          <w:rFonts w:ascii="Times New Roman" w:hAnsi="Times New Roman" w:cs="Times New Roman"/>
          <w:sz w:val="24"/>
          <w:szCs w:val="24"/>
        </w:rPr>
        <w:t xml:space="preserve"> o </w:t>
      </w:r>
      <w:r w:rsidR="006D625C">
        <w:rPr>
          <w:rFonts w:ascii="Times New Roman" w:hAnsi="Times New Roman" w:cs="Times New Roman"/>
          <w:sz w:val="24"/>
          <w:szCs w:val="24"/>
        </w:rPr>
        <w:t xml:space="preserve">Condomínio Residencial </w:t>
      </w:r>
      <w:proofErr w:type="spellStart"/>
      <w:proofErr w:type="gramStart"/>
      <w:r w:rsidR="006D625C">
        <w:rPr>
          <w:rFonts w:ascii="Times New Roman" w:hAnsi="Times New Roman" w:cs="Times New Roman"/>
          <w:sz w:val="24"/>
          <w:szCs w:val="24"/>
        </w:rPr>
        <w:t>EcoHome</w:t>
      </w:r>
      <w:proofErr w:type="spellEnd"/>
      <w:proofErr w:type="gramEnd"/>
      <w:r w:rsidR="00AF561E">
        <w:rPr>
          <w:rFonts w:ascii="Times New Roman" w:hAnsi="Times New Roman" w:cs="Times New Roman"/>
          <w:sz w:val="24"/>
          <w:szCs w:val="24"/>
        </w:rPr>
        <w:t>, parte autora, demandou os</w:t>
      </w:r>
      <w:r w:rsidR="00190661">
        <w:rPr>
          <w:rFonts w:ascii="Times New Roman" w:hAnsi="Times New Roman" w:cs="Times New Roman"/>
          <w:sz w:val="24"/>
          <w:szCs w:val="24"/>
        </w:rPr>
        <w:t xml:space="preserve"> </w:t>
      </w:r>
      <w:r w:rsidR="006D625C">
        <w:rPr>
          <w:rFonts w:ascii="Times New Roman" w:hAnsi="Times New Roman" w:cs="Times New Roman"/>
          <w:sz w:val="24"/>
          <w:szCs w:val="24"/>
        </w:rPr>
        <w:t xml:space="preserve">condôminos </w:t>
      </w:r>
      <w:r w:rsidR="00FF294D">
        <w:rPr>
          <w:rFonts w:ascii="Times New Roman" w:hAnsi="Times New Roman" w:cs="Times New Roman"/>
          <w:sz w:val="24"/>
          <w:szCs w:val="24"/>
        </w:rPr>
        <w:t>inadimplentes</w:t>
      </w:r>
      <w:r w:rsidR="0017365C">
        <w:rPr>
          <w:rFonts w:ascii="Times New Roman" w:hAnsi="Times New Roman" w:cs="Times New Roman"/>
          <w:sz w:val="24"/>
          <w:szCs w:val="24"/>
        </w:rPr>
        <w:t xml:space="preserve">. A </w:t>
      </w:r>
      <w:r w:rsidR="000C5535">
        <w:rPr>
          <w:rFonts w:ascii="Times New Roman" w:hAnsi="Times New Roman" w:cs="Times New Roman"/>
          <w:sz w:val="24"/>
          <w:szCs w:val="24"/>
        </w:rPr>
        <w:t>empresa Vale</w:t>
      </w:r>
      <w:r w:rsidR="00190661">
        <w:rPr>
          <w:rFonts w:ascii="Times New Roman" w:hAnsi="Times New Roman" w:cs="Times New Roman"/>
          <w:sz w:val="24"/>
          <w:szCs w:val="24"/>
        </w:rPr>
        <w:t xml:space="preserve"> do Rio </w:t>
      </w:r>
      <w:proofErr w:type="spellStart"/>
      <w:r w:rsidR="00190661">
        <w:rPr>
          <w:rFonts w:ascii="Times New Roman" w:hAnsi="Times New Roman" w:cs="Times New Roman"/>
          <w:sz w:val="24"/>
          <w:szCs w:val="24"/>
        </w:rPr>
        <w:t>Slado</w:t>
      </w:r>
      <w:proofErr w:type="spellEnd"/>
      <w:r w:rsidR="00190661">
        <w:rPr>
          <w:rFonts w:ascii="Times New Roman" w:hAnsi="Times New Roman" w:cs="Times New Roman"/>
          <w:sz w:val="24"/>
          <w:szCs w:val="24"/>
        </w:rPr>
        <w:t>- ME</w:t>
      </w:r>
      <w:r w:rsidR="0017365C">
        <w:rPr>
          <w:rFonts w:ascii="Times New Roman" w:hAnsi="Times New Roman" w:cs="Times New Roman"/>
          <w:sz w:val="24"/>
          <w:szCs w:val="24"/>
        </w:rPr>
        <w:t xml:space="preserve"> também </w:t>
      </w:r>
      <w:proofErr w:type="spellStart"/>
      <w:r w:rsidR="0017365C">
        <w:rPr>
          <w:rFonts w:ascii="Times New Roman" w:hAnsi="Times New Roman" w:cs="Times New Roman"/>
          <w:sz w:val="24"/>
          <w:szCs w:val="24"/>
        </w:rPr>
        <w:t>configirou</w:t>
      </w:r>
      <w:proofErr w:type="spellEnd"/>
      <w:r w:rsidR="008152A7">
        <w:rPr>
          <w:rFonts w:ascii="Times New Roman" w:hAnsi="Times New Roman" w:cs="Times New Roman"/>
          <w:sz w:val="24"/>
          <w:szCs w:val="24"/>
        </w:rPr>
        <w:t xml:space="preserve"> </w:t>
      </w:r>
      <w:r w:rsidR="00FF294D">
        <w:rPr>
          <w:rFonts w:ascii="Times New Roman" w:hAnsi="Times New Roman" w:cs="Times New Roman"/>
          <w:sz w:val="24"/>
          <w:szCs w:val="24"/>
        </w:rPr>
        <w:t>p</w:t>
      </w:r>
      <w:r w:rsidR="006565BA">
        <w:rPr>
          <w:rFonts w:ascii="Times New Roman" w:hAnsi="Times New Roman" w:cs="Times New Roman"/>
          <w:sz w:val="24"/>
          <w:szCs w:val="24"/>
        </w:rPr>
        <w:t>arte ré</w:t>
      </w:r>
      <w:r w:rsidR="000C5535">
        <w:rPr>
          <w:rFonts w:ascii="Times New Roman" w:hAnsi="Times New Roman" w:cs="Times New Roman"/>
          <w:sz w:val="24"/>
          <w:szCs w:val="24"/>
        </w:rPr>
        <w:t xml:space="preserve"> dessa relação, pois </w:t>
      </w:r>
      <w:r w:rsidR="00190661">
        <w:rPr>
          <w:rFonts w:ascii="Times New Roman" w:hAnsi="Times New Roman" w:cs="Times New Roman"/>
          <w:sz w:val="24"/>
          <w:szCs w:val="24"/>
        </w:rPr>
        <w:t>era proprietária de apartamentos residências</w:t>
      </w:r>
      <w:r w:rsidR="000C5535">
        <w:rPr>
          <w:rFonts w:ascii="Times New Roman" w:hAnsi="Times New Roman" w:cs="Times New Roman"/>
          <w:sz w:val="24"/>
          <w:szCs w:val="24"/>
        </w:rPr>
        <w:t xml:space="preserve"> no condomínio</w:t>
      </w:r>
      <w:r w:rsidR="00257F23">
        <w:rPr>
          <w:rFonts w:ascii="Times New Roman" w:hAnsi="Times New Roman" w:cs="Times New Roman"/>
          <w:sz w:val="24"/>
          <w:szCs w:val="24"/>
        </w:rPr>
        <w:t>,</w:t>
      </w:r>
      <w:r w:rsidR="00190661">
        <w:rPr>
          <w:rFonts w:ascii="Times New Roman" w:hAnsi="Times New Roman" w:cs="Times New Roman"/>
          <w:sz w:val="24"/>
          <w:szCs w:val="24"/>
        </w:rPr>
        <w:t xml:space="preserve"> destinados aos seus funcionários. </w:t>
      </w:r>
    </w:p>
    <w:p w:rsidR="00190661" w:rsidRDefault="00190661" w:rsidP="00190661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365C">
        <w:rPr>
          <w:rFonts w:ascii="Times New Roman" w:hAnsi="Times New Roman" w:cs="Times New Roman"/>
          <w:sz w:val="24"/>
          <w:szCs w:val="24"/>
        </w:rPr>
        <w:t>O</w:t>
      </w:r>
      <w:r w:rsidR="00FF294D">
        <w:rPr>
          <w:rFonts w:ascii="Times New Roman" w:hAnsi="Times New Roman" w:cs="Times New Roman"/>
          <w:sz w:val="24"/>
          <w:szCs w:val="24"/>
        </w:rPr>
        <w:t xml:space="preserve"> advogado da parte Autora,</w:t>
      </w:r>
      <w:r w:rsidR="00746236">
        <w:rPr>
          <w:rFonts w:ascii="Times New Roman" w:hAnsi="Times New Roman" w:cs="Times New Roman"/>
          <w:sz w:val="24"/>
          <w:szCs w:val="24"/>
        </w:rPr>
        <w:t xml:space="preserve"> que</w:t>
      </w:r>
      <w:r w:rsidR="00FF294D">
        <w:rPr>
          <w:rFonts w:ascii="Times New Roman" w:hAnsi="Times New Roman" w:cs="Times New Roman"/>
          <w:sz w:val="24"/>
          <w:szCs w:val="24"/>
        </w:rPr>
        <w:t xml:space="preserve"> a</w:t>
      </w:r>
      <w:r w:rsidR="00746236">
        <w:rPr>
          <w:rFonts w:ascii="Times New Roman" w:hAnsi="Times New Roman" w:cs="Times New Roman"/>
          <w:sz w:val="24"/>
          <w:szCs w:val="24"/>
        </w:rPr>
        <w:t>juizara</w:t>
      </w:r>
      <w:r w:rsidR="00AF561E">
        <w:rPr>
          <w:rFonts w:ascii="Times New Roman" w:hAnsi="Times New Roman" w:cs="Times New Roman"/>
          <w:sz w:val="24"/>
          <w:szCs w:val="24"/>
        </w:rPr>
        <w:t xml:space="preserve"> as</w:t>
      </w:r>
      <w:r w:rsidR="00FF294D">
        <w:rPr>
          <w:rFonts w:ascii="Times New Roman" w:hAnsi="Times New Roman" w:cs="Times New Roman"/>
          <w:sz w:val="24"/>
          <w:szCs w:val="24"/>
        </w:rPr>
        <w:t xml:space="preserve"> ações de cobranças no juizado especial a fim de reduzir custos,</w:t>
      </w:r>
      <w:r w:rsidR="00257F23">
        <w:rPr>
          <w:rFonts w:ascii="Times New Roman" w:hAnsi="Times New Roman" w:cs="Times New Roman"/>
          <w:sz w:val="24"/>
          <w:szCs w:val="24"/>
        </w:rPr>
        <w:t xml:space="preserve"> pois</w:t>
      </w:r>
      <w:r w:rsidR="00746236">
        <w:rPr>
          <w:rFonts w:ascii="Times New Roman" w:hAnsi="Times New Roman" w:cs="Times New Roman"/>
          <w:sz w:val="24"/>
          <w:szCs w:val="24"/>
        </w:rPr>
        <w:t xml:space="preserve"> </w:t>
      </w:r>
      <w:r w:rsidR="00257F23">
        <w:rPr>
          <w:rFonts w:ascii="Times New Roman" w:hAnsi="Times New Roman" w:cs="Times New Roman"/>
          <w:sz w:val="24"/>
          <w:szCs w:val="24"/>
        </w:rPr>
        <w:t>configurou</w:t>
      </w:r>
      <w:r w:rsidR="00AF561E">
        <w:rPr>
          <w:rFonts w:ascii="Times New Roman" w:hAnsi="Times New Roman" w:cs="Times New Roman"/>
          <w:sz w:val="24"/>
          <w:szCs w:val="24"/>
        </w:rPr>
        <w:t xml:space="preserve"> rito </w:t>
      </w:r>
      <w:r w:rsidR="00746236">
        <w:rPr>
          <w:rFonts w:ascii="Times New Roman" w:hAnsi="Times New Roman" w:cs="Times New Roman"/>
          <w:sz w:val="24"/>
          <w:szCs w:val="24"/>
        </w:rPr>
        <w:t>sumaríssimo, tinha como</w:t>
      </w:r>
      <w:r w:rsidR="00FF294D">
        <w:rPr>
          <w:rFonts w:ascii="Times New Roman" w:hAnsi="Times New Roman" w:cs="Times New Roman"/>
          <w:sz w:val="24"/>
          <w:szCs w:val="24"/>
        </w:rPr>
        <w:t xml:space="preserve"> o objeto da lide</w:t>
      </w:r>
      <w:r w:rsidR="009C43F5">
        <w:rPr>
          <w:rFonts w:ascii="Times New Roman" w:hAnsi="Times New Roman" w:cs="Times New Roman"/>
          <w:sz w:val="24"/>
          <w:szCs w:val="24"/>
        </w:rPr>
        <w:t>, a</w:t>
      </w:r>
      <w:r w:rsidR="00FF294D">
        <w:rPr>
          <w:rFonts w:ascii="Times New Roman" w:hAnsi="Times New Roman" w:cs="Times New Roman"/>
          <w:sz w:val="24"/>
          <w:szCs w:val="24"/>
        </w:rPr>
        <w:t xml:space="preserve"> cobrança</w:t>
      </w:r>
      <w:r w:rsidR="00746236">
        <w:rPr>
          <w:rFonts w:ascii="Times New Roman" w:hAnsi="Times New Roman" w:cs="Times New Roman"/>
          <w:sz w:val="24"/>
          <w:szCs w:val="24"/>
        </w:rPr>
        <w:t>s</w:t>
      </w:r>
      <w:r w:rsidR="00FF294D">
        <w:rPr>
          <w:rFonts w:ascii="Times New Roman" w:hAnsi="Times New Roman" w:cs="Times New Roman"/>
          <w:sz w:val="24"/>
          <w:szCs w:val="24"/>
        </w:rPr>
        <w:t xml:space="preserve"> de taxas de condomínio que totalizava</w:t>
      </w:r>
      <w:r w:rsidR="009C43F5">
        <w:rPr>
          <w:rFonts w:ascii="Times New Roman" w:hAnsi="Times New Roman" w:cs="Times New Roman"/>
          <w:sz w:val="24"/>
          <w:szCs w:val="24"/>
        </w:rPr>
        <w:t xml:space="preserve"> um montante de</w:t>
      </w:r>
      <w:r w:rsidR="00FF294D">
        <w:rPr>
          <w:rFonts w:ascii="Times New Roman" w:hAnsi="Times New Roman" w:cs="Times New Roman"/>
          <w:sz w:val="24"/>
          <w:szCs w:val="24"/>
        </w:rPr>
        <w:t xml:space="preserve"> R$100.000,00 </w:t>
      </w:r>
      <w:r w:rsidR="00746236">
        <w:rPr>
          <w:rFonts w:ascii="Times New Roman" w:hAnsi="Times New Roman" w:cs="Times New Roman"/>
          <w:sz w:val="24"/>
          <w:szCs w:val="24"/>
        </w:rPr>
        <w:t>(</w:t>
      </w:r>
      <w:r w:rsidR="00FF294D">
        <w:rPr>
          <w:rFonts w:ascii="Times New Roman" w:hAnsi="Times New Roman" w:cs="Times New Roman"/>
          <w:sz w:val="24"/>
          <w:szCs w:val="24"/>
        </w:rPr>
        <w:t>cem mil de reais</w:t>
      </w:r>
      <w:r w:rsidR="00746236">
        <w:rPr>
          <w:rFonts w:ascii="Times New Roman" w:hAnsi="Times New Roman" w:cs="Times New Roman"/>
          <w:sz w:val="24"/>
          <w:szCs w:val="24"/>
        </w:rPr>
        <w:t>).</w:t>
      </w:r>
    </w:p>
    <w:p w:rsidR="009C43F5" w:rsidRDefault="00F026BE" w:rsidP="00190661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contestação, a parte Ré</w:t>
      </w:r>
      <w:r w:rsidR="001736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sustentara a incompetência do juizado para julgar a demanda</w:t>
      </w:r>
      <w:r w:rsidR="001C5FA0">
        <w:rPr>
          <w:rFonts w:ascii="Times New Roman" w:hAnsi="Times New Roman" w:cs="Times New Roman"/>
          <w:sz w:val="24"/>
          <w:szCs w:val="24"/>
        </w:rPr>
        <w:t>, em que contestou: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FA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objeto da lide que ultrapassava a quantia permitida nesse rito</w:t>
      </w:r>
      <w:r w:rsidR="001C5FA0">
        <w:rPr>
          <w:rFonts w:ascii="Times New Roman" w:hAnsi="Times New Roman" w:cs="Times New Roman"/>
          <w:sz w:val="24"/>
          <w:szCs w:val="24"/>
        </w:rPr>
        <w:t xml:space="preserve"> e a</w:t>
      </w:r>
      <w:r>
        <w:rPr>
          <w:rFonts w:ascii="Times New Roman" w:hAnsi="Times New Roman" w:cs="Times New Roman"/>
          <w:sz w:val="24"/>
          <w:szCs w:val="24"/>
        </w:rPr>
        <w:t xml:space="preserve"> falta de </w:t>
      </w:r>
      <w:r w:rsidR="001C5FA0">
        <w:rPr>
          <w:rFonts w:ascii="Times New Roman" w:hAnsi="Times New Roman" w:cs="Times New Roman"/>
          <w:sz w:val="24"/>
          <w:szCs w:val="24"/>
        </w:rPr>
        <w:t>previsibilidade no art. 8º da L</w:t>
      </w:r>
      <w:r w:rsidR="00257F23">
        <w:rPr>
          <w:rFonts w:ascii="Times New Roman" w:hAnsi="Times New Roman" w:cs="Times New Roman"/>
          <w:sz w:val="24"/>
          <w:szCs w:val="24"/>
        </w:rPr>
        <w:t>ei nº 9.099/95, que não legitima</w:t>
      </w:r>
      <w:r w:rsidR="0017365C">
        <w:rPr>
          <w:rFonts w:ascii="Times New Roman" w:hAnsi="Times New Roman" w:cs="Times New Roman"/>
          <w:sz w:val="24"/>
          <w:szCs w:val="24"/>
        </w:rPr>
        <w:t xml:space="preserve"> os</w:t>
      </w:r>
      <w:r w:rsidR="001C5FA0">
        <w:rPr>
          <w:rFonts w:ascii="Times New Roman" w:hAnsi="Times New Roman" w:cs="Times New Roman"/>
          <w:sz w:val="24"/>
          <w:szCs w:val="24"/>
        </w:rPr>
        <w:t xml:space="preserve"> condomínios</w:t>
      </w:r>
      <w:r w:rsidR="00257F23">
        <w:rPr>
          <w:rFonts w:ascii="Times New Roman" w:hAnsi="Times New Roman" w:cs="Times New Roman"/>
          <w:sz w:val="24"/>
          <w:szCs w:val="24"/>
        </w:rPr>
        <w:t xml:space="preserve"> a </w:t>
      </w:r>
      <w:r w:rsidR="001C5FA0">
        <w:rPr>
          <w:rFonts w:ascii="Times New Roman" w:hAnsi="Times New Roman" w:cs="Times New Roman"/>
          <w:sz w:val="24"/>
          <w:szCs w:val="24"/>
        </w:rPr>
        <w:t>proporem esse tipo de ação. No mais,</w:t>
      </w:r>
      <w:r>
        <w:rPr>
          <w:rFonts w:ascii="Times New Roman" w:hAnsi="Times New Roman" w:cs="Times New Roman"/>
          <w:sz w:val="24"/>
          <w:szCs w:val="24"/>
        </w:rPr>
        <w:t xml:space="preserve"> pediu que assim fosse cobrado </w:t>
      </w:r>
      <w:r w:rsidR="001C5FA0">
        <w:rPr>
          <w:rFonts w:ascii="Times New Roman" w:hAnsi="Times New Roman" w:cs="Times New Roman"/>
          <w:sz w:val="24"/>
          <w:szCs w:val="24"/>
        </w:rPr>
        <w:t>50.000,00 (</w:t>
      </w:r>
      <w:r>
        <w:rPr>
          <w:rFonts w:ascii="Times New Roman" w:hAnsi="Times New Roman" w:cs="Times New Roman"/>
          <w:sz w:val="24"/>
          <w:szCs w:val="24"/>
        </w:rPr>
        <w:t>cinquenta mil reais) do condomínio</w:t>
      </w:r>
      <w:r w:rsidR="001C5F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sustentando que fora valores indevidamente cobrado</w:t>
      </w:r>
      <w:r w:rsidR="001C5FA0">
        <w:rPr>
          <w:rFonts w:ascii="Times New Roman" w:hAnsi="Times New Roman" w:cs="Times New Roman"/>
          <w:sz w:val="24"/>
          <w:szCs w:val="24"/>
        </w:rPr>
        <w:t>s</w:t>
      </w:r>
      <w:r w:rsidR="0017365C">
        <w:rPr>
          <w:rFonts w:ascii="Times New Roman" w:hAnsi="Times New Roman" w:cs="Times New Roman"/>
          <w:sz w:val="24"/>
          <w:szCs w:val="24"/>
        </w:rPr>
        <w:t xml:space="preserve"> durante um</w:t>
      </w:r>
      <w:r>
        <w:rPr>
          <w:rFonts w:ascii="Times New Roman" w:hAnsi="Times New Roman" w:cs="Times New Roman"/>
          <w:sz w:val="24"/>
          <w:szCs w:val="24"/>
        </w:rPr>
        <w:t xml:space="preserve"> período de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1C5FA0">
        <w:rPr>
          <w:rFonts w:ascii="Times New Roman" w:hAnsi="Times New Roman" w:cs="Times New Roman"/>
          <w:sz w:val="24"/>
          <w:szCs w:val="24"/>
        </w:rPr>
        <w:t>nos</w:t>
      </w:r>
      <w:r w:rsidR="00257F23">
        <w:rPr>
          <w:rFonts w:ascii="Times New Roman" w:hAnsi="Times New Roman" w:cs="Times New Roman"/>
          <w:sz w:val="24"/>
          <w:szCs w:val="24"/>
        </w:rPr>
        <w:t>,</w:t>
      </w:r>
      <w:r w:rsidR="001C5FA0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FA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or fim</w:t>
      </w:r>
      <w:r w:rsidR="001C5FA0">
        <w:rPr>
          <w:rFonts w:ascii="Times New Roman" w:hAnsi="Times New Roman" w:cs="Times New Roman"/>
          <w:sz w:val="24"/>
          <w:szCs w:val="24"/>
        </w:rPr>
        <w:t>, que</w:t>
      </w:r>
      <w:r>
        <w:rPr>
          <w:rFonts w:ascii="Times New Roman" w:hAnsi="Times New Roman" w:cs="Times New Roman"/>
          <w:sz w:val="24"/>
          <w:szCs w:val="24"/>
        </w:rPr>
        <w:t xml:space="preserve"> se o juiz não acatasse as preliminares, pericia contábil para o calculo dos juros.</w:t>
      </w:r>
    </w:p>
    <w:p w:rsidR="001C5FA0" w:rsidRPr="00341456" w:rsidRDefault="001C5FA0" w:rsidP="00E916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41456">
        <w:rPr>
          <w:rFonts w:ascii="Times New Roman" w:hAnsi="Times New Roman" w:cs="Times New Roman"/>
          <w:sz w:val="24"/>
        </w:rPr>
        <w:t>Prosseguindo, marcada a audiência</w:t>
      </w:r>
      <w:r w:rsidR="00E27DE6" w:rsidRPr="00341456">
        <w:rPr>
          <w:rFonts w:ascii="Times New Roman" w:hAnsi="Times New Roman" w:cs="Times New Roman"/>
          <w:sz w:val="24"/>
        </w:rPr>
        <w:t>,</w:t>
      </w:r>
      <w:r w:rsidR="00341456">
        <w:rPr>
          <w:rFonts w:ascii="Times New Roman" w:hAnsi="Times New Roman" w:cs="Times New Roman"/>
          <w:sz w:val="24"/>
        </w:rPr>
        <w:t xml:space="preserve"> a</w:t>
      </w:r>
      <w:r w:rsidR="00E27DE6" w:rsidRPr="00341456">
        <w:rPr>
          <w:rFonts w:ascii="Times New Roman" w:hAnsi="Times New Roman" w:cs="Times New Roman"/>
          <w:sz w:val="24"/>
        </w:rPr>
        <w:t xml:space="preserve"> parte Autora disse que improcedia a alegação quanto à legitimidade do cond</w:t>
      </w:r>
      <w:r w:rsidR="0017365C">
        <w:rPr>
          <w:rFonts w:ascii="Times New Roman" w:hAnsi="Times New Roman" w:cs="Times New Roman"/>
          <w:sz w:val="24"/>
        </w:rPr>
        <w:t xml:space="preserve">omínio, </w:t>
      </w:r>
      <w:r w:rsidR="00E27DE6" w:rsidRPr="00341456">
        <w:rPr>
          <w:rFonts w:ascii="Times New Roman" w:hAnsi="Times New Roman" w:cs="Times New Roman"/>
          <w:sz w:val="24"/>
        </w:rPr>
        <w:t>que de acordo com o art. 275, inc. II do CPC</w:t>
      </w:r>
      <w:r w:rsidR="00257F23">
        <w:rPr>
          <w:rFonts w:ascii="Times New Roman" w:hAnsi="Times New Roman" w:cs="Times New Roman"/>
          <w:sz w:val="24"/>
        </w:rPr>
        <w:t>,</w:t>
      </w:r>
      <w:r w:rsidR="00E27DE6" w:rsidRPr="00341456">
        <w:rPr>
          <w:rFonts w:ascii="Times New Roman" w:hAnsi="Times New Roman" w:cs="Times New Roman"/>
          <w:sz w:val="24"/>
        </w:rPr>
        <w:t xml:space="preserve"> o valor da causa de nada interfere. </w:t>
      </w:r>
      <w:proofErr w:type="gramStart"/>
      <w:r w:rsidR="00E27DE6" w:rsidRPr="00341456">
        <w:rPr>
          <w:rFonts w:ascii="Times New Roman" w:hAnsi="Times New Roman" w:cs="Times New Roman"/>
          <w:sz w:val="24"/>
        </w:rPr>
        <w:t>Ato continuo</w:t>
      </w:r>
      <w:proofErr w:type="gramEnd"/>
      <w:r w:rsidR="00E27DE6" w:rsidRPr="00341456">
        <w:rPr>
          <w:rFonts w:ascii="Times New Roman" w:hAnsi="Times New Roman" w:cs="Times New Roman"/>
          <w:sz w:val="24"/>
        </w:rPr>
        <w:t xml:space="preserve">, </w:t>
      </w:r>
      <w:r w:rsidR="00257F23">
        <w:rPr>
          <w:rFonts w:ascii="Times New Roman" w:hAnsi="Times New Roman" w:cs="Times New Roman"/>
          <w:sz w:val="24"/>
        </w:rPr>
        <w:t>pediu prazo pra juntada de carta</w:t>
      </w:r>
      <w:r w:rsidR="00E27DE6" w:rsidRPr="00341456">
        <w:rPr>
          <w:rFonts w:ascii="Times New Roman" w:hAnsi="Times New Roman" w:cs="Times New Roman"/>
          <w:sz w:val="24"/>
        </w:rPr>
        <w:t xml:space="preserve"> de preposto, atos constitutivos e substabelecimento. No mais, fez-se obstante.</w:t>
      </w:r>
    </w:p>
    <w:p w:rsidR="001C5FA0" w:rsidRDefault="00341456" w:rsidP="00E916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41456">
        <w:rPr>
          <w:rFonts w:ascii="Times New Roman" w:hAnsi="Times New Roman" w:cs="Times New Roman"/>
          <w:sz w:val="24"/>
        </w:rPr>
        <w:t>Diante os pedidos, o juiz deferi</w:t>
      </w:r>
      <w:r w:rsidR="0017365C">
        <w:rPr>
          <w:rFonts w:ascii="Times New Roman" w:hAnsi="Times New Roman" w:cs="Times New Roman"/>
          <w:sz w:val="24"/>
        </w:rPr>
        <w:t>u o</w:t>
      </w:r>
      <w:r w:rsidR="00257F23">
        <w:rPr>
          <w:rFonts w:ascii="Times New Roman" w:hAnsi="Times New Roman" w:cs="Times New Roman"/>
          <w:sz w:val="24"/>
        </w:rPr>
        <w:t xml:space="preserve"> prazo pra juntada, </w:t>
      </w:r>
      <w:r w:rsidRPr="00341456">
        <w:rPr>
          <w:rFonts w:ascii="Times New Roman" w:hAnsi="Times New Roman" w:cs="Times New Roman"/>
          <w:sz w:val="24"/>
        </w:rPr>
        <w:t xml:space="preserve">concedendo </w:t>
      </w:r>
      <w:proofErr w:type="gramStart"/>
      <w:r w:rsidRPr="00341456">
        <w:rPr>
          <w:rFonts w:ascii="Times New Roman" w:hAnsi="Times New Roman" w:cs="Times New Roman"/>
          <w:sz w:val="24"/>
        </w:rPr>
        <w:t>5</w:t>
      </w:r>
      <w:proofErr w:type="gramEnd"/>
      <w:r w:rsidRPr="00341456">
        <w:rPr>
          <w:rFonts w:ascii="Times New Roman" w:hAnsi="Times New Roman" w:cs="Times New Roman"/>
          <w:sz w:val="24"/>
        </w:rPr>
        <w:t xml:space="preserve"> dias</w:t>
      </w:r>
      <w:r w:rsidR="00257F23">
        <w:rPr>
          <w:rFonts w:ascii="Times New Roman" w:hAnsi="Times New Roman" w:cs="Times New Roman"/>
          <w:sz w:val="24"/>
        </w:rPr>
        <w:t xml:space="preserve"> para parte Autora</w:t>
      </w:r>
      <w:r w:rsidRPr="00341456">
        <w:rPr>
          <w:rFonts w:ascii="Times New Roman" w:hAnsi="Times New Roman" w:cs="Times New Roman"/>
          <w:sz w:val="24"/>
        </w:rPr>
        <w:t xml:space="preserve"> e quanto ao pedido de pericia, indeferiu. Findo a </w:t>
      </w:r>
      <w:r>
        <w:rPr>
          <w:rFonts w:ascii="Times New Roman" w:hAnsi="Times New Roman" w:cs="Times New Roman"/>
          <w:sz w:val="24"/>
        </w:rPr>
        <w:t xml:space="preserve">audiência, </w:t>
      </w:r>
      <w:r w:rsidRPr="00341456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s</w:t>
      </w:r>
      <w:r w:rsidRPr="00341456">
        <w:rPr>
          <w:rFonts w:ascii="Times New Roman" w:hAnsi="Times New Roman" w:cs="Times New Roman"/>
          <w:sz w:val="24"/>
        </w:rPr>
        <w:t xml:space="preserve"> autos ficaram conclusos pra julgamento.</w:t>
      </w:r>
    </w:p>
    <w:p w:rsidR="00E91689" w:rsidRDefault="00E91689" w:rsidP="008152A7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8152A7" w:rsidRDefault="008152A7" w:rsidP="008152A7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*Case apresentado à disciplina de</w:t>
      </w:r>
      <w:r w:rsidR="00E91689">
        <w:rPr>
          <w:rFonts w:ascii="Times New Roman" w:hAnsi="Times New Roman" w:cs="Times New Roman"/>
          <w:sz w:val="20"/>
          <w:szCs w:val="20"/>
        </w:rPr>
        <w:t xml:space="preserve"> Processo de Conhecimento II</w:t>
      </w:r>
      <w:r>
        <w:rPr>
          <w:rFonts w:ascii="Times New Roman" w:hAnsi="Times New Roman" w:cs="Times New Roman"/>
          <w:sz w:val="20"/>
          <w:szCs w:val="20"/>
        </w:rPr>
        <w:t xml:space="preserve"> da instituição UNDB. </w:t>
      </w:r>
    </w:p>
    <w:p w:rsidR="008152A7" w:rsidRDefault="008152A7" w:rsidP="008152A7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**Aluna do 5º período, do Curso de Direito, da UNDB.</w:t>
      </w:r>
    </w:p>
    <w:p w:rsidR="008152A7" w:rsidRDefault="008152A7" w:rsidP="008152A7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***Professor, Mestre orientador.</w:t>
      </w:r>
    </w:p>
    <w:p w:rsidR="0017365C" w:rsidRDefault="0017365C" w:rsidP="008152A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52A7" w:rsidRPr="004B3B34" w:rsidRDefault="008152A7" w:rsidP="008152A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B3B3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</w:t>
      </w:r>
      <w:proofErr w:type="gramEnd"/>
      <w:r w:rsidRPr="004B3B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06C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INDENTIFICAÇÃO E ANÁLISE DO CASO</w:t>
      </w:r>
    </w:p>
    <w:p w:rsidR="008152A7" w:rsidRDefault="008152A7" w:rsidP="008152A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B3B34">
        <w:rPr>
          <w:rFonts w:ascii="Times New Roman" w:hAnsi="Times New Roman" w:cs="Times New Roman"/>
          <w:sz w:val="24"/>
          <w:szCs w:val="24"/>
          <w:shd w:val="clear" w:color="auto" w:fill="FFFFFF"/>
        </w:rPr>
        <w:t>2.1 Descrição</w:t>
      </w:r>
      <w:proofErr w:type="gramEnd"/>
      <w:r w:rsidRPr="004B3B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das decisões possíveis</w:t>
      </w:r>
    </w:p>
    <w:p w:rsidR="00681922" w:rsidRDefault="00681922" w:rsidP="008152A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2.1.1 Competência quanto ao valor da causa</w:t>
      </w:r>
    </w:p>
    <w:p w:rsidR="00257F23" w:rsidRDefault="00257F23" w:rsidP="009A7DAD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2.1.2 Legitimidade do Condomínio</w:t>
      </w:r>
    </w:p>
    <w:p w:rsidR="00257F23" w:rsidRDefault="00257F23" w:rsidP="009A7DAD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2.1.3 Legalidade do pedido contraposto</w:t>
      </w:r>
    </w:p>
    <w:p w:rsidR="00257F23" w:rsidRDefault="00257F23" w:rsidP="009A7DAD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2.1.4 Viabilidade de pericia técnica</w:t>
      </w:r>
    </w:p>
    <w:p w:rsidR="00257F23" w:rsidRDefault="00257F23" w:rsidP="009A7DAD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2.1.5 Possibilidade de concessão de prazo para juntada de carta de preposto, atos constitutivos e substabelecimento.</w:t>
      </w:r>
    </w:p>
    <w:p w:rsidR="00257F23" w:rsidRPr="004B3B34" w:rsidRDefault="00257F23" w:rsidP="00257F2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B34">
        <w:rPr>
          <w:rFonts w:ascii="Times New Roman" w:hAnsi="Times New Roman" w:cs="Times New Roman"/>
          <w:sz w:val="24"/>
          <w:szCs w:val="24"/>
          <w:shd w:val="clear" w:color="auto" w:fill="FFFFFF"/>
        </w:rPr>
        <w:t>2.2 Argumentos capazes de fundamentar cada decisão</w:t>
      </w:r>
    </w:p>
    <w:p w:rsidR="009A7DAD" w:rsidRDefault="00257F23" w:rsidP="009A7DAD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2.2.1 </w:t>
      </w:r>
      <w:r w:rsidR="009A7DAD">
        <w:rPr>
          <w:rFonts w:ascii="Times New Roman" w:hAnsi="Times New Roman" w:cs="Times New Roman"/>
          <w:sz w:val="24"/>
          <w:szCs w:val="24"/>
          <w:shd w:val="clear" w:color="auto" w:fill="FFFFFF"/>
        </w:rPr>
        <w:t>Do indeferimento da Petição Inicial:</w:t>
      </w:r>
    </w:p>
    <w:p w:rsidR="000D5311" w:rsidRDefault="000D5311" w:rsidP="00625E83">
      <w:pPr>
        <w:pStyle w:val="SemEspaamento"/>
        <w:tabs>
          <w:tab w:val="left" w:pos="1134"/>
        </w:tabs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 suma, o valor da causa é um dos requisitos</w:t>
      </w:r>
      <w:r w:rsidR="00625E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essenciais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</w:t>
      </w:r>
      <w:r w:rsidR="00625E83">
        <w:rPr>
          <w:rFonts w:ascii="Times New Roman" w:hAnsi="Times New Roman" w:cs="Times New Roman"/>
          <w:sz w:val="24"/>
          <w:szCs w:val="24"/>
          <w:shd w:val="clear" w:color="auto" w:fill="FFFFFF"/>
        </w:rPr>
        <w:t>petição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inicia</w:t>
      </w:r>
      <w:r w:rsidR="00625E83">
        <w:rPr>
          <w:rFonts w:ascii="Times New Roman" w:hAnsi="Times New Roman" w:cs="Times New Roman"/>
          <w:sz w:val="24"/>
          <w:szCs w:val="24"/>
          <w:shd w:val="clear" w:color="auto" w:fill="FFFFFF"/>
        </w:rPr>
        <w:t>l, 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625E83">
        <w:rPr>
          <w:rFonts w:ascii="Times New Roman" w:hAnsi="Times New Roman" w:cs="Times New Roman"/>
          <w:sz w:val="24"/>
          <w:szCs w:val="24"/>
          <w:shd w:val="clear" w:color="auto" w:fill="FFFFFF"/>
        </w:rPr>
        <w:t>mo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5E83">
        <w:rPr>
          <w:rFonts w:ascii="Times New Roman" w:hAnsi="Times New Roman" w:cs="Times New Roman"/>
          <w:sz w:val="24"/>
          <w:szCs w:val="24"/>
          <w:shd w:val="clear" w:color="auto" w:fill="FFFFFF"/>
        </w:rPr>
        <w:t>Código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Processo Civ</w:t>
      </w:r>
      <w:r w:rsidR="00625E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assim expressa:</w:t>
      </w:r>
    </w:p>
    <w:p w:rsidR="000D5311" w:rsidRDefault="000D5311" w:rsidP="000D5311">
      <w:pPr>
        <w:pStyle w:val="SemEspaamento"/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Artigo 282</w:t>
      </w:r>
      <w:r w:rsidR="00625E83">
        <w:rPr>
          <w:rFonts w:ascii="Times New Roman" w:hAnsi="Times New Roman" w:cs="Times New Roman"/>
          <w:sz w:val="20"/>
          <w:szCs w:val="20"/>
          <w:shd w:val="clear" w:color="auto" w:fill="FFFFFF"/>
        </w:rPr>
        <w:t>. A petição inicial indicará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</w:t>
      </w:r>
      <w:r w:rsidRPr="000D531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I - o juiz ou tribunal, a que é dirigida; II - os nomes, prenomes, estado civil, profissão, domicílio e residência do autor e do réu; III - o fato e os fundamentos jurídicos do pedido; IV - o pedido, com as suas especificações; </w:t>
      </w:r>
      <w:r w:rsidRPr="000D531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V - </w:t>
      </w:r>
      <w:r w:rsidRPr="00625E8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o valor da causa</w:t>
      </w:r>
      <w:r w:rsidRPr="000D5311">
        <w:rPr>
          <w:rFonts w:ascii="Times New Roman" w:hAnsi="Times New Roman" w:cs="Times New Roman"/>
          <w:sz w:val="20"/>
          <w:szCs w:val="20"/>
          <w:shd w:val="clear" w:color="auto" w:fill="FFFFFF"/>
        </w:rPr>
        <w:t>; VI - as provas com que o autor pretende demonstrar a verdade dos fatos alegados; VII - o requerimento para a citação do réu.</w:t>
      </w:r>
      <w:r w:rsidR="00625E8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(grifo nosso) </w:t>
      </w:r>
      <w:r w:rsidR="0090671B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625E83">
        <w:rPr>
          <w:rFonts w:ascii="Times New Roman" w:hAnsi="Times New Roman" w:cs="Times New Roman"/>
          <w:sz w:val="20"/>
          <w:szCs w:val="20"/>
          <w:shd w:val="clear" w:color="auto" w:fill="FFFFFF"/>
        </w:rPr>
        <w:t>Código de Processo Civil)</w:t>
      </w:r>
    </w:p>
    <w:p w:rsidR="00625E83" w:rsidRDefault="00625E83" w:rsidP="00625E83">
      <w:pPr>
        <w:pStyle w:val="SemEspaamen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625E83" w:rsidRDefault="00625E83" w:rsidP="00625E83">
      <w:pPr>
        <w:pStyle w:val="SemEspaament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Logo, percebemos que o valor da causa é obrigatório e indispensável na petição inicial, e se assim não for</w:t>
      </w:r>
      <w:r w:rsidR="00192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atribuído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de acordo com o artigo 284, a </w:t>
      </w:r>
      <w:r w:rsidR="0019278B">
        <w:rPr>
          <w:rFonts w:ascii="Times New Roman" w:hAnsi="Times New Roman" w:cs="Times New Roman"/>
          <w:sz w:val="24"/>
          <w:szCs w:val="24"/>
          <w:shd w:val="clear" w:color="auto" w:fill="FFFFFF"/>
        </w:rPr>
        <w:t>petição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deve ser emendada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sob pena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indeferimento.</w:t>
      </w:r>
    </w:p>
    <w:p w:rsidR="00625E83" w:rsidRDefault="00D946DB" w:rsidP="00625E83">
      <w:pPr>
        <w:pStyle w:val="SemEspaament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Vide</w:t>
      </w:r>
      <w:r w:rsidR="00625E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Lei dos Juizados Especiais Estaduais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ela</w:t>
      </w:r>
      <w:r w:rsidR="00625E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clara ao atribui</w:t>
      </w:r>
      <w:r w:rsidR="0090671B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625E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</w:t>
      </w:r>
      <w:r w:rsidR="00257F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inciso </w:t>
      </w:r>
      <w:r w:rsidR="00625E83">
        <w:rPr>
          <w:rFonts w:ascii="Times New Roman" w:hAnsi="Times New Roman" w:cs="Times New Roman"/>
          <w:sz w:val="24"/>
          <w:szCs w:val="24"/>
          <w:shd w:val="clear" w:color="auto" w:fill="FFFFFF"/>
        </w:rPr>
        <w:t>I artigo 3º o teto de 40 salários mínios</w:t>
      </w:r>
      <w:r w:rsidR="00192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o valor da causa</w:t>
      </w:r>
      <w:r w:rsidR="00625E8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625E83" w:rsidRDefault="00625E83" w:rsidP="0090671B">
      <w:pPr>
        <w:pStyle w:val="SemEspaamento"/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0671B">
        <w:rPr>
          <w:rFonts w:ascii="Times New Roman" w:hAnsi="Times New Roman" w:cs="Times New Roman"/>
          <w:sz w:val="20"/>
          <w:szCs w:val="20"/>
          <w:shd w:val="clear" w:color="auto" w:fill="FFFFFF"/>
        </w:rPr>
        <w:t>Art</w:t>
      </w:r>
      <w:r w:rsidR="00D14AD7">
        <w:rPr>
          <w:rFonts w:ascii="Times New Roman" w:hAnsi="Times New Roman" w:cs="Times New Roman"/>
          <w:sz w:val="20"/>
          <w:szCs w:val="20"/>
          <w:shd w:val="clear" w:color="auto" w:fill="FFFFFF"/>
        </w:rPr>
        <w:t>igo</w:t>
      </w:r>
      <w:r w:rsidRPr="0090671B">
        <w:rPr>
          <w:rFonts w:ascii="Times New Roman" w:hAnsi="Times New Roman" w:cs="Times New Roman"/>
          <w:sz w:val="20"/>
          <w:szCs w:val="20"/>
          <w:shd w:val="clear" w:color="auto" w:fill="FFFFFF"/>
        </w:rPr>
        <w:t>. 3º</w:t>
      </w:r>
      <w:r w:rsidR="00D14AD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0671B">
        <w:rPr>
          <w:rFonts w:ascii="Times New Roman" w:hAnsi="Times New Roman" w:cs="Times New Roman"/>
          <w:sz w:val="20"/>
          <w:szCs w:val="20"/>
          <w:shd w:val="clear" w:color="auto" w:fill="FFFFFF"/>
        </w:rPr>
        <w:t>O Juizado Especial Civil tem competência para conciliação, processo e julgamento das causas cíveis de menos complexidade, assim consideradas</w:t>
      </w:r>
      <w:r w:rsidRPr="0090671B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: I – as causas cujo valor não exceda a quare</w:t>
      </w:r>
      <w:r w:rsidR="0090671B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nta vezes o salário</w:t>
      </w:r>
      <w:r w:rsidRPr="0090671B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mínimo</w:t>
      </w:r>
      <w:r w:rsidR="0090671B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Pr="0090671B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="0090671B">
        <w:rPr>
          <w:rFonts w:ascii="Times New Roman" w:hAnsi="Times New Roman" w:cs="Times New Roman"/>
          <w:sz w:val="20"/>
          <w:szCs w:val="20"/>
          <w:shd w:val="clear" w:color="auto" w:fill="FFFFFF"/>
        </w:rPr>
        <w:t>(...) (grifo nosso) (Código de Processo Civil</w:t>
      </w:r>
      <w:proofErr w:type="gramStart"/>
      <w:r w:rsidR="0090671B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proofErr w:type="gramEnd"/>
    </w:p>
    <w:p w:rsidR="0090671B" w:rsidRDefault="0090671B" w:rsidP="0090671B">
      <w:pPr>
        <w:pStyle w:val="SemEspaamen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90671B" w:rsidRDefault="0090671B" w:rsidP="0090671B">
      <w:pPr>
        <w:pStyle w:val="SemEspaamento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671B">
        <w:rPr>
          <w:rFonts w:ascii="Times New Roman" w:hAnsi="Times New Roman" w:cs="Times New Roman"/>
          <w:sz w:val="24"/>
          <w:szCs w:val="24"/>
          <w:shd w:val="clear" w:color="auto" w:fill="FFFFFF"/>
        </w:rPr>
        <w:t>Assim, não h</w:t>
      </w:r>
      <w:r w:rsidR="0019278B">
        <w:rPr>
          <w:rFonts w:ascii="Times New Roman" w:hAnsi="Times New Roman" w:cs="Times New Roman"/>
          <w:sz w:val="24"/>
          <w:szCs w:val="24"/>
          <w:shd w:val="clear" w:color="auto" w:fill="FFFFFF"/>
        </w:rPr>
        <w:t>á que se falar em deferimento da presente demanda, pois ela ultrapassa o teto previsto na lei.</w:t>
      </w:r>
      <w:r w:rsidR="009A7D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278B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9A7DAD">
        <w:rPr>
          <w:rFonts w:ascii="Times New Roman" w:hAnsi="Times New Roman" w:cs="Times New Roman"/>
          <w:sz w:val="24"/>
          <w:szCs w:val="24"/>
          <w:shd w:val="clear" w:color="auto" w:fill="FFFFFF"/>
        </w:rPr>
        <w:t>eg</w:t>
      </w:r>
      <w:r w:rsidR="00D946DB">
        <w:rPr>
          <w:rFonts w:ascii="Times New Roman" w:hAnsi="Times New Roman" w:cs="Times New Roman"/>
          <w:sz w:val="24"/>
          <w:szCs w:val="24"/>
          <w:shd w:val="clear" w:color="auto" w:fill="FFFFFF"/>
        </w:rPr>
        <w:t>uindo o Principio da Legalidade, que</w:t>
      </w:r>
      <w:r w:rsidR="009A7D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a expressão maior do Estado Democrático de Direito</w:t>
      </w:r>
      <w:r w:rsidR="0019278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A7D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serve como principio norteador, a aplica</w:t>
      </w:r>
      <w:r w:rsidR="00D946DB">
        <w:rPr>
          <w:rFonts w:ascii="Times New Roman" w:hAnsi="Times New Roman" w:cs="Times New Roman"/>
          <w:sz w:val="24"/>
          <w:szCs w:val="24"/>
          <w:shd w:val="clear" w:color="auto" w:fill="FFFFFF"/>
        </w:rPr>
        <w:t>bilidade da lei tem que ser na í</w:t>
      </w:r>
      <w:r w:rsidR="009A7DAD">
        <w:rPr>
          <w:rFonts w:ascii="Times New Roman" w:hAnsi="Times New Roman" w:cs="Times New Roman"/>
          <w:sz w:val="24"/>
          <w:szCs w:val="24"/>
          <w:shd w:val="clear" w:color="auto" w:fill="FFFFFF"/>
        </w:rPr>
        <w:t>ntegra, pois uma decisão só será valida e regular, na forma e no sentido da lei. (SILVA, 2003</w:t>
      </w:r>
      <w:r w:rsidR="0019278B">
        <w:rPr>
          <w:rFonts w:ascii="Times New Roman" w:hAnsi="Times New Roman" w:cs="Times New Roman"/>
          <w:sz w:val="24"/>
          <w:szCs w:val="24"/>
          <w:shd w:val="clear" w:color="auto" w:fill="FFFFFF"/>
        </w:rPr>
        <w:t>, p.</w:t>
      </w:r>
      <w:r w:rsidR="0017365C">
        <w:rPr>
          <w:rFonts w:ascii="Times New Roman" w:hAnsi="Times New Roman" w:cs="Times New Roman"/>
          <w:sz w:val="24"/>
          <w:szCs w:val="24"/>
          <w:shd w:val="clear" w:color="auto" w:fill="FFFFFF"/>
        </w:rPr>
        <w:t>[?]</w:t>
      </w:r>
      <w:r w:rsidR="009A7DA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D946DB" w:rsidRDefault="00D946DB" w:rsidP="009A7DAD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A7DAD" w:rsidRDefault="009A7DAD" w:rsidP="009A7DAD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 deferimento da Petição Inicial:</w:t>
      </w:r>
    </w:p>
    <w:p w:rsidR="00AA0A25" w:rsidRDefault="00D946DB" w:rsidP="00AA0A25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Contudo, </w:t>
      </w:r>
      <w:r w:rsidR="00D14AD7">
        <w:rPr>
          <w:rFonts w:ascii="Times New Roman" w:hAnsi="Times New Roman" w:cs="Times New Roman"/>
          <w:sz w:val="24"/>
          <w:szCs w:val="24"/>
          <w:shd w:val="clear" w:color="auto" w:fill="FFFFFF"/>
        </w:rPr>
        <w:t>vê-se um contraponto no artigo 3º</w:t>
      </w:r>
      <w:r w:rsidR="00192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dessa lei.</w:t>
      </w:r>
      <w:r w:rsidR="00D14A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278B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D14AD7">
        <w:rPr>
          <w:rFonts w:ascii="Times New Roman" w:hAnsi="Times New Roman" w:cs="Times New Roman"/>
          <w:sz w:val="24"/>
          <w:szCs w:val="24"/>
          <w:shd w:val="clear" w:color="auto" w:fill="FFFFFF"/>
        </w:rPr>
        <w:t>e se falando de critério material, o que está disposto nos</w:t>
      </w:r>
      <w:r w:rsidR="00192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incisos</w:t>
      </w:r>
      <w:r w:rsidR="00D14A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II e II</w:t>
      </w:r>
      <w:r w:rsidR="0019278B">
        <w:rPr>
          <w:rFonts w:ascii="Times New Roman" w:hAnsi="Times New Roman" w:cs="Times New Roman"/>
          <w:sz w:val="24"/>
          <w:szCs w:val="24"/>
          <w:shd w:val="clear" w:color="auto" w:fill="FFFFFF"/>
        </w:rPr>
        <w:t>I,</w:t>
      </w:r>
      <w:r w:rsidR="00E71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parágrafo 1º do</w:t>
      </w:r>
      <w:r w:rsidR="00192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inciso</w:t>
      </w:r>
      <w:r w:rsidR="00D14A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I,</w:t>
      </w:r>
      <w:r w:rsidR="00192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14AD7">
        <w:rPr>
          <w:rFonts w:ascii="Times New Roman" w:hAnsi="Times New Roman" w:cs="Times New Roman"/>
          <w:sz w:val="24"/>
          <w:szCs w:val="24"/>
          <w:shd w:val="clear" w:color="auto" w:fill="FFFFFF"/>
        </w:rPr>
        <w:t>tais</w:t>
      </w:r>
      <w:r w:rsidR="00192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tipos de procedimentos</w:t>
      </w:r>
      <w:r w:rsidR="00E71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não possuem limite quanto ao</w:t>
      </w:r>
      <w:r w:rsidR="00D14A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valor, de forma tal</w:t>
      </w:r>
      <w:r w:rsidR="00E71C8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14A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</w:t>
      </w:r>
      <w:r w:rsidR="00192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abre brecha quanto </w:t>
      </w:r>
      <w:proofErr w:type="gramStart"/>
      <w:r w:rsidR="0019278B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 w:rsidR="00192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278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poss</w:t>
      </w:r>
      <w:r w:rsidR="00E71C8A">
        <w:rPr>
          <w:rFonts w:ascii="Times New Roman" w:hAnsi="Times New Roman" w:cs="Times New Roman"/>
          <w:sz w:val="24"/>
          <w:szCs w:val="24"/>
          <w:shd w:val="clear" w:color="auto" w:fill="FFFFFF"/>
        </w:rPr>
        <w:t>ibilidade de julgar</w:t>
      </w:r>
      <w:r w:rsidR="00192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causas acima de 40 salários mínimos</w:t>
      </w:r>
      <w:r w:rsidR="00E71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278B">
        <w:rPr>
          <w:rFonts w:ascii="Times New Roman" w:hAnsi="Times New Roman" w:cs="Times New Roman"/>
          <w:sz w:val="24"/>
          <w:szCs w:val="24"/>
          <w:shd w:val="clear" w:color="auto" w:fill="FFFFFF"/>
        </w:rPr>
        <w:t>(LACERDA,_)</w:t>
      </w:r>
      <w:r w:rsidR="00D14A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92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Podemos ra</w:t>
      </w:r>
      <w:r w:rsidR="00AA0A25">
        <w:rPr>
          <w:rFonts w:ascii="Times New Roman" w:hAnsi="Times New Roman" w:cs="Times New Roman"/>
          <w:sz w:val="24"/>
          <w:szCs w:val="24"/>
          <w:shd w:val="clear" w:color="auto" w:fill="FFFFFF"/>
        </w:rPr>
        <w:t>tifica</w:t>
      </w:r>
      <w:r w:rsidR="0019278B">
        <w:rPr>
          <w:rFonts w:ascii="Times New Roman" w:hAnsi="Times New Roman" w:cs="Times New Roman"/>
          <w:sz w:val="24"/>
          <w:szCs w:val="24"/>
          <w:shd w:val="clear" w:color="auto" w:fill="FFFFFF"/>
        </w:rPr>
        <w:t>r essa proposição através do</w:t>
      </w:r>
      <w:r w:rsidR="00D14A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enunciado: “Enunciado 58 – As causas c</w:t>
      </w:r>
      <w:r w:rsidR="00E71C8A">
        <w:rPr>
          <w:rFonts w:ascii="Times New Roman" w:hAnsi="Times New Roman" w:cs="Times New Roman"/>
          <w:sz w:val="24"/>
          <w:szCs w:val="24"/>
          <w:shd w:val="clear" w:color="auto" w:fill="FFFFFF"/>
        </w:rPr>
        <w:t>ivis enumeradas no art. 275, II e III</w:t>
      </w:r>
      <w:r w:rsidR="00D14A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CPC admitem condenação superior a 40 salários mínimos e sua respectiva execução, no próprio Juizado” (FONAJE).</w:t>
      </w:r>
    </w:p>
    <w:p w:rsidR="00AA0A25" w:rsidRDefault="00AA0A25" w:rsidP="00AA0A25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0031C" w:rsidRDefault="00E0031C" w:rsidP="00E0031C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19278B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.2 Possibilidade de</w:t>
      </w:r>
      <w:r w:rsidRPr="00E0031C">
        <w:rPr>
          <w:rFonts w:ascii="Times New Roman" w:hAnsi="Times New Roman" w:cs="Times New Roman"/>
          <w:sz w:val="24"/>
        </w:rPr>
        <w:t xml:space="preserve"> condomínio demandar em juizado especial cível</w:t>
      </w:r>
    </w:p>
    <w:p w:rsidR="00AF5C4A" w:rsidRDefault="00E0031C" w:rsidP="00E0031C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Os condomínios possuem Cadastro Nacional de Pessoa Jurídica (CNPJ), além d</w:t>
      </w:r>
      <w:r w:rsidR="00261BAF">
        <w:rPr>
          <w:rFonts w:ascii="Times New Roman" w:hAnsi="Times New Roman" w:cs="Times New Roman"/>
          <w:sz w:val="24"/>
        </w:rPr>
        <w:t>isso, atua em relações</w:t>
      </w:r>
      <w:r>
        <w:rPr>
          <w:rFonts w:ascii="Times New Roman" w:hAnsi="Times New Roman" w:cs="Times New Roman"/>
          <w:sz w:val="24"/>
        </w:rPr>
        <w:t xml:space="preserve"> com terceiros como assim fosse pessoa jurídica, contudo</w:t>
      </w:r>
      <w:r w:rsidR="00AF5C4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ele é </w:t>
      </w:r>
      <w:r w:rsidR="00AF5C4A">
        <w:rPr>
          <w:rFonts w:ascii="Times New Roman" w:hAnsi="Times New Roman" w:cs="Times New Roman"/>
          <w:sz w:val="24"/>
        </w:rPr>
        <w:t>tão</w:t>
      </w:r>
      <w:r>
        <w:rPr>
          <w:rFonts w:ascii="Times New Roman" w:hAnsi="Times New Roman" w:cs="Times New Roman"/>
          <w:sz w:val="24"/>
        </w:rPr>
        <w:t xml:space="preserve"> somente um ente formal. O condomínio</w:t>
      </w:r>
      <w:r w:rsidR="00261BA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não possui</w:t>
      </w:r>
      <w:r w:rsidR="00261BAF">
        <w:rPr>
          <w:rFonts w:ascii="Times New Roman" w:hAnsi="Times New Roman" w:cs="Times New Roman"/>
          <w:sz w:val="24"/>
        </w:rPr>
        <w:t xml:space="preserve"> essa</w:t>
      </w:r>
      <w:r>
        <w:rPr>
          <w:rFonts w:ascii="Times New Roman" w:hAnsi="Times New Roman" w:cs="Times New Roman"/>
          <w:sz w:val="24"/>
        </w:rPr>
        <w:t xml:space="preserve"> personalidade jurídica</w:t>
      </w:r>
      <w:r w:rsidR="00AF5C4A">
        <w:rPr>
          <w:rFonts w:ascii="Times New Roman" w:hAnsi="Times New Roman" w:cs="Times New Roman"/>
          <w:sz w:val="24"/>
        </w:rPr>
        <w:t>, mas</w:t>
      </w:r>
      <w:r>
        <w:rPr>
          <w:rFonts w:ascii="Times New Roman" w:hAnsi="Times New Roman" w:cs="Times New Roman"/>
          <w:sz w:val="24"/>
        </w:rPr>
        <w:t xml:space="preserve"> isso não quer dizer que</w:t>
      </w:r>
      <w:r w:rsidR="00E71C8A">
        <w:rPr>
          <w:rFonts w:ascii="Times New Roman" w:hAnsi="Times New Roman" w:cs="Times New Roman"/>
          <w:sz w:val="24"/>
        </w:rPr>
        <w:t xml:space="preserve"> ele</w:t>
      </w:r>
      <w:r>
        <w:rPr>
          <w:rFonts w:ascii="Times New Roman" w:hAnsi="Times New Roman" w:cs="Times New Roman"/>
          <w:sz w:val="24"/>
        </w:rPr>
        <w:t xml:space="preserve"> não possui</w:t>
      </w:r>
      <w:r w:rsidR="0019278B">
        <w:rPr>
          <w:rFonts w:ascii="Times New Roman" w:hAnsi="Times New Roman" w:cs="Times New Roman"/>
          <w:sz w:val="24"/>
        </w:rPr>
        <w:t xml:space="preserve"> capacidade proce</w:t>
      </w:r>
      <w:r w:rsidR="00E71C8A">
        <w:rPr>
          <w:rFonts w:ascii="Times New Roman" w:hAnsi="Times New Roman" w:cs="Times New Roman"/>
          <w:sz w:val="24"/>
        </w:rPr>
        <w:t>ssual.</w:t>
      </w:r>
      <w:r w:rsidR="00261BAF">
        <w:rPr>
          <w:rFonts w:ascii="Times New Roman" w:hAnsi="Times New Roman" w:cs="Times New Roman"/>
          <w:sz w:val="24"/>
        </w:rPr>
        <w:t xml:space="preserve"> </w:t>
      </w:r>
      <w:r w:rsidR="00E71C8A">
        <w:rPr>
          <w:rFonts w:ascii="Times New Roman" w:hAnsi="Times New Roman" w:cs="Times New Roman"/>
          <w:sz w:val="24"/>
        </w:rPr>
        <w:t>E</w:t>
      </w:r>
      <w:r w:rsidR="00261BAF">
        <w:rPr>
          <w:rFonts w:ascii="Times New Roman" w:hAnsi="Times New Roman" w:cs="Times New Roman"/>
          <w:sz w:val="24"/>
        </w:rPr>
        <w:t xml:space="preserve">le pode ser representado por seu sindico e por isso, passa a ter </w:t>
      </w:r>
      <w:r w:rsidR="0019278B">
        <w:rPr>
          <w:rFonts w:ascii="Times New Roman" w:hAnsi="Times New Roman" w:cs="Times New Roman"/>
          <w:sz w:val="24"/>
        </w:rPr>
        <w:t>legitimidade</w:t>
      </w:r>
      <w:r>
        <w:rPr>
          <w:rFonts w:ascii="Times New Roman" w:hAnsi="Times New Roman" w:cs="Times New Roman"/>
          <w:sz w:val="24"/>
        </w:rPr>
        <w:t xml:space="preserve"> </w:t>
      </w:r>
      <w:r w:rsidR="00261BAF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a</w:t>
      </w:r>
      <w:r w:rsidR="00261BAF">
        <w:rPr>
          <w:rFonts w:ascii="Times New Roman" w:hAnsi="Times New Roman" w:cs="Times New Roman"/>
          <w:sz w:val="24"/>
        </w:rPr>
        <w:t>ra</w:t>
      </w:r>
      <w:r>
        <w:rPr>
          <w:rFonts w:ascii="Times New Roman" w:hAnsi="Times New Roman" w:cs="Times New Roman"/>
          <w:sz w:val="24"/>
        </w:rPr>
        <w:t xml:space="preserve"> </w:t>
      </w:r>
      <w:r w:rsidR="00AF5C4A">
        <w:rPr>
          <w:rFonts w:ascii="Times New Roman" w:hAnsi="Times New Roman" w:cs="Times New Roman"/>
          <w:sz w:val="24"/>
        </w:rPr>
        <w:t>litigar,</w:t>
      </w:r>
      <w:r w:rsidR="00261BAF">
        <w:rPr>
          <w:rFonts w:ascii="Times New Roman" w:hAnsi="Times New Roman" w:cs="Times New Roman"/>
          <w:sz w:val="24"/>
        </w:rPr>
        <w:t xml:space="preserve"> tanto de forma ativa, quanto</w:t>
      </w:r>
      <w:r>
        <w:rPr>
          <w:rFonts w:ascii="Times New Roman" w:hAnsi="Times New Roman" w:cs="Times New Roman"/>
          <w:sz w:val="24"/>
        </w:rPr>
        <w:t xml:space="preserve"> passiva</w:t>
      </w:r>
      <w:r w:rsidR="00261BA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(LEITE</w:t>
      </w:r>
      <w:r w:rsidR="0019278B">
        <w:rPr>
          <w:rFonts w:ascii="Times New Roman" w:hAnsi="Times New Roman" w:cs="Times New Roman"/>
          <w:sz w:val="24"/>
        </w:rPr>
        <w:t>,_</w:t>
      </w:r>
      <w:r w:rsidR="00E71C8A">
        <w:rPr>
          <w:rFonts w:ascii="Times New Roman" w:hAnsi="Times New Roman" w:cs="Times New Roman"/>
          <w:sz w:val="24"/>
        </w:rPr>
        <w:t>), c</w:t>
      </w:r>
      <w:r w:rsidR="00AF5C4A">
        <w:rPr>
          <w:rFonts w:ascii="Times New Roman" w:hAnsi="Times New Roman" w:cs="Times New Roman"/>
          <w:sz w:val="24"/>
        </w:rPr>
        <w:t xml:space="preserve">onforme </w:t>
      </w:r>
      <w:r w:rsidR="00261BAF">
        <w:rPr>
          <w:rFonts w:ascii="Times New Roman" w:hAnsi="Times New Roman" w:cs="Times New Roman"/>
          <w:sz w:val="24"/>
        </w:rPr>
        <w:t xml:space="preserve">inteira </w:t>
      </w:r>
      <w:r w:rsidR="00AF5C4A">
        <w:rPr>
          <w:rFonts w:ascii="Times New Roman" w:hAnsi="Times New Roman" w:cs="Times New Roman"/>
          <w:sz w:val="24"/>
        </w:rPr>
        <w:t>o art</w:t>
      </w:r>
      <w:r w:rsidR="00261BAF">
        <w:rPr>
          <w:rFonts w:ascii="Times New Roman" w:hAnsi="Times New Roman" w:cs="Times New Roman"/>
          <w:sz w:val="24"/>
        </w:rPr>
        <w:t>igo</w:t>
      </w:r>
      <w:r w:rsidR="00AF5C4A">
        <w:rPr>
          <w:rFonts w:ascii="Times New Roman" w:hAnsi="Times New Roman" w:cs="Times New Roman"/>
          <w:sz w:val="24"/>
        </w:rPr>
        <w:t xml:space="preserve"> 12, inciso IX do CPC</w:t>
      </w:r>
      <w:r w:rsidR="00261BAF">
        <w:rPr>
          <w:rFonts w:ascii="Times New Roman" w:hAnsi="Times New Roman" w:cs="Times New Roman"/>
          <w:sz w:val="24"/>
        </w:rPr>
        <w:t>:</w:t>
      </w:r>
      <w:r w:rsidR="00AF5C4A">
        <w:rPr>
          <w:rFonts w:ascii="Times New Roman" w:hAnsi="Times New Roman" w:cs="Times New Roman"/>
          <w:sz w:val="24"/>
        </w:rPr>
        <w:t xml:space="preserve"> “Artigo 12. Serão representados em juízo, ativa e passivamente: IX – o condomínio, pelo administrador ou pelo síndico” (Código de Processo Civil).</w:t>
      </w:r>
    </w:p>
    <w:p w:rsidR="00AF5C4A" w:rsidRDefault="00AF5C4A" w:rsidP="00AF5C4A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F5C4A" w:rsidRDefault="00AF5C4A" w:rsidP="00AF5C4A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 ilegitimidade:</w:t>
      </w:r>
    </w:p>
    <w:p w:rsidR="00AF5C4A" w:rsidRDefault="00AF5C4A" w:rsidP="00AF5C4A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Vide a lei aqui abordada, quando a mesma se refere sobre as partes no </w:t>
      </w:r>
      <w:r w:rsidR="00E71C8A">
        <w:rPr>
          <w:rFonts w:ascii="Times New Roman" w:hAnsi="Times New Roman" w:cs="Times New Roman"/>
          <w:sz w:val="24"/>
        </w:rPr>
        <w:t>§</w:t>
      </w:r>
      <w:r w:rsidRPr="00AF5C4A">
        <w:rPr>
          <w:rFonts w:ascii="Times New Roman" w:hAnsi="Times New Roman" w:cs="Times New Roman"/>
          <w:sz w:val="24"/>
        </w:rPr>
        <w:t>1º</w:t>
      </w:r>
      <w:r>
        <w:rPr>
          <w:rFonts w:ascii="Times New Roman" w:hAnsi="Times New Roman" w:cs="Times New Roman"/>
          <w:sz w:val="24"/>
        </w:rPr>
        <w:t xml:space="preserve"> do artigo 8º, leva a conclusão que o condomínio não pode ser autor de demanda </w:t>
      </w:r>
      <w:r w:rsidR="00261BAF">
        <w:rPr>
          <w:rFonts w:ascii="Times New Roman" w:hAnsi="Times New Roman" w:cs="Times New Roman"/>
          <w:sz w:val="24"/>
        </w:rPr>
        <w:t xml:space="preserve">pelo </w:t>
      </w:r>
      <w:r>
        <w:rPr>
          <w:rFonts w:ascii="Times New Roman" w:hAnsi="Times New Roman" w:cs="Times New Roman"/>
          <w:sz w:val="24"/>
        </w:rPr>
        <w:t>rito sumaríssimo, isso porque não é pessoa física.</w:t>
      </w:r>
    </w:p>
    <w:p w:rsidR="00AF5C4A" w:rsidRDefault="00AF5C4A" w:rsidP="00AF5C4A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71C8A">
        <w:rPr>
          <w:rFonts w:ascii="Times New Roman" w:hAnsi="Times New Roman" w:cs="Times New Roman"/>
          <w:sz w:val="24"/>
        </w:rPr>
        <w:t>Como</w:t>
      </w:r>
      <w:r>
        <w:rPr>
          <w:rFonts w:ascii="Times New Roman" w:hAnsi="Times New Roman" w:cs="Times New Roman"/>
          <w:sz w:val="24"/>
        </w:rPr>
        <w:t xml:space="preserve"> já exposto</w:t>
      </w:r>
      <w:r w:rsidR="00E71C8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E71C8A">
        <w:rPr>
          <w:rFonts w:ascii="Times New Roman" w:hAnsi="Times New Roman" w:cs="Times New Roman"/>
          <w:sz w:val="24"/>
        </w:rPr>
        <w:t>de acordo c</w:t>
      </w:r>
      <w:r>
        <w:rPr>
          <w:rFonts w:ascii="Times New Roman" w:hAnsi="Times New Roman" w:cs="Times New Roman"/>
          <w:sz w:val="24"/>
        </w:rPr>
        <w:t>o</w:t>
      </w:r>
      <w:r w:rsidR="00E71C8A">
        <w:rPr>
          <w:rFonts w:ascii="Times New Roman" w:hAnsi="Times New Roman" w:cs="Times New Roman"/>
          <w:sz w:val="24"/>
        </w:rPr>
        <w:t>m Principio da Legalidade</w:t>
      </w:r>
      <w:r>
        <w:rPr>
          <w:rFonts w:ascii="Times New Roman" w:hAnsi="Times New Roman" w:cs="Times New Roman"/>
          <w:sz w:val="24"/>
        </w:rPr>
        <w:t>, não há que se falar então em legitimidade</w:t>
      </w:r>
      <w:r w:rsidR="00261BAF">
        <w:rPr>
          <w:rFonts w:ascii="Times New Roman" w:hAnsi="Times New Roman" w:cs="Times New Roman"/>
          <w:sz w:val="24"/>
        </w:rPr>
        <w:t xml:space="preserve"> do condomínio na parte ativa</w:t>
      </w:r>
      <w:r>
        <w:rPr>
          <w:rFonts w:ascii="Times New Roman" w:hAnsi="Times New Roman" w:cs="Times New Roman"/>
          <w:sz w:val="24"/>
        </w:rPr>
        <w:t xml:space="preserve"> na presente demanda.</w:t>
      </w:r>
    </w:p>
    <w:p w:rsidR="00AF5C4A" w:rsidRDefault="00AF5C4A" w:rsidP="00AF5C4A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F5C4A" w:rsidRDefault="00AF5C4A" w:rsidP="00AF5C4A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 legitimidade:</w:t>
      </w:r>
    </w:p>
    <w:p w:rsidR="00E0031C" w:rsidRDefault="00003FDB" w:rsidP="00E0031C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  <w:t>Apesar de cristalino o artigo 8º que compete sobre os legitimados, faz-se necessário destacar o artigo 3º da lei: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r w:rsidRPr="00003FDB">
        <w:rPr>
          <w:rFonts w:ascii="Times New Roman" w:hAnsi="Times New Roman" w:cs="Times New Roman"/>
          <w:sz w:val="24"/>
          <w:szCs w:val="24"/>
          <w:shd w:val="clear" w:color="auto" w:fill="FFFFFF"/>
        </w:rPr>
        <w:t>O Juizado Especial Cível tem competência para conciliação, processo e julgamento das causas cíveis de menor complexidade, assim consideradas: [...] II - as enumeradas no art. 275, inciso II, do Código de Processo Civil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”, proveitoso </w:t>
      </w:r>
      <w:r w:rsidR="00796CC5">
        <w:rPr>
          <w:rFonts w:ascii="Times New Roman" w:hAnsi="Times New Roman" w:cs="Times New Roman"/>
          <w:sz w:val="24"/>
          <w:szCs w:val="24"/>
          <w:shd w:val="clear" w:color="auto" w:fill="FFFFFF"/>
        </w:rPr>
        <w:t>vê-se 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artigo 275, </w:t>
      </w:r>
      <w:r w:rsidR="00261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inciso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II,</w:t>
      </w:r>
      <w:r w:rsidR="00261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alínea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b: “de cobrança ao condomínio de quaisquer quantias devidas ao condomínio (...);” Assim, se foi elencado </w:t>
      </w:r>
      <w:r w:rsidR="00261BAF">
        <w:rPr>
          <w:rFonts w:ascii="Times New Roman" w:hAnsi="Times New Roman" w:cs="Times New Roman"/>
          <w:sz w:val="24"/>
          <w:szCs w:val="24"/>
          <w:shd w:val="clear" w:color="auto" w:fill="FFFFFF"/>
        </w:rPr>
        <w:t>que os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juizado</w:t>
      </w:r>
      <w:r w:rsidR="00261BAF">
        <w:rPr>
          <w:rFonts w:ascii="Times New Roman" w:hAnsi="Times New Roman" w:cs="Times New Roman"/>
          <w:sz w:val="24"/>
          <w:szCs w:val="24"/>
          <w:shd w:val="clear" w:color="auto" w:fill="FFFFFF"/>
        </w:rPr>
        <w:t>s especiais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civil </w:t>
      </w:r>
      <w:r w:rsidR="00261BAF">
        <w:rPr>
          <w:rFonts w:ascii="Times New Roman" w:hAnsi="Times New Roman" w:cs="Times New Roman"/>
          <w:sz w:val="24"/>
          <w:szCs w:val="24"/>
          <w:shd w:val="clear" w:color="auto" w:fill="FFFFFF"/>
        </w:rPr>
        <w:t>podem demandar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ação de condomínio para cobrança, é legitimo o Condomínio </w:t>
      </w:r>
      <w:r>
        <w:rPr>
          <w:rFonts w:ascii="Times New Roman" w:hAnsi="Times New Roman" w:cs="Times New Roman"/>
          <w:sz w:val="24"/>
          <w:szCs w:val="24"/>
        </w:rPr>
        <w:t xml:space="preserve">Residencial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EcoHome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ser parte ativa dessa demanda. No mais, ratifica-se</w:t>
      </w:r>
      <w:r w:rsidR="00261BAF">
        <w:rPr>
          <w:rFonts w:ascii="Times New Roman" w:hAnsi="Times New Roman" w:cs="Times New Roman"/>
          <w:sz w:val="24"/>
          <w:szCs w:val="24"/>
        </w:rPr>
        <w:t xml:space="preserve"> tal argumento</w:t>
      </w:r>
      <w:r>
        <w:rPr>
          <w:rFonts w:ascii="Times New Roman" w:hAnsi="Times New Roman" w:cs="Times New Roman"/>
          <w:sz w:val="24"/>
          <w:szCs w:val="24"/>
        </w:rPr>
        <w:t xml:space="preserve"> através desses: “Enunciado 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>: é expresso ao admitir a legitimidade do condomínio no polo passivo, desde que seja para a cobrança das verbas condominiais”</w:t>
      </w:r>
      <w:r w:rsidR="00796CC5">
        <w:rPr>
          <w:rFonts w:ascii="Times New Roman" w:hAnsi="Times New Roman" w:cs="Times New Roman"/>
          <w:sz w:val="24"/>
          <w:szCs w:val="24"/>
        </w:rPr>
        <w:t>(FONAJE). E:</w:t>
      </w:r>
    </w:p>
    <w:p w:rsidR="004C14FC" w:rsidRDefault="00796CC5" w:rsidP="004C14FC">
      <w:pPr>
        <w:pStyle w:val="SemEspaamento"/>
        <w:tabs>
          <w:tab w:val="left" w:pos="1134"/>
        </w:tabs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796CC5">
        <w:rPr>
          <w:rFonts w:ascii="Times New Roman" w:hAnsi="Times New Roman" w:cs="Times New Roman"/>
          <w:sz w:val="20"/>
          <w:szCs w:val="20"/>
        </w:rPr>
        <w:lastRenderedPageBreak/>
        <w:t xml:space="preserve">COBRANÇA - RITO SUMARÍSSIMO (HOJE SUMÁRIO) - TAXAS DE CONDOMÍNIO EM ATRASO - CONEXÃO - LEGITIMIDADE PASSIVA RECONHECIDA - APELAÇÃO DESPROVIDA. 1. A conexão não é regra de competência, mas de direção processual, competindo ao juiz avaliar a conveniência da reunião dos processos. 2. É dever </w:t>
      </w:r>
      <w:proofErr w:type="gramStart"/>
      <w:r w:rsidRPr="00796CC5">
        <w:rPr>
          <w:rFonts w:ascii="Times New Roman" w:hAnsi="Times New Roman" w:cs="Times New Roman"/>
          <w:sz w:val="20"/>
          <w:szCs w:val="20"/>
        </w:rPr>
        <w:t>do condômino concorrer</w:t>
      </w:r>
      <w:proofErr w:type="gramEnd"/>
      <w:r w:rsidRPr="00796CC5">
        <w:rPr>
          <w:rFonts w:ascii="Times New Roman" w:hAnsi="Times New Roman" w:cs="Times New Roman"/>
          <w:sz w:val="20"/>
          <w:szCs w:val="20"/>
        </w:rPr>
        <w:t xml:space="preserve"> para o pagamento das despesas e encargos com a conservação do prédio.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6CC5">
        <w:rPr>
          <w:rFonts w:ascii="Times New Roman" w:hAnsi="Times New Roman" w:cs="Times New Roman"/>
          <w:sz w:val="20"/>
          <w:szCs w:val="20"/>
        </w:rPr>
        <w:t xml:space="preserve">(TJ-PR - AC: 957982 PR Apelação Cível - </w:t>
      </w:r>
      <w:proofErr w:type="gramStart"/>
      <w:r w:rsidRPr="00796CC5">
        <w:rPr>
          <w:rFonts w:ascii="Times New Roman" w:hAnsi="Times New Roman" w:cs="Times New Roman"/>
          <w:sz w:val="20"/>
          <w:szCs w:val="20"/>
        </w:rPr>
        <w:t>0095798-2, Relator</w:t>
      </w:r>
      <w:proofErr w:type="gramEnd"/>
      <w:r w:rsidRPr="00796CC5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796CC5">
        <w:rPr>
          <w:rFonts w:ascii="Times New Roman" w:hAnsi="Times New Roman" w:cs="Times New Roman"/>
          <w:sz w:val="20"/>
          <w:szCs w:val="20"/>
        </w:rPr>
        <w:t>Noeval</w:t>
      </w:r>
      <w:proofErr w:type="spellEnd"/>
      <w:r w:rsidRPr="00796CC5">
        <w:rPr>
          <w:rFonts w:ascii="Times New Roman" w:hAnsi="Times New Roman" w:cs="Times New Roman"/>
          <w:sz w:val="20"/>
          <w:szCs w:val="20"/>
        </w:rPr>
        <w:t xml:space="preserve"> de Quadros, Data de Julgamento: 07/08/2000, </w:t>
      </w:r>
      <w:r w:rsidR="004C14FC" w:rsidRPr="00796CC5">
        <w:rPr>
          <w:rFonts w:ascii="Times New Roman" w:hAnsi="Times New Roman" w:cs="Times New Roman"/>
          <w:sz w:val="20"/>
          <w:szCs w:val="20"/>
        </w:rPr>
        <w:t>Sétima</w:t>
      </w:r>
      <w:r w:rsidRPr="00796CC5">
        <w:rPr>
          <w:rFonts w:ascii="Times New Roman" w:hAnsi="Times New Roman" w:cs="Times New Roman"/>
          <w:sz w:val="20"/>
          <w:szCs w:val="20"/>
        </w:rPr>
        <w:t xml:space="preserve"> Câmara Cível (extinto TA), Data de Publicação: 25/08/2000 DJ: 5706)</w:t>
      </w:r>
    </w:p>
    <w:p w:rsidR="004C14FC" w:rsidRDefault="004C14FC" w:rsidP="004C14FC">
      <w:pPr>
        <w:pStyle w:val="SemEspaamento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4C14FC" w:rsidRDefault="004C14FC" w:rsidP="004C14FC">
      <w:pPr>
        <w:pStyle w:val="SemEspaamento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4C14FC">
        <w:rPr>
          <w:rFonts w:ascii="Times New Roman" w:hAnsi="Times New Roman" w:cs="Times New Roman"/>
          <w:sz w:val="24"/>
          <w:szCs w:val="24"/>
        </w:rPr>
        <w:t>2.</w:t>
      </w:r>
      <w:r w:rsidR="00261BAF">
        <w:rPr>
          <w:rFonts w:ascii="Times New Roman" w:hAnsi="Times New Roman" w:cs="Times New Roman"/>
          <w:sz w:val="24"/>
          <w:szCs w:val="24"/>
        </w:rPr>
        <w:t>2</w:t>
      </w:r>
      <w:r w:rsidRPr="004C14FC">
        <w:rPr>
          <w:rFonts w:ascii="Times New Roman" w:hAnsi="Times New Roman" w:cs="Times New Roman"/>
          <w:sz w:val="24"/>
          <w:szCs w:val="24"/>
        </w:rPr>
        <w:t>.3 Pedido Contraposto</w:t>
      </w:r>
    </w:p>
    <w:p w:rsidR="004C14FC" w:rsidRDefault="004C14FC" w:rsidP="004C14FC">
      <w:pPr>
        <w:pStyle w:val="SemEspaamento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4C14FC" w:rsidRDefault="004C14FC" w:rsidP="004C14FC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Vale-se iniciar com o entendimento do que seria pedido </w:t>
      </w:r>
      <w:r w:rsidR="00EF1BA6">
        <w:rPr>
          <w:rFonts w:ascii="Times New Roman" w:hAnsi="Times New Roman" w:cs="Times New Roman"/>
          <w:sz w:val="24"/>
          <w:szCs w:val="24"/>
        </w:rPr>
        <w:t>contraposto. Primeiramente, devemos</w:t>
      </w:r>
      <w:r>
        <w:rPr>
          <w:rFonts w:ascii="Times New Roman" w:hAnsi="Times New Roman" w:cs="Times New Roman"/>
          <w:sz w:val="24"/>
          <w:szCs w:val="24"/>
        </w:rPr>
        <w:t xml:space="preserve"> lembrar que a Lei 9.099/55 possui princípios norteadores</w:t>
      </w:r>
      <w:r w:rsidR="00EF1BA6">
        <w:rPr>
          <w:rFonts w:ascii="Times New Roman" w:hAnsi="Times New Roman" w:cs="Times New Roman"/>
          <w:sz w:val="24"/>
          <w:szCs w:val="24"/>
        </w:rPr>
        <w:t xml:space="preserve">: o principio da oralidade, simplicidade, informalidade, economia processual e celeridade. </w:t>
      </w:r>
      <w:r w:rsidR="00E71C8A">
        <w:rPr>
          <w:rFonts w:ascii="Times New Roman" w:hAnsi="Times New Roman" w:cs="Times New Roman"/>
          <w:sz w:val="24"/>
          <w:szCs w:val="24"/>
        </w:rPr>
        <w:t>A soma dos princípios visa</w:t>
      </w:r>
      <w:r w:rsidR="00EF1BA6">
        <w:rPr>
          <w:rFonts w:ascii="Times New Roman" w:hAnsi="Times New Roman" w:cs="Times New Roman"/>
          <w:sz w:val="24"/>
          <w:szCs w:val="24"/>
        </w:rPr>
        <w:t xml:space="preserve"> garantir a economia processual e celeridade, tanto como uma possível conciliação ou a transação.</w:t>
      </w:r>
      <w:r w:rsidR="00990DE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90DEB" w:rsidRPr="00990DEB">
        <w:rPr>
          <w:rFonts w:ascii="Times New Roman" w:hAnsi="Times New Roman" w:cs="Times New Roman"/>
          <w:sz w:val="24"/>
          <w:szCs w:val="24"/>
        </w:rPr>
        <w:t>Wasconcellos</w:t>
      </w:r>
      <w:proofErr w:type="spellEnd"/>
      <w:r w:rsidR="00261BAF">
        <w:rPr>
          <w:rFonts w:ascii="Times New Roman" w:hAnsi="Times New Roman" w:cs="Times New Roman"/>
          <w:sz w:val="24"/>
          <w:szCs w:val="24"/>
        </w:rPr>
        <w:t>, _</w:t>
      </w:r>
      <w:r w:rsidR="00990DEB">
        <w:rPr>
          <w:rFonts w:ascii="Times New Roman" w:hAnsi="Times New Roman" w:cs="Times New Roman"/>
          <w:sz w:val="24"/>
          <w:szCs w:val="24"/>
        </w:rPr>
        <w:t>)</w:t>
      </w:r>
    </w:p>
    <w:p w:rsidR="00EF1BA6" w:rsidRDefault="00EF1BA6" w:rsidP="004C14FC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pedido contraposto vem justamente desses princípios norteadores, na medida em que ele pode ser considerado </w:t>
      </w:r>
      <w:r w:rsidR="00261BAF">
        <w:rPr>
          <w:rFonts w:ascii="Times New Roman" w:hAnsi="Times New Roman" w:cs="Times New Roman"/>
          <w:sz w:val="24"/>
          <w:szCs w:val="24"/>
        </w:rPr>
        <w:t>“informal”, pois não exige tanta formalidade</w:t>
      </w:r>
      <w:r>
        <w:rPr>
          <w:rFonts w:ascii="Times New Roman" w:hAnsi="Times New Roman" w:cs="Times New Roman"/>
          <w:sz w:val="24"/>
          <w:szCs w:val="24"/>
        </w:rPr>
        <w:t xml:space="preserve"> como os procedimentos comuns, </w:t>
      </w:r>
      <w:r w:rsidR="00261BAF">
        <w:rPr>
          <w:rFonts w:ascii="Times New Roman" w:hAnsi="Times New Roman" w:cs="Times New Roman"/>
          <w:sz w:val="24"/>
          <w:szCs w:val="24"/>
        </w:rPr>
        <w:t xml:space="preserve">ou seja, </w:t>
      </w:r>
      <w:r>
        <w:rPr>
          <w:rFonts w:ascii="Times New Roman" w:hAnsi="Times New Roman" w:cs="Times New Roman"/>
          <w:sz w:val="24"/>
          <w:szCs w:val="24"/>
        </w:rPr>
        <w:t>garante a economia processual e</w:t>
      </w:r>
      <w:r w:rsidR="00261BAF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celeridade</w:t>
      </w:r>
      <w:r w:rsidR="00990DEB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990DEB" w:rsidRPr="00990DEB">
        <w:rPr>
          <w:rFonts w:ascii="Times New Roman" w:hAnsi="Times New Roman" w:cs="Times New Roman"/>
          <w:sz w:val="24"/>
          <w:szCs w:val="24"/>
        </w:rPr>
        <w:t>Wasconcellos</w:t>
      </w:r>
      <w:proofErr w:type="spellEnd"/>
      <w:r w:rsidR="00261BAF">
        <w:rPr>
          <w:rFonts w:ascii="Times New Roman" w:hAnsi="Times New Roman" w:cs="Times New Roman"/>
          <w:sz w:val="24"/>
          <w:szCs w:val="24"/>
        </w:rPr>
        <w:t>, _</w:t>
      </w:r>
      <w:r w:rsidR="00990DE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1BA6" w:rsidRDefault="00EF1BA6" w:rsidP="004C14FC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1BA6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EF1BA6">
        <w:rPr>
          <w:rFonts w:ascii="Times New Roman" w:hAnsi="Times New Roman" w:cs="Times New Roman"/>
          <w:i/>
          <w:sz w:val="24"/>
          <w:szCs w:val="24"/>
        </w:rPr>
        <w:t>verbis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C14FC" w:rsidRPr="004C14FC" w:rsidRDefault="004C14FC" w:rsidP="00EF1BA6">
      <w:pPr>
        <w:pStyle w:val="SemEspaamento"/>
        <w:tabs>
          <w:tab w:val="left" w:pos="1134"/>
        </w:tabs>
        <w:ind w:left="2268"/>
        <w:rPr>
          <w:rFonts w:ascii="Arial" w:hAnsi="Arial" w:cs="Arial"/>
          <w:color w:val="666666"/>
          <w:sz w:val="24"/>
          <w:szCs w:val="24"/>
        </w:rPr>
      </w:pPr>
    </w:p>
    <w:p w:rsidR="004C14FC" w:rsidRPr="00EF1BA6" w:rsidRDefault="00EF1BA6" w:rsidP="00EF1BA6">
      <w:pPr>
        <w:pStyle w:val="SemEspaamento"/>
        <w:tabs>
          <w:tab w:val="left" w:pos="1134"/>
        </w:tabs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F1BA6">
        <w:rPr>
          <w:rFonts w:ascii="Times New Roman" w:hAnsi="Times New Roman" w:cs="Times New Roman"/>
          <w:sz w:val="20"/>
          <w:szCs w:val="20"/>
        </w:rPr>
        <w:t>Art. 17.</w:t>
      </w:r>
      <w:r w:rsidR="004C14FC" w:rsidRPr="00EF1BA6">
        <w:rPr>
          <w:rFonts w:ascii="Times New Roman" w:hAnsi="Times New Roman" w:cs="Times New Roman"/>
          <w:sz w:val="20"/>
          <w:szCs w:val="20"/>
        </w:rPr>
        <w:t xml:space="preserve"> Comparecendo inicialmente ambas as partes, instaurar-se-á, desde logo, a sessão de conciliação, dispensados os registro</w:t>
      </w:r>
      <w:r>
        <w:rPr>
          <w:rFonts w:ascii="Times New Roman" w:hAnsi="Times New Roman" w:cs="Times New Roman"/>
          <w:sz w:val="20"/>
          <w:szCs w:val="20"/>
        </w:rPr>
        <w:t>s</w:t>
      </w:r>
      <w:r w:rsidR="004C14FC" w:rsidRPr="00EF1BA6">
        <w:rPr>
          <w:rFonts w:ascii="Times New Roman" w:hAnsi="Times New Roman" w:cs="Times New Roman"/>
          <w:sz w:val="20"/>
          <w:szCs w:val="20"/>
        </w:rPr>
        <w:t xml:space="preserve"> prévio</w:t>
      </w:r>
      <w:r>
        <w:rPr>
          <w:rFonts w:ascii="Times New Roman" w:hAnsi="Times New Roman" w:cs="Times New Roman"/>
          <w:sz w:val="20"/>
          <w:szCs w:val="20"/>
        </w:rPr>
        <w:t>s</w:t>
      </w:r>
      <w:r w:rsidR="004C14FC" w:rsidRPr="00EF1BA6">
        <w:rPr>
          <w:rFonts w:ascii="Times New Roman" w:hAnsi="Times New Roman" w:cs="Times New Roman"/>
          <w:sz w:val="20"/>
          <w:szCs w:val="20"/>
        </w:rPr>
        <w:t xml:space="preserve"> de pedido e a citação.  </w:t>
      </w:r>
    </w:p>
    <w:p w:rsidR="00EF1BA6" w:rsidRDefault="004C14FC" w:rsidP="00EF1BA6">
      <w:pPr>
        <w:pStyle w:val="SemEspaamento"/>
        <w:tabs>
          <w:tab w:val="left" w:pos="1134"/>
        </w:tabs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F1BA6">
        <w:rPr>
          <w:rFonts w:ascii="Times New Roman" w:hAnsi="Times New Roman" w:cs="Times New Roman"/>
          <w:sz w:val="20"/>
          <w:szCs w:val="20"/>
        </w:rPr>
        <w:t xml:space="preserve">Parágrafo único. Havendo pedidos contrapostos, poderá ser dispensada a contestação formal e ambos serão apreciados na mesma </w:t>
      </w:r>
      <w:r w:rsidR="00EF1BA6">
        <w:rPr>
          <w:rFonts w:ascii="Times New Roman" w:hAnsi="Times New Roman" w:cs="Times New Roman"/>
          <w:sz w:val="20"/>
          <w:szCs w:val="20"/>
        </w:rPr>
        <w:t>sentença</w:t>
      </w:r>
      <w:r w:rsidR="00990DEB">
        <w:rPr>
          <w:rFonts w:ascii="Times New Roman" w:hAnsi="Times New Roman" w:cs="Times New Roman"/>
          <w:sz w:val="20"/>
          <w:szCs w:val="20"/>
        </w:rPr>
        <w:t>.</w:t>
      </w:r>
    </w:p>
    <w:p w:rsidR="00EF1BA6" w:rsidRDefault="00EF1BA6" w:rsidP="00EF1BA6">
      <w:pPr>
        <w:pStyle w:val="SemEspaamento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0DEB" w:rsidRDefault="00EF1BA6" w:rsidP="00990DEB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Então, podemos concluir que foi através da lei dos Juizados Especiais em que</w:t>
      </w:r>
      <w:r w:rsidR="00261BAF">
        <w:rPr>
          <w:rFonts w:ascii="Times New Roman" w:hAnsi="Times New Roman" w:cs="Times New Roman"/>
          <w:sz w:val="24"/>
          <w:szCs w:val="24"/>
        </w:rPr>
        <w:t xml:space="preserve"> foi </w:t>
      </w:r>
      <w:r w:rsidR="00E71C8A">
        <w:rPr>
          <w:rFonts w:ascii="Times New Roman" w:hAnsi="Times New Roman" w:cs="Times New Roman"/>
          <w:sz w:val="24"/>
          <w:szCs w:val="24"/>
        </w:rPr>
        <w:t>possibilitada</w:t>
      </w:r>
      <w:r w:rsidR="00990DEB">
        <w:rPr>
          <w:rFonts w:ascii="Times New Roman" w:hAnsi="Times New Roman" w:cs="Times New Roman"/>
          <w:sz w:val="24"/>
          <w:szCs w:val="24"/>
        </w:rPr>
        <w:t xml:space="preserve"> a mecânica dos pedidos contrapostos. Esse tem como função uma resposta à parte coaut</w:t>
      </w:r>
      <w:r w:rsidR="006F0855">
        <w:rPr>
          <w:rFonts w:ascii="Times New Roman" w:hAnsi="Times New Roman" w:cs="Times New Roman"/>
          <w:sz w:val="24"/>
          <w:szCs w:val="24"/>
        </w:rPr>
        <w:t>or</w:t>
      </w:r>
      <w:r w:rsidR="00E71C8A">
        <w:rPr>
          <w:rFonts w:ascii="Times New Roman" w:hAnsi="Times New Roman" w:cs="Times New Roman"/>
          <w:sz w:val="24"/>
          <w:szCs w:val="24"/>
        </w:rPr>
        <w:t xml:space="preserve">a sem precisar de contestação, </w:t>
      </w:r>
      <w:r w:rsidR="006F0855">
        <w:rPr>
          <w:rFonts w:ascii="Times New Roman" w:hAnsi="Times New Roman" w:cs="Times New Roman"/>
          <w:sz w:val="24"/>
          <w:szCs w:val="24"/>
        </w:rPr>
        <w:t>se equipara</w:t>
      </w:r>
      <w:r w:rsidR="00E71C8A">
        <w:rPr>
          <w:rFonts w:ascii="Times New Roman" w:hAnsi="Times New Roman" w:cs="Times New Roman"/>
          <w:sz w:val="24"/>
          <w:szCs w:val="24"/>
        </w:rPr>
        <w:t>ndo</w:t>
      </w:r>
      <w:r w:rsidR="006F0855">
        <w:rPr>
          <w:rFonts w:ascii="Times New Roman" w:hAnsi="Times New Roman" w:cs="Times New Roman"/>
          <w:sz w:val="24"/>
          <w:szCs w:val="24"/>
        </w:rPr>
        <w:t xml:space="preserve"> a uma reconvenção.</w:t>
      </w:r>
      <w:r w:rsidR="00990D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BAE" w:rsidRDefault="00711BAE" w:rsidP="00990DEB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DEB" w:rsidRDefault="00990DEB" w:rsidP="00990DEB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legalidade:</w:t>
      </w:r>
    </w:p>
    <w:p w:rsidR="00EC1CD5" w:rsidRDefault="00EC1CD5" w:rsidP="00990DEB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Quanto </w:t>
      </w:r>
      <w:r w:rsidR="00E71C8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possibilidade da empresa Ré, fazer o pedido contraposto, o enunciado 31 ele é bem claro dando </w:t>
      </w:r>
      <w:r w:rsidR="00E71C8A">
        <w:rPr>
          <w:rFonts w:ascii="Times New Roman" w:hAnsi="Times New Roman" w:cs="Times New Roman"/>
          <w:sz w:val="24"/>
          <w:szCs w:val="24"/>
        </w:rPr>
        <w:t xml:space="preserve">essa </w:t>
      </w:r>
      <w:r>
        <w:rPr>
          <w:rFonts w:ascii="Times New Roman" w:hAnsi="Times New Roman" w:cs="Times New Roman"/>
          <w:sz w:val="24"/>
          <w:szCs w:val="24"/>
        </w:rPr>
        <w:t>legitimidade: “Enunciado 31: é admissível pedido contraposto no caso de</w:t>
      </w:r>
      <w:r w:rsidR="00E71C8A">
        <w:rPr>
          <w:rFonts w:ascii="Times New Roman" w:hAnsi="Times New Roman" w:cs="Times New Roman"/>
          <w:sz w:val="24"/>
          <w:szCs w:val="24"/>
        </w:rPr>
        <w:t xml:space="preserve"> ser a parte ré pessoa jurídica” (</w:t>
      </w:r>
      <w:r>
        <w:rPr>
          <w:rFonts w:ascii="Times New Roman" w:hAnsi="Times New Roman" w:cs="Times New Roman"/>
          <w:sz w:val="24"/>
          <w:szCs w:val="24"/>
        </w:rPr>
        <w:t>FONAJE)</w:t>
      </w:r>
      <w:r w:rsidR="00711B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Quanto ao valor do objeto do pedido contraposto, que fora de R$ 50.000,00 reais, também é legitimo porque se trata de ação de cobrança conforme o artigo 3º da lei autoriza. Vide o Enunciado 58: “As causas civis enumeradas no art.275 II, do CPC admitem condenação superior a 40 salários mínimos e sua respectiva execução, no próprio Juizado.</w:t>
      </w:r>
      <w:r w:rsidR="00711BAE">
        <w:rPr>
          <w:rFonts w:ascii="Times New Roman" w:hAnsi="Times New Roman" w:cs="Times New Roman"/>
          <w:sz w:val="24"/>
          <w:szCs w:val="24"/>
        </w:rPr>
        <w:t>” (</w:t>
      </w:r>
      <w:r>
        <w:rPr>
          <w:rFonts w:ascii="Times New Roman" w:hAnsi="Times New Roman" w:cs="Times New Roman"/>
          <w:sz w:val="24"/>
          <w:szCs w:val="24"/>
        </w:rPr>
        <w:t>FONAJE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BAE" w:rsidRDefault="00711BAE" w:rsidP="00990DEB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BAE" w:rsidRDefault="00711BAE" w:rsidP="00990DEB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 ilegalidade:</w:t>
      </w:r>
    </w:p>
    <w:p w:rsidR="00711BAE" w:rsidRDefault="00711BAE" w:rsidP="00990DEB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Apesar de cristalina tal possibilidade de pedido contraposto, já houve decisão contraria a esse entendimento.  No Estado de São Paulo, teve uma votação, em que a maioria aprovou o Enunciado 12: “Pessoa Jurídica não pode formular pedido contraposto”, que seguindo o caso em tela, a parte Ré ficaria impossibilitada de utilizar-se desse mecanismo, tanto como no estado do Rio de Janeiro, que também foi aprovado o Enunciado 4.2.1: “Não cabe pedido contraposto no caso de ser </w:t>
      </w:r>
      <w:proofErr w:type="gramStart"/>
      <w:r>
        <w:rPr>
          <w:rFonts w:ascii="Times New Roman" w:hAnsi="Times New Roman" w:cs="Times New Roman"/>
          <w:sz w:val="24"/>
          <w:szCs w:val="24"/>
        </w:rPr>
        <w:t>o réu pessoa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jurídica ou formal; salvo a microempresa ou empresa de pequeno porte” (ANGELI, 2008). </w:t>
      </w:r>
    </w:p>
    <w:p w:rsidR="00711BAE" w:rsidRDefault="00711BAE" w:rsidP="00990DEB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A2A" w:rsidRDefault="00283A2A" w:rsidP="00283A2A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2.2.4 Viabilidade de pericia técnica</w:t>
      </w:r>
    </w:p>
    <w:p w:rsidR="00283A2A" w:rsidRDefault="00283A2A" w:rsidP="00990DEB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Inviabilidade:</w:t>
      </w:r>
    </w:p>
    <w:p w:rsidR="00283A2A" w:rsidRDefault="00283A2A" w:rsidP="00990DEB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lei dos juizados especiais foi justamente criada com intuído de julgar causa de menos complexidade, como já expostos seus princípios anteriormente, ela tem como objetivo a celeridade processual. Assim, o legislador ao criar, deixou o entendimento jurisprudencial unanime de que, caso tenha-se alguma demanda que requer pericia técnica, automaticamente ela deveria ser considerada como causa complexa, ou seja, não se insere ao rito </w:t>
      </w:r>
      <w:proofErr w:type="gramStart"/>
      <w:r>
        <w:rPr>
          <w:rFonts w:ascii="Times New Roman" w:hAnsi="Times New Roman" w:cs="Times New Roman"/>
          <w:sz w:val="24"/>
          <w:szCs w:val="24"/>
        </w:rPr>
        <w:t>sumaríssimo.</w:t>
      </w:r>
      <w:proofErr w:type="gramEnd"/>
      <w:r w:rsidR="00330CFC">
        <w:rPr>
          <w:rFonts w:ascii="Times New Roman" w:hAnsi="Times New Roman" w:cs="Times New Roman"/>
          <w:sz w:val="24"/>
          <w:szCs w:val="24"/>
        </w:rPr>
        <w:t>(PACHECO, 2010)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A2A" w:rsidRDefault="00283A2A" w:rsidP="00990DEB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artigo 3º caput: “O juizado Especial Civil tem competência para conciliação, processo e julgamento das causas cíveis de menos complexidade (...)”</w:t>
      </w:r>
      <w:r w:rsidR="00E61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(Código de Processo Civil</w:t>
      </w:r>
      <w:r w:rsidR="00330CFC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Assim, resta claro e evidente, que se uma demanda requer pericia </w:t>
      </w:r>
      <w:r w:rsidR="00E61536">
        <w:rPr>
          <w:rFonts w:ascii="Times New Roman" w:hAnsi="Times New Roman" w:cs="Times New Roman"/>
          <w:sz w:val="24"/>
          <w:szCs w:val="24"/>
        </w:rPr>
        <w:t>técnica</w:t>
      </w:r>
      <w:r>
        <w:rPr>
          <w:rFonts w:ascii="Times New Roman" w:hAnsi="Times New Roman" w:cs="Times New Roman"/>
          <w:sz w:val="24"/>
          <w:szCs w:val="24"/>
        </w:rPr>
        <w:t xml:space="preserve"> ele não pode</w:t>
      </w:r>
      <w:r w:rsidR="00E61536">
        <w:rPr>
          <w:rFonts w:ascii="Times New Roman" w:hAnsi="Times New Roman" w:cs="Times New Roman"/>
          <w:sz w:val="24"/>
          <w:szCs w:val="24"/>
        </w:rPr>
        <w:t xml:space="preserve"> ser considera uma ação de menor</w:t>
      </w:r>
      <w:r>
        <w:rPr>
          <w:rFonts w:ascii="Times New Roman" w:hAnsi="Times New Roman" w:cs="Times New Roman"/>
          <w:sz w:val="24"/>
          <w:szCs w:val="24"/>
        </w:rPr>
        <w:t xml:space="preserve"> complexidade.</w:t>
      </w:r>
    </w:p>
    <w:p w:rsidR="00283A2A" w:rsidRDefault="00283A2A" w:rsidP="00990DEB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Além disso, o </w:t>
      </w:r>
      <w:proofErr w:type="spellStart"/>
      <w:r>
        <w:rPr>
          <w:rFonts w:ascii="Times New Roman" w:hAnsi="Times New Roman" w:cs="Times New Roman"/>
          <w:sz w:val="24"/>
          <w:szCs w:val="24"/>
        </w:rPr>
        <w:t>Fonaje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Enunciado 12: </w:t>
      </w:r>
      <w:r w:rsidR="00E6153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A pericia informal é admissível na hipótese do artigo 35 da Lei 9.099/1995.”, apesar de dar brecha </w:t>
      </w:r>
      <w:r w:rsidR="00E61536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possibilidade de uma pericia informal, na jurisprudência não há o conceito de o que seria pericia formal ou informal, de forma tal</w:t>
      </w:r>
      <w:r w:rsidR="00E61536">
        <w:rPr>
          <w:rFonts w:ascii="Times New Roman" w:hAnsi="Times New Roman" w:cs="Times New Roman"/>
          <w:sz w:val="24"/>
          <w:szCs w:val="24"/>
        </w:rPr>
        <w:t xml:space="preserve"> que, não podemos arriscar a segurança jurídica. Se finda na inviabilidade da pericia técnica nesses termos, pois configuraria outro rito por não se tratar mais de causa de m</w:t>
      </w:r>
      <w:r w:rsidR="00330CFC">
        <w:rPr>
          <w:rFonts w:ascii="Times New Roman" w:hAnsi="Times New Roman" w:cs="Times New Roman"/>
          <w:sz w:val="24"/>
          <w:szCs w:val="24"/>
        </w:rPr>
        <w:t>enor</w:t>
      </w:r>
      <w:r w:rsidR="00E61536">
        <w:rPr>
          <w:rFonts w:ascii="Times New Roman" w:hAnsi="Times New Roman" w:cs="Times New Roman"/>
          <w:sz w:val="24"/>
          <w:szCs w:val="24"/>
        </w:rPr>
        <w:t xml:space="preserve"> complexidade</w:t>
      </w:r>
      <w:r w:rsidR="00330CFC">
        <w:rPr>
          <w:rFonts w:ascii="Times New Roman" w:hAnsi="Times New Roman" w:cs="Times New Roman"/>
          <w:sz w:val="24"/>
          <w:szCs w:val="24"/>
        </w:rPr>
        <w:t xml:space="preserve"> (PACHECO, 2010)</w:t>
      </w:r>
      <w:r w:rsidR="00E615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060B" w:rsidRDefault="008D060B" w:rsidP="008D060B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Por analogia, no Estado de São Paulo, a empresa Souza Cruz </w:t>
      </w:r>
      <w:r w:rsidR="00330CF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produtora de cigarros) impetrou um recurso extraordinário questionando a competência dos juizados especiais em julgar causas complexas após ser condenada a pagar indenização </w:t>
      </w:r>
      <w:r w:rsidR="00330CFC">
        <w:rPr>
          <w:rFonts w:ascii="Times New Roman" w:hAnsi="Times New Roman" w:cs="Times New Roman"/>
          <w:sz w:val="24"/>
          <w:szCs w:val="24"/>
        </w:rPr>
        <w:t xml:space="preserve">por danos </w:t>
      </w:r>
      <w:proofErr w:type="gramStart"/>
      <w:r w:rsidR="00330CF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30CFC">
        <w:rPr>
          <w:rFonts w:ascii="Times New Roman" w:hAnsi="Times New Roman" w:cs="Times New Roman"/>
          <w:sz w:val="24"/>
          <w:szCs w:val="24"/>
        </w:rPr>
        <w:t xml:space="preserve"> saúde</w:t>
      </w:r>
      <w:r>
        <w:rPr>
          <w:rFonts w:ascii="Times New Roman" w:hAnsi="Times New Roman" w:cs="Times New Roman"/>
          <w:sz w:val="24"/>
          <w:szCs w:val="24"/>
        </w:rPr>
        <w:t xml:space="preserve"> de um seus consumidores. Nesse juizado, houve a realização de pericia mesmo nesse rito, não o transformando em causa complexa. Porém em analise do recurso, no STF, o relator Marco Aurélio, e os ministros Dias </w:t>
      </w:r>
      <w:proofErr w:type="spellStart"/>
      <w:r>
        <w:rPr>
          <w:rFonts w:ascii="Times New Roman" w:hAnsi="Times New Roman" w:cs="Times New Roman"/>
          <w:sz w:val="24"/>
          <w:szCs w:val="24"/>
        </w:rPr>
        <w:t>Toffoli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Joaquim Barbosa e Carmem Lucia decidem até </w:t>
      </w:r>
      <w:r>
        <w:rPr>
          <w:rFonts w:ascii="Times New Roman" w:hAnsi="Times New Roman" w:cs="Times New Roman"/>
          <w:sz w:val="24"/>
          <w:szCs w:val="24"/>
        </w:rPr>
        <w:lastRenderedPageBreak/>
        <w:t>agora</w:t>
      </w:r>
      <w:r w:rsidR="00330C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CFC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declarar incompetência absoluta dos juizados para o caso em questão</w:t>
      </w:r>
      <w:r w:rsidR="00330CFC">
        <w:rPr>
          <w:rFonts w:ascii="Times New Roman" w:hAnsi="Times New Roman" w:cs="Times New Roman"/>
          <w:sz w:val="24"/>
          <w:szCs w:val="24"/>
        </w:rPr>
        <w:t xml:space="preserve"> (PACHECO, 2010)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060B" w:rsidRDefault="008D060B" w:rsidP="00990DEB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BAE" w:rsidRDefault="00E61536" w:rsidP="00990DEB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Viabilidade:</w:t>
      </w:r>
    </w:p>
    <w:p w:rsidR="00E61536" w:rsidRDefault="00E61536" w:rsidP="00990DEB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rito sumaríssimo é certo que o legislador fala em causas de menor complexidade, contudo ele também prevê a possibilidade de pericia técnica, e isso é indiscutível pelo o que reza o artigo 35 da lei: “Quando a prova do fato exigir, o juiz poderá inquiri técnicos de sua confiança, permitida as partes a apresentação de parecer técnico”</w:t>
      </w:r>
      <w:r w:rsidR="00330CFC" w:rsidRPr="00330CFC">
        <w:rPr>
          <w:rFonts w:ascii="Times New Roman" w:hAnsi="Times New Roman" w:cs="Times New Roman"/>
          <w:sz w:val="24"/>
          <w:szCs w:val="24"/>
        </w:rPr>
        <w:t xml:space="preserve"> </w:t>
      </w:r>
      <w:r w:rsidR="00330CFC">
        <w:rPr>
          <w:rFonts w:ascii="Times New Roman" w:hAnsi="Times New Roman" w:cs="Times New Roman"/>
          <w:sz w:val="24"/>
          <w:szCs w:val="24"/>
        </w:rPr>
        <w:t>(PACHECO, 2010)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30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536" w:rsidRDefault="00E61536" w:rsidP="00990DEB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Por analogia</w:t>
      </w:r>
      <w:r w:rsidR="00330CFC">
        <w:rPr>
          <w:rFonts w:ascii="Times New Roman" w:hAnsi="Times New Roman" w:cs="Times New Roman"/>
          <w:sz w:val="24"/>
          <w:szCs w:val="24"/>
        </w:rPr>
        <w:t>,</w:t>
      </w:r>
      <w:r w:rsidR="008D060B">
        <w:rPr>
          <w:rFonts w:ascii="Times New Roman" w:hAnsi="Times New Roman" w:cs="Times New Roman"/>
          <w:sz w:val="24"/>
          <w:szCs w:val="24"/>
        </w:rPr>
        <w:t xml:space="preserve"> também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60B">
        <w:rPr>
          <w:rFonts w:ascii="Times New Roman" w:hAnsi="Times New Roman" w:cs="Times New Roman"/>
          <w:sz w:val="24"/>
          <w:szCs w:val="24"/>
        </w:rPr>
        <w:t xml:space="preserve">já foi julgado um Recurso de Mandado de Segurança na 3ª Turma do STJ, em que o </w:t>
      </w:r>
      <w:r w:rsidR="00724B26">
        <w:rPr>
          <w:rFonts w:ascii="Times New Roman" w:hAnsi="Times New Roman" w:cs="Times New Roman"/>
          <w:sz w:val="24"/>
          <w:szCs w:val="24"/>
        </w:rPr>
        <w:t>réu</w:t>
      </w:r>
      <w:r w:rsidR="008D060B">
        <w:rPr>
          <w:rFonts w:ascii="Times New Roman" w:hAnsi="Times New Roman" w:cs="Times New Roman"/>
          <w:sz w:val="24"/>
          <w:szCs w:val="24"/>
        </w:rPr>
        <w:t xml:space="preserve"> foi condenado a pagar indenização e pensão por acidente de transito que tinha </w:t>
      </w:r>
      <w:r w:rsidR="00724B26">
        <w:rPr>
          <w:rFonts w:ascii="Times New Roman" w:hAnsi="Times New Roman" w:cs="Times New Roman"/>
          <w:sz w:val="24"/>
          <w:szCs w:val="24"/>
        </w:rPr>
        <w:t>resultado morte. Lá, destaca-se</w:t>
      </w:r>
      <w:r w:rsidR="00330CFC">
        <w:rPr>
          <w:rFonts w:ascii="Times New Roman" w:hAnsi="Times New Roman" w:cs="Times New Roman"/>
          <w:sz w:val="24"/>
          <w:szCs w:val="24"/>
        </w:rPr>
        <w:t xml:space="preserve"> que</w:t>
      </w:r>
      <w:r w:rsidR="008D060B">
        <w:rPr>
          <w:rFonts w:ascii="Times New Roman" w:hAnsi="Times New Roman" w:cs="Times New Roman"/>
          <w:sz w:val="24"/>
          <w:szCs w:val="24"/>
        </w:rPr>
        <w:t xml:space="preserve"> por </w:t>
      </w:r>
      <w:r w:rsidR="008D060B" w:rsidRPr="00724B26">
        <w:rPr>
          <w:rFonts w:ascii="Times New Roman" w:hAnsi="Times New Roman" w:cs="Times New Roman"/>
          <w:b/>
          <w:sz w:val="24"/>
          <w:szCs w:val="24"/>
        </w:rPr>
        <w:t>unanimidade</w:t>
      </w:r>
      <w:r w:rsidR="00724B26">
        <w:rPr>
          <w:rFonts w:ascii="Times New Roman" w:hAnsi="Times New Roman" w:cs="Times New Roman"/>
          <w:b/>
          <w:sz w:val="24"/>
          <w:szCs w:val="24"/>
        </w:rPr>
        <w:t>,</w:t>
      </w:r>
      <w:r w:rsidR="008D060B" w:rsidRPr="00724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B26">
        <w:rPr>
          <w:rFonts w:ascii="Times New Roman" w:hAnsi="Times New Roman" w:cs="Times New Roman"/>
          <w:sz w:val="24"/>
          <w:szCs w:val="24"/>
        </w:rPr>
        <w:t>foi</w:t>
      </w:r>
      <w:r w:rsidR="008D060B">
        <w:rPr>
          <w:rFonts w:ascii="Times New Roman" w:hAnsi="Times New Roman" w:cs="Times New Roman"/>
          <w:sz w:val="24"/>
          <w:szCs w:val="24"/>
        </w:rPr>
        <w:t xml:space="preserve"> decid</w:t>
      </w:r>
      <w:r w:rsidR="00724B26">
        <w:rPr>
          <w:rFonts w:ascii="Times New Roman" w:hAnsi="Times New Roman" w:cs="Times New Roman"/>
          <w:sz w:val="24"/>
          <w:szCs w:val="24"/>
        </w:rPr>
        <w:t>i</w:t>
      </w:r>
      <w:r w:rsidR="008D060B">
        <w:rPr>
          <w:rFonts w:ascii="Times New Roman" w:hAnsi="Times New Roman" w:cs="Times New Roman"/>
          <w:sz w:val="24"/>
          <w:szCs w:val="24"/>
        </w:rPr>
        <w:t xml:space="preserve">do </w:t>
      </w:r>
      <w:r w:rsidR="00724B26">
        <w:rPr>
          <w:rFonts w:ascii="Times New Roman" w:hAnsi="Times New Roman" w:cs="Times New Roman"/>
          <w:sz w:val="24"/>
          <w:szCs w:val="24"/>
        </w:rPr>
        <w:t>que</w:t>
      </w:r>
      <w:r w:rsidR="008D060B">
        <w:rPr>
          <w:rFonts w:ascii="Times New Roman" w:hAnsi="Times New Roman" w:cs="Times New Roman"/>
          <w:sz w:val="24"/>
          <w:szCs w:val="24"/>
        </w:rPr>
        <w:t xml:space="preserve"> </w:t>
      </w:r>
      <w:r w:rsidR="00724B26">
        <w:rPr>
          <w:rFonts w:ascii="Times New Roman" w:hAnsi="Times New Roman" w:cs="Times New Roman"/>
          <w:sz w:val="24"/>
          <w:szCs w:val="24"/>
        </w:rPr>
        <w:t xml:space="preserve">os </w:t>
      </w:r>
      <w:r w:rsidR="008D060B">
        <w:rPr>
          <w:rFonts w:ascii="Times New Roman" w:hAnsi="Times New Roman" w:cs="Times New Roman"/>
          <w:sz w:val="24"/>
          <w:szCs w:val="24"/>
        </w:rPr>
        <w:t>juizado e</w:t>
      </w:r>
      <w:r w:rsidR="00724B26">
        <w:rPr>
          <w:rFonts w:ascii="Times New Roman" w:hAnsi="Times New Roman" w:cs="Times New Roman"/>
          <w:sz w:val="24"/>
          <w:szCs w:val="24"/>
        </w:rPr>
        <w:t xml:space="preserve">speciais são </w:t>
      </w:r>
      <w:proofErr w:type="gramStart"/>
      <w:r w:rsidR="00724B26">
        <w:rPr>
          <w:rFonts w:ascii="Times New Roman" w:hAnsi="Times New Roman" w:cs="Times New Roman"/>
          <w:sz w:val="24"/>
          <w:szCs w:val="24"/>
        </w:rPr>
        <w:t>competentes</w:t>
      </w:r>
      <w:proofErr w:type="gramEnd"/>
      <w:r w:rsidR="00724B26">
        <w:rPr>
          <w:rFonts w:ascii="Times New Roman" w:hAnsi="Times New Roman" w:cs="Times New Roman"/>
          <w:sz w:val="24"/>
          <w:szCs w:val="24"/>
        </w:rPr>
        <w:t xml:space="preserve"> para julgar os processo que envolve necessidade de prova especial. Ratifica-se mais esse entendimento, através da relatora e ministra Nancy </w:t>
      </w:r>
      <w:proofErr w:type="spellStart"/>
      <w:r w:rsidR="00724B26">
        <w:rPr>
          <w:rFonts w:ascii="Times New Roman" w:hAnsi="Times New Roman" w:cs="Times New Roman"/>
          <w:sz w:val="24"/>
          <w:szCs w:val="24"/>
        </w:rPr>
        <w:t>Andrighi</w:t>
      </w:r>
      <w:proofErr w:type="spellEnd"/>
      <w:r w:rsidR="00724B26">
        <w:rPr>
          <w:rFonts w:ascii="Times New Roman" w:hAnsi="Times New Roman" w:cs="Times New Roman"/>
          <w:sz w:val="24"/>
          <w:szCs w:val="24"/>
        </w:rPr>
        <w:t xml:space="preserve"> “A lei 9.099/15, que se refere aos juizados especiais, não exclui de sua competência a prova técnica, determinado somete o valor e matéria tratada para que a questão possa ser considerada de menos complexidade.” Assim, prevalece a decisão do STJ. No mais, vale lembrar que prova pericial em nenhum momento foi relacionado com causa de maior complexidade</w:t>
      </w:r>
      <w:r w:rsidR="00330CFC">
        <w:rPr>
          <w:rFonts w:ascii="Times New Roman" w:hAnsi="Times New Roman" w:cs="Times New Roman"/>
          <w:sz w:val="24"/>
          <w:szCs w:val="24"/>
        </w:rPr>
        <w:t xml:space="preserve"> (PACHECO, 2010)</w:t>
      </w:r>
      <w:r w:rsidR="00724B26">
        <w:rPr>
          <w:rFonts w:ascii="Times New Roman" w:hAnsi="Times New Roman" w:cs="Times New Roman"/>
          <w:sz w:val="24"/>
          <w:szCs w:val="24"/>
        </w:rPr>
        <w:t>.</w:t>
      </w:r>
    </w:p>
    <w:p w:rsidR="00330CFC" w:rsidRDefault="00330CFC" w:rsidP="00330CFC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0CFC" w:rsidRDefault="00330CFC" w:rsidP="00330CFC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 </w:t>
      </w:r>
      <w:r w:rsidRPr="001F3516">
        <w:rPr>
          <w:rFonts w:ascii="Times New Roman" w:hAnsi="Times New Roman" w:cs="Times New Roman"/>
          <w:sz w:val="24"/>
          <w:szCs w:val="24"/>
        </w:rPr>
        <w:t>Possibilidade de concessão de prazo para juntada de carta de preposto, atos constitutivos e substabelecimento.</w:t>
      </w:r>
    </w:p>
    <w:p w:rsidR="00330CFC" w:rsidRDefault="00330CFC" w:rsidP="00330CFC">
      <w:pPr>
        <w:pStyle w:val="SemEspaamento"/>
        <w:tabs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impossibilidade:</w:t>
      </w:r>
    </w:p>
    <w:p w:rsidR="00330CFC" w:rsidRDefault="00330CFC" w:rsidP="00330CFC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 acordo com o Julgamento do Relator Jose Guilherme de Souza na Primeira Turma Recursal dos juizados Especiais Cíveis e Criminais do D.F, considera-se revel àquele que não apresentar os documentos constitutivos e a carta de preposto da audiência de instrução e julgamento no rito sumaríssimo. Usa-se do Principio do Devido Processo Legal para alegar que no rito sumaríssimo não possui a fase de cerceamento do processo, ou seja, não sendo apresentando quando lhe dado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oportunidade, sendo essa a audiência de instrução e julgamento, não há que se falar em concessão de prazo para tanto.</w:t>
      </w:r>
    </w:p>
    <w:p w:rsidR="00330CFC" w:rsidRDefault="00330CFC" w:rsidP="00330CFC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Aduz também, que o artigo </w:t>
      </w:r>
      <w:r w:rsidRPr="001566F0">
        <w:rPr>
          <w:rFonts w:ascii="Times New Roman" w:hAnsi="Times New Roman" w:cs="Times New Roman"/>
          <w:sz w:val="24"/>
          <w:szCs w:val="24"/>
        </w:rPr>
        <w:t>9º, § 4º, DA LEI Nº 9.099</w:t>
      </w:r>
      <w:proofErr w:type="gramStart"/>
      <w:r w:rsidRPr="001566F0">
        <w:rPr>
          <w:rFonts w:ascii="Times New Roman" w:hAnsi="Times New Roman" w:cs="Times New Roman"/>
          <w:sz w:val="24"/>
          <w:szCs w:val="24"/>
        </w:rPr>
        <w:t>/95</w:t>
      </w:r>
      <w:r>
        <w:rPr>
          <w:rFonts w:ascii="Times New Roman" w:hAnsi="Times New Roman" w:cs="Times New Roman"/>
          <w:sz w:val="24"/>
          <w:szCs w:val="24"/>
        </w:rPr>
        <w:t xml:space="preserve"> é bem clara:“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Réu, sendo pessoa jurídica ou titular de firma individual, poderá ser representando por preposto credenciado, </w:t>
      </w:r>
      <w:r w:rsidRPr="004357D7">
        <w:rPr>
          <w:rFonts w:ascii="Times New Roman" w:hAnsi="Times New Roman" w:cs="Times New Roman"/>
          <w:sz w:val="24"/>
          <w:szCs w:val="24"/>
          <w:u w:val="single"/>
        </w:rPr>
        <w:t>munido de carta de preposição</w:t>
      </w:r>
      <w:r>
        <w:rPr>
          <w:rFonts w:ascii="Times New Roman" w:hAnsi="Times New Roman" w:cs="Times New Roman"/>
          <w:sz w:val="24"/>
          <w:szCs w:val="24"/>
        </w:rPr>
        <w:t xml:space="preserve"> com poderes de transigir, sem haver necessidade de vinculo empregatício” (grifo nosso) e que, não se pode levar ao erro quando o FONAJE no </w:t>
      </w:r>
      <w:r>
        <w:rPr>
          <w:rFonts w:ascii="Times New Roman" w:hAnsi="Times New Roman" w:cs="Times New Roman"/>
          <w:sz w:val="24"/>
          <w:szCs w:val="24"/>
        </w:rPr>
        <w:lastRenderedPageBreak/>
        <w:t>Enunciado 99: “o preposto que comparecer sem a carta de preposição, obriga-se a apresenta-la no prazo que for assinado, para validade de eventual acordo, sob as penas dos artigos 20 e 51-I, da Lei 9.099/95” prevê a possibilidade de juntada a posteriori, pois só se se admite tal forma, se haver celebração de acordo.</w:t>
      </w:r>
      <w:r w:rsidR="00471128">
        <w:rPr>
          <w:rFonts w:ascii="Times New Roman" w:hAnsi="Times New Roman" w:cs="Times New Roman"/>
          <w:sz w:val="24"/>
          <w:szCs w:val="24"/>
        </w:rPr>
        <w:t xml:space="preserve"> (</w:t>
      </w:r>
      <w:r w:rsidR="00EA4EEC">
        <w:rPr>
          <w:rFonts w:ascii="Times New Roman" w:hAnsi="Times New Roman" w:cs="Times New Roman"/>
          <w:sz w:val="24"/>
          <w:szCs w:val="24"/>
        </w:rPr>
        <w:t xml:space="preserve">Rel. Guilherme de </w:t>
      </w:r>
      <w:proofErr w:type="gramStart"/>
      <w:r w:rsidR="00EA4EEC">
        <w:rPr>
          <w:rFonts w:ascii="Times New Roman" w:hAnsi="Times New Roman" w:cs="Times New Roman"/>
          <w:sz w:val="24"/>
          <w:szCs w:val="24"/>
        </w:rPr>
        <w:t>Sousa</w:t>
      </w:r>
      <w:r w:rsidR="0047112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71128">
        <w:rPr>
          <w:rFonts w:ascii="Times New Roman" w:hAnsi="Times New Roman" w:cs="Times New Roman"/>
          <w:sz w:val="24"/>
          <w:szCs w:val="24"/>
        </w:rPr>
        <w:t>2006)</w:t>
      </w:r>
    </w:p>
    <w:p w:rsidR="00330CFC" w:rsidRDefault="00330CFC" w:rsidP="00330CFC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Já de acordo com o Julgamento do Relator Rômulo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Araujo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Mendes no Tribunal de Justiça do D.F, inicia sua tese arguindo que </w:t>
      </w:r>
      <w:r w:rsidR="00471128">
        <w:rPr>
          <w:rFonts w:ascii="Times New Roman" w:hAnsi="Times New Roman" w:cs="Times New Roman"/>
          <w:sz w:val="24"/>
          <w:szCs w:val="24"/>
        </w:rPr>
        <w:t>os Juizados Especiais tiveram</w:t>
      </w:r>
      <w:r>
        <w:rPr>
          <w:rFonts w:ascii="Times New Roman" w:hAnsi="Times New Roman" w:cs="Times New Roman"/>
          <w:sz w:val="24"/>
          <w:szCs w:val="24"/>
        </w:rPr>
        <w:t xml:space="preserve"> como objetivo no mundo jurídico a informalidade e simplicidade por isso ela se torna uma justiça mais acessível, célere e satisfativa na esfera social.</w:t>
      </w:r>
      <w:r w:rsidR="00EA4EEC">
        <w:rPr>
          <w:rFonts w:ascii="Times New Roman" w:hAnsi="Times New Roman" w:cs="Times New Roman"/>
          <w:sz w:val="24"/>
          <w:szCs w:val="24"/>
        </w:rPr>
        <w:t xml:space="preserve"> (Rel. Romulo Mendes, 2008)</w:t>
      </w:r>
    </w:p>
    <w:p w:rsidR="00330CFC" w:rsidRDefault="00330CFC" w:rsidP="00330CFC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Então, em se tratando da Lei dos Juizados Especiais, ela possui procedimentos especiais que se difere do que está previsto no Código de Processo civil. De forma tal, uma vez omissa a lei especifica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lei dos juizados especiais) só ai, usa-se do Código de Processo civil de forma subsidiaria para preenchimento de brechas.</w:t>
      </w:r>
    </w:p>
    <w:p w:rsidR="00330CFC" w:rsidRDefault="00330CFC" w:rsidP="00330CFC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Nesse sentido, a lei 9.099/95 não prevê o procedimento cabível caso haja ausência de representação processual de alguma das partes, vide o exposto, aplica-se então as regras do Código de Processo Civil, tendo como certo o artigo 13: “Verificando a incapacidade processual ou a irregularidade da representação das partes, o juiz, suspendendo o processo, marcará prazo razoável para ser sanado o defeito”.</w:t>
      </w:r>
    </w:p>
    <w:p w:rsidR="00EA4EEC" w:rsidRDefault="00330CFC" w:rsidP="00EA4EEC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Completa seu voto, relembrando que o no rito sumaríssimo a primeira audiência dita como a de conciliação, visa somente um acordo entre as partes litigantes sendo legitimo ao juiz marcar a posteriori, uma audiência de instrução e julgamento caso as partes requerem produção de provas documentais pertinentes ou concedendo esse prazo para resposto, sendo assim, esse prazo de nada prejudica o cerceamento do processo. </w:t>
      </w:r>
      <w:proofErr w:type="gramStart"/>
      <w:r>
        <w:rPr>
          <w:rFonts w:ascii="Times New Roman" w:hAnsi="Times New Roman" w:cs="Times New Roman"/>
          <w:sz w:val="24"/>
          <w:szCs w:val="24"/>
        </w:rPr>
        <w:t>Se ratifica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todo o exposto, relembrando dos princípios norteadores, como a informalidade do processo, sobretudo a economia e celeridade processual.</w:t>
      </w:r>
      <w:r w:rsidR="00EA4EEC" w:rsidRPr="00EA4EEC">
        <w:rPr>
          <w:rFonts w:ascii="Times New Roman" w:hAnsi="Times New Roman" w:cs="Times New Roman"/>
          <w:sz w:val="24"/>
          <w:szCs w:val="24"/>
        </w:rPr>
        <w:t xml:space="preserve"> </w:t>
      </w:r>
      <w:r w:rsidR="00EA4EEC">
        <w:rPr>
          <w:rFonts w:ascii="Times New Roman" w:hAnsi="Times New Roman" w:cs="Times New Roman"/>
          <w:sz w:val="24"/>
          <w:szCs w:val="24"/>
        </w:rPr>
        <w:t>(Rel. Romulo Mendes, 2008)</w:t>
      </w:r>
    </w:p>
    <w:p w:rsidR="0084428C" w:rsidRDefault="0084428C" w:rsidP="0084428C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4428C" w:rsidRPr="00A42306" w:rsidRDefault="0084428C" w:rsidP="0084428C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A42306">
        <w:rPr>
          <w:rFonts w:ascii="Times New Roman" w:hAnsi="Times New Roman"/>
          <w:b/>
          <w:sz w:val="24"/>
          <w:szCs w:val="24"/>
        </w:rPr>
        <w:t>3. DESCRIÇÕES DOS CRITÉRIOS E VALORES.</w:t>
      </w:r>
    </w:p>
    <w:bookmarkEnd w:id="0"/>
    <w:p w:rsidR="0084428C" w:rsidRDefault="0084428C" w:rsidP="0084428C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3.1Princípio</w:t>
      </w:r>
      <w:proofErr w:type="gramEnd"/>
      <w:r>
        <w:rPr>
          <w:rFonts w:ascii="Times New Roman" w:hAnsi="Times New Roman"/>
          <w:sz w:val="24"/>
          <w:szCs w:val="24"/>
        </w:rPr>
        <w:t xml:space="preserve"> da Legalidade – Segurança Jurídica – Critério Material </w:t>
      </w:r>
    </w:p>
    <w:p w:rsidR="0084428C" w:rsidRDefault="0084428C" w:rsidP="0084428C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3.1.2 </w:t>
      </w:r>
      <w:r>
        <w:rPr>
          <w:rFonts w:ascii="Times New Roman" w:hAnsi="Times New Roman"/>
          <w:sz w:val="24"/>
          <w:szCs w:val="24"/>
        </w:rPr>
        <w:t>Princípio da Legalidade</w:t>
      </w:r>
      <w:r>
        <w:rPr>
          <w:rFonts w:ascii="Times New Roman" w:hAnsi="Times New Roman"/>
          <w:sz w:val="24"/>
          <w:szCs w:val="24"/>
        </w:rPr>
        <w:t xml:space="preserve"> – Analogia – Jurisprudência – Interpretação Jurídica</w:t>
      </w:r>
    </w:p>
    <w:p w:rsidR="0084428C" w:rsidRDefault="0084428C" w:rsidP="0084428C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3.1.3 Principio da Legalidade – Principio do devido processo Legal – Jurisprudência </w:t>
      </w:r>
    </w:p>
    <w:p w:rsidR="0084428C" w:rsidRDefault="0084428C" w:rsidP="0084428C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Principio da I</w:t>
      </w:r>
      <w:r w:rsidR="00531288">
        <w:rPr>
          <w:rFonts w:ascii="Times New Roman" w:hAnsi="Times New Roman"/>
          <w:sz w:val="24"/>
          <w:szCs w:val="24"/>
        </w:rPr>
        <w:t>legitimidade</w:t>
      </w:r>
      <w:r>
        <w:rPr>
          <w:rFonts w:ascii="Times New Roman" w:hAnsi="Times New Roman"/>
          <w:sz w:val="24"/>
          <w:szCs w:val="24"/>
        </w:rPr>
        <w:t xml:space="preserve"> do juízo - Informalidade – Celeridade Processual – Analogia</w:t>
      </w:r>
    </w:p>
    <w:p w:rsidR="0084428C" w:rsidRDefault="0084428C" w:rsidP="0084428C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3.1.5 Principio do Devido Processo Legal – Jurisprudência </w:t>
      </w:r>
    </w:p>
    <w:p w:rsidR="0084428C" w:rsidRDefault="0084428C" w:rsidP="0084428C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0"/>
      </w:tblGrid>
      <w:tr w:rsidR="00990DEB" w:rsidRPr="00990DEB" w:rsidTr="00E61536">
        <w:trPr>
          <w:tblCellSpacing w:w="0" w:type="dxa"/>
        </w:trPr>
        <w:tc>
          <w:tcPr>
            <w:tcW w:w="5000" w:type="pct"/>
          </w:tcPr>
          <w:p w:rsidR="00990DEB" w:rsidRDefault="00990DEB" w:rsidP="00990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31288" w:rsidRPr="00990DEB" w:rsidRDefault="00531288" w:rsidP="00990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A7DAD" w:rsidRDefault="00EA4EEC" w:rsidP="00842AD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Refe</w:t>
      </w:r>
      <w:r w:rsidR="009A7DAD">
        <w:rPr>
          <w:rFonts w:ascii="Times New Roman" w:hAnsi="Times New Roman" w:cs="Times New Roman"/>
          <w:sz w:val="24"/>
        </w:rPr>
        <w:t>rencias</w:t>
      </w:r>
    </w:p>
    <w:p w:rsidR="00347D28" w:rsidRPr="00347D28" w:rsidRDefault="00347D28" w:rsidP="00347D2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28">
        <w:rPr>
          <w:rFonts w:ascii="Times New Roman" w:hAnsi="Times New Roman" w:cs="Times New Roman"/>
          <w:sz w:val="24"/>
          <w:szCs w:val="24"/>
        </w:rPr>
        <w:t xml:space="preserve">ANGELI, Marcelo. </w:t>
      </w:r>
      <w:r w:rsidRPr="00347D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 pessoa jurídica e o ente formal como autor no juizado especial cível</w:t>
      </w:r>
      <w:r>
        <w:rPr>
          <w:rFonts w:ascii="Times New Roman" w:hAnsi="Times New Roman" w:cs="Times New Roman"/>
          <w:sz w:val="24"/>
          <w:szCs w:val="24"/>
        </w:rPr>
        <w:t xml:space="preserve">. Siqueira </w:t>
      </w:r>
      <w:proofErr w:type="gramStart"/>
      <w:r>
        <w:rPr>
          <w:rFonts w:ascii="Times New Roman" w:hAnsi="Times New Roman" w:cs="Times New Roman"/>
          <w:sz w:val="24"/>
          <w:szCs w:val="24"/>
        </w:rPr>
        <w:t>castro.com.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br: </w:t>
      </w:r>
      <w:r w:rsidRPr="00347D28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>.In: &lt;</w:t>
      </w:r>
      <w:hyperlink r:id="rId5" w:history="1">
        <w:r w:rsidRPr="00347D2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http://www.siqueiracastro.com.br/informe/ijuesp_online/html_ijuesp2_02.html</w:t>
        </w:r>
      </w:hyperlink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&gt; Acesso em: 01 out. 2013.</w:t>
      </w:r>
    </w:p>
    <w:p w:rsidR="00347D28" w:rsidRDefault="00347D28" w:rsidP="00347D2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AD7" w:rsidRDefault="00842AD7" w:rsidP="00347D2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Constituição Federal de 1988</w:t>
      </w:r>
    </w:p>
    <w:p w:rsidR="00842AD7" w:rsidRDefault="00842AD7" w:rsidP="00347D2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Código de Processo Civil</w:t>
      </w:r>
    </w:p>
    <w:p w:rsidR="00842AD7" w:rsidRDefault="00842AD7" w:rsidP="00347D2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D28" w:rsidRPr="00347D28" w:rsidRDefault="00347D28" w:rsidP="00347D2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7D28">
        <w:rPr>
          <w:rFonts w:ascii="Times New Roman" w:hAnsi="Times New Roman" w:cs="Times New Roman"/>
          <w:sz w:val="24"/>
          <w:szCs w:val="24"/>
        </w:rPr>
        <w:t xml:space="preserve">DISTRITO FEDERAL. </w:t>
      </w:r>
      <w:r w:rsidRPr="00347D28">
        <w:rPr>
          <w:rFonts w:ascii="Times New Roman" w:hAnsi="Times New Roman" w:cs="Times New Roman"/>
          <w:b/>
          <w:sz w:val="24"/>
          <w:szCs w:val="24"/>
        </w:rPr>
        <w:t>Primeira Turma Recursal dos juizados Especiais Cíveis e Criminais. Diversos no juizado especial nº. 7181820068070001</w:t>
      </w:r>
      <w:r w:rsidRPr="00347D28">
        <w:rPr>
          <w:rFonts w:ascii="Times New Roman" w:hAnsi="Times New Roman" w:cs="Times New Roman"/>
          <w:sz w:val="24"/>
          <w:szCs w:val="24"/>
        </w:rPr>
        <w:t xml:space="preserve"> DF 0000718-18.2006.807.0001. Relator: José Guilherme de Souza. Data da decisão: 19/09/2006. </w:t>
      </w:r>
      <w:r w:rsidRPr="00347D28">
        <w:rPr>
          <w:rFonts w:ascii="Times New Roman" w:hAnsi="Times New Roman" w:cs="Times New Roman"/>
          <w:sz w:val="24"/>
          <w:szCs w:val="24"/>
          <w:lang w:val="en-US"/>
        </w:rPr>
        <w:t>In :</w:t>
      </w:r>
      <w:r w:rsidRPr="00347D28">
        <w:rPr>
          <w:rFonts w:ascii="Times New Roman" w:hAnsi="Times New Roman" w:cs="Times New Roman"/>
          <w:sz w:val="24"/>
          <w:szCs w:val="24"/>
          <w:lang w:val="en-US"/>
        </w:rPr>
        <w:t>&lt; http://www.nacionaldedireito.com.br/jurisprudencia/70785/processo-civil-error-in-procedendo-irregularidade-da-representa-o-processual-audi-ncia-de-concil</w:t>
      </w:r>
      <w:r w:rsidRPr="00347D28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347D2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Acesso </w:t>
      </w:r>
      <w:proofErr w:type="spellStart"/>
      <w:r w:rsidRPr="00347D2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em</w:t>
      </w:r>
      <w:proofErr w:type="spellEnd"/>
      <w:r w:rsidRPr="00347D2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: 01 out. 2013.</w:t>
      </w:r>
    </w:p>
    <w:p w:rsidR="00347D28" w:rsidRPr="00347D28" w:rsidRDefault="00347D28" w:rsidP="00347D2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7D28" w:rsidRPr="00347D28" w:rsidRDefault="00347D28" w:rsidP="00347D2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28">
        <w:rPr>
          <w:rFonts w:ascii="Times New Roman" w:hAnsi="Times New Roman" w:cs="Times New Roman"/>
          <w:sz w:val="24"/>
          <w:szCs w:val="24"/>
        </w:rPr>
        <w:t xml:space="preserve">DISTRITO FEDERAL. </w:t>
      </w:r>
      <w:r w:rsidRPr="00347D28">
        <w:rPr>
          <w:rFonts w:ascii="Times New Roman" w:hAnsi="Times New Roman" w:cs="Times New Roman"/>
          <w:b/>
          <w:sz w:val="24"/>
          <w:szCs w:val="24"/>
        </w:rPr>
        <w:t xml:space="preserve">Segunda Turma Recursal dos Juizados Especiais </w:t>
      </w:r>
      <w:r w:rsidRPr="00347D28">
        <w:rPr>
          <w:rFonts w:ascii="Times New Roman" w:hAnsi="Times New Roman" w:cs="Times New Roman"/>
          <w:b/>
          <w:sz w:val="24"/>
          <w:szCs w:val="24"/>
        </w:rPr>
        <w:t>Cíveis</w:t>
      </w:r>
      <w:r w:rsidRPr="00347D28">
        <w:rPr>
          <w:rFonts w:ascii="Times New Roman" w:hAnsi="Times New Roman" w:cs="Times New Roman"/>
          <w:b/>
          <w:sz w:val="24"/>
          <w:szCs w:val="24"/>
        </w:rPr>
        <w:t xml:space="preserve"> e Criminais. ACJ nº 20070110836594</w:t>
      </w:r>
      <w:r w:rsidRPr="00347D28">
        <w:rPr>
          <w:rFonts w:ascii="Times New Roman" w:hAnsi="Times New Roman" w:cs="Times New Roman"/>
          <w:sz w:val="24"/>
          <w:szCs w:val="24"/>
        </w:rPr>
        <w:t xml:space="preserve">. Relator: Romulo de Araújo Mendes. Data de decisão: </w:t>
      </w:r>
      <w:proofErr w:type="gramStart"/>
      <w:r w:rsidRPr="00347D28">
        <w:rPr>
          <w:rFonts w:ascii="Times New Roman" w:hAnsi="Times New Roman" w:cs="Times New Roman"/>
          <w:sz w:val="24"/>
          <w:szCs w:val="24"/>
        </w:rPr>
        <w:t>10/06/2008.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347D28">
        <w:rPr>
          <w:rFonts w:ascii="Times New Roman" w:hAnsi="Times New Roman" w:cs="Times New Roman"/>
          <w:sz w:val="24"/>
          <w:szCs w:val="24"/>
        </w:rPr>
        <w:t>:&lt; http://www.nacionaldedireito.com.br/jurisprudencia/70785/processo-civil-error-in-procedendo-irregularidade-da-representa-o-processual-audi-ncia-de-concil&gt;</w:t>
      </w:r>
      <w:r w:rsidRPr="00347D2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Acesso em: 01 out. 2013.</w:t>
      </w:r>
    </w:p>
    <w:p w:rsidR="00347D28" w:rsidRPr="00347D28" w:rsidRDefault="00347D28" w:rsidP="00347D2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D28" w:rsidRPr="00347D28" w:rsidRDefault="00347D28" w:rsidP="00347D2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28">
        <w:rPr>
          <w:rFonts w:ascii="Times New Roman" w:hAnsi="Times New Roman" w:cs="Times New Roman"/>
          <w:sz w:val="24"/>
          <w:szCs w:val="24"/>
        </w:rPr>
        <w:t>FONAJE:</w:t>
      </w:r>
      <w:r>
        <w:rPr>
          <w:rFonts w:ascii="Times New Roman" w:hAnsi="Times New Roman" w:cs="Times New Roman"/>
          <w:sz w:val="24"/>
          <w:szCs w:val="24"/>
        </w:rPr>
        <w:t xml:space="preserve"> In:&lt;</w:t>
      </w:r>
      <w:hyperlink r:id="rId6" w:history="1">
        <w:r w:rsidRPr="00347D2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http://www.fonaje.org.br/2012/?secao=exibe_secao&amp;id_secao=6</w:t>
        </w:r>
      </w:hyperlink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&gt;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Acesso em: 01 out. 2013.</w:t>
      </w:r>
    </w:p>
    <w:p w:rsidR="00347D28" w:rsidRDefault="00347D28" w:rsidP="00347D2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7D28" w:rsidRPr="00347D28" w:rsidRDefault="00347D28" w:rsidP="00347D2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28">
        <w:rPr>
          <w:rFonts w:ascii="Times New Roman" w:hAnsi="Times New Roman" w:cs="Times New Roman"/>
          <w:sz w:val="24"/>
          <w:szCs w:val="24"/>
        </w:rPr>
        <w:t>LACERDA,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D28">
        <w:rPr>
          <w:rFonts w:ascii="Times New Roman" w:hAnsi="Times New Roman" w:cs="Times New Roman"/>
          <w:sz w:val="24"/>
          <w:szCs w:val="24"/>
        </w:rPr>
        <w:t xml:space="preserve">Marina Santana. </w:t>
      </w:r>
      <w:r w:rsidRPr="00347D28">
        <w:rPr>
          <w:rFonts w:ascii="Times New Roman" w:hAnsi="Times New Roman" w:cs="Times New Roman"/>
          <w:b/>
          <w:sz w:val="24"/>
          <w:szCs w:val="24"/>
        </w:rPr>
        <w:t xml:space="preserve">Petição inicial- </w:t>
      </w:r>
      <w:proofErr w:type="gramStart"/>
      <w:r w:rsidRPr="00347D2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347D28">
        <w:rPr>
          <w:rFonts w:ascii="Times New Roman" w:hAnsi="Times New Roman" w:cs="Times New Roman"/>
          <w:b/>
          <w:sz w:val="24"/>
          <w:szCs w:val="24"/>
        </w:rPr>
        <w:t>- requisitos - elementos - da petição inicial (</w:t>
      </w:r>
      <w:r w:rsidRPr="00347D28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art. 282 do </w:t>
      </w:r>
      <w:proofErr w:type="spellStart"/>
      <w:r w:rsidRPr="00347D28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cpc</w:t>
      </w:r>
      <w:proofErr w:type="spellEnd"/>
      <w:r w:rsidRPr="00347D28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)</w:t>
      </w:r>
      <w:r w:rsidRPr="00347D28">
        <w:rPr>
          <w:rFonts w:ascii="Times New Roman" w:eastAsiaTheme="minorEastAsia" w:hAnsi="Times New Roman" w:cs="Times New Roman"/>
          <w:sz w:val="24"/>
          <w:szCs w:val="24"/>
          <w:lang w:eastAsia="pt-BR"/>
        </w:rPr>
        <w:t>. Universidade Católica de Goiás.</w:t>
      </w:r>
      <w:r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In</w:t>
      </w:r>
      <w:r w:rsidRPr="00347D28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  <w:lang w:eastAsia="pt-BR"/>
        </w:rPr>
        <w:t>&lt;</w:t>
      </w:r>
      <w:r w:rsidRPr="00347D28">
        <w:rPr>
          <w:rFonts w:ascii="Times New Roman" w:hAnsi="Times New Roman" w:cs="Times New Roman"/>
          <w:sz w:val="24"/>
          <w:szCs w:val="24"/>
        </w:rPr>
        <w:t>http://webcache.googleusercontent.com/search?q=</w:t>
      </w:r>
      <w:proofErr w:type="gramStart"/>
      <w:r w:rsidRPr="00347D28">
        <w:rPr>
          <w:rFonts w:ascii="Times New Roman" w:hAnsi="Times New Roman" w:cs="Times New Roman"/>
          <w:sz w:val="24"/>
          <w:szCs w:val="24"/>
        </w:rPr>
        <w:t>cache:</w:t>
      </w:r>
      <w:proofErr w:type="gramEnd"/>
      <w:r w:rsidRPr="00347D28">
        <w:rPr>
          <w:rFonts w:ascii="Times New Roman" w:hAnsi="Times New Roman" w:cs="Times New Roman"/>
          <w:sz w:val="24"/>
          <w:szCs w:val="24"/>
        </w:rPr>
        <w:t>oIRPUjE9iVkJ:professor.ucg.br/SitDocente/admin/arquivosUpload/14345/material/Peti%25C3%25A7%25C3%25A3o%2520Inicial-%2520sala%2520aula.docx+&amp;cd=1&amp;hl=pt-BR&amp;ct=clnk&amp;gl=br</w:t>
      </w:r>
      <w:r>
        <w:rPr>
          <w:rFonts w:ascii="Times New Roman" w:hAnsi="Times New Roman" w:cs="Times New Roman"/>
          <w:sz w:val="24"/>
          <w:szCs w:val="24"/>
        </w:rPr>
        <w:t xml:space="preserve">&gt; Acesso em: 01 out. 2013 </w:t>
      </w:r>
    </w:p>
    <w:p w:rsidR="00347D28" w:rsidRDefault="00347D28" w:rsidP="00347D2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2AD7" w:rsidRDefault="00842AD7" w:rsidP="00842AD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8CD" w:rsidRDefault="00C578CD" w:rsidP="00C578CD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Lei 9.099/1995</w:t>
      </w:r>
      <w:r w:rsidR="0084428C">
        <w:rPr>
          <w:rFonts w:ascii="Times New Roman" w:hAnsi="Times New Roman" w:cs="Times New Roman"/>
          <w:sz w:val="24"/>
          <w:szCs w:val="24"/>
        </w:rPr>
        <w:t xml:space="preserve"> </w:t>
      </w:r>
      <w:r w:rsidR="0084428C">
        <w:rPr>
          <w:rFonts w:ascii="Times New Roman" w:hAnsi="Times New Roman" w:cs="Times New Roman"/>
          <w:sz w:val="24"/>
          <w:szCs w:val="24"/>
          <w:shd w:val="clear" w:color="auto" w:fill="FFFFFF"/>
        </w:rPr>
        <w:t>Lei dos Juizados Especiais Estaduais</w:t>
      </w:r>
    </w:p>
    <w:p w:rsidR="00842AD7" w:rsidRDefault="00842AD7" w:rsidP="00842AD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AD7" w:rsidRPr="00347D28" w:rsidRDefault="00347D28" w:rsidP="00842AD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28">
        <w:rPr>
          <w:rFonts w:ascii="Times New Roman" w:hAnsi="Times New Roman" w:cs="Times New Roman"/>
          <w:sz w:val="24"/>
          <w:szCs w:val="24"/>
        </w:rPr>
        <w:t xml:space="preserve">LEITE, Gisele </w:t>
      </w:r>
      <w:proofErr w:type="spellStart"/>
      <w:r w:rsidRPr="00347D28">
        <w:rPr>
          <w:rFonts w:ascii="Times New Roman" w:hAnsi="Times New Roman" w:cs="Times New Roman"/>
          <w:sz w:val="24"/>
          <w:szCs w:val="24"/>
        </w:rPr>
        <w:t>Pereipra</w:t>
      </w:r>
      <w:proofErr w:type="spellEnd"/>
      <w:r w:rsidRPr="00347D28">
        <w:rPr>
          <w:rFonts w:ascii="Times New Roman" w:hAnsi="Times New Roman" w:cs="Times New Roman"/>
          <w:sz w:val="24"/>
          <w:szCs w:val="24"/>
        </w:rPr>
        <w:t xml:space="preserve"> Jorge. </w:t>
      </w:r>
      <w:r w:rsidRPr="00347D28">
        <w:rPr>
          <w:rFonts w:ascii="Times New Roman" w:hAnsi="Times New Roman" w:cs="Times New Roman"/>
          <w:b/>
          <w:sz w:val="24"/>
          <w:szCs w:val="24"/>
        </w:rPr>
        <w:t>Esclarecimentos sobre condomínio edilício</w:t>
      </w:r>
      <w:r w:rsidRPr="00347D28">
        <w:rPr>
          <w:rFonts w:ascii="Times New Roman" w:hAnsi="Times New Roman" w:cs="Times New Roman"/>
          <w:sz w:val="24"/>
          <w:szCs w:val="24"/>
        </w:rPr>
        <w:t xml:space="preserve">. </w:t>
      </w:r>
      <w:r w:rsidRPr="00347D28">
        <w:rPr>
          <w:rFonts w:ascii="Times New Roman" w:hAnsi="Times New Roman" w:cs="Times New Roman"/>
          <w:sz w:val="24"/>
          <w:szCs w:val="24"/>
          <w:shd w:val="clear" w:color="auto" w:fill="FFFFFF"/>
        </w:rPr>
        <w:t>Nacional de Pesquisas Jurídicas</w:t>
      </w:r>
      <w:r w:rsidRPr="00347D28">
        <w:rPr>
          <w:rFonts w:ascii="Times New Roman" w:hAnsi="Times New Roman" w:cs="Times New Roman"/>
          <w:sz w:val="24"/>
          <w:szCs w:val="24"/>
        </w:rPr>
        <w:t xml:space="preserve"> </w:t>
      </w:r>
      <w:r w:rsidRPr="00347D28">
        <w:rPr>
          <w:rFonts w:ascii="Times New Roman" w:hAnsi="Times New Roman" w:cs="Times New Roman"/>
          <w:sz w:val="24"/>
          <w:szCs w:val="24"/>
        </w:rPr>
        <w:t>condomínio</w:t>
      </w:r>
      <w:r w:rsidRPr="00347D28">
        <w:rPr>
          <w:rFonts w:ascii="Times New Roman" w:hAnsi="Times New Roman" w:cs="Times New Roman"/>
          <w:sz w:val="24"/>
          <w:szCs w:val="24"/>
        </w:rPr>
        <w:t>:</w:t>
      </w:r>
      <w:r w:rsidR="00842AD7">
        <w:rPr>
          <w:rFonts w:ascii="Times New Roman" w:hAnsi="Times New Roman" w:cs="Times New Roman"/>
          <w:sz w:val="24"/>
          <w:szCs w:val="24"/>
        </w:rPr>
        <w:t xml:space="preserve"> Âmbito </w:t>
      </w:r>
      <w:proofErr w:type="gramStart"/>
      <w:r w:rsidR="00842AD7">
        <w:rPr>
          <w:rFonts w:ascii="Times New Roman" w:hAnsi="Times New Roman" w:cs="Times New Roman"/>
          <w:sz w:val="24"/>
          <w:szCs w:val="24"/>
        </w:rPr>
        <w:t>Juridico.com.</w:t>
      </w:r>
      <w:proofErr w:type="gramEnd"/>
      <w:r w:rsidR="00842AD7">
        <w:rPr>
          <w:rFonts w:ascii="Times New Roman" w:hAnsi="Times New Roman" w:cs="Times New Roman"/>
          <w:sz w:val="24"/>
          <w:szCs w:val="24"/>
        </w:rPr>
        <w:t>br. In:&lt;</w:t>
      </w:r>
      <w:hyperlink r:id="rId7" w:history="1">
        <w:r w:rsidRPr="00347D2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http://www.ambito-juridico.com.br/site/index.php?n_link=revista_artigos_leitura&amp;artigo_id=4558</w:t>
        </w:r>
      </w:hyperlink>
      <w:r w:rsidR="00842AD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&gt;</w:t>
      </w:r>
      <w:r w:rsidR="00842AD7" w:rsidRPr="00842AD7">
        <w:rPr>
          <w:rFonts w:ascii="Times New Roman" w:hAnsi="Times New Roman" w:cs="Times New Roman"/>
          <w:sz w:val="24"/>
          <w:szCs w:val="24"/>
        </w:rPr>
        <w:t xml:space="preserve"> </w:t>
      </w:r>
      <w:r w:rsidR="00842AD7">
        <w:rPr>
          <w:rFonts w:ascii="Times New Roman" w:hAnsi="Times New Roman" w:cs="Times New Roman"/>
          <w:sz w:val="24"/>
          <w:szCs w:val="24"/>
        </w:rPr>
        <w:t xml:space="preserve">Acesso em: 01 out. 2013 </w:t>
      </w:r>
    </w:p>
    <w:p w:rsidR="00842AD7" w:rsidRDefault="00842AD7" w:rsidP="00347D2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0CFC" w:rsidRPr="00347D28" w:rsidRDefault="00330CFC" w:rsidP="00347D2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28">
        <w:rPr>
          <w:rFonts w:ascii="Times New Roman" w:hAnsi="Times New Roman" w:cs="Times New Roman"/>
          <w:sz w:val="24"/>
          <w:szCs w:val="24"/>
        </w:rPr>
        <w:t>PACHECO, Alexandre.</w:t>
      </w:r>
      <w:r w:rsidR="00EA4EEC" w:rsidRPr="00347D28">
        <w:rPr>
          <w:rFonts w:ascii="Times New Roman" w:hAnsi="Times New Roman" w:cs="Times New Roman"/>
          <w:sz w:val="24"/>
          <w:szCs w:val="24"/>
        </w:rPr>
        <w:t xml:space="preserve"> </w:t>
      </w:r>
      <w:r w:rsidR="00EA4EEC" w:rsidRPr="00842AD7">
        <w:rPr>
          <w:rFonts w:ascii="Times New Roman" w:hAnsi="Times New Roman" w:cs="Times New Roman"/>
          <w:b/>
          <w:sz w:val="24"/>
          <w:szCs w:val="24"/>
        </w:rPr>
        <w:t xml:space="preserve">Juizado Especial pode julgar </w:t>
      </w:r>
      <w:r w:rsidR="00347D28" w:rsidRPr="00842AD7">
        <w:rPr>
          <w:rFonts w:ascii="Times New Roman" w:hAnsi="Times New Roman" w:cs="Times New Roman"/>
          <w:b/>
          <w:sz w:val="24"/>
          <w:szCs w:val="24"/>
        </w:rPr>
        <w:t>ação</w:t>
      </w:r>
      <w:r w:rsidR="00EA4EEC" w:rsidRPr="00842AD7">
        <w:rPr>
          <w:rFonts w:ascii="Times New Roman" w:hAnsi="Times New Roman" w:cs="Times New Roman"/>
          <w:b/>
          <w:sz w:val="24"/>
          <w:szCs w:val="24"/>
        </w:rPr>
        <w:t xml:space="preserve"> que envolve </w:t>
      </w:r>
      <w:r w:rsidR="00347D28" w:rsidRPr="00842AD7">
        <w:rPr>
          <w:rFonts w:ascii="Times New Roman" w:hAnsi="Times New Roman" w:cs="Times New Roman"/>
          <w:b/>
          <w:sz w:val="24"/>
          <w:szCs w:val="24"/>
        </w:rPr>
        <w:t>pericia</w:t>
      </w:r>
      <w:r w:rsidR="00347D28" w:rsidRPr="00347D28">
        <w:rPr>
          <w:rFonts w:ascii="Times New Roman" w:hAnsi="Times New Roman" w:cs="Times New Roman"/>
          <w:sz w:val="24"/>
          <w:szCs w:val="24"/>
        </w:rPr>
        <w:t>. Artigos: Consultor Jurídico,</w:t>
      </w:r>
      <w:r w:rsidR="00EA4EEC" w:rsidRPr="00347D28">
        <w:rPr>
          <w:rFonts w:ascii="Times New Roman" w:hAnsi="Times New Roman" w:cs="Times New Roman"/>
          <w:sz w:val="24"/>
          <w:szCs w:val="24"/>
        </w:rPr>
        <w:t xml:space="preserve"> 2010</w:t>
      </w:r>
      <w:r w:rsidR="00842AD7">
        <w:rPr>
          <w:rFonts w:ascii="Times New Roman" w:hAnsi="Times New Roman" w:cs="Times New Roman"/>
          <w:sz w:val="24"/>
          <w:szCs w:val="24"/>
        </w:rPr>
        <w:t>. In:&lt;</w:t>
      </w:r>
      <w:hyperlink r:id="rId8" w:tgtFrame="_blank" w:history="1">
        <w:r w:rsidRPr="00347D2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http://www.conjur.com.br/2010-nov-20/lei-nao-impede-realizacao-pericia-ambito-juizados-especiais</w:t>
        </w:r>
      </w:hyperlink>
      <w:r w:rsidR="00842AD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&gt; Acesso em 01 out 2013</w:t>
      </w:r>
    </w:p>
    <w:p w:rsidR="00842AD7" w:rsidRDefault="00842AD7" w:rsidP="00842AD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AD7" w:rsidRPr="00842AD7" w:rsidRDefault="00842AD7" w:rsidP="00842AD7">
      <w:pPr>
        <w:pStyle w:val="SemEspaamento"/>
        <w:tabs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PARANÁ. Tribunal de Justiça. </w:t>
      </w:r>
      <w:r w:rsidRPr="00842AD7">
        <w:rPr>
          <w:rFonts w:ascii="Times New Roman" w:hAnsi="Times New Roman" w:cs="Times New Roman"/>
          <w:b/>
          <w:sz w:val="24"/>
          <w:szCs w:val="24"/>
        </w:rPr>
        <w:t>Apelação Civil nº 957982 PR Apelação Civil – 0095798-2.</w:t>
      </w:r>
      <w:r>
        <w:rPr>
          <w:rFonts w:ascii="Times New Roman" w:hAnsi="Times New Roman" w:cs="Times New Roman"/>
          <w:sz w:val="24"/>
          <w:szCs w:val="24"/>
        </w:rPr>
        <w:t xml:space="preserve"> Relator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Novael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Quadros. Data da </w:t>
      </w:r>
      <w:r>
        <w:rPr>
          <w:rFonts w:ascii="Times New Roman" w:hAnsi="Times New Roman" w:cs="Times New Roman"/>
          <w:sz w:val="24"/>
          <w:szCs w:val="24"/>
        </w:rPr>
        <w:t xml:space="preserve">decisão: </w:t>
      </w:r>
      <w:r>
        <w:rPr>
          <w:rFonts w:ascii="Times New Roman" w:hAnsi="Times New Roman" w:cs="Times New Roman"/>
          <w:sz w:val="24"/>
          <w:szCs w:val="24"/>
        </w:rPr>
        <w:t xml:space="preserve">07/08/2000. </w:t>
      </w:r>
      <w:r w:rsidRPr="00842AD7">
        <w:rPr>
          <w:rFonts w:ascii="Times New Roman" w:hAnsi="Times New Roman" w:cs="Times New Roman"/>
          <w:sz w:val="24"/>
          <w:szCs w:val="24"/>
        </w:rPr>
        <w:t>In: &lt;http://tj-pr.jusbrasil.com.br/jurisprudencia/4365581/apelacao-civel-ac-957982&gt; Acesso em 01 out 2013</w:t>
      </w:r>
    </w:p>
    <w:p w:rsidR="00842AD7" w:rsidRDefault="00842AD7" w:rsidP="00842AD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2AD7" w:rsidRPr="00347D28" w:rsidRDefault="00842AD7" w:rsidP="00842AD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SILVA, Alexandre Rezende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347D28">
        <w:rPr>
          <w:rFonts w:ascii="Times New Roman" w:hAnsi="Times New Roman" w:cs="Times New Roman"/>
          <w:sz w:val="24"/>
          <w:szCs w:val="24"/>
          <w:shd w:val="clear" w:color="auto" w:fill="FFFFFF"/>
        </w:rPr>
        <w:t>a.</w:t>
      </w:r>
      <w:proofErr w:type="gramEnd"/>
      <w:r w:rsidRPr="00347D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47D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Princípio da legalidade</w:t>
      </w:r>
      <w:r w:rsidRPr="00347D2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47D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47D28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Jus </w:t>
      </w:r>
      <w:proofErr w:type="spellStart"/>
      <w:r w:rsidRPr="00347D28">
        <w:rPr>
          <w:rStyle w:val="Forte"/>
          <w:rFonts w:ascii="Times New Roman" w:hAnsi="Times New Roman" w:cs="Times New Roman"/>
          <w:b w:val="0"/>
          <w:sz w:val="24"/>
          <w:szCs w:val="24"/>
        </w:rPr>
        <w:t>Navigandi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347D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Teresina,</w:t>
      </w:r>
      <w:r w:rsidRPr="00347D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47D2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347D2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2003</w:t>
        </w:r>
      </w:hyperlink>
      <w:r w:rsidRPr="00347D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 w:rsidRPr="00347D2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347D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47D28">
        <w:rPr>
          <w:rStyle w:val="url"/>
          <w:rFonts w:ascii="Times New Roman" w:hAnsi="Times New Roman" w:cs="Times New Roman"/>
          <w:sz w:val="24"/>
          <w:szCs w:val="24"/>
        </w:rPr>
        <w:t>&lt;</w:t>
      </w:r>
      <w:hyperlink r:id="rId10" w:history="1">
        <w:r w:rsidRPr="00347D2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http://jus.com.br/artigos/3816</w:t>
        </w:r>
      </w:hyperlink>
      <w:r w:rsidRPr="00347D28">
        <w:rPr>
          <w:rStyle w:val="url"/>
          <w:rFonts w:ascii="Times New Roman" w:hAnsi="Times New Roman" w:cs="Times New Roman"/>
          <w:sz w:val="24"/>
          <w:szCs w:val="24"/>
        </w:rPr>
        <w:t>&gt;</w:t>
      </w:r>
      <w:r w:rsidRPr="00347D28">
        <w:rPr>
          <w:rFonts w:ascii="Times New Roman" w:hAnsi="Times New Roman" w:cs="Times New Roman"/>
          <w:sz w:val="24"/>
          <w:szCs w:val="24"/>
          <w:shd w:val="clear" w:color="auto" w:fill="FFFFFF"/>
        </w:rPr>
        <w:t>. Acesso em:</w:t>
      </w:r>
      <w:r w:rsidRPr="00347D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timeaccess"/>
          <w:rFonts w:ascii="Times New Roman" w:hAnsi="Times New Roman" w:cs="Times New Roman"/>
          <w:sz w:val="24"/>
          <w:szCs w:val="24"/>
        </w:rPr>
        <w:t>01</w:t>
      </w:r>
      <w:r w:rsidRPr="00347D28">
        <w:rPr>
          <w:rStyle w:val="timeaccess"/>
          <w:rFonts w:ascii="Times New Roman" w:hAnsi="Times New Roman" w:cs="Times New Roman"/>
          <w:sz w:val="24"/>
          <w:szCs w:val="24"/>
        </w:rPr>
        <w:t xml:space="preserve"> out. 2013</w:t>
      </w:r>
      <w:r w:rsidRPr="00347D2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47D28">
        <w:rPr>
          <w:rFonts w:ascii="Times New Roman" w:hAnsi="Times New Roman" w:cs="Times New Roman"/>
          <w:sz w:val="24"/>
          <w:szCs w:val="24"/>
        </w:rPr>
        <w:br/>
      </w:r>
    </w:p>
    <w:p w:rsidR="00842AD7" w:rsidRPr="00842AD7" w:rsidRDefault="00842AD7" w:rsidP="00842AD7">
      <w:pPr>
        <w:pStyle w:val="SemEspaamento"/>
        <w:spacing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47D28">
        <w:rPr>
          <w:rFonts w:ascii="Times New Roman" w:hAnsi="Times New Roman" w:cs="Times New Roman"/>
          <w:sz w:val="24"/>
          <w:szCs w:val="24"/>
        </w:rPr>
        <w:t xml:space="preserve">WASCONCELLOS, Jose Carlos. </w:t>
      </w:r>
      <w:r w:rsidRPr="00842AD7">
        <w:rPr>
          <w:rFonts w:ascii="Times New Roman" w:hAnsi="Times New Roman" w:cs="Times New Roman"/>
          <w:b/>
          <w:sz w:val="24"/>
          <w:szCs w:val="24"/>
        </w:rPr>
        <w:t>O PEDIDO CONTRAPOSTO: Definição Legal e especificidades</w:t>
      </w:r>
      <w:r w:rsidRPr="00347D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2AD7">
        <w:rPr>
          <w:rFonts w:ascii="Times New Roman" w:hAnsi="Times New Roman" w:cs="Times New Roman"/>
          <w:sz w:val="24"/>
          <w:szCs w:val="24"/>
        </w:rPr>
        <w:t>Juspodivm.com.</w:t>
      </w:r>
      <w:proofErr w:type="gramEnd"/>
      <w:r w:rsidRPr="00842AD7">
        <w:rPr>
          <w:rFonts w:ascii="Times New Roman" w:hAnsi="Times New Roman" w:cs="Times New Roman"/>
          <w:sz w:val="24"/>
          <w:szCs w:val="24"/>
        </w:rPr>
        <w:t>br. In:&lt;</w:t>
      </w:r>
      <w:r w:rsidRPr="00842AD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842AD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http://www.juspodivm.com.br/i/a/%7B8A573924-0A39-413B-8D9D-B6EB71D48B64%7D_018.pdf</w:t>
        </w:r>
      </w:hyperlink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&gt; Acesso em 01 out 2013</w:t>
      </w:r>
    </w:p>
    <w:p w:rsidR="00330CFC" w:rsidRPr="00842AD7" w:rsidRDefault="00330CFC" w:rsidP="00347D2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611" w:rsidRPr="00842AD7" w:rsidRDefault="002C6611" w:rsidP="00347D2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E09" w:rsidRPr="00842AD7" w:rsidRDefault="00680E09" w:rsidP="00471128">
      <w:pPr>
        <w:pStyle w:val="NormalWeb"/>
        <w:spacing w:before="0" w:after="0" w:line="360" w:lineRule="auto"/>
        <w:jc w:val="both"/>
      </w:pPr>
    </w:p>
    <w:p w:rsidR="00680E09" w:rsidRPr="00842AD7" w:rsidRDefault="00680E09" w:rsidP="00680E09">
      <w:pPr>
        <w:pStyle w:val="SemEspaamento"/>
        <w:tabs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C6611" w:rsidRPr="00842AD7" w:rsidRDefault="002C6611" w:rsidP="00D14AD7">
      <w:pPr>
        <w:pStyle w:val="NormalWeb"/>
        <w:spacing w:before="0" w:after="0"/>
        <w:jc w:val="center"/>
      </w:pPr>
    </w:p>
    <w:sectPr w:rsidR="002C6611" w:rsidRPr="00842AD7" w:rsidSect="00A2584F">
      <w:pgSz w:w="11906" w:h="16838"/>
      <w:pgMar w:top="1701" w:right="170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4F"/>
    <w:rsid w:val="00003FDB"/>
    <w:rsid w:val="000C5535"/>
    <w:rsid w:val="000D5311"/>
    <w:rsid w:val="0017365C"/>
    <w:rsid w:val="00190661"/>
    <w:rsid w:val="0019278B"/>
    <w:rsid w:val="001C5FA0"/>
    <w:rsid w:val="001F6218"/>
    <w:rsid w:val="00257F23"/>
    <w:rsid w:val="00261BAF"/>
    <w:rsid w:val="00283A2A"/>
    <w:rsid w:val="002C6611"/>
    <w:rsid w:val="00330CFC"/>
    <w:rsid w:val="00341456"/>
    <w:rsid w:val="00347D28"/>
    <w:rsid w:val="00471128"/>
    <w:rsid w:val="0048615E"/>
    <w:rsid w:val="004C14FC"/>
    <w:rsid w:val="00531288"/>
    <w:rsid w:val="00625E83"/>
    <w:rsid w:val="006565BA"/>
    <w:rsid w:val="00680E09"/>
    <w:rsid w:val="00681922"/>
    <w:rsid w:val="006D625C"/>
    <w:rsid w:val="006F0855"/>
    <w:rsid w:val="0070095D"/>
    <w:rsid w:val="00711BAE"/>
    <w:rsid w:val="00724B26"/>
    <w:rsid w:val="00746236"/>
    <w:rsid w:val="00796CC5"/>
    <w:rsid w:val="008152A7"/>
    <w:rsid w:val="00827F96"/>
    <w:rsid w:val="00842AD7"/>
    <w:rsid w:val="0084428C"/>
    <w:rsid w:val="008D060B"/>
    <w:rsid w:val="0090671B"/>
    <w:rsid w:val="00990DEB"/>
    <w:rsid w:val="009A7DAD"/>
    <w:rsid w:val="009C43F5"/>
    <w:rsid w:val="009D363B"/>
    <w:rsid w:val="00A2584F"/>
    <w:rsid w:val="00A42306"/>
    <w:rsid w:val="00A63064"/>
    <w:rsid w:val="00AA0A25"/>
    <w:rsid w:val="00AC4EF1"/>
    <w:rsid w:val="00AE0B43"/>
    <w:rsid w:val="00AF561E"/>
    <w:rsid w:val="00AF5C4A"/>
    <w:rsid w:val="00C578CD"/>
    <w:rsid w:val="00D14AD7"/>
    <w:rsid w:val="00D274C4"/>
    <w:rsid w:val="00D946DB"/>
    <w:rsid w:val="00E0031C"/>
    <w:rsid w:val="00E27DE6"/>
    <w:rsid w:val="00E61536"/>
    <w:rsid w:val="00E71C8A"/>
    <w:rsid w:val="00E91689"/>
    <w:rsid w:val="00EA4EEC"/>
    <w:rsid w:val="00EC1CD5"/>
    <w:rsid w:val="00EF1BA6"/>
    <w:rsid w:val="00F026BE"/>
    <w:rsid w:val="00FB3A5D"/>
    <w:rsid w:val="00F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4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2584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27F9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827F96"/>
    <w:rPr>
      <w:b/>
      <w:bCs/>
    </w:rPr>
  </w:style>
  <w:style w:type="character" w:customStyle="1" w:styleId="apple-converted-space">
    <w:name w:val="apple-converted-space"/>
    <w:basedOn w:val="Fontepargpadro"/>
    <w:rsid w:val="000D5311"/>
  </w:style>
  <w:style w:type="character" w:styleId="Hyperlink">
    <w:name w:val="Hyperlink"/>
    <w:basedOn w:val="Fontepargpadro"/>
    <w:uiPriority w:val="99"/>
    <w:unhideWhenUsed/>
    <w:rsid w:val="000D5311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0D5311"/>
    <w:rPr>
      <w:i/>
      <w:iCs/>
    </w:rPr>
  </w:style>
  <w:style w:type="character" w:customStyle="1" w:styleId="url">
    <w:name w:val="url"/>
    <w:basedOn w:val="Fontepargpadro"/>
    <w:rsid w:val="009A7DAD"/>
  </w:style>
  <w:style w:type="character" w:customStyle="1" w:styleId="timeaccess">
    <w:name w:val="timeaccess"/>
    <w:basedOn w:val="Fontepargpadro"/>
    <w:rsid w:val="009A7DAD"/>
  </w:style>
  <w:style w:type="paragraph" w:styleId="Textodebalo">
    <w:name w:val="Balloon Text"/>
    <w:basedOn w:val="Normal"/>
    <w:link w:val="TextodebaloChar"/>
    <w:uiPriority w:val="99"/>
    <w:semiHidden/>
    <w:unhideWhenUsed/>
    <w:rsid w:val="00A4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2306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4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2584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27F9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827F96"/>
    <w:rPr>
      <w:b/>
      <w:bCs/>
    </w:rPr>
  </w:style>
  <w:style w:type="character" w:customStyle="1" w:styleId="apple-converted-space">
    <w:name w:val="apple-converted-space"/>
    <w:basedOn w:val="Fontepargpadro"/>
    <w:rsid w:val="000D5311"/>
  </w:style>
  <w:style w:type="character" w:styleId="Hyperlink">
    <w:name w:val="Hyperlink"/>
    <w:basedOn w:val="Fontepargpadro"/>
    <w:uiPriority w:val="99"/>
    <w:unhideWhenUsed/>
    <w:rsid w:val="000D5311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0D5311"/>
    <w:rPr>
      <w:i/>
      <w:iCs/>
    </w:rPr>
  </w:style>
  <w:style w:type="character" w:customStyle="1" w:styleId="url">
    <w:name w:val="url"/>
    <w:basedOn w:val="Fontepargpadro"/>
    <w:rsid w:val="009A7DAD"/>
  </w:style>
  <w:style w:type="character" w:customStyle="1" w:styleId="timeaccess">
    <w:name w:val="timeaccess"/>
    <w:basedOn w:val="Fontepargpadro"/>
    <w:rsid w:val="009A7DAD"/>
  </w:style>
  <w:style w:type="paragraph" w:styleId="Textodebalo">
    <w:name w:val="Balloon Text"/>
    <w:basedOn w:val="Normal"/>
    <w:link w:val="TextodebaloChar"/>
    <w:uiPriority w:val="99"/>
    <w:semiHidden/>
    <w:unhideWhenUsed/>
    <w:rsid w:val="00A4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2306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8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7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0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.php?u=http%3A%2F%2Fwww.conjur.com.br%2F2010-nov-20%2Flei-nao-impede-realizacao-pericia-ambito-juizados-especiais&amp;h=mAQHNKmH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mbito-juridico.com.br/site/index.php?n_link=revista_artigos_leitura&amp;artigo_id=4558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naje.org.br/2012/?secao=exibe_secao&amp;id_secao=6" TargetMode="External"/><Relationship Id="rId11" Type="http://schemas.openxmlformats.org/officeDocument/2006/relationships/hyperlink" Target="http://www.juspodivm.com.br/i/a/%7B8A573924-0A39-413B-8D9D-B6EB71D48B64%7D_018.pdf" TargetMode="External"/><Relationship Id="rId5" Type="http://schemas.openxmlformats.org/officeDocument/2006/relationships/hyperlink" Target="http://www.siqueiracastro.com.br/informe/ijuesp_online/html_ijuesp2_02.html" TargetMode="External"/><Relationship Id="rId10" Type="http://schemas.openxmlformats.org/officeDocument/2006/relationships/hyperlink" Target="http://jus.com.br/artigos/3816/principio-da-legalida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us.com.br/revista/edicoes/200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9</Pages>
  <Words>3076</Words>
  <Characters>16613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RAIMUNDO</dc:creator>
  <cp:lastModifiedBy>JOSÉ RAIMUNDO</cp:lastModifiedBy>
  <cp:revision>12</cp:revision>
  <cp:lastPrinted>2013-10-10T21:24:00Z</cp:lastPrinted>
  <dcterms:created xsi:type="dcterms:W3CDTF">2013-10-03T18:12:00Z</dcterms:created>
  <dcterms:modified xsi:type="dcterms:W3CDTF">2013-10-10T21:26:00Z</dcterms:modified>
</cp:coreProperties>
</file>