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D4" w:rsidRDefault="000F6217" w:rsidP="000F62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Crise dentro de um grupo </w:t>
      </w:r>
      <w:proofErr w:type="spellStart"/>
      <w:r>
        <w:rPr>
          <w:rFonts w:ascii="Arial" w:hAnsi="Arial" w:cs="Arial"/>
          <w:sz w:val="24"/>
          <w:szCs w:val="24"/>
        </w:rPr>
        <w:t>Kabbalista</w:t>
      </w:r>
      <w:proofErr w:type="spellEnd"/>
    </w:p>
    <w:p w:rsidR="000F6217" w:rsidRDefault="000F6217" w:rsidP="000F6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Enquanto o grupo atravessa o estágio da consolidação, começa a estabelecer um filme </w:t>
      </w:r>
      <w:proofErr w:type="spellStart"/>
      <w:r>
        <w:rPr>
          <w:rFonts w:ascii="Arial" w:hAnsi="Arial" w:cs="Arial"/>
          <w:sz w:val="24"/>
          <w:szCs w:val="24"/>
        </w:rPr>
        <w:t>Yesod</w:t>
      </w:r>
      <w:proofErr w:type="spellEnd"/>
      <w:r>
        <w:rPr>
          <w:rFonts w:ascii="Arial" w:hAnsi="Arial" w:cs="Arial"/>
          <w:sz w:val="24"/>
          <w:szCs w:val="24"/>
        </w:rPr>
        <w:t xml:space="preserve">, ou Fundação, que é completamente separado de seus membros. As pessoas podem ir e vir, e, na verdade, o grupo pode perder a maioria de seus membros fundadores e ainda assim manter e desenvolver uma entidade distinta. Isso, em geral, se relaciona à maneira de trabalhar do tutor, pois não existe nenhuma forma clássica para um grupo </w:t>
      </w:r>
      <w:proofErr w:type="spellStart"/>
      <w:r>
        <w:rPr>
          <w:rFonts w:ascii="Arial" w:hAnsi="Arial" w:cs="Arial"/>
          <w:sz w:val="24"/>
          <w:szCs w:val="24"/>
        </w:rPr>
        <w:t>kabbalístico</w:t>
      </w:r>
      <w:proofErr w:type="spellEnd"/>
      <w:r>
        <w:rPr>
          <w:rFonts w:ascii="Arial" w:hAnsi="Arial" w:cs="Arial"/>
          <w:sz w:val="24"/>
          <w:szCs w:val="24"/>
        </w:rPr>
        <w:t xml:space="preserve">, exceto na essência. O elemento humano deve sempre deixar a sua marca, determinada pelo caráter e pelo gabarito do tutor, e pelos que são atraídos àquele método de operação. Quando o grupo atingir sua primeira “plataforma” de maturidade, encontrará, então, </w:t>
      </w:r>
      <w:proofErr w:type="gramStart"/>
      <w:r>
        <w:rPr>
          <w:rFonts w:ascii="Arial" w:hAnsi="Arial" w:cs="Arial"/>
          <w:sz w:val="24"/>
          <w:szCs w:val="24"/>
        </w:rPr>
        <w:t>uma certa</w:t>
      </w:r>
      <w:proofErr w:type="gramEnd"/>
      <w:r>
        <w:rPr>
          <w:rFonts w:ascii="Arial" w:hAnsi="Arial" w:cs="Arial"/>
          <w:sz w:val="24"/>
          <w:szCs w:val="24"/>
        </w:rPr>
        <w:t xml:space="preserve"> estabilidade. Nesse estágio, determinadas maneiras de fazer as coisas serão executadas como rotina, e as pessoas se alinharão e se relacionarão de acordo com o nível e com a inclinação pessoal de cada um. A situação se parece com a de uma família</w:t>
      </w:r>
      <w:r w:rsidR="001C2AE6">
        <w:rPr>
          <w:rFonts w:ascii="Arial" w:hAnsi="Arial" w:cs="Arial"/>
          <w:sz w:val="24"/>
          <w:szCs w:val="24"/>
        </w:rPr>
        <w:t xml:space="preserve"> numerosa, com o tutor no comando. É inevitável, porque todas as atividades humanas coletivas refletem esse padrão, seja em casa, no clube ou no trabalho. Assim, existem os próximos ao líder, os da camada intermediária e aqueles abaixo e distantes de contato íntimo com o que se passa no topo do que principia a ser uma organização. Não quer dizer que os elementos da liderança os eliminem, mas que os níveis menos comprometidos e menos adiantados em geral não se dão conta dos acontecimentos mais sutis que têm lugar no grupo, exceto por boatos quase sempre muito atrasados e distorcidos.</w:t>
      </w:r>
    </w:p>
    <w:p w:rsidR="001C2AE6" w:rsidRDefault="001C2AE6" w:rsidP="000F6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que foi descrito começa agora a mostrar as características de uma situação familiar maior, com todos os seus lados negativos e positivos; intrigas, lealdades, opiniões e ambições. Para a maioria do círculo externo do grupo, a maneira pela qual as coisas são feitas é, provavelmente, bastante satisfatória, porque nunca tiveram antes a experiência de</w:t>
      </w:r>
      <w:r w:rsidR="00060A6E">
        <w:rPr>
          <w:rFonts w:ascii="Arial" w:hAnsi="Arial" w:cs="Arial"/>
          <w:sz w:val="24"/>
          <w:szCs w:val="24"/>
        </w:rPr>
        <w:t xml:space="preserve"> estar em um trabalho esotérico. Tudo é novo, e qualquer dúvida é vista como desobediência, mesmo que o tutor tenha recomendado que se </w:t>
      </w:r>
      <w:proofErr w:type="gramStart"/>
      <w:r w:rsidR="00060A6E">
        <w:rPr>
          <w:rFonts w:ascii="Arial" w:hAnsi="Arial" w:cs="Arial"/>
          <w:sz w:val="24"/>
          <w:szCs w:val="24"/>
        </w:rPr>
        <w:t>tentasse</w:t>
      </w:r>
      <w:proofErr w:type="gramEnd"/>
      <w:r w:rsidR="00060A6E">
        <w:rPr>
          <w:rFonts w:ascii="Arial" w:hAnsi="Arial" w:cs="Arial"/>
          <w:sz w:val="24"/>
          <w:szCs w:val="24"/>
        </w:rPr>
        <w:t xml:space="preserve"> tudo antes de aceitar alguma coisa. Para essas pessoas, a maravilha e o privilégio de pertencerem </w:t>
      </w:r>
      <w:proofErr w:type="gramStart"/>
      <w:r w:rsidR="00060A6E">
        <w:rPr>
          <w:rFonts w:ascii="Arial" w:hAnsi="Arial" w:cs="Arial"/>
          <w:sz w:val="24"/>
          <w:szCs w:val="24"/>
        </w:rPr>
        <w:t>a</w:t>
      </w:r>
      <w:proofErr w:type="gramEnd"/>
      <w:r w:rsidR="00060A6E">
        <w:rPr>
          <w:rFonts w:ascii="Arial" w:hAnsi="Arial" w:cs="Arial"/>
          <w:sz w:val="24"/>
          <w:szCs w:val="24"/>
        </w:rPr>
        <w:t xml:space="preserve"> semelhante grupo anula qualquer crítica que possam ter de sua organização, do comportamento dos estudantes mais adiantados ou do tutor. Essa é uma tábua de salvação para muitos dos recém-chegados, e questioná-la seria negar a ajuda recebida.</w:t>
      </w:r>
    </w:p>
    <w:p w:rsidR="00060A6E" w:rsidRDefault="00060A6E" w:rsidP="000F62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nível médio da congregação, o que normalmente constitui a maioria do grupo, está, em geral, satisfeito em executar todas as obrigações e operações do grupo, pouco discordando. Para eles, as reuniões regulares e exercícios cíclicos proporcionam uma profunda estabilidade e o sentido de pertencer a alguma coisa que valha a pena. Podem questionar um detalhe aqui e ali, mas seria para compreender por que isso ou aquilo é feito. Nunca sonhariam em dividir o grupo por qualquer problema, porque o grupo é o seu apoio, e prejudicá-lo seria destruir o que valorizaram, em muitos casos</w:t>
      </w:r>
      <w:r w:rsidR="00CC3008">
        <w:rPr>
          <w:rFonts w:ascii="Arial" w:hAnsi="Arial" w:cs="Arial"/>
          <w:sz w:val="24"/>
          <w:szCs w:val="24"/>
        </w:rPr>
        <w:t xml:space="preserve">, mais que tudo </w:t>
      </w:r>
      <w:r w:rsidR="00CC3008">
        <w:rPr>
          <w:rFonts w:ascii="Arial" w:hAnsi="Arial" w:cs="Arial"/>
          <w:sz w:val="24"/>
          <w:szCs w:val="24"/>
        </w:rPr>
        <w:lastRenderedPageBreak/>
        <w:t>em suas vidas. Podem escutar as pessoas falando uma das outras, mesmo que a regra seja nunca falar negativamente sobre alguém a menos que a regra seja nunca falar negativamente sobre alguém a menos que diante delas, e poderiam até mesmo ouvir comentários ou críticas sobre o tutor, mas eles nunca seriam desleais. Na verdade, defenderiam a honra do tutor como se fosse a própria. Contudo, semelhante lealdade pode criar tanto um sentido de segurança como as sementes da destruição, porque pode aprisionar o grupo em uma cidadela psicológica, o que, eventualmente, provocará resistência e, então, rebelião contra sua autoridade por várias razões.</w:t>
      </w:r>
    </w:p>
    <w:p w:rsidR="00CC3008" w:rsidRDefault="00CC3008" w:rsidP="00CC3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 mesmo modo que a estrutura familiar, o grupo também começará a exibir a dinâmica de uma instituição com seus pequenos hábitos, rotinas e funções. Isso é inevitável, mas não se deve permitir que se torne excessivo. Certas pessoas, por exemplo, sempre se oferecerão para escrever as anotações sobre as reuniões e, assim</w:t>
      </w:r>
      <w:r w:rsidR="00E70437">
        <w:rPr>
          <w:rFonts w:ascii="Arial" w:hAnsi="Arial" w:cs="Arial"/>
          <w:sz w:val="24"/>
          <w:szCs w:val="24"/>
        </w:rPr>
        <w:t xml:space="preserve">, se tornam os escribas, enquanto outras exigirão o que imaginam </w:t>
      </w:r>
      <w:proofErr w:type="gramStart"/>
      <w:r w:rsidR="00E70437">
        <w:rPr>
          <w:rFonts w:ascii="Arial" w:hAnsi="Arial" w:cs="Arial"/>
          <w:sz w:val="24"/>
          <w:szCs w:val="24"/>
        </w:rPr>
        <w:t>ser</w:t>
      </w:r>
      <w:proofErr w:type="gramEnd"/>
      <w:r w:rsidR="00E70437">
        <w:rPr>
          <w:rFonts w:ascii="Arial" w:hAnsi="Arial" w:cs="Arial"/>
          <w:sz w:val="24"/>
          <w:szCs w:val="24"/>
        </w:rPr>
        <w:t xml:space="preserve"> privilégios específicos incluídos na preparação da sala da reunião ou mesmo por serem apenas encarregados da limpeza. Alguns indivíduos se identificam com suas tarefas oficiais, como ser o tesoureiro do grupo, enquanto outros, de natureza mais sutil, cultivam a amizade dos membros mais antigos do grupo por outros motivos além dos esotéricos.</w:t>
      </w:r>
      <w:r w:rsidR="00DD255F">
        <w:rPr>
          <w:rFonts w:ascii="Arial" w:hAnsi="Arial" w:cs="Arial"/>
          <w:sz w:val="24"/>
          <w:szCs w:val="24"/>
        </w:rPr>
        <w:t xml:space="preserve"> Essas motivações podem ser para obter acesso ao que eles pensam ser o círculo interno do grupo, ou apenas considerações profissionais ou sociais. </w:t>
      </w:r>
      <w:proofErr w:type="spellStart"/>
      <w:r w:rsidR="00DD255F">
        <w:rPr>
          <w:rFonts w:ascii="Arial" w:hAnsi="Arial" w:cs="Arial"/>
          <w:sz w:val="24"/>
          <w:szCs w:val="24"/>
        </w:rPr>
        <w:t>Todoss</w:t>
      </w:r>
      <w:proofErr w:type="spellEnd"/>
      <w:r w:rsidR="00DD255F">
        <w:rPr>
          <w:rFonts w:ascii="Arial" w:hAnsi="Arial" w:cs="Arial"/>
          <w:sz w:val="24"/>
          <w:szCs w:val="24"/>
        </w:rPr>
        <w:t xml:space="preserve"> esses, e muitos outros </w:t>
      </w:r>
      <w:proofErr w:type="spellStart"/>
      <w:r w:rsidR="00DD255F">
        <w:rPr>
          <w:rFonts w:ascii="Arial" w:hAnsi="Arial" w:cs="Arial"/>
          <w:sz w:val="24"/>
          <w:szCs w:val="24"/>
        </w:rPr>
        <w:t>problemaaas</w:t>
      </w:r>
      <w:proofErr w:type="spellEnd"/>
      <w:r w:rsidR="00DD255F">
        <w:rPr>
          <w:rFonts w:ascii="Arial" w:hAnsi="Arial" w:cs="Arial"/>
          <w:sz w:val="24"/>
          <w:szCs w:val="24"/>
        </w:rPr>
        <w:t>, devem ser observados, examinados e eliminados, de preferência pelas próprias pessoas. Contudo, dentro dessa situação tão humana, com seus complexos relacionamentos e impulsos, há sempre indivíduos que nunca estão em paz. Tais pessoas são, muitas vezes, reconhecíveis, porque tendem a vagar de grupo em grupo buscando uma solução para seus problemas, mas nunca conquistam alguém de um grupo que se submeta à sua direção, embora tenham consciência disso mais que os outros.</w:t>
      </w:r>
    </w:p>
    <w:p w:rsidR="00DD255F" w:rsidRDefault="00DD255F" w:rsidP="00CC3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Pessoas dessa espécie são encontradas em qualquer organização, seja de trabalho, diversão, ou de busca espiritual. São ambiciosas por poder, embora falem sempre do bem comum. Em grupos esotéricos, a abordagem pode estar disfarçada, mas a motivação é bastante perceptível ao olho experiente. Tais indivíduos</w:t>
      </w:r>
      <w:r w:rsidR="006B07D4">
        <w:rPr>
          <w:rFonts w:ascii="Arial" w:hAnsi="Arial" w:cs="Arial"/>
          <w:sz w:val="24"/>
          <w:szCs w:val="24"/>
        </w:rPr>
        <w:t xml:space="preserve"> são, quase sempre, altamente inteligentes, e planejarão e aguardarão até verem uma oportunidade de assumir o grupo. Às vezes isto é feito de forma bem legítima, quando são excelentes participantes, e nesse caso obtêm muito respeito e, com freqüência, amadurecem na psique e no espírito de liderança de forma honesta com a sua preocupação com o poder. SE não o fazem, então é fato sabido </w:t>
      </w:r>
      <w:proofErr w:type="spellStart"/>
      <w:r w:rsidR="006B07D4">
        <w:rPr>
          <w:rFonts w:ascii="Arial" w:hAnsi="Arial" w:cs="Arial"/>
          <w:sz w:val="24"/>
          <w:szCs w:val="24"/>
        </w:rPr>
        <w:t>niniciarem</w:t>
      </w:r>
      <w:proofErr w:type="spellEnd"/>
      <w:r w:rsidR="006B07D4">
        <w:rPr>
          <w:rFonts w:ascii="Arial" w:hAnsi="Arial" w:cs="Arial"/>
          <w:sz w:val="24"/>
          <w:szCs w:val="24"/>
        </w:rPr>
        <w:t xml:space="preserve"> uma rebelião silenciosa, questionando, em conversas particulares com outros membros, a maneira pelo qual o grupo é dirigido. A princípio não atacarão diretamente o tutor, mas buscarão levar ao descrédito os que estão próximos da cadeira, dizendo serem eles cúmplices, e </w:t>
      </w:r>
      <w:r w:rsidR="006B07D4">
        <w:rPr>
          <w:rFonts w:ascii="Arial" w:hAnsi="Arial" w:cs="Arial"/>
          <w:sz w:val="24"/>
          <w:szCs w:val="24"/>
        </w:rPr>
        <w:lastRenderedPageBreak/>
        <w:t xml:space="preserve">usando todos os erros das pessoas para colocar em dúvida a sua credibilidade. Algumas vezes, tais acusações são justas e necessita-se de correções, mas não </w:t>
      </w:r>
      <w:proofErr w:type="gramStart"/>
      <w:r w:rsidR="006B07D4">
        <w:rPr>
          <w:rFonts w:ascii="Arial" w:hAnsi="Arial" w:cs="Arial"/>
          <w:sz w:val="24"/>
          <w:szCs w:val="24"/>
        </w:rPr>
        <w:t>são</w:t>
      </w:r>
      <w:proofErr w:type="gramEnd"/>
      <w:r w:rsidR="006B07D4">
        <w:rPr>
          <w:rFonts w:ascii="Arial" w:hAnsi="Arial" w:cs="Arial"/>
          <w:sz w:val="24"/>
          <w:szCs w:val="24"/>
        </w:rPr>
        <w:t xml:space="preserve"> transmitidas ao tutor, a quem deveria ser comunicada qualquer transgressão importante. Isso se passou quando, por exemplo, um membro mais adiantado ficou </w:t>
      </w:r>
      <w:proofErr w:type="spellStart"/>
      <w:r w:rsidR="006B07D4">
        <w:rPr>
          <w:rFonts w:ascii="Arial" w:hAnsi="Arial" w:cs="Arial"/>
          <w:sz w:val="24"/>
          <w:szCs w:val="24"/>
        </w:rPr>
        <w:t>superentusiasmado</w:t>
      </w:r>
      <w:proofErr w:type="spellEnd"/>
      <w:r w:rsidR="006B07D4">
        <w:rPr>
          <w:rFonts w:ascii="Arial" w:hAnsi="Arial" w:cs="Arial"/>
          <w:sz w:val="24"/>
          <w:szCs w:val="24"/>
        </w:rPr>
        <w:t xml:space="preserve"> por uma turma que praticava um ritual</w:t>
      </w:r>
      <w:r w:rsidR="00D0656B">
        <w:rPr>
          <w:rFonts w:ascii="Arial" w:hAnsi="Arial" w:cs="Arial"/>
          <w:sz w:val="24"/>
          <w:szCs w:val="24"/>
        </w:rPr>
        <w:t xml:space="preserve">, e se tornou um tirano sargento de regimento. Incidentes e outras coisas como essa, se não forem cortadas, destruirão a confiança coletiva. Possíveis usurpadores encaminharão todas as situações nessa direção, pois esperam, como todos os revolucionários, com isso provocar um caos, onde constituirão o seu próprio tipo de ordem. É essa a sua fantasia, consciente ou </w:t>
      </w:r>
      <w:proofErr w:type="spellStart"/>
      <w:r w:rsidR="00D0656B">
        <w:rPr>
          <w:rFonts w:ascii="Arial" w:hAnsi="Arial" w:cs="Arial"/>
          <w:sz w:val="24"/>
          <w:szCs w:val="24"/>
        </w:rPr>
        <w:t>inconciente</w:t>
      </w:r>
      <w:proofErr w:type="spellEnd"/>
      <w:r w:rsidR="00D0656B">
        <w:rPr>
          <w:rFonts w:ascii="Arial" w:hAnsi="Arial" w:cs="Arial"/>
          <w:sz w:val="24"/>
          <w:szCs w:val="24"/>
        </w:rPr>
        <w:t>.</w:t>
      </w:r>
    </w:p>
    <w:p w:rsidR="00D0656B" w:rsidRDefault="00D0656B" w:rsidP="00CC3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Tal conceito extraordinário não está destituído de precedentes. Mais de um grupo foi destruído em seu interior, por discórdia provocada internamente.</w:t>
      </w:r>
      <w:r w:rsidR="00C50E2A">
        <w:rPr>
          <w:rFonts w:ascii="Arial" w:hAnsi="Arial" w:cs="Arial"/>
          <w:sz w:val="24"/>
          <w:szCs w:val="24"/>
        </w:rPr>
        <w:t xml:space="preserve"> O caso mais clássico foi o dos </w:t>
      </w:r>
      <w:proofErr w:type="spellStart"/>
      <w:r w:rsidR="00C50E2A">
        <w:rPr>
          <w:rFonts w:ascii="Arial" w:hAnsi="Arial" w:cs="Arial"/>
          <w:sz w:val="24"/>
          <w:szCs w:val="24"/>
        </w:rPr>
        <w:t>Karaitas</w:t>
      </w:r>
      <w:proofErr w:type="spellEnd"/>
      <w:r w:rsidR="00C50E2A">
        <w:rPr>
          <w:rFonts w:ascii="Arial" w:hAnsi="Arial" w:cs="Arial"/>
          <w:sz w:val="24"/>
          <w:szCs w:val="24"/>
        </w:rPr>
        <w:t xml:space="preserve">, no século VIII, uma seita dissidente que rejeitou a Lei Talmúdica e se recusou aceitar a autoridade dos rabinos. O motivo verdadeiro, contudo, foi uma luta interna de poder na qual seu líder, havendo perdido a posição que pensava ser sua por direito, criou uma seita </w:t>
      </w:r>
      <w:proofErr w:type="spellStart"/>
      <w:r w:rsidR="00C50E2A">
        <w:rPr>
          <w:rFonts w:ascii="Arial" w:hAnsi="Arial" w:cs="Arial"/>
          <w:sz w:val="24"/>
          <w:szCs w:val="24"/>
        </w:rPr>
        <w:t>recusatória</w:t>
      </w:r>
      <w:proofErr w:type="spellEnd"/>
      <w:r w:rsidR="00C50E2A">
        <w:rPr>
          <w:rFonts w:ascii="Arial" w:hAnsi="Arial" w:cs="Arial"/>
          <w:sz w:val="24"/>
          <w:szCs w:val="24"/>
        </w:rPr>
        <w:t xml:space="preserve"> sobre a qual governava. Um exemplo mais recente foi </w:t>
      </w:r>
      <w:proofErr w:type="gramStart"/>
      <w:r w:rsidR="00C50E2A">
        <w:rPr>
          <w:rFonts w:ascii="Arial" w:hAnsi="Arial" w:cs="Arial"/>
          <w:sz w:val="24"/>
          <w:szCs w:val="24"/>
        </w:rPr>
        <w:t>a</w:t>
      </w:r>
      <w:proofErr w:type="gramEnd"/>
      <w:r w:rsidR="00C50E2A">
        <w:rPr>
          <w:rFonts w:ascii="Arial" w:hAnsi="Arial" w:cs="Arial"/>
          <w:sz w:val="24"/>
          <w:szCs w:val="24"/>
        </w:rPr>
        <w:t xml:space="preserve"> questão que dividiu uma escola esotérica entre os que desejavam caminhar sobre os passos do antigo mestre e os que queriam mudar o sistema e seguir outro caminho. Tais crises não irrompem da noite para o dia, mas </w:t>
      </w:r>
      <w:proofErr w:type="gramStart"/>
      <w:r w:rsidR="00C50E2A">
        <w:rPr>
          <w:rFonts w:ascii="Arial" w:hAnsi="Arial" w:cs="Arial"/>
          <w:sz w:val="24"/>
          <w:szCs w:val="24"/>
        </w:rPr>
        <w:t>são</w:t>
      </w:r>
      <w:proofErr w:type="gramEnd"/>
      <w:r w:rsidR="00C50E2A">
        <w:rPr>
          <w:rFonts w:ascii="Arial" w:hAnsi="Arial" w:cs="Arial"/>
          <w:sz w:val="24"/>
          <w:szCs w:val="24"/>
        </w:rPr>
        <w:t xml:space="preserve"> o resultado de muitos meses, ou mesmo anos, de uma secreta divergência, na qual alguém, ou uma função, deseja se apossar de uma organização já existente.</w:t>
      </w:r>
    </w:p>
    <w:p w:rsidR="00C50E2A" w:rsidRDefault="00C50E2A" w:rsidP="00CC3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Talvez a situação mais difícil seja quando o estudante-estrela mais próximo ao tutor é aquele que está no centro da rebelião. Isso pode acontecer quando a pessoa vê que nunca será mais que um participante e não terá permissão para dirigir o grupo de acordo com a sua compreensão. É muito duro ser um substituto</w:t>
      </w:r>
      <w:r w:rsidR="007E556E">
        <w:rPr>
          <w:rFonts w:ascii="Arial" w:hAnsi="Arial" w:cs="Arial"/>
          <w:sz w:val="24"/>
          <w:szCs w:val="24"/>
        </w:rPr>
        <w:t xml:space="preserve">, em especial quando se escuta problemas que nunca chegam aos ouvidos do tutor, ou assim se pensa, ignorando o fato de que ele próprio não transmite a informação, a fim de isolar o tutor e aumentar o seu próprio poder. Embora semelhante prática possa parecer horrenda quando o elemento </w:t>
      </w:r>
      <w:proofErr w:type="spellStart"/>
      <w:r w:rsidR="007E556E">
        <w:rPr>
          <w:rFonts w:ascii="Arial" w:hAnsi="Arial" w:cs="Arial"/>
          <w:sz w:val="24"/>
          <w:szCs w:val="24"/>
        </w:rPr>
        <w:t>luciférico</w:t>
      </w:r>
      <w:proofErr w:type="spellEnd"/>
      <w:r w:rsidR="007E556E">
        <w:rPr>
          <w:rFonts w:ascii="Arial" w:hAnsi="Arial" w:cs="Arial"/>
          <w:sz w:val="24"/>
          <w:szCs w:val="24"/>
        </w:rPr>
        <w:t xml:space="preserve"> em todos nós testa nossa integridade, é surpreendente o que uma pessoa pode se induzir a acreditar quando pensa estar agindo para o bem de todos. Um bom número de estudantes-estrela </w:t>
      </w:r>
      <w:proofErr w:type="gramStart"/>
      <w:r w:rsidR="007E556E">
        <w:rPr>
          <w:rFonts w:ascii="Arial" w:hAnsi="Arial" w:cs="Arial"/>
          <w:sz w:val="24"/>
          <w:szCs w:val="24"/>
        </w:rPr>
        <w:t>caem</w:t>
      </w:r>
      <w:proofErr w:type="gramEnd"/>
      <w:r w:rsidR="007E556E">
        <w:rPr>
          <w:rFonts w:ascii="Arial" w:hAnsi="Arial" w:cs="Arial"/>
          <w:sz w:val="24"/>
          <w:szCs w:val="24"/>
        </w:rPr>
        <w:t xml:space="preserve"> nessa tentação e, ao contrário do que acreditam, sua manobra é quase sempre observada de perto pelo tutor, que já passou pelo mesmo teste. Pode parecer estranho, mas o processo de engano e de auto-engano não será alterado, pois o tutor não deve interferir, exceto nos primeiros estágios, com alusões ao conceito do livre-arbítrio, mas proporcionar ao estudante muitas oportunidades de enxergar e </w:t>
      </w:r>
      <w:proofErr w:type="gramStart"/>
      <w:r w:rsidR="007E556E">
        <w:rPr>
          <w:rFonts w:ascii="Arial" w:hAnsi="Arial" w:cs="Arial"/>
          <w:sz w:val="24"/>
          <w:szCs w:val="24"/>
        </w:rPr>
        <w:t>colocar um ponto final</w:t>
      </w:r>
      <w:proofErr w:type="gramEnd"/>
      <w:r w:rsidR="007E556E">
        <w:rPr>
          <w:rFonts w:ascii="Arial" w:hAnsi="Arial" w:cs="Arial"/>
          <w:sz w:val="24"/>
          <w:szCs w:val="24"/>
        </w:rPr>
        <w:t xml:space="preserve"> no que está fazendo, de preferência por sua própria vontade.</w:t>
      </w:r>
    </w:p>
    <w:p w:rsidR="007E556E" w:rsidRDefault="007E556E" w:rsidP="00CC3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Se, contudo, a situação se tornar crítica, isto é, começar a afetar adversamente o grupo</w:t>
      </w:r>
      <w:r w:rsidR="00156DA7">
        <w:rPr>
          <w:rFonts w:ascii="Arial" w:hAnsi="Arial" w:cs="Arial"/>
          <w:sz w:val="24"/>
          <w:szCs w:val="24"/>
        </w:rPr>
        <w:t xml:space="preserve"> como um todo, o tutor deve agir. Isso pode se </w:t>
      </w:r>
      <w:proofErr w:type="gramStart"/>
      <w:r w:rsidR="00156DA7">
        <w:rPr>
          <w:rFonts w:ascii="Arial" w:hAnsi="Arial" w:cs="Arial"/>
          <w:sz w:val="24"/>
          <w:szCs w:val="24"/>
        </w:rPr>
        <w:t>dar</w:t>
      </w:r>
      <w:proofErr w:type="gramEnd"/>
      <w:r w:rsidR="00156DA7">
        <w:rPr>
          <w:rFonts w:ascii="Arial" w:hAnsi="Arial" w:cs="Arial"/>
          <w:sz w:val="24"/>
          <w:szCs w:val="24"/>
        </w:rPr>
        <w:t xml:space="preserve"> </w:t>
      </w:r>
      <w:r w:rsidR="00156DA7">
        <w:rPr>
          <w:rFonts w:ascii="Arial" w:hAnsi="Arial" w:cs="Arial"/>
          <w:sz w:val="24"/>
          <w:szCs w:val="24"/>
        </w:rPr>
        <w:lastRenderedPageBreak/>
        <w:t xml:space="preserve">através de numerosas conversas particulares com outros membros mais adiantados do grupo, que com bastante tato poderiam advertir o estudante da rota de colisão, evitando assim a perda do prestígio; ou poderia ser um confronto pessoal, no qual o tutor apresenta a situação e a maneira pela qual o estudante-estrela está prejudicando o grupo e desacreditando o Trabalho. Na maioria dos casos, a pessoa, ao compreender o que aconteceu, busca corrigir a situação, mas, ocasionalmente, o réu pode não se arrepender e falar o que pensa sobre a maneira como vê o grupo. O tutor, nessa situação, deve responder que teria sido melhor para o estudante ter falado antes sobre o seu descontentamento. Se o estudante ainda mantiver essa posição e </w:t>
      </w:r>
      <w:proofErr w:type="spellStart"/>
      <w:r w:rsidR="00156DA7">
        <w:rPr>
          <w:rFonts w:ascii="Arial" w:hAnsi="Arial" w:cs="Arial"/>
          <w:sz w:val="24"/>
          <w:szCs w:val="24"/>
        </w:rPr>
        <w:t>acrecentar</w:t>
      </w:r>
      <w:proofErr w:type="spellEnd"/>
      <w:r w:rsidR="00156DA7">
        <w:rPr>
          <w:rFonts w:ascii="Arial" w:hAnsi="Arial" w:cs="Arial"/>
          <w:sz w:val="24"/>
          <w:szCs w:val="24"/>
        </w:rPr>
        <w:t>, como é muitas vezes o caso, que existem outros que concordam com a sua crítica, o tutor, então, não tem outra opção senão recomendar que o estudante forme o seu próprio grupo e trabalhe independentemente. Essa solução é, de fato, um convite formal para todos os que não desejam continuar no presente grupo partirem sem nenhum sentimento ruim. Alguns poderiam aproveitar a oportunidade de estabelecer outro grupo</w:t>
      </w:r>
      <w:r w:rsidR="00936BCB">
        <w:rPr>
          <w:rFonts w:ascii="Arial" w:hAnsi="Arial" w:cs="Arial"/>
          <w:sz w:val="24"/>
          <w:szCs w:val="24"/>
        </w:rPr>
        <w:t xml:space="preserve">, o que pode ou não dar certo, de acordo com a realidade de sua causa. Se for apenas opinião, fantasia, ou a busca de novidades que os faz </w:t>
      </w:r>
      <w:proofErr w:type="gramStart"/>
      <w:r w:rsidR="00936BCB">
        <w:rPr>
          <w:rFonts w:ascii="Arial" w:hAnsi="Arial" w:cs="Arial"/>
          <w:sz w:val="24"/>
          <w:szCs w:val="24"/>
        </w:rPr>
        <w:t>romper</w:t>
      </w:r>
      <w:proofErr w:type="gramEnd"/>
      <w:r w:rsidR="00936BCB">
        <w:rPr>
          <w:rFonts w:ascii="Arial" w:hAnsi="Arial" w:cs="Arial"/>
          <w:sz w:val="24"/>
          <w:szCs w:val="24"/>
        </w:rPr>
        <w:t xml:space="preserve"> com o grupo, então a semente de sua intenção não frutificará. Se for uma preocupação verdadeira, então poderá florescer.</w:t>
      </w:r>
    </w:p>
    <w:p w:rsidR="00936BCB" w:rsidRDefault="00936BCB" w:rsidP="00CC3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solução ideal para o estudante-estrela é compreender que é hora de trabalhar por conta própria. Isso deve ser reconhecido pelo tutor que, se for verdadeiro, encorajará e abençoará o tutor em perspectiva, enviando-lhe candidatos adequados para ajudar a formar a base de um novo grupo. Se criar raiz, então, isso pode ser o começo de uma Escola de </w:t>
      </w:r>
      <w:proofErr w:type="spellStart"/>
      <w:r>
        <w:rPr>
          <w:rFonts w:ascii="Arial" w:hAnsi="Arial" w:cs="Arial"/>
          <w:sz w:val="24"/>
          <w:szCs w:val="24"/>
        </w:rPr>
        <w:t>Kabbalah</w:t>
      </w:r>
      <w:proofErr w:type="spellEnd"/>
      <w:r>
        <w:rPr>
          <w:rFonts w:ascii="Arial" w:hAnsi="Arial" w:cs="Arial"/>
          <w:sz w:val="24"/>
          <w:szCs w:val="24"/>
        </w:rPr>
        <w:t>, enquanto o processo se inicia outra vez, com um tutor recém-iniciado instruído para propagar aquela Linha.</w:t>
      </w:r>
    </w:p>
    <w:p w:rsidR="00936BCB" w:rsidRDefault="00936BCB" w:rsidP="00CC30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Eis aqui outro nível do Trabalho, quando o Ensinamento e treinamento se expandem em grupos relacionados, o que cria um determinado estilo de operação. Esse mesmo estilo será reconhecido por outras escolas, e no mundo inteiro, através da sua reputação.</w:t>
      </w:r>
    </w:p>
    <w:p w:rsidR="00936BCB" w:rsidRPr="000F6217" w:rsidRDefault="00936BCB" w:rsidP="00CC3008">
      <w:pPr>
        <w:jc w:val="both"/>
        <w:rPr>
          <w:rFonts w:ascii="Arial" w:hAnsi="Arial" w:cs="Arial"/>
          <w:sz w:val="24"/>
          <w:szCs w:val="24"/>
        </w:rPr>
      </w:pPr>
    </w:p>
    <w:sectPr w:rsidR="00936BCB" w:rsidRPr="000F6217" w:rsidSect="00676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0F6217"/>
    <w:rsid w:val="00060A6E"/>
    <w:rsid w:val="000F6217"/>
    <w:rsid w:val="00156DA7"/>
    <w:rsid w:val="001C2AE6"/>
    <w:rsid w:val="00676CD4"/>
    <w:rsid w:val="006B07D4"/>
    <w:rsid w:val="007E556E"/>
    <w:rsid w:val="00936BCB"/>
    <w:rsid w:val="009D5338"/>
    <w:rsid w:val="00C50E2A"/>
    <w:rsid w:val="00CC3008"/>
    <w:rsid w:val="00D0656B"/>
    <w:rsid w:val="00DD255F"/>
    <w:rsid w:val="00E7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1761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2016-06-02T13:55:00Z</dcterms:created>
  <dcterms:modified xsi:type="dcterms:W3CDTF">2016-06-02T16:58:00Z</dcterms:modified>
</cp:coreProperties>
</file>