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72" w:rsidRPr="00741623" w:rsidRDefault="00997DF7" w:rsidP="001D3E18">
      <w:pPr>
        <w:spacing w:line="360" w:lineRule="auto"/>
        <w:jc w:val="both"/>
        <w:rPr>
          <w:rFonts w:ascii="Arial" w:hAnsi="Arial" w:cs="Arial"/>
          <w:b/>
          <w:sz w:val="24"/>
          <w:szCs w:val="24"/>
        </w:rPr>
      </w:pPr>
      <w:r w:rsidRPr="00741623">
        <w:rPr>
          <w:rFonts w:ascii="Arial" w:hAnsi="Arial" w:cs="Arial"/>
          <w:b/>
          <w:sz w:val="24"/>
          <w:szCs w:val="24"/>
        </w:rPr>
        <w:t>ATLETISMO ADAPTADO PARA DEFICIENTE VISUAL E RELAÇÃO ENTRE ATLETA E GUIA</w:t>
      </w:r>
    </w:p>
    <w:p w:rsidR="00580469" w:rsidRPr="00741623" w:rsidRDefault="00BC10CA" w:rsidP="00580469">
      <w:pPr>
        <w:pStyle w:val="SemEspaamento"/>
        <w:ind w:left="4253"/>
        <w:rPr>
          <w:rFonts w:ascii="Arial" w:hAnsi="Arial" w:cs="Arial"/>
          <w:sz w:val="20"/>
          <w:szCs w:val="20"/>
        </w:rPr>
      </w:pPr>
      <w:r w:rsidRPr="00741623">
        <w:rPr>
          <w:rFonts w:ascii="Arial" w:hAnsi="Arial" w:cs="Arial"/>
          <w:sz w:val="20"/>
          <w:szCs w:val="20"/>
        </w:rPr>
        <w:t xml:space="preserve">                          </w:t>
      </w:r>
      <w:r w:rsidRPr="00741623">
        <w:rPr>
          <w:rFonts w:ascii="Arial" w:hAnsi="Arial" w:cs="Arial"/>
          <w:sz w:val="24"/>
          <w:szCs w:val="20"/>
        </w:rPr>
        <w:t>Diego Junior Cavalli</w:t>
      </w:r>
    </w:p>
    <w:p w:rsidR="005B2A7E" w:rsidRPr="00741623" w:rsidRDefault="005B2A7E" w:rsidP="005B2A7E">
      <w:pPr>
        <w:pStyle w:val="SemEspaamento"/>
        <w:rPr>
          <w:rFonts w:ascii="Arial" w:hAnsi="Arial" w:cs="Arial"/>
          <w:sz w:val="20"/>
          <w:szCs w:val="20"/>
        </w:rPr>
      </w:pPr>
      <w:r w:rsidRPr="00741623">
        <w:rPr>
          <w:rFonts w:ascii="Arial" w:hAnsi="Arial" w:cs="Arial"/>
          <w:sz w:val="20"/>
          <w:szCs w:val="20"/>
        </w:rPr>
        <w:t>Instituição de Ensino</w:t>
      </w:r>
    </w:p>
    <w:p w:rsidR="005B2A7E" w:rsidRPr="00741623" w:rsidRDefault="005B2A7E" w:rsidP="005B2A7E">
      <w:pPr>
        <w:pStyle w:val="SemEspaamento"/>
        <w:rPr>
          <w:rFonts w:ascii="Arial" w:hAnsi="Arial" w:cs="Arial"/>
          <w:sz w:val="20"/>
          <w:szCs w:val="20"/>
        </w:rPr>
      </w:pPr>
      <w:r w:rsidRPr="00741623">
        <w:rPr>
          <w:rFonts w:ascii="Arial" w:hAnsi="Arial" w:cs="Arial"/>
          <w:sz w:val="20"/>
          <w:szCs w:val="20"/>
        </w:rPr>
        <w:t>Superior Santa (IESSA).</w:t>
      </w:r>
    </w:p>
    <w:p w:rsidR="005B2A7E" w:rsidRPr="00741623" w:rsidRDefault="005B2A7E" w:rsidP="005B2A7E">
      <w:pPr>
        <w:pStyle w:val="SemEspaamento"/>
        <w:rPr>
          <w:rFonts w:ascii="Arial" w:hAnsi="Arial" w:cs="Arial"/>
          <w:sz w:val="20"/>
          <w:szCs w:val="20"/>
        </w:rPr>
      </w:pPr>
      <w:r w:rsidRPr="00741623">
        <w:rPr>
          <w:rFonts w:ascii="Arial" w:hAnsi="Arial" w:cs="Arial"/>
          <w:sz w:val="20"/>
          <w:szCs w:val="20"/>
        </w:rPr>
        <w:t>Professor de Educação</w:t>
      </w:r>
    </w:p>
    <w:p w:rsidR="005B2A7E" w:rsidRPr="00741623" w:rsidRDefault="005B2A7E" w:rsidP="005B2A7E">
      <w:pPr>
        <w:pStyle w:val="SemEspaamento"/>
        <w:rPr>
          <w:rFonts w:ascii="Arial" w:hAnsi="Arial" w:cs="Arial"/>
          <w:sz w:val="20"/>
          <w:szCs w:val="20"/>
        </w:rPr>
      </w:pPr>
      <w:r w:rsidRPr="00741623">
        <w:rPr>
          <w:rFonts w:ascii="Arial" w:hAnsi="Arial" w:cs="Arial"/>
          <w:sz w:val="20"/>
          <w:szCs w:val="20"/>
        </w:rPr>
        <w:t>Física licenciatura.</w:t>
      </w:r>
    </w:p>
    <w:p w:rsidR="005B2A7E" w:rsidRPr="00741623" w:rsidRDefault="005B2A7E" w:rsidP="005B2A7E">
      <w:pPr>
        <w:pStyle w:val="SemEspaamento"/>
        <w:rPr>
          <w:rFonts w:ascii="Arial" w:hAnsi="Arial" w:cs="Arial"/>
          <w:sz w:val="20"/>
          <w:szCs w:val="20"/>
        </w:rPr>
      </w:pPr>
      <w:r w:rsidRPr="00741623">
        <w:rPr>
          <w:rFonts w:ascii="Arial" w:hAnsi="Arial" w:cs="Arial"/>
          <w:sz w:val="20"/>
          <w:szCs w:val="20"/>
        </w:rPr>
        <w:t>E-mail: cavallidiegojunior@hotmail.com</w:t>
      </w:r>
    </w:p>
    <w:p w:rsidR="00580469" w:rsidRPr="00741623" w:rsidRDefault="00580469" w:rsidP="00580469">
      <w:pPr>
        <w:pStyle w:val="SemEspaamento"/>
        <w:ind w:left="4253"/>
      </w:pPr>
    </w:p>
    <w:p w:rsidR="00580469" w:rsidRPr="00741623" w:rsidRDefault="00580469" w:rsidP="00134AC4">
      <w:pPr>
        <w:pStyle w:val="SemEspaamento"/>
      </w:pPr>
    </w:p>
    <w:p w:rsidR="00580469" w:rsidRPr="00741623" w:rsidRDefault="00BC10CA" w:rsidP="00580469">
      <w:pPr>
        <w:pStyle w:val="SemEspaamento"/>
        <w:ind w:left="4253"/>
      </w:pPr>
      <w:r w:rsidRPr="00741623">
        <w:tab/>
      </w:r>
    </w:p>
    <w:p w:rsidR="00580469" w:rsidRPr="00741623" w:rsidRDefault="00580469" w:rsidP="00580469">
      <w:pPr>
        <w:pStyle w:val="SemEspaamento"/>
        <w:rPr>
          <w:rFonts w:ascii="Arial" w:hAnsi="Arial" w:cs="Arial"/>
          <w:b/>
          <w:sz w:val="24"/>
          <w:szCs w:val="24"/>
        </w:rPr>
      </w:pPr>
    </w:p>
    <w:p w:rsidR="00580469" w:rsidRPr="00741623" w:rsidRDefault="00580469" w:rsidP="00580469">
      <w:pPr>
        <w:pStyle w:val="SemEspaamento"/>
        <w:rPr>
          <w:rFonts w:ascii="Arial" w:hAnsi="Arial" w:cs="Arial"/>
          <w:b/>
          <w:sz w:val="24"/>
          <w:szCs w:val="24"/>
        </w:rPr>
      </w:pPr>
    </w:p>
    <w:p w:rsidR="00580469" w:rsidRPr="00741623" w:rsidRDefault="00BA1AB4" w:rsidP="00BC10CA">
      <w:pPr>
        <w:pStyle w:val="SemEspaamento"/>
        <w:rPr>
          <w:rFonts w:ascii="Arial" w:hAnsi="Arial" w:cs="Arial"/>
          <w:b/>
          <w:sz w:val="24"/>
          <w:szCs w:val="24"/>
        </w:rPr>
      </w:pPr>
      <w:r w:rsidRPr="00741623">
        <w:rPr>
          <w:rFonts w:ascii="Arial" w:hAnsi="Arial" w:cs="Arial"/>
          <w:b/>
          <w:sz w:val="24"/>
          <w:szCs w:val="24"/>
        </w:rPr>
        <w:t>RESUMO</w:t>
      </w:r>
    </w:p>
    <w:p w:rsidR="00BC10CA" w:rsidRPr="00741623" w:rsidRDefault="00BC10CA" w:rsidP="00BC10CA">
      <w:pPr>
        <w:pStyle w:val="SemEspaamento"/>
        <w:rPr>
          <w:rFonts w:ascii="Arial" w:hAnsi="Arial" w:cs="Arial"/>
          <w:b/>
          <w:sz w:val="24"/>
          <w:szCs w:val="24"/>
        </w:rPr>
      </w:pPr>
    </w:p>
    <w:p w:rsidR="00107659" w:rsidRPr="00741623" w:rsidRDefault="000A2E74" w:rsidP="00107659">
      <w:pPr>
        <w:spacing w:line="360" w:lineRule="auto"/>
        <w:jc w:val="both"/>
        <w:rPr>
          <w:rFonts w:ascii="Arial" w:hAnsi="Arial" w:cs="Arial"/>
          <w:sz w:val="24"/>
          <w:szCs w:val="24"/>
        </w:rPr>
      </w:pPr>
      <w:r w:rsidRPr="00741623">
        <w:rPr>
          <w:rFonts w:ascii="Arial" w:hAnsi="Arial" w:cs="Arial"/>
          <w:sz w:val="24"/>
          <w:szCs w:val="24"/>
        </w:rPr>
        <w:t xml:space="preserve">O presente estudo tem como principal objetivo conhecer o Atletismo Adaptado para os Deficientes Visuais, como este atleta vai competir sem ver nada a sua volta, sem mesmo saber como é a pista que vai correr, tudo isso que vai deixar o atleta mais seguro, é o seu </w:t>
      </w:r>
      <w:proofErr w:type="gramStart"/>
      <w:r w:rsidRPr="00741623">
        <w:rPr>
          <w:rFonts w:ascii="Arial" w:hAnsi="Arial" w:cs="Arial"/>
          <w:sz w:val="24"/>
          <w:szCs w:val="24"/>
        </w:rPr>
        <w:t>guia, e sabe</w:t>
      </w:r>
      <w:r w:rsidR="005B2A7E" w:rsidRPr="00741623">
        <w:rPr>
          <w:rFonts w:ascii="Arial" w:hAnsi="Arial" w:cs="Arial"/>
          <w:sz w:val="24"/>
          <w:szCs w:val="24"/>
        </w:rPr>
        <w:t xml:space="preserve">r </w:t>
      </w:r>
      <w:r w:rsidRPr="00741623">
        <w:rPr>
          <w:rFonts w:ascii="Arial" w:hAnsi="Arial" w:cs="Arial"/>
          <w:sz w:val="24"/>
          <w:szCs w:val="24"/>
        </w:rPr>
        <w:t>a importância do atleta guia</w:t>
      </w:r>
      <w:proofErr w:type="gramEnd"/>
      <w:r w:rsidRPr="00741623">
        <w:rPr>
          <w:rFonts w:ascii="Arial" w:hAnsi="Arial" w:cs="Arial"/>
          <w:sz w:val="24"/>
          <w:szCs w:val="24"/>
        </w:rPr>
        <w:t>. Este trabalho trata-se de uma pesquisa bibliográfica sobre o assunto em questão, que o atleta DV, para ter seu melhor rendimento na corrida, deve ter uma ótima relação com seu guia, tant</w:t>
      </w:r>
      <w:r w:rsidR="005B2A7E" w:rsidRPr="00741623">
        <w:rPr>
          <w:rFonts w:ascii="Arial" w:hAnsi="Arial" w:cs="Arial"/>
          <w:sz w:val="24"/>
          <w:szCs w:val="24"/>
        </w:rPr>
        <w:t>o pessoal como no profissional, uma “amizade” construída pela confiança de um para o outro.</w:t>
      </w:r>
    </w:p>
    <w:p w:rsidR="00107659" w:rsidRPr="00741623" w:rsidRDefault="00107659" w:rsidP="00107659">
      <w:pPr>
        <w:spacing w:line="360" w:lineRule="auto"/>
        <w:jc w:val="both"/>
        <w:rPr>
          <w:rFonts w:ascii="Arial" w:hAnsi="Arial" w:cs="Arial"/>
          <w:sz w:val="24"/>
          <w:szCs w:val="24"/>
        </w:rPr>
      </w:pPr>
      <w:r w:rsidRPr="00741623">
        <w:rPr>
          <w:rFonts w:ascii="Arial" w:hAnsi="Arial" w:cs="Arial"/>
          <w:b/>
          <w:sz w:val="24"/>
          <w:szCs w:val="24"/>
        </w:rPr>
        <w:t>Palavras Chaves:</w:t>
      </w:r>
      <w:r w:rsidR="00412968" w:rsidRPr="00741623">
        <w:rPr>
          <w:rFonts w:ascii="Arial" w:hAnsi="Arial" w:cs="Arial"/>
          <w:sz w:val="24"/>
          <w:szCs w:val="24"/>
        </w:rPr>
        <w:t xml:space="preserve"> Deficiência</w:t>
      </w:r>
      <w:r w:rsidRPr="00741623">
        <w:rPr>
          <w:rFonts w:ascii="Arial" w:hAnsi="Arial" w:cs="Arial"/>
          <w:sz w:val="24"/>
          <w:szCs w:val="24"/>
        </w:rPr>
        <w:t xml:space="preserve"> Visual, </w:t>
      </w:r>
      <w:r w:rsidR="008F4B35" w:rsidRPr="00741623">
        <w:rPr>
          <w:rFonts w:ascii="Arial" w:hAnsi="Arial" w:cs="Arial"/>
          <w:sz w:val="24"/>
          <w:szCs w:val="24"/>
        </w:rPr>
        <w:t>Atletismo Adaptado, Atleta-Guia.</w:t>
      </w:r>
    </w:p>
    <w:p w:rsidR="001F506B" w:rsidRPr="00741623" w:rsidRDefault="001F506B" w:rsidP="00107659">
      <w:pPr>
        <w:spacing w:line="360" w:lineRule="auto"/>
        <w:jc w:val="both"/>
        <w:rPr>
          <w:rFonts w:ascii="Arial" w:hAnsi="Arial" w:cs="Arial"/>
          <w:sz w:val="24"/>
          <w:szCs w:val="24"/>
        </w:rPr>
      </w:pPr>
    </w:p>
    <w:p w:rsidR="00825736" w:rsidRPr="00741623" w:rsidRDefault="0003076A" w:rsidP="003E29C6">
      <w:pPr>
        <w:spacing w:line="480" w:lineRule="auto"/>
        <w:jc w:val="center"/>
        <w:rPr>
          <w:rFonts w:ascii="Arial" w:hAnsi="Arial" w:cs="Arial"/>
          <w:b/>
          <w:sz w:val="24"/>
          <w:szCs w:val="24"/>
        </w:rPr>
      </w:pPr>
      <w:r w:rsidRPr="00741623">
        <w:rPr>
          <w:rFonts w:ascii="Arial" w:hAnsi="Arial" w:cs="Arial"/>
          <w:b/>
          <w:sz w:val="24"/>
          <w:szCs w:val="24"/>
        </w:rPr>
        <w:t>ABSTRACT</w:t>
      </w:r>
    </w:p>
    <w:p w:rsidR="00107659" w:rsidRPr="00741623" w:rsidRDefault="008F4B35" w:rsidP="00107659">
      <w:pPr>
        <w:spacing w:line="360" w:lineRule="auto"/>
        <w:jc w:val="both"/>
        <w:rPr>
          <w:rFonts w:ascii="Arial" w:hAnsi="Arial" w:cs="Arial"/>
          <w:sz w:val="24"/>
          <w:szCs w:val="24"/>
          <w:lang w:val="en-US"/>
        </w:rPr>
      </w:pPr>
      <w:r w:rsidRPr="00741623">
        <w:rPr>
          <w:rFonts w:ascii="Arial" w:hAnsi="Arial" w:cs="Arial"/>
          <w:sz w:val="24"/>
          <w:szCs w:val="24"/>
          <w:lang w:val="en-US"/>
        </w:rPr>
        <w:t xml:space="preserve">This study aims to know the Athletics Adapted for the Visually Impaired, as this athlete will compete without seeing anything around him, without even knowing how is the track that will </w:t>
      </w:r>
      <w:proofErr w:type="gramStart"/>
      <w:r w:rsidRPr="00741623">
        <w:rPr>
          <w:rFonts w:ascii="Arial" w:hAnsi="Arial" w:cs="Arial"/>
          <w:sz w:val="24"/>
          <w:szCs w:val="24"/>
          <w:lang w:val="en-US"/>
        </w:rPr>
        <w:t>run,</w:t>
      </w:r>
      <w:proofErr w:type="gramEnd"/>
      <w:r w:rsidRPr="00741623">
        <w:rPr>
          <w:rFonts w:ascii="Arial" w:hAnsi="Arial" w:cs="Arial"/>
          <w:sz w:val="24"/>
          <w:szCs w:val="24"/>
          <w:lang w:val="en-US"/>
        </w:rPr>
        <w:t xml:space="preserve"> all this will leave the safest athlete is your guide, and know the importance of athlete tab. This work it is a literature search on the subject matter, the DV athlete to have his best performance in the race, must have a great relationship with his guide, both personal and the professional, "a friendship" built by trust from one to the other.</w:t>
      </w:r>
    </w:p>
    <w:p w:rsidR="00BC10CA" w:rsidRPr="00A22440" w:rsidRDefault="00107659" w:rsidP="00A22440">
      <w:pPr>
        <w:spacing w:line="360" w:lineRule="auto"/>
        <w:jc w:val="both"/>
        <w:rPr>
          <w:rFonts w:ascii="Arial" w:hAnsi="Arial" w:cs="Arial"/>
          <w:sz w:val="24"/>
          <w:szCs w:val="24"/>
          <w:lang w:val="en-US"/>
        </w:rPr>
        <w:sectPr w:rsidR="00BC10CA" w:rsidRPr="00A22440" w:rsidSect="004916D5">
          <w:footerReference w:type="default" r:id="rId8"/>
          <w:pgSz w:w="11906" w:h="16838"/>
          <w:pgMar w:top="1701" w:right="1134" w:bottom="1134" w:left="1701" w:header="709" w:footer="709" w:gutter="0"/>
          <w:pgNumType w:start="7" w:chapStyle="3"/>
          <w:cols w:space="708"/>
          <w:docGrid w:linePitch="360"/>
        </w:sectPr>
      </w:pPr>
      <w:r w:rsidRPr="00741623">
        <w:rPr>
          <w:rFonts w:ascii="Arial" w:hAnsi="Arial" w:cs="Arial"/>
          <w:b/>
          <w:sz w:val="24"/>
          <w:szCs w:val="24"/>
          <w:lang w:val="en-US"/>
        </w:rPr>
        <w:t>Key Words:</w:t>
      </w:r>
      <w:r w:rsidRPr="00741623">
        <w:rPr>
          <w:rFonts w:ascii="Arial" w:hAnsi="Arial" w:cs="Arial"/>
          <w:sz w:val="24"/>
          <w:szCs w:val="24"/>
          <w:lang w:val="en-US"/>
        </w:rPr>
        <w:t xml:space="preserve"> Visually Impaired, </w:t>
      </w:r>
      <w:r w:rsidR="008F4B35" w:rsidRPr="00741623">
        <w:rPr>
          <w:rFonts w:ascii="Arial" w:hAnsi="Arial" w:cs="Arial"/>
          <w:sz w:val="24"/>
          <w:szCs w:val="24"/>
          <w:lang w:val="en-US"/>
        </w:rPr>
        <w:t>Adapted Athletics, Athlete-Guide.</w:t>
      </w:r>
      <w:bookmarkStart w:id="0" w:name="_Toc420054970"/>
    </w:p>
    <w:p w:rsidR="003249A2" w:rsidRPr="00741623" w:rsidRDefault="00C92403" w:rsidP="00A22440">
      <w:pPr>
        <w:pStyle w:val="Ttulo1"/>
        <w:spacing w:line="360" w:lineRule="auto"/>
        <w:jc w:val="both"/>
        <w:rPr>
          <w:rFonts w:ascii="Arial" w:hAnsi="Arial" w:cs="Arial"/>
          <w:color w:val="auto"/>
          <w:sz w:val="24"/>
          <w:szCs w:val="24"/>
        </w:rPr>
      </w:pPr>
      <w:bookmarkStart w:id="1" w:name="_Toc420323376"/>
      <w:bookmarkStart w:id="2" w:name="_Toc434942441"/>
      <w:r w:rsidRPr="00741623">
        <w:rPr>
          <w:rFonts w:ascii="Arial" w:hAnsi="Arial" w:cs="Arial"/>
          <w:color w:val="auto"/>
          <w:sz w:val="24"/>
          <w:szCs w:val="24"/>
        </w:rPr>
        <w:lastRenderedPageBreak/>
        <w:t>I</w:t>
      </w:r>
      <w:bookmarkEnd w:id="0"/>
      <w:r w:rsidRPr="00741623">
        <w:rPr>
          <w:rFonts w:ascii="Arial" w:hAnsi="Arial" w:cs="Arial"/>
          <w:color w:val="auto"/>
          <w:sz w:val="24"/>
          <w:szCs w:val="24"/>
        </w:rPr>
        <w:t>NTRODUÇÃO</w:t>
      </w:r>
      <w:bookmarkEnd w:id="1"/>
      <w:bookmarkEnd w:id="2"/>
    </w:p>
    <w:p w:rsidR="00741623" w:rsidRPr="00741623" w:rsidRDefault="00741623" w:rsidP="00DA727B">
      <w:pPr>
        <w:spacing w:line="360" w:lineRule="auto"/>
        <w:ind w:firstLine="360"/>
        <w:jc w:val="both"/>
        <w:rPr>
          <w:rFonts w:ascii="Arial" w:hAnsi="Arial" w:cs="Arial"/>
          <w:sz w:val="24"/>
        </w:rPr>
      </w:pPr>
      <w:r w:rsidRPr="00741623">
        <w:rPr>
          <w:rFonts w:ascii="Arial" w:hAnsi="Arial" w:cs="Arial"/>
          <w:sz w:val="24"/>
        </w:rPr>
        <w:t>O Atletismo Adaptado para o Deficiente Visual</w:t>
      </w:r>
      <w:proofErr w:type="gramStart"/>
      <w:r w:rsidRPr="00741623">
        <w:rPr>
          <w:rFonts w:ascii="Arial" w:hAnsi="Arial" w:cs="Arial"/>
          <w:sz w:val="24"/>
        </w:rPr>
        <w:t>, é</w:t>
      </w:r>
      <w:proofErr w:type="gramEnd"/>
      <w:r w:rsidRPr="00741623">
        <w:rPr>
          <w:rFonts w:ascii="Arial" w:hAnsi="Arial" w:cs="Arial"/>
          <w:sz w:val="24"/>
        </w:rPr>
        <w:t xml:space="preserve"> muito pesquisado na atualidade, e poucos conhecem suas modificações e quanto detalhe possui.</w:t>
      </w:r>
    </w:p>
    <w:p w:rsidR="00DA727B" w:rsidRPr="00741623" w:rsidRDefault="00DA727B" w:rsidP="00DA727B">
      <w:pPr>
        <w:spacing w:line="360" w:lineRule="auto"/>
        <w:ind w:firstLine="360"/>
        <w:jc w:val="both"/>
        <w:rPr>
          <w:rFonts w:ascii="Arial" w:hAnsi="Arial" w:cs="Arial"/>
          <w:sz w:val="24"/>
        </w:rPr>
      </w:pPr>
      <w:r w:rsidRPr="00741623">
        <w:rPr>
          <w:rFonts w:ascii="Arial" w:hAnsi="Arial" w:cs="Arial"/>
          <w:sz w:val="24"/>
        </w:rPr>
        <w:t>O esporte adaptado é de grande importância para pessoas com deficiência, vinda a ser como fonte de renda no caso do alto rendimento. No caso do Atletismo adaptado para o Deficiente Visual para chegar ao alto nível</w:t>
      </w:r>
      <w:r w:rsidR="00932134" w:rsidRPr="00741623">
        <w:rPr>
          <w:rFonts w:ascii="Arial" w:hAnsi="Arial" w:cs="Arial"/>
          <w:sz w:val="24"/>
        </w:rPr>
        <w:t>, está associada a</w:t>
      </w:r>
      <w:r w:rsidRPr="00741623">
        <w:rPr>
          <w:rFonts w:ascii="Arial" w:hAnsi="Arial" w:cs="Arial"/>
          <w:sz w:val="24"/>
        </w:rPr>
        <w:t xml:space="preserve"> varias situações.</w:t>
      </w:r>
    </w:p>
    <w:p w:rsidR="009E3496" w:rsidRPr="00741623" w:rsidRDefault="00DA727B" w:rsidP="00DA727B">
      <w:pPr>
        <w:spacing w:line="360" w:lineRule="auto"/>
        <w:ind w:firstLine="360"/>
        <w:jc w:val="both"/>
        <w:rPr>
          <w:rFonts w:ascii="Arial" w:hAnsi="Arial" w:cs="Arial"/>
          <w:sz w:val="24"/>
        </w:rPr>
      </w:pPr>
      <w:r w:rsidRPr="00741623">
        <w:rPr>
          <w:rFonts w:ascii="Arial" w:hAnsi="Arial" w:cs="Arial"/>
          <w:sz w:val="24"/>
        </w:rPr>
        <w:t>Devido a poucos estudos na área do Atletismo para Cego, e da importância do Atleta-Guia, surgiu o presente estudo. Para conscientizar quanto é importante este esporte na área Adaptada.</w:t>
      </w:r>
    </w:p>
    <w:p w:rsidR="00DA727B" w:rsidRPr="00741623" w:rsidRDefault="00DA727B" w:rsidP="00DA727B">
      <w:pPr>
        <w:spacing w:line="360" w:lineRule="auto"/>
        <w:ind w:firstLine="360"/>
        <w:jc w:val="both"/>
        <w:rPr>
          <w:rFonts w:ascii="Arial" w:hAnsi="Arial" w:cs="Arial"/>
          <w:sz w:val="24"/>
        </w:rPr>
      </w:pPr>
      <w:r w:rsidRPr="00741623">
        <w:rPr>
          <w:rFonts w:ascii="Arial" w:hAnsi="Arial" w:cs="Arial"/>
          <w:sz w:val="24"/>
        </w:rPr>
        <w:t xml:space="preserve">Qual a função do Atleta-Guia nas competições e na vida do Atleta DV? Matérias para adaptações, como é disputado, existem vários aspectos analisadas para conhecer melhor a vivencia desse Atleta no Atletismo. </w:t>
      </w:r>
    </w:p>
    <w:p w:rsidR="009215B5" w:rsidRPr="00741623" w:rsidRDefault="009215B5" w:rsidP="00DC63DD">
      <w:pPr>
        <w:pStyle w:val="Ttulo1"/>
        <w:spacing w:line="360" w:lineRule="auto"/>
        <w:rPr>
          <w:rFonts w:ascii="Arial" w:hAnsi="Arial" w:cs="Arial"/>
          <w:color w:val="auto"/>
          <w:sz w:val="24"/>
          <w:szCs w:val="24"/>
        </w:rPr>
      </w:pPr>
      <w:bookmarkStart w:id="3" w:name="_Toc434942442"/>
      <w:r w:rsidRPr="00741623">
        <w:rPr>
          <w:rFonts w:ascii="Arial" w:hAnsi="Arial" w:cs="Arial"/>
          <w:color w:val="auto"/>
          <w:sz w:val="24"/>
          <w:szCs w:val="24"/>
        </w:rPr>
        <w:t>ESPORTES ADAPTADOS</w:t>
      </w:r>
      <w:bookmarkEnd w:id="3"/>
    </w:p>
    <w:p w:rsidR="00992A77" w:rsidRPr="00741623" w:rsidRDefault="009215B5" w:rsidP="00B85C45">
      <w:pPr>
        <w:pStyle w:val="Ttulo2"/>
        <w:spacing w:line="360" w:lineRule="auto"/>
        <w:jc w:val="both"/>
        <w:rPr>
          <w:rFonts w:ascii="Arial" w:hAnsi="Arial" w:cs="Arial"/>
          <w:color w:val="auto"/>
          <w:sz w:val="24"/>
          <w:szCs w:val="24"/>
        </w:rPr>
      </w:pPr>
      <w:bookmarkStart w:id="4" w:name="_Toc434942443"/>
      <w:r w:rsidRPr="00741623">
        <w:rPr>
          <w:rFonts w:ascii="Arial" w:hAnsi="Arial" w:cs="Arial"/>
          <w:color w:val="auto"/>
          <w:sz w:val="24"/>
          <w:szCs w:val="24"/>
        </w:rPr>
        <w:t>Histórico</w:t>
      </w:r>
      <w:r w:rsidR="00C97CB8" w:rsidRPr="00741623">
        <w:rPr>
          <w:rFonts w:ascii="Arial" w:hAnsi="Arial" w:cs="Arial"/>
          <w:color w:val="auto"/>
          <w:sz w:val="24"/>
          <w:szCs w:val="24"/>
        </w:rPr>
        <w:t xml:space="preserve"> do Esporte</w:t>
      </w:r>
      <w:r w:rsidRPr="00741623">
        <w:rPr>
          <w:rFonts w:ascii="Arial" w:hAnsi="Arial" w:cs="Arial"/>
          <w:color w:val="auto"/>
          <w:sz w:val="24"/>
          <w:szCs w:val="24"/>
        </w:rPr>
        <w:t xml:space="preserve"> adaptad</w:t>
      </w:r>
      <w:r w:rsidR="00C97CB8" w:rsidRPr="00741623">
        <w:rPr>
          <w:rFonts w:ascii="Arial" w:hAnsi="Arial" w:cs="Arial"/>
          <w:color w:val="auto"/>
          <w:sz w:val="24"/>
          <w:szCs w:val="24"/>
        </w:rPr>
        <w:t>o</w:t>
      </w:r>
      <w:bookmarkEnd w:id="4"/>
    </w:p>
    <w:p w:rsidR="00992A77" w:rsidRPr="00741623" w:rsidRDefault="00992A77" w:rsidP="00A651BC">
      <w:pPr>
        <w:spacing w:line="360" w:lineRule="auto"/>
        <w:ind w:firstLine="851"/>
        <w:jc w:val="both"/>
        <w:rPr>
          <w:rFonts w:ascii="Arial" w:hAnsi="Arial" w:cs="Arial"/>
          <w:sz w:val="24"/>
          <w:szCs w:val="24"/>
        </w:rPr>
      </w:pPr>
      <w:r w:rsidRPr="00741623">
        <w:rPr>
          <w:rFonts w:ascii="Arial" w:hAnsi="Arial" w:cs="Arial"/>
          <w:sz w:val="24"/>
          <w:szCs w:val="24"/>
        </w:rPr>
        <w:t>Segundo SILVA; SEABRA JÚNIOR; ARAÚJO (2008), o surgimento da EFA, vem de</w:t>
      </w:r>
      <w:r w:rsidR="006D5D96" w:rsidRPr="00741623">
        <w:rPr>
          <w:rFonts w:ascii="Arial" w:hAnsi="Arial" w:cs="Arial"/>
          <w:sz w:val="24"/>
          <w:szCs w:val="24"/>
        </w:rPr>
        <w:t xml:space="preserve"> milhares de anos atrás </w:t>
      </w:r>
      <w:proofErr w:type="spellStart"/>
      <w:proofErr w:type="gramStart"/>
      <w:r w:rsidR="006D5D96" w:rsidRPr="00741623">
        <w:rPr>
          <w:rFonts w:ascii="Arial" w:hAnsi="Arial" w:cs="Arial"/>
          <w:sz w:val="24"/>
          <w:szCs w:val="24"/>
        </w:rPr>
        <w:t>a.C</w:t>
      </w:r>
      <w:proofErr w:type="spellEnd"/>
      <w:proofErr w:type="gramEnd"/>
      <w:r w:rsidR="006D5D96" w:rsidRPr="00741623">
        <w:rPr>
          <w:rFonts w:ascii="Arial" w:hAnsi="Arial" w:cs="Arial"/>
          <w:sz w:val="24"/>
          <w:szCs w:val="24"/>
        </w:rPr>
        <w:t>, onde</w:t>
      </w:r>
      <w:r w:rsidRPr="00741623">
        <w:rPr>
          <w:rFonts w:ascii="Arial" w:hAnsi="Arial" w:cs="Arial"/>
          <w:sz w:val="24"/>
          <w:szCs w:val="24"/>
        </w:rPr>
        <w:t xml:space="preserve"> acreditava-se que exercícios terapêuticos curava</w:t>
      </w:r>
      <w:r w:rsidR="006D5D96" w:rsidRPr="00741623">
        <w:rPr>
          <w:rFonts w:ascii="Arial" w:hAnsi="Arial" w:cs="Arial"/>
          <w:sz w:val="24"/>
          <w:szCs w:val="24"/>
        </w:rPr>
        <w:t>m</w:t>
      </w:r>
      <w:r w:rsidRPr="00741623">
        <w:rPr>
          <w:rFonts w:ascii="Arial" w:hAnsi="Arial" w:cs="Arial"/>
          <w:sz w:val="24"/>
          <w:szCs w:val="24"/>
        </w:rPr>
        <w:t xml:space="preserve"> doenças e distúrbios. Na Europa</w:t>
      </w:r>
      <w:r w:rsidR="006D5D96" w:rsidRPr="00741623">
        <w:rPr>
          <w:rFonts w:ascii="Arial" w:hAnsi="Arial" w:cs="Arial"/>
          <w:sz w:val="24"/>
          <w:szCs w:val="24"/>
        </w:rPr>
        <w:t>,</w:t>
      </w:r>
      <w:r w:rsidRPr="00741623">
        <w:rPr>
          <w:rFonts w:ascii="Arial" w:hAnsi="Arial" w:cs="Arial"/>
          <w:sz w:val="24"/>
          <w:szCs w:val="24"/>
        </w:rPr>
        <w:t xml:space="preserve"> acreditava</w:t>
      </w:r>
      <w:r w:rsidR="006D5D96" w:rsidRPr="00741623">
        <w:rPr>
          <w:rFonts w:ascii="Arial" w:hAnsi="Arial" w:cs="Arial"/>
          <w:sz w:val="24"/>
          <w:szCs w:val="24"/>
        </w:rPr>
        <w:t>-se</w:t>
      </w:r>
      <w:r w:rsidRPr="00741623">
        <w:rPr>
          <w:rFonts w:ascii="Arial" w:hAnsi="Arial" w:cs="Arial"/>
          <w:sz w:val="24"/>
          <w:szCs w:val="24"/>
        </w:rPr>
        <w:t xml:space="preserve"> que </w:t>
      </w:r>
      <w:r w:rsidR="006D5D96" w:rsidRPr="00741623">
        <w:rPr>
          <w:rFonts w:ascii="Arial" w:hAnsi="Arial" w:cs="Arial"/>
          <w:sz w:val="24"/>
          <w:szCs w:val="24"/>
        </w:rPr>
        <w:t xml:space="preserve">os </w:t>
      </w:r>
      <w:r w:rsidRPr="00741623">
        <w:rPr>
          <w:rFonts w:ascii="Arial" w:hAnsi="Arial" w:cs="Arial"/>
          <w:sz w:val="24"/>
          <w:szCs w:val="24"/>
        </w:rPr>
        <w:t>exercícios era</w:t>
      </w:r>
      <w:r w:rsidR="006D5D96" w:rsidRPr="00741623">
        <w:rPr>
          <w:rFonts w:ascii="Arial" w:hAnsi="Arial" w:cs="Arial"/>
          <w:sz w:val="24"/>
          <w:szCs w:val="24"/>
        </w:rPr>
        <w:t>m</w:t>
      </w:r>
      <w:r w:rsidRPr="00741623">
        <w:rPr>
          <w:rFonts w:ascii="Arial" w:hAnsi="Arial" w:cs="Arial"/>
          <w:sz w:val="24"/>
          <w:szCs w:val="24"/>
        </w:rPr>
        <w:t xml:space="preserve"> </w:t>
      </w:r>
      <w:r w:rsidR="006D5D96" w:rsidRPr="00741623">
        <w:rPr>
          <w:rFonts w:ascii="Arial" w:hAnsi="Arial" w:cs="Arial"/>
          <w:sz w:val="24"/>
          <w:szCs w:val="24"/>
        </w:rPr>
        <w:t xml:space="preserve">a </w:t>
      </w:r>
      <w:r w:rsidRPr="00741623">
        <w:rPr>
          <w:rFonts w:ascii="Arial" w:hAnsi="Arial" w:cs="Arial"/>
          <w:sz w:val="24"/>
          <w:szCs w:val="24"/>
        </w:rPr>
        <w:t>melhor med</w:t>
      </w:r>
      <w:r w:rsidR="006D5D96" w:rsidRPr="00741623">
        <w:rPr>
          <w:rFonts w:ascii="Arial" w:hAnsi="Arial" w:cs="Arial"/>
          <w:sz w:val="24"/>
          <w:szCs w:val="24"/>
        </w:rPr>
        <w:t>icina, chamavam de “Ginástica Mé</w:t>
      </w:r>
      <w:r w:rsidRPr="00741623">
        <w:rPr>
          <w:rFonts w:ascii="Arial" w:hAnsi="Arial" w:cs="Arial"/>
          <w:sz w:val="24"/>
          <w:szCs w:val="24"/>
        </w:rPr>
        <w:t>dica”. Ainda na Europa no século XVIII, desenvolveram-se esportes terapêuticos para pessoas com deficiência</w:t>
      </w:r>
      <w:r w:rsidR="006D5D96" w:rsidRPr="00741623">
        <w:rPr>
          <w:rFonts w:ascii="Arial" w:hAnsi="Arial" w:cs="Arial"/>
          <w:sz w:val="24"/>
          <w:szCs w:val="24"/>
        </w:rPr>
        <w:t>. Nos Estados Unidos, depois da 1ª</w:t>
      </w:r>
      <w:r w:rsidRPr="00741623">
        <w:rPr>
          <w:rFonts w:ascii="Arial" w:hAnsi="Arial" w:cs="Arial"/>
          <w:sz w:val="24"/>
          <w:szCs w:val="24"/>
        </w:rPr>
        <w:t xml:space="preserve"> Guerra Mundial começaram a tratar veteranos</w:t>
      </w:r>
      <w:r w:rsidR="00B85C45" w:rsidRPr="00741623">
        <w:rPr>
          <w:rFonts w:ascii="Arial" w:hAnsi="Arial" w:cs="Arial"/>
          <w:sz w:val="24"/>
          <w:szCs w:val="24"/>
        </w:rPr>
        <w:t xml:space="preserve"> com </w:t>
      </w:r>
      <w:r w:rsidR="00997DF7" w:rsidRPr="00741623">
        <w:rPr>
          <w:rFonts w:ascii="Arial" w:hAnsi="Arial" w:cs="Arial"/>
          <w:sz w:val="24"/>
          <w:szCs w:val="24"/>
        </w:rPr>
        <w:t>terapias corporais corretivas, e na</w:t>
      </w:r>
      <w:r w:rsidR="00B85C45" w:rsidRPr="00741623">
        <w:rPr>
          <w:rFonts w:ascii="Arial" w:hAnsi="Arial" w:cs="Arial"/>
          <w:sz w:val="24"/>
          <w:szCs w:val="24"/>
        </w:rPr>
        <w:t xml:space="preserve"> 2° Guerra Mundial, onde soldados </w:t>
      </w:r>
      <w:r w:rsidR="00C43A35" w:rsidRPr="00741623">
        <w:rPr>
          <w:rFonts w:ascii="Arial" w:hAnsi="Arial" w:cs="Arial"/>
          <w:sz w:val="24"/>
          <w:szCs w:val="24"/>
        </w:rPr>
        <w:t>mutilados</w:t>
      </w:r>
      <w:r w:rsidR="006D5D96" w:rsidRPr="00741623">
        <w:rPr>
          <w:rFonts w:ascii="Arial" w:hAnsi="Arial" w:cs="Arial"/>
          <w:sz w:val="24"/>
          <w:szCs w:val="24"/>
        </w:rPr>
        <w:t xml:space="preserve"> procuravam reabilitação</w:t>
      </w:r>
      <w:r w:rsidR="00A8190C" w:rsidRPr="00741623">
        <w:rPr>
          <w:rFonts w:ascii="Arial" w:hAnsi="Arial" w:cs="Arial"/>
          <w:sz w:val="24"/>
          <w:szCs w:val="24"/>
        </w:rPr>
        <w:t xml:space="preserve"> e qualidade de vida</w:t>
      </w:r>
      <w:r w:rsidR="00B85C45" w:rsidRPr="00741623">
        <w:rPr>
          <w:rFonts w:ascii="Arial" w:hAnsi="Arial" w:cs="Arial"/>
          <w:sz w:val="24"/>
          <w:szCs w:val="24"/>
        </w:rPr>
        <w:t xml:space="preserve"> pelo esporte adaptado.</w:t>
      </w:r>
    </w:p>
    <w:p w:rsidR="00804FDC" w:rsidRPr="00741623" w:rsidRDefault="00997DF7" w:rsidP="00A651BC">
      <w:pPr>
        <w:spacing w:line="360" w:lineRule="auto"/>
        <w:ind w:firstLine="851"/>
        <w:jc w:val="both"/>
        <w:rPr>
          <w:rFonts w:ascii="Arial" w:hAnsi="Arial" w:cs="Arial"/>
          <w:sz w:val="24"/>
          <w:szCs w:val="24"/>
        </w:rPr>
      </w:pPr>
      <w:r w:rsidRPr="00741623">
        <w:rPr>
          <w:rFonts w:ascii="Arial" w:hAnsi="Arial" w:cs="Arial"/>
          <w:sz w:val="24"/>
          <w:szCs w:val="24"/>
        </w:rPr>
        <w:t>O surgimento do</w:t>
      </w:r>
      <w:r w:rsidR="00804FDC" w:rsidRPr="00741623">
        <w:rPr>
          <w:rFonts w:ascii="Arial" w:hAnsi="Arial" w:cs="Arial"/>
          <w:sz w:val="24"/>
          <w:szCs w:val="24"/>
        </w:rPr>
        <w:t xml:space="preserve"> </w:t>
      </w:r>
      <w:r w:rsidRPr="00741623">
        <w:rPr>
          <w:rFonts w:ascii="Arial" w:hAnsi="Arial" w:cs="Arial"/>
          <w:sz w:val="24"/>
          <w:szCs w:val="24"/>
        </w:rPr>
        <w:t>Esporte para a pessoa com Deficiência</w:t>
      </w:r>
      <w:r w:rsidR="00804FDC" w:rsidRPr="00741623">
        <w:rPr>
          <w:rFonts w:ascii="Arial" w:hAnsi="Arial" w:cs="Arial"/>
          <w:sz w:val="24"/>
          <w:szCs w:val="24"/>
        </w:rPr>
        <w:t>, vem de muito tempo, cerca de 3000 e 2500</w:t>
      </w:r>
      <w:r w:rsidR="00DE394C" w:rsidRPr="00741623">
        <w:rPr>
          <w:rFonts w:ascii="Arial" w:hAnsi="Arial" w:cs="Arial"/>
          <w:sz w:val="24"/>
          <w:szCs w:val="24"/>
        </w:rPr>
        <w:t xml:space="preserve"> </w:t>
      </w:r>
      <w:proofErr w:type="gramStart"/>
      <w:r w:rsidR="00DE394C" w:rsidRPr="00741623">
        <w:rPr>
          <w:rFonts w:ascii="Arial" w:hAnsi="Arial" w:cs="Arial"/>
          <w:sz w:val="24"/>
          <w:szCs w:val="24"/>
        </w:rPr>
        <w:t>a.C.</w:t>
      </w:r>
      <w:proofErr w:type="gramEnd"/>
      <w:r w:rsidR="00DE394C" w:rsidRPr="00741623">
        <w:rPr>
          <w:rFonts w:ascii="Arial" w:hAnsi="Arial" w:cs="Arial"/>
          <w:sz w:val="24"/>
          <w:szCs w:val="24"/>
        </w:rPr>
        <w:t>, primeiro com o intuito da terapia de</w:t>
      </w:r>
      <w:r w:rsidR="00804FDC" w:rsidRPr="00741623">
        <w:rPr>
          <w:rFonts w:ascii="Arial" w:hAnsi="Arial" w:cs="Arial"/>
          <w:sz w:val="24"/>
          <w:szCs w:val="24"/>
        </w:rPr>
        <w:t xml:space="preserve"> pessoas</w:t>
      </w:r>
      <w:r w:rsidR="00DE394C" w:rsidRPr="00741623">
        <w:rPr>
          <w:rFonts w:ascii="Arial" w:hAnsi="Arial" w:cs="Arial"/>
          <w:sz w:val="24"/>
          <w:szCs w:val="24"/>
        </w:rPr>
        <w:t xml:space="preserve"> com deficiência e</w:t>
      </w:r>
      <w:r w:rsidR="00804FDC" w:rsidRPr="00741623">
        <w:rPr>
          <w:rFonts w:ascii="Arial" w:hAnsi="Arial" w:cs="Arial"/>
          <w:sz w:val="24"/>
          <w:szCs w:val="24"/>
        </w:rPr>
        <w:t xml:space="preserve"> indivíduos </w:t>
      </w:r>
      <w:r w:rsidR="00DE394C" w:rsidRPr="00741623">
        <w:rPr>
          <w:rFonts w:ascii="Arial" w:hAnsi="Arial" w:cs="Arial"/>
          <w:sz w:val="24"/>
          <w:szCs w:val="24"/>
        </w:rPr>
        <w:t>mutilados</w:t>
      </w:r>
      <w:r w:rsidR="00804FDC" w:rsidRPr="00741623">
        <w:rPr>
          <w:rFonts w:ascii="Arial" w:hAnsi="Arial" w:cs="Arial"/>
          <w:sz w:val="24"/>
          <w:szCs w:val="24"/>
        </w:rPr>
        <w:t xml:space="preserve"> das guerras, então a preocupação de como tratar essas pessoas</w:t>
      </w:r>
      <w:r w:rsidRPr="00741623">
        <w:rPr>
          <w:rFonts w:ascii="Arial" w:hAnsi="Arial" w:cs="Arial"/>
          <w:sz w:val="24"/>
          <w:szCs w:val="24"/>
        </w:rPr>
        <w:t xml:space="preserve">, como promover saúde, melhorar a autoestima, socialização dos mesmo </w:t>
      </w:r>
      <w:r w:rsidR="00804FDC" w:rsidRPr="00741623">
        <w:rPr>
          <w:rFonts w:ascii="Arial" w:hAnsi="Arial" w:cs="Arial"/>
          <w:sz w:val="24"/>
          <w:szCs w:val="24"/>
        </w:rPr>
        <w:t xml:space="preserve"> e a melhor forma encontrada foi o Esporte Adaptado.</w:t>
      </w:r>
    </w:p>
    <w:p w:rsidR="00A61170" w:rsidRPr="00741623" w:rsidRDefault="005618C8" w:rsidP="00997DF7">
      <w:pPr>
        <w:spacing w:line="360" w:lineRule="auto"/>
        <w:ind w:firstLine="851"/>
        <w:jc w:val="both"/>
        <w:rPr>
          <w:rFonts w:ascii="Arial" w:hAnsi="Arial" w:cs="Arial"/>
          <w:sz w:val="24"/>
          <w:szCs w:val="24"/>
        </w:rPr>
      </w:pPr>
      <w:r w:rsidRPr="00741623">
        <w:rPr>
          <w:rFonts w:ascii="Arial" w:hAnsi="Arial" w:cs="Arial"/>
          <w:sz w:val="24"/>
          <w:szCs w:val="24"/>
        </w:rPr>
        <w:lastRenderedPageBreak/>
        <w:t>Segundo SILVA; SEABRA JÚNIOR; ARAÚJO (2008), no Brasil o e</w:t>
      </w:r>
      <w:r w:rsidR="00247955" w:rsidRPr="00741623">
        <w:rPr>
          <w:rFonts w:ascii="Arial" w:hAnsi="Arial" w:cs="Arial"/>
          <w:sz w:val="24"/>
          <w:szCs w:val="24"/>
        </w:rPr>
        <w:t xml:space="preserve">sporte adaptado surgiu graças </w:t>
      </w:r>
      <w:r w:rsidR="003C47D6" w:rsidRPr="00741623">
        <w:rPr>
          <w:rFonts w:ascii="Arial" w:hAnsi="Arial" w:cs="Arial"/>
          <w:sz w:val="24"/>
          <w:szCs w:val="24"/>
        </w:rPr>
        <w:t>às</w:t>
      </w:r>
      <w:r w:rsidR="00247955" w:rsidRPr="00741623">
        <w:rPr>
          <w:rFonts w:ascii="Arial" w:hAnsi="Arial" w:cs="Arial"/>
          <w:sz w:val="24"/>
          <w:szCs w:val="24"/>
        </w:rPr>
        <w:t xml:space="preserve"> pessoas com deficiências</w:t>
      </w:r>
      <w:r w:rsidRPr="00741623">
        <w:rPr>
          <w:rFonts w:ascii="Arial" w:hAnsi="Arial" w:cs="Arial"/>
          <w:sz w:val="24"/>
          <w:szCs w:val="24"/>
        </w:rPr>
        <w:t xml:space="preserve">, nos anos 50, também sendo atividades de reabilitação em pacientes com algum tipo de deficiência, tentando levar os mesmos ao mais alto grau de saúde. </w:t>
      </w:r>
    </w:p>
    <w:p w:rsidR="001C1119" w:rsidRPr="00741623" w:rsidRDefault="00B63FDF" w:rsidP="00997DF7">
      <w:pPr>
        <w:spacing w:line="360" w:lineRule="auto"/>
        <w:ind w:firstLine="851"/>
        <w:jc w:val="both"/>
        <w:rPr>
          <w:rFonts w:ascii="Arial" w:hAnsi="Arial" w:cs="Arial"/>
          <w:sz w:val="24"/>
          <w:szCs w:val="24"/>
        </w:rPr>
      </w:pPr>
      <w:r w:rsidRPr="00741623">
        <w:rPr>
          <w:rFonts w:ascii="Arial" w:hAnsi="Arial" w:cs="Arial"/>
          <w:sz w:val="24"/>
          <w:szCs w:val="24"/>
        </w:rPr>
        <w:t xml:space="preserve">Segundo </w:t>
      </w:r>
      <w:proofErr w:type="spellStart"/>
      <w:r w:rsidRPr="00741623">
        <w:rPr>
          <w:rFonts w:ascii="Arial" w:hAnsi="Arial" w:cs="Arial"/>
          <w:sz w:val="24"/>
          <w:szCs w:val="24"/>
        </w:rPr>
        <w:t>Winnick</w:t>
      </w:r>
      <w:proofErr w:type="spellEnd"/>
      <w:r w:rsidRPr="00741623">
        <w:rPr>
          <w:rFonts w:ascii="Arial" w:hAnsi="Arial" w:cs="Arial"/>
          <w:sz w:val="24"/>
          <w:szCs w:val="24"/>
        </w:rPr>
        <w:t xml:space="preserve"> (2004), sobre o esporte para pessoas com deficiência visual, há duas organizações que promovem competições esportivas com cegos, que é a USUBA (</w:t>
      </w:r>
      <w:proofErr w:type="spellStart"/>
      <w:r w:rsidRPr="00741623">
        <w:rPr>
          <w:rFonts w:ascii="Arial" w:hAnsi="Arial" w:cs="Arial"/>
          <w:sz w:val="24"/>
          <w:szCs w:val="24"/>
        </w:rPr>
        <w:t>United</w:t>
      </w:r>
      <w:proofErr w:type="spellEnd"/>
      <w:r w:rsidRPr="00741623">
        <w:rPr>
          <w:rFonts w:ascii="Arial" w:hAnsi="Arial" w:cs="Arial"/>
          <w:sz w:val="24"/>
          <w:szCs w:val="24"/>
        </w:rPr>
        <w:t xml:space="preserve"> States </w:t>
      </w:r>
      <w:proofErr w:type="spellStart"/>
      <w:r w:rsidRPr="00741623">
        <w:rPr>
          <w:rFonts w:ascii="Arial" w:hAnsi="Arial" w:cs="Arial"/>
          <w:sz w:val="24"/>
          <w:szCs w:val="24"/>
        </w:rPr>
        <w:t>Assiciation</w:t>
      </w:r>
      <w:proofErr w:type="spellEnd"/>
      <w:r w:rsidRPr="00741623">
        <w:rPr>
          <w:rFonts w:ascii="Arial" w:hAnsi="Arial" w:cs="Arial"/>
          <w:sz w:val="24"/>
          <w:szCs w:val="24"/>
        </w:rPr>
        <w:t xml:space="preserve"> for </w:t>
      </w:r>
      <w:proofErr w:type="spellStart"/>
      <w:r w:rsidRPr="00741623">
        <w:rPr>
          <w:rFonts w:ascii="Arial" w:hAnsi="Arial" w:cs="Arial"/>
          <w:sz w:val="24"/>
          <w:szCs w:val="24"/>
        </w:rPr>
        <w:t>Blind</w:t>
      </w:r>
      <w:proofErr w:type="spellEnd"/>
      <w:r w:rsidRPr="00741623">
        <w:rPr>
          <w:rFonts w:ascii="Arial" w:hAnsi="Arial" w:cs="Arial"/>
          <w:sz w:val="24"/>
          <w:szCs w:val="24"/>
        </w:rPr>
        <w:t xml:space="preserve"> </w:t>
      </w:r>
      <w:proofErr w:type="spellStart"/>
      <w:r w:rsidRPr="00741623">
        <w:rPr>
          <w:rFonts w:ascii="Arial" w:hAnsi="Arial" w:cs="Arial"/>
          <w:sz w:val="24"/>
          <w:szCs w:val="24"/>
        </w:rPr>
        <w:t>Athletes</w:t>
      </w:r>
      <w:proofErr w:type="spellEnd"/>
      <w:r w:rsidRPr="00741623">
        <w:rPr>
          <w:rFonts w:ascii="Arial" w:hAnsi="Arial" w:cs="Arial"/>
          <w:sz w:val="24"/>
          <w:szCs w:val="24"/>
        </w:rPr>
        <w:t xml:space="preserve"> – Associação de Atletas Cegos dos Estados Unidos) e IBSA (</w:t>
      </w:r>
      <w:proofErr w:type="spellStart"/>
      <w:r w:rsidRPr="00741623">
        <w:rPr>
          <w:rFonts w:ascii="Arial" w:hAnsi="Arial" w:cs="Arial"/>
          <w:sz w:val="24"/>
          <w:szCs w:val="24"/>
        </w:rPr>
        <w:t>International</w:t>
      </w:r>
      <w:proofErr w:type="spellEnd"/>
      <w:r w:rsidRPr="00741623">
        <w:rPr>
          <w:rFonts w:ascii="Arial" w:hAnsi="Arial" w:cs="Arial"/>
          <w:sz w:val="24"/>
          <w:szCs w:val="24"/>
        </w:rPr>
        <w:t xml:space="preserve"> </w:t>
      </w:r>
      <w:proofErr w:type="spellStart"/>
      <w:r w:rsidRPr="00741623">
        <w:rPr>
          <w:rFonts w:ascii="Arial" w:hAnsi="Arial" w:cs="Arial"/>
          <w:sz w:val="24"/>
          <w:szCs w:val="24"/>
        </w:rPr>
        <w:t>Blind</w:t>
      </w:r>
      <w:proofErr w:type="spellEnd"/>
      <w:r w:rsidRPr="00741623">
        <w:rPr>
          <w:rFonts w:ascii="Arial" w:hAnsi="Arial" w:cs="Arial"/>
          <w:sz w:val="24"/>
          <w:szCs w:val="24"/>
        </w:rPr>
        <w:t xml:space="preserve"> </w:t>
      </w:r>
      <w:proofErr w:type="spellStart"/>
      <w:r w:rsidRPr="00741623">
        <w:rPr>
          <w:rFonts w:ascii="Arial" w:hAnsi="Arial" w:cs="Arial"/>
          <w:sz w:val="24"/>
          <w:szCs w:val="24"/>
        </w:rPr>
        <w:t>Sportes</w:t>
      </w:r>
      <w:proofErr w:type="spellEnd"/>
      <w:r w:rsidRPr="00741623">
        <w:rPr>
          <w:rFonts w:ascii="Arial" w:hAnsi="Arial" w:cs="Arial"/>
          <w:sz w:val="24"/>
          <w:szCs w:val="24"/>
        </w:rPr>
        <w:t xml:space="preserve"> </w:t>
      </w:r>
      <w:proofErr w:type="spellStart"/>
      <w:r w:rsidRPr="00741623">
        <w:rPr>
          <w:rFonts w:ascii="Arial" w:hAnsi="Arial" w:cs="Arial"/>
          <w:sz w:val="24"/>
          <w:szCs w:val="24"/>
        </w:rPr>
        <w:t>and</w:t>
      </w:r>
      <w:proofErr w:type="spellEnd"/>
      <w:r w:rsidRPr="00741623">
        <w:rPr>
          <w:rFonts w:ascii="Arial" w:hAnsi="Arial" w:cs="Arial"/>
          <w:sz w:val="24"/>
          <w:szCs w:val="24"/>
        </w:rPr>
        <w:t xml:space="preserve"> </w:t>
      </w:r>
      <w:proofErr w:type="spellStart"/>
      <w:r w:rsidRPr="00741623">
        <w:rPr>
          <w:rFonts w:ascii="Arial" w:hAnsi="Arial" w:cs="Arial"/>
          <w:sz w:val="24"/>
          <w:szCs w:val="24"/>
        </w:rPr>
        <w:t>Recreation</w:t>
      </w:r>
      <w:proofErr w:type="spellEnd"/>
      <w:r w:rsidRPr="00741623">
        <w:rPr>
          <w:rFonts w:ascii="Arial" w:hAnsi="Arial" w:cs="Arial"/>
          <w:sz w:val="24"/>
          <w:szCs w:val="24"/>
        </w:rPr>
        <w:t xml:space="preserve"> </w:t>
      </w:r>
      <w:proofErr w:type="spellStart"/>
      <w:r w:rsidRPr="00741623">
        <w:rPr>
          <w:rFonts w:ascii="Arial" w:hAnsi="Arial" w:cs="Arial"/>
          <w:sz w:val="24"/>
          <w:szCs w:val="24"/>
        </w:rPr>
        <w:t>Association</w:t>
      </w:r>
      <w:proofErr w:type="spellEnd"/>
      <w:r w:rsidRPr="00741623">
        <w:rPr>
          <w:rFonts w:ascii="Arial" w:hAnsi="Arial" w:cs="Arial"/>
          <w:sz w:val="24"/>
          <w:szCs w:val="24"/>
        </w:rPr>
        <w:t xml:space="preserve"> – Associação Internacional de Esportes para Cegos). Oferecem competições como Atletismo, Ciclismo em tandem, Esqui alpino e Nórdico, </w:t>
      </w:r>
      <w:proofErr w:type="spellStart"/>
      <w:r w:rsidRPr="00741623">
        <w:rPr>
          <w:rFonts w:ascii="Arial" w:hAnsi="Arial" w:cs="Arial"/>
          <w:sz w:val="24"/>
          <w:szCs w:val="24"/>
        </w:rPr>
        <w:t>Golbol</w:t>
      </w:r>
      <w:proofErr w:type="spellEnd"/>
      <w:r w:rsidRPr="00741623">
        <w:rPr>
          <w:rFonts w:ascii="Arial" w:hAnsi="Arial" w:cs="Arial"/>
          <w:sz w:val="24"/>
          <w:szCs w:val="24"/>
        </w:rPr>
        <w:t>, Halterofilismo, Judô, Luta e Natação, todos adaptados para o deficiente visual de acordo com a classificação oftalmológica/ esportiva de cada atleta.</w:t>
      </w:r>
    </w:p>
    <w:p w:rsidR="001C1119" w:rsidRPr="00741623" w:rsidRDefault="0023441E" w:rsidP="001C1119">
      <w:pPr>
        <w:pStyle w:val="Ttulo2"/>
        <w:spacing w:line="360" w:lineRule="auto"/>
        <w:jc w:val="both"/>
        <w:rPr>
          <w:rFonts w:ascii="Arial" w:hAnsi="Arial" w:cs="Arial"/>
          <w:color w:val="auto"/>
          <w:sz w:val="24"/>
          <w:szCs w:val="24"/>
        </w:rPr>
      </w:pPr>
      <w:bookmarkStart w:id="5" w:name="_Toc434942444"/>
      <w:r w:rsidRPr="00741623">
        <w:rPr>
          <w:rFonts w:ascii="Arial" w:hAnsi="Arial" w:cs="Arial"/>
          <w:color w:val="auto"/>
          <w:sz w:val="24"/>
          <w:szCs w:val="24"/>
        </w:rPr>
        <w:t>Classificação Esportiva de Pessoas com Deficiência</w:t>
      </w:r>
      <w:r w:rsidR="001C1119" w:rsidRPr="00741623">
        <w:rPr>
          <w:rFonts w:ascii="Arial" w:hAnsi="Arial" w:cs="Arial"/>
          <w:color w:val="auto"/>
          <w:sz w:val="24"/>
          <w:szCs w:val="24"/>
        </w:rPr>
        <w:t xml:space="preserve"> Visual</w:t>
      </w:r>
      <w:bookmarkEnd w:id="5"/>
    </w:p>
    <w:p w:rsidR="00B63FDF" w:rsidRPr="00741623" w:rsidRDefault="00B63FDF" w:rsidP="00750740">
      <w:pPr>
        <w:spacing w:line="360" w:lineRule="auto"/>
        <w:ind w:firstLine="851"/>
        <w:jc w:val="both"/>
        <w:rPr>
          <w:rFonts w:ascii="Arial" w:hAnsi="Arial" w:cs="Arial"/>
          <w:sz w:val="24"/>
          <w:szCs w:val="24"/>
        </w:rPr>
      </w:pPr>
      <w:r w:rsidRPr="00741623">
        <w:rPr>
          <w:rFonts w:ascii="Arial" w:hAnsi="Arial" w:cs="Arial"/>
          <w:sz w:val="24"/>
          <w:szCs w:val="24"/>
        </w:rPr>
        <w:t>Em competições</w:t>
      </w:r>
      <w:r w:rsidR="00225548" w:rsidRPr="00741623">
        <w:rPr>
          <w:rFonts w:ascii="Arial" w:hAnsi="Arial" w:cs="Arial"/>
          <w:sz w:val="24"/>
          <w:szCs w:val="24"/>
        </w:rPr>
        <w:t xml:space="preserve"> oficiais</w:t>
      </w:r>
      <w:r w:rsidRPr="00741623">
        <w:rPr>
          <w:rFonts w:ascii="Arial" w:hAnsi="Arial" w:cs="Arial"/>
          <w:sz w:val="24"/>
          <w:szCs w:val="24"/>
        </w:rPr>
        <w:t>, existe</w:t>
      </w:r>
      <w:r w:rsidR="00997DF7" w:rsidRPr="00741623">
        <w:rPr>
          <w:rFonts w:ascii="Arial" w:hAnsi="Arial" w:cs="Arial"/>
          <w:sz w:val="24"/>
          <w:szCs w:val="24"/>
        </w:rPr>
        <w:t xml:space="preserve"> a classificação visual de </w:t>
      </w:r>
      <w:r w:rsidRPr="00741623">
        <w:rPr>
          <w:rFonts w:ascii="Arial" w:hAnsi="Arial" w:cs="Arial"/>
          <w:sz w:val="24"/>
          <w:szCs w:val="24"/>
        </w:rPr>
        <w:t>atletas,</w:t>
      </w:r>
      <w:r w:rsidR="00225548" w:rsidRPr="00741623">
        <w:rPr>
          <w:rFonts w:ascii="Arial" w:hAnsi="Arial" w:cs="Arial"/>
          <w:sz w:val="24"/>
          <w:szCs w:val="24"/>
        </w:rPr>
        <w:t xml:space="preserve"> onde é verificado o grau de visão, para que não haja benefícios para quem possui um campo visual maior na mesma categoria</w:t>
      </w:r>
      <w:r w:rsidRPr="00741623">
        <w:rPr>
          <w:rFonts w:ascii="Arial" w:hAnsi="Arial" w:cs="Arial"/>
          <w:sz w:val="24"/>
          <w:szCs w:val="24"/>
        </w:rPr>
        <w:t>. É dividido em B</w:t>
      </w:r>
      <w:r w:rsidR="00BA64E5" w:rsidRPr="00741623">
        <w:rPr>
          <w:rFonts w:ascii="Arial" w:hAnsi="Arial" w:cs="Arial"/>
          <w:sz w:val="24"/>
          <w:szCs w:val="24"/>
        </w:rPr>
        <w:t>1,</w:t>
      </w:r>
      <w:r w:rsidR="00DE394C" w:rsidRPr="00741623">
        <w:rPr>
          <w:rFonts w:ascii="Arial" w:hAnsi="Arial" w:cs="Arial"/>
          <w:sz w:val="24"/>
          <w:szCs w:val="24"/>
        </w:rPr>
        <w:t xml:space="preserve"> </w:t>
      </w:r>
      <w:r w:rsidR="00BA64E5" w:rsidRPr="00741623">
        <w:rPr>
          <w:rFonts w:ascii="Arial" w:hAnsi="Arial" w:cs="Arial"/>
          <w:sz w:val="24"/>
          <w:szCs w:val="24"/>
        </w:rPr>
        <w:t>B2 e B3, o B, que vem da palavra</w:t>
      </w:r>
      <w:r w:rsidRPr="00741623">
        <w:rPr>
          <w:rFonts w:ascii="Arial" w:hAnsi="Arial" w:cs="Arial"/>
          <w:sz w:val="24"/>
          <w:szCs w:val="24"/>
        </w:rPr>
        <w:t xml:space="preserve"> </w:t>
      </w:r>
      <w:r w:rsidR="00750740" w:rsidRPr="00741623">
        <w:rPr>
          <w:rFonts w:ascii="Arial" w:hAnsi="Arial" w:cs="Arial"/>
          <w:sz w:val="24"/>
          <w:szCs w:val="24"/>
        </w:rPr>
        <w:t>“</w:t>
      </w:r>
      <w:proofErr w:type="spellStart"/>
      <w:r w:rsidR="00750740" w:rsidRPr="00741623">
        <w:rPr>
          <w:rFonts w:ascii="Arial" w:hAnsi="Arial" w:cs="Arial"/>
          <w:sz w:val="24"/>
          <w:szCs w:val="24"/>
        </w:rPr>
        <w:t>Blind</w:t>
      </w:r>
      <w:proofErr w:type="spellEnd"/>
      <w:r w:rsidR="00750740" w:rsidRPr="00741623">
        <w:rPr>
          <w:rFonts w:ascii="Arial" w:hAnsi="Arial" w:cs="Arial"/>
          <w:sz w:val="24"/>
          <w:szCs w:val="24"/>
        </w:rPr>
        <w:t>” de</w:t>
      </w:r>
      <w:r w:rsidR="00BA64E5" w:rsidRPr="00741623">
        <w:rPr>
          <w:rFonts w:ascii="Arial" w:hAnsi="Arial" w:cs="Arial"/>
          <w:sz w:val="24"/>
          <w:szCs w:val="24"/>
        </w:rPr>
        <w:t xml:space="preserve"> origem inglesa, traduzido para o português significa</w:t>
      </w:r>
      <w:r w:rsidR="00DE394C" w:rsidRPr="00741623">
        <w:rPr>
          <w:rFonts w:ascii="Arial" w:hAnsi="Arial" w:cs="Arial"/>
          <w:sz w:val="24"/>
          <w:szCs w:val="24"/>
        </w:rPr>
        <w:t xml:space="preserve"> cego,</w:t>
      </w:r>
      <w:r w:rsidRPr="00741623">
        <w:rPr>
          <w:rFonts w:ascii="Arial" w:hAnsi="Arial" w:cs="Arial"/>
          <w:sz w:val="24"/>
          <w:szCs w:val="24"/>
        </w:rPr>
        <w:t xml:space="preserve"> e o numero é o grau de visão. </w:t>
      </w:r>
      <w:r w:rsidR="00BA64E5" w:rsidRPr="00741623">
        <w:rPr>
          <w:rFonts w:ascii="Arial" w:hAnsi="Arial" w:cs="Arial"/>
          <w:sz w:val="24"/>
          <w:szCs w:val="24"/>
        </w:rPr>
        <w:t>Portanto, o a</w:t>
      </w:r>
      <w:r w:rsidRPr="00741623">
        <w:rPr>
          <w:rFonts w:ascii="Arial" w:hAnsi="Arial" w:cs="Arial"/>
          <w:sz w:val="24"/>
          <w:szCs w:val="24"/>
        </w:rPr>
        <w:t>tleta só poderá competir com adve</w:t>
      </w:r>
      <w:r w:rsidR="00750740" w:rsidRPr="00741623">
        <w:rPr>
          <w:rFonts w:ascii="Arial" w:hAnsi="Arial" w:cs="Arial"/>
          <w:sz w:val="24"/>
          <w:szCs w:val="24"/>
        </w:rPr>
        <w:t>rsários da mesma classificação.</w:t>
      </w:r>
    </w:p>
    <w:p w:rsidR="00750740" w:rsidRPr="00741623" w:rsidRDefault="00750740" w:rsidP="00750740">
      <w:pPr>
        <w:spacing w:line="360" w:lineRule="auto"/>
        <w:ind w:firstLine="851"/>
        <w:jc w:val="both"/>
        <w:rPr>
          <w:rFonts w:ascii="Arial" w:hAnsi="Arial" w:cs="Arial"/>
          <w:sz w:val="24"/>
          <w:szCs w:val="24"/>
        </w:rPr>
      </w:pPr>
    </w:p>
    <w:p w:rsidR="00B63FDF" w:rsidRDefault="00B63FDF" w:rsidP="000965D4">
      <w:pPr>
        <w:spacing w:line="240" w:lineRule="auto"/>
        <w:ind w:left="2268"/>
        <w:jc w:val="both"/>
        <w:rPr>
          <w:rFonts w:ascii="Arial" w:hAnsi="Arial" w:cs="Arial"/>
          <w:sz w:val="20"/>
          <w:szCs w:val="20"/>
        </w:rPr>
      </w:pPr>
      <w:r w:rsidRPr="00741623">
        <w:rPr>
          <w:rFonts w:ascii="Arial" w:hAnsi="Arial" w:cs="Arial"/>
          <w:sz w:val="20"/>
          <w:szCs w:val="20"/>
        </w:rPr>
        <w:t>B1 – da falta de percepção visual até a percepção luminosa, com incapacidade de reconhecer a fo</w:t>
      </w:r>
      <w:r w:rsidR="00BA64E5" w:rsidRPr="00741623">
        <w:rPr>
          <w:rFonts w:ascii="Arial" w:hAnsi="Arial" w:cs="Arial"/>
          <w:sz w:val="20"/>
          <w:szCs w:val="20"/>
        </w:rPr>
        <w:t>rma de uma mão em qualquer distâ</w:t>
      </w:r>
      <w:r w:rsidRPr="00741623">
        <w:rPr>
          <w:rFonts w:ascii="Arial" w:hAnsi="Arial" w:cs="Arial"/>
          <w:sz w:val="20"/>
          <w:szCs w:val="20"/>
        </w:rPr>
        <w:t>ncia ou direção; B2 – da capacidade de reconhecer a forma de uma mão para uma acuidade de 2/60 ou campo visual inferior a 5 graus; B3 – da acuidade visual acima de 2/60 até a acuidade visual de 6/60 e/ou um campo visual maior q</w:t>
      </w:r>
      <w:r w:rsidR="00ED500B" w:rsidRPr="00741623">
        <w:rPr>
          <w:rFonts w:ascii="Arial" w:hAnsi="Arial" w:cs="Arial"/>
          <w:sz w:val="20"/>
          <w:szCs w:val="20"/>
        </w:rPr>
        <w:t>ue 5 graus e menor que 20 graus</w:t>
      </w:r>
      <w:r w:rsidRPr="00741623">
        <w:rPr>
          <w:rFonts w:ascii="Arial" w:hAnsi="Arial" w:cs="Arial"/>
          <w:sz w:val="20"/>
          <w:szCs w:val="20"/>
        </w:rPr>
        <w:t>. (DIEHL, 2006, p. 63).</w:t>
      </w:r>
    </w:p>
    <w:p w:rsidR="00A22440" w:rsidRPr="00741623" w:rsidRDefault="00A22440" w:rsidP="000965D4">
      <w:pPr>
        <w:spacing w:line="240" w:lineRule="auto"/>
        <w:ind w:left="2268"/>
        <w:jc w:val="both"/>
        <w:rPr>
          <w:rFonts w:ascii="Arial" w:hAnsi="Arial" w:cs="Arial"/>
          <w:sz w:val="20"/>
          <w:szCs w:val="20"/>
        </w:rPr>
      </w:pPr>
    </w:p>
    <w:p w:rsidR="001F506B" w:rsidRPr="00741623" w:rsidRDefault="001F506B" w:rsidP="001F506B">
      <w:pPr>
        <w:pStyle w:val="Ttulo1"/>
        <w:spacing w:line="360" w:lineRule="auto"/>
        <w:rPr>
          <w:rFonts w:ascii="Arial" w:hAnsi="Arial" w:cs="Arial"/>
          <w:color w:val="auto"/>
          <w:sz w:val="24"/>
          <w:szCs w:val="24"/>
        </w:rPr>
      </w:pPr>
      <w:bookmarkStart w:id="6" w:name="_Toc434942452"/>
      <w:r w:rsidRPr="00741623">
        <w:rPr>
          <w:rFonts w:ascii="Arial" w:hAnsi="Arial" w:cs="Arial"/>
          <w:color w:val="auto"/>
          <w:sz w:val="24"/>
          <w:szCs w:val="24"/>
        </w:rPr>
        <w:t>DEFICIÊNCIA VISUAL</w:t>
      </w:r>
      <w:bookmarkEnd w:id="6"/>
    </w:p>
    <w:p w:rsidR="001F506B" w:rsidRPr="00741623" w:rsidRDefault="001F506B" w:rsidP="001F506B">
      <w:pPr>
        <w:pStyle w:val="Ttulo2"/>
        <w:spacing w:line="360" w:lineRule="auto"/>
        <w:rPr>
          <w:rFonts w:ascii="Arial" w:hAnsi="Arial" w:cs="Arial"/>
          <w:color w:val="auto"/>
          <w:sz w:val="24"/>
          <w:szCs w:val="24"/>
        </w:rPr>
      </w:pPr>
      <w:bookmarkStart w:id="7" w:name="_Toc434942453"/>
      <w:r w:rsidRPr="00741623">
        <w:rPr>
          <w:rFonts w:ascii="Arial" w:hAnsi="Arial" w:cs="Arial"/>
          <w:color w:val="auto"/>
          <w:sz w:val="24"/>
          <w:szCs w:val="24"/>
        </w:rPr>
        <w:t>Definição Deficiência Visual</w:t>
      </w:r>
      <w:bookmarkEnd w:id="7"/>
    </w:p>
    <w:p w:rsidR="001F506B" w:rsidRPr="00741623" w:rsidRDefault="001F506B" w:rsidP="001F506B">
      <w:pPr>
        <w:spacing w:line="360" w:lineRule="auto"/>
        <w:ind w:firstLine="851"/>
        <w:jc w:val="both"/>
        <w:rPr>
          <w:rFonts w:ascii="Arial" w:hAnsi="Arial" w:cs="Arial"/>
          <w:sz w:val="24"/>
          <w:szCs w:val="24"/>
        </w:rPr>
      </w:pPr>
      <w:r w:rsidRPr="00741623">
        <w:rPr>
          <w:rFonts w:ascii="Arial" w:hAnsi="Arial" w:cs="Arial"/>
          <w:sz w:val="24"/>
          <w:szCs w:val="24"/>
        </w:rPr>
        <w:t xml:space="preserve">Segundo </w:t>
      </w:r>
      <w:proofErr w:type="spellStart"/>
      <w:r w:rsidRPr="00741623">
        <w:rPr>
          <w:rFonts w:ascii="Arial" w:hAnsi="Arial" w:cs="Arial"/>
          <w:sz w:val="24"/>
          <w:szCs w:val="24"/>
        </w:rPr>
        <w:t>Gorla</w:t>
      </w:r>
      <w:proofErr w:type="spellEnd"/>
      <w:r w:rsidRPr="00741623">
        <w:rPr>
          <w:rFonts w:ascii="Arial" w:hAnsi="Arial" w:cs="Arial"/>
          <w:sz w:val="24"/>
          <w:szCs w:val="24"/>
        </w:rPr>
        <w:t xml:space="preserve"> (2008), define-se a deficiência visual em diferentes classificações, citando a OMS (Organização Mundial da Saúde), sendo o não funcionamento, cegueira, e o funcionamento parcial que é a baixa visão, do sistema fisiológico visual, levando a uma incapacidade desse sistema.</w:t>
      </w:r>
    </w:p>
    <w:p w:rsidR="001F506B" w:rsidRPr="00741623" w:rsidRDefault="001F506B" w:rsidP="001F506B">
      <w:pPr>
        <w:spacing w:line="360" w:lineRule="auto"/>
        <w:ind w:firstLine="851"/>
        <w:jc w:val="both"/>
        <w:rPr>
          <w:rFonts w:ascii="Arial" w:hAnsi="Arial" w:cs="Arial"/>
          <w:sz w:val="24"/>
          <w:szCs w:val="24"/>
        </w:rPr>
      </w:pPr>
      <w:r w:rsidRPr="00741623">
        <w:rPr>
          <w:rFonts w:ascii="Arial" w:hAnsi="Arial" w:cs="Arial"/>
          <w:sz w:val="24"/>
          <w:szCs w:val="24"/>
        </w:rPr>
        <w:lastRenderedPageBreak/>
        <w:t>Sobre as causas da Deficiência Visual:</w:t>
      </w:r>
    </w:p>
    <w:p w:rsidR="001F506B" w:rsidRPr="00741623" w:rsidRDefault="001F506B" w:rsidP="001F506B">
      <w:pPr>
        <w:spacing w:line="360" w:lineRule="auto"/>
        <w:ind w:firstLine="851"/>
        <w:jc w:val="both"/>
        <w:rPr>
          <w:rFonts w:ascii="Arial" w:hAnsi="Arial" w:cs="Arial"/>
          <w:sz w:val="24"/>
          <w:szCs w:val="24"/>
        </w:rPr>
      </w:pPr>
    </w:p>
    <w:p w:rsidR="001F506B" w:rsidRPr="00741623" w:rsidRDefault="001F506B" w:rsidP="001F506B">
      <w:pPr>
        <w:spacing w:line="240" w:lineRule="auto"/>
        <w:ind w:left="2268"/>
        <w:jc w:val="both"/>
        <w:rPr>
          <w:rFonts w:ascii="Arial" w:hAnsi="Arial" w:cs="Arial"/>
          <w:sz w:val="20"/>
          <w:szCs w:val="20"/>
        </w:rPr>
      </w:pPr>
      <w:r w:rsidRPr="00741623">
        <w:rPr>
          <w:rFonts w:ascii="Arial" w:hAnsi="Arial" w:cs="Arial"/>
          <w:sz w:val="20"/>
          <w:szCs w:val="20"/>
        </w:rPr>
        <w:t>A perda visual é decorrente de várias causas. Enquanto a maioria delas está associada à idade, ocasionalmente a perda visual ocorre antes ou durante o nascimento (congênita), ou ainda durante ou após a infância (adquirida). (</w:t>
      </w:r>
      <w:proofErr w:type="gramStart"/>
      <w:r w:rsidRPr="00741623">
        <w:rPr>
          <w:rFonts w:ascii="Arial" w:hAnsi="Arial" w:cs="Arial"/>
          <w:sz w:val="20"/>
          <w:szCs w:val="20"/>
        </w:rPr>
        <w:t>WINNICK,</w:t>
      </w:r>
      <w:proofErr w:type="gramEnd"/>
      <w:r w:rsidRPr="00741623">
        <w:rPr>
          <w:rFonts w:ascii="Arial" w:hAnsi="Arial" w:cs="Arial"/>
          <w:sz w:val="20"/>
          <w:szCs w:val="20"/>
        </w:rPr>
        <w:t>2004,p. 183).</w:t>
      </w:r>
    </w:p>
    <w:p w:rsidR="001F506B" w:rsidRPr="00741623" w:rsidRDefault="001F506B" w:rsidP="001F506B">
      <w:pPr>
        <w:spacing w:line="360" w:lineRule="auto"/>
        <w:ind w:left="2268"/>
        <w:jc w:val="both"/>
        <w:rPr>
          <w:rFonts w:ascii="Arial" w:hAnsi="Arial" w:cs="Arial"/>
          <w:sz w:val="20"/>
          <w:szCs w:val="20"/>
        </w:rPr>
      </w:pPr>
    </w:p>
    <w:p w:rsidR="001F506B" w:rsidRPr="00741623" w:rsidRDefault="001F506B" w:rsidP="001F506B">
      <w:pPr>
        <w:tabs>
          <w:tab w:val="left" w:pos="0"/>
        </w:tabs>
        <w:spacing w:line="360" w:lineRule="auto"/>
        <w:ind w:firstLine="851"/>
        <w:jc w:val="both"/>
        <w:rPr>
          <w:rFonts w:ascii="Arial" w:hAnsi="Arial" w:cs="Arial"/>
          <w:sz w:val="24"/>
          <w:szCs w:val="24"/>
        </w:rPr>
      </w:pPr>
      <w:r w:rsidRPr="00741623">
        <w:rPr>
          <w:rFonts w:ascii="Arial" w:hAnsi="Arial" w:cs="Arial"/>
          <w:sz w:val="24"/>
          <w:szCs w:val="24"/>
        </w:rPr>
        <w:t>A deficiência visual é a redução da visão ou perda completa, podendo ser ocasionada na gestação, ou na vida adulta, sendo dividida em baixa visão e cegueira em ambos os olhos. O indivíduo com baixa visão pode fazer uso de lentes ou tratamentos cirúrgicos para ter uma melhora significativa, conforme a patologia se possível da visão.</w:t>
      </w:r>
    </w:p>
    <w:p w:rsidR="001F506B" w:rsidRPr="00741623" w:rsidRDefault="001F506B" w:rsidP="001F506B">
      <w:pPr>
        <w:tabs>
          <w:tab w:val="left" w:pos="0"/>
        </w:tabs>
        <w:spacing w:line="360" w:lineRule="auto"/>
        <w:ind w:firstLine="851"/>
        <w:jc w:val="both"/>
        <w:rPr>
          <w:rFonts w:ascii="Arial" w:hAnsi="Arial" w:cs="Arial"/>
          <w:sz w:val="24"/>
          <w:szCs w:val="24"/>
        </w:rPr>
      </w:pPr>
      <w:r w:rsidRPr="00741623">
        <w:rPr>
          <w:rFonts w:ascii="Arial" w:hAnsi="Arial" w:cs="Arial"/>
          <w:sz w:val="24"/>
          <w:szCs w:val="24"/>
        </w:rPr>
        <w:t>A deficiência visual é classificada em dois grupos principais: baixa visão, cegueira:</w:t>
      </w:r>
    </w:p>
    <w:p w:rsidR="001F506B" w:rsidRPr="00741623" w:rsidRDefault="001F506B" w:rsidP="001F506B">
      <w:pPr>
        <w:tabs>
          <w:tab w:val="left" w:pos="0"/>
        </w:tabs>
        <w:spacing w:line="360" w:lineRule="auto"/>
        <w:jc w:val="both"/>
        <w:rPr>
          <w:rFonts w:ascii="Arial" w:hAnsi="Arial" w:cs="Arial"/>
          <w:sz w:val="24"/>
          <w:szCs w:val="24"/>
        </w:rPr>
      </w:pPr>
    </w:p>
    <w:tbl>
      <w:tblPr>
        <w:tblStyle w:val="Tabelacomgrade"/>
        <w:tblW w:w="0" w:type="auto"/>
        <w:tblLook w:val="04A0"/>
      </w:tblPr>
      <w:tblGrid>
        <w:gridCol w:w="8644"/>
      </w:tblGrid>
      <w:tr w:rsidR="001F506B" w:rsidRPr="00741623" w:rsidTr="00D1226B">
        <w:tc>
          <w:tcPr>
            <w:tcW w:w="8644" w:type="dxa"/>
          </w:tcPr>
          <w:p w:rsidR="001F506B" w:rsidRPr="00741623" w:rsidRDefault="001F506B" w:rsidP="00D1226B">
            <w:pPr>
              <w:pStyle w:val="Ttulo2"/>
              <w:spacing w:line="360" w:lineRule="auto"/>
              <w:jc w:val="center"/>
              <w:outlineLvl w:val="1"/>
              <w:rPr>
                <w:rFonts w:ascii="Arial" w:hAnsi="Arial" w:cs="Arial"/>
                <w:color w:val="auto"/>
                <w:sz w:val="24"/>
                <w:szCs w:val="24"/>
              </w:rPr>
            </w:pPr>
            <w:bookmarkStart w:id="8" w:name="_Toc434942454"/>
            <w:r w:rsidRPr="00741623">
              <w:rPr>
                <w:rFonts w:ascii="Arial" w:hAnsi="Arial" w:cs="Arial"/>
                <w:color w:val="auto"/>
                <w:sz w:val="24"/>
                <w:szCs w:val="24"/>
              </w:rPr>
              <w:t>Classificação das pessoas com Deficiência Visua</w:t>
            </w:r>
            <w:bookmarkEnd w:id="8"/>
            <w:r w:rsidRPr="00741623">
              <w:rPr>
                <w:rFonts w:ascii="Arial" w:hAnsi="Arial" w:cs="Arial"/>
                <w:color w:val="auto"/>
                <w:sz w:val="24"/>
                <w:szCs w:val="24"/>
              </w:rPr>
              <w:t>l</w:t>
            </w:r>
          </w:p>
        </w:tc>
      </w:tr>
      <w:tr w:rsidR="001F506B" w:rsidRPr="00741623" w:rsidTr="00D1226B">
        <w:tc>
          <w:tcPr>
            <w:tcW w:w="8644" w:type="dxa"/>
          </w:tcPr>
          <w:p w:rsidR="001F506B" w:rsidRPr="00741623" w:rsidRDefault="001F506B" w:rsidP="00D1226B">
            <w:pPr>
              <w:spacing w:line="360" w:lineRule="auto"/>
              <w:jc w:val="both"/>
              <w:rPr>
                <w:rFonts w:ascii="Arial" w:hAnsi="Arial" w:cs="Arial"/>
                <w:sz w:val="24"/>
                <w:szCs w:val="24"/>
              </w:rPr>
            </w:pPr>
            <w:r w:rsidRPr="00741623">
              <w:rPr>
                <w:rFonts w:ascii="Arial" w:hAnsi="Arial" w:cs="Arial"/>
                <w:b/>
                <w:sz w:val="24"/>
                <w:szCs w:val="24"/>
              </w:rPr>
              <w:t xml:space="preserve">Deficiência Visual: </w:t>
            </w:r>
            <w:r w:rsidRPr="00741623">
              <w:rPr>
                <w:rFonts w:ascii="Arial" w:hAnsi="Arial" w:cs="Arial"/>
                <w:sz w:val="24"/>
                <w:szCs w:val="24"/>
              </w:rPr>
              <w:t>termo geral que engloba cegueira e baixa visão.</w:t>
            </w:r>
          </w:p>
          <w:p w:rsidR="001F506B" w:rsidRPr="00741623" w:rsidRDefault="001F506B" w:rsidP="00D1226B">
            <w:pPr>
              <w:spacing w:line="360" w:lineRule="auto"/>
              <w:jc w:val="both"/>
              <w:rPr>
                <w:rFonts w:ascii="Arial" w:hAnsi="Arial" w:cs="Arial"/>
                <w:sz w:val="24"/>
                <w:szCs w:val="24"/>
              </w:rPr>
            </w:pPr>
          </w:p>
          <w:p w:rsidR="001F506B" w:rsidRPr="00741623" w:rsidRDefault="001F506B" w:rsidP="00D1226B">
            <w:pPr>
              <w:spacing w:line="360" w:lineRule="auto"/>
              <w:jc w:val="both"/>
              <w:rPr>
                <w:rFonts w:ascii="Arial" w:hAnsi="Arial" w:cs="Arial"/>
                <w:sz w:val="24"/>
                <w:szCs w:val="24"/>
              </w:rPr>
            </w:pPr>
            <w:r w:rsidRPr="00741623">
              <w:rPr>
                <w:rFonts w:ascii="Arial" w:hAnsi="Arial" w:cs="Arial"/>
                <w:b/>
                <w:sz w:val="24"/>
                <w:szCs w:val="24"/>
              </w:rPr>
              <w:t xml:space="preserve">Baixa Visão: </w:t>
            </w:r>
            <w:r w:rsidRPr="00741623">
              <w:rPr>
                <w:rFonts w:ascii="Arial" w:hAnsi="Arial" w:cs="Arial"/>
                <w:sz w:val="24"/>
                <w:szCs w:val="24"/>
              </w:rPr>
              <w:t>consegue ler impressos grandes ou com ampliação.</w:t>
            </w:r>
          </w:p>
          <w:p w:rsidR="001F506B" w:rsidRPr="00741623" w:rsidRDefault="001F506B" w:rsidP="00D1226B">
            <w:pPr>
              <w:spacing w:line="360" w:lineRule="auto"/>
              <w:jc w:val="both"/>
              <w:rPr>
                <w:rFonts w:ascii="Arial" w:hAnsi="Arial" w:cs="Arial"/>
                <w:sz w:val="24"/>
                <w:szCs w:val="24"/>
              </w:rPr>
            </w:pPr>
          </w:p>
          <w:p w:rsidR="001F506B" w:rsidRPr="00741623" w:rsidRDefault="001F506B" w:rsidP="00D1226B">
            <w:pPr>
              <w:spacing w:line="360" w:lineRule="auto"/>
              <w:jc w:val="both"/>
              <w:rPr>
                <w:rFonts w:ascii="Arial" w:hAnsi="Arial" w:cs="Arial"/>
                <w:sz w:val="24"/>
                <w:szCs w:val="24"/>
              </w:rPr>
            </w:pPr>
            <w:r w:rsidRPr="00741623">
              <w:rPr>
                <w:rFonts w:ascii="Arial" w:hAnsi="Arial" w:cs="Arial"/>
                <w:b/>
                <w:sz w:val="24"/>
                <w:szCs w:val="24"/>
              </w:rPr>
              <w:t>Cegueira Total:</w:t>
            </w:r>
            <w:r w:rsidRPr="00741623">
              <w:rPr>
                <w:rFonts w:ascii="Arial" w:hAnsi="Arial" w:cs="Arial"/>
                <w:sz w:val="24"/>
                <w:szCs w:val="24"/>
              </w:rPr>
              <w:t xml:space="preserve"> incapacidade de reconhecer uma luz forte direcionada diretamente aos olhos.</w:t>
            </w:r>
          </w:p>
          <w:p w:rsidR="001F506B" w:rsidRPr="00741623" w:rsidRDefault="001F506B" w:rsidP="00D1226B">
            <w:pPr>
              <w:spacing w:line="360" w:lineRule="auto"/>
              <w:jc w:val="both"/>
              <w:rPr>
                <w:rFonts w:ascii="Arial" w:hAnsi="Arial" w:cs="Arial"/>
                <w:sz w:val="24"/>
                <w:szCs w:val="24"/>
              </w:rPr>
            </w:pPr>
          </w:p>
        </w:tc>
      </w:tr>
    </w:tbl>
    <w:p w:rsidR="001F506B" w:rsidRPr="00741623" w:rsidRDefault="001F506B" w:rsidP="001F506B">
      <w:pPr>
        <w:tabs>
          <w:tab w:val="left" w:pos="0"/>
        </w:tabs>
        <w:spacing w:line="360" w:lineRule="auto"/>
        <w:jc w:val="both"/>
        <w:rPr>
          <w:rFonts w:ascii="Arial" w:hAnsi="Arial" w:cs="Arial"/>
          <w:sz w:val="24"/>
          <w:szCs w:val="24"/>
        </w:rPr>
      </w:pPr>
      <w:r w:rsidRPr="00741623">
        <w:rPr>
          <w:rFonts w:ascii="Arial" w:hAnsi="Arial" w:cs="Arial"/>
          <w:sz w:val="24"/>
          <w:szCs w:val="24"/>
        </w:rPr>
        <w:t>(WINNICK. 2004, p. 184)</w:t>
      </w:r>
    </w:p>
    <w:p w:rsidR="001F506B" w:rsidRPr="00741623" w:rsidRDefault="001F506B" w:rsidP="001F506B">
      <w:pPr>
        <w:tabs>
          <w:tab w:val="left" w:pos="0"/>
        </w:tabs>
        <w:spacing w:line="360" w:lineRule="auto"/>
        <w:jc w:val="both"/>
        <w:rPr>
          <w:rFonts w:ascii="Arial" w:hAnsi="Arial" w:cs="Arial"/>
          <w:sz w:val="24"/>
          <w:szCs w:val="24"/>
        </w:rPr>
      </w:pPr>
    </w:p>
    <w:p w:rsidR="001F506B" w:rsidRPr="00741623" w:rsidRDefault="001F506B" w:rsidP="001F506B">
      <w:pPr>
        <w:tabs>
          <w:tab w:val="left" w:pos="0"/>
        </w:tabs>
        <w:spacing w:line="360" w:lineRule="auto"/>
        <w:ind w:firstLine="851"/>
        <w:jc w:val="both"/>
        <w:rPr>
          <w:rFonts w:ascii="Arial" w:hAnsi="Arial" w:cs="Arial"/>
          <w:sz w:val="24"/>
          <w:szCs w:val="24"/>
        </w:rPr>
      </w:pPr>
      <w:r w:rsidRPr="00741623">
        <w:rPr>
          <w:rFonts w:ascii="Arial" w:hAnsi="Arial" w:cs="Arial"/>
          <w:sz w:val="24"/>
          <w:szCs w:val="24"/>
        </w:rPr>
        <w:t>Sobre alguns termos técnicos:</w:t>
      </w:r>
    </w:p>
    <w:p w:rsidR="001F506B" w:rsidRPr="00741623" w:rsidRDefault="001F506B" w:rsidP="001F506B">
      <w:pPr>
        <w:tabs>
          <w:tab w:val="left" w:pos="2268"/>
        </w:tabs>
        <w:spacing w:line="240" w:lineRule="auto"/>
        <w:ind w:left="2268"/>
        <w:jc w:val="both"/>
        <w:rPr>
          <w:rFonts w:ascii="Arial" w:hAnsi="Arial" w:cs="Arial"/>
          <w:sz w:val="20"/>
          <w:szCs w:val="20"/>
        </w:rPr>
      </w:pPr>
      <w:r w:rsidRPr="00741623">
        <w:rPr>
          <w:rFonts w:ascii="Arial" w:hAnsi="Arial" w:cs="Arial"/>
          <w:sz w:val="20"/>
          <w:szCs w:val="20"/>
        </w:rPr>
        <w:t>Acuidade Visual, entendemos que a função visual é constituída pelo mínimo visível a determinada distância (limiar funcional, capacidade de perceber a existência de algo). Separação mínima entre dois objetos e resolução mínima em dada distância, é o conceito que, normalmente, temos para definir acuidade visual. Contraste Visual refere-se ao fenômeno de troca aparente de brilho e luminosidade do objeto, bem como do ambiente. Pode ser apresentado como alto contraste e baixo contraste. Campo Visual</w:t>
      </w:r>
      <w:proofErr w:type="gramStart"/>
      <w:r w:rsidRPr="00741623">
        <w:rPr>
          <w:rFonts w:ascii="Arial" w:hAnsi="Arial" w:cs="Arial"/>
          <w:sz w:val="20"/>
          <w:szCs w:val="20"/>
        </w:rPr>
        <w:t>, é</w:t>
      </w:r>
      <w:proofErr w:type="gramEnd"/>
      <w:r w:rsidRPr="00741623">
        <w:rPr>
          <w:rFonts w:ascii="Arial" w:hAnsi="Arial" w:cs="Arial"/>
          <w:sz w:val="20"/>
          <w:szCs w:val="20"/>
        </w:rPr>
        <w:t xml:space="preserve"> a </w:t>
      </w:r>
      <w:r w:rsidRPr="00741623">
        <w:rPr>
          <w:rFonts w:ascii="Arial" w:hAnsi="Arial" w:cs="Arial"/>
          <w:sz w:val="20"/>
          <w:szCs w:val="20"/>
        </w:rPr>
        <w:lastRenderedPageBreak/>
        <w:t xml:space="preserve">parte espacial na qual o objeto é visível simultaneamente ou por apenas um olho durante a fixação. Percepção luminosa é a capacidade de perceber a presença de uma fonte luminosa. (GORLA, </w:t>
      </w:r>
      <w:proofErr w:type="gramStart"/>
      <w:r w:rsidRPr="00741623">
        <w:rPr>
          <w:rFonts w:ascii="Arial" w:hAnsi="Arial" w:cs="Arial"/>
          <w:sz w:val="20"/>
          <w:szCs w:val="20"/>
        </w:rPr>
        <w:t>2008,</w:t>
      </w:r>
      <w:proofErr w:type="gramEnd"/>
      <w:r w:rsidRPr="00741623">
        <w:rPr>
          <w:rFonts w:ascii="Arial" w:hAnsi="Arial" w:cs="Arial"/>
          <w:sz w:val="20"/>
          <w:szCs w:val="20"/>
        </w:rPr>
        <w:t xml:space="preserve">p. 56 apud MICHAELS, 1980). </w:t>
      </w:r>
    </w:p>
    <w:p w:rsidR="001F506B" w:rsidRPr="00741623" w:rsidRDefault="001F506B" w:rsidP="001F506B">
      <w:pPr>
        <w:tabs>
          <w:tab w:val="left" w:pos="2268"/>
        </w:tabs>
        <w:spacing w:line="360" w:lineRule="auto"/>
        <w:ind w:left="2268"/>
        <w:jc w:val="both"/>
        <w:rPr>
          <w:rFonts w:ascii="Arial" w:hAnsi="Arial" w:cs="Arial"/>
          <w:sz w:val="20"/>
          <w:szCs w:val="20"/>
        </w:rPr>
      </w:pPr>
    </w:p>
    <w:p w:rsidR="001F506B" w:rsidRPr="00741623" w:rsidRDefault="001F506B" w:rsidP="001F506B">
      <w:pPr>
        <w:tabs>
          <w:tab w:val="left" w:pos="2268"/>
        </w:tabs>
        <w:spacing w:line="360" w:lineRule="auto"/>
        <w:ind w:left="2268"/>
        <w:jc w:val="both"/>
        <w:rPr>
          <w:rFonts w:ascii="Arial" w:hAnsi="Arial" w:cs="Arial"/>
          <w:sz w:val="20"/>
          <w:szCs w:val="20"/>
        </w:rPr>
      </w:pPr>
    </w:p>
    <w:p w:rsidR="001F506B" w:rsidRPr="00741623" w:rsidRDefault="001F506B" w:rsidP="001F506B">
      <w:pPr>
        <w:spacing w:line="360" w:lineRule="auto"/>
        <w:jc w:val="both"/>
        <w:rPr>
          <w:rFonts w:ascii="Arial" w:hAnsi="Arial" w:cs="Arial"/>
          <w:sz w:val="24"/>
          <w:szCs w:val="24"/>
        </w:rPr>
      </w:pPr>
      <w:r w:rsidRPr="00741623">
        <w:rPr>
          <w:rFonts w:ascii="Arial" w:hAnsi="Arial" w:cs="Arial"/>
          <w:sz w:val="24"/>
          <w:szCs w:val="24"/>
        </w:rPr>
        <w:tab/>
        <w:t>Sobre algumas características que individualiza o grau de visão de cada individuo é determinado através de exames na acuidade visual e campo visual.</w:t>
      </w:r>
    </w:p>
    <w:p w:rsidR="0091681F" w:rsidRPr="00741623" w:rsidRDefault="009778E1" w:rsidP="00137901">
      <w:pPr>
        <w:pStyle w:val="Ttulo2"/>
        <w:spacing w:line="360" w:lineRule="auto"/>
        <w:jc w:val="both"/>
        <w:rPr>
          <w:rFonts w:ascii="Arial" w:hAnsi="Arial" w:cs="Arial"/>
          <w:color w:val="auto"/>
          <w:sz w:val="24"/>
          <w:szCs w:val="24"/>
        </w:rPr>
      </w:pPr>
      <w:bookmarkStart w:id="9" w:name="_Toc434942448"/>
      <w:r w:rsidRPr="00741623">
        <w:rPr>
          <w:rFonts w:ascii="Arial" w:hAnsi="Arial" w:cs="Arial"/>
          <w:color w:val="auto"/>
          <w:sz w:val="24"/>
          <w:szCs w:val="24"/>
        </w:rPr>
        <w:t xml:space="preserve"> </w:t>
      </w:r>
      <w:r w:rsidR="0091681F" w:rsidRPr="00741623">
        <w:rPr>
          <w:rFonts w:ascii="Arial" w:hAnsi="Arial" w:cs="Arial"/>
          <w:color w:val="auto"/>
          <w:sz w:val="24"/>
          <w:szCs w:val="24"/>
        </w:rPr>
        <w:t>Atletismo Adaptado</w:t>
      </w:r>
      <w:bookmarkEnd w:id="9"/>
    </w:p>
    <w:p w:rsidR="00225548" w:rsidRPr="00741623" w:rsidRDefault="00225548" w:rsidP="00225548">
      <w:pPr>
        <w:spacing w:line="360" w:lineRule="auto"/>
        <w:ind w:firstLine="851"/>
        <w:jc w:val="both"/>
        <w:rPr>
          <w:rFonts w:ascii="Arial" w:hAnsi="Arial" w:cs="Arial"/>
          <w:sz w:val="24"/>
          <w:szCs w:val="24"/>
        </w:rPr>
      </w:pPr>
      <w:r w:rsidRPr="00741623">
        <w:rPr>
          <w:rFonts w:ascii="Arial" w:hAnsi="Arial" w:cs="Arial"/>
          <w:sz w:val="24"/>
          <w:szCs w:val="24"/>
        </w:rPr>
        <w:t>No Atletismo Adaptado para o DV, corre o atleta com a fita guia, escolhendo em qual lado o atleta guia irá disputar a prova. Em provas de velocidade, a sincronização entre Atleta e Atleta guia, deve ser perfeita, onde o guia deve coordenar seus movimentos com o DV de forma que não limite qualquer movimento do mesmo.</w:t>
      </w:r>
    </w:p>
    <w:p w:rsidR="008F74B1" w:rsidRPr="00741623" w:rsidRDefault="00F8031D" w:rsidP="008F74B1">
      <w:pPr>
        <w:spacing w:line="360" w:lineRule="auto"/>
        <w:ind w:firstLine="708"/>
        <w:jc w:val="both"/>
        <w:rPr>
          <w:rFonts w:ascii="Arial" w:hAnsi="Arial" w:cs="Arial"/>
          <w:sz w:val="24"/>
          <w:szCs w:val="24"/>
        </w:rPr>
      </w:pPr>
      <w:r w:rsidRPr="00741623">
        <w:rPr>
          <w:rFonts w:ascii="Arial" w:hAnsi="Arial" w:cs="Arial"/>
          <w:sz w:val="24"/>
          <w:szCs w:val="24"/>
        </w:rPr>
        <w:t xml:space="preserve">O </w:t>
      </w:r>
      <w:r w:rsidR="00225548" w:rsidRPr="00741623">
        <w:rPr>
          <w:rFonts w:ascii="Arial" w:hAnsi="Arial" w:cs="Arial"/>
          <w:sz w:val="24"/>
          <w:szCs w:val="24"/>
        </w:rPr>
        <w:t>Atleta</w:t>
      </w:r>
      <w:r w:rsidRPr="00741623">
        <w:rPr>
          <w:rFonts w:ascii="Arial" w:hAnsi="Arial" w:cs="Arial"/>
          <w:sz w:val="24"/>
          <w:szCs w:val="24"/>
        </w:rPr>
        <w:t xml:space="preserve"> DV</w:t>
      </w:r>
      <w:r w:rsidR="0091681F" w:rsidRPr="00741623">
        <w:rPr>
          <w:rFonts w:ascii="Arial" w:hAnsi="Arial" w:cs="Arial"/>
          <w:sz w:val="24"/>
          <w:szCs w:val="24"/>
        </w:rPr>
        <w:t xml:space="preserve"> para utilizar a fita guia com o guia vidente, escolhe o lado que será usado </w:t>
      </w:r>
      <w:r w:rsidR="00F56C12" w:rsidRPr="00741623">
        <w:rPr>
          <w:rFonts w:ascii="Arial" w:hAnsi="Arial" w:cs="Arial"/>
          <w:sz w:val="24"/>
          <w:szCs w:val="24"/>
        </w:rPr>
        <w:t>à</w:t>
      </w:r>
      <w:r w:rsidR="0091681F" w:rsidRPr="00741623">
        <w:rPr>
          <w:rFonts w:ascii="Arial" w:hAnsi="Arial" w:cs="Arial"/>
          <w:sz w:val="24"/>
          <w:szCs w:val="24"/>
        </w:rPr>
        <w:t xml:space="preserve"> guia, na mão direita ou esquerda, escolhido na </w:t>
      </w:r>
      <w:r w:rsidR="00414B00" w:rsidRPr="00741623">
        <w:rPr>
          <w:rFonts w:ascii="Arial" w:hAnsi="Arial" w:cs="Arial"/>
          <w:sz w:val="24"/>
          <w:szCs w:val="24"/>
        </w:rPr>
        <w:t>esquerda, por exemplo, o mesmo</w:t>
      </w:r>
      <w:r w:rsidR="0091681F" w:rsidRPr="00741623">
        <w:rPr>
          <w:rFonts w:ascii="Arial" w:hAnsi="Arial" w:cs="Arial"/>
          <w:sz w:val="24"/>
          <w:szCs w:val="24"/>
        </w:rPr>
        <w:t xml:space="preserve"> deixará a linha em sua mão da forma mais confortável pra ele, pod</w:t>
      </w:r>
      <w:r w:rsidRPr="00741623">
        <w:rPr>
          <w:rFonts w:ascii="Arial" w:hAnsi="Arial" w:cs="Arial"/>
          <w:sz w:val="24"/>
          <w:szCs w:val="24"/>
        </w:rPr>
        <w:t>endo ser segurada com dois, três ou</w:t>
      </w:r>
      <w:r w:rsidR="0091681F" w:rsidRPr="00741623">
        <w:rPr>
          <w:rFonts w:ascii="Arial" w:hAnsi="Arial" w:cs="Arial"/>
          <w:sz w:val="24"/>
          <w:szCs w:val="24"/>
        </w:rPr>
        <w:t xml:space="preserve"> quatro dedos,</w:t>
      </w:r>
      <w:r w:rsidRPr="00741623">
        <w:rPr>
          <w:rFonts w:ascii="Arial" w:hAnsi="Arial" w:cs="Arial"/>
          <w:sz w:val="24"/>
          <w:szCs w:val="24"/>
        </w:rPr>
        <w:t xml:space="preserve"> sendo que</w:t>
      </w:r>
      <w:r w:rsidR="0091681F" w:rsidRPr="00741623">
        <w:rPr>
          <w:rFonts w:ascii="Arial" w:hAnsi="Arial" w:cs="Arial"/>
          <w:sz w:val="24"/>
          <w:szCs w:val="24"/>
        </w:rPr>
        <w:t xml:space="preserve"> o professor também pode escolher a melhor forma para segurar. Essa fita guia ou linha guia, pode ser de tamanho mais </w:t>
      </w:r>
      <w:proofErr w:type="gramStart"/>
      <w:r w:rsidR="0091681F" w:rsidRPr="00741623">
        <w:rPr>
          <w:rFonts w:ascii="Arial" w:hAnsi="Arial" w:cs="Arial"/>
          <w:sz w:val="24"/>
          <w:szCs w:val="24"/>
        </w:rPr>
        <w:t>longo</w:t>
      </w:r>
      <w:r w:rsidRPr="00741623">
        <w:rPr>
          <w:rFonts w:ascii="Arial" w:hAnsi="Arial" w:cs="Arial"/>
          <w:sz w:val="24"/>
          <w:szCs w:val="24"/>
        </w:rPr>
        <w:t>,</w:t>
      </w:r>
      <w:r w:rsidR="00C371B5" w:rsidRPr="00741623">
        <w:rPr>
          <w:rFonts w:ascii="Arial" w:hAnsi="Arial" w:cs="Arial"/>
          <w:sz w:val="24"/>
          <w:szCs w:val="24"/>
        </w:rPr>
        <w:t xml:space="preserve"> até 50 centímetros</w:t>
      </w:r>
      <w:r w:rsidR="0091681F" w:rsidRPr="00741623">
        <w:rPr>
          <w:rFonts w:ascii="Arial" w:hAnsi="Arial" w:cs="Arial"/>
          <w:sz w:val="24"/>
          <w:szCs w:val="24"/>
        </w:rPr>
        <w:t xml:space="preserve"> e mais curta</w:t>
      </w:r>
      <w:proofErr w:type="gramEnd"/>
      <w:r w:rsidR="0091681F" w:rsidRPr="00741623">
        <w:rPr>
          <w:rFonts w:ascii="Arial" w:hAnsi="Arial" w:cs="Arial"/>
          <w:sz w:val="24"/>
          <w:szCs w:val="24"/>
        </w:rPr>
        <w:t xml:space="preserve"> onde as duas mãos ficam bem próximas encostando uma na outra.</w:t>
      </w:r>
    </w:p>
    <w:p w:rsidR="0091681F" w:rsidRPr="00741623" w:rsidRDefault="00F8031D" w:rsidP="00A651BC">
      <w:pPr>
        <w:spacing w:line="360" w:lineRule="auto"/>
        <w:ind w:firstLine="851"/>
        <w:jc w:val="both"/>
        <w:rPr>
          <w:rFonts w:ascii="Arial" w:hAnsi="Arial" w:cs="Arial"/>
          <w:sz w:val="24"/>
          <w:szCs w:val="24"/>
        </w:rPr>
      </w:pPr>
      <w:r w:rsidRPr="00741623">
        <w:rPr>
          <w:rFonts w:ascii="Arial" w:hAnsi="Arial" w:cs="Arial"/>
          <w:sz w:val="24"/>
          <w:szCs w:val="24"/>
        </w:rPr>
        <w:t>A fita guia pode</w:t>
      </w:r>
      <w:r w:rsidR="0091681F" w:rsidRPr="00741623">
        <w:rPr>
          <w:rFonts w:ascii="Arial" w:hAnsi="Arial" w:cs="Arial"/>
          <w:sz w:val="24"/>
          <w:szCs w:val="24"/>
        </w:rPr>
        <w:t xml:space="preserve"> ser de qualquer material, desde que seja resistente, para dar mais segurança ao </w:t>
      </w:r>
      <w:r w:rsidR="008F74B1" w:rsidRPr="00741623">
        <w:rPr>
          <w:rFonts w:ascii="Arial" w:hAnsi="Arial" w:cs="Arial"/>
          <w:sz w:val="24"/>
          <w:szCs w:val="24"/>
        </w:rPr>
        <w:t xml:space="preserve">Atleta, onde irá usar para treinar e competir. Tem-se a possibilidade de não ser um cordão, pode ser algo com </w:t>
      </w:r>
      <w:proofErr w:type="spellStart"/>
      <w:r w:rsidR="008F74B1" w:rsidRPr="00741623">
        <w:rPr>
          <w:rFonts w:ascii="Arial" w:hAnsi="Arial" w:cs="Arial"/>
          <w:sz w:val="24"/>
          <w:szCs w:val="24"/>
        </w:rPr>
        <w:t>velcro</w:t>
      </w:r>
      <w:proofErr w:type="spellEnd"/>
      <w:r w:rsidR="008F74B1" w:rsidRPr="00741623">
        <w:rPr>
          <w:rFonts w:ascii="Arial" w:hAnsi="Arial" w:cs="Arial"/>
          <w:sz w:val="24"/>
          <w:szCs w:val="24"/>
        </w:rPr>
        <w:t>, luva, qualquer material que as mãos ficam próximas e não se separem.</w:t>
      </w:r>
    </w:p>
    <w:p w:rsidR="00EF7C7E" w:rsidRPr="00741623" w:rsidRDefault="00EF7C7E" w:rsidP="00EF7C7E">
      <w:pPr>
        <w:tabs>
          <w:tab w:val="left" w:pos="0"/>
        </w:tabs>
        <w:spacing w:line="360" w:lineRule="auto"/>
        <w:ind w:firstLine="851"/>
        <w:jc w:val="both"/>
        <w:rPr>
          <w:rFonts w:ascii="Arial" w:hAnsi="Arial" w:cs="Arial"/>
          <w:sz w:val="24"/>
          <w:szCs w:val="24"/>
        </w:rPr>
      </w:pPr>
      <w:r w:rsidRPr="00741623">
        <w:rPr>
          <w:rFonts w:ascii="Arial" w:hAnsi="Arial" w:cs="Arial"/>
          <w:sz w:val="24"/>
          <w:szCs w:val="24"/>
        </w:rPr>
        <w:t>Sobre o cordão guia:</w:t>
      </w:r>
    </w:p>
    <w:p w:rsidR="00EF7C7E" w:rsidRPr="00741623" w:rsidRDefault="00EF7C7E" w:rsidP="00EF7C7E">
      <w:pPr>
        <w:tabs>
          <w:tab w:val="left" w:pos="0"/>
        </w:tabs>
        <w:spacing w:line="360" w:lineRule="auto"/>
        <w:jc w:val="both"/>
        <w:rPr>
          <w:rFonts w:ascii="Arial" w:hAnsi="Arial" w:cs="Arial"/>
          <w:sz w:val="24"/>
          <w:szCs w:val="24"/>
        </w:rPr>
      </w:pPr>
    </w:p>
    <w:p w:rsidR="00EF7C7E" w:rsidRPr="00741623" w:rsidRDefault="00EF7C7E" w:rsidP="00EF7C7E">
      <w:pPr>
        <w:tabs>
          <w:tab w:val="left" w:pos="2268"/>
        </w:tabs>
        <w:spacing w:line="240" w:lineRule="auto"/>
        <w:ind w:left="2268"/>
        <w:jc w:val="both"/>
        <w:rPr>
          <w:rFonts w:ascii="Arial" w:hAnsi="Arial" w:cs="Arial"/>
          <w:sz w:val="20"/>
          <w:szCs w:val="20"/>
        </w:rPr>
      </w:pPr>
      <w:r w:rsidRPr="00741623">
        <w:rPr>
          <w:rFonts w:ascii="Arial" w:hAnsi="Arial" w:cs="Arial"/>
          <w:sz w:val="20"/>
          <w:szCs w:val="20"/>
        </w:rPr>
        <w:t>Cordão: o corredor e o guia seguram um cordão- pode ser um barbante, uma toalha ou um cadarço curto. Dessa forma, o corredor tem plana amplitude de movimento dos braços, e ao mesmo tempo, fica muito próximo ao corredor que enxerga. (WINNICK, 2004, p. 193).</w:t>
      </w:r>
    </w:p>
    <w:p w:rsidR="00EF7C7E" w:rsidRPr="00741623" w:rsidRDefault="00EF7C7E" w:rsidP="00A651BC">
      <w:pPr>
        <w:spacing w:line="360" w:lineRule="auto"/>
        <w:ind w:firstLine="851"/>
        <w:jc w:val="both"/>
        <w:rPr>
          <w:rFonts w:ascii="Arial" w:hAnsi="Arial" w:cs="Arial"/>
          <w:sz w:val="24"/>
          <w:szCs w:val="24"/>
        </w:rPr>
      </w:pPr>
    </w:p>
    <w:p w:rsidR="008F74B1" w:rsidRPr="00741623" w:rsidRDefault="008F74B1" w:rsidP="00A651BC">
      <w:pPr>
        <w:spacing w:line="360" w:lineRule="auto"/>
        <w:ind w:firstLine="851"/>
        <w:jc w:val="both"/>
        <w:rPr>
          <w:rFonts w:ascii="Arial" w:hAnsi="Arial" w:cs="Arial"/>
          <w:sz w:val="24"/>
          <w:szCs w:val="24"/>
        </w:rPr>
      </w:pPr>
      <w:r w:rsidRPr="00741623">
        <w:rPr>
          <w:rFonts w:ascii="Arial" w:hAnsi="Arial" w:cs="Arial"/>
          <w:sz w:val="24"/>
          <w:szCs w:val="24"/>
        </w:rPr>
        <w:lastRenderedPageBreak/>
        <w:t xml:space="preserve">O atleta guia no Atletismo Adaptado tem um grande papel a desempenhar, deverá ser mais veloz, mais forte, coordenado, sempre treinando com o seu atleta, e treinando sozinho, </w:t>
      </w:r>
      <w:r w:rsidR="00932134" w:rsidRPr="00741623">
        <w:rPr>
          <w:rFonts w:ascii="Arial" w:hAnsi="Arial" w:cs="Arial"/>
          <w:sz w:val="24"/>
          <w:szCs w:val="24"/>
        </w:rPr>
        <w:t>pois na corrida não pode prejudicar</w:t>
      </w:r>
      <w:r w:rsidRPr="00741623">
        <w:rPr>
          <w:rFonts w:ascii="Arial" w:hAnsi="Arial" w:cs="Arial"/>
          <w:sz w:val="24"/>
          <w:szCs w:val="24"/>
        </w:rPr>
        <w:t xml:space="preserve"> o atleta DV sendo menos veloz e o incapacitando para usar o seu máximo na co</w:t>
      </w:r>
      <w:r w:rsidR="00932134" w:rsidRPr="00741623">
        <w:rPr>
          <w:rFonts w:ascii="Arial" w:hAnsi="Arial" w:cs="Arial"/>
          <w:sz w:val="24"/>
          <w:szCs w:val="24"/>
        </w:rPr>
        <w:t>m</w:t>
      </w:r>
      <w:r w:rsidRPr="00741623">
        <w:rPr>
          <w:rFonts w:ascii="Arial" w:hAnsi="Arial" w:cs="Arial"/>
          <w:sz w:val="24"/>
          <w:szCs w:val="24"/>
        </w:rPr>
        <w:t>petição, pois o protagonista é o atleta DV.</w:t>
      </w:r>
    </w:p>
    <w:p w:rsidR="008F74B1" w:rsidRPr="00741623" w:rsidRDefault="008F74B1" w:rsidP="00A651BC">
      <w:pPr>
        <w:spacing w:line="360" w:lineRule="auto"/>
        <w:ind w:firstLine="851"/>
        <w:jc w:val="both"/>
        <w:rPr>
          <w:rFonts w:ascii="Arial" w:hAnsi="Arial" w:cs="Arial"/>
          <w:sz w:val="24"/>
          <w:szCs w:val="24"/>
        </w:rPr>
      </w:pPr>
      <w:r w:rsidRPr="00741623">
        <w:rPr>
          <w:rFonts w:ascii="Arial" w:hAnsi="Arial" w:cs="Arial"/>
          <w:sz w:val="24"/>
          <w:szCs w:val="24"/>
        </w:rPr>
        <w:t>Os dois deverão correr juntos como se fosse apenas um, o atleta guia irá apenas olhar a pista, e o conduzir dentro de suas respectivas raias ate a linha de chegada.</w:t>
      </w:r>
    </w:p>
    <w:p w:rsidR="00EC2699" w:rsidRPr="00741623" w:rsidRDefault="003A2EE3" w:rsidP="00A651BC">
      <w:pPr>
        <w:spacing w:line="360" w:lineRule="auto"/>
        <w:ind w:firstLine="851"/>
        <w:jc w:val="both"/>
        <w:rPr>
          <w:rFonts w:ascii="Arial" w:hAnsi="Arial" w:cs="Arial"/>
          <w:sz w:val="24"/>
          <w:szCs w:val="24"/>
        </w:rPr>
      </w:pPr>
      <w:r w:rsidRPr="00741623">
        <w:rPr>
          <w:rFonts w:ascii="Arial" w:hAnsi="Arial" w:cs="Arial"/>
          <w:sz w:val="24"/>
          <w:szCs w:val="24"/>
        </w:rPr>
        <w:t xml:space="preserve">As regras são basicamente </w:t>
      </w:r>
      <w:proofErr w:type="gramStart"/>
      <w:r w:rsidRPr="00741623">
        <w:rPr>
          <w:rFonts w:ascii="Arial" w:hAnsi="Arial" w:cs="Arial"/>
          <w:sz w:val="24"/>
          <w:szCs w:val="24"/>
        </w:rPr>
        <w:t>as mesma</w:t>
      </w:r>
      <w:proofErr w:type="gramEnd"/>
      <w:r w:rsidRPr="00741623">
        <w:rPr>
          <w:rFonts w:ascii="Arial" w:hAnsi="Arial" w:cs="Arial"/>
          <w:sz w:val="24"/>
          <w:szCs w:val="24"/>
        </w:rPr>
        <w:t xml:space="preserve"> da IAAF (</w:t>
      </w:r>
      <w:proofErr w:type="spellStart"/>
      <w:r w:rsidRPr="00741623">
        <w:rPr>
          <w:rFonts w:ascii="Arial" w:hAnsi="Arial" w:cs="Arial"/>
          <w:sz w:val="24"/>
          <w:szCs w:val="24"/>
        </w:rPr>
        <w:t>International</w:t>
      </w:r>
      <w:proofErr w:type="spellEnd"/>
      <w:r w:rsidRPr="00741623">
        <w:rPr>
          <w:rFonts w:ascii="Arial" w:hAnsi="Arial" w:cs="Arial"/>
          <w:sz w:val="24"/>
          <w:szCs w:val="24"/>
        </w:rPr>
        <w:t xml:space="preserve"> </w:t>
      </w:r>
      <w:proofErr w:type="spellStart"/>
      <w:r w:rsidRPr="00741623">
        <w:rPr>
          <w:rFonts w:ascii="Arial" w:hAnsi="Arial" w:cs="Arial"/>
          <w:sz w:val="24"/>
          <w:szCs w:val="24"/>
        </w:rPr>
        <w:t>Association</w:t>
      </w:r>
      <w:proofErr w:type="spellEnd"/>
      <w:r w:rsidRPr="00741623">
        <w:rPr>
          <w:rFonts w:ascii="Arial" w:hAnsi="Arial" w:cs="Arial"/>
          <w:sz w:val="24"/>
          <w:szCs w:val="24"/>
        </w:rPr>
        <w:t xml:space="preserve"> </w:t>
      </w:r>
      <w:proofErr w:type="spellStart"/>
      <w:r w:rsidRPr="00741623">
        <w:rPr>
          <w:rFonts w:ascii="Arial" w:hAnsi="Arial" w:cs="Arial"/>
          <w:sz w:val="24"/>
          <w:szCs w:val="24"/>
        </w:rPr>
        <w:t>of</w:t>
      </w:r>
      <w:proofErr w:type="spellEnd"/>
      <w:r w:rsidRPr="00741623">
        <w:rPr>
          <w:rFonts w:ascii="Arial" w:hAnsi="Arial" w:cs="Arial"/>
          <w:sz w:val="24"/>
          <w:szCs w:val="24"/>
        </w:rPr>
        <w:t xml:space="preserve"> </w:t>
      </w:r>
      <w:proofErr w:type="spellStart"/>
      <w:r w:rsidRPr="00741623">
        <w:rPr>
          <w:rFonts w:ascii="Arial" w:hAnsi="Arial" w:cs="Arial"/>
          <w:sz w:val="24"/>
          <w:szCs w:val="24"/>
        </w:rPr>
        <w:t>Athletics</w:t>
      </w:r>
      <w:proofErr w:type="spellEnd"/>
      <w:r w:rsidRPr="00741623">
        <w:rPr>
          <w:rFonts w:ascii="Arial" w:hAnsi="Arial" w:cs="Arial"/>
          <w:sz w:val="24"/>
          <w:szCs w:val="24"/>
        </w:rPr>
        <w:t xml:space="preserve"> </w:t>
      </w:r>
      <w:proofErr w:type="spellStart"/>
      <w:r w:rsidRPr="00741623">
        <w:rPr>
          <w:rFonts w:ascii="Arial" w:hAnsi="Arial" w:cs="Arial"/>
          <w:sz w:val="24"/>
          <w:szCs w:val="24"/>
        </w:rPr>
        <w:t>Federations</w:t>
      </w:r>
      <w:proofErr w:type="spellEnd"/>
      <w:r w:rsidRPr="00741623">
        <w:rPr>
          <w:rFonts w:ascii="Arial" w:hAnsi="Arial" w:cs="Arial"/>
          <w:sz w:val="24"/>
          <w:szCs w:val="24"/>
        </w:rPr>
        <w:t>), com algumas adaptações do IPC (</w:t>
      </w:r>
      <w:proofErr w:type="spellStart"/>
      <w:r w:rsidRPr="00741623">
        <w:rPr>
          <w:rFonts w:ascii="Arial" w:hAnsi="Arial" w:cs="Arial"/>
          <w:sz w:val="24"/>
          <w:szCs w:val="24"/>
        </w:rPr>
        <w:t>International</w:t>
      </w:r>
      <w:proofErr w:type="spellEnd"/>
      <w:r w:rsidRPr="00741623">
        <w:rPr>
          <w:rFonts w:ascii="Arial" w:hAnsi="Arial" w:cs="Arial"/>
          <w:sz w:val="24"/>
          <w:szCs w:val="24"/>
        </w:rPr>
        <w:t xml:space="preserve"> </w:t>
      </w:r>
      <w:proofErr w:type="spellStart"/>
      <w:r w:rsidRPr="00741623">
        <w:rPr>
          <w:rFonts w:ascii="Arial" w:hAnsi="Arial" w:cs="Arial"/>
          <w:sz w:val="24"/>
          <w:szCs w:val="24"/>
        </w:rPr>
        <w:t>Paralympic</w:t>
      </w:r>
      <w:proofErr w:type="spellEnd"/>
      <w:r w:rsidRPr="00741623">
        <w:rPr>
          <w:rFonts w:ascii="Arial" w:hAnsi="Arial" w:cs="Arial"/>
          <w:sz w:val="24"/>
          <w:szCs w:val="24"/>
        </w:rPr>
        <w:t xml:space="preserve"> </w:t>
      </w:r>
      <w:proofErr w:type="spellStart"/>
      <w:r w:rsidRPr="00741623">
        <w:rPr>
          <w:rFonts w:ascii="Arial" w:hAnsi="Arial" w:cs="Arial"/>
          <w:sz w:val="24"/>
          <w:szCs w:val="24"/>
        </w:rPr>
        <w:t>Committee</w:t>
      </w:r>
      <w:proofErr w:type="spellEnd"/>
      <w:r w:rsidRPr="00741623">
        <w:rPr>
          <w:rFonts w:ascii="Arial" w:hAnsi="Arial" w:cs="Arial"/>
          <w:sz w:val="24"/>
          <w:szCs w:val="24"/>
        </w:rPr>
        <w:t>).</w:t>
      </w:r>
      <w:r w:rsidR="00EC2699" w:rsidRPr="00741623">
        <w:rPr>
          <w:rFonts w:ascii="Arial" w:hAnsi="Arial" w:cs="Arial"/>
          <w:sz w:val="24"/>
          <w:szCs w:val="24"/>
        </w:rPr>
        <w:t xml:space="preserve"> No Brasil tem-se o CPB (Comitê </w:t>
      </w:r>
      <w:proofErr w:type="spellStart"/>
      <w:r w:rsidR="00EC2699" w:rsidRPr="00741623">
        <w:rPr>
          <w:rFonts w:ascii="Arial" w:hAnsi="Arial" w:cs="Arial"/>
          <w:sz w:val="24"/>
          <w:szCs w:val="24"/>
        </w:rPr>
        <w:t>Paralímpico</w:t>
      </w:r>
      <w:proofErr w:type="spellEnd"/>
      <w:r w:rsidR="00EC2699" w:rsidRPr="00741623">
        <w:rPr>
          <w:rFonts w:ascii="Arial" w:hAnsi="Arial" w:cs="Arial"/>
          <w:sz w:val="24"/>
          <w:szCs w:val="24"/>
        </w:rPr>
        <w:t xml:space="preserve"> Brasileiro).</w:t>
      </w:r>
      <w:r w:rsidRPr="00741623">
        <w:rPr>
          <w:rFonts w:ascii="Arial" w:hAnsi="Arial" w:cs="Arial"/>
          <w:sz w:val="24"/>
          <w:szCs w:val="24"/>
        </w:rPr>
        <w:t xml:space="preserve"> </w:t>
      </w:r>
    </w:p>
    <w:p w:rsidR="00EC2699" w:rsidRPr="00741623" w:rsidRDefault="003A2EE3" w:rsidP="00EC2699">
      <w:pPr>
        <w:spacing w:line="360" w:lineRule="auto"/>
        <w:ind w:firstLine="851"/>
        <w:jc w:val="both"/>
        <w:rPr>
          <w:rFonts w:ascii="Arial" w:hAnsi="Arial" w:cs="Arial"/>
          <w:sz w:val="24"/>
          <w:szCs w:val="24"/>
        </w:rPr>
      </w:pPr>
      <w:r w:rsidRPr="00741623">
        <w:rPr>
          <w:rFonts w:ascii="Arial" w:hAnsi="Arial" w:cs="Arial"/>
          <w:sz w:val="24"/>
          <w:szCs w:val="24"/>
        </w:rPr>
        <w:t xml:space="preserve">Quando as provas são de Pista, em inglês significa </w:t>
      </w:r>
      <w:r w:rsidR="00932134" w:rsidRPr="00741623">
        <w:rPr>
          <w:rFonts w:ascii="Arial" w:hAnsi="Arial" w:cs="Arial"/>
          <w:sz w:val="24"/>
          <w:szCs w:val="24"/>
        </w:rPr>
        <w:t>“</w:t>
      </w:r>
      <w:proofErr w:type="spellStart"/>
      <w:r w:rsidRPr="00741623">
        <w:rPr>
          <w:rFonts w:ascii="Arial" w:hAnsi="Arial" w:cs="Arial"/>
          <w:sz w:val="24"/>
          <w:szCs w:val="24"/>
        </w:rPr>
        <w:t>Track</w:t>
      </w:r>
      <w:proofErr w:type="spellEnd"/>
      <w:r w:rsidR="00932134" w:rsidRPr="00741623">
        <w:rPr>
          <w:rFonts w:ascii="Arial" w:hAnsi="Arial" w:cs="Arial"/>
          <w:sz w:val="24"/>
          <w:szCs w:val="24"/>
        </w:rPr>
        <w:t>”</w:t>
      </w:r>
      <w:r w:rsidRPr="00741623">
        <w:rPr>
          <w:rFonts w:ascii="Arial" w:hAnsi="Arial" w:cs="Arial"/>
          <w:sz w:val="24"/>
          <w:szCs w:val="24"/>
        </w:rPr>
        <w:t>, colando na classificação visual seria, o “T” indicando que a prova é de velocidade, meio fundo ou fundo, e o número</w:t>
      </w:r>
      <w:r w:rsidR="00EC2699" w:rsidRPr="00741623">
        <w:rPr>
          <w:rFonts w:ascii="Arial" w:hAnsi="Arial" w:cs="Arial"/>
          <w:sz w:val="24"/>
          <w:szCs w:val="24"/>
        </w:rPr>
        <w:t xml:space="preserve"> o grau de visão, sendo 11, 12 e 13. T11 são cegos totais, disputam as provas com atleta guia e usando </w:t>
      </w:r>
      <w:proofErr w:type="gramStart"/>
      <w:r w:rsidR="00EC2699" w:rsidRPr="00741623">
        <w:rPr>
          <w:rFonts w:ascii="Arial" w:hAnsi="Arial" w:cs="Arial"/>
          <w:sz w:val="24"/>
          <w:szCs w:val="24"/>
        </w:rPr>
        <w:t>um óculos</w:t>
      </w:r>
      <w:proofErr w:type="gramEnd"/>
      <w:r w:rsidR="00EC2699" w:rsidRPr="00741623">
        <w:rPr>
          <w:rFonts w:ascii="Arial" w:hAnsi="Arial" w:cs="Arial"/>
          <w:sz w:val="24"/>
          <w:szCs w:val="24"/>
        </w:rPr>
        <w:t xml:space="preserve"> opaco. T12 são atletas baixa visão, podendo usar o atleta guia. T13 também é baixa visão e disputa sem o guia. Atletas-guia ou Guias devem estar claramente identificados pelo uso de um colete colorido característico fornecido pelo Comitê Organizador Local.</w:t>
      </w:r>
    </w:p>
    <w:p w:rsidR="00EC2699" w:rsidRPr="00741623" w:rsidRDefault="00932134" w:rsidP="00EC2699">
      <w:pPr>
        <w:spacing w:line="360" w:lineRule="auto"/>
        <w:ind w:firstLine="851"/>
        <w:jc w:val="both"/>
        <w:rPr>
          <w:rFonts w:ascii="Arial" w:hAnsi="Arial" w:cs="Arial"/>
          <w:sz w:val="24"/>
          <w:szCs w:val="24"/>
        </w:rPr>
      </w:pPr>
      <w:r w:rsidRPr="00741623">
        <w:rPr>
          <w:rFonts w:ascii="Arial" w:hAnsi="Arial" w:cs="Arial"/>
          <w:sz w:val="24"/>
          <w:szCs w:val="24"/>
        </w:rPr>
        <w:t xml:space="preserve">Segundo o </w:t>
      </w:r>
      <w:r w:rsidR="00EC2699" w:rsidRPr="00741623">
        <w:rPr>
          <w:rFonts w:ascii="Arial" w:hAnsi="Arial" w:cs="Arial"/>
          <w:sz w:val="24"/>
          <w:szCs w:val="24"/>
        </w:rPr>
        <w:t>C</w:t>
      </w:r>
      <w:r w:rsidR="009E3496" w:rsidRPr="00741623">
        <w:rPr>
          <w:rFonts w:ascii="Arial" w:hAnsi="Arial" w:cs="Arial"/>
          <w:sz w:val="24"/>
          <w:szCs w:val="24"/>
        </w:rPr>
        <w:t xml:space="preserve">omitê </w:t>
      </w:r>
      <w:proofErr w:type="spellStart"/>
      <w:r w:rsidR="009E3496" w:rsidRPr="00741623">
        <w:rPr>
          <w:rFonts w:ascii="Arial" w:hAnsi="Arial" w:cs="Arial"/>
          <w:sz w:val="24"/>
          <w:szCs w:val="24"/>
        </w:rPr>
        <w:t>Paralímpico</w:t>
      </w:r>
      <w:proofErr w:type="spellEnd"/>
      <w:r w:rsidR="009E3496" w:rsidRPr="00741623">
        <w:rPr>
          <w:rFonts w:ascii="Arial" w:hAnsi="Arial" w:cs="Arial"/>
          <w:sz w:val="24"/>
          <w:szCs w:val="24"/>
        </w:rPr>
        <w:t xml:space="preserve"> Brasileiro </w:t>
      </w:r>
      <w:r w:rsidR="007A4B0B" w:rsidRPr="00741623">
        <w:rPr>
          <w:rFonts w:ascii="Arial" w:hAnsi="Arial" w:cs="Arial"/>
          <w:sz w:val="24"/>
          <w:szCs w:val="24"/>
        </w:rPr>
        <w:t>(20</w:t>
      </w:r>
      <w:r w:rsidR="009E3496" w:rsidRPr="00741623">
        <w:rPr>
          <w:rFonts w:ascii="Arial" w:hAnsi="Arial" w:cs="Arial"/>
          <w:sz w:val="24"/>
          <w:szCs w:val="24"/>
        </w:rPr>
        <w:t>11</w:t>
      </w:r>
      <w:r w:rsidR="007A4B0B" w:rsidRPr="00741623">
        <w:rPr>
          <w:rFonts w:ascii="Arial" w:hAnsi="Arial" w:cs="Arial"/>
          <w:sz w:val="24"/>
          <w:szCs w:val="24"/>
        </w:rPr>
        <w:t>)</w:t>
      </w:r>
      <w:r w:rsidRPr="00741623">
        <w:rPr>
          <w:rFonts w:ascii="Arial" w:hAnsi="Arial" w:cs="Arial"/>
          <w:sz w:val="24"/>
          <w:szCs w:val="24"/>
        </w:rPr>
        <w:t>, f</w:t>
      </w:r>
      <w:r w:rsidR="00EC2699" w:rsidRPr="00741623">
        <w:rPr>
          <w:rFonts w:ascii="Arial" w:hAnsi="Arial" w:cs="Arial"/>
          <w:sz w:val="24"/>
          <w:szCs w:val="24"/>
        </w:rPr>
        <w:t>ica a critério do Atleta ou Clube Esportivo escolher os Atletas Guias, o mesmo para guiar na competição pelo cotovelo, instrução verbal ou pela corda-guia, mas sempre deve correr juntamente sem utilizar qualquer material mecânico para acompanha-lo.</w:t>
      </w:r>
    </w:p>
    <w:p w:rsidR="00EC2699" w:rsidRPr="00741623" w:rsidRDefault="00932134" w:rsidP="00932134">
      <w:pPr>
        <w:spacing w:line="360" w:lineRule="auto"/>
        <w:jc w:val="both"/>
        <w:rPr>
          <w:rFonts w:ascii="Arial" w:hAnsi="Arial" w:cs="Arial"/>
          <w:sz w:val="24"/>
          <w:szCs w:val="24"/>
        </w:rPr>
      </w:pPr>
      <w:r w:rsidRPr="00741623">
        <w:rPr>
          <w:rFonts w:ascii="Arial" w:hAnsi="Arial" w:cs="Arial"/>
          <w:sz w:val="24"/>
          <w:szCs w:val="24"/>
        </w:rPr>
        <w:t>Sobre as regras oficiais</w:t>
      </w:r>
      <w:r w:rsidR="002F6447" w:rsidRPr="00741623">
        <w:rPr>
          <w:rFonts w:ascii="Arial" w:hAnsi="Arial" w:cs="Arial"/>
          <w:sz w:val="24"/>
          <w:szCs w:val="24"/>
        </w:rPr>
        <w:t xml:space="preserve"> estabelecidas pelo CPB</w:t>
      </w:r>
      <w:r w:rsidR="00811BFC" w:rsidRPr="00741623">
        <w:rPr>
          <w:rFonts w:ascii="Arial" w:hAnsi="Arial" w:cs="Arial"/>
          <w:sz w:val="24"/>
          <w:szCs w:val="24"/>
        </w:rPr>
        <w:t>: o atleta guia não poderá em nenhum momento pux</w:t>
      </w:r>
      <w:r w:rsidR="007A4B0B" w:rsidRPr="00741623">
        <w:rPr>
          <w:rFonts w:ascii="Arial" w:hAnsi="Arial" w:cs="Arial"/>
          <w:sz w:val="24"/>
          <w:szCs w:val="24"/>
        </w:rPr>
        <w:t>ar o atleta para obter vantagem. Os dois terão direito de cor</w:t>
      </w:r>
      <w:r w:rsidRPr="00741623">
        <w:rPr>
          <w:rFonts w:ascii="Arial" w:hAnsi="Arial" w:cs="Arial"/>
          <w:sz w:val="24"/>
          <w:szCs w:val="24"/>
        </w:rPr>
        <w:t>rer usando duas raias sendo o nú</w:t>
      </w:r>
      <w:r w:rsidR="007A4B0B" w:rsidRPr="00741623">
        <w:rPr>
          <w:rFonts w:ascii="Arial" w:hAnsi="Arial" w:cs="Arial"/>
          <w:sz w:val="24"/>
          <w:szCs w:val="24"/>
        </w:rPr>
        <w:t xml:space="preserve">mero máximo de atletas </w:t>
      </w:r>
      <w:proofErr w:type="gramStart"/>
      <w:r w:rsidR="007A4B0B" w:rsidRPr="00741623">
        <w:rPr>
          <w:rFonts w:ascii="Arial" w:hAnsi="Arial" w:cs="Arial"/>
          <w:sz w:val="24"/>
          <w:szCs w:val="24"/>
        </w:rPr>
        <w:t>4</w:t>
      </w:r>
      <w:proofErr w:type="gramEnd"/>
      <w:r w:rsidR="007A4B0B" w:rsidRPr="00741623">
        <w:rPr>
          <w:rFonts w:ascii="Arial" w:hAnsi="Arial" w:cs="Arial"/>
          <w:sz w:val="24"/>
          <w:szCs w:val="24"/>
        </w:rPr>
        <w:t xml:space="preserve"> por bateria da prova. Saída nas raias </w:t>
      </w:r>
      <w:proofErr w:type="gramStart"/>
      <w:r w:rsidR="007A4B0B" w:rsidRPr="00741623">
        <w:rPr>
          <w:rFonts w:ascii="Arial" w:hAnsi="Arial" w:cs="Arial"/>
          <w:sz w:val="24"/>
          <w:szCs w:val="24"/>
        </w:rPr>
        <w:t>1</w:t>
      </w:r>
      <w:proofErr w:type="gramEnd"/>
      <w:r w:rsidR="007A4B0B" w:rsidRPr="00741623">
        <w:rPr>
          <w:rFonts w:ascii="Arial" w:hAnsi="Arial" w:cs="Arial"/>
          <w:sz w:val="24"/>
          <w:szCs w:val="24"/>
        </w:rPr>
        <w:t>,3,5 e 7. Na largada terão direito a dois blocos de partida, um para o Atleta e outro para o</w:t>
      </w:r>
      <w:r w:rsidR="00625504" w:rsidRPr="00741623">
        <w:rPr>
          <w:rFonts w:ascii="Arial" w:hAnsi="Arial" w:cs="Arial"/>
          <w:sz w:val="24"/>
          <w:szCs w:val="24"/>
        </w:rPr>
        <w:t xml:space="preserve"> Atleta-Guia sendo </w:t>
      </w:r>
      <w:r w:rsidR="002F6447" w:rsidRPr="00741623">
        <w:rPr>
          <w:rFonts w:ascii="Arial" w:hAnsi="Arial" w:cs="Arial"/>
          <w:sz w:val="24"/>
          <w:szCs w:val="24"/>
        </w:rPr>
        <w:t xml:space="preserve">que, </w:t>
      </w:r>
      <w:r w:rsidR="00625504" w:rsidRPr="00741623">
        <w:rPr>
          <w:rFonts w:ascii="Arial" w:hAnsi="Arial" w:cs="Arial"/>
          <w:sz w:val="24"/>
          <w:szCs w:val="24"/>
        </w:rPr>
        <w:t>o mesmo</w:t>
      </w:r>
      <w:r w:rsidR="002F6447" w:rsidRPr="00741623">
        <w:rPr>
          <w:rFonts w:ascii="Arial" w:hAnsi="Arial" w:cs="Arial"/>
          <w:sz w:val="24"/>
          <w:szCs w:val="24"/>
        </w:rPr>
        <w:t xml:space="preserve"> deve estar</w:t>
      </w:r>
      <w:r w:rsidR="00625504" w:rsidRPr="00741623">
        <w:rPr>
          <w:rFonts w:ascii="Arial" w:hAnsi="Arial" w:cs="Arial"/>
          <w:sz w:val="24"/>
          <w:szCs w:val="24"/>
        </w:rPr>
        <w:t xml:space="preserve"> u</w:t>
      </w:r>
      <w:r w:rsidR="002F6447" w:rsidRPr="00741623">
        <w:rPr>
          <w:rFonts w:ascii="Arial" w:hAnsi="Arial" w:cs="Arial"/>
          <w:sz w:val="24"/>
          <w:szCs w:val="24"/>
        </w:rPr>
        <w:t>sando colete de identificação com</w:t>
      </w:r>
      <w:r w:rsidR="00625504" w:rsidRPr="00741623">
        <w:rPr>
          <w:rFonts w:ascii="Arial" w:hAnsi="Arial" w:cs="Arial"/>
          <w:sz w:val="24"/>
          <w:szCs w:val="24"/>
        </w:rPr>
        <w:t xml:space="preserve"> cores fortes.</w:t>
      </w:r>
    </w:p>
    <w:p w:rsidR="007A4B0B" w:rsidRPr="00741623" w:rsidRDefault="00357593" w:rsidP="00EC2699">
      <w:pPr>
        <w:spacing w:line="360" w:lineRule="auto"/>
        <w:ind w:firstLine="851"/>
        <w:jc w:val="both"/>
        <w:rPr>
          <w:rFonts w:ascii="Arial" w:hAnsi="Arial" w:cs="Arial"/>
          <w:sz w:val="24"/>
          <w:szCs w:val="24"/>
        </w:rPr>
      </w:pPr>
      <w:r w:rsidRPr="00741623">
        <w:rPr>
          <w:rFonts w:ascii="Arial" w:hAnsi="Arial" w:cs="Arial"/>
          <w:sz w:val="24"/>
          <w:szCs w:val="24"/>
        </w:rPr>
        <w:t>É claro que para qualquer atleta ter um bom rendimento, é</w:t>
      </w:r>
      <w:r w:rsidR="002F6447" w:rsidRPr="00741623">
        <w:rPr>
          <w:rFonts w:ascii="Arial" w:hAnsi="Arial" w:cs="Arial"/>
          <w:sz w:val="24"/>
          <w:szCs w:val="24"/>
        </w:rPr>
        <w:t xml:space="preserve"> preciso de treinamento, mas alé</w:t>
      </w:r>
      <w:r w:rsidRPr="00741623">
        <w:rPr>
          <w:rFonts w:ascii="Arial" w:hAnsi="Arial" w:cs="Arial"/>
          <w:sz w:val="24"/>
          <w:szCs w:val="24"/>
        </w:rPr>
        <w:t>m deste treinamento para o DV é necessário ter um bom Atleta-</w:t>
      </w:r>
      <w:r w:rsidRPr="00741623">
        <w:rPr>
          <w:rFonts w:ascii="Arial" w:hAnsi="Arial" w:cs="Arial"/>
          <w:sz w:val="24"/>
          <w:szCs w:val="24"/>
        </w:rPr>
        <w:lastRenderedPageBreak/>
        <w:t xml:space="preserve">Guia, e também ter uma boa relação, pois o mesmo estará entregando a sua carreira nos olhos do Guia. </w:t>
      </w:r>
    </w:p>
    <w:p w:rsidR="00F3199E" w:rsidRPr="00741623" w:rsidRDefault="00F3199E" w:rsidP="00F3199E">
      <w:pPr>
        <w:spacing w:line="360" w:lineRule="auto"/>
        <w:ind w:firstLine="851"/>
        <w:jc w:val="both"/>
        <w:rPr>
          <w:rFonts w:ascii="Arial" w:hAnsi="Arial" w:cs="Arial"/>
          <w:sz w:val="24"/>
          <w:szCs w:val="24"/>
        </w:rPr>
      </w:pPr>
      <w:r w:rsidRPr="00741623">
        <w:rPr>
          <w:rFonts w:ascii="Arial" w:hAnsi="Arial" w:cs="Arial"/>
          <w:sz w:val="24"/>
          <w:szCs w:val="24"/>
        </w:rPr>
        <w:t>S</w:t>
      </w:r>
      <w:r w:rsidR="002F6447" w:rsidRPr="00741623">
        <w:rPr>
          <w:rFonts w:ascii="Arial" w:hAnsi="Arial" w:cs="Arial"/>
          <w:sz w:val="24"/>
          <w:szCs w:val="24"/>
        </w:rPr>
        <w:t xml:space="preserve">e o Atleta-Guia não tem </w:t>
      </w:r>
      <w:proofErr w:type="gramStart"/>
      <w:r w:rsidR="002F6447" w:rsidRPr="00741623">
        <w:rPr>
          <w:rFonts w:ascii="Arial" w:hAnsi="Arial" w:cs="Arial"/>
          <w:sz w:val="24"/>
          <w:szCs w:val="24"/>
        </w:rPr>
        <w:t>uma certa</w:t>
      </w:r>
      <w:proofErr w:type="gramEnd"/>
      <w:r w:rsidR="002F6447" w:rsidRPr="00741623">
        <w:rPr>
          <w:rFonts w:ascii="Arial" w:hAnsi="Arial" w:cs="Arial"/>
          <w:sz w:val="24"/>
          <w:szCs w:val="24"/>
        </w:rPr>
        <w:t xml:space="preserve"> vivê</w:t>
      </w:r>
      <w:r w:rsidRPr="00741623">
        <w:rPr>
          <w:rFonts w:ascii="Arial" w:hAnsi="Arial" w:cs="Arial"/>
          <w:sz w:val="24"/>
          <w:szCs w:val="24"/>
        </w:rPr>
        <w:t>ncia com DV fora das pistas, não tem confiança, não tem amizade, sendo</w:t>
      </w:r>
      <w:r w:rsidR="00741623" w:rsidRPr="00741623">
        <w:rPr>
          <w:rFonts w:ascii="Arial" w:hAnsi="Arial" w:cs="Arial"/>
          <w:sz w:val="24"/>
          <w:szCs w:val="24"/>
        </w:rPr>
        <w:t xml:space="preserve"> mais</w:t>
      </w:r>
      <w:r w:rsidRPr="00741623">
        <w:rPr>
          <w:rFonts w:ascii="Arial" w:hAnsi="Arial" w:cs="Arial"/>
          <w:sz w:val="24"/>
          <w:szCs w:val="24"/>
        </w:rPr>
        <w:t xml:space="preserve"> desgastante</w:t>
      </w:r>
      <w:r w:rsidR="00741623" w:rsidRPr="00741623">
        <w:rPr>
          <w:rFonts w:ascii="Arial" w:hAnsi="Arial" w:cs="Arial"/>
          <w:sz w:val="24"/>
          <w:szCs w:val="24"/>
        </w:rPr>
        <w:t xml:space="preserve"> o treinamento</w:t>
      </w:r>
      <w:r w:rsidR="002F6447" w:rsidRPr="00741623">
        <w:rPr>
          <w:rFonts w:ascii="Arial" w:hAnsi="Arial" w:cs="Arial"/>
          <w:sz w:val="24"/>
          <w:szCs w:val="24"/>
        </w:rPr>
        <w:t>,</w:t>
      </w:r>
      <w:r w:rsidRPr="00741623">
        <w:rPr>
          <w:rFonts w:ascii="Arial" w:hAnsi="Arial" w:cs="Arial"/>
          <w:sz w:val="24"/>
          <w:szCs w:val="24"/>
        </w:rPr>
        <w:t xml:space="preserve"> o psicológico desse Atleta</w:t>
      </w:r>
      <w:r w:rsidR="00741623" w:rsidRPr="00741623">
        <w:rPr>
          <w:rFonts w:ascii="Arial" w:hAnsi="Arial" w:cs="Arial"/>
          <w:sz w:val="24"/>
          <w:szCs w:val="24"/>
        </w:rPr>
        <w:t>, também é afetado se não souber</w:t>
      </w:r>
      <w:r w:rsidRPr="00741623">
        <w:rPr>
          <w:rFonts w:ascii="Arial" w:hAnsi="Arial" w:cs="Arial"/>
          <w:sz w:val="24"/>
          <w:szCs w:val="24"/>
        </w:rPr>
        <w:t xml:space="preserve"> de nada de quem vai guia-lo. </w:t>
      </w:r>
    </w:p>
    <w:p w:rsidR="00267D1F" w:rsidRPr="00741623" w:rsidRDefault="002F6447" w:rsidP="001F506B">
      <w:pPr>
        <w:spacing w:line="360" w:lineRule="auto"/>
        <w:ind w:firstLine="851"/>
        <w:jc w:val="both"/>
        <w:rPr>
          <w:rFonts w:ascii="Arial" w:hAnsi="Arial" w:cs="Arial"/>
          <w:sz w:val="24"/>
          <w:szCs w:val="24"/>
        </w:rPr>
      </w:pPr>
      <w:r w:rsidRPr="00741623">
        <w:rPr>
          <w:rFonts w:ascii="Arial" w:hAnsi="Arial" w:cs="Arial"/>
          <w:sz w:val="24"/>
          <w:szCs w:val="24"/>
        </w:rPr>
        <w:t>Fora</w:t>
      </w:r>
      <w:r w:rsidR="00F3199E" w:rsidRPr="00741623">
        <w:rPr>
          <w:rFonts w:ascii="Arial" w:hAnsi="Arial" w:cs="Arial"/>
          <w:sz w:val="24"/>
          <w:szCs w:val="24"/>
        </w:rPr>
        <w:t xml:space="preserve"> das competições e tr</w:t>
      </w:r>
      <w:r w:rsidRPr="00741623">
        <w:rPr>
          <w:rFonts w:ascii="Arial" w:hAnsi="Arial" w:cs="Arial"/>
          <w:sz w:val="24"/>
          <w:szCs w:val="24"/>
        </w:rPr>
        <w:t xml:space="preserve">einamentos, cabe ao Atleta-Guia </w:t>
      </w:r>
      <w:r w:rsidR="00F3199E" w:rsidRPr="00741623">
        <w:rPr>
          <w:rFonts w:ascii="Arial" w:hAnsi="Arial" w:cs="Arial"/>
          <w:sz w:val="24"/>
          <w:szCs w:val="24"/>
        </w:rPr>
        <w:t>explicar</w:t>
      </w:r>
      <w:r w:rsidRPr="00741623">
        <w:rPr>
          <w:rFonts w:ascii="Arial" w:hAnsi="Arial" w:cs="Arial"/>
          <w:sz w:val="24"/>
          <w:szCs w:val="24"/>
        </w:rPr>
        <w:t xml:space="preserve"> também</w:t>
      </w:r>
      <w:r w:rsidR="00F3199E" w:rsidRPr="00741623">
        <w:rPr>
          <w:rFonts w:ascii="Arial" w:hAnsi="Arial" w:cs="Arial"/>
          <w:sz w:val="24"/>
          <w:szCs w:val="24"/>
        </w:rPr>
        <w:t xml:space="preserve"> tudo o que está acontecendo à volta do DV,</w:t>
      </w:r>
      <w:r w:rsidRPr="00741623">
        <w:rPr>
          <w:rFonts w:ascii="Arial" w:hAnsi="Arial" w:cs="Arial"/>
          <w:sz w:val="24"/>
          <w:szCs w:val="24"/>
        </w:rPr>
        <w:t xml:space="preserve"> como nas situações comuns do cotidiano,</w:t>
      </w:r>
      <w:r w:rsidR="00F3199E" w:rsidRPr="00741623">
        <w:rPr>
          <w:rFonts w:ascii="Arial" w:hAnsi="Arial" w:cs="Arial"/>
          <w:sz w:val="24"/>
          <w:szCs w:val="24"/>
        </w:rPr>
        <w:t xml:space="preserve"> desde desviar obstáculos na rua</w:t>
      </w:r>
      <w:r w:rsidRPr="00741623">
        <w:rPr>
          <w:rFonts w:ascii="Arial" w:hAnsi="Arial" w:cs="Arial"/>
          <w:sz w:val="24"/>
          <w:szCs w:val="24"/>
        </w:rPr>
        <w:t>,</w:t>
      </w:r>
      <w:r w:rsidR="00F3199E" w:rsidRPr="00741623">
        <w:rPr>
          <w:rFonts w:ascii="Arial" w:hAnsi="Arial" w:cs="Arial"/>
          <w:sz w:val="24"/>
          <w:szCs w:val="24"/>
        </w:rPr>
        <w:t xml:space="preserve"> ajudar com o troco de dinheiro,</w:t>
      </w:r>
      <w:r w:rsidR="0079798C" w:rsidRPr="00741623">
        <w:rPr>
          <w:rFonts w:ascii="Arial" w:hAnsi="Arial" w:cs="Arial"/>
          <w:sz w:val="24"/>
          <w:szCs w:val="24"/>
        </w:rPr>
        <w:t xml:space="preserve"> ou seja, ter um bom relacionamento de</w:t>
      </w:r>
      <w:r w:rsidR="00F3199E" w:rsidRPr="00741623">
        <w:rPr>
          <w:rFonts w:ascii="Arial" w:hAnsi="Arial" w:cs="Arial"/>
          <w:sz w:val="24"/>
          <w:szCs w:val="24"/>
        </w:rPr>
        <w:t xml:space="preserve"> amizade. Isto ajudará no fator psicoló</w:t>
      </w:r>
      <w:r w:rsidR="0079798C" w:rsidRPr="00741623">
        <w:rPr>
          <w:rFonts w:ascii="Arial" w:hAnsi="Arial" w:cs="Arial"/>
          <w:sz w:val="24"/>
          <w:szCs w:val="24"/>
        </w:rPr>
        <w:t>gico do atleta no treinamento,</w:t>
      </w:r>
      <w:r w:rsidR="00F3199E" w:rsidRPr="00741623">
        <w:rPr>
          <w:rFonts w:ascii="Arial" w:hAnsi="Arial" w:cs="Arial"/>
          <w:sz w:val="24"/>
          <w:szCs w:val="24"/>
        </w:rPr>
        <w:t xml:space="preserve"> no rendimento </w:t>
      </w:r>
      <w:r w:rsidR="0079798C" w:rsidRPr="00741623">
        <w:rPr>
          <w:rFonts w:ascii="Arial" w:hAnsi="Arial" w:cs="Arial"/>
          <w:sz w:val="24"/>
          <w:szCs w:val="24"/>
        </w:rPr>
        <w:t xml:space="preserve">e </w:t>
      </w:r>
      <w:bookmarkStart w:id="10" w:name="_GoBack"/>
      <w:bookmarkEnd w:id="10"/>
      <w:r w:rsidR="00F3199E" w:rsidRPr="00741623">
        <w:rPr>
          <w:rFonts w:ascii="Arial" w:hAnsi="Arial" w:cs="Arial"/>
          <w:sz w:val="24"/>
          <w:szCs w:val="24"/>
        </w:rPr>
        <w:t>nas competições.</w:t>
      </w:r>
    </w:p>
    <w:p w:rsidR="00F3199E" w:rsidRPr="00741623" w:rsidRDefault="009778E1" w:rsidP="009926F1">
      <w:pPr>
        <w:pStyle w:val="Ttulo2"/>
        <w:spacing w:line="360" w:lineRule="auto"/>
        <w:rPr>
          <w:rFonts w:ascii="Arial" w:hAnsi="Arial" w:cs="Arial"/>
          <w:color w:val="auto"/>
          <w:sz w:val="24"/>
          <w:szCs w:val="24"/>
        </w:rPr>
      </w:pPr>
      <w:bookmarkStart w:id="11" w:name="_Toc434942456"/>
      <w:r w:rsidRPr="00741623">
        <w:rPr>
          <w:rFonts w:ascii="Arial" w:hAnsi="Arial" w:cs="Arial"/>
          <w:color w:val="auto"/>
          <w:sz w:val="24"/>
          <w:szCs w:val="24"/>
        </w:rPr>
        <w:t xml:space="preserve">4.4 </w:t>
      </w:r>
      <w:r w:rsidR="00267D1F" w:rsidRPr="00741623">
        <w:rPr>
          <w:rFonts w:ascii="Arial" w:hAnsi="Arial" w:cs="Arial"/>
          <w:color w:val="auto"/>
          <w:sz w:val="24"/>
          <w:szCs w:val="24"/>
        </w:rPr>
        <w:t>Orientação</w:t>
      </w:r>
      <w:r w:rsidR="00197DC6" w:rsidRPr="00741623">
        <w:rPr>
          <w:rFonts w:ascii="Arial" w:hAnsi="Arial" w:cs="Arial"/>
          <w:color w:val="auto"/>
          <w:sz w:val="24"/>
          <w:szCs w:val="24"/>
        </w:rPr>
        <w:t xml:space="preserve"> e</w:t>
      </w:r>
      <w:r w:rsidR="00267D1F" w:rsidRPr="00741623">
        <w:rPr>
          <w:rFonts w:ascii="Arial" w:hAnsi="Arial" w:cs="Arial"/>
          <w:color w:val="auto"/>
          <w:sz w:val="24"/>
          <w:szCs w:val="24"/>
        </w:rPr>
        <w:t xml:space="preserve"> Mobilidade</w:t>
      </w:r>
      <w:bookmarkEnd w:id="11"/>
    </w:p>
    <w:p w:rsidR="009926F1" w:rsidRPr="00741623" w:rsidRDefault="009926F1" w:rsidP="00A651BC">
      <w:pPr>
        <w:tabs>
          <w:tab w:val="left" w:pos="0"/>
        </w:tabs>
        <w:spacing w:line="360" w:lineRule="auto"/>
        <w:ind w:firstLine="851"/>
        <w:jc w:val="both"/>
        <w:rPr>
          <w:rFonts w:ascii="Arial" w:hAnsi="Arial" w:cs="Arial"/>
          <w:sz w:val="24"/>
          <w:szCs w:val="24"/>
        </w:rPr>
      </w:pPr>
      <w:r w:rsidRPr="00741623">
        <w:rPr>
          <w:rFonts w:ascii="Arial" w:hAnsi="Arial" w:cs="Arial"/>
          <w:sz w:val="24"/>
          <w:szCs w:val="24"/>
        </w:rPr>
        <w:t>A Orientação e Mobilidade do Atleta DV</w:t>
      </w:r>
      <w:proofErr w:type="gramStart"/>
      <w:r w:rsidRPr="00741623">
        <w:rPr>
          <w:rFonts w:ascii="Arial" w:hAnsi="Arial" w:cs="Arial"/>
          <w:sz w:val="24"/>
          <w:szCs w:val="24"/>
        </w:rPr>
        <w:t>, ajudará</w:t>
      </w:r>
      <w:proofErr w:type="gramEnd"/>
      <w:r w:rsidRPr="00741623">
        <w:rPr>
          <w:rFonts w:ascii="Arial" w:hAnsi="Arial" w:cs="Arial"/>
          <w:sz w:val="24"/>
          <w:szCs w:val="24"/>
        </w:rPr>
        <w:t xml:space="preserve"> muito no rendimento esportivo, pois quanto mais seguro o mesmo tiver de se locomover, melhor vai desenvolver o treino e correr melhor, mais solto e mais concentrado.</w:t>
      </w:r>
    </w:p>
    <w:p w:rsidR="00197DC6" w:rsidRPr="00741623" w:rsidRDefault="00197DC6" w:rsidP="00A651BC">
      <w:pPr>
        <w:tabs>
          <w:tab w:val="left" w:pos="0"/>
        </w:tabs>
        <w:spacing w:line="360" w:lineRule="auto"/>
        <w:ind w:firstLine="851"/>
        <w:jc w:val="both"/>
        <w:rPr>
          <w:rFonts w:ascii="Arial" w:hAnsi="Arial" w:cs="Arial"/>
          <w:sz w:val="24"/>
          <w:szCs w:val="24"/>
        </w:rPr>
      </w:pPr>
      <w:r w:rsidRPr="00741623">
        <w:rPr>
          <w:rFonts w:ascii="Arial" w:hAnsi="Arial" w:cs="Arial"/>
          <w:sz w:val="24"/>
          <w:szCs w:val="24"/>
        </w:rPr>
        <w:t>Segundo Diehl (2006)</w:t>
      </w:r>
      <w:r w:rsidR="00381ABC" w:rsidRPr="00741623">
        <w:rPr>
          <w:rFonts w:ascii="Arial" w:hAnsi="Arial" w:cs="Arial"/>
          <w:sz w:val="24"/>
          <w:szCs w:val="24"/>
        </w:rPr>
        <w:t>,</w:t>
      </w:r>
      <w:r w:rsidR="005E541D" w:rsidRPr="00741623">
        <w:rPr>
          <w:rFonts w:ascii="Arial" w:hAnsi="Arial" w:cs="Arial"/>
          <w:sz w:val="24"/>
          <w:szCs w:val="24"/>
        </w:rPr>
        <w:t xml:space="preserve"> a pessoa com deficiência</w:t>
      </w:r>
      <w:r w:rsidRPr="00741623">
        <w:rPr>
          <w:rFonts w:ascii="Arial" w:hAnsi="Arial" w:cs="Arial"/>
          <w:sz w:val="24"/>
          <w:szCs w:val="24"/>
        </w:rPr>
        <w:t xml:space="preserve"> visual se locomove através dos seus outros sentidos, pela sensação tátil, olfativa e auditiva. Através de estímulos no ambiente, ele consegue se movimentar, se orienta para estabelecer a posição do seu corpo, relacionado aos outros objetos no ambiente.</w:t>
      </w:r>
    </w:p>
    <w:p w:rsidR="00480F07" w:rsidRPr="00741623" w:rsidRDefault="00EF7C7E" w:rsidP="00EF7C7E">
      <w:pPr>
        <w:tabs>
          <w:tab w:val="left" w:pos="0"/>
        </w:tabs>
        <w:spacing w:line="360" w:lineRule="auto"/>
        <w:ind w:firstLine="851"/>
        <w:jc w:val="both"/>
        <w:rPr>
          <w:rFonts w:ascii="Arial" w:hAnsi="Arial" w:cs="Arial"/>
          <w:sz w:val="24"/>
          <w:szCs w:val="24"/>
        </w:rPr>
      </w:pPr>
      <w:r w:rsidRPr="00741623">
        <w:rPr>
          <w:rFonts w:ascii="Arial" w:hAnsi="Arial" w:cs="Arial"/>
          <w:sz w:val="24"/>
          <w:szCs w:val="24"/>
        </w:rPr>
        <w:t xml:space="preserve">O treinamento de atletismo </w:t>
      </w:r>
      <w:proofErr w:type="spellStart"/>
      <w:r w:rsidRPr="00741623">
        <w:rPr>
          <w:rFonts w:ascii="Arial" w:hAnsi="Arial" w:cs="Arial"/>
          <w:sz w:val="24"/>
          <w:szCs w:val="24"/>
        </w:rPr>
        <w:t>Paralímpico</w:t>
      </w:r>
      <w:proofErr w:type="spellEnd"/>
      <w:r w:rsidRPr="00741623">
        <w:rPr>
          <w:rFonts w:ascii="Arial" w:hAnsi="Arial" w:cs="Arial"/>
          <w:sz w:val="24"/>
          <w:szCs w:val="24"/>
        </w:rPr>
        <w:t xml:space="preserve"> é bem parecido com o convencional, quando o DV irá fazer um determinado exercício sozinho, as técnicas de orienta</w:t>
      </w:r>
      <w:r w:rsidR="002F6447" w:rsidRPr="00741623">
        <w:rPr>
          <w:rFonts w:ascii="Arial" w:hAnsi="Arial" w:cs="Arial"/>
          <w:sz w:val="24"/>
          <w:szCs w:val="24"/>
        </w:rPr>
        <w:t>ção e mobilidade o irão ajudar</w:t>
      </w:r>
      <w:r w:rsidRPr="00741623">
        <w:rPr>
          <w:rFonts w:ascii="Arial" w:hAnsi="Arial" w:cs="Arial"/>
          <w:sz w:val="24"/>
          <w:szCs w:val="24"/>
        </w:rPr>
        <w:t xml:space="preserve"> muito.</w:t>
      </w:r>
    </w:p>
    <w:p w:rsidR="00655C78" w:rsidRPr="00741623" w:rsidRDefault="00655C78" w:rsidP="00A651BC">
      <w:pPr>
        <w:tabs>
          <w:tab w:val="left" w:pos="0"/>
        </w:tabs>
        <w:spacing w:line="360" w:lineRule="auto"/>
        <w:ind w:firstLine="851"/>
        <w:jc w:val="both"/>
        <w:rPr>
          <w:rFonts w:ascii="Arial" w:hAnsi="Arial" w:cs="Arial"/>
          <w:sz w:val="24"/>
          <w:szCs w:val="24"/>
        </w:rPr>
      </w:pPr>
      <w:r w:rsidRPr="00741623">
        <w:rPr>
          <w:rFonts w:ascii="Arial" w:hAnsi="Arial" w:cs="Arial"/>
          <w:sz w:val="24"/>
          <w:szCs w:val="24"/>
        </w:rPr>
        <w:t>Também é utilizad</w:t>
      </w:r>
      <w:r w:rsidR="005E541D" w:rsidRPr="00741623">
        <w:rPr>
          <w:rFonts w:ascii="Arial" w:hAnsi="Arial" w:cs="Arial"/>
          <w:sz w:val="24"/>
          <w:szCs w:val="24"/>
        </w:rPr>
        <w:t xml:space="preserve">o para o </w:t>
      </w:r>
      <w:r w:rsidR="009926F1" w:rsidRPr="00741623">
        <w:rPr>
          <w:rFonts w:ascii="Arial" w:hAnsi="Arial" w:cs="Arial"/>
          <w:sz w:val="24"/>
          <w:szCs w:val="24"/>
        </w:rPr>
        <w:t>treinamento do</w:t>
      </w:r>
      <w:r w:rsidR="005E541D" w:rsidRPr="00741623">
        <w:rPr>
          <w:rFonts w:ascii="Arial" w:hAnsi="Arial" w:cs="Arial"/>
          <w:sz w:val="24"/>
          <w:szCs w:val="24"/>
        </w:rPr>
        <w:t xml:space="preserve"> DV</w:t>
      </w:r>
      <w:r w:rsidRPr="00741623">
        <w:rPr>
          <w:rFonts w:ascii="Arial" w:hAnsi="Arial" w:cs="Arial"/>
          <w:sz w:val="24"/>
          <w:szCs w:val="24"/>
        </w:rPr>
        <w:t xml:space="preserve">, os estímulos sonoros, </w:t>
      </w:r>
      <w:r w:rsidR="002F6447" w:rsidRPr="00741623">
        <w:rPr>
          <w:rFonts w:ascii="Arial" w:hAnsi="Arial" w:cs="Arial"/>
          <w:sz w:val="24"/>
          <w:szCs w:val="24"/>
        </w:rPr>
        <w:t xml:space="preserve">como </w:t>
      </w:r>
      <w:proofErr w:type="gramStart"/>
      <w:r w:rsidR="002F6447" w:rsidRPr="00741623">
        <w:rPr>
          <w:rFonts w:ascii="Arial" w:hAnsi="Arial" w:cs="Arial"/>
          <w:sz w:val="24"/>
          <w:szCs w:val="24"/>
        </w:rPr>
        <w:t>por exemplo</w:t>
      </w:r>
      <w:proofErr w:type="gramEnd"/>
      <w:r w:rsidR="002F6447" w:rsidRPr="00741623">
        <w:rPr>
          <w:rFonts w:ascii="Arial" w:hAnsi="Arial" w:cs="Arial"/>
          <w:sz w:val="24"/>
          <w:szCs w:val="24"/>
        </w:rPr>
        <w:t xml:space="preserve"> no</w:t>
      </w:r>
      <w:r w:rsidR="009926F1" w:rsidRPr="00741623">
        <w:rPr>
          <w:rFonts w:ascii="Arial" w:hAnsi="Arial" w:cs="Arial"/>
          <w:sz w:val="24"/>
          <w:szCs w:val="24"/>
        </w:rPr>
        <w:t xml:space="preserve"> treino de saída de bloco, onde vai aprimorar a sua resposta auditiva em relação ao seu corpo.</w:t>
      </w:r>
    </w:p>
    <w:p w:rsidR="00655C78" w:rsidRPr="00741623" w:rsidRDefault="00655C78" w:rsidP="00A651BC">
      <w:pPr>
        <w:tabs>
          <w:tab w:val="left" w:pos="0"/>
        </w:tabs>
        <w:spacing w:line="360" w:lineRule="auto"/>
        <w:ind w:firstLine="851"/>
        <w:jc w:val="both"/>
        <w:rPr>
          <w:rFonts w:ascii="Arial" w:hAnsi="Arial" w:cs="Arial"/>
          <w:sz w:val="24"/>
          <w:szCs w:val="24"/>
        </w:rPr>
      </w:pPr>
      <w:r w:rsidRPr="00741623">
        <w:rPr>
          <w:rFonts w:ascii="Arial" w:hAnsi="Arial" w:cs="Arial"/>
          <w:sz w:val="24"/>
          <w:szCs w:val="24"/>
        </w:rPr>
        <w:t>Sobre a fonte sonora:</w:t>
      </w:r>
    </w:p>
    <w:p w:rsidR="00655C78" w:rsidRPr="00741623" w:rsidRDefault="00655C78" w:rsidP="00FF00A4">
      <w:pPr>
        <w:tabs>
          <w:tab w:val="left" w:pos="0"/>
        </w:tabs>
        <w:spacing w:line="360" w:lineRule="auto"/>
        <w:jc w:val="both"/>
        <w:rPr>
          <w:rFonts w:ascii="Arial" w:hAnsi="Arial" w:cs="Arial"/>
          <w:sz w:val="24"/>
          <w:szCs w:val="24"/>
        </w:rPr>
      </w:pPr>
    </w:p>
    <w:p w:rsidR="00655C78" w:rsidRPr="00741623" w:rsidRDefault="00655C78" w:rsidP="000965D4">
      <w:pPr>
        <w:tabs>
          <w:tab w:val="left" w:pos="2268"/>
        </w:tabs>
        <w:spacing w:line="240" w:lineRule="auto"/>
        <w:ind w:left="2268"/>
        <w:jc w:val="both"/>
        <w:rPr>
          <w:rFonts w:ascii="Arial" w:hAnsi="Arial" w:cs="Arial"/>
          <w:sz w:val="20"/>
          <w:szCs w:val="20"/>
        </w:rPr>
      </w:pPr>
      <w:r w:rsidRPr="00741623">
        <w:rPr>
          <w:rFonts w:ascii="Arial" w:hAnsi="Arial" w:cs="Arial"/>
          <w:sz w:val="20"/>
          <w:szCs w:val="20"/>
        </w:rPr>
        <w:t>Fonte sono</w:t>
      </w:r>
      <w:r w:rsidR="00A03C8D" w:rsidRPr="00741623">
        <w:rPr>
          <w:rFonts w:ascii="Arial" w:hAnsi="Arial" w:cs="Arial"/>
          <w:sz w:val="20"/>
          <w:szCs w:val="20"/>
        </w:rPr>
        <w:t>ra</w:t>
      </w:r>
      <w:r w:rsidR="00EB13C8" w:rsidRPr="00741623">
        <w:rPr>
          <w:rFonts w:ascii="Arial" w:hAnsi="Arial" w:cs="Arial"/>
          <w:sz w:val="20"/>
          <w:szCs w:val="20"/>
        </w:rPr>
        <w:t xml:space="preserve"> </w:t>
      </w:r>
      <w:proofErr w:type="gramStart"/>
      <w:r w:rsidR="00EB13C8" w:rsidRPr="00741623">
        <w:rPr>
          <w:rFonts w:ascii="Arial" w:hAnsi="Arial" w:cs="Arial"/>
          <w:sz w:val="20"/>
          <w:szCs w:val="20"/>
        </w:rPr>
        <w:t>a</w:t>
      </w:r>
      <w:proofErr w:type="gramEnd"/>
      <w:r w:rsidR="00EB13C8" w:rsidRPr="00741623">
        <w:rPr>
          <w:rFonts w:ascii="Arial" w:hAnsi="Arial" w:cs="Arial"/>
          <w:sz w:val="20"/>
          <w:szCs w:val="20"/>
        </w:rPr>
        <w:t xml:space="preserve"> distâ</w:t>
      </w:r>
      <w:r w:rsidRPr="00741623">
        <w:rPr>
          <w:rFonts w:ascii="Arial" w:hAnsi="Arial" w:cs="Arial"/>
          <w:sz w:val="20"/>
          <w:szCs w:val="20"/>
        </w:rPr>
        <w:t>ncia: o corredor corre em direç</w:t>
      </w:r>
      <w:r w:rsidR="00AF234B" w:rsidRPr="00741623">
        <w:rPr>
          <w:rFonts w:ascii="Arial" w:hAnsi="Arial" w:cs="Arial"/>
          <w:sz w:val="20"/>
          <w:szCs w:val="20"/>
        </w:rPr>
        <w:t>ão</w:t>
      </w:r>
      <w:r w:rsidRPr="00741623">
        <w:rPr>
          <w:rFonts w:ascii="Arial" w:hAnsi="Arial" w:cs="Arial"/>
          <w:sz w:val="20"/>
          <w:szCs w:val="20"/>
        </w:rPr>
        <w:t xml:space="preserve"> a uma fonte </w:t>
      </w:r>
      <w:r w:rsidR="00AF234B" w:rsidRPr="00741623">
        <w:rPr>
          <w:rFonts w:ascii="Arial" w:hAnsi="Arial" w:cs="Arial"/>
          <w:sz w:val="20"/>
          <w:szCs w:val="20"/>
        </w:rPr>
        <w:t xml:space="preserve">sonora (como palma ou campainha). Isso pode ser feito em corridas de velocidade ou de fundo. Fonte Sonora: o guia toca guizos ou agita um objeto que faz barulho para que o corredor ouça, enquanto os dois correm lado a lado. </w:t>
      </w:r>
      <w:r w:rsidR="00AF234B" w:rsidRPr="00741623">
        <w:rPr>
          <w:rFonts w:ascii="Arial" w:hAnsi="Arial" w:cs="Arial"/>
          <w:sz w:val="20"/>
          <w:szCs w:val="20"/>
        </w:rPr>
        <w:lastRenderedPageBreak/>
        <w:t>Funciona melhor em</w:t>
      </w:r>
      <w:r w:rsidR="00ED500B" w:rsidRPr="00741623">
        <w:rPr>
          <w:rFonts w:ascii="Arial" w:hAnsi="Arial" w:cs="Arial"/>
          <w:sz w:val="20"/>
          <w:szCs w:val="20"/>
        </w:rPr>
        <w:t xml:space="preserve"> áreas com pouco ruído de fundo</w:t>
      </w:r>
      <w:r w:rsidR="00AF234B" w:rsidRPr="00741623">
        <w:rPr>
          <w:rFonts w:ascii="Arial" w:hAnsi="Arial" w:cs="Arial"/>
          <w:sz w:val="20"/>
          <w:szCs w:val="20"/>
        </w:rPr>
        <w:t>.</w:t>
      </w:r>
      <w:r w:rsidR="00ED500B" w:rsidRPr="00741623">
        <w:rPr>
          <w:rFonts w:ascii="Arial" w:hAnsi="Arial" w:cs="Arial"/>
          <w:sz w:val="20"/>
          <w:szCs w:val="20"/>
        </w:rPr>
        <w:t xml:space="preserve"> </w:t>
      </w:r>
      <w:r w:rsidR="00AF234B" w:rsidRPr="00741623">
        <w:rPr>
          <w:rFonts w:ascii="Arial" w:hAnsi="Arial" w:cs="Arial"/>
          <w:sz w:val="20"/>
          <w:szCs w:val="20"/>
        </w:rPr>
        <w:t>(WINNICK, 2008, p. 193).</w:t>
      </w:r>
    </w:p>
    <w:p w:rsidR="009E3496" w:rsidRPr="00741623" w:rsidRDefault="009E3496" w:rsidP="009E3496">
      <w:pPr>
        <w:tabs>
          <w:tab w:val="left" w:pos="2268"/>
        </w:tabs>
        <w:spacing w:line="360" w:lineRule="auto"/>
        <w:ind w:left="2268"/>
        <w:jc w:val="both"/>
        <w:rPr>
          <w:rFonts w:ascii="Arial" w:hAnsi="Arial" w:cs="Arial"/>
          <w:sz w:val="20"/>
          <w:szCs w:val="20"/>
        </w:rPr>
      </w:pPr>
    </w:p>
    <w:p w:rsidR="009E3496" w:rsidRPr="00806584" w:rsidRDefault="00806584" w:rsidP="009E3496">
      <w:pPr>
        <w:tabs>
          <w:tab w:val="left" w:pos="0"/>
        </w:tabs>
        <w:spacing w:line="360" w:lineRule="auto"/>
        <w:jc w:val="both"/>
        <w:rPr>
          <w:rFonts w:ascii="Arial" w:hAnsi="Arial" w:cs="Arial"/>
          <w:b/>
          <w:sz w:val="24"/>
          <w:szCs w:val="20"/>
        </w:rPr>
      </w:pPr>
      <w:r w:rsidRPr="00806584">
        <w:rPr>
          <w:rFonts w:ascii="Arial" w:hAnsi="Arial" w:cs="Arial"/>
          <w:b/>
          <w:sz w:val="24"/>
          <w:szCs w:val="20"/>
        </w:rPr>
        <w:t>Conclusão</w:t>
      </w:r>
    </w:p>
    <w:p w:rsidR="009E3496" w:rsidRPr="00741623" w:rsidRDefault="002F6447" w:rsidP="009E3496">
      <w:pPr>
        <w:tabs>
          <w:tab w:val="left" w:pos="0"/>
        </w:tabs>
        <w:spacing w:line="360" w:lineRule="auto"/>
        <w:jc w:val="both"/>
        <w:rPr>
          <w:rFonts w:ascii="Arial" w:hAnsi="Arial" w:cs="Arial"/>
          <w:sz w:val="24"/>
          <w:szCs w:val="20"/>
        </w:rPr>
      </w:pPr>
      <w:r w:rsidRPr="00741623">
        <w:rPr>
          <w:rFonts w:ascii="Arial" w:hAnsi="Arial" w:cs="Arial"/>
          <w:sz w:val="24"/>
          <w:szCs w:val="20"/>
        </w:rPr>
        <w:tab/>
        <w:t>Considerando que</w:t>
      </w:r>
      <w:r w:rsidR="009E3496" w:rsidRPr="00741623">
        <w:rPr>
          <w:rFonts w:ascii="Arial" w:hAnsi="Arial" w:cs="Arial"/>
          <w:sz w:val="24"/>
          <w:szCs w:val="20"/>
        </w:rPr>
        <w:t xml:space="preserve"> um atleta de alto rendimento cego, tem certa dificuldade para treinar e competir, ele depende muito de seu Atleta-Guia. Para que haja um bom resultado nas provas disputadas, usando o </w:t>
      </w:r>
      <w:r w:rsidRPr="00741623">
        <w:rPr>
          <w:rFonts w:ascii="Arial" w:hAnsi="Arial" w:cs="Arial"/>
          <w:sz w:val="24"/>
          <w:szCs w:val="20"/>
        </w:rPr>
        <w:t>método do</w:t>
      </w:r>
      <w:r w:rsidR="009E3496" w:rsidRPr="00741623">
        <w:rPr>
          <w:rFonts w:ascii="Arial" w:hAnsi="Arial" w:cs="Arial"/>
          <w:sz w:val="24"/>
          <w:szCs w:val="20"/>
        </w:rPr>
        <w:t xml:space="preserve"> cordão guia, o Atleta-Guia deverá ser </w:t>
      </w:r>
      <w:proofErr w:type="gramStart"/>
      <w:r w:rsidR="009E3496" w:rsidRPr="00741623">
        <w:rPr>
          <w:rFonts w:ascii="Arial" w:hAnsi="Arial" w:cs="Arial"/>
          <w:sz w:val="24"/>
          <w:szCs w:val="20"/>
        </w:rPr>
        <w:t>melhor</w:t>
      </w:r>
      <w:proofErr w:type="gramEnd"/>
      <w:r w:rsidR="009E3496" w:rsidRPr="00741623">
        <w:rPr>
          <w:rFonts w:ascii="Arial" w:hAnsi="Arial" w:cs="Arial"/>
          <w:sz w:val="24"/>
          <w:szCs w:val="20"/>
        </w:rPr>
        <w:t xml:space="preserve"> condicionado que o DV, para não limitar qualquer movimento do Atleta Cego.</w:t>
      </w:r>
    </w:p>
    <w:p w:rsidR="009E3496" w:rsidRPr="00741623" w:rsidRDefault="009E3496" w:rsidP="009E3496">
      <w:pPr>
        <w:tabs>
          <w:tab w:val="left" w:pos="0"/>
        </w:tabs>
        <w:spacing w:line="360" w:lineRule="auto"/>
        <w:jc w:val="both"/>
        <w:rPr>
          <w:rFonts w:ascii="Arial" w:hAnsi="Arial" w:cs="Arial"/>
          <w:sz w:val="24"/>
          <w:szCs w:val="20"/>
        </w:rPr>
      </w:pPr>
      <w:r w:rsidRPr="00741623">
        <w:rPr>
          <w:rFonts w:ascii="Arial" w:hAnsi="Arial" w:cs="Arial"/>
          <w:sz w:val="24"/>
          <w:szCs w:val="20"/>
        </w:rPr>
        <w:tab/>
        <w:t xml:space="preserve">Outro fator importante analisado, é que se o Atleta DV não tiver uma boa relação com seu Atleta-Guia, também não estará rendendo no seu máximo, pois chegar </w:t>
      </w:r>
      <w:proofErr w:type="gramStart"/>
      <w:r w:rsidRPr="00741623">
        <w:rPr>
          <w:rFonts w:ascii="Arial" w:hAnsi="Arial" w:cs="Arial"/>
          <w:sz w:val="24"/>
          <w:szCs w:val="20"/>
        </w:rPr>
        <w:t>em</w:t>
      </w:r>
      <w:proofErr w:type="gramEnd"/>
      <w:r w:rsidRPr="00741623">
        <w:rPr>
          <w:rFonts w:ascii="Arial" w:hAnsi="Arial" w:cs="Arial"/>
          <w:sz w:val="24"/>
          <w:szCs w:val="20"/>
        </w:rPr>
        <w:t xml:space="preserve"> uma competição, onde não se vê nada, adversários, pista, plateia, prevalece a confiança no “olhos” emprestado para o mesmo.</w:t>
      </w:r>
    </w:p>
    <w:p w:rsidR="00711D3D" w:rsidRPr="00741623" w:rsidRDefault="00711D3D" w:rsidP="00711D3D">
      <w:bookmarkStart w:id="12" w:name="_Toc434942466"/>
    </w:p>
    <w:p w:rsidR="000460F0" w:rsidRPr="00741623" w:rsidRDefault="000460F0" w:rsidP="00A948C4">
      <w:pPr>
        <w:pStyle w:val="Ttulo1"/>
        <w:spacing w:line="360" w:lineRule="auto"/>
        <w:jc w:val="center"/>
        <w:rPr>
          <w:rFonts w:ascii="Arial" w:hAnsi="Arial" w:cs="Arial"/>
          <w:color w:val="auto"/>
          <w:sz w:val="24"/>
          <w:szCs w:val="24"/>
        </w:rPr>
      </w:pPr>
    </w:p>
    <w:p w:rsidR="00EF7C7E" w:rsidRPr="00741623" w:rsidRDefault="00EF7C7E" w:rsidP="00EF7C7E"/>
    <w:p w:rsidR="00EF7C7E" w:rsidRPr="00741623" w:rsidRDefault="00EF7C7E" w:rsidP="00EF7C7E"/>
    <w:p w:rsidR="00EF7C7E" w:rsidRPr="00741623" w:rsidRDefault="00EF7C7E" w:rsidP="00EF7C7E"/>
    <w:p w:rsidR="00EF7C7E" w:rsidRDefault="00EF7C7E" w:rsidP="00EF7C7E"/>
    <w:p w:rsidR="000C4B4A" w:rsidRDefault="000C4B4A" w:rsidP="00EF7C7E"/>
    <w:p w:rsidR="000C4B4A" w:rsidRDefault="000C4B4A" w:rsidP="00EF7C7E"/>
    <w:p w:rsidR="000C4B4A" w:rsidRDefault="000C4B4A" w:rsidP="00EF7C7E"/>
    <w:p w:rsidR="000C4B4A" w:rsidRDefault="000C4B4A" w:rsidP="00EF7C7E"/>
    <w:p w:rsidR="000C4B4A" w:rsidRDefault="000C4B4A" w:rsidP="00EF7C7E"/>
    <w:p w:rsidR="000C4B4A" w:rsidRDefault="000C4B4A" w:rsidP="00EF7C7E"/>
    <w:p w:rsidR="000C4B4A" w:rsidRDefault="000C4B4A" w:rsidP="00EF7C7E"/>
    <w:p w:rsidR="000C4B4A" w:rsidRPr="00741623" w:rsidRDefault="000C4B4A" w:rsidP="00EF7C7E"/>
    <w:p w:rsidR="003A04D4" w:rsidRPr="00741623" w:rsidRDefault="003A04D4" w:rsidP="00A948C4">
      <w:pPr>
        <w:pStyle w:val="Ttulo1"/>
        <w:spacing w:line="360" w:lineRule="auto"/>
        <w:jc w:val="center"/>
        <w:rPr>
          <w:rFonts w:ascii="Arial" w:hAnsi="Arial" w:cs="Arial"/>
          <w:color w:val="auto"/>
          <w:sz w:val="24"/>
          <w:szCs w:val="24"/>
        </w:rPr>
      </w:pPr>
      <w:r w:rsidRPr="00741623">
        <w:rPr>
          <w:rFonts w:ascii="Arial" w:hAnsi="Arial" w:cs="Arial"/>
          <w:color w:val="auto"/>
          <w:sz w:val="24"/>
          <w:szCs w:val="24"/>
        </w:rPr>
        <w:lastRenderedPageBreak/>
        <w:t>REFERÊNCIAS</w:t>
      </w:r>
      <w:bookmarkEnd w:id="12"/>
    </w:p>
    <w:p w:rsidR="0089126B" w:rsidRPr="00741623" w:rsidRDefault="0089126B" w:rsidP="003426EE">
      <w:pPr>
        <w:spacing w:line="240" w:lineRule="auto"/>
        <w:jc w:val="both"/>
        <w:rPr>
          <w:rFonts w:ascii="Arial" w:hAnsi="Arial" w:cs="Arial"/>
          <w:sz w:val="24"/>
          <w:szCs w:val="24"/>
        </w:rPr>
      </w:pPr>
      <w:r w:rsidRPr="00741623">
        <w:rPr>
          <w:rFonts w:ascii="Arial" w:hAnsi="Arial" w:cs="Arial"/>
          <w:sz w:val="24"/>
          <w:szCs w:val="24"/>
        </w:rPr>
        <w:t xml:space="preserve">BRASIL. Ivete de </w:t>
      </w:r>
      <w:proofErr w:type="spellStart"/>
      <w:r w:rsidRPr="00741623">
        <w:rPr>
          <w:rFonts w:ascii="Arial" w:hAnsi="Arial" w:cs="Arial"/>
          <w:sz w:val="24"/>
          <w:szCs w:val="24"/>
        </w:rPr>
        <w:t>Masi</w:t>
      </w:r>
      <w:proofErr w:type="spellEnd"/>
      <w:r w:rsidRPr="00741623">
        <w:rPr>
          <w:rFonts w:ascii="Arial" w:hAnsi="Arial" w:cs="Arial"/>
          <w:sz w:val="24"/>
          <w:szCs w:val="24"/>
        </w:rPr>
        <w:t xml:space="preserve">. Professora. </w:t>
      </w:r>
      <w:r w:rsidRPr="00741623">
        <w:rPr>
          <w:rFonts w:ascii="Arial" w:hAnsi="Arial" w:cs="Arial"/>
          <w:b/>
          <w:sz w:val="24"/>
          <w:szCs w:val="24"/>
        </w:rPr>
        <w:t>DEFICIENTE VISUAL EDUCAÇÃO E REABILITAÇÃO: PROGRAMA NACIONAL DE APOIO À EDUCAÇÃO DE DEFICIENTES VISUAIS</w:t>
      </w:r>
      <w:r w:rsidRPr="00741623">
        <w:rPr>
          <w:rFonts w:ascii="Arial" w:hAnsi="Arial" w:cs="Arial"/>
          <w:sz w:val="24"/>
          <w:szCs w:val="24"/>
        </w:rPr>
        <w:t>. Brasília: Ministério da Educação Secretaria de Educação Especial, 2002.</w:t>
      </w:r>
    </w:p>
    <w:p w:rsidR="00396E01" w:rsidRPr="00741623" w:rsidRDefault="00396E01" w:rsidP="00396E01">
      <w:pPr>
        <w:tabs>
          <w:tab w:val="left" w:pos="0"/>
        </w:tabs>
        <w:spacing w:line="240" w:lineRule="auto"/>
        <w:jc w:val="both"/>
        <w:rPr>
          <w:rFonts w:ascii="Arial" w:hAnsi="Arial" w:cs="Arial"/>
          <w:sz w:val="24"/>
          <w:szCs w:val="24"/>
        </w:rPr>
      </w:pPr>
      <w:r w:rsidRPr="00741623">
        <w:rPr>
          <w:rFonts w:ascii="Arial" w:hAnsi="Arial" w:cs="Arial"/>
          <w:sz w:val="24"/>
          <w:szCs w:val="24"/>
        </w:rPr>
        <w:t xml:space="preserve">DIEHL, Rosilene Moraes. </w:t>
      </w:r>
      <w:r w:rsidRPr="00741623">
        <w:rPr>
          <w:rFonts w:ascii="Arial" w:hAnsi="Arial" w:cs="Arial"/>
          <w:b/>
          <w:sz w:val="24"/>
          <w:szCs w:val="24"/>
        </w:rPr>
        <w:t>Jogando com as Diferenças</w:t>
      </w:r>
      <w:r w:rsidRPr="00741623">
        <w:rPr>
          <w:rFonts w:ascii="Arial" w:hAnsi="Arial" w:cs="Arial"/>
          <w:sz w:val="24"/>
          <w:szCs w:val="24"/>
        </w:rPr>
        <w:t xml:space="preserve">: Jogos para crianças e jovens com deficiência. São Paulo: </w:t>
      </w:r>
      <w:proofErr w:type="spellStart"/>
      <w:r w:rsidRPr="00741623">
        <w:rPr>
          <w:rFonts w:ascii="Arial" w:hAnsi="Arial" w:cs="Arial"/>
          <w:sz w:val="24"/>
          <w:szCs w:val="24"/>
        </w:rPr>
        <w:t>Phorte</w:t>
      </w:r>
      <w:proofErr w:type="spellEnd"/>
      <w:r w:rsidRPr="00741623">
        <w:rPr>
          <w:rFonts w:ascii="Arial" w:hAnsi="Arial" w:cs="Arial"/>
          <w:sz w:val="24"/>
          <w:szCs w:val="24"/>
        </w:rPr>
        <w:t>, 2006. 214 p.</w:t>
      </w:r>
    </w:p>
    <w:p w:rsidR="003A04D4" w:rsidRPr="00741623" w:rsidRDefault="003A04D4" w:rsidP="00396E01">
      <w:pPr>
        <w:tabs>
          <w:tab w:val="left" w:pos="0"/>
        </w:tabs>
        <w:spacing w:line="240" w:lineRule="auto"/>
        <w:jc w:val="both"/>
        <w:rPr>
          <w:rFonts w:ascii="Arial" w:hAnsi="Arial" w:cs="Arial"/>
          <w:sz w:val="24"/>
          <w:szCs w:val="24"/>
        </w:rPr>
      </w:pPr>
      <w:r w:rsidRPr="00741623">
        <w:rPr>
          <w:rFonts w:ascii="Arial" w:hAnsi="Arial" w:cs="Arial"/>
          <w:sz w:val="24"/>
          <w:szCs w:val="24"/>
        </w:rPr>
        <w:t xml:space="preserve">GORLA, José Irineu. </w:t>
      </w:r>
      <w:r w:rsidRPr="00741623">
        <w:rPr>
          <w:rFonts w:ascii="Arial" w:hAnsi="Arial" w:cs="Arial"/>
          <w:b/>
          <w:sz w:val="24"/>
          <w:szCs w:val="24"/>
        </w:rPr>
        <w:t>Educação Física Adaptada</w:t>
      </w:r>
      <w:r w:rsidRPr="00741623">
        <w:rPr>
          <w:rFonts w:ascii="Arial" w:hAnsi="Arial" w:cs="Arial"/>
          <w:sz w:val="24"/>
          <w:szCs w:val="24"/>
        </w:rPr>
        <w:t xml:space="preserve">: o passo a passo da avaliação. São Paulo: </w:t>
      </w:r>
      <w:proofErr w:type="spellStart"/>
      <w:r w:rsidRPr="00741623">
        <w:rPr>
          <w:rFonts w:ascii="Arial" w:hAnsi="Arial" w:cs="Arial"/>
          <w:sz w:val="24"/>
          <w:szCs w:val="24"/>
        </w:rPr>
        <w:t>Phorte</w:t>
      </w:r>
      <w:proofErr w:type="spellEnd"/>
      <w:r w:rsidRPr="00741623">
        <w:rPr>
          <w:rFonts w:ascii="Arial" w:hAnsi="Arial" w:cs="Arial"/>
          <w:sz w:val="24"/>
          <w:szCs w:val="24"/>
        </w:rPr>
        <w:t>, 2008. 123 p.</w:t>
      </w:r>
    </w:p>
    <w:p w:rsidR="00801482" w:rsidRPr="00741623" w:rsidRDefault="00801482" w:rsidP="00801482">
      <w:pPr>
        <w:pStyle w:val="Rodap"/>
        <w:jc w:val="both"/>
        <w:rPr>
          <w:rFonts w:ascii="Arial" w:hAnsi="Arial" w:cs="Arial"/>
          <w:sz w:val="24"/>
          <w:szCs w:val="24"/>
        </w:rPr>
      </w:pPr>
      <w:r w:rsidRPr="00741623">
        <w:rPr>
          <w:rFonts w:ascii="Arial" w:hAnsi="Arial" w:cs="Arial"/>
          <w:sz w:val="24"/>
          <w:szCs w:val="24"/>
        </w:rPr>
        <w:t xml:space="preserve">MIRANDA, </w:t>
      </w:r>
      <w:proofErr w:type="spellStart"/>
      <w:r w:rsidRPr="00741623">
        <w:rPr>
          <w:rFonts w:ascii="Arial" w:hAnsi="Arial" w:cs="Arial"/>
          <w:sz w:val="24"/>
          <w:szCs w:val="24"/>
        </w:rPr>
        <w:t>Tatiane</w:t>
      </w:r>
      <w:proofErr w:type="spellEnd"/>
      <w:r w:rsidRPr="00741623">
        <w:rPr>
          <w:rFonts w:ascii="Arial" w:hAnsi="Arial" w:cs="Arial"/>
          <w:sz w:val="24"/>
          <w:szCs w:val="24"/>
        </w:rPr>
        <w:t xml:space="preserve"> </w:t>
      </w:r>
      <w:proofErr w:type="spellStart"/>
      <w:r w:rsidRPr="00741623">
        <w:rPr>
          <w:rFonts w:ascii="Arial" w:hAnsi="Arial" w:cs="Arial"/>
          <w:sz w:val="24"/>
          <w:szCs w:val="24"/>
        </w:rPr>
        <w:t>Jacusiel</w:t>
      </w:r>
      <w:proofErr w:type="spellEnd"/>
      <w:r w:rsidRPr="00741623">
        <w:rPr>
          <w:rFonts w:ascii="Arial" w:hAnsi="Arial" w:cs="Arial"/>
          <w:sz w:val="24"/>
          <w:szCs w:val="24"/>
        </w:rPr>
        <w:t xml:space="preserve"> (Ed.). REGRAS E REGULAMENTOS DO IPC ATHLETICS 2010-2011. Brasília - </w:t>
      </w:r>
      <w:proofErr w:type="spellStart"/>
      <w:proofErr w:type="gramStart"/>
      <w:r w:rsidRPr="00741623">
        <w:rPr>
          <w:rFonts w:ascii="Arial" w:hAnsi="Arial" w:cs="Arial"/>
          <w:sz w:val="24"/>
          <w:szCs w:val="24"/>
        </w:rPr>
        <w:t>Df</w:t>
      </w:r>
      <w:proofErr w:type="spellEnd"/>
      <w:proofErr w:type="gramEnd"/>
      <w:r w:rsidRPr="00741623">
        <w:rPr>
          <w:rFonts w:ascii="Arial" w:hAnsi="Arial" w:cs="Arial"/>
          <w:sz w:val="24"/>
          <w:szCs w:val="24"/>
        </w:rPr>
        <w:t>: Tradução, 2011. 57 p.</w:t>
      </w:r>
    </w:p>
    <w:p w:rsidR="00801482" w:rsidRPr="00741623" w:rsidRDefault="00801482" w:rsidP="00801482">
      <w:pPr>
        <w:pStyle w:val="Rodap"/>
        <w:jc w:val="both"/>
        <w:rPr>
          <w:rFonts w:ascii="Arial" w:hAnsi="Arial" w:cs="Arial"/>
          <w:sz w:val="24"/>
          <w:szCs w:val="24"/>
        </w:rPr>
      </w:pPr>
    </w:p>
    <w:p w:rsidR="008B0BB9" w:rsidRPr="00741623" w:rsidRDefault="008B0BB9" w:rsidP="00396E01">
      <w:pPr>
        <w:tabs>
          <w:tab w:val="left" w:pos="0"/>
        </w:tabs>
        <w:spacing w:line="240" w:lineRule="auto"/>
        <w:jc w:val="both"/>
        <w:rPr>
          <w:rFonts w:ascii="Arial" w:hAnsi="Arial" w:cs="Arial"/>
          <w:sz w:val="24"/>
          <w:szCs w:val="24"/>
        </w:rPr>
      </w:pPr>
      <w:r w:rsidRPr="00741623">
        <w:rPr>
          <w:rFonts w:ascii="Arial" w:hAnsi="Arial" w:cs="Arial"/>
          <w:sz w:val="24"/>
          <w:szCs w:val="24"/>
        </w:rPr>
        <w:t xml:space="preserve">SILVA, Rita de Fátima </w:t>
      </w:r>
      <w:proofErr w:type="gramStart"/>
      <w:r w:rsidRPr="00741623">
        <w:rPr>
          <w:rFonts w:ascii="Arial" w:hAnsi="Arial" w:cs="Arial"/>
          <w:sz w:val="24"/>
          <w:szCs w:val="24"/>
        </w:rPr>
        <w:t>da;</w:t>
      </w:r>
      <w:proofErr w:type="gramEnd"/>
      <w:r w:rsidRPr="00741623">
        <w:rPr>
          <w:rFonts w:ascii="Arial" w:hAnsi="Arial" w:cs="Arial"/>
          <w:sz w:val="24"/>
          <w:szCs w:val="24"/>
        </w:rPr>
        <w:t xml:space="preserve"> SEABRA JÚNIOR, Luiz; ARAÚJO, Paulo Ferreira de. </w:t>
      </w:r>
      <w:r w:rsidRPr="00741623">
        <w:rPr>
          <w:rFonts w:ascii="Arial" w:hAnsi="Arial" w:cs="Arial"/>
          <w:b/>
          <w:sz w:val="24"/>
          <w:szCs w:val="24"/>
        </w:rPr>
        <w:t>Educação Física Adaptada no Brasil: da Historia à Inclusão Educacional.</w:t>
      </w:r>
      <w:r w:rsidRPr="00741623">
        <w:rPr>
          <w:rFonts w:ascii="Arial" w:hAnsi="Arial" w:cs="Arial"/>
          <w:sz w:val="24"/>
          <w:szCs w:val="24"/>
        </w:rPr>
        <w:t xml:space="preserve"> Bela Vista - SP: </w:t>
      </w:r>
      <w:proofErr w:type="spellStart"/>
      <w:r w:rsidRPr="00741623">
        <w:rPr>
          <w:rFonts w:ascii="Arial" w:hAnsi="Arial" w:cs="Arial"/>
          <w:sz w:val="24"/>
          <w:szCs w:val="24"/>
        </w:rPr>
        <w:t>Phorte</w:t>
      </w:r>
      <w:proofErr w:type="spellEnd"/>
      <w:r w:rsidRPr="00741623">
        <w:rPr>
          <w:rFonts w:ascii="Arial" w:hAnsi="Arial" w:cs="Arial"/>
          <w:sz w:val="24"/>
          <w:szCs w:val="24"/>
        </w:rPr>
        <w:t>, 2008. 191 p.</w:t>
      </w:r>
    </w:p>
    <w:p w:rsidR="00D42934" w:rsidRPr="00741623" w:rsidRDefault="00D42934" w:rsidP="00396E01">
      <w:pPr>
        <w:tabs>
          <w:tab w:val="left" w:pos="0"/>
        </w:tabs>
        <w:spacing w:line="240" w:lineRule="auto"/>
        <w:jc w:val="both"/>
        <w:rPr>
          <w:rFonts w:ascii="Arial" w:hAnsi="Arial" w:cs="Arial"/>
          <w:sz w:val="24"/>
          <w:szCs w:val="24"/>
        </w:rPr>
      </w:pPr>
      <w:r w:rsidRPr="00741623">
        <w:rPr>
          <w:rFonts w:ascii="Arial" w:hAnsi="Arial" w:cs="Arial"/>
          <w:sz w:val="24"/>
          <w:szCs w:val="24"/>
        </w:rPr>
        <w:t xml:space="preserve">SILVA, Rita de Fátima </w:t>
      </w:r>
      <w:proofErr w:type="gramStart"/>
      <w:r w:rsidRPr="00741623">
        <w:rPr>
          <w:rFonts w:ascii="Arial" w:hAnsi="Arial" w:cs="Arial"/>
          <w:sz w:val="24"/>
          <w:szCs w:val="24"/>
        </w:rPr>
        <w:t>da;</w:t>
      </w:r>
      <w:proofErr w:type="gramEnd"/>
      <w:r w:rsidRPr="00741623">
        <w:rPr>
          <w:rFonts w:ascii="Arial" w:hAnsi="Arial" w:cs="Arial"/>
          <w:sz w:val="24"/>
          <w:szCs w:val="24"/>
        </w:rPr>
        <w:t xml:space="preserve"> SEABRA JÚNIOR, Luiz; ARAÚJO, Paulo Ferreira de. </w:t>
      </w:r>
      <w:r w:rsidRPr="00741623">
        <w:rPr>
          <w:rFonts w:ascii="Arial" w:hAnsi="Arial" w:cs="Arial"/>
          <w:b/>
          <w:sz w:val="24"/>
          <w:szCs w:val="24"/>
        </w:rPr>
        <w:t>Educação Física Adaptada no Brasil</w:t>
      </w:r>
      <w:r w:rsidRPr="00741623">
        <w:rPr>
          <w:rFonts w:ascii="Arial" w:hAnsi="Arial" w:cs="Arial"/>
          <w:sz w:val="24"/>
          <w:szCs w:val="24"/>
        </w:rPr>
        <w:t xml:space="preserve">: da Historia à Inclusão Educacional. Bela Vista - SP: </w:t>
      </w:r>
      <w:proofErr w:type="spellStart"/>
      <w:r w:rsidRPr="00741623">
        <w:rPr>
          <w:rFonts w:ascii="Arial" w:hAnsi="Arial" w:cs="Arial"/>
          <w:sz w:val="24"/>
          <w:szCs w:val="24"/>
        </w:rPr>
        <w:t>Phorte</w:t>
      </w:r>
      <w:proofErr w:type="spellEnd"/>
      <w:r w:rsidRPr="00741623">
        <w:rPr>
          <w:rFonts w:ascii="Arial" w:hAnsi="Arial" w:cs="Arial"/>
          <w:sz w:val="24"/>
          <w:szCs w:val="24"/>
        </w:rPr>
        <w:t>, 2008. 191 p.</w:t>
      </w:r>
    </w:p>
    <w:p w:rsidR="00396E01" w:rsidRPr="00741623" w:rsidRDefault="00396E01" w:rsidP="00396E01">
      <w:pPr>
        <w:tabs>
          <w:tab w:val="left" w:pos="0"/>
        </w:tabs>
        <w:spacing w:line="240" w:lineRule="auto"/>
        <w:jc w:val="both"/>
        <w:rPr>
          <w:rFonts w:ascii="Arial" w:hAnsi="Arial" w:cs="Arial"/>
          <w:sz w:val="24"/>
          <w:szCs w:val="24"/>
        </w:rPr>
      </w:pPr>
      <w:r w:rsidRPr="00741623">
        <w:rPr>
          <w:rFonts w:ascii="Arial" w:hAnsi="Arial" w:cs="Arial"/>
          <w:sz w:val="24"/>
          <w:szCs w:val="24"/>
        </w:rPr>
        <w:t xml:space="preserve">WINNICK, J. P. </w:t>
      </w:r>
      <w:r w:rsidRPr="00741623">
        <w:rPr>
          <w:rFonts w:ascii="Arial" w:hAnsi="Arial" w:cs="Arial"/>
          <w:b/>
          <w:sz w:val="24"/>
          <w:szCs w:val="24"/>
        </w:rPr>
        <w:t>Educação Física e Esportes Adaptados</w:t>
      </w:r>
      <w:r w:rsidRPr="00741623">
        <w:rPr>
          <w:rFonts w:ascii="Arial" w:hAnsi="Arial" w:cs="Arial"/>
          <w:sz w:val="24"/>
          <w:szCs w:val="24"/>
        </w:rPr>
        <w:t>.  1° edição. Barueri, SP: Manole, 2004.</w:t>
      </w:r>
    </w:p>
    <w:p w:rsidR="00480F07" w:rsidRPr="00741623" w:rsidRDefault="00806357" w:rsidP="00F27B71">
      <w:pPr>
        <w:pStyle w:val="Rodap"/>
        <w:jc w:val="both"/>
        <w:rPr>
          <w:rFonts w:ascii="Arial" w:hAnsi="Arial" w:cs="Arial"/>
          <w:sz w:val="24"/>
          <w:szCs w:val="24"/>
        </w:rPr>
      </w:pPr>
      <w:r w:rsidRPr="00741623">
        <w:rPr>
          <w:rFonts w:ascii="Arial" w:hAnsi="Arial" w:cs="Arial"/>
          <w:sz w:val="24"/>
          <w:szCs w:val="24"/>
        </w:rPr>
        <w:t>WEBBRUN, Disponível em &lt;http://www.webrun.com.br/h/noticias/saiba-como-sao-as-classificacoes-funcionais-de-atletas-paraolimpicos/9113</w:t>
      </w:r>
      <w:proofErr w:type="gramStart"/>
      <w:r w:rsidRPr="00741623">
        <w:rPr>
          <w:rFonts w:ascii="Arial" w:hAnsi="Arial" w:cs="Arial"/>
          <w:sz w:val="24"/>
          <w:szCs w:val="24"/>
        </w:rPr>
        <w:t>; .</w:t>
      </w:r>
      <w:proofErr w:type="gramEnd"/>
      <w:r w:rsidRPr="00741623">
        <w:rPr>
          <w:rFonts w:ascii="Arial" w:hAnsi="Arial" w:cs="Arial"/>
          <w:sz w:val="24"/>
          <w:szCs w:val="24"/>
        </w:rPr>
        <w:t xml:space="preserve"> Acesso em 10 dez. 2015.</w:t>
      </w:r>
    </w:p>
    <w:p w:rsidR="00801482" w:rsidRPr="00741623" w:rsidRDefault="00801482" w:rsidP="00F27B71">
      <w:pPr>
        <w:pStyle w:val="Rodap"/>
        <w:jc w:val="both"/>
        <w:rPr>
          <w:rFonts w:ascii="Arial" w:hAnsi="Arial" w:cs="Arial"/>
          <w:sz w:val="24"/>
          <w:szCs w:val="24"/>
        </w:rPr>
      </w:pPr>
    </w:p>
    <w:p w:rsidR="00480F07" w:rsidRPr="00741623" w:rsidRDefault="00480F07" w:rsidP="00C33F3A">
      <w:pPr>
        <w:tabs>
          <w:tab w:val="left" w:pos="0"/>
        </w:tabs>
        <w:spacing w:line="240" w:lineRule="auto"/>
        <w:jc w:val="both"/>
        <w:rPr>
          <w:rFonts w:ascii="Arial" w:hAnsi="Arial" w:cs="Arial"/>
          <w:sz w:val="24"/>
          <w:szCs w:val="24"/>
        </w:rPr>
      </w:pPr>
    </w:p>
    <w:p w:rsidR="00801482" w:rsidRPr="00741623" w:rsidRDefault="00801482" w:rsidP="00C33F3A">
      <w:pPr>
        <w:tabs>
          <w:tab w:val="left" w:pos="0"/>
        </w:tabs>
        <w:spacing w:line="240" w:lineRule="auto"/>
        <w:jc w:val="both"/>
        <w:rPr>
          <w:rFonts w:ascii="Arial" w:hAnsi="Arial" w:cs="Arial"/>
          <w:sz w:val="24"/>
          <w:szCs w:val="24"/>
        </w:rPr>
      </w:pPr>
    </w:p>
    <w:sectPr w:rsidR="00801482" w:rsidRPr="00741623" w:rsidSect="00D57C21">
      <w:headerReference w:type="default" r:id="rId9"/>
      <w:footerReference w:type="default" r:id="rId10"/>
      <w:pgSz w:w="11906" w:h="16838"/>
      <w:pgMar w:top="1701" w:right="1134" w:bottom="1134" w:left="1701" w:header="709" w:footer="709" w:gutter="0"/>
      <w:pgNumType w:start="11" w:chapStyle="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5A3" w:rsidRDefault="001F15A3" w:rsidP="006C56A9">
      <w:pPr>
        <w:spacing w:after="0" w:line="240" w:lineRule="auto"/>
      </w:pPr>
      <w:r>
        <w:separator/>
      </w:r>
    </w:p>
  </w:endnote>
  <w:endnote w:type="continuationSeparator" w:id="0">
    <w:p w:rsidR="001F15A3" w:rsidRDefault="001F15A3" w:rsidP="006C5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6A" w:rsidRDefault="000F506A">
    <w:pPr>
      <w:pStyle w:val="Rodap"/>
      <w:jc w:val="right"/>
    </w:pPr>
  </w:p>
  <w:p w:rsidR="000F506A" w:rsidRDefault="000F506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06A" w:rsidRDefault="000F506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5A3" w:rsidRDefault="001F15A3" w:rsidP="006C56A9">
      <w:pPr>
        <w:spacing w:after="0" w:line="240" w:lineRule="auto"/>
      </w:pPr>
      <w:r>
        <w:separator/>
      </w:r>
    </w:p>
  </w:footnote>
  <w:footnote w:type="continuationSeparator" w:id="0">
    <w:p w:rsidR="001F15A3" w:rsidRDefault="001F15A3" w:rsidP="006C5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13308634"/>
      <w:docPartObj>
        <w:docPartGallery w:val="Page Numbers (Top of Page)"/>
        <w:docPartUnique/>
      </w:docPartObj>
    </w:sdtPr>
    <w:sdtContent>
      <w:p w:rsidR="005B2A7E" w:rsidRDefault="005B2A7E">
        <w:pPr>
          <w:pStyle w:val="Cabealho"/>
          <w:jc w:val="right"/>
          <w:rPr>
            <w:rFonts w:ascii="Arial" w:hAnsi="Arial" w:cs="Arial"/>
            <w:sz w:val="24"/>
            <w:szCs w:val="24"/>
          </w:rPr>
        </w:pPr>
      </w:p>
      <w:p w:rsidR="000F506A" w:rsidRPr="00D57C21" w:rsidRDefault="0067575F" w:rsidP="005B2A7E">
        <w:pPr>
          <w:pStyle w:val="Cabealho"/>
          <w:jc w:val="center"/>
          <w:rPr>
            <w:rFonts w:ascii="Arial" w:hAnsi="Arial" w:cs="Arial"/>
            <w:sz w:val="24"/>
            <w:szCs w:val="24"/>
          </w:rPr>
        </w:pPr>
      </w:p>
    </w:sdtContent>
  </w:sdt>
  <w:p w:rsidR="000F506A" w:rsidRPr="006143D3" w:rsidRDefault="000F506A">
    <w:pPr>
      <w:pStyle w:val="Cabealh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54D"/>
    <w:multiLevelType w:val="hybridMultilevel"/>
    <w:tmpl w:val="5068F782"/>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
    <w:nsid w:val="0EEF1ED9"/>
    <w:multiLevelType w:val="hybridMultilevel"/>
    <w:tmpl w:val="3E5A7D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FD64260"/>
    <w:multiLevelType w:val="hybridMultilevel"/>
    <w:tmpl w:val="C226E236"/>
    <w:lvl w:ilvl="0" w:tplc="1766ECA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6D490F"/>
    <w:multiLevelType w:val="hybridMultilevel"/>
    <w:tmpl w:val="2AEC2B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393E0D"/>
    <w:multiLevelType w:val="hybridMultilevel"/>
    <w:tmpl w:val="C9B6F5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405677"/>
    <w:multiLevelType w:val="hybridMultilevel"/>
    <w:tmpl w:val="C1D25218"/>
    <w:lvl w:ilvl="0" w:tplc="04160001">
      <w:start w:val="1"/>
      <w:numFmt w:val="bullet"/>
      <w:lvlText w:val=""/>
      <w:lvlJc w:val="left"/>
      <w:pPr>
        <w:ind w:left="1494" w:hanging="360"/>
      </w:pPr>
      <w:rPr>
        <w:rFonts w:ascii="Symbol" w:hAnsi="Symbol"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6">
    <w:nsid w:val="22390C78"/>
    <w:multiLevelType w:val="hybridMultilevel"/>
    <w:tmpl w:val="0DB07A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54608BF"/>
    <w:multiLevelType w:val="hybridMultilevel"/>
    <w:tmpl w:val="C8367A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A9D5B80"/>
    <w:multiLevelType w:val="hybridMultilevel"/>
    <w:tmpl w:val="1BFA88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8040274"/>
    <w:multiLevelType w:val="hybridMultilevel"/>
    <w:tmpl w:val="BBC4EA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F0A5DB6"/>
    <w:multiLevelType w:val="hybridMultilevel"/>
    <w:tmpl w:val="9A5C2AF0"/>
    <w:lvl w:ilvl="0" w:tplc="8A289D1E">
      <w:start w:val="1"/>
      <w:numFmt w:val="bullet"/>
      <w:lvlText w:val=""/>
      <w:lvlJc w:val="left"/>
      <w:pPr>
        <w:tabs>
          <w:tab w:val="num" w:pos="720"/>
        </w:tabs>
        <w:ind w:left="720" w:hanging="360"/>
      </w:pPr>
      <w:rPr>
        <w:rFonts w:ascii="Wingdings 2" w:hAnsi="Wingdings 2" w:hint="default"/>
      </w:rPr>
    </w:lvl>
    <w:lvl w:ilvl="1" w:tplc="1A64D2D0" w:tentative="1">
      <w:start w:val="1"/>
      <w:numFmt w:val="bullet"/>
      <w:lvlText w:val=""/>
      <w:lvlJc w:val="left"/>
      <w:pPr>
        <w:tabs>
          <w:tab w:val="num" w:pos="1440"/>
        </w:tabs>
        <w:ind w:left="1440" w:hanging="360"/>
      </w:pPr>
      <w:rPr>
        <w:rFonts w:ascii="Wingdings 2" w:hAnsi="Wingdings 2" w:hint="default"/>
      </w:rPr>
    </w:lvl>
    <w:lvl w:ilvl="2" w:tplc="2466B2D0" w:tentative="1">
      <w:start w:val="1"/>
      <w:numFmt w:val="bullet"/>
      <w:lvlText w:val=""/>
      <w:lvlJc w:val="left"/>
      <w:pPr>
        <w:tabs>
          <w:tab w:val="num" w:pos="2160"/>
        </w:tabs>
        <w:ind w:left="2160" w:hanging="360"/>
      </w:pPr>
      <w:rPr>
        <w:rFonts w:ascii="Wingdings 2" w:hAnsi="Wingdings 2" w:hint="default"/>
      </w:rPr>
    </w:lvl>
    <w:lvl w:ilvl="3" w:tplc="44BEB730" w:tentative="1">
      <w:start w:val="1"/>
      <w:numFmt w:val="bullet"/>
      <w:lvlText w:val=""/>
      <w:lvlJc w:val="left"/>
      <w:pPr>
        <w:tabs>
          <w:tab w:val="num" w:pos="2880"/>
        </w:tabs>
        <w:ind w:left="2880" w:hanging="360"/>
      </w:pPr>
      <w:rPr>
        <w:rFonts w:ascii="Wingdings 2" w:hAnsi="Wingdings 2" w:hint="default"/>
      </w:rPr>
    </w:lvl>
    <w:lvl w:ilvl="4" w:tplc="1A28EBD4" w:tentative="1">
      <w:start w:val="1"/>
      <w:numFmt w:val="bullet"/>
      <w:lvlText w:val=""/>
      <w:lvlJc w:val="left"/>
      <w:pPr>
        <w:tabs>
          <w:tab w:val="num" w:pos="3600"/>
        </w:tabs>
        <w:ind w:left="3600" w:hanging="360"/>
      </w:pPr>
      <w:rPr>
        <w:rFonts w:ascii="Wingdings 2" w:hAnsi="Wingdings 2" w:hint="default"/>
      </w:rPr>
    </w:lvl>
    <w:lvl w:ilvl="5" w:tplc="D298CE7E" w:tentative="1">
      <w:start w:val="1"/>
      <w:numFmt w:val="bullet"/>
      <w:lvlText w:val=""/>
      <w:lvlJc w:val="left"/>
      <w:pPr>
        <w:tabs>
          <w:tab w:val="num" w:pos="4320"/>
        </w:tabs>
        <w:ind w:left="4320" w:hanging="360"/>
      </w:pPr>
      <w:rPr>
        <w:rFonts w:ascii="Wingdings 2" w:hAnsi="Wingdings 2" w:hint="default"/>
      </w:rPr>
    </w:lvl>
    <w:lvl w:ilvl="6" w:tplc="6A7224F0" w:tentative="1">
      <w:start w:val="1"/>
      <w:numFmt w:val="bullet"/>
      <w:lvlText w:val=""/>
      <w:lvlJc w:val="left"/>
      <w:pPr>
        <w:tabs>
          <w:tab w:val="num" w:pos="5040"/>
        </w:tabs>
        <w:ind w:left="5040" w:hanging="360"/>
      </w:pPr>
      <w:rPr>
        <w:rFonts w:ascii="Wingdings 2" w:hAnsi="Wingdings 2" w:hint="default"/>
      </w:rPr>
    </w:lvl>
    <w:lvl w:ilvl="7" w:tplc="7CD09E78" w:tentative="1">
      <w:start w:val="1"/>
      <w:numFmt w:val="bullet"/>
      <w:lvlText w:val=""/>
      <w:lvlJc w:val="left"/>
      <w:pPr>
        <w:tabs>
          <w:tab w:val="num" w:pos="5760"/>
        </w:tabs>
        <w:ind w:left="5760" w:hanging="360"/>
      </w:pPr>
      <w:rPr>
        <w:rFonts w:ascii="Wingdings 2" w:hAnsi="Wingdings 2" w:hint="default"/>
      </w:rPr>
    </w:lvl>
    <w:lvl w:ilvl="8" w:tplc="E6D4FF3E" w:tentative="1">
      <w:start w:val="1"/>
      <w:numFmt w:val="bullet"/>
      <w:lvlText w:val=""/>
      <w:lvlJc w:val="left"/>
      <w:pPr>
        <w:tabs>
          <w:tab w:val="num" w:pos="6480"/>
        </w:tabs>
        <w:ind w:left="6480" w:hanging="360"/>
      </w:pPr>
      <w:rPr>
        <w:rFonts w:ascii="Wingdings 2" w:hAnsi="Wingdings 2" w:hint="default"/>
      </w:rPr>
    </w:lvl>
  </w:abstractNum>
  <w:abstractNum w:abstractNumId="11">
    <w:nsid w:val="61386538"/>
    <w:multiLevelType w:val="hybridMultilevel"/>
    <w:tmpl w:val="BA8C3D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E83BC7"/>
    <w:multiLevelType w:val="multilevel"/>
    <w:tmpl w:val="2428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33F2A0B"/>
    <w:multiLevelType w:val="hybridMultilevel"/>
    <w:tmpl w:val="61BA81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683B60A1"/>
    <w:multiLevelType w:val="hybridMultilevel"/>
    <w:tmpl w:val="B78855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BC35375"/>
    <w:multiLevelType w:val="hybridMultilevel"/>
    <w:tmpl w:val="D87C978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6">
    <w:nsid w:val="75AB02E0"/>
    <w:multiLevelType w:val="hybridMultilevel"/>
    <w:tmpl w:val="F5B26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9"/>
  </w:num>
  <w:num w:numId="4">
    <w:abstractNumId w:val="8"/>
  </w:num>
  <w:num w:numId="5">
    <w:abstractNumId w:val="6"/>
  </w:num>
  <w:num w:numId="6">
    <w:abstractNumId w:val="12"/>
  </w:num>
  <w:num w:numId="7">
    <w:abstractNumId w:val="16"/>
  </w:num>
  <w:num w:numId="8">
    <w:abstractNumId w:val="3"/>
  </w:num>
  <w:num w:numId="9">
    <w:abstractNumId w:val="13"/>
  </w:num>
  <w:num w:numId="10">
    <w:abstractNumId w:val="15"/>
  </w:num>
  <w:num w:numId="11">
    <w:abstractNumId w:val="1"/>
  </w:num>
  <w:num w:numId="12">
    <w:abstractNumId w:val="11"/>
  </w:num>
  <w:num w:numId="13">
    <w:abstractNumId w:val="10"/>
  </w:num>
  <w:num w:numId="14">
    <w:abstractNumId w:val="0"/>
  </w:num>
  <w:num w:numId="15">
    <w:abstractNumId w:val="5"/>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4A221F"/>
    <w:rsid w:val="00000E79"/>
    <w:rsid w:val="000022D7"/>
    <w:rsid w:val="00003314"/>
    <w:rsid w:val="000036CC"/>
    <w:rsid w:val="00003DBD"/>
    <w:rsid w:val="00012039"/>
    <w:rsid w:val="000173F8"/>
    <w:rsid w:val="00017D57"/>
    <w:rsid w:val="0002006B"/>
    <w:rsid w:val="00020C67"/>
    <w:rsid w:val="00021DD1"/>
    <w:rsid w:val="000220C9"/>
    <w:rsid w:val="00022D96"/>
    <w:rsid w:val="000230F6"/>
    <w:rsid w:val="00024A62"/>
    <w:rsid w:val="000252D9"/>
    <w:rsid w:val="0003076A"/>
    <w:rsid w:val="0003141F"/>
    <w:rsid w:val="0003155A"/>
    <w:rsid w:val="000446C0"/>
    <w:rsid w:val="000460F0"/>
    <w:rsid w:val="00047557"/>
    <w:rsid w:val="0005479D"/>
    <w:rsid w:val="0005551F"/>
    <w:rsid w:val="000607CA"/>
    <w:rsid w:val="00065F0F"/>
    <w:rsid w:val="00072A89"/>
    <w:rsid w:val="000771B8"/>
    <w:rsid w:val="00086AC9"/>
    <w:rsid w:val="00091AD5"/>
    <w:rsid w:val="000965D4"/>
    <w:rsid w:val="000A19E3"/>
    <w:rsid w:val="000A2ACE"/>
    <w:rsid w:val="000A2E74"/>
    <w:rsid w:val="000A39A2"/>
    <w:rsid w:val="000A436B"/>
    <w:rsid w:val="000B10C9"/>
    <w:rsid w:val="000B21C6"/>
    <w:rsid w:val="000B3370"/>
    <w:rsid w:val="000B4059"/>
    <w:rsid w:val="000B772E"/>
    <w:rsid w:val="000C2466"/>
    <w:rsid w:val="000C289B"/>
    <w:rsid w:val="000C2EB2"/>
    <w:rsid w:val="000C4B4A"/>
    <w:rsid w:val="000C519C"/>
    <w:rsid w:val="000C789B"/>
    <w:rsid w:val="000D1DFB"/>
    <w:rsid w:val="000E1308"/>
    <w:rsid w:val="000E42CE"/>
    <w:rsid w:val="000E51E0"/>
    <w:rsid w:val="000F08D3"/>
    <w:rsid w:val="000F3743"/>
    <w:rsid w:val="000F506A"/>
    <w:rsid w:val="000F5F37"/>
    <w:rsid w:val="000F7F5D"/>
    <w:rsid w:val="00101954"/>
    <w:rsid w:val="00103250"/>
    <w:rsid w:val="00103534"/>
    <w:rsid w:val="001054C7"/>
    <w:rsid w:val="00107659"/>
    <w:rsid w:val="0010791F"/>
    <w:rsid w:val="00113331"/>
    <w:rsid w:val="001206CF"/>
    <w:rsid w:val="00121F10"/>
    <w:rsid w:val="00121F8A"/>
    <w:rsid w:val="00123358"/>
    <w:rsid w:val="0012465F"/>
    <w:rsid w:val="00124F27"/>
    <w:rsid w:val="001255FD"/>
    <w:rsid w:val="00125654"/>
    <w:rsid w:val="00125B4C"/>
    <w:rsid w:val="0012771A"/>
    <w:rsid w:val="0013139E"/>
    <w:rsid w:val="00134AC4"/>
    <w:rsid w:val="00137901"/>
    <w:rsid w:val="001401E4"/>
    <w:rsid w:val="001405A4"/>
    <w:rsid w:val="00141C39"/>
    <w:rsid w:val="001447AA"/>
    <w:rsid w:val="00144D10"/>
    <w:rsid w:val="00145B41"/>
    <w:rsid w:val="0015095A"/>
    <w:rsid w:val="00150A7E"/>
    <w:rsid w:val="00150D72"/>
    <w:rsid w:val="00153631"/>
    <w:rsid w:val="001536E3"/>
    <w:rsid w:val="00153EFD"/>
    <w:rsid w:val="00155366"/>
    <w:rsid w:val="00160350"/>
    <w:rsid w:val="00171B0C"/>
    <w:rsid w:val="00174FF2"/>
    <w:rsid w:val="00177AF3"/>
    <w:rsid w:val="00180FB1"/>
    <w:rsid w:val="00182833"/>
    <w:rsid w:val="0018421C"/>
    <w:rsid w:val="00186682"/>
    <w:rsid w:val="0019116D"/>
    <w:rsid w:val="00193C44"/>
    <w:rsid w:val="001943F0"/>
    <w:rsid w:val="0019551C"/>
    <w:rsid w:val="0019659C"/>
    <w:rsid w:val="00197DC6"/>
    <w:rsid w:val="001A72CD"/>
    <w:rsid w:val="001B0574"/>
    <w:rsid w:val="001B264A"/>
    <w:rsid w:val="001B6415"/>
    <w:rsid w:val="001C1119"/>
    <w:rsid w:val="001C12C7"/>
    <w:rsid w:val="001C3031"/>
    <w:rsid w:val="001C493A"/>
    <w:rsid w:val="001C6659"/>
    <w:rsid w:val="001D3E18"/>
    <w:rsid w:val="001D479F"/>
    <w:rsid w:val="001D6ADA"/>
    <w:rsid w:val="001E0338"/>
    <w:rsid w:val="001E0774"/>
    <w:rsid w:val="001E0F9A"/>
    <w:rsid w:val="001E2694"/>
    <w:rsid w:val="001E7FED"/>
    <w:rsid w:val="001F15A3"/>
    <w:rsid w:val="001F238F"/>
    <w:rsid w:val="001F2753"/>
    <w:rsid w:val="001F506B"/>
    <w:rsid w:val="001F6016"/>
    <w:rsid w:val="001F618D"/>
    <w:rsid w:val="00206CEA"/>
    <w:rsid w:val="002072D6"/>
    <w:rsid w:val="00207576"/>
    <w:rsid w:val="002076EA"/>
    <w:rsid w:val="002128D7"/>
    <w:rsid w:val="002139A0"/>
    <w:rsid w:val="0021612B"/>
    <w:rsid w:val="00220221"/>
    <w:rsid w:val="00220E77"/>
    <w:rsid w:val="0022198B"/>
    <w:rsid w:val="0022203D"/>
    <w:rsid w:val="00225548"/>
    <w:rsid w:val="00225A70"/>
    <w:rsid w:val="00232A12"/>
    <w:rsid w:val="0023441E"/>
    <w:rsid w:val="00234508"/>
    <w:rsid w:val="00234DB2"/>
    <w:rsid w:val="00236677"/>
    <w:rsid w:val="00246348"/>
    <w:rsid w:val="00247955"/>
    <w:rsid w:val="00250FF6"/>
    <w:rsid w:val="002533E1"/>
    <w:rsid w:val="002545AD"/>
    <w:rsid w:val="00254F82"/>
    <w:rsid w:val="00267D1F"/>
    <w:rsid w:val="0027342B"/>
    <w:rsid w:val="00273494"/>
    <w:rsid w:val="002753B7"/>
    <w:rsid w:val="00275D63"/>
    <w:rsid w:val="002770D4"/>
    <w:rsid w:val="00277D1E"/>
    <w:rsid w:val="00282D92"/>
    <w:rsid w:val="00282EF1"/>
    <w:rsid w:val="00283681"/>
    <w:rsid w:val="00284722"/>
    <w:rsid w:val="002872F1"/>
    <w:rsid w:val="00294572"/>
    <w:rsid w:val="002A13B8"/>
    <w:rsid w:val="002A1AA2"/>
    <w:rsid w:val="002B3FC5"/>
    <w:rsid w:val="002B48EE"/>
    <w:rsid w:val="002B4911"/>
    <w:rsid w:val="002B562C"/>
    <w:rsid w:val="002B5A35"/>
    <w:rsid w:val="002B73E7"/>
    <w:rsid w:val="002C00FD"/>
    <w:rsid w:val="002C19E0"/>
    <w:rsid w:val="002C4792"/>
    <w:rsid w:val="002C71E2"/>
    <w:rsid w:val="002D2CEE"/>
    <w:rsid w:val="002E28C1"/>
    <w:rsid w:val="002E4D0C"/>
    <w:rsid w:val="002F121C"/>
    <w:rsid w:val="002F1D6F"/>
    <w:rsid w:val="002F4E2B"/>
    <w:rsid w:val="002F5CBA"/>
    <w:rsid w:val="002F6447"/>
    <w:rsid w:val="002F7A7B"/>
    <w:rsid w:val="00300A4D"/>
    <w:rsid w:val="00302573"/>
    <w:rsid w:val="00305078"/>
    <w:rsid w:val="0031001A"/>
    <w:rsid w:val="0031195C"/>
    <w:rsid w:val="00313422"/>
    <w:rsid w:val="0032164B"/>
    <w:rsid w:val="00321A21"/>
    <w:rsid w:val="003230CE"/>
    <w:rsid w:val="003249A2"/>
    <w:rsid w:val="003256C6"/>
    <w:rsid w:val="00331B01"/>
    <w:rsid w:val="0033652D"/>
    <w:rsid w:val="00340149"/>
    <w:rsid w:val="00341D0A"/>
    <w:rsid w:val="003426EE"/>
    <w:rsid w:val="003437B4"/>
    <w:rsid w:val="00347E75"/>
    <w:rsid w:val="00350784"/>
    <w:rsid w:val="00357593"/>
    <w:rsid w:val="00357FC6"/>
    <w:rsid w:val="00360094"/>
    <w:rsid w:val="003631F7"/>
    <w:rsid w:val="00372081"/>
    <w:rsid w:val="00377124"/>
    <w:rsid w:val="00381ABC"/>
    <w:rsid w:val="00383840"/>
    <w:rsid w:val="00383E43"/>
    <w:rsid w:val="00384AE9"/>
    <w:rsid w:val="0038612B"/>
    <w:rsid w:val="0038760E"/>
    <w:rsid w:val="00390791"/>
    <w:rsid w:val="00391301"/>
    <w:rsid w:val="003914E7"/>
    <w:rsid w:val="00393FC7"/>
    <w:rsid w:val="0039421C"/>
    <w:rsid w:val="00396E01"/>
    <w:rsid w:val="003A04D4"/>
    <w:rsid w:val="003A27C6"/>
    <w:rsid w:val="003A2EE3"/>
    <w:rsid w:val="003A4CE0"/>
    <w:rsid w:val="003A611B"/>
    <w:rsid w:val="003A6BF5"/>
    <w:rsid w:val="003B2DB4"/>
    <w:rsid w:val="003B3427"/>
    <w:rsid w:val="003B3EDF"/>
    <w:rsid w:val="003B4875"/>
    <w:rsid w:val="003B490F"/>
    <w:rsid w:val="003B542B"/>
    <w:rsid w:val="003B6939"/>
    <w:rsid w:val="003C1441"/>
    <w:rsid w:val="003C2672"/>
    <w:rsid w:val="003C47D6"/>
    <w:rsid w:val="003D40C7"/>
    <w:rsid w:val="003D6A8A"/>
    <w:rsid w:val="003E29C6"/>
    <w:rsid w:val="003E5271"/>
    <w:rsid w:val="003F2260"/>
    <w:rsid w:val="003F40A3"/>
    <w:rsid w:val="003F6635"/>
    <w:rsid w:val="004036E5"/>
    <w:rsid w:val="00404D8F"/>
    <w:rsid w:val="00405454"/>
    <w:rsid w:val="00407008"/>
    <w:rsid w:val="00412968"/>
    <w:rsid w:val="00414AAE"/>
    <w:rsid w:val="00414B00"/>
    <w:rsid w:val="00417821"/>
    <w:rsid w:val="00421433"/>
    <w:rsid w:val="0042236F"/>
    <w:rsid w:val="00423D07"/>
    <w:rsid w:val="004250BA"/>
    <w:rsid w:val="004263F9"/>
    <w:rsid w:val="00426E03"/>
    <w:rsid w:val="004301CD"/>
    <w:rsid w:val="00433058"/>
    <w:rsid w:val="00436385"/>
    <w:rsid w:val="00436D6F"/>
    <w:rsid w:val="00441D13"/>
    <w:rsid w:val="00441EB5"/>
    <w:rsid w:val="00442806"/>
    <w:rsid w:val="0044393F"/>
    <w:rsid w:val="004450DA"/>
    <w:rsid w:val="00445B75"/>
    <w:rsid w:val="00450920"/>
    <w:rsid w:val="004510C2"/>
    <w:rsid w:val="00451CCF"/>
    <w:rsid w:val="00452D5B"/>
    <w:rsid w:val="00457DC2"/>
    <w:rsid w:val="0046035A"/>
    <w:rsid w:val="0046114D"/>
    <w:rsid w:val="004634E2"/>
    <w:rsid w:val="00466FB4"/>
    <w:rsid w:val="00467CA6"/>
    <w:rsid w:val="00470DAA"/>
    <w:rsid w:val="00475831"/>
    <w:rsid w:val="00480191"/>
    <w:rsid w:val="00480F07"/>
    <w:rsid w:val="00486118"/>
    <w:rsid w:val="004916D5"/>
    <w:rsid w:val="0049546E"/>
    <w:rsid w:val="00496E94"/>
    <w:rsid w:val="004A221F"/>
    <w:rsid w:val="004A36A8"/>
    <w:rsid w:val="004A5A76"/>
    <w:rsid w:val="004B4E9B"/>
    <w:rsid w:val="004B6FAE"/>
    <w:rsid w:val="004C1C76"/>
    <w:rsid w:val="004C1DEF"/>
    <w:rsid w:val="004C2E5B"/>
    <w:rsid w:val="004C42FE"/>
    <w:rsid w:val="004E103E"/>
    <w:rsid w:val="004E1E95"/>
    <w:rsid w:val="004E1F21"/>
    <w:rsid w:val="004E2CFE"/>
    <w:rsid w:val="004E2FD3"/>
    <w:rsid w:val="004E3D2D"/>
    <w:rsid w:val="004E45DD"/>
    <w:rsid w:val="004E4A9B"/>
    <w:rsid w:val="004E4CCA"/>
    <w:rsid w:val="004E7C93"/>
    <w:rsid w:val="004F09B6"/>
    <w:rsid w:val="004F15BC"/>
    <w:rsid w:val="00500E36"/>
    <w:rsid w:val="00501104"/>
    <w:rsid w:val="00504B17"/>
    <w:rsid w:val="00516A31"/>
    <w:rsid w:val="00521B7F"/>
    <w:rsid w:val="00521D91"/>
    <w:rsid w:val="00522EB8"/>
    <w:rsid w:val="00524167"/>
    <w:rsid w:val="005359A1"/>
    <w:rsid w:val="00537DEF"/>
    <w:rsid w:val="005430AA"/>
    <w:rsid w:val="00544865"/>
    <w:rsid w:val="005452ED"/>
    <w:rsid w:val="00550096"/>
    <w:rsid w:val="00550280"/>
    <w:rsid w:val="0055187C"/>
    <w:rsid w:val="00551AAF"/>
    <w:rsid w:val="00552F28"/>
    <w:rsid w:val="00553C4C"/>
    <w:rsid w:val="0055528B"/>
    <w:rsid w:val="00555F01"/>
    <w:rsid w:val="005618C8"/>
    <w:rsid w:val="00561B3C"/>
    <w:rsid w:val="0056494E"/>
    <w:rsid w:val="00565448"/>
    <w:rsid w:val="00566485"/>
    <w:rsid w:val="0057432B"/>
    <w:rsid w:val="00574902"/>
    <w:rsid w:val="0057560A"/>
    <w:rsid w:val="005778F7"/>
    <w:rsid w:val="00580469"/>
    <w:rsid w:val="00582DB8"/>
    <w:rsid w:val="00587D66"/>
    <w:rsid w:val="00590148"/>
    <w:rsid w:val="005923DC"/>
    <w:rsid w:val="00594EC1"/>
    <w:rsid w:val="00597240"/>
    <w:rsid w:val="005A3DA9"/>
    <w:rsid w:val="005A626A"/>
    <w:rsid w:val="005A7567"/>
    <w:rsid w:val="005B20A7"/>
    <w:rsid w:val="005B2A7E"/>
    <w:rsid w:val="005B62A8"/>
    <w:rsid w:val="005B760C"/>
    <w:rsid w:val="005C1799"/>
    <w:rsid w:val="005C5ED7"/>
    <w:rsid w:val="005D5977"/>
    <w:rsid w:val="005D6B11"/>
    <w:rsid w:val="005E0370"/>
    <w:rsid w:val="005E541D"/>
    <w:rsid w:val="005F26C8"/>
    <w:rsid w:val="00603D07"/>
    <w:rsid w:val="00604FB3"/>
    <w:rsid w:val="00607488"/>
    <w:rsid w:val="00607780"/>
    <w:rsid w:val="006112B4"/>
    <w:rsid w:val="00613A42"/>
    <w:rsid w:val="006143D3"/>
    <w:rsid w:val="00614F77"/>
    <w:rsid w:val="006176EB"/>
    <w:rsid w:val="00617C23"/>
    <w:rsid w:val="00617DB1"/>
    <w:rsid w:val="00620EAC"/>
    <w:rsid w:val="006212EF"/>
    <w:rsid w:val="00621F1A"/>
    <w:rsid w:val="00622B37"/>
    <w:rsid w:val="00624321"/>
    <w:rsid w:val="00625504"/>
    <w:rsid w:val="00630CD4"/>
    <w:rsid w:val="00630D55"/>
    <w:rsid w:val="00632EB2"/>
    <w:rsid w:val="00635D32"/>
    <w:rsid w:val="00640D07"/>
    <w:rsid w:val="00641E7E"/>
    <w:rsid w:val="00644662"/>
    <w:rsid w:val="00650C66"/>
    <w:rsid w:val="00652CAD"/>
    <w:rsid w:val="00655C78"/>
    <w:rsid w:val="00662528"/>
    <w:rsid w:val="00662F01"/>
    <w:rsid w:val="00666637"/>
    <w:rsid w:val="00667399"/>
    <w:rsid w:val="0067117A"/>
    <w:rsid w:val="00672110"/>
    <w:rsid w:val="0067575F"/>
    <w:rsid w:val="00675CF7"/>
    <w:rsid w:val="00681158"/>
    <w:rsid w:val="0068689A"/>
    <w:rsid w:val="0069004C"/>
    <w:rsid w:val="00693EF1"/>
    <w:rsid w:val="006958CF"/>
    <w:rsid w:val="00695CB8"/>
    <w:rsid w:val="00695EF9"/>
    <w:rsid w:val="006A71A1"/>
    <w:rsid w:val="006A7B37"/>
    <w:rsid w:val="006B7AE3"/>
    <w:rsid w:val="006C09D3"/>
    <w:rsid w:val="006C11DB"/>
    <w:rsid w:val="006C56A9"/>
    <w:rsid w:val="006D0031"/>
    <w:rsid w:val="006D53DD"/>
    <w:rsid w:val="006D59E2"/>
    <w:rsid w:val="006D5C7F"/>
    <w:rsid w:val="006D5D96"/>
    <w:rsid w:val="006D6F45"/>
    <w:rsid w:val="006E734D"/>
    <w:rsid w:val="006F1EAD"/>
    <w:rsid w:val="006F54BD"/>
    <w:rsid w:val="00705C06"/>
    <w:rsid w:val="0070633E"/>
    <w:rsid w:val="0071106C"/>
    <w:rsid w:val="00711D3D"/>
    <w:rsid w:val="0071411A"/>
    <w:rsid w:val="007141B5"/>
    <w:rsid w:val="0071487B"/>
    <w:rsid w:val="00714E36"/>
    <w:rsid w:val="00715598"/>
    <w:rsid w:val="007167F1"/>
    <w:rsid w:val="00716CFB"/>
    <w:rsid w:val="007223B9"/>
    <w:rsid w:val="00722FA5"/>
    <w:rsid w:val="007231B8"/>
    <w:rsid w:val="00723C2B"/>
    <w:rsid w:val="00725BE2"/>
    <w:rsid w:val="007260F5"/>
    <w:rsid w:val="00727F45"/>
    <w:rsid w:val="007408AC"/>
    <w:rsid w:val="00741037"/>
    <w:rsid w:val="00741623"/>
    <w:rsid w:val="007418F7"/>
    <w:rsid w:val="00741BE3"/>
    <w:rsid w:val="00742152"/>
    <w:rsid w:val="00742236"/>
    <w:rsid w:val="00750740"/>
    <w:rsid w:val="00750A06"/>
    <w:rsid w:val="00750C8E"/>
    <w:rsid w:val="00751E69"/>
    <w:rsid w:val="00754169"/>
    <w:rsid w:val="00755393"/>
    <w:rsid w:val="0076151B"/>
    <w:rsid w:val="007635DD"/>
    <w:rsid w:val="0076464A"/>
    <w:rsid w:val="007661A6"/>
    <w:rsid w:val="007672D5"/>
    <w:rsid w:val="00772086"/>
    <w:rsid w:val="007725C7"/>
    <w:rsid w:val="007739C2"/>
    <w:rsid w:val="007802C4"/>
    <w:rsid w:val="0078491E"/>
    <w:rsid w:val="00790516"/>
    <w:rsid w:val="00791491"/>
    <w:rsid w:val="00791841"/>
    <w:rsid w:val="0079268D"/>
    <w:rsid w:val="00793A1C"/>
    <w:rsid w:val="00795DE8"/>
    <w:rsid w:val="0079763E"/>
    <w:rsid w:val="0079798C"/>
    <w:rsid w:val="007A2325"/>
    <w:rsid w:val="007A4B0B"/>
    <w:rsid w:val="007A50E4"/>
    <w:rsid w:val="007A5E3E"/>
    <w:rsid w:val="007B1EF6"/>
    <w:rsid w:val="007B4852"/>
    <w:rsid w:val="007B4C19"/>
    <w:rsid w:val="007B55C6"/>
    <w:rsid w:val="007B67B4"/>
    <w:rsid w:val="007C38A2"/>
    <w:rsid w:val="007C456D"/>
    <w:rsid w:val="007C4A98"/>
    <w:rsid w:val="007C6B04"/>
    <w:rsid w:val="007D0267"/>
    <w:rsid w:val="007D1120"/>
    <w:rsid w:val="007D2629"/>
    <w:rsid w:val="007D35EA"/>
    <w:rsid w:val="007D6372"/>
    <w:rsid w:val="007D7B6E"/>
    <w:rsid w:val="007E29C2"/>
    <w:rsid w:val="007E3006"/>
    <w:rsid w:val="007E31C9"/>
    <w:rsid w:val="007F2BE7"/>
    <w:rsid w:val="007F2F32"/>
    <w:rsid w:val="007F40A0"/>
    <w:rsid w:val="007F5F04"/>
    <w:rsid w:val="00801482"/>
    <w:rsid w:val="00802584"/>
    <w:rsid w:val="00804FDC"/>
    <w:rsid w:val="00805B9C"/>
    <w:rsid w:val="00806357"/>
    <w:rsid w:val="00806584"/>
    <w:rsid w:val="00807EFB"/>
    <w:rsid w:val="00810D59"/>
    <w:rsid w:val="00811BFC"/>
    <w:rsid w:val="0081200B"/>
    <w:rsid w:val="00817409"/>
    <w:rsid w:val="00822AF6"/>
    <w:rsid w:val="00825736"/>
    <w:rsid w:val="00825ACE"/>
    <w:rsid w:val="00826145"/>
    <w:rsid w:val="00826425"/>
    <w:rsid w:val="00826426"/>
    <w:rsid w:val="00827A4B"/>
    <w:rsid w:val="00832641"/>
    <w:rsid w:val="00833763"/>
    <w:rsid w:val="00834094"/>
    <w:rsid w:val="00834E25"/>
    <w:rsid w:val="008379BF"/>
    <w:rsid w:val="00840367"/>
    <w:rsid w:val="0084543B"/>
    <w:rsid w:val="00850299"/>
    <w:rsid w:val="00853CD9"/>
    <w:rsid w:val="00856BFC"/>
    <w:rsid w:val="00857702"/>
    <w:rsid w:val="00857A7B"/>
    <w:rsid w:val="008653C7"/>
    <w:rsid w:val="008663D1"/>
    <w:rsid w:val="0088131B"/>
    <w:rsid w:val="008877F6"/>
    <w:rsid w:val="0089126B"/>
    <w:rsid w:val="008927AB"/>
    <w:rsid w:val="00892B26"/>
    <w:rsid w:val="008954A3"/>
    <w:rsid w:val="00895CDB"/>
    <w:rsid w:val="008A07C4"/>
    <w:rsid w:val="008A1F3E"/>
    <w:rsid w:val="008A2E31"/>
    <w:rsid w:val="008B0BB9"/>
    <w:rsid w:val="008B4603"/>
    <w:rsid w:val="008B513F"/>
    <w:rsid w:val="008B654B"/>
    <w:rsid w:val="008C079E"/>
    <w:rsid w:val="008C793F"/>
    <w:rsid w:val="008D0F6E"/>
    <w:rsid w:val="008E35A8"/>
    <w:rsid w:val="008E4DB8"/>
    <w:rsid w:val="008E50CF"/>
    <w:rsid w:val="008E6F93"/>
    <w:rsid w:val="008E7542"/>
    <w:rsid w:val="008F273A"/>
    <w:rsid w:val="008F2CED"/>
    <w:rsid w:val="008F4B35"/>
    <w:rsid w:val="008F4B5D"/>
    <w:rsid w:val="008F74B1"/>
    <w:rsid w:val="009026A1"/>
    <w:rsid w:val="009028ED"/>
    <w:rsid w:val="0090327D"/>
    <w:rsid w:val="009062BD"/>
    <w:rsid w:val="00910AB5"/>
    <w:rsid w:val="00911A9D"/>
    <w:rsid w:val="0091414E"/>
    <w:rsid w:val="009152AE"/>
    <w:rsid w:val="0091681F"/>
    <w:rsid w:val="00917284"/>
    <w:rsid w:val="009215B5"/>
    <w:rsid w:val="00924F9A"/>
    <w:rsid w:val="00925A61"/>
    <w:rsid w:val="00926980"/>
    <w:rsid w:val="00926AFA"/>
    <w:rsid w:val="0093075F"/>
    <w:rsid w:val="00932134"/>
    <w:rsid w:val="009370B4"/>
    <w:rsid w:val="00937D40"/>
    <w:rsid w:val="009479B5"/>
    <w:rsid w:val="00955D5E"/>
    <w:rsid w:val="00962B74"/>
    <w:rsid w:val="00971143"/>
    <w:rsid w:val="009748B1"/>
    <w:rsid w:val="009758F4"/>
    <w:rsid w:val="009778E1"/>
    <w:rsid w:val="009826F7"/>
    <w:rsid w:val="00983F43"/>
    <w:rsid w:val="00984F9F"/>
    <w:rsid w:val="00985A13"/>
    <w:rsid w:val="00987517"/>
    <w:rsid w:val="009926F1"/>
    <w:rsid w:val="009928A7"/>
    <w:rsid w:val="00992A77"/>
    <w:rsid w:val="00994B6B"/>
    <w:rsid w:val="00994F10"/>
    <w:rsid w:val="0099667F"/>
    <w:rsid w:val="00996C34"/>
    <w:rsid w:val="00997DF7"/>
    <w:rsid w:val="009A21B0"/>
    <w:rsid w:val="009A6320"/>
    <w:rsid w:val="009B1025"/>
    <w:rsid w:val="009B5C48"/>
    <w:rsid w:val="009B5EC2"/>
    <w:rsid w:val="009C043B"/>
    <w:rsid w:val="009C204C"/>
    <w:rsid w:val="009C3F2A"/>
    <w:rsid w:val="009C4139"/>
    <w:rsid w:val="009C4A6A"/>
    <w:rsid w:val="009C5785"/>
    <w:rsid w:val="009C5822"/>
    <w:rsid w:val="009C643F"/>
    <w:rsid w:val="009D0A2D"/>
    <w:rsid w:val="009D24B6"/>
    <w:rsid w:val="009D3732"/>
    <w:rsid w:val="009D6EC8"/>
    <w:rsid w:val="009D7960"/>
    <w:rsid w:val="009E3496"/>
    <w:rsid w:val="009E3B0A"/>
    <w:rsid w:val="009E59EB"/>
    <w:rsid w:val="009E6EF2"/>
    <w:rsid w:val="009F1E8A"/>
    <w:rsid w:val="009F7E7B"/>
    <w:rsid w:val="00A0142E"/>
    <w:rsid w:val="00A029E3"/>
    <w:rsid w:val="00A03C8D"/>
    <w:rsid w:val="00A05BC3"/>
    <w:rsid w:val="00A06EAA"/>
    <w:rsid w:val="00A14136"/>
    <w:rsid w:val="00A14BEE"/>
    <w:rsid w:val="00A16EB2"/>
    <w:rsid w:val="00A20745"/>
    <w:rsid w:val="00A22440"/>
    <w:rsid w:val="00A2427D"/>
    <w:rsid w:val="00A254AC"/>
    <w:rsid w:val="00A26245"/>
    <w:rsid w:val="00A27F5D"/>
    <w:rsid w:val="00A33537"/>
    <w:rsid w:val="00A403F4"/>
    <w:rsid w:val="00A43E15"/>
    <w:rsid w:val="00A50163"/>
    <w:rsid w:val="00A51C4D"/>
    <w:rsid w:val="00A56132"/>
    <w:rsid w:val="00A61170"/>
    <w:rsid w:val="00A6193F"/>
    <w:rsid w:val="00A6223F"/>
    <w:rsid w:val="00A651BC"/>
    <w:rsid w:val="00A67166"/>
    <w:rsid w:val="00A675CB"/>
    <w:rsid w:val="00A768F5"/>
    <w:rsid w:val="00A77085"/>
    <w:rsid w:val="00A77C9C"/>
    <w:rsid w:val="00A8190C"/>
    <w:rsid w:val="00A8270F"/>
    <w:rsid w:val="00A84274"/>
    <w:rsid w:val="00A90838"/>
    <w:rsid w:val="00A90C78"/>
    <w:rsid w:val="00A948C4"/>
    <w:rsid w:val="00AA527E"/>
    <w:rsid w:val="00AA7FBD"/>
    <w:rsid w:val="00AB024D"/>
    <w:rsid w:val="00AB2C0C"/>
    <w:rsid w:val="00AB4334"/>
    <w:rsid w:val="00AB6600"/>
    <w:rsid w:val="00AB759E"/>
    <w:rsid w:val="00AC40D0"/>
    <w:rsid w:val="00AD6647"/>
    <w:rsid w:val="00AD674A"/>
    <w:rsid w:val="00AD6881"/>
    <w:rsid w:val="00AE6ED3"/>
    <w:rsid w:val="00AE70A9"/>
    <w:rsid w:val="00AF234B"/>
    <w:rsid w:val="00AF4C0E"/>
    <w:rsid w:val="00B026D3"/>
    <w:rsid w:val="00B03A35"/>
    <w:rsid w:val="00B05648"/>
    <w:rsid w:val="00B07679"/>
    <w:rsid w:val="00B10818"/>
    <w:rsid w:val="00B109EC"/>
    <w:rsid w:val="00B11336"/>
    <w:rsid w:val="00B12163"/>
    <w:rsid w:val="00B12E34"/>
    <w:rsid w:val="00B16FBA"/>
    <w:rsid w:val="00B17F12"/>
    <w:rsid w:val="00B23E19"/>
    <w:rsid w:val="00B24232"/>
    <w:rsid w:val="00B25618"/>
    <w:rsid w:val="00B25EBF"/>
    <w:rsid w:val="00B2670C"/>
    <w:rsid w:val="00B3641F"/>
    <w:rsid w:val="00B410A2"/>
    <w:rsid w:val="00B41628"/>
    <w:rsid w:val="00B43973"/>
    <w:rsid w:val="00B43C87"/>
    <w:rsid w:val="00B45698"/>
    <w:rsid w:val="00B47D97"/>
    <w:rsid w:val="00B508F3"/>
    <w:rsid w:val="00B55CBA"/>
    <w:rsid w:val="00B56200"/>
    <w:rsid w:val="00B56B67"/>
    <w:rsid w:val="00B63FDF"/>
    <w:rsid w:val="00B64B0A"/>
    <w:rsid w:val="00B64DDF"/>
    <w:rsid w:val="00B713F6"/>
    <w:rsid w:val="00B716DD"/>
    <w:rsid w:val="00B77F71"/>
    <w:rsid w:val="00B80BF6"/>
    <w:rsid w:val="00B8159C"/>
    <w:rsid w:val="00B84E67"/>
    <w:rsid w:val="00B85B12"/>
    <w:rsid w:val="00B85C45"/>
    <w:rsid w:val="00B85FE4"/>
    <w:rsid w:val="00B86653"/>
    <w:rsid w:val="00B8682E"/>
    <w:rsid w:val="00B93D3D"/>
    <w:rsid w:val="00B94CD6"/>
    <w:rsid w:val="00B9512D"/>
    <w:rsid w:val="00BA1AB4"/>
    <w:rsid w:val="00BA4F4D"/>
    <w:rsid w:val="00BA64E5"/>
    <w:rsid w:val="00BB086F"/>
    <w:rsid w:val="00BB121C"/>
    <w:rsid w:val="00BB3A39"/>
    <w:rsid w:val="00BB4FC4"/>
    <w:rsid w:val="00BB69AE"/>
    <w:rsid w:val="00BC10CA"/>
    <w:rsid w:val="00BC65CC"/>
    <w:rsid w:val="00BC756F"/>
    <w:rsid w:val="00BD145E"/>
    <w:rsid w:val="00BD4AD3"/>
    <w:rsid w:val="00BD5155"/>
    <w:rsid w:val="00BF1B55"/>
    <w:rsid w:val="00BF1B8E"/>
    <w:rsid w:val="00BF2ED1"/>
    <w:rsid w:val="00C01A5D"/>
    <w:rsid w:val="00C03167"/>
    <w:rsid w:val="00C03179"/>
    <w:rsid w:val="00C058B9"/>
    <w:rsid w:val="00C07483"/>
    <w:rsid w:val="00C14637"/>
    <w:rsid w:val="00C1518B"/>
    <w:rsid w:val="00C15303"/>
    <w:rsid w:val="00C15546"/>
    <w:rsid w:val="00C253FE"/>
    <w:rsid w:val="00C2569E"/>
    <w:rsid w:val="00C258B0"/>
    <w:rsid w:val="00C25AFE"/>
    <w:rsid w:val="00C269AD"/>
    <w:rsid w:val="00C310EE"/>
    <w:rsid w:val="00C31FE5"/>
    <w:rsid w:val="00C33F3A"/>
    <w:rsid w:val="00C33F54"/>
    <w:rsid w:val="00C33F5E"/>
    <w:rsid w:val="00C35A55"/>
    <w:rsid w:val="00C371B5"/>
    <w:rsid w:val="00C4041A"/>
    <w:rsid w:val="00C43A35"/>
    <w:rsid w:val="00C47BA9"/>
    <w:rsid w:val="00C56EA9"/>
    <w:rsid w:val="00C605A2"/>
    <w:rsid w:val="00C60DE0"/>
    <w:rsid w:val="00C611B0"/>
    <w:rsid w:val="00C708BF"/>
    <w:rsid w:val="00C808CE"/>
    <w:rsid w:val="00C860FD"/>
    <w:rsid w:val="00C863CF"/>
    <w:rsid w:val="00C868B9"/>
    <w:rsid w:val="00C86EB0"/>
    <w:rsid w:val="00C92403"/>
    <w:rsid w:val="00C95A5B"/>
    <w:rsid w:val="00C965EA"/>
    <w:rsid w:val="00C97CB8"/>
    <w:rsid w:val="00CA7ACE"/>
    <w:rsid w:val="00CB0813"/>
    <w:rsid w:val="00CB0F73"/>
    <w:rsid w:val="00CB618E"/>
    <w:rsid w:val="00CB7E8B"/>
    <w:rsid w:val="00CC417D"/>
    <w:rsid w:val="00CC4971"/>
    <w:rsid w:val="00CD1289"/>
    <w:rsid w:val="00CD356B"/>
    <w:rsid w:val="00CD441C"/>
    <w:rsid w:val="00CD6170"/>
    <w:rsid w:val="00CD6693"/>
    <w:rsid w:val="00CD7571"/>
    <w:rsid w:val="00CE13A9"/>
    <w:rsid w:val="00CE7016"/>
    <w:rsid w:val="00CF079E"/>
    <w:rsid w:val="00CF2E92"/>
    <w:rsid w:val="00D135A0"/>
    <w:rsid w:val="00D14097"/>
    <w:rsid w:val="00D16CC9"/>
    <w:rsid w:val="00D203E5"/>
    <w:rsid w:val="00D2058C"/>
    <w:rsid w:val="00D21059"/>
    <w:rsid w:val="00D23188"/>
    <w:rsid w:val="00D23E04"/>
    <w:rsid w:val="00D26C97"/>
    <w:rsid w:val="00D30135"/>
    <w:rsid w:val="00D3222D"/>
    <w:rsid w:val="00D33B25"/>
    <w:rsid w:val="00D33FA8"/>
    <w:rsid w:val="00D34586"/>
    <w:rsid w:val="00D36AD4"/>
    <w:rsid w:val="00D377C1"/>
    <w:rsid w:val="00D4131A"/>
    <w:rsid w:val="00D428C5"/>
    <w:rsid w:val="00D42934"/>
    <w:rsid w:val="00D515B5"/>
    <w:rsid w:val="00D51EEE"/>
    <w:rsid w:val="00D52810"/>
    <w:rsid w:val="00D547CD"/>
    <w:rsid w:val="00D56320"/>
    <w:rsid w:val="00D57C21"/>
    <w:rsid w:val="00D60A22"/>
    <w:rsid w:val="00D61529"/>
    <w:rsid w:val="00D61A53"/>
    <w:rsid w:val="00D64BC4"/>
    <w:rsid w:val="00D65139"/>
    <w:rsid w:val="00D65FC2"/>
    <w:rsid w:val="00D71968"/>
    <w:rsid w:val="00D7458A"/>
    <w:rsid w:val="00D74F88"/>
    <w:rsid w:val="00D75132"/>
    <w:rsid w:val="00D751A4"/>
    <w:rsid w:val="00D7631F"/>
    <w:rsid w:val="00D76FBF"/>
    <w:rsid w:val="00D77D1C"/>
    <w:rsid w:val="00D8320D"/>
    <w:rsid w:val="00D84EC8"/>
    <w:rsid w:val="00D8603F"/>
    <w:rsid w:val="00D879D5"/>
    <w:rsid w:val="00D915F0"/>
    <w:rsid w:val="00D947F1"/>
    <w:rsid w:val="00D969AA"/>
    <w:rsid w:val="00DA0F5F"/>
    <w:rsid w:val="00DA6761"/>
    <w:rsid w:val="00DA727B"/>
    <w:rsid w:val="00DB29E0"/>
    <w:rsid w:val="00DB34C3"/>
    <w:rsid w:val="00DB478D"/>
    <w:rsid w:val="00DB6C52"/>
    <w:rsid w:val="00DB719C"/>
    <w:rsid w:val="00DC03D3"/>
    <w:rsid w:val="00DC2B6B"/>
    <w:rsid w:val="00DC63DD"/>
    <w:rsid w:val="00DC6739"/>
    <w:rsid w:val="00DC7E87"/>
    <w:rsid w:val="00DD1C5A"/>
    <w:rsid w:val="00DD25F5"/>
    <w:rsid w:val="00DD627C"/>
    <w:rsid w:val="00DD7060"/>
    <w:rsid w:val="00DE1127"/>
    <w:rsid w:val="00DE305C"/>
    <w:rsid w:val="00DE394C"/>
    <w:rsid w:val="00DF0367"/>
    <w:rsid w:val="00DF0B00"/>
    <w:rsid w:val="00DF0B1F"/>
    <w:rsid w:val="00DF1817"/>
    <w:rsid w:val="00DF62EB"/>
    <w:rsid w:val="00E020B0"/>
    <w:rsid w:val="00E03B9C"/>
    <w:rsid w:val="00E10925"/>
    <w:rsid w:val="00E11C6D"/>
    <w:rsid w:val="00E12AC8"/>
    <w:rsid w:val="00E151BE"/>
    <w:rsid w:val="00E17BC0"/>
    <w:rsid w:val="00E22958"/>
    <w:rsid w:val="00E23E0F"/>
    <w:rsid w:val="00E2518B"/>
    <w:rsid w:val="00E26F95"/>
    <w:rsid w:val="00E324DD"/>
    <w:rsid w:val="00E36B11"/>
    <w:rsid w:val="00E41AFA"/>
    <w:rsid w:val="00E42547"/>
    <w:rsid w:val="00E42782"/>
    <w:rsid w:val="00E43481"/>
    <w:rsid w:val="00E46CF1"/>
    <w:rsid w:val="00E50B70"/>
    <w:rsid w:val="00E54D4E"/>
    <w:rsid w:val="00E56531"/>
    <w:rsid w:val="00E61144"/>
    <w:rsid w:val="00E64342"/>
    <w:rsid w:val="00E6484B"/>
    <w:rsid w:val="00E6539F"/>
    <w:rsid w:val="00E7010E"/>
    <w:rsid w:val="00E707AD"/>
    <w:rsid w:val="00E71A6E"/>
    <w:rsid w:val="00E72610"/>
    <w:rsid w:val="00E749AD"/>
    <w:rsid w:val="00E76534"/>
    <w:rsid w:val="00E81392"/>
    <w:rsid w:val="00E828D7"/>
    <w:rsid w:val="00E83CC3"/>
    <w:rsid w:val="00E850A1"/>
    <w:rsid w:val="00E867EE"/>
    <w:rsid w:val="00E901ED"/>
    <w:rsid w:val="00E9168C"/>
    <w:rsid w:val="00E91AEA"/>
    <w:rsid w:val="00E92001"/>
    <w:rsid w:val="00E9321A"/>
    <w:rsid w:val="00E969B9"/>
    <w:rsid w:val="00EA19CC"/>
    <w:rsid w:val="00EA39B2"/>
    <w:rsid w:val="00EA3D19"/>
    <w:rsid w:val="00EA44F0"/>
    <w:rsid w:val="00EA490A"/>
    <w:rsid w:val="00EA5893"/>
    <w:rsid w:val="00EA6ABC"/>
    <w:rsid w:val="00EB13C8"/>
    <w:rsid w:val="00EB3788"/>
    <w:rsid w:val="00EB4B52"/>
    <w:rsid w:val="00EC0C6C"/>
    <w:rsid w:val="00EC0FE3"/>
    <w:rsid w:val="00EC2409"/>
    <w:rsid w:val="00EC2699"/>
    <w:rsid w:val="00EC5A6A"/>
    <w:rsid w:val="00ED500B"/>
    <w:rsid w:val="00ED7874"/>
    <w:rsid w:val="00EE21FF"/>
    <w:rsid w:val="00EE744E"/>
    <w:rsid w:val="00EF6207"/>
    <w:rsid w:val="00EF66EF"/>
    <w:rsid w:val="00EF7C7E"/>
    <w:rsid w:val="00F0083C"/>
    <w:rsid w:val="00F03C99"/>
    <w:rsid w:val="00F05784"/>
    <w:rsid w:val="00F071D4"/>
    <w:rsid w:val="00F123F6"/>
    <w:rsid w:val="00F13D3B"/>
    <w:rsid w:val="00F149B4"/>
    <w:rsid w:val="00F150C8"/>
    <w:rsid w:val="00F21DF3"/>
    <w:rsid w:val="00F27AD7"/>
    <w:rsid w:val="00F27B71"/>
    <w:rsid w:val="00F3199E"/>
    <w:rsid w:val="00F34678"/>
    <w:rsid w:val="00F3612B"/>
    <w:rsid w:val="00F364CB"/>
    <w:rsid w:val="00F56C12"/>
    <w:rsid w:val="00F57F1F"/>
    <w:rsid w:val="00F63285"/>
    <w:rsid w:val="00F7000E"/>
    <w:rsid w:val="00F7038E"/>
    <w:rsid w:val="00F72182"/>
    <w:rsid w:val="00F80308"/>
    <w:rsid w:val="00F8031D"/>
    <w:rsid w:val="00F84C12"/>
    <w:rsid w:val="00F855BE"/>
    <w:rsid w:val="00F9333F"/>
    <w:rsid w:val="00F957B3"/>
    <w:rsid w:val="00FB1244"/>
    <w:rsid w:val="00FB273A"/>
    <w:rsid w:val="00FB32D2"/>
    <w:rsid w:val="00FC0157"/>
    <w:rsid w:val="00FC02D2"/>
    <w:rsid w:val="00FC1EE4"/>
    <w:rsid w:val="00FC2C51"/>
    <w:rsid w:val="00FC30F5"/>
    <w:rsid w:val="00FC4572"/>
    <w:rsid w:val="00FC4A11"/>
    <w:rsid w:val="00FD58D3"/>
    <w:rsid w:val="00FD5C40"/>
    <w:rsid w:val="00FE2AAB"/>
    <w:rsid w:val="00FE3683"/>
    <w:rsid w:val="00FE3879"/>
    <w:rsid w:val="00FF00A4"/>
    <w:rsid w:val="00FF2105"/>
    <w:rsid w:val="00FF34EA"/>
    <w:rsid w:val="00FF4320"/>
    <w:rsid w:val="00FF5DD8"/>
    <w:rsid w:val="00FF6770"/>
    <w:rsid w:val="00FF6F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EEE"/>
  </w:style>
  <w:style w:type="paragraph" w:styleId="Ttulo1">
    <w:name w:val="heading 1"/>
    <w:basedOn w:val="Normal"/>
    <w:next w:val="Normal"/>
    <w:link w:val="Ttulo1Char"/>
    <w:uiPriority w:val="9"/>
    <w:qFormat/>
    <w:rsid w:val="009A6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6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A632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A632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A632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9A63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9A63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A632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9A63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E1F21"/>
  </w:style>
  <w:style w:type="character" w:styleId="Forte">
    <w:name w:val="Strong"/>
    <w:basedOn w:val="Fontepargpadro"/>
    <w:uiPriority w:val="22"/>
    <w:qFormat/>
    <w:rsid w:val="004E1F21"/>
    <w:rPr>
      <w:b/>
      <w:bCs/>
    </w:rPr>
  </w:style>
  <w:style w:type="paragraph" w:styleId="PargrafodaLista">
    <w:name w:val="List Paragraph"/>
    <w:basedOn w:val="Normal"/>
    <w:uiPriority w:val="34"/>
    <w:qFormat/>
    <w:rsid w:val="00AB6600"/>
    <w:pPr>
      <w:ind w:left="720"/>
      <w:contextualSpacing/>
    </w:pPr>
  </w:style>
  <w:style w:type="paragraph" w:customStyle="1" w:styleId="Default">
    <w:name w:val="Default"/>
    <w:rsid w:val="00AB024D"/>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58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C56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6A9"/>
  </w:style>
  <w:style w:type="paragraph" w:styleId="Rodap">
    <w:name w:val="footer"/>
    <w:basedOn w:val="Normal"/>
    <w:link w:val="RodapChar"/>
    <w:uiPriority w:val="99"/>
    <w:unhideWhenUsed/>
    <w:rsid w:val="006C56A9"/>
    <w:pPr>
      <w:tabs>
        <w:tab w:val="center" w:pos="4252"/>
        <w:tab w:val="right" w:pos="8504"/>
      </w:tabs>
      <w:spacing w:after="0" w:line="240" w:lineRule="auto"/>
    </w:pPr>
  </w:style>
  <w:style w:type="character" w:customStyle="1" w:styleId="RodapChar">
    <w:name w:val="Rodapé Char"/>
    <w:basedOn w:val="Fontepargpadro"/>
    <w:link w:val="Rodap"/>
    <w:uiPriority w:val="99"/>
    <w:rsid w:val="006C56A9"/>
  </w:style>
  <w:style w:type="character" w:customStyle="1" w:styleId="Ttulo1Char">
    <w:name w:val="Título 1 Char"/>
    <w:basedOn w:val="Fontepargpadro"/>
    <w:link w:val="Ttulo1"/>
    <w:uiPriority w:val="9"/>
    <w:rsid w:val="009A632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A632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A632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A632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A6320"/>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A6320"/>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A632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A632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9A6320"/>
    <w:rPr>
      <w:rFonts w:asciiTheme="majorHAnsi" w:eastAsiaTheme="majorEastAsia" w:hAnsiTheme="majorHAnsi" w:cstheme="majorBidi"/>
      <w:i/>
      <w:iCs/>
      <w:color w:val="404040" w:themeColor="text1" w:themeTint="BF"/>
      <w:sz w:val="20"/>
      <w:szCs w:val="20"/>
    </w:rPr>
  </w:style>
  <w:style w:type="paragraph" w:styleId="CabealhodoSumrio">
    <w:name w:val="TOC Heading"/>
    <w:basedOn w:val="Ttulo1"/>
    <w:next w:val="Normal"/>
    <w:uiPriority w:val="39"/>
    <w:semiHidden/>
    <w:unhideWhenUsed/>
    <w:qFormat/>
    <w:rsid w:val="009A6320"/>
    <w:pPr>
      <w:outlineLvl w:val="9"/>
    </w:pPr>
  </w:style>
  <w:style w:type="paragraph" w:styleId="Sumrio1">
    <w:name w:val="toc 1"/>
    <w:basedOn w:val="Normal"/>
    <w:next w:val="Normal"/>
    <w:autoRedefine/>
    <w:uiPriority w:val="39"/>
    <w:unhideWhenUsed/>
    <w:rsid w:val="009A6320"/>
    <w:pPr>
      <w:spacing w:after="100"/>
    </w:pPr>
  </w:style>
  <w:style w:type="paragraph" w:styleId="Sumrio2">
    <w:name w:val="toc 2"/>
    <w:basedOn w:val="Normal"/>
    <w:next w:val="Normal"/>
    <w:autoRedefine/>
    <w:uiPriority w:val="39"/>
    <w:unhideWhenUsed/>
    <w:rsid w:val="009A6320"/>
    <w:pPr>
      <w:spacing w:after="100"/>
      <w:ind w:left="220"/>
    </w:pPr>
  </w:style>
  <w:style w:type="paragraph" w:styleId="Sumrio3">
    <w:name w:val="toc 3"/>
    <w:basedOn w:val="Normal"/>
    <w:next w:val="Normal"/>
    <w:autoRedefine/>
    <w:uiPriority w:val="39"/>
    <w:unhideWhenUsed/>
    <w:rsid w:val="009A6320"/>
    <w:pPr>
      <w:spacing w:after="100"/>
      <w:ind w:left="440"/>
    </w:pPr>
  </w:style>
  <w:style w:type="character" w:styleId="Hyperlink">
    <w:name w:val="Hyperlink"/>
    <w:basedOn w:val="Fontepargpadro"/>
    <w:uiPriority w:val="99"/>
    <w:unhideWhenUsed/>
    <w:rsid w:val="009A6320"/>
    <w:rPr>
      <w:color w:val="0000FF" w:themeColor="hyperlink"/>
      <w:u w:val="single"/>
    </w:rPr>
  </w:style>
  <w:style w:type="paragraph" w:styleId="Textodebalo">
    <w:name w:val="Balloon Text"/>
    <w:basedOn w:val="Normal"/>
    <w:link w:val="TextodebaloChar"/>
    <w:uiPriority w:val="99"/>
    <w:semiHidden/>
    <w:unhideWhenUsed/>
    <w:rsid w:val="009A63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6320"/>
    <w:rPr>
      <w:rFonts w:ascii="Tahoma" w:hAnsi="Tahoma" w:cs="Tahoma"/>
      <w:sz w:val="16"/>
      <w:szCs w:val="16"/>
    </w:rPr>
  </w:style>
  <w:style w:type="paragraph" w:styleId="SemEspaamento">
    <w:name w:val="No Spacing"/>
    <w:uiPriority w:val="1"/>
    <w:qFormat/>
    <w:rsid w:val="00580469"/>
    <w:pPr>
      <w:spacing w:after="0" w:line="240" w:lineRule="auto"/>
    </w:pPr>
  </w:style>
  <w:style w:type="paragraph" w:styleId="Legenda">
    <w:name w:val="caption"/>
    <w:basedOn w:val="Normal"/>
    <w:next w:val="Normal"/>
    <w:uiPriority w:val="35"/>
    <w:unhideWhenUsed/>
    <w:qFormat/>
    <w:rsid w:val="00B3641F"/>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B3641F"/>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9A63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9A63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A6320"/>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9A6320"/>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9A6320"/>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9A632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9A63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9A632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9A63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4E1F21"/>
  </w:style>
  <w:style w:type="character" w:styleId="Forte">
    <w:name w:val="Strong"/>
    <w:basedOn w:val="Fontepargpadro"/>
    <w:uiPriority w:val="22"/>
    <w:qFormat/>
    <w:rsid w:val="004E1F21"/>
    <w:rPr>
      <w:b/>
      <w:bCs/>
    </w:rPr>
  </w:style>
  <w:style w:type="paragraph" w:styleId="PargrafodaLista">
    <w:name w:val="List Paragraph"/>
    <w:basedOn w:val="Normal"/>
    <w:uiPriority w:val="34"/>
    <w:qFormat/>
    <w:rsid w:val="00AB6600"/>
    <w:pPr>
      <w:ind w:left="720"/>
      <w:contextualSpacing/>
    </w:pPr>
  </w:style>
  <w:style w:type="paragraph" w:customStyle="1" w:styleId="Default">
    <w:name w:val="Default"/>
    <w:rsid w:val="00AB024D"/>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587D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6C56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6A9"/>
  </w:style>
  <w:style w:type="paragraph" w:styleId="Rodap">
    <w:name w:val="footer"/>
    <w:basedOn w:val="Normal"/>
    <w:link w:val="RodapChar"/>
    <w:uiPriority w:val="99"/>
    <w:unhideWhenUsed/>
    <w:rsid w:val="006C56A9"/>
    <w:pPr>
      <w:tabs>
        <w:tab w:val="center" w:pos="4252"/>
        <w:tab w:val="right" w:pos="8504"/>
      </w:tabs>
      <w:spacing w:after="0" w:line="240" w:lineRule="auto"/>
    </w:pPr>
  </w:style>
  <w:style w:type="character" w:customStyle="1" w:styleId="RodapChar">
    <w:name w:val="Rodapé Char"/>
    <w:basedOn w:val="Fontepargpadro"/>
    <w:link w:val="Rodap"/>
    <w:uiPriority w:val="99"/>
    <w:rsid w:val="006C56A9"/>
  </w:style>
  <w:style w:type="character" w:customStyle="1" w:styleId="Ttulo1Char">
    <w:name w:val="Título 1 Char"/>
    <w:basedOn w:val="Fontepargpadro"/>
    <w:link w:val="Ttulo1"/>
    <w:uiPriority w:val="9"/>
    <w:rsid w:val="009A6320"/>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9A6320"/>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9A6320"/>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9A6320"/>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9A6320"/>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9A6320"/>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9A6320"/>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9A632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9A6320"/>
    <w:rPr>
      <w:rFonts w:asciiTheme="majorHAnsi" w:eastAsiaTheme="majorEastAsia" w:hAnsiTheme="majorHAnsi" w:cstheme="majorBidi"/>
      <w:i/>
      <w:iCs/>
      <w:color w:val="404040" w:themeColor="text1" w:themeTint="BF"/>
      <w:sz w:val="20"/>
      <w:szCs w:val="20"/>
    </w:rPr>
  </w:style>
  <w:style w:type="paragraph" w:styleId="CabealhodoSumrio">
    <w:name w:val="TOC Heading"/>
    <w:basedOn w:val="Ttulo1"/>
    <w:next w:val="Normal"/>
    <w:uiPriority w:val="39"/>
    <w:semiHidden/>
    <w:unhideWhenUsed/>
    <w:qFormat/>
    <w:rsid w:val="009A6320"/>
    <w:pPr>
      <w:outlineLvl w:val="9"/>
    </w:pPr>
  </w:style>
  <w:style w:type="paragraph" w:styleId="Sumrio1">
    <w:name w:val="toc 1"/>
    <w:basedOn w:val="Normal"/>
    <w:next w:val="Normal"/>
    <w:autoRedefine/>
    <w:uiPriority w:val="39"/>
    <w:unhideWhenUsed/>
    <w:rsid w:val="009A6320"/>
    <w:pPr>
      <w:spacing w:after="100"/>
    </w:pPr>
  </w:style>
  <w:style w:type="paragraph" w:styleId="Sumrio2">
    <w:name w:val="toc 2"/>
    <w:basedOn w:val="Normal"/>
    <w:next w:val="Normal"/>
    <w:autoRedefine/>
    <w:uiPriority w:val="39"/>
    <w:unhideWhenUsed/>
    <w:rsid w:val="009A6320"/>
    <w:pPr>
      <w:spacing w:after="100"/>
      <w:ind w:left="220"/>
    </w:pPr>
  </w:style>
  <w:style w:type="paragraph" w:styleId="Sumrio3">
    <w:name w:val="toc 3"/>
    <w:basedOn w:val="Normal"/>
    <w:next w:val="Normal"/>
    <w:autoRedefine/>
    <w:uiPriority w:val="39"/>
    <w:unhideWhenUsed/>
    <w:rsid w:val="009A6320"/>
    <w:pPr>
      <w:spacing w:after="100"/>
      <w:ind w:left="440"/>
    </w:pPr>
  </w:style>
  <w:style w:type="character" w:styleId="Hyperlink">
    <w:name w:val="Hyperlink"/>
    <w:basedOn w:val="Fontepargpadro"/>
    <w:uiPriority w:val="99"/>
    <w:unhideWhenUsed/>
    <w:rsid w:val="009A6320"/>
    <w:rPr>
      <w:color w:val="0000FF" w:themeColor="hyperlink"/>
      <w:u w:val="single"/>
    </w:rPr>
  </w:style>
  <w:style w:type="paragraph" w:styleId="Textodebalo">
    <w:name w:val="Balloon Text"/>
    <w:basedOn w:val="Normal"/>
    <w:link w:val="TextodebaloChar"/>
    <w:uiPriority w:val="99"/>
    <w:semiHidden/>
    <w:unhideWhenUsed/>
    <w:rsid w:val="009A63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A6320"/>
    <w:rPr>
      <w:rFonts w:ascii="Tahoma" w:hAnsi="Tahoma" w:cs="Tahoma"/>
      <w:sz w:val="16"/>
      <w:szCs w:val="16"/>
    </w:rPr>
  </w:style>
  <w:style w:type="paragraph" w:styleId="SemEspaamento">
    <w:name w:val="No Spacing"/>
    <w:uiPriority w:val="1"/>
    <w:qFormat/>
    <w:rsid w:val="00580469"/>
    <w:pPr>
      <w:spacing w:after="0" w:line="240" w:lineRule="auto"/>
    </w:pPr>
  </w:style>
  <w:style w:type="paragraph" w:styleId="Legenda">
    <w:name w:val="caption"/>
    <w:basedOn w:val="Normal"/>
    <w:next w:val="Normal"/>
    <w:uiPriority w:val="35"/>
    <w:unhideWhenUsed/>
    <w:qFormat/>
    <w:rsid w:val="00B3641F"/>
    <w:pPr>
      <w:spacing w:line="240" w:lineRule="auto"/>
    </w:pPr>
    <w:rPr>
      <w:b/>
      <w:bCs/>
      <w:color w:val="4F81BD" w:themeColor="accent1"/>
      <w:sz w:val="18"/>
      <w:szCs w:val="18"/>
    </w:rPr>
  </w:style>
  <w:style w:type="paragraph" w:styleId="ndicedeilustraes">
    <w:name w:val="table of figures"/>
    <w:basedOn w:val="Normal"/>
    <w:next w:val="Normal"/>
    <w:uiPriority w:val="99"/>
    <w:unhideWhenUsed/>
    <w:rsid w:val="00B3641F"/>
    <w:pPr>
      <w:spacing w:after="0"/>
    </w:pPr>
  </w:style>
</w:styles>
</file>

<file path=word/webSettings.xml><?xml version="1.0" encoding="utf-8"?>
<w:webSettings xmlns:r="http://schemas.openxmlformats.org/officeDocument/2006/relationships" xmlns:w="http://schemas.openxmlformats.org/wordprocessingml/2006/main">
  <w:divs>
    <w:div w:id="8027910">
      <w:bodyDiv w:val="1"/>
      <w:marLeft w:val="0"/>
      <w:marRight w:val="0"/>
      <w:marTop w:val="0"/>
      <w:marBottom w:val="0"/>
      <w:divBdr>
        <w:top w:val="none" w:sz="0" w:space="0" w:color="auto"/>
        <w:left w:val="none" w:sz="0" w:space="0" w:color="auto"/>
        <w:bottom w:val="none" w:sz="0" w:space="0" w:color="auto"/>
        <w:right w:val="none" w:sz="0" w:space="0" w:color="auto"/>
      </w:divBdr>
    </w:div>
    <w:div w:id="1063792519">
      <w:bodyDiv w:val="1"/>
      <w:marLeft w:val="0"/>
      <w:marRight w:val="0"/>
      <w:marTop w:val="0"/>
      <w:marBottom w:val="0"/>
      <w:divBdr>
        <w:top w:val="none" w:sz="0" w:space="0" w:color="auto"/>
        <w:left w:val="none" w:sz="0" w:space="0" w:color="auto"/>
        <w:bottom w:val="none" w:sz="0" w:space="0" w:color="auto"/>
        <w:right w:val="none" w:sz="0" w:space="0" w:color="auto"/>
      </w:divBdr>
    </w:div>
    <w:div w:id="1097214620">
      <w:bodyDiv w:val="1"/>
      <w:marLeft w:val="0"/>
      <w:marRight w:val="0"/>
      <w:marTop w:val="0"/>
      <w:marBottom w:val="0"/>
      <w:divBdr>
        <w:top w:val="none" w:sz="0" w:space="0" w:color="auto"/>
        <w:left w:val="none" w:sz="0" w:space="0" w:color="auto"/>
        <w:bottom w:val="none" w:sz="0" w:space="0" w:color="auto"/>
        <w:right w:val="none" w:sz="0" w:space="0" w:color="auto"/>
      </w:divBdr>
      <w:divsChild>
        <w:div w:id="593559847">
          <w:marLeft w:val="547"/>
          <w:marRight w:val="0"/>
          <w:marTop w:val="115"/>
          <w:marBottom w:val="0"/>
          <w:divBdr>
            <w:top w:val="none" w:sz="0" w:space="0" w:color="auto"/>
            <w:left w:val="none" w:sz="0" w:space="0" w:color="auto"/>
            <w:bottom w:val="none" w:sz="0" w:space="0" w:color="auto"/>
            <w:right w:val="none" w:sz="0" w:space="0" w:color="auto"/>
          </w:divBdr>
        </w:div>
      </w:divsChild>
    </w:div>
    <w:div w:id="1217547620">
      <w:bodyDiv w:val="1"/>
      <w:marLeft w:val="0"/>
      <w:marRight w:val="0"/>
      <w:marTop w:val="0"/>
      <w:marBottom w:val="0"/>
      <w:divBdr>
        <w:top w:val="none" w:sz="0" w:space="0" w:color="auto"/>
        <w:left w:val="none" w:sz="0" w:space="0" w:color="auto"/>
        <w:bottom w:val="none" w:sz="0" w:space="0" w:color="auto"/>
        <w:right w:val="none" w:sz="0" w:space="0" w:color="auto"/>
      </w:divBdr>
    </w:div>
    <w:div w:id="1654528525">
      <w:bodyDiv w:val="1"/>
      <w:marLeft w:val="0"/>
      <w:marRight w:val="0"/>
      <w:marTop w:val="0"/>
      <w:marBottom w:val="0"/>
      <w:divBdr>
        <w:top w:val="none" w:sz="0" w:space="0" w:color="auto"/>
        <w:left w:val="none" w:sz="0" w:space="0" w:color="auto"/>
        <w:bottom w:val="none" w:sz="0" w:space="0" w:color="auto"/>
        <w:right w:val="none" w:sz="0" w:space="0" w:color="auto"/>
      </w:divBdr>
      <w:divsChild>
        <w:div w:id="156914531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061F58-E238-439A-BCFB-8BB69AA2F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2307</Words>
  <Characters>12459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dc:creator>
  <cp:lastModifiedBy>Diego</cp:lastModifiedBy>
  <cp:revision>4</cp:revision>
  <dcterms:created xsi:type="dcterms:W3CDTF">2016-03-21T14:02:00Z</dcterms:created>
  <dcterms:modified xsi:type="dcterms:W3CDTF">2016-03-21T14:05:00Z</dcterms:modified>
</cp:coreProperties>
</file>