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7C" w:rsidRDefault="00E20C7C" w:rsidP="00657975">
      <w:pPr>
        <w:jc w:val="center"/>
        <w:rPr>
          <w:b/>
        </w:rPr>
      </w:pPr>
      <w:r>
        <w:rPr>
          <w:b/>
        </w:rPr>
        <w:t>PORTAL EDUCAÇÃO</w:t>
      </w:r>
    </w:p>
    <w:p w:rsidR="00E20C7C" w:rsidRDefault="00E20C7C" w:rsidP="00657975">
      <w:pPr>
        <w:jc w:val="center"/>
        <w:rPr>
          <w:b/>
        </w:rPr>
      </w:pPr>
      <w:r>
        <w:rPr>
          <w:b/>
        </w:rPr>
        <w:t>JARDEL SEIXAS RIBEIRO</w:t>
      </w: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E20C7C">
      <w:pP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r>
        <w:rPr>
          <w:b/>
        </w:rPr>
        <w:t>CURSO</w:t>
      </w:r>
    </w:p>
    <w:p w:rsidR="00E20C7C" w:rsidRDefault="00E20C7C" w:rsidP="00657975">
      <w:pPr>
        <w:jc w:val="center"/>
        <w:rPr>
          <w:b/>
        </w:rPr>
      </w:pPr>
      <w:r>
        <w:rPr>
          <w:b/>
        </w:rPr>
        <w:t>CRIMINOLOGIA</w:t>
      </w: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r>
        <w:rPr>
          <w:b/>
        </w:rPr>
        <w:t>Manaus, 2015.</w:t>
      </w:r>
    </w:p>
    <w:p w:rsidR="00E20C7C" w:rsidRDefault="00E20C7C" w:rsidP="00E20C7C">
      <w:pPr>
        <w:jc w:val="center"/>
        <w:rPr>
          <w:b/>
        </w:rPr>
      </w:pPr>
      <w:r>
        <w:rPr>
          <w:b/>
        </w:rPr>
        <w:lastRenderedPageBreak/>
        <w:t>JARDEL SEIXAS RIBEIRO</w:t>
      </w:r>
    </w:p>
    <w:p w:rsidR="00E20C7C" w:rsidRDefault="00E20C7C" w:rsidP="00E20C7C">
      <w:pPr>
        <w:jc w:val="center"/>
        <w:rPr>
          <w:b/>
        </w:rPr>
      </w:pPr>
      <w:r>
        <w:rPr>
          <w:b/>
        </w:rPr>
        <w:t>ATIVIDADE REFLEXIVA</w:t>
      </w: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E20C7C">
      <w:pPr>
        <w:rPr>
          <w:b/>
        </w:rPr>
      </w:pPr>
    </w:p>
    <w:p w:rsidR="00E20C7C" w:rsidRDefault="00E20C7C" w:rsidP="00657975">
      <w:pPr>
        <w:jc w:val="center"/>
        <w:rPr>
          <w:b/>
        </w:rPr>
      </w:pPr>
    </w:p>
    <w:p w:rsidR="00E20C7C" w:rsidRDefault="00E20C7C" w:rsidP="00E20C7C">
      <w:pPr>
        <w:jc w:val="center"/>
        <w:rPr>
          <w:b/>
        </w:rPr>
      </w:pPr>
      <w:r>
        <w:rPr>
          <w:b/>
        </w:rPr>
        <w:t>ASSUNTO</w:t>
      </w:r>
    </w:p>
    <w:p w:rsidR="00E20C7C" w:rsidRDefault="00E20C7C" w:rsidP="00E20C7C">
      <w:pPr>
        <w:jc w:val="center"/>
        <w:rPr>
          <w:b/>
        </w:rPr>
      </w:pPr>
      <w:r>
        <w:rPr>
          <w:b/>
        </w:rPr>
        <w:t>A NATUREZA JURÍDICA DA LEI 11.340/1996 CONHECIDA COM LEI MARIA DA PENHA</w:t>
      </w:r>
    </w:p>
    <w:p w:rsidR="00E20C7C" w:rsidRDefault="00E20C7C" w:rsidP="00E20C7C">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657975">
      <w:pPr>
        <w:jc w:val="center"/>
        <w:rPr>
          <w:b/>
        </w:rPr>
      </w:pPr>
    </w:p>
    <w:p w:rsidR="00E20C7C" w:rsidRDefault="00E20C7C" w:rsidP="00E20C7C">
      <w:pPr>
        <w:jc w:val="center"/>
        <w:rPr>
          <w:b/>
        </w:rPr>
      </w:pPr>
      <w:proofErr w:type="gramStart"/>
      <w:r>
        <w:rPr>
          <w:b/>
        </w:rPr>
        <w:t>Manaus,</w:t>
      </w:r>
      <w:proofErr w:type="gramEnd"/>
      <w:r>
        <w:rPr>
          <w:b/>
        </w:rPr>
        <w:t>2015.</w:t>
      </w:r>
    </w:p>
    <w:p w:rsidR="00E20C7C" w:rsidRDefault="00E20C7C" w:rsidP="00657975">
      <w:pPr>
        <w:jc w:val="center"/>
        <w:rPr>
          <w:b/>
        </w:rPr>
      </w:pPr>
    </w:p>
    <w:p w:rsidR="005C7292" w:rsidRDefault="000C35F2" w:rsidP="00657975">
      <w:pPr>
        <w:jc w:val="center"/>
        <w:rPr>
          <w:b/>
        </w:rPr>
      </w:pPr>
      <w:r w:rsidRPr="00757ED8">
        <w:rPr>
          <w:b/>
        </w:rPr>
        <w:lastRenderedPageBreak/>
        <w:t>A NATUREZA JURIDICA DA LEI MARIA DA PENHA</w:t>
      </w:r>
    </w:p>
    <w:p w:rsidR="008C55F9" w:rsidRPr="00757ED8" w:rsidRDefault="008C55F9" w:rsidP="008C55F9">
      <w:pPr>
        <w:rPr>
          <w:b/>
        </w:rPr>
      </w:pPr>
      <w:r>
        <w:rPr>
          <w:b/>
        </w:rPr>
        <w:t>Por Jardel Seixas Ribeiro</w:t>
      </w:r>
    </w:p>
    <w:p w:rsidR="000C35F2" w:rsidRDefault="000C35F2" w:rsidP="00757ED8">
      <w:pPr>
        <w:spacing w:line="360" w:lineRule="auto"/>
        <w:jc w:val="both"/>
      </w:pPr>
    </w:p>
    <w:p w:rsidR="000C35F2" w:rsidRPr="00757ED8" w:rsidRDefault="00757ED8" w:rsidP="00757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 </w:t>
      </w:r>
      <w:r w:rsidR="000C35F2" w:rsidRPr="00757ED8">
        <w:rPr>
          <w:rFonts w:ascii="Times New Roman" w:hAnsi="Times New Roman" w:cs="Times New Roman"/>
          <w:sz w:val="24"/>
          <w:szCs w:val="24"/>
        </w:rPr>
        <w:t>certo que há muito se discute sobre o assunto, sobretudo no que venha a ser a verdadeira natureza da Lei em questão, se comporta características de Ação Afirmativa ou se coaduna diretamente como o conceito do que se denomina Discriminação Negativa.</w:t>
      </w:r>
    </w:p>
    <w:p w:rsidR="000C35F2" w:rsidRDefault="00757ED8" w:rsidP="00757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35F2" w:rsidRPr="00757ED8">
        <w:rPr>
          <w:rFonts w:ascii="Times New Roman" w:hAnsi="Times New Roman" w:cs="Times New Roman"/>
          <w:sz w:val="24"/>
          <w:szCs w:val="24"/>
        </w:rPr>
        <w:t>Contudo, para que possamos adentrar no intimo do conteúdo s</w:t>
      </w:r>
      <w:r>
        <w:rPr>
          <w:rFonts w:ascii="Times New Roman" w:hAnsi="Times New Roman" w:cs="Times New Roman"/>
          <w:sz w:val="24"/>
          <w:szCs w:val="24"/>
        </w:rPr>
        <w:t>ob o qual se pretende discorrer</w:t>
      </w:r>
      <w:r w:rsidR="000C35F2" w:rsidRPr="00757ED8">
        <w:rPr>
          <w:rFonts w:ascii="Times New Roman" w:hAnsi="Times New Roman" w:cs="Times New Roman"/>
          <w:sz w:val="24"/>
          <w:szCs w:val="24"/>
        </w:rPr>
        <w:t xml:space="preserve">, se faz no mínimo necessário passar pelos conceitos dos dois </w:t>
      </w:r>
      <w:proofErr w:type="gramStart"/>
      <w:r w:rsidR="000C35F2" w:rsidRPr="00757ED8">
        <w:rPr>
          <w:rFonts w:ascii="Times New Roman" w:hAnsi="Times New Roman" w:cs="Times New Roman"/>
          <w:sz w:val="24"/>
          <w:szCs w:val="24"/>
        </w:rPr>
        <w:t>institutos ,</w:t>
      </w:r>
      <w:proofErr w:type="gramEnd"/>
      <w:r w:rsidR="000C35F2" w:rsidRPr="00757ED8">
        <w:rPr>
          <w:rFonts w:ascii="Times New Roman" w:hAnsi="Times New Roman" w:cs="Times New Roman"/>
          <w:sz w:val="24"/>
          <w:szCs w:val="24"/>
        </w:rPr>
        <w:t>para que possamos de forma mais clara travar, digamos assim, discussão sobre o tema, se não vejamos.</w:t>
      </w:r>
    </w:p>
    <w:p w:rsidR="00E20C7C" w:rsidRPr="00757ED8" w:rsidRDefault="00E20C7C" w:rsidP="00757ED8">
      <w:pPr>
        <w:spacing w:line="360" w:lineRule="auto"/>
        <w:jc w:val="both"/>
        <w:rPr>
          <w:rFonts w:ascii="Times New Roman" w:hAnsi="Times New Roman" w:cs="Times New Roman"/>
          <w:sz w:val="24"/>
          <w:szCs w:val="24"/>
        </w:rPr>
      </w:pPr>
    </w:p>
    <w:p w:rsidR="000C35F2" w:rsidRDefault="000C35F2" w:rsidP="00757ED8">
      <w:pPr>
        <w:spacing w:line="360" w:lineRule="auto"/>
        <w:jc w:val="both"/>
        <w:rPr>
          <w:rFonts w:ascii="Times New Roman" w:hAnsi="Times New Roman" w:cs="Times New Roman"/>
          <w:sz w:val="24"/>
          <w:szCs w:val="24"/>
        </w:rPr>
      </w:pPr>
      <w:r w:rsidRPr="00757ED8">
        <w:rPr>
          <w:rFonts w:ascii="Times New Roman" w:hAnsi="Times New Roman" w:cs="Times New Roman"/>
          <w:b/>
          <w:sz w:val="24"/>
          <w:szCs w:val="24"/>
        </w:rPr>
        <w:t>O que vem a ser uma Ação Afirmativa</w:t>
      </w:r>
      <w:r w:rsidRPr="00757ED8">
        <w:rPr>
          <w:rFonts w:ascii="Times New Roman" w:hAnsi="Times New Roman" w:cs="Times New Roman"/>
          <w:sz w:val="24"/>
          <w:szCs w:val="24"/>
        </w:rPr>
        <w:t>.</w:t>
      </w:r>
    </w:p>
    <w:p w:rsidR="00E20C7C" w:rsidRPr="00757ED8" w:rsidRDefault="00E20C7C" w:rsidP="00757ED8">
      <w:pPr>
        <w:spacing w:line="360" w:lineRule="auto"/>
        <w:jc w:val="both"/>
        <w:rPr>
          <w:rFonts w:ascii="Times New Roman" w:hAnsi="Times New Roman" w:cs="Times New Roman"/>
          <w:sz w:val="24"/>
          <w:szCs w:val="24"/>
        </w:rPr>
      </w:pPr>
    </w:p>
    <w:p w:rsidR="00AF692F" w:rsidRPr="00757ED8" w:rsidRDefault="00757ED8" w:rsidP="00757ED8">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b/>
          <w:bCs/>
          <w:color w:val="252525"/>
          <w:sz w:val="24"/>
          <w:szCs w:val="24"/>
          <w:shd w:val="clear" w:color="auto" w:fill="FFFFFF"/>
        </w:rPr>
        <w:t xml:space="preserve">         </w:t>
      </w:r>
      <w:r w:rsidR="00AF692F" w:rsidRPr="00326017">
        <w:rPr>
          <w:rFonts w:ascii="Times New Roman" w:hAnsi="Times New Roman" w:cs="Times New Roman"/>
          <w:b/>
          <w:bCs/>
          <w:color w:val="000000" w:themeColor="text1"/>
          <w:sz w:val="24"/>
          <w:szCs w:val="24"/>
          <w:shd w:val="clear" w:color="auto" w:fill="FFFFFF"/>
        </w:rPr>
        <w:t>Ações afirmativas</w:t>
      </w:r>
      <w:r w:rsidR="00AF692F" w:rsidRPr="00326017">
        <w:rPr>
          <w:rStyle w:val="apple-converted-space"/>
          <w:rFonts w:ascii="Times New Roman" w:hAnsi="Times New Roman" w:cs="Times New Roman"/>
          <w:color w:val="000000" w:themeColor="text1"/>
          <w:sz w:val="24"/>
          <w:szCs w:val="24"/>
          <w:shd w:val="clear" w:color="auto" w:fill="FFFFFF"/>
        </w:rPr>
        <w:t> </w:t>
      </w:r>
      <w:r w:rsidR="00AF692F" w:rsidRPr="00326017">
        <w:rPr>
          <w:rFonts w:ascii="Times New Roman" w:hAnsi="Times New Roman" w:cs="Times New Roman"/>
          <w:color w:val="000000" w:themeColor="text1"/>
          <w:sz w:val="24"/>
          <w:szCs w:val="24"/>
          <w:shd w:val="clear" w:color="auto" w:fill="FFFFFF"/>
        </w:rPr>
        <w:t xml:space="preserve">são medidas especiais e temporárias, tomadas ou determinadas pelo estado, espontânea ou compulsoriamente, com o objetivo de eliminar desigualdades historicamente acumuladas, garantindo a igualdade de oportunidades e tratamento, bem como de compensar perdas provocadas pela discriminação e marginalização, decorrentes de motivos raciais, étnicos, religiosos, de gênero e outros. Portanto, as ações afirmativas visam combater os efeitos acumulados em virtude das discriminações ocorridas no passado. (GTI, </w:t>
      </w:r>
      <w:proofErr w:type="gramStart"/>
      <w:r w:rsidR="00AF692F" w:rsidRPr="00326017">
        <w:rPr>
          <w:rFonts w:ascii="Times New Roman" w:hAnsi="Times New Roman" w:cs="Times New Roman"/>
          <w:color w:val="000000" w:themeColor="text1"/>
          <w:sz w:val="24"/>
          <w:szCs w:val="24"/>
          <w:shd w:val="clear" w:color="auto" w:fill="FFFFFF"/>
        </w:rPr>
        <w:t>1797;</w:t>
      </w:r>
      <w:proofErr w:type="gramEnd"/>
      <w:r w:rsidR="00AF692F" w:rsidRPr="00326017">
        <w:rPr>
          <w:rFonts w:ascii="Times New Roman" w:hAnsi="Times New Roman" w:cs="Times New Roman"/>
          <w:color w:val="000000" w:themeColor="text1"/>
          <w:sz w:val="24"/>
          <w:szCs w:val="24"/>
          <w:shd w:val="clear" w:color="auto" w:fill="FFFFFF"/>
        </w:rPr>
        <w:t>Santos,1799;Santos,1902</w:t>
      </w:r>
      <w:r w:rsidR="00AF692F" w:rsidRPr="00757ED8">
        <w:rPr>
          <w:rFonts w:ascii="Times New Roman" w:hAnsi="Times New Roman" w:cs="Times New Roman"/>
          <w:color w:val="252525"/>
          <w:sz w:val="24"/>
          <w:szCs w:val="24"/>
          <w:shd w:val="clear" w:color="auto" w:fill="FFFFFF"/>
        </w:rPr>
        <w:t>).</w:t>
      </w:r>
    </w:p>
    <w:p w:rsidR="00AF692F" w:rsidRPr="00657975" w:rsidRDefault="00757ED8" w:rsidP="00757ED8">
      <w:pPr>
        <w:pStyle w:val="NormalWeb"/>
        <w:shd w:val="clear" w:color="auto" w:fill="EEEEEE"/>
        <w:spacing w:before="0" w:beforeAutospacing="0" w:after="225" w:afterAutospacing="0" w:line="360" w:lineRule="auto"/>
        <w:jc w:val="both"/>
        <w:rPr>
          <w:color w:val="000000" w:themeColor="text1"/>
        </w:rPr>
      </w:pPr>
      <w:r w:rsidRPr="00657975">
        <w:rPr>
          <w:color w:val="000000" w:themeColor="text1"/>
          <w:shd w:val="clear" w:color="auto" w:fill="FFFFFF"/>
        </w:rPr>
        <w:t xml:space="preserve">          </w:t>
      </w:r>
      <w:r w:rsidR="00AF692F" w:rsidRPr="00657975">
        <w:rPr>
          <w:color w:val="000000" w:themeColor="text1"/>
          <w:shd w:val="clear" w:color="auto" w:fill="FFFFFF"/>
        </w:rPr>
        <w:t xml:space="preserve">Já para o </w:t>
      </w:r>
      <w:r w:rsidR="00326017" w:rsidRPr="00657975">
        <w:rPr>
          <w:color w:val="000000" w:themeColor="text1"/>
          <w:shd w:val="clear" w:color="auto" w:fill="FFFFFF"/>
        </w:rPr>
        <w:t>GEMAA,</w:t>
      </w:r>
      <w:r w:rsidR="00AF692F" w:rsidRPr="00657975">
        <w:rPr>
          <w:color w:val="000000" w:themeColor="text1"/>
          <w:shd w:val="clear" w:color="auto" w:fill="FFFFFF"/>
        </w:rPr>
        <w:t xml:space="preserve"> </w:t>
      </w:r>
      <w:r w:rsidR="00AF692F" w:rsidRPr="00657975">
        <w:rPr>
          <w:color w:val="000000" w:themeColor="text1"/>
          <w:bdr w:val="none" w:sz="0" w:space="0" w:color="auto" w:frame="1"/>
        </w:rPr>
        <w:t>Grupo de Estudos Multidisciplinares da Ação Afirmativa - GEMAA. (2011)</w:t>
      </w:r>
      <w:r w:rsidR="00AF692F" w:rsidRPr="00657975">
        <w:rPr>
          <w:color w:val="000000" w:themeColor="text1"/>
        </w:rPr>
        <w:t xml:space="preserve">, as ações afirmativas Ações afirmativas são políticas focais que alocam recursos em benefício de pessoas pertencentes a grupos discriminados e vitimados pela exclusão </w:t>
      </w:r>
      <w:r w:rsidR="00326017" w:rsidRPr="00657975">
        <w:rPr>
          <w:color w:val="000000" w:themeColor="text1"/>
        </w:rPr>
        <w:t>socioeconômica</w:t>
      </w:r>
      <w:r w:rsidR="00AF692F" w:rsidRPr="00657975">
        <w:rPr>
          <w:color w:val="000000" w:themeColor="text1"/>
        </w:rPr>
        <w:t xml:space="preserve"> no passado ou no presente. Trata-se de medidas que têm como objetivo combater discriminações étnicas, raciais, religiosas, de gênero ou de casta, aumentando a participação de minorias no processo político, no acesso à educação, saúde, emprego, bens materiais, redes de proteção social e/ou no reconhecimento cultural.</w:t>
      </w:r>
    </w:p>
    <w:p w:rsidR="00AF692F" w:rsidRPr="00657975" w:rsidRDefault="00757ED8" w:rsidP="00757ED8">
      <w:pPr>
        <w:pStyle w:val="NormalWeb"/>
        <w:shd w:val="clear" w:color="auto" w:fill="EEEEEE"/>
        <w:spacing w:before="0" w:beforeAutospacing="0" w:after="225" w:afterAutospacing="0" w:line="360" w:lineRule="auto"/>
        <w:jc w:val="both"/>
        <w:rPr>
          <w:color w:val="000000" w:themeColor="text1"/>
        </w:rPr>
      </w:pPr>
      <w:r w:rsidRPr="00657975">
        <w:rPr>
          <w:color w:val="000000" w:themeColor="text1"/>
        </w:rPr>
        <w:lastRenderedPageBreak/>
        <w:t xml:space="preserve">          </w:t>
      </w:r>
      <w:r w:rsidR="00AF692F" w:rsidRPr="00657975">
        <w:rPr>
          <w:color w:val="000000" w:themeColor="text1"/>
        </w:rPr>
        <w:t>E segue afirmando que a</w:t>
      </w:r>
      <w:proofErr w:type="gramStart"/>
      <w:r w:rsidR="00AF692F" w:rsidRPr="00657975">
        <w:rPr>
          <w:color w:val="000000" w:themeColor="text1"/>
        </w:rPr>
        <w:t xml:space="preserve">  </w:t>
      </w:r>
      <w:proofErr w:type="gramEnd"/>
      <w:r w:rsidR="00AF692F" w:rsidRPr="00657975">
        <w:rPr>
          <w:color w:val="000000" w:themeColor="text1"/>
        </w:rPr>
        <w:t xml:space="preserve">ação afirmativa se diferencia das políticas puramente anti-discriminatórias por atuar preventivamente em favor de indivíduos que potencialmente são discriminados, o que pode ser entendido tanto como uma prevenção à discriminação quanto como uma reparação de seus efeitos. Políticas puramente </w:t>
      </w:r>
      <w:proofErr w:type="gramStart"/>
      <w:r w:rsidR="00AF692F" w:rsidRPr="00657975">
        <w:rPr>
          <w:color w:val="000000" w:themeColor="text1"/>
        </w:rPr>
        <w:t>anti-discriminatórias</w:t>
      </w:r>
      <w:proofErr w:type="gramEnd"/>
      <w:r w:rsidR="00AF692F" w:rsidRPr="00657975">
        <w:rPr>
          <w:color w:val="000000" w:themeColor="text1"/>
        </w:rPr>
        <w:t>, por outro lado, atuam apenas por meio de repressão aos discriminadores ou de conscientização dos indivíduos que podem vir a praticar atos discriminatórios.</w:t>
      </w:r>
    </w:p>
    <w:p w:rsidR="00AF692F" w:rsidRPr="00657975" w:rsidRDefault="00757ED8" w:rsidP="00757ED8">
      <w:pPr>
        <w:pStyle w:val="NormalWeb"/>
        <w:shd w:val="clear" w:color="auto" w:fill="EEEEEE"/>
        <w:spacing w:before="0" w:beforeAutospacing="0" w:after="225" w:afterAutospacing="0" w:line="360" w:lineRule="auto"/>
        <w:jc w:val="both"/>
        <w:rPr>
          <w:color w:val="000000" w:themeColor="text1"/>
        </w:rPr>
      </w:pPr>
      <w:r w:rsidRPr="00657975">
        <w:rPr>
          <w:color w:val="000000" w:themeColor="text1"/>
        </w:rPr>
        <w:t xml:space="preserve">          </w:t>
      </w:r>
      <w:r w:rsidR="00AF692F" w:rsidRPr="00657975">
        <w:rPr>
          <w:color w:val="000000" w:themeColor="text1"/>
        </w:rPr>
        <w:t xml:space="preserve">No debate público e acadêmico, a ação afirmativa com </w:t>
      </w:r>
      <w:proofErr w:type="spellStart"/>
      <w:r w:rsidR="00AF692F" w:rsidRPr="00657975">
        <w:rPr>
          <w:color w:val="000000" w:themeColor="text1"/>
        </w:rPr>
        <w:t>freqüência</w:t>
      </w:r>
      <w:proofErr w:type="spellEnd"/>
      <w:r w:rsidR="00AF692F" w:rsidRPr="00657975">
        <w:rPr>
          <w:color w:val="000000" w:themeColor="text1"/>
        </w:rPr>
        <w:t xml:space="preserve"> assume um significado mais restrito, sendo entendida como uma política cujo objetivo é assegurar o acesso a posições sociais importantes a membros de grupos que, na ausência dessa medida, permaneceriam excluídos. Nesse sentido, seu principal objetivo seria combater desigualdades e dessegregar as elites, tornando sua composição mais representativa do perfil demográfico da sociedade.</w:t>
      </w:r>
    </w:p>
    <w:p w:rsidR="00AF692F" w:rsidRPr="00757ED8" w:rsidRDefault="00757ED8" w:rsidP="00757ED8">
      <w:pPr>
        <w:shd w:val="clear" w:color="auto" w:fill="F4F4F4"/>
        <w:spacing w:before="75" w:after="75" w:line="36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color w:val="394E5D"/>
          <w:sz w:val="24"/>
          <w:szCs w:val="24"/>
        </w:rPr>
        <w:t xml:space="preserve">          </w:t>
      </w:r>
      <w:r w:rsidRPr="00657975">
        <w:rPr>
          <w:rFonts w:ascii="Times New Roman" w:hAnsi="Times New Roman" w:cs="Times New Roman"/>
          <w:color w:val="000000" w:themeColor="text1"/>
          <w:sz w:val="24"/>
          <w:szCs w:val="24"/>
        </w:rPr>
        <w:t>Já</w:t>
      </w:r>
      <w:r w:rsidR="00AF692F" w:rsidRPr="00657975">
        <w:rPr>
          <w:rFonts w:ascii="Times New Roman" w:hAnsi="Times New Roman" w:cs="Times New Roman"/>
          <w:color w:val="000000" w:themeColor="text1"/>
          <w:sz w:val="24"/>
          <w:szCs w:val="24"/>
        </w:rPr>
        <w:t xml:space="preserve"> o </w:t>
      </w:r>
      <w:r w:rsidRPr="00657975">
        <w:rPr>
          <w:rFonts w:ascii="Times New Roman" w:hAnsi="Times New Roman" w:cs="Times New Roman"/>
          <w:color w:val="000000" w:themeColor="text1"/>
          <w:sz w:val="24"/>
          <w:szCs w:val="24"/>
        </w:rPr>
        <w:t>Cotas/</w:t>
      </w:r>
      <w:proofErr w:type="spellStart"/>
      <w:r w:rsidRPr="00657975">
        <w:rPr>
          <w:rFonts w:ascii="Times New Roman" w:hAnsi="Times New Roman" w:cs="Times New Roman"/>
          <w:color w:val="000000" w:themeColor="text1"/>
          <w:sz w:val="24"/>
          <w:szCs w:val="24"/>
        </w:rPr>
        <w:t>Prouni</w:t>
      </w:r>
      <w:proofErr w:type="spellEnd"/>
      <w:r w:rsidRPr="00657975">
        <w:rPr>
          <w:rFonts w:ascii="Times New Roman" w:hAnsi="Times New Roman" w:cs="Times New Roman"/>
          <w:color w:val="000000" w:themeColor="text1"/>
          <w:sz w:val="24"/>
          <w:szCs w:val="24"/>
        </w:rPr>
        <w:t xml:space="preserve">, </w:t>
      </w:r>
      <w:r w:rsidRPr="00757ED8">
        <w:rPr>
          <w:rFonts w:ascii="Times New Roman" w:hAnsi="Times New Roman" w:cs="Times New Roman"/>
          <w:color w:val="394E5D"/>
          <w:sz w:val="24"/>
          <w:szCs w:val="24"/>
        </w:rPr>
        <w:t>e</w:t>
      </w:r>
      <w:r w:rsidRPr="00757ED8">
        <w:rPr>
          <w:rFonts w:ascii="Times New Roman" w:eastAsia="Times New Roman" w:hAnsi="Times New Roman" w:cs="Times New Roman"/>
          <w:color w:val="000000"/>
          <w:sz w:val="24"/>
          <w:szCs w:val="24"/>
          <w:lang w:eastAsia="pt-BR"/>
        </w:rPr>
        <w:t>ntende</w:t>
      </w:r>
      <w:r w:rsidR="00AF692F" w:rsidRPr="00AF692F">
        <w:rPr>
          <w:rFonts w:ascii="Times New Roman" w:eastAsia="Times New Roman" w:hAnsi="Times New Roman" w:cs="Times New Roman"/>
          <w:color w:val="000000"/>
          <w:sz w:val="24"/>
          <w:szCs w:val="24"/>
          <w:lang w:eastAsia="pt-BR"/>
        </w:rPr>
        <w:t xml:space="preserve"> por ações afirmativas o conjunto de medidas especiais voltadas a grupos discriminados e vitimados pela exclusão social ocor</w:t>
      </w:r>
      <w:r w:rsidR="006B08DA" w:rsidRPr="00757ED8">
        <w:rPr>
          <w:rFonts w:ascii="Times New Roman" w:eastAsia="Times New Roman" w:hAnsi="Times New Roman" w:cs="Times New Roman"/>
          <w:color w:val="000000"/>
          <w:sz w:val="24"/>
          <w:szCs w:val="24"/>
          <w:lang w:eastAsia="pt-BR"/>
        </w:rPr>
        <w:t>ridos no passado ou no presente que tem como objetivo</w:t>
      </w:r>
      <w:r w:rsidR="00AF692F" w:rsidRPr="00AF692F">
        <w:rPr>
          <w:rFonts w:ascii="Times New Roman" w:eastAsia="Times New Roman" w:hAnsi="Times New Roman" w:cs="Times New Roman"/>
          <w:color w:val="000000"/>
          <w:sz w:val="24"/>
          <w:szCs w:val="24"/>
          <w:lang w:eastAsia="pt-BR"/>
        </w:rPr>
        <w:t xml:space="preserve"> eliminar as desigualdades e segregações, de forma que não se mantenham grupos elitizados e grupos marginalizados na sociedade, ou seja, busca-se uma composição diversificada onde não haja o predomínio de raças, etnias, religiões, gênero, etc.</w:t>
      </w:r>
    </w:p>
    <w:p w:rsidR="006B08DA" w:rsidRDefault="00757ED8" w:rsidP="00757ED8">
      <w:pPr>
        <w:shd w:val="clear" w:color="auto" w:fill="F8F8F8"/>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B08DA" w:rsidRPr="00757ED8">
        <w:rPr>
          <w:rFonts w:ascii="Times New Roman" w:eastAsia="Times New Roman" w:hAnsi="Times New Roman" w:cs="Times New Roman"/>
          <w:color w:val="000000"/>
          <w:sz w:val="24"/>
          <w:szCs w:val="24"/>
          <w:lang w:eastAsia="pt-BR"/>
        </w:rPr>
        <w:t xml:space="preserve">Portanto esta claro que essas ações por assim chamar afirmativas, são nada mais que tratamento diferenciados em favor de </w:t>
      </w:r>
      <w:r>
        <w:rPr>
          <w:rFonts w:ascii="Times New Roman" w:eastAsia="Times New Roman" w:hAnsi="Times New Roman" w:cs="Times New Roman"/>
          <w:color w:val="000000"/>
          <w:sz w:val="24"/>
          <w:szCs w:val="24"/>
          <w:lang w:eastAsia="pt-BR"/>
        </w:rPr>
        <w:t xml:space="preserve">determina </w:t>
      </w:r>
      <w:r w:rsidR="006B08DA" w:rsidRPr="00757ED8">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6B08DA" w:rsidRPr="00757ED8">
        <w:rPr>
          <w:rFonts w:ascii="Times New Roman" w:eastAsia="Times New Roman" w:hAnsi="Times New Roman" w:cs="Times New Roman"/>
          <w:color w:val="000000"/>
          <w:sz w:val="24"/>
          <w:szCs w:val="24"/>
          <w:lang w:eastAsia="pt-BR"/>
        </w:rPr>
        <w:t xml:space="preserve">grupo que de certa forma padece frente </w:t>
      </w:r>
      <w:proofErr w:type="gramStart"/>
      <w:r w:rsidR="006B08DA" w:rsidRPr="00757ED8">
        <w:rPr>
          <w:rFonts w:ascii="Times New Roman" w:eastAsia="Times New Roman" w:hAnsi="Times New Roman" w:cs="Times New Roman"/>
          <w:color w:val="000000"/>
          <w:sz w:val="24"/>
          <w:szCs w:val="24"/>
          <w:lang w:eastAsia="pt-BR"/>
        </w:rPr>
        <w:t>a</w:t>
      </w:r>
      <w:proofErr w:type="gramEnd"/>
      <w:r w:rsidR="006B08DA" w:rsidRPr="00757ED8">
        <w:rPr>
          <w:rFonts w:ascii="Times New Roman" w:eastAsia="Times New Roman" w:hAnsi="Times New Roman" w:cs="Times New Roman"/>
          <w:color w:val="000000"/>
          <w:sz w:val="24"/>
          <w:szCs w:val="24"/>
          <w:lang w:eastAsia="pt-BR"/>
        </w:rPr>
        <w:t xml:space="preserve"> submissão ou </w:t>
      </w:r>
      <w:r w:rsidR="00326017" w:rsidRPr="00757ED8">
        <w:rPr>
          <w:rFonts w:ascii="Times New Roman" w:eastAsia="Times New Roman" w:hAnsi="Times New Roman" w:cs="Times New Roman"/>
          <w:color w:val="000000"/>
          <w:sz w:val="24"/>
          <w:szCs w:val="24"/>
          <w:lang w:eastAsia="pt-BR"/>
        </w:rPr>
        <w:t>inf</w:t>
      </w:r>
      <w:r w:rsidR="00326017">
        <w:rPr>
          <w:rFonts w:ascii="Times New Roman" w:eastAsia="Times New Roman" w:hAnsi="Times New Roman" w:cs="Times New Roman"/>
          <w:color w:val="000000"/>
          <w:sz w:val="24"/>
          <w:szCs w:val="24"/>
          <w:lang w:eastAsia="pt-BR"/>
        </w:rPr>
        <w:t>e</w:t>
      </w:r>
      <w:r w:rsidR="00326017" w:rsidRPr="00757ED8">
        <w:rPr>
          <w:rFonts w:ascii="Times New Roman" w:eastAsia="Times New Roman" w:hAnsi="Times New Roman" w:cs="Times New Roman"/>
          <w:color w:val="000000"/>
          <w:sz w:val="24"/>
          <w:szCs w:val="24"/>
          <w:lang w:eastAsia="pt-BR"/>
        </w:rPr>
        <w:t>riorizarão</w:t>
      </w:r>
      <w:r w:rsidR="006B08DA" w:rsidRPr="00757ED8">
        <w:rPr>
          <w:rFonts w:ascii="Times New Roman" w:eastAsia="Times New Roman" w:hAnsi="Times New Roman" w:cs="Times New Roman"/>
          <w:color w:val="000000"/>
          <w:sz w:val="24"/>
          <w:szCs w:val="24"/>
          <w:lang w:eastAsia="pt-BR"/>
        </w:rPr>
        <w:t xml:space="preserve"> , que por toda a humanidade vem sendo injustificada pela imposição de fatores </w:t>
      </w:r>
      <w:r w:rsidRPr="00757ED8">
        <w:rPr>
          <w:rFonts w:ascii="Times New Roman" w:eastAsia="Times New Roman" w:hAnsi="Times New Roman" w:cs="Times New Roman"/>
          <w:color w:val="000000"/>
          <w:sz w:val="24"/>
          <w:szCs w:val="24"/>
          <w:lang w:eastAsia="pt-BR"/>
        </w:rPr>
        <w:t>reais que, sem dúvida alguma merece um tratamento diferenciado em todos os aspectos, seja social, cultural ou criminal.</w:t>
      </w:r>
    </w:p>
    <w:p w:rsidR="00E20C7C" w:rsidRDefault="00E20C7C" w:rsidP="00757ED8">
      <w:pPr>
        <w:shd w:val="clear" w:color="auto" w:fill="F8F8F8"/>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757ED8" w:rsidRDefault="00757ED8" w:rsidP="00757ED8">
      <w:pPr>
        <w:shd w:val="clear" w:color="auto" w:fill="F8F8F8"/>
        <w:spacing w:before="100" w:beforeAutospacing="1" w:after="100" w:afterAutospacing="1"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w:t>
      </w:r>
      <w:r w:rsidRPr="00757ED8">
        <w:rPr>
          <w:rFonts w:ascii="Times New Roman" w:eastAsia="Times New Roman" w:hAnsi="Times New Roman" w:cs="Times New Roman"/>
          <w:b/>
          <w:color w:val="000000"/>
          <w:sz w:val="24"/>
          <w:szCs w:val="24"/>
          <w:lang w:eastAsia="pt-BR"/>
        </w:rPr>
        <w:t>a mesma</w:t>
      </w:r>
      <w:proofErr w:type="gramStart"/>
      <w:r w:rsidRPr="00757ED8">
        <w:rPr>
          <w:rFonts w:ascii="Times New Roman" w:eastAsia="Times New Roman" w:hAnsi="Times New Roman" w:cs="Times New Roman"/>
          <w:b/>
          <w:color w:val="000000"/>
          <w:sz w:val="24"/>
          <w:szCs w:val="24"/>
          <w:lang w:eastAsia="pt-BR"/>
        </w:rPr>
        <w:t xml:space="preserve">  </w:t>
      </w:r>
      <w:proofErr w:type="gramEnd"/>
      <w:r w:rsidRPr="00757ED8">
        <w:rPr>
          <w:rFonts w:ascii="Times New Roman" w:eastAsia="Times New Roman" w:hAnsi="Times New Roman" w:cs="Times New Roman"/>
          <w:b/>
          <w:color w:val="000000"/>
          <w:sz w:val="24"/>
          <w:szCs w:val="24"/>
          <w:lang w:eastAsia="pt-BR"/>
        </w:rPr>
        <w:t>forma indaga-se sobre o conceito de Discriminação Negativa</w:t>
      </w:r>
      <w:r w:rsidR="00460544">
        <w:rPr>
          <w:rFonts w:ascii="Times New Roman" w:eastAsia="Times New Roman" w:hAnsi="Times New Roman" w:cs="Times New Roman"/>
          <w:b/>
          <w:color w:val="000000"/>
          <w:sz w:val="24"/>
          <w:szCs w:val="24"/>
          <w:lang w:eastAsia="pt-BR"/>
        </w:rPr>
        <w:t>.</w:t>
      </w:r>
    </w:p>
    <w:p w:rsidR="00E20C7C" w:rsidRDefault="00E20C7C" w:rsidP="00757ED8">
      <w:pPr>
        <w:shd w:val="clear" w:color="auto" w:fill="F8F8F8"/>
        <w:spacing w:before="100" w:beforeAutospacing="1" w:after="100" w:afterAutospacing="1" w:line="360" w:lineRule="auto"/>
        <w:jc w:val="both"/>
        <w:rPr>
          <w:rFonts w:ascii="Times New Roman" w:eastAsia="Times New Roman" w:hAnsi="Times New Roman" w:cs="Times New Roman"/>
          <w:b/>
          <w:color w:val="000000"/>
          <w:sz w:val="24"/>
          <w:szCs w:val="24"/>
          <w:lang w:eastAsia="pt-BR"/>
        </w:rPr>
      </w:pPr>
    </w:p>
    <w:p w:rsidR="00460544" w:rsidRP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460544">
        <w:rPr>
          <w:rFonts w:ascii="Times New Roman" w:eastAsia="Times New Roman" w:hAnsi="Times New Roman" w:cs="Times New Roman"/>
          <w:color w:val="000000"/>
          <w:sz w:val="24"/>
          <w:szCs w:val="24"/>
          <w:lang w:eastAsia="pt-BR"/>
        </w:rPr>
        <w:t>A discriminação consiste em tratar mal alguém por causa da sua raça, deficiência, sexo ou outras características pessoais.</w:t>
      </w:r>
      <w:r w:rsidR="00326017">
        <w:rPr>
          <w:rFonts w:ascii="Times New Roman" w:eastAsia="Times New Roman" w:hAnsi="Times New Roman" w:cs="Times New Roman"/>
          <w:color w:val="000000"/>
          <w:sz w:val="24"/>
          <w:szCs w:val="24"/>
          <w:lang w:eastAsia="pt-BR"/>
        </w:rPr>
        <w:t xml:space="preserve"> </w:t>
      </w:r>
      <w:r w:rsidRPr="00460544">
        <w:rPr>
          <w:rFonts w:ascii="Times New Roman" w:eastAsia="Times New Roman" w:hAnsi="Times New Roman" w:cs="Times New Roman"/>
          <w:color w:val="000000"/>
          <w:sz w:val="24"/>
          <w:szCs w:val="24"/>
          <w:lang w:eastAsia="pt-BR"/>
        </w:rPr>
        <w:t xml:space="preserve">A represália, o ambiente envenenado, o assédio </w:t>
      </w:r>
      <w:r w:rsidRPr="00460544">
        <w:rPr>
          <w:rFonts w:ascii="Times New Roman" w:eastAsia="Times New Roman" w:hAnsi="Times New Roman" w:cs="Times New Roman"/>
          <w:color w:val="000000"/>
          <w:sz w:val="24"/>
          <w:szCs w:val="24"/>
          <w:lang w:eastAsia="pt-BR"/>
        </w:rPr>
        <w:lastRenderedPageBreak/>
        <w:t>e o perfil racial tamb</w:t>
      </w:r>
      <w:r w:rsidR="00326017">
        <w:rPr>
          <w:rFonts w:ascii="Times New Roman" w:eastAsia="Times New Roman" w:hAnsi="Times New Roman" w:cs="Times New Roman"/>
          <w:color w:val="000000"/>
          <w:sz w:val="24"/>
          <w:szCs w:val="24"/>
          <w:lang w:eastAsia="pt-BR"/>
        </w:rPr>
        <w:t xml:space="preserve">ém fazem parte da discriminação </w:t>
      </w:r>
      <w:r w:rsidRPr="00460544">
        <w:rPr>
          <w:rFonts w:ascii="Times New Roman" w:eastAsia="Times New Roman" w:hAnsi="Times New Roman" w:cs="Times New Roman"/>
          <w:color w:val="000000"/>
          <w:sz w:val="24"/>
          <w:szCs w:val="24"/>
          <w:lang w:eastAsia="pt-BR"/>
        </w:rPr>
        <w:t>ou um grupo.</w:t>
      </w:r>
      <w:r w:rsidR="00326017">
        <w:rPr>
          <w:rFonts w:ascii="Times New Roman" w:eastAsia="Times New Roman" w:hAnsi="Times New Roman" w:cs="Times New Roman"/>
          <w:color w:val="000000"/>
          <w:sz w:val="24"/>
          <w:szCs w:val="24"/>
          <w:lang w:eastAsia="pt-BR"/>
        </w:rPr>
        <w:t xml:space="preserve"> </w:t>
      </w:r>
      <w:r w:rsidRPr="00460544">
        <w:rPr>
          <w:rFonts w:ascii="Times New Roman" w:eastAsia="Times New Roman" w:hAnsi="Times New Roman" w:cs="Times New Roman"/>
          <w:color w:val="000000"/>
          <w:sz w:val="24"/>
          <w:szCs w:val="24"/>
          <w:lang w:eastAsia="pt-BR"/>
        </w:rPr>
        <w:t>A discriminação pode visar uma pessoa </w:t>
      </w:r>
      <w:r w:rsidR="00326017">
        <w:rPr>
          <w:rFonts w:ascii="Times New Roman" w:eastAsia="Times New Roman" w:hAnsi="Times New Roman" w:cs="Times New Roman"/>
          <w:color w:val="000000"/>
          <w:sz w:val="24"/>
          <w:szCs w:val="24"/>
          <w:lang w:eastAsia="pt-BR"/>
        </w:rPr>
        <w:t>p</w:t>
      </w:r>
      <w:r w:rsidRPr="00460544">
        <w:rPr>
          <w:rFonts w:ascii="Times New Roman" w:eastAsia="Times New Roman" w:hAnsi="Times New Roman" w:cs="Times New Roman"/>
          <w:color w:val="000000"/>
          <w:sz w:val="24"/>
          <w:szCs w:val="24"/>
          <w:lang w:eastAsia="pt-BR"/>
        </w:rPr>
        <w:t>ode ser difícil ver ou fazer parte de um sistema.</w:t>
      </w:r>
    </w:p>
    <w:p w:rsidR="00460544" w:rsidRP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460544">
        <w:rPr>
          <w:rFonts w:ascii="Times New Roman" w:eastAsia="Times New Roman" w:hAnsi="Times New Roman" w:cs="Times New Roman"/>
          <w:color w:val="000000"/>
          <w:sz w:val="24"/>
          <w:szCs w:val="24"/>
          <w:lang w:eastAsia="pt-BR"/>
        </w:rPr>
        <w:t>A discriminação consiste em tratar mal alguém por causa da sua raça, deficiência, sexo ou outras características pessoais. A discriminação manifesta-se sob muitas formas. A discriminação pode visar uma pessoa ou um grupo. Pode ser difícil ver ou fazer parte de um sistema. A represália, o ambiente envenenado, o assédio e o perfil racial também fazem parte da discriminação.</w:t>
      </w:r>
    </w:p>
    <w:p w:rsid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roofErr w:type="gramStart"/>
      <w:r w:rsidRPr="00460544">
        <w:rPr>
          <w:rFonts w:ascii="Times New Roman" w:eastAsia="Times New Roman" w:hAnsi="Times New Roman" w:cs="Times New Roman"/>
          <w:color w:val="000000"/>
          <w:sz w:val="24"/>
          <w:szCs w:val="24"/>
          <w:lang w:eastAsia="pt-BR"/>
        </w:rPr>
        <w:t>ou</w:t>
      </w:r>
      <w:proofErr w:type="gramEnd"/>
      <w:r w:rsidRPr="00460544">
        <w:rPr>
          <w:rFonts w:ascii="Times New Roman" w:eastAsia="Times New Roman" w:hAnsi="Times New Roman" w:cs="Times New Roman"/>
          <w:color w:val="000000"/>
          <w:sz w:val="24"/>
          <w:szCs w:val="24"/>
          <w:lang w:eastAsia="pt-BR"/>
        </w:rPr>
        <w:t xml:space="preserve"> regras parecem ser justas, mas que na realidade excluem algumas pessoas, segundo os motivos indicados no Código, ou atribui tratamento especial a algumas pessoas em relação a outras.</w:t>
      </w:r>
    </w:p>
    <w:p w:rsidR="00657975" w:rsidRDefault="00657975" w:rsidP="00657975">
      <w:pPr>
        <w:shd w:val="clear" w:color="auto" w:fill="FFFFFF"/>
        <w:spacing w:before="100" w:beforeAutospacing="1" w:after="100" w:afterAutospacing="1" w:line="360" w:lineRule="auto"/>
        <w:ind w:left="2124"/>
        <w:jc w:val="both"/>
        <w:rPr>
          <w:rFonts w:ascii="Times New Roman" w:hAnsi="Times New Roman" w:cs="Times New Roman"/>
          <w:sz w:val="24"/>
          <w:szCs w:val="24"/>
        </w:rPr>
      </w:pPr>
      <w:r w:rsidRPr="00E20C7C">
        <w:rPr>
          <w:rFonts w:ascii="Times New Roman" w:hAnsi="Times New Roman" w:cs="Times New Roman"/>
          <w:b/>
          <w:sz w:val="24"/>
          <w:szCs w:val="24"/>
        </w:rPr>
        <w:t>A discriminação de gênero</w:t>
      </w:r>
      <w:proofErr w:type="gramStart"/>
      <w:r w:rsidRPr="00E20C7C">
        <w:rPr>
          <w:rFonts w:ascii="Times New Roman" w:hAnsi="Times New Roman" w:cs="Times New Roman"/>
          <w:b/>
          <w:sz w:val="24"/>
          <w:szCs w:val="24"/>
        </w:rPr>
        <w:t>, fruto</w:t>
      </w:r>
      <w:proofErr w:type="gramEnd"/>
      <w:r w:rsidRPr="00E20C7C">
        <w:rPr>
          <w:rFonts w:ascii="Times New Roman" w:hAnsi="Times New Roman" w:cs="Times New Roman"/>
          <w:b/>
          <w:sz w:val="24"/>
          <w:szCs w:val="24"/>
        </w:rPr>
        <w:t xml:space="preserve"> de uma longa tradição patriarcal que não conhece limites geográficos tampouco culturais, é do conhecimento de todos os brasileiros. Entre nós, o status de inferioridade da mulher em relação ao homem foi por muito tempo considerado como algo </w:t>
      </w:r>
      <w:proofErr w:type="spellStart"/>
      <w:r w:rsidRPr="00E20C7C">
        <w:rPr>
          <w:rFonts w:ascii="Times New Roman" w:hAnsi="Times New Roman" w:cs="Times New Roman"/>
          <w:b/>
          <w:sz w:val="24"/>
          <w:szCs w:val="24"/>
        </w:rPr>
        <w:t>qui</w:t>
      </w:r>
      <w:proofErr w:type="spellEnd"/>
      <w:r w:rsidRPr="00E20C7C">
        <w:rPr>
          <w:rFonts w:ascii="Times New Roman" w:hAnsi="Times New Roman" w:cs="Times New Roman"/>
          <w:b/>
          <w:sz w:val="24"/>
          <w:szCs w:val="24"/>
        </w:rPr>
        <w:t xml:space="preserve"> </w:t>
      </w:r>
      <w:proofErr w:type="spellStart"/>
      <w:r w:rsidRPr="00E20C7C">
        <w:rPr>
          <w:rFonts w:ascii="Times New Roman" w:hAnsi="Times New Roman" w:cs="Times New Roman"/>
          <w:b/>
          <w:sz w:val="24"/>
          <w:szCs w:val="24"/>
        </w:rPr>
        <w:t>va</w:t>
      </w:r>
      <w:proofErr w:type="spellEnd"/>
      <w:r w:rsidRPr="00E20C7C">
        <w:rPr>
          <w:rFonts w:ascii="Times New Roman" w:hAnsi="Times New Roman" w:cs="Times New Roman"/>
          <w:b/>
          <w:sz w:val="24"/>
          <w:szCs w:val="24"/>
        </w:rPr>
        <w:t xml:space="preserve"> de </w:t>
      </w:r>
      <w:proofErr w:type="spellStart"/>
      <w:r w:rsidRPr="00E20C7C">
        <w:rPr>
          <w:rFonts w:ascii="Times New Roman" w:hAnsi="Times New Roman" w:cs="Times New Roman"/>
          <w:b/>
          <w:sz w:val="24"/>
          <w:szCs w:val="24"/>
        </w:rPr>
        <w:t>soi</w:t>
      </w:r>
      <w:proofErr w:type="spellEnd"/>
      <w:r w:rsidRPr="00E20C7C">
        <w:rPr>
          <w:rFonts w:ascii="Times New Roman" w:hAnsi="Times New Roman" w:cs="Times New Roman"/>
          <w:b/>
          <w:sz w:val="24"/>
          <w:szCs w:val="24"/>
        </w:rPr>
        <w:t>, normal, decorrente da própria natureza das coisas. A tal ponto que essa inferioridade era materializada em nossa legislação civil. (GOMES, 2001, p.105</w:t>
      </w:r>
      <w:r w:rsidRPr="00657975">
        <w:rPr>
          <w:rFonts w:ascii="Times New Roman" w:hAnsi="Times New Roman" w:cs="Times New Roman"/>
          <w:sz w:val="24"/>
          <w:szCs w:val="24"/>
        </w:rPr>
        <w:t>).</w:t>
      </w:r>
    </w:p>
    <w:p w:rsidR="00657975" w:rsidRPr="00460544" w:rsidRDefault="00657975" w:rsidP="00657975">
      <w:pPr>
        <w:shd w:val="clear" w:color="auto" w:fill="FFFFFF"/>
        <w:spacing w:before="100" w:beforeAutospacing="1" w:after="100" w:afterAutospacing="1" w:line="360" w:lineRule="auto"/>
        <w:ind w:left="2124"/>
        <w:jc w:val="both"/>
        <w:rPr>
          <w:rFonts w:ascii="Times New Roman" w:eastAsia="Times New Roman" w:hAnsi="Times New Roman" w:cs="Times New Roman"/>
          <w:color w:val="000000"/>
          <w:sz w:val="24"/>
          <w:szCs w:val="24"/>
          <w:lang w:eastAsia="pt-BR"/>
        </w:rPr>
      </w:pPr>
    </w:p>
    <w:p w:rsidR="00460544" w:rsidRP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          </w:t>
      </w:r>
      <w:r w:rsidRPr="00460544">
        <w:rPr>
          <w:rFonts w:ascii="Times New Roman" w:eastAsia="Times New Roman" w:hAnsi="Times New Roman" w:cs="Times New Roman"/>
          <w:color w:val="222222"/>
          <w:sz w:val="24"/>
          <w:szCs w:val="24"/>
          <w:lang w:eastAsia="pt-BR"/>
        </w:rPr>
        <w:t>A palavra </w:t>
      </w:r>
      <w:r w:rsidRPr="00460544">
        <w:rPr>
          <w:rFonts w:ascii="Times New Roman" w:eastAsia="Times New Roman" w:hAnsi="Times New Roman" w:cs="Times New Roman"/>
          <w:b/>
          <w:bCs/>
          <w:color w:val="222222"/>
          <w:sz w:val="24"/>
          <w:szCs w:val="24"/>
          <w:lang w:eastAsia="pt-BR"/>
        </w:rPr>
        <w:t>discriminação</w:t>
      </w:r>
      <w:r w:rsidRPr="00460544">
        <w:rPr>
          <w:rFonts w:ascii="Times New Roman" w:eastAsia="Times New Roman" w:hAnsi="Times New Roman" w:cs="Times New Roman"/>
          <w:color w:val="222222"/>
          <w:sz w:val="24"/>
          <w:szCs w:val="24"/>
          <w:lang w:eastAsia="pt-BR"/>
        </w:rPr>
        <w:t> </w:t>
      </w:r>
      <w:proofErr w:type="gramStart"/>
      <w:r w:rsidRPr="00460544">
        <w:rPr>
          <w:rFonts w:ascii="Times New Roman" w:eastAsia="Times New Roman" w:hAnsi="Times New Roman" w:cs="Times New Roman"/>
          <w:color w:val="222222"/>
          <w:sz w:val="24"/>
          <w:szCs w:val="24"/>
          <w:lang w:eastAsia="pt-BR"/>
        </w:rPr>
        <w:t>significa</w:t>
      </w:r>
      <w:r>
        <w:rPr>
          <w:rFonts w:ascii="Times New Roman" w:eastAsia="Times New Roman" w:hAnsi="Times New Roman" w:cs="Times New Roman"/>
          <w:color w:val="222222"/>
          <w:sz w:val="24"/>
          <w:szCs w:val="24"/>
          <w:lang w:eastAsia="pt-BR"/>
        </w:rPr>
        <w:t>,</w:t>
      </w:r>
      <w:proofErr w:type="gramEnd"/>
      <w:r>
        <w:rPr>
          <w:rFonts w:ascii="Times New Roman" w:eastAsia="Times New Roman" w:hAnsi="Times New Roman" w:cs="Times New Roman"/>
          <w:color w:val="222222"/>
          <w:sz w:val="24"/>
          <w:szCs w:val="24"/>
          <w:lang w:eastAsia="pt-BR"/>
        </w:rPr>
        <w:t xml:space="preserve"> </w:t>
      </w:r>
      <w:r w:rsidRPr="00460544">
        <w:rPr>
          <w:rFonts w:ascii="Times New Roman" w:eastAsia="Times New Roman" w:hAnsi="Times New Roman" w:cs="Times New Roman"/>
          <w:b/>
          <w:bCs/>
          <w:color w:val="222222"/>
          <w:sz w:val="24"/>
          <w:szCs w:val="24"/>
          <w:lang w:eastAsia="pt-BR"/>
        </w:rPr>
        <w:t>distinguir</w:t>
      </w:r>
      <w:r w:rsidRPr="00460544">
        <w:rPr>
          <w:rFonts w:ascii="Times New Roman" w:eastAsia="Times New Roman" w:hAnsi="Times New Roman" w:cs="Times New Roman"/>
          <w:color w:val="222222"/>
          <w:sz w:val="24"/>
          <w:szCs w:val="24"/>
          <w:lang w:eastAsia="pt-BR"/>
        </w:rPr>
        <w:t>, </w:t>
      </w:r>
      <w:r w:rsidRPr="00460544">
        <w:rPr>
          <w:rFonts w:ascii="Times New Roman" w:eastAsia="Times New Roman" w:hAnsi="Times New Roman" w:cs="Times New Roman"/>
          <w:b/>
          <w:bCs/>
          <w:color w:val="222222"/>
          <w:sz w:val="24"/>
          <w:szCs w:val="24"/>
          <w:lang w:eastAsia="pt-BR"/>
        </w:rPr>
        <w:t>diferenciar</w:t>
      </w:r>
      <w:r w:rsidRPr="00460544">
        <w:rPr>
          <w:rFonts w:ascii="Times New Roman" w:eastAsia="Times New Roman" w:hAnsi="Times New Roman" w:cs="Times New Roman"/>
          <w:color w:val="222222"/>
          <w:sz w:val="24"/>
          <w:szCs w:val="24"/>
          <w:lang w:eastAsia="pt-BR"/>
        </w:rPr>
        <w:t>, “fazer uma distinção”. Porém seu uso mais comum é aquele que descreve um </w:t>
      </w:r>
      <w:r w:rsidRPr="00460544">
        <w:rPr>
          <w:rFonts w:ascii="Times New Roman" w:eastAsia="Times New Roman" w:hAnsi="Times New Roman" w:cs="Times New Roman"/>
          <w:b/>
          <w:bCs/>
          <w:color w:val="222222"/>
          <w:sz w:val="24"/>
          <w:szCs w:val="24"/>
          <w:lang w:eastAsia="pt-BR"/>
        </w:rPr>
        <w:t>fenômeno sociológico</w:t>
      </w:r>
      <w:r w:rsidRPr="00460544">
        <w:rPr>
          <w:rFonts w:ascii="Times New Roman" w:eastAsia="Times New Roman" w:hAnsi="Times New Roman" w:cs="Times New Roman"/>
          <w:b/>
          <w:bCs/>
          <w:i/>
          <w:iCs/>
          <w:color w:val="222222"/>
          <w:sz w:val="24"/>
          <w:szCs w:val="24"/>
          <w:lang w:eastAsia="pt-BR"/>
        </w:rPr>
        <w:t>. </w:t>
      </w:r>
      <w:r w:rsidRPr="00460544">
        <w:rPr>
          <w:rFonts w:ascii="Times New Roman" w:eastAsia="Times New Roman" w:hAnsi="Times New Roman" w:cs="Times New Roman"/>
          <w:color w:val="222222"/>
          <w:sz w:val="24"/>
          <w:szCs w:val="24"/>
          <w:lang w:eastAsia="pt-BR"/>
        </w:rPr>
        <w:t xml:space="preserve">Ou seja, aquela atitude em que uma pessoa ou grupo tem um comportamento que tende a excluir </w:t>
      </w:r>
      <w:proofErr w:type="gramStart"/>
      <w:r w:rsidRPr="00460544">
        <w:rPr>
          <w:rFonts w:ascii="Times New Roman" w:eastAsia="Times New Roman" w:hAnsi="Times New Roman" w:cs="Times New Roman"/>
          <w:color w:val="222222"/>
          <w:sz w:val="24"/>
          <w:szCs w:val="24"/>
          <w:lang w:eastAsia="pt-BR"/>
        </w:rPr>
        <w:t>uma outra</w:t>
      </w:r>
      <w:proofErr w:type="gramEnd"/>
      <w:r w:rsidRPr="00460544">
        <w:rPr>
          <w:rFonts w:ascii="Times New Roman" w:eastAsia="Times New Roman" w:hAnsi="Times New Roman" w:cs="Times New Roman"/>
          <w:color w:val="222222"/>
          <w:sz w:val="24"/>
          <w:szCs w:val="24"/>
          <w:lang w:eastAsia="pt-BR"/>
        </w:rPr>
        <w:t xml:space="preserve"> pessoa ou grupo do convívio social.</w:t>
      </w:r>
    </w:p>
    <w:p w:rsidR="00460544" w:rsidRP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          </w:t>
      </w:r>
      <w:r w:rsidRPr="00460544">
        <w:rPr>
          <w:rFonts w:ascii="Times New Roman" w:eastAsia="Times New Roman" w:hAnsi="Times New Roman" w:cs="Times New Roman"/>
          <w:color w:val="222222"/>
          <w:sz w:val="24"/>
          <w:szCs w:val="24"/>
          <w:lang w:eastAsia="pt-BR"/>
        </w:rPr>
        <w:t>Assim, a discriminação descreve o comportamento daqueles que tem uma atitude de não aceitação, de ataque, de repúdio a certas características ou comportamentos considerados diferentes ou estranhos apresentados por determinadas pessoas ou grupos dentro da sociedade, em relação a certos padrões aceitos.</w:t>
      </w:r>
    </w:p>
    <w:p w:rsidR="00460544" w:rsidRDefault="00460544" w:rsidP="00460544">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lastRenderedPageBreak/>
        <w:t xml:space="preserve">          </w:t>
      </w:r>
      <w:r w:rsidRPr="00460544">
        <w:rPr>
          <w:rFonts w:ascii="Times New Roman" w:eastAsia="Times New Roman" w:hAnsi="Times New Roman" w:cs="Times New Roman"/>
          <w:color w:val="222222"/>
          <w:sz w:val="24"/>
          <w:szCs w:val="24"/>
          <w:lang w:eastAsia="pt-BR"/>
        </w:rPr>
        <w:t xml:space="preserve">A discriminação vai contra aos direitos fundamentais do ser humano. E no mundo atual encontramos exemplos de discriminação em relação </w:t>
      </w:r>
      <w:proofErr w:type="gramStart"/>
      <w:r w:rsidRPr="00460544">
        <w:rPr>
          <w:rFonts w:ascii="Times New Roman" w:eastAsia="Times New Roman" w:hAnsi="Times New Roman" w:cs="Times New Roman"/>
          <w:color w:val="222222"/>
          <w:sz w:val="24"/>
          <w:szCs w:val="24"/>
          <w:lang w:eastAsia="pt-BR"/>
        </w:rPr>
        <w:t>a</w:t>
      </w:r>
      <w:proofErr w:type="gramEnd"/>
      <w:r w:rsidRPr="00460544">
        <w:rPr>
          <w:rFonts w:ascii="Times New Roman" w:eastAsia="Times New Roman" w:hAnsi="Times New Roman" w:cs="Times New Roman"/>
          <w:color w:val="222222"/>
          <w:sz w:val="24"/>
          <w:szCs w:val="24"/>
          <w:lang w:eastAsia="pt-BR"/>
        </w:rPr>
        <w:t xml:space="preserve"> raça, classe social, preferência sexual, origem, religião, ideologia política, gênero e etc.</w:t>
      </w:r>
    </w:p>
    <w:p w:rsidR="00A84C24" w:rsidRPr="00C64C0F" w:rsidRDefault="00C64C0F" w:rsidP="00460544">
      <w:pPr>
        <w:shd w:val="clear" w:color="auto" w:fill="FFFFFF"/>
        <w:spacing w:before="100" w:beforeAutospacing="1" w:after="100" w:afterAutospacing="1" w:line="360" w:lineRule="auto"/>
        <w:jc w:val="both"/>
        <w:rPr>
          <w:rFonts w:ascii="Times New Roman" w:eastAsia="Times New Roman" w:hAnsi="Times New Roman" w:cs="Times New Roman"/>
          <w:b/>
          <w:color w:val="222222"/>
          <w:sz w:val="24"/>
          <w:szCs w:val="24"/>
          <w:lang w:eastAsia="pt-BR"/>
        </w:rPr>
      </w:pPr>
      <w:r w:rsidRPr="00C64C0F">
        <w:rPr>
          <w:rFonts w:ascii="Times New Roman" w:eastAsia="Times New Roman" w:hAnsi="Times New Roman" w:cs="Times New Roman"/>
          <w:b/>
          <w:color w:val="222222"/>
          <w:sz w:val="24"/>
          <w:szCs w:val="24"/>
          <w:lang w:eastAsia="pt-BR"/>
        </w:rPr>
        <w:t>D</w:t>
      </w:r>
      <w:r w:rsidR="00A84C24" w:rsidRPr="00C64C0F">
        <w:rPr>
          <w:rFonts w:ascii="Times New Roman" w:eastAsia="Times New Roman" w:hAnsi="Times New Roman" w:cs="Times New Roman"/>
          <w:b/>
          <w:color w:val="222222"/>
          <w:sz w:val="24"/>
          <w:szCs w:val="24"/>
          <w:lang w:eastAsia="pt-BR"/>
        </w:rPr>
        <w:t>ante de uma passagem pelo que seja discriminação, argumentamos sobre o conceito de discriminação negativa.</w:t>
      </w:r>
    </w:p>
    <w:p w:rsidR="00A84C24" w:rsidRPr="00657975" w:rsidRDefault="00C64C0F" w:rsidP="00C64C0F">
      <w:pPr>
        <w:pStyle w:val="NormalWeb"/>
        <w:spacing w:before="0" w:beforeAutospacing="0" w:after="135" w:afterAutospacing="0" w:line="360" w:lineRule="auto"/>
        <w:jc w:val="both"/>
        <w:rPr>
          <w:color w:val="000000"/>
        </w:rPr>
      </w:pPr>
      <w:r>
        <w:rPr>
          <w:color w:val="222222"/>
        </w:rPr>
        <w:t xml:space="preserve">           </w:t>
      </w:r>
      <w:r w:rsidR="00A84C24">
        <w:rPr>
          <w:color w:val="222222"/>
        </w:rPr>
        <w:t>A discriminação negativa é sobre tudo a</w:t>
      </w:r>
      <w:r>
        <w:rPr>
          <w:color w:val="222222"/>
        </w:rPr>
        <w:t xml:space="preserve"> que </w:t>
      </w:r>
      <w:proofErr w:type="spellStart"/>
      <w:r>
        <w:rPr>
          <w:color w:val="222222"/>
        </w:rPr>
        <w:t>preudica</w:t>
      </w:r>
      <w:proofErr w:type="spellEnd"/>
      <w:r>
        <w:rPr>
          <w:color w:val="222222"/>
        </w:rPr>
        <w:t xml:space="preserve"> determinado</w:t>
      </w:r>
      <w:r w:rsidR="00A84C24" w:rsidRPr="00A84C24">
        <w:rPr>
          <w:rFonts w:ascii="Helvetica" w:hAnsi="Helvetica" w:cs="Helvetica"/>
          <w:color w:val="000000"/>
          <w:sz w:val="20"/>
          <w:szCs w:val="20"/>
        </w:rPr>
        <w:t xml:space="preserve"> grupo ou cidadão pela criação de situações injustas. Pode ser encontrada em duas formas: direta ou indireta. A discriminação negativa direta é aquela exercida por meio da adoção de regras que estabelecem distinções através de proibições. É o preconceito expressado por meio de normas legais ou sociais. Como </w:t>
      </w:r>
      <w:proofErr w:type="gramStart"/>
      <w:r w:rsidR="00A84C24" w:rsidRPr="00A84C24">
        <w:rPr>
          <w:rFonts w:ascii="Helvetica" w:hAnsi="Helvetica" w:cs="Helvetica"/>
          <w:color w:val="000000"/>
          <w:sz w:val="20"/>
          <w:szCs w:val="20"/>
        </w:rPr>
        <w:t>exemplo poderíamos citar</w:t>
      </w:r>
      <w:proofErr w:type="gramEnd"/>
      <w:r w:rsidR="00A84C24" w:rsidRPr="00A84C24">
        <w:rPr>
          <w:rFonts w:ascii="Helvetica" w:hAnsi="Helvetica" w:cs="Helvetica"/>
          <w:color w:val="000000"/>
          <w:sz w:val="20"/>
          <w:szCs w:val="20"/>
        </w:rPr>
        <w:t xml:space="preserve"> a colocação de uma placa em prédio </w:t>
      </w:r>
      <w:r w:rsidR="00A84C24" w:rsidRPr="00657975">
        <w:rPr>
          <w:color w:val="000000"/>
        </w:rPr>
        <w:t>residencial dizendo ser proibida a entrada de negros nos elevadores sociais. Já a discriminação indireta é aquela que se apresenta em situações aparentemente neutras, mas que notadamente remetem a desigualdades. Esta última forma é tão ou mais danosa que a primeira e é, atualmente, a mais comum em nosso país. Se no mesmo prédio citado no exemplo anterior, não existisse a aduzida placa, mas se os moradores, veladamente, se recusassem a entrar no elevador por causa da presença de um negro, ali, sim, teríamos um exemplo de discriminação indireta.</w:t>
      </w:r>
    </w:p>
    <w:p w:rsidR="00A84C24" w:rsidRPr="00E20C7C" w:rsidRDefault="00C64C0F" w:rsidP="00C64C0F">
      <w:pPr>
        <w:spacing w:after="135" w:line="360" w:lineRule="auto"/>
        <w:jc w:val="both"/>
        <w:rPr>
          <w:rFonts w:ascii="Times New Roman" w:eastAsia="Times New Roman" w:hAnsi="Times New Roman" w:cs="Times New Roman"/>
          <w:color w:val="000000"/>
          <w:sz w:val="24"/>
          <w:szCs w:val="24"/>
          <w:lang w:eastAsia="pt-BR"/>
        </w:rPr>
      </w:pPr>
      <w:r w:rsidRPr="00E20C7C">
        <w:rPr>
          <w:rFonts w:ascii="Times New Roman" w:eastAsia="Times New Roman" w:hAnsi="Times New Roman" w:cs="Times New Roman"/>
          <w:color w:val="000000"/>
          <w:sz w:val="24"/>
          <w:szCs w:val="24"/>
          <w:lang w:eastAsia="pt-BR"/>
        </w:rPr>
        <w:t xml:space="preserve">          </w:t>
      </w:r>
      <w:r w:rsidR="00A84C24" w:rsidRPr="00E20C7C">
        <w:rPr>
          <w:rFonts w:ascii="Times New Roman" w:eastAsia="Times New Roman" w:hAnsi="Times New Roman" w:cs="Times New Roman"/>
          <w:color w:val="000000"/>
          <w:sz w:val="24"/>
          <w:szCs w:val="24"/>
          <w:lang w:eastAsia="pt-BR"/>
        </w:rPr>
        <w:t xml:space="preserve">A discriminação negativa é considerada um segundo estágio do preconceito. Temos por preconceito a formação de </w:t>
      </w:r>
      <w:proofErr w:type="spellStart"/>
      <w:r w:rsidR="00A84C24" w:rsidRPr="00E20C7C">
        <w:rPr>
          <w:rFonts w:ascii="Times New Roman" w:eastAsia="Times New Roman" w:hAnsi="Times New Roman" w:cs="Times New Roman"/>
          <w:color w:val="000000"/>
          <w:sz w:val="24"/>
          <w:szCs w:val="24"/>
          <w:lang w:eastAsia="pt-BR"/>
        </w:rPr>
        <w:t>idéia</w:t>
      </w:r>
      <w:proofErr w:type="spellEnd"/>
      <w:r w:rsidR="00A84C24" w:rsidRPr="00E20C7C">
        <w:rPr>
          <w:rFonts w:ascii="Times New Roman" w:eastAsia="Times New Roman" w:hAnsi="Times New Roman" w:cs="Times New Roman"/>
          <w:color w:val="000000"/>
          <w:sz w:val="24"/>
          <w:szCs w:val="24"/>
          <w:lang w:eastAsia="pt-BR"/>
        </w:rPr>
        <w:t xml:space="preserve"> de inferioridade ou incapacidade de determinado indivíduo ou grupo, sem necessidade de ser externado para se configurar. Já a discriminação racial ocupa o topo na escala dos atos de intolerância social. </w:t>
      </w:r>
      <w:proofErr w:type="spellStart"/>
      <w:r w:rsidR="00A84C24" w:rsidRPr="00E20C7C">
        <w:rPr>
          <w:rFonts w:ascii="Times New Roman" w:eastAsia="Times New Roman" w:hAnsi="Times New Roman" w:cs="Times New Roman"/>
          <w:color w:val="000000"/>
          <w:sz w:val="24"/>
          <w:szCs w:val="24"/>
          <w:lang w:eastAsia="pt-BR"/>
        </w:rPr>
        <w:t>Ela</w:t>
      </w:r>
      <w:r w:rsidR="00A84C24" w:rsidRPr="00E20C7C">
        <w:rPr>
          <w:rFonts w:ascii="Times New Roman" w:eastAsia="Times New Roman" w:hAnsi="Times New Roman" w:cs="Times New Roman"/>
          <w:i/>
          <w:iCs/>
          <w:color w:val="000000"/>
          <w:sz w:val="24"/>
          <w:szCs w:val="24"/>
          <w:lang w:eastAsia="pt-BR"/>
        </w:rPr>
        <w:t>é</w:t>
      </w:r>
      <w:proofErr w:type="spellEnd"/>
      <w:r w:rsidR="00A84C24" w:rsidRPr="00E20C7C">
        <w:rPr>
          <w:rFonts w:ascii="Times New Roman" w:eastAsia="Times New Roman" w:hAnsi="Times New Roman" w:cs="Times New Roman"/>
          <w:i/>
          <w:iCs/>
          <w:color w:val="000000"/>
          <w:sz w:val="24"/>
          <w:szCs w:val="24"/>
          <w:lang w:eastAsia="pt-BR"/>
        </w:rPr>
        <w:t xml:space="preserve"> a materialização dos preconceitos e é composta por atitudes de segregar, distinguir, subjugar, vedar, impedir, dificultar, preterir pessoas em seu processo de desenvolvimento pleno como seres humanos.</w:t>
      </w:r>
    </w:p>
    <w:p w:rsidR="00A84C24" w:rsidRPr="00E20C7C" w:rsidRDefault="00C64C0F" w:rsidP="00C64C0F">
      <w:pPr>
        <w:spacing w:after="135" w:line="360" w:lineRule="auto"/>
        <w:jc w:val="both"/>
        <w:rPr>
          <w:rFonts w:ascii="Times New Roman" w:eastAsia="Times New Roman" w:hAnsi="Times New Roman" w:cs="Times New Roman"/>
          <w:color w:val="000000"/>
          <w:sz w:val="24"/>
          <w:szCs w:val="24"/>
          <w:lang w:eastAsia="pt-BR"/>
        </w:rPr>
      </w:pPr>
      <w:r w:rsidRPr="00E20C7C">
        <w:rPr>
          <w:rFonts w:ascii="Times New Roman" w:eastAsia="Times New Roman" w:hAnsi="Times New Roman" w:cs="Times New Roman"/>
          <w:color w:val="000000"/>
          <w:sz w:val="24"/>
          <w:szCs w:val="24"/>
          <w:lang w:eastAsia="pt-BR"/>
        </w:rPr>
        <w:t xml:space="preserve">           </w:t>
      </w:r>
      <w:r w:rsidR="00A84C24" w:rsidRPr="00E20C7C">
        <w:rPr>
          <w:rFonts w:ascii="Times New Roman" w:eastAsia="Times New Roman" w:hAnsi="Times New Roman" w:cs="Times New Roman"/>
          <w:color w:val="000000"/>
          <w:sz w:val="24"/>
          <w:szCs w:val="24"/>
          <w:lang w:eastAsia="pt-BR"/>
        </w:rPr>
        <w:t>A discriminação é de mais fácil detecção e combate do que o preconceito. Tanto o racismo quanto o preconceito têm efeitos sociais destrutivos incalculáveis. A forma indireta de discriminação, tão presente no inconsciente do povo brasileiro, parece-nos ser mais perigosa e devastadora do que a direta. Isto porque torna invisível o agente causador do dano. Sabemos que o preconceito está vivo, está ali, agindo por meio da discriminação, mas não podemos identificá-lo claramente, para combatê-lo de forma mais veemente.</w:t>
      </w:r>
      <w:r w:rsidRPr="00E20C7C">
        <w:rPr>
          <w:rFonts w:ascii="Times New Roman" w:eastAsia="Times New Roman" w:hAnsi="Times New Roman" w:cs="Times New Roman"/>
          <w:color w:val="000000"/>
          <w:sz w:val="24"/>
          <w:szCs w:val="24"/>
          <w:lang w:eastAsia="pt-BR"/>
        </w:rPr>
        <w:t xml:space="preserve"> (</w:t>
      </w:r>
      <w:hyperlink r:id="rId6" w:anchor="ixzz3fhsKmV3I" w:history="1">
        <w:r w:rsidR="00A84C24" w:rsidRPr="00E20C7C">
          <w:rPr>
            <w:rFonts w:ascii="Times New Roman" w:eastAsia="Times New Roman" w:hAnsi="Times New Roman" w:cs="Times New Roman"/>
            <w:color w:val="003399"/>
            <w:sz w:val="24"/>
            <w:szCs w:val="24"/>
            <w:lang w:eastAsia="pt-BR"/>
          </w:rPr>
          <w:t>http://jus.com.br/artigos/5652/preconceito-sem-cara#ixzz3fhsKmV3I</w:t>
        </w:r>
      </w:hyperlink>
      <w:r w:rsidRPr="00E20C7C">
        <w:rPr>
          <w:rFonts w:ascii="Times New Roman" w:eastAsia="Times New Roman" w:hAnsi="Times New Roman" w:cs="Times New Roman"/>
          <w:color w:val="000000"/>
          <w:sz w:val="24"/>
          <w:szCs w:val="24"/>
          <w:lang w:eastAsia="pt-BR"/>
        </w:rPr>
        <w:t>).</w:t>
      </w:r>
    </w:p>
    <w:p w:rsidR="00657975" w:rsidRDefault="00657975" w:rsidP="00C64C0F">
      <w:pPr>
        <w:spacing w:after="135" w:line="360" w:lineRule="auto"/>
        <w:jc w:val="both"/>
        <w:rPr>
          <w:rFonts w:ascii="Helvetica" w:eastAsia="Times New Roman" w:hAnsi="Helvetica" w:cs="Helvetica"/>
          <w:color w:val="000000"/>
          <w:sz w:val="20"/>
          <w:szCs w:val="20"/>
          <w:lang w:eastAsia="pt-BR"/>
        </w:rPr>
      </w:pPr>
    </w:p>
    <w:p w:rsidR="00657975" w:rsidRPr="00E20C7C" w:rsidRDefault="00657975" w:rsidP="00657975">
      <w:pPr>
        <w:tabs>
          <w:tab w:val="left" w:pos="4962"/>
        </w:tabs>
        <w:spacing w:after="135" w:line="360" w:lineRule="auto"/>
        <w:ind w:left="2124"/>
        <w:jc w:val="both"/>
        <w:rPr>
          <w:b/>
        </w:rPr>
      </w:pPr>
      <w:r w:rsidRPr="00E20C7C">
        <w:rPr>
          <w:rFonts w:ascii="Times New Roman" w:hAnsi="Times New Roman" w:cs="Times New Roman"/>
          <w:b/>
          <w:sz w:val="24"/>
          <w:szCs w:val="24"/>
        </w:rPr>
        <w:lastRenderedPageBreak/>
        <w:t xml:space="preserve">[...] há exceções ao princípio da igualdade na Carta Magna de 1988, tais como: imunidades parlamentares; prerrogativas de foro ratione </w:t>
      </w:r>
      <w:proofErr w:type="spellStart"/>
      <w:r w:rsidRPr="00E20C7C">
        <w:rPr>
          <w:rFonts w:ascii="Times New Roman" w:hAnsi="Times New Roman" w:cs="Times New Roman"/>
          <w:b/>
          <w:sz w:val="24"/>
          <w:szCs w:val="24"/>
        </w:rPr>
        <w:t>muneris</w:t>
      </w:r>
      <w:proofErr w:type="spellEnd"/>
      <w:r w:rsidRPr="00E20C7C">
        <w:rPr>
          <w:rFonts w:ascii="Times New Roman" w:hAnsi="Times New Roman" w:cs="Times New Roman"/>
          <w:b/>
          <w:sz w:val="24"/>
          <w:szCs w:val="24"/>
        </w:rPr>
        <w:t xml:space="preserve"> em benefício de determinados agentes políticos; exclusividade do exercício de determinados cargos públicos somente a brasileiros natos; acessibilidade de cargos públicos somente a brasileiros, excluídos os estrangeiros; vedação da alistabilidade </w:t>
      </w:r>
      <w:proofErr w:type="gramStart"/>
      <w:r w:rsidRPr="00E20C7C">
        <w:rPr>
          <w:rFonts w:ascii="Times New Roman" w:hAnsi="Times New Roman" w:cs="Times New Roman"/>
          <w:b/>
          <w:sz w:val="24"/>
          <w:szCs w:val="24"/>
        </w:rPr>
        <w:t>4</w:t>
      </w:r>
      <w:proofErr w:type="gramEnd"/>
      <w:r w:rsidRPr="00E20C7C">
        <w:rPr>
          <w:rFonts w:ascii="Times New Roman" w:hAnsi="Times New Roman" w:cs="Times New Roman"/>
          <w:b/>
          <w:sz w:val="24"/>
          <w:szCs w:val="24"/>
        </w:rPr>
        <w:t xml:space="preserve"> eleitoral a determinadas pessoas. O princípio de isonomia consiste em dar oportunidades iguais a todos, portanto, a lei deverá ser efetivada com isonomia e sua aplicação não pode fazer nenhuma discriminação no tratamento de todos. (CABRAL, 2001, p. 64</w:t>
      </w:r>
      <w:r w:rsidRPr="00E20C7C">
        <w:rPr>
          <w:b/>
        </w:rPr>
        <w:t>).</w:t>
      </w:r>
    </w:p>
    <w:p w:rsidR="00657975" w:rsidRDefault="00657975" w:rsidP="00C64C0F">
      <w:pPr>
        <w:spacing w:after="135" w:line="360" w:lineRule="auto"/>
        <w:jc w:val="both"/>
        <w:rPr>
          <w:rFonts w:ascii="Helvetica" w:eastAsia="Times New Roman" w:hAnsi="Helvetica" w:cs="Helvetica"/>
          <w:color w:val="000000"/>
          <w:sz w:val="20"/>
          <w:szCs w:val="20"/>
          <w:lang w:eastAsia="pt-BR"/>
        </w:rPr>
      </w:pPr>
    </w:p>
    <w:p w:rsidR="00C64C0F" w:rsidRPr="00326017" w:rsidRDefault="009A0FE3" w:rsidP="00C64C0F">
      <w:pPr>
        <w:spacing w:after="135" w:line="360" w:lineRule="auto"/>
        <w:jc w:val="both"/>
        <w:rPr>
          <w:rFonts w:ascii="Times New Roman" w:eastAsia="Times New Roman" w:hAnsi="Times New Roman" w:cs="Times New Roman"/>
          <w:color w:val="000000"/>
          <w:sz w:val="24"/>
          <w:szCs w:val="24"/>
          <w:lang w:eastAsia="pt-BR"/>
        </w:rPr>
      </w:pPr>
      <w:r w:rsidRPr="00326017">
        <w:rPr>
          <w:rFonts w:ascii="Times New Roman" w:eastAsia="Times New Roman" w:hAnsi="Times New Roman" w:cs="Times New Roman"/>
          <w:color w:val="000000"/>
          <w:sz w:val="24"/>
          <w:szCs w:val="24"/>
          <w:lang w:eastAsia="pt-BR"/>
        </w:rPr>
        <w:t xml:space="preserve">          </w:t>
      </w:r>
      <w:r w:rsidR="00C64C0F" w:rsidRPr="00326017">
        <w:rPr>
          <w:rFonts w:ascii="Times New Roman" w:eastAsia="Times New Roman" w:hAnsi="Times New Roman" w:cs="Times New Roman"/>
          <w:color w:val="000000"/>
          <w:sz w:val="24"/>
          <w:szCs w:val="24"/>
          <w:lang w:eastAsia="pt-BR"/>
        </w:rPr>
        <w:t xml:space="preserve">O questionamento prevalece e seguimos o contexto em caráter </w:t>
      </w:r>
      <w:proofErr w:type="spellStart"/>
      <w:r w:rsidR="00C64C0F" w:rsidRPr="00326017">
        <w:rPr>
          <w:rFonts w:ascii="Times New Roman" w:eastAsia="Times New Roman" w:hAnsi="Times New Roman" w:cs="Times New Roman"/>
          <w:color w:val="000000"/>
          <w:sz w:val="24"/>
          <w:szCs w:val="24"/>
          <w:lang w:eastAsia="pt-BR"/>
        </w:rPr>
        <w:t>explorativo</w:t>
      </w:r>
      <w:proofErr w:type="spellEnd"/>
      <w:r w:rsidR="00C64C0F" w:rsidRPr="00326017">
        <w:rPr>
          <w:rFonts w:ascii="Times New Roman" w:eastAsia="Times New Roman" w:hAnsi="Times New Roman" w:cs="Times New Roman"/>
          <w:color w:val="000000"/>
          <w:sz w:val="24"/>
          <w:szCs w:val="24"/>
          <w:lang w:eastAsia="pt-BR"/>
        </w:rPr>
        <w:t xml:space="preserve"> da </w:t>
      </w:r>
      <w:r w:rsidR="00326017" w:rsidRPr="00326017">
        <w:rPr>
          <w:rFonts w:ascii="Times New Roman" w:eastAsia="Times New Roman" w:hAnsi="Times New Roman" w:cs="Times New Roman"/>
          <w:color w:val="000000"/>
          <w:sz w:val="24"/>
          <w:szCs w:val="24"/>
          <w:lang w:eastAsia="pt-BR"/>
        </w:rPr>
        <w:t>incógnita</w:t>
      </w:r>
      <w:r w:rsidR="00C64C0F" w:rsidRPr="00326017">
        <w:rPr>
          <w:rFonts w:ascii="Times New Roman" w:eastAsia="Times New Roman" w:hAnsi="Times New Roman" w:cs="Times New Roman"/>
          <w:color w:val="000000"/>
          <w:sz w:val="24"/>
          <w:szCs w:val="24"/>
          <w:lang w:eastAsia="pt-BR"/>
        </w:rPr>
        <w:t xml:space="preserve">, pois </w:t>
      </w:r>
      <w:r w:rsidR="00326017" w:rsidRPr="00326017">
        <w:rPr>
          <w:rFonts w:ascii="Times New Roman" w:eastAsia="Times New Roman" w:hAnsi="Times New Roman" w:cs="Times New Roman"/>
          <w:color w:val="000000"/>
          <w:sz w:val="24"/>
          <w:szCs w:val="24"/>
          <w:lang w:eastAsia="pt-BR"/>
        </w:rPr>
        <w:t>só</w:t>
      </w:r>
      <w:r w:rsidR="00C64C0F" w:rsidRPr="00326017">
        <w:rPr>
          <w:rFonts w:ascii="Times New Roman" w:eastAsia="Times New Roman" w:hAnsi="Times New Roman" w:cs="Times New Roman"/>
          <w:color w:val="000000"/>
          <w:sz w:val="24"/>
          <w:szCs w:val="24"/>
          <w:lang w:eastAsia="pt-BR"/>
        </w:rPr>
        <w:t xml:space="preserve"> deveras, inúmeras as adversidades no que concerne a opinião sobre </w:t>
      </w:r>
      <w:proofErr w:type="gramStart"/>
      <w:r w:rsidR="00C64C0F" w:rsidRPr="00326017">
        <w:rPr>
          <w:rFonts w:ascii="Times New Roman" w:eastAsia="Times New Roman" w:hAnsi="Times New Roman" w:cs="Times New Roman"/>
          <w:color w:val="000000"/>
          <w:sz w:val="24"/>
          <w:szCs w:val="24"/>
          <w:lang w:eastAsia="pt-BR"/>
        </w:rPr>
        <w:t>o natureza</w:t>
      </w:r>
      <w:proofErr w:type="gramEnd"/>
      <w:r w:rsidR="00C64C0F" w:rsidRPr="00326017">
        <w:rPr>
          <w:rFonts w:ascii="Times New Roman" w:eastAsia="Times New Roman" w:hAnsi="Times New Roman" w:cs="Times New Roman"/>
          <w:color w:val="000000"/>
          <w:sz w:val="24"/>
          <w:szCs w:val="24"/>
          <w:lang w:eastAsia="pt-BR"/>
        </w:rPr>
        <w:t xml:space="preserve"> jurídica da tão questionada Lei 11340/96.</w:t>
      </w:r>
    </w:p>
    <w:p w:rsidR="00C64C0F" w:rsidRPr="00326017" w:rsidRDefault="009A0FE3" w:rsidP="00C64C0F">
      <w:pPr>
        <w:spacing w:after="135" w:line="360" w:lineRule="auto"/>
        <w:jc w:val="both"/>
        <w:rPr>
          <w:rFonts w:ascii="Times New Roman" w:eastAsia="Times New Roman" w:hAnsi="Times New Roman" w:cs="Times New Roman"/>
          <w:color w:val="000000"/>
          <w:sz w:val="24"/>
          <w:szCs w:val="24"/>
          <w:lang w:eastAsia="pt-BR"/>
        </w:rPr>
      </w:pPr>
      <w:r w:rsidRPr="00326017">
        <w:rPr>
          <w:rFonts w:ascii="Times New Roman" w:eastAsia="Times New Roman" w:hAnsi="Times New Roman" w:cs="Times New Roman"/>
          <w:color w:val="000000"/>
          <w:sz w:val="24"/>
          <w:szCs w:val="24"/>
          <w:lang w:eastAsia="pt-BR"/>
        </w:rPr>
        <w:t xml:space="preserve">          </w:t>
      </w:r>
      <w:r w:rsidR="00C64C0F" w:rsidRPr="00326017">
        <w:rPr>
          <w:rFonts w:ascii="Times New Roman" w:eastAsia="Times New Roman" w:hAnsi="Times New Roman" w:cs="Times New Roman"/>
          <w:color w:val="000000"/>
          <w:sz w:val="24"/>
          <w:szCs w:val="24"/>
          <w:lang w:eastAsia="pt-BR"/>
        </w:rPr>
        <w:t xml:space="preserve">Um artigo elaborado pelo site JUSBRASIL no qual sou adepto, em 12 de julho de 2014 publicou um artigo </w:t>
      </w:r>
      <w:r w:rsidR="00A51759" w:rsidRPr="00326017">
        <w:rPr>
          <w:rFonts w:ascii="Times New Roman" w:eastAsia="Times New Roman" w:hAnsi="Times New Roman" w:cs="Times New Roman"/>
          <w:color w:val="000000"/>
          <w:sz w:val="24"/>
          <w:szCs w:val="24"/>
          <w:lang w:eastAsia="pt-BR"/>
        </w:rPr>
        <w:t xml:space="preserve">de Alice Bianchini, </w:t>
      </w:r>
      <w:r w:rsidR="00C64C0F" w:rsidRPr="00326017">
        <w:rPr>
          <w:rFonts w:ascii="Times New Roman" w:eastAsia="Times New Roman" w:hAnsi="Times New Roman" w:cs="Times New Roman"/>
          <w:color w:val="000000"/>
          <w:sz w:val="24"/>
          <w:szCs w:val="24"/>
          <w:lang w:eastAsia="pt-BR"/>
        </w:rPr>
        <w:t>que interessantemente trata do assunto com significativa inteligência</w:t>
      </w:r>
      <w:r w:rsidR="00A51759" w:rsidRPr="00326017">
        <w:rPr>
          <w:rFonts w:ascii="Times New Roman" w:eastAsia="Times New Roman" w:hAnsi="Times New Roman" w:cs="Times New Roman"/>
          <w:color w:val="000000"/>
          <w:sz w:val="24"/>
          <w:szCs w:val="24"/>
          <w:lang w:eastAsia="pt-BR"/>
        </w:rPr>
        <w:t xml:space="preserve"> quando afirma:</w:t>
      </w:r>
    </w:p>
    <w:p w:rsidR="00A51759" w:rsidRPr="00326017" w:rsidRDefault="00A51759" w:rsidP="00A51759">
      <w:pPr>
        <w:pStyle w:val="NormalWeb"/>
        <w:shd w:val="clear" w:color="auto" w:fill="FFFFFF"/>
        <w:spacing w:before="0" w:beforeAutospacing="0" w:after="300" w:afterAutospacing="0" w:line="315" w:lineRule="atLeast"/>
        <w:jc w:val="both"/>
        <w:rPr>
          <w:color w:val="000000" w:themeColor="text1"/>
        </w:rPr>
      </w:pPr>
      <w:proofErr w:type="gramStart"/>
      <w:r w:rsidRPr="00326017">
        <w:rPr>
          <w:color w:val="000000" w:themeColor="text1"/>
        </w:rPr>
        <w:t xml:space="preserve">“- medidas especiais de caráter </w:t>
      </w:r>
      <w:r w:rsidR="009A0FE3" w:rsidRPr="00326017">
        <w:rPr>
          <w:color w:val="000000" w:themeColor="text1"/>
        </w:rPr>
        <w:t>temporário destinado</w:t>
      </w:r>
      <w:r w:rsidRPr="00326017">
        <w:rPr>
          <w:color w:val="000000" w:themeColor="text1"/>
        </w:rPr>
        <w:t xml:space="preserve"> a acelerar a igualdade de fato entre o homem e a mulher não se considerará discriminação;</w:t>
      </w:r>
    </w:p>
    <w:p w:rsidR="00A51759" w:rsidRPr="00326017" w:rsidRDefault="00A51759" w:rsidP="00A51759">
      <w:pPr>
        <w:pStyle w:val="NormalWeb"/>
        <w:shd w:val="clear" w:color="auto" w:fill="FFFFFF"/>
        <w:spacing w:before="0" w:beforeAutospacing="0" w:after="300" w:afterAutospacing="0" w:line="315" w:lineRule="atLeast"/>
        <w:jc w:val="both"/>
        <w:rPr>
          <w:color w:val="000000" w:themeColor="text1"/>
        </w:rPr>
      </w:pPr>
      <w:proofErr w:type="gramEnd"/>
      <w:r w:rsidRPr="00326017">
        <w:rPr>
          <w:color w:val="000000" w:themeColor="text1"/>
        </w:rPr>
        <w:t>- de nenhuma maneira a utilização de tais medidas especiais implicará, como consequência, a manutenção de normas desiguais;</w:t>
      </w:r>
    </w:p>
    <w:p w:rsidR="00A51759" w:rsidRPr="00326017" w:rsidRDefault="00A51759" w:rsidP="00A51759">
      <w:pPr>
        <w:pStyle w:val="NormalWeb"/>
        <w:shd w:val="clear" w:color="auto" w:fill="FFFFFF"/>
        <w:spacing w:before="0" w:beforeAutospacing="0" w:after="300" w:afterAutospacing="0" w:line="315" w:lineRule="atLeast"/>
        <w:jc w:val="both"/>
        <w:rPr>
          <w:color w:val="000000" w:themeColor="text1"/>
        </w:rPr>
      </w:pPr>
      <w:r w:rsidRPr="00326017">
        <w:rPr>
          <w:color w:val="000000" w:themeColor="text1"/>
        </w:rPr>
        <w:t>- essas medidas cessarão quando os objetivos de igualdade de oportunidade e tratamento forem alcançados.</w:t>
      </w:r>
    </w:p>
    <w:p w:rsidR="00A51759" w:rsidRPr="00657975" w:rsidRDefault="00A51759" w:rsidP="009A0FE3">
      <w:pPr>
        <w:pStyle w:val="NormalWeb"/>
        <w:shd w:val="clear" w:color="auto" w:fill="FFFFFF"/>
        <w:spacing w:before="0" w:beforeAutospacing="0" w:after="0" w:afterAutospacing="0" w:line="360" w:lineRule="auto"/>
        <w:jc w:val="both"/>
        <w:rPr>
          <w:color w:val="000000" w:themeColor="text1"/>
        </w:rPr>
      </w:pPr>
      <w:r w:rsidRPr="00326017">
        <w:rPr>
          <w:color w:val="000000" w:themeColor="text1"/>
        </w:rPr>
        <w:t xml:space="preserve">          Na atualidade, nem toda discriminação é proibida ou desvaliosa para o ordenamento jurídico. Um exemplo, como já dito, de descriminação positiva </w:t>
      </w:r>
      <w:r w:rsidRPr="00326017">
        <w:rPr>
          <w:color w:val="404040"/>
        </w:rPr>
        <w:t xml:space="preserve">é </w:t>
      </w:r>
      <w:r w:rsidRPr="00A51759">
        <w:rPr>
          <w:color w:val="404040"/>
        </w:rPr>
        <w:t>a</w:t>
      </w:r>
      <w:r w:rsidRPr="00A51759">
        <w:rPr>
          <w:rStyle w:val="apple-converted-space"/>
          <w:color w:val="404040"/>
        </w:rPr>
        <w:t> </w:t>
      </w:r>
      <w:hyperlink r:id="rId7" w:tooltip="Lei nº 11.340, de 7 de agosto de 2006." w:history="1">
        <w:r w:rsidRPr="00A51759">
          <w:rPr>
            <w:rStyle w:val="Hyperlink"/>
            <w:color w:val="000000" w:themeColor="text1"/>
            <w:bdr w:val="none" w:sz="0" w:space="0" w:color="auto" w:frame="1"/>
          </w:rPr>
          <w:t>Lei Maria da Penh</w:t>
        </w:r>
        <w:r w:rsidRPr="00A51759">
          <w:rPr>
            <w:rStyle w:val="Hyperlink"/>
            <w:color w:val="007000"/>
            <w:bdr w:val="none" w:sz="0" w:space="0" w:color="auto" w:frame="1"/>
          </w:rPr>
          <w:t>a</w:t>
        </w:r>
      </w:hyperlink>
      <w:r w:rsidRPr="00657975">
        <w:rPr>
          <w:color w:val="000000" w:themeColor="text1"/>
        </w:rPr>
        <w:t>. Ela constitui-se em um critério de equiparação desigual igualitário e representa uma das medidas apresentadas pelo Estado para permitir que ocorra o aceleramento da igualdade de fato entre o homem e a mulher, circunscrita aos casos de violência doméstica e familiar, já que o alcance da Lei é limitado.</w:t>
      </w:r>
    </w:p>
    <w:p w:rsidR="00A51759" w:rsidRPr="00657975" w:rsidRDefault="00A51759" w:rsidP="009A0FE3">
      <w:pPr>
        <w:pStyle w:val="NormalWeb"/>
        <w:shd w:val="clear" w:color="auto" w:fill="FFFFFF"/>
        <w:spacing w:before="0" w:beforeAutospacing="0" w:after="0" w:afterAutospacing="0" w:line="360" w:lineRule="auto"/>
        <w:jc w:val="both"/>
        <w:rPr>
          <w:color w:val="000000" w:themeColor="text1"/>
        </w:rPr>
      </w:pPr>
      <w:r w:rsidRPr="00657975">
        <w:rPr>
          <w:color w:val="000000" w:themeColor="text1"/>
        </w:rPr>
        <w:t xml:space="preserve">         Há outras ações afirmativas previstas na legislação brasileira, destacando-se a lei de cotas políticas. De acordo com a Lei</w:t>
      </w:r>
      <w:r w:rsidRPr="00657975">
        <w:rPr>
          <w:rStyle w:val="apple-converted-space"/>
          <w:color w:val="000000" w:themeColor="text1"/>
        </w:rPr>
        <w:t> </w:t>
      </w:r>
      <w:hyperlink r:id="rId8" w:tooltip="Lei nº 9.504, de 30 de setembro de 1997." w:history="1">
        <w:r w:rsidRPr="00657975">
          <w:rPr>
            <w:rStyle w:val="Hyperlink"/>
            <w:color w:val="000000" w:themeColor="text1"/>
            <w:bdr w:val="none" w:sz="0" w:space="0" w:color="auto" w:frame="1"/>
          </w:rPr>
          <w:t>9.504</w:t>
        </w:r>
      </w:hyperlink>
      <w:r w:rsidRPr="00657975">
        <w:rPr>
          <w:color w:val="000000" w:themeColor="text1"/>
        </w:rPr>
        <w:t xml:space="preserve">/97, 30% dos candidatos registrados </w:t>
      </w:r>
      <w:r w:rsidRPr="00657975">
        <w:rPr>
          <w:color w:val="000000" w:themeColor="text1"/>
        </w:rPr>
        <w:lastRenderedPageBreak/>
        <w:t>devem pertencer a um dos sexos. Muitas vezes, dado que o percentual não pode ser preenchido por homens, ainda que faltem mulheres, elas são buscadas com certo afinco “nem que seja para fazer legenda.</w:t>
      </w:r>
      <w:proofErr w:type="gramStart"/>
      <w:r w:rsidRPr="00657975">
        <w:rPr>
          <w:color w:val="000000" w:themeColor="text1"/>
        </w:rPr>
        <w:t>”</w:t>
      </w:r>
      <w:proofErr w:type="gramEnd"/>
    </w:p>
    <w:p w:rsidR="00A51759" w:rsidRPr="00657975" w:rsidRDefault="00A51759"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Mesmo com o incentivo legal, o número de mulheres na política permanece bastante diminuto. Também é grave o fato de que vários partidos fazem inscrição de mulheres, porém, não prestam colaboração às candidatas, por ocasião da campanha. “Entre os 14 maiores partidos, as mulheres representavam [em 2010] 19,7% das candidaturas à Câmara, mas ficavam com apenas 8% dos recursos.”</w:t>
      </w:r>
    </w:p>
    <w:p w:rsidR="009A0FE3" w:rsidRPr="00657975" w:rsidRDefault="009A0FE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Tal dado reforça as conclusões a que chegaram </w:t>
      </w:r>
      <w:proofErr w:type="spellStart"/>
      <w:r w:rsidRPr="00657975">
        <w:rPr>
          <w:color w:val="000000" w:themeColor="text1"/>
        </w:rPr>
        <w:t>Míriam</w:t>
      </w:r>
      <w:proofErr w:type="spellEnd"/>
      <w:r w:rsidRPr="00657975">
        <w:rPr>
          <w:color w:val="000000" w:themeColor="text1"/>
        </w:rPr>
        <w:t xml:space="preserve"> Grossi e Sonia Miguel, ao afirmarem que há uma resistência também por parte das mulheres em se candidatar, gerada, no mais das vezes, pela falta de apoio dos partidos políticos às candidaturas femininas.</w:t>
      </w:r>
    </w:p>
    <w:p w:rsidR="00A51759" w:rsidRPr="00657975" w:rsidRDefault="009A0FE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w:t>
      </w:r>
      <w:r w:rsidR="00A51759" w:rsidRPr="00657975">
        <w:rPr>
          <w:color w:val="000000" w:themeColor="text1"/>
        </w:rPr>
        <w:t xml:space="preserve">O texto vai de encontra com o que o documento </w:t>
      </w:r>
      <w:r w:rsidR="000511F6" w:rsidRPr="00657975">
        <w:rPr>
          <w:color w:val="000000" w:themeColor="text1"/>
        </w:rPr>
        <w:t xml:space="preserve">explanativo interrogativo </w:t>
      </w:r>
      <w:r w:rsidR="00993179" w:rsidRPr="00657975">
        <w:rPr>
          <w:color w:val="000000" w:themeColor="text1"/>
        </w:rPr>
        <w:t>expõe</w:t>
      </w:r>
      <w:r w:rsidR="00A51759" w:rsidRPr="00657975">
        <w:rPr>
          <w:color w:val="000000" w:themeColor="text1"/>
        </w:rPr>
        <w:t xml:space="preserve"> o que </w:t>
      </w:r>
      <w:r w:rsidR="000511F6" w:rsidRPr="00657975">
        <w:rPr>
          <w:color w:val="000000" w:themeColor="text1"/>
        </w:rPr>
        <w:t>nos mostra uma insatisfação do autor com a letra da Lei em questão. Que a Lei Maria da Penha comporta distorções de cunho constitucional não há dúvida alguma, porém o que se deve observar é comprometidamente</w:t>
      </w:r>
      <w:r w:rsidRPr="00657975">
        <w:rPr>
          <w:color w:val="000000" w:themeColor="text1"/>
        </w:rPr>
        <w:t>,</w:t>
      </w:r>
      <w:r w:rsidR="000511F6" w:rsidRPr="00657975">
        <w:rPr>
          <w:color w:val="000000" w:themeColor="text1"/>
        </w:rPr>
        <w:t xml:space="preserve"> o avanço alcançado pela sociedade mundial</w:t>
      </w:r>
      <w:r w:rsidRPr="00657975">
        <w:rPr>
          <w:color w:val="000000" w:themeColor="text1"/>
        </w:rPr>
        <w:t>.</w:t>
      </w:r>
    </w:p>
    <w:p w:rsidR="009A0FE3" w:rsidRPr="00657975" w:rsidRDefault="009A0FE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Ademais, não se pode ser radical ao extremo quando se trata de uma iniciativa que veio para sanar problemas de grande repercussão mundial e que de certa forma ainda galga a passos de tartaruga, vez que a resistência esbarra na própria vítima que muitas vezes desiste de denunciar seu algoz por fatores diversos.</w:t>
      </w:r>
    </w:p>
    <w:p w:rsidR="009A0FE3" w:rsidRPr="00657975" w:rsidRDefault="009A0FE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O Doutor </w:t>
      </w:r>
      <w:r w:rsidR="00392ED0" w:rsidRPr="00657975">
        <w:rPr>
          <w:color w:val="000000" w:themeColor="text1"/>
        </w:rPr>
        <w:t xml:space="preserve">Desembargador Rui Celso Barbosa Florence, com categórica e magistral explanação explica que de fato, em muitos casos de violência doméstica onde a vitima em potencial é homem, se vê naturalmente, e aqui grifo, que por </w:t>
      </w:r>
      <w:r w:rsidR="00993179" w:rsidRPr="00657975">
        <w:rPr>
          <w:color w:val="000000" w:themeColor="text1"/>
        </w:rPr>
        <w:t>desconhecimento,</w:t>
      </w:r>
      <w:r w:rsidR="00392ED0" w:rsidRPr="00657975">
        <w:rPr>
          <w:color w:val="000000" w:themeColor="text1"/>
        </w:rPr>
        <w:t xml:space="preserve"> o questi</w:t>
      </w:r>
      <w:r w:rsidR="00993179" w:rsidRPr="00657975">
        <w:rPr>
          <w:color w:val="000000" w:themeColor="text1"/>
        </w:rPr>
        <w:t>onamento</w:t>
      </w:r>
      <w:r w:rsidR="00392ED0" w:rsidRPr="00657975">
        <w:rPr>
          <w:color w:val="000000" w:themeColor="text1"/>
        </w:rPr>
        <w:t xml:space="preserve"> se pela Constituição Brasileira, onde todos são iguais perante a lei, qual seria a necessidade de uma Lei que somente amparasse as mulheres. Contudo, a resposta vem em forma de aplicação rigorosa da lei, pois enfatiza ser a lei Maria da Penha uma lei moderna e de largo alcance social, o que já simplificadamente justifica sua existência.</w:t>
      </w:r>
    </w:p>
    <w:p w:rsidR="00A67743" w:rsidRPr="00657975" w:rsidRDefault="00392ED0"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lastRenderedPageBreak/>
        <w:t xml:space="preserve">          O Desembargador frisa que a Lei é uma ação afirmativa</w:t>
      </w:r>
      <w:r w:rsidR="00787367" w:rsidRPr="00657975">
        <w:rPr>
          <w:color w:val="000000" w:themeColor="text1"/>
        </w:rPr>
        <w:t xml:space="preserve"> que</w:t>
      </w:r>
      <w:proofErr w:type="gramStart"/>
      <w:r w:rsidR="00787367" w:rsidRPr="00657975">
        <w:rPr>
          <w:color w:val="000000" w:themeColor="text1"/>
        </w:rPr>
        <w:t xml:space="preserve">  </w:t>
      </w:r>
      <w:proofErr w:type="gramEnd"/>
      <w:r w:rsidR="00787367" w:rsidRPr="00657975">
        <w:rPr>
          <w:color w:val="000000" w:themeColor="text1"/>
        </w:rPr>
        <w:t>busca dar proteção exclusiva a mulher em situação de violência doméstica e familiar, exatamente por reconhecer que existe, e acredito que pessoas esclarecidas saibam disso, na sociedade uma questão discriminatória de gênero, onde uma grande parcela dos homens(gênero masculino) se sente culturalmente no direito de agredir e oprimir as mulheres(gênero feminino), especialmente no âmbito familiar, o que concordo plenamente pois é a realidade não apenas da nação brasileira mas do mundo afora, a exemplo dos países do oriente médio, que tratam suas mulhere</w:t>
      </w:r>
      <w:r w:rsidR="00771620" w:rsidRPr="00657975">
        <w:rPr>
          <w:color w:val="000000" w:themeColor="text1"/>
        </w:rPr>
        <w:t>s</w:t>
      </w:r>
      <w:r w:rsidR="00787367" w:rsidRPr="00657975">
        <w:rPr>
          <w:color w:val="000000" w:themeColor="text1"/>
        </w:rPr>
        <w:t xml:space="preserve"> como objetos pessoais, o que independente de contextos culturais , em uma sociedade globalizada</w:t>
      </w:r>
      <w:r w:rsidR="00771620" w:rsidRPr="00657975">
        <w:rPr>
          <w:color w:val="000000" w:themeColor="text1"/>
        </w:rPr>
        <w:t>, tal atitude</w:t>
      </w:r>
      <w:r w:rsidR="00787367" w:rsidRPr="00657975">
        <w:rPr>
          <w:color w:val="000000" w:themeColor="text1"/>
        </w:rPr>
        <w:t xml:space="preserve"> se torna literalmente </w:t>
      </w:r>
      <w:r w:rsidR="00771620" w:rsidRPr="00657975">
        <w:rPr>
          <w:color w:val="000000" w:themeColor="text1"/>
        </w:rPr>
        <w:t xml:space="preserve">desprezível. Ademais, é absurdo dizer que há disparidade e desigualdade entre os gêneros, vez que existem mecanismos jurídicos perfeitamente permitidos encontrados no “poder geral de cautela” conferido a autoridades competentes para dar soluções mais adequadas a situações exclusivamente emergenciais, talvez não conhecidas pelo douto elaborador do texto cedido, como exemplo há decisões no Tribunal de Mato Grosso que já aplicou a referida lei a homens, sobre tudo protegendo de forma inversa </w:t>
      </w:r>
      <w:proofErr w:type="gramStart"/>
      <w:r w:rsidR="00771620" w:rsidRPr="00657975">
        <w:rPr>
          <w:color w:val="000000" w:themeColor="text1"/>
        </w:rPr>
        <w:t>a</w:t>
      </w:r>
      <w:proofErr w:type="gramEnd"/>
      <w:r w:rsidR="00771620" w:rsidRPr="00657975">
        <w:rPr>
          <w:color w:val="000000" w:themeColor="text1"/>
        </w:rPr>
        <w:t xml:space="preserve"> própria mulher, o que foi perfeitamente cabível.</w:t>
      </w:r>
    </w:p>
    <w:p w:rsidR="00A67743" w:rsidRPr="00657975" w:rsidRDefault="00A6774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Com tal contextualização é correto falar em desigualdade diante da aplicação da lei no que se refere </w:t>
      </w:r>
      <w:proofErr w:type="gramStart"/>
      <w:r w:rsidRPr="00657975">
        <w:rPr>
          <w:color w:val="000000" w:themeColor="text1"/>
        </w:rPr>
        <w:t>a</w:t>
      </w:r>
      <w:proofErr w:type="gramEnd"/>
      <w:r w:rsidRPr="00657975">
        <w:rPr>
          <w:color w:val="000000" w:themeColor="text1"/>
        </w:rPr>
        <w:t xml:space="preserve"> mulher como vitima exclusiva, ou será que  deve inserir homens na famigerada lei?</w:t>
      </w:r>
    </w:p>
    <w:p w:rsidR="008D7741" w:rsidRPr="00657975" w:rsidRDefault="00A67743" w:rsidP="009A0FE3">
      <w:pPr>
        <w:pStyle w:val="NormalWeb"/>
        <w:shd w:val="clear" w:color="auto" w:fill="FFFFFF"/>
        <w:spacing w:before="0" w:beforeAutospacing="0" w:after="300" w:afterAutospacing="0" w:line="360" w:lineRule="auto"/>
        <w:jc w:val="both"/>
        <w:rPr>
          <w:color w:val="000000" w:themeColor="text1"/>
        </w:rPr>
      </w:pPr>
      <w:r w:rsidRPr="00657975">
        <w:rPr>
          <w:color w:val="000000" w:themeColor="text1"/>
        </w:rPr>
        <w:t xml:space="preserve">          A pergunta não cala, contudo temos que ser realistas, a Carta Magna trata do princípio da isonomia, mas também </w:t>
      </w:r>
      <w:r w:rsidR="008D7741" w:rsidRPr="00657975">
        <w:rPr>
          <w:color w:val="000000" w:themeColor="text1"/>
        </w:rPr>
        <w:t xml:space="preserve">trata do </w:t>
      </w:r>
      <w:r w:rsidRPr="00657975">
        <w:rPr>
          <w:color w:val="000000" w:themeColor="text1"/>
        </w:rPr>
        <w:t>princípio da proporcionalidade</w:t>
      </w:r>
      <w:r w:rsidR="008D7741" w:rsidRPr="00657975">
        <w:rPr>
          <w:color w:val="000000" w:themeColor="text1"/>
        </w:rPr>
        <w:t xml:space="preserve"> que de forma alguma é menos importante, haja vista não haver princ</w:t>
      </w:r>
      <w:r w:rsidR="00993179" w:rsidRPr="00657975">
        <w:rPr>
          <w:color w:val="000000" w:themeColor="text1"/>
        </w:rPr>
        <w:t xml:space="preserve">ípio absoluto da Constituição. </w:t>
      </w:r>
    </w:p>
    <w:p w:rsidR="008D7741" w:rsidRPr="00657975" w:rsidRDefault="00993179" w:rsidP="008D7741">
      <w:pPr>
        <w:pStyle w:val="NormalWeb"/>
        <w:shd w:val="clear" w:color="auto" w:fill="FFFFFF"/>
        <w:spacing w:before="240" w:beforeAutospacing="0" w:after="300" w:afterAutospacing="0" w:line="360" w:lineRule="auto"/>
        <w:jc w:val="both"/>
        <w:rPr>
          <w:color w:val="000000" w:themeColor="text1"/>
        </w:rPr>
      </w:pPr>
      <w:r w:rsidRPr="00657975">
        <w:rPr>
          <w:color w:val="000000" w:themeColor="text1"/>
        </w:rPr>
        <w:t xml:space="preserve">          </w:t>
      </w:r>
      <w:r w:rsidR="008D7741" w:rsidRPr="00657975">
        <w:rPr>
          <w:color w:val="000000" w:themeColor="text1"/>
        </w:rPr>
        <w:t xml:space="preserve">Como </w:t>
      </w:r>
      <w:proofErr w:type="gramStart"/>
      <w:r w:rsidR="008D7741" w:rsidRPr="00657975">
        <w:rPr>
          <w:color w:val="000000" w:themeColor="text1"/>
        </w:rPr>
        <w:t>diz,</w:t>
      </w:r>
      <w:proofErr w:type="gramEnd"/>
      <w:r w:rsidRPr="00657975">
        <w:rPr>
          <w:color w:val="000000" w:themeColor="text1"/>
        </w:rPr>
        <w:t xml:space="preserve"> </w:t>
      </w:r>
      <w:r w:rsidR="008D7741" w:rsidRPr="00657975">
        <w:rPr>
          <w:color w:val="000000" w:themeColor="text1"/>
        </w:rPr>
        <w:t>Bianch</w:t>
      </w:r>
      <w:r w:rsidRPr="00657975">
        <w:rPr>
          <w:color w:val="000000" w:themeColor="text1"/>
        </w:rPr>
        <w:t>ini</w:t>
      </w:r>
      <w:r w:rsidR="008D7741" w:rsidRPr="00657975">
        <w:rPr>
          <w:color w:val="000000" w:themeColor="text1"/>
        </w:rPr>
        <w:t>, por se</w:t>
      </w:r>
      <w:r w:rsidRPr="00657975">
        <w:rPr>
          <w:color w:val="000000" w:themeColor="text1"/>
        </w:rPr>
        <w:t>r excepcionais e por preverem sé</w:t>
      </w:r>
      <w:r w:rsidR="008D7741" w:rsidRPr="00657975">
        <w:rPr>
          <w:color w:val="000000" w:themeColor="text1"/>
        </w:rPr>
        <w:t xml:space="preserve">rias restrições de direitos </w:t>
      </w:r>
      <w:r w:rsidR="00E93DE1" w:rsidRPr="00657975">
        <w:rPr>
          <w:color w:val="000000" w:themeColor="text1"/>
        </w:rPr>
        <w:t>a aplicação dos instrumentos de discriminação positiva</w:t>
      </w:r>
      <w:r w:rsidR="008D7741" w:rsidRPr="00657975">
        <w:rPr>
          <w:color w:val="000000" w:themeColor="text1"/>
        </w:rPr>
        <w:t xml:space="preserve"> só se justifica em situações muito relevantes</w:t>
      </w:r>
      <w:r w:rsidR="00E93DE1" w:rsidRPr="00657975">
        <w:rPr>
          <w:color w:val="000000" w:themeColor="text1"/>
        </w:rPr>
        <w:t xml:space="preserve"> </w:t>
      </w:r>
      <w:r w:rsidR="008D7741" w:rsidRPr="00657975">
        <w:rPr>
          <w:color w:val="000000" w:themeColor="text1"/>
        </w:rPr>
        <w:t>(principio da  proporcionalidade). É que ao mesmo tempo em que, de um lado se alargam garantias</w:t>
      </w:r>
      <w:r w:rsidR="00E93DE1" w:rsidRPr="00657975">
        <w:rPr>
          <w:color w:val="000000" w:themeColor="text1"/>
        </w:rPr>
        <w:t xml:space="preserve"> </w:t>
      </w:r>
      <w:r w:rsidR="008D7741" w:rsidRPr="00657975">
        <w:rPr>
          <w:color w:val="000000" w:themeColor="text1"/>
        </w:rPr>
        <w:t>(garantia de vida,</w:t>
      </w:r>
      <w:r w:rsidR="00341E83" w:rsidRPr="00657975">
        <w:rPr>
          <w:color w:val="000000" w:themeColor="text1"/>
        </w:rPr>
        <w:t xml:space="preserve"> </w:t>
      </w:r>
      <w:r w:rsidR="008D7741" w:rsidRPr="00657975">
        <w:rPr>
          <w:color w:val="000000" w:themeColor="text1"/>
        </w:rPr>
        <w:t>integridade física e psicológica etc.)</w:t>
      </w:r>
      <w:r w:rsidR="00A67743" w:rsidRPr="00657975">
        <w:rPr>
          <w:color w:val="000000" w:themeColor="text1"/>
        </w:rPr>
        <w:t xml:space="preserve"> </w:t>
      </w:r>
      <w:r w:rsidR="008D7741" w:rsidRPr="00657975">
        <w:rPr>
          <w:color w:val="000000" w:themeColor="text1"/>
        </w:rPr>
        <w:t>de outro se limitam</w:t>
      </w:r>
      <w:r w:rsidR="00E93DE1" w:rsidRPr="00657975">
        <w:rPr>
          <w:color w:val="000000" w:themeColor="text1"/>
        </w:rPr>
        <w:t xml:space="preserve"> </w:t>
      </w:r>
      <w:proofErr w:type="gramStart"/>
      <w:r w:rsidR="008D7741" w:rsidRPr="00657975">
        <w:rPr>
          <w:color w:val="000000" w:themeColor="text1"/>
        </w:rPr>
        <w:t xml:space="preserve">( </w:t>
      </w:r>
      <w:proofErr w:type="gramEnd"/>
      <w:r w:rsidR="008D7741" w:rsidRPr="00657975">
        <w:rPr>
          <w:color w:val="000000" w:themeColor="text1"/>
        </w:rPr>
        <w:t>liberdade de ir e vir,</w:t>
      </w:r>
      <w:r w:rsidR="00341E83" w:rsidRPr="00657975">
        <w:rPr>
          <w:color w:val="000000" w:themeColor="text1"/>
        </w:rPr>
        <w:t xml:space="preserve"> </w:t>
      </w:r>
      <w:r w:rsidR="008D7741" w:rsidRPr="00657975">
        <w:rPr>
          <w:color w:val="000000" w:themeColor="text1"/>
        </w:rPr>
        <w:t>presunção de inocência, concernente ao réu).</w:t>
      </w:r>
    </w:p>
    <w:p w:rsidR="00392ED0" w:rsidRPr="00657975" w:rsidRDefault="00993179" w:rsidP="008D7741">
      <w:pPr>
        <w:pStyle w:val="NormalWeb"/>
        <w:shd w:val="clear" w:color="auto" w:fill="FFFFFF"/>
        <w:spacing w:before="240" w:beforeAutospacing="0" w:after="300" w:afterAutospacing="0" w:line="360" w:lineRule="auto"/>
        <w:jc w:val="both"/>
        <w:rPr>
          <w:color w:val="000000" w:themeColor="text1"/>
        </w:rPr>
      </w:pPr>
      <w:r w:rsidRPr="00657975">
        <w:rPr>
          <w:color w:val="000000" w:themeColor="text1"/>
        </w:rPr>
        <w:t xml:space="preserve">          </w:t>
      </w:r>
      <w:r w:rsidR="008D7741" w:rsidRPr="00657975">
        <w:rPr>
          <w:color w:val="000000" w:themeColor="text1"/>
        </w:rPr>
        <w:t xml:space="preserve">A lei Maria da Penha </w:t>
      </w:r>
      <w:r w:rsidR="00E93DE1" w:rsidRPr="00657975">
        <w:rPr>
          <w:color w:val="000000" w:themeColor="text1"/>
        </w:rPr>
        <w:t>é,</w:t>
      </w:r>
      <w:r w:rsidR="008D7741" w:rsidRPr="00657975">
        <w:rPr>
          <w:color w:val="000000" w:themeColor="text1"/>
        </w:rPr>
        <w:t xml:space="preserve"> ao mesmo tempo, protetiva de direitos de mulheres e restritiva de direitos de seus agressores. Decorrentemente, sua aplicação somente se </w:t>
      </w:r>
      <w:r w:rsidR="008D7741" w:rsidRPr="00657975">
        <w:rPr>
          <w:color w:val="000000" w:themeColor="text1"/>
        </w:rPr>
        <w:lastRenderedPageBreak/>
        <w:t xml:space="preserve">justifica em razão das circunstâncias muito específicas que envolvem a violência do gênero: </w:t>
      </w:r>
      <w:r w:rsidR="00341E83" w:rsidRPr="00657975">
        <w:rPr>
          <w:color w:val="000000" w:themeColor="text1"/>
        </w:rPr>
        <w:t>brutalidade</w:t>
      </w:r>
      <w:r w:rsidR="008D7741" w:rsidRPr="00657975">
        <w:rPr>
          <w:color w:val="000000" w:themeColor="text1"/>
        </w:rPr>
        <w:t>,</w:t>
      </w:r>
      <w:r w:rsidR="00341E83" w:rsidRPr="00657975">
        <w:rPr>
          <w:color w:val="000000" w:themeColor="text1"/>
        </w:rPr>
        <w:t xml:space="preserve"> </w:t>
      </w:r>
      <w:r w:rsidR="008D7741" w:rsidRPr="00657975">
        <w:rPr>
          <w:color w:val="000000" w:themeColor="text1"/>
        </w:rPr>
        <w:t xml:space="preserve">institucionalização da </w:t>
      </w:r>
      <w:r w:rsidR="00E93DE1" w:rsidRPr="00657975">
        <w:rPr>
          <w:color w:val="000000" w:themeColor="text1"/>
        </w:rPr>
        <w:t>violência,</w:t>
      </w:r>
      <w:r w:rsidR="008D7741" w:rsidRPr="00657975">
        <w:rPr>
          <w:color w:val="000000" w:themeColor="text1"/>
        </w:rPr>
        <w:t xml:space="preserve"> </w:t>
      </w:r>
      <w:r w:rsidR="00E93DE1" w:rsidRPr="00657975">
        <w:rPr>
          <w:color w:val="000000" w:themeColor="text1"/>
        </w:rPr>
        <w:t>frequência,</w:t>
      </w:r>
      <w:r w:rsidR="00341E83" w:rsidRPr="00657975">
        <w:rPr>
          <w:color w:val="000000" w:themeColor="text1"/>
        </w:rPr>
        <w:t xml:space="preserve"> reiteração, permanência, intimidação e elevadíssimos índices, que </w:t>
      </w:r>
      <w:proofErr w:type="gramStart"/>
      <w:r w:rsidR="00E93DE1" w:rsidRPr="00657975">
        <w:rPr>
          <w:color w:val="000000" w:themeColor="text1"/>
        </w:rPr>
        <w:t>devem,</w:t>
      </w:r>
      <w:proofErr w:type="gramEnd"/>
      <w:r w:rsidR="00341E83" w:rsidRPr="00657975">
        <w:rPr>
          <w:color w:val="000000" w:themeColor="text1"/>
        </w:rPr>
        <w:t xml:space="preserve"> sob minha</w:t>
      </w:r>
      <w:r w:rsidR="00E93DE1" w:rsidRPr="00657975">
        <w:rPr>
          <w:color w:val="000000" w:themeColor="text1"/>
        </w:rPr>
        <w:t xml:space="preserve"> </w:t>
      </w:r>
      <w:r w:rsidR="00341E83" w:rsidRPr="00657975">
        <w:rPr>
          <w:color w:val="000000" w:themeColor="text1"/>
        </w:rPr>
        <w:t>ótica serem combatidos a qualquer custo.</w:t>
      </w:r>
      <w:r w:rsidR="00392ED0" w:rsidRPr="00657975">
        <w:rPr>
          <w:color w:val="000000" w:themeColor="text1"/>
        </w:rPr>
        <w:t xml:space="preserve"> </w:t>
      </w:r>
    </w:p>
    <w:p w:rsidR="00341E83" w:rsidRPr="00657975" w:rsidRDefault="00341E83" w:rsidP="008D7741">
      <w:pPr>
        <w:pStyle w:val="NormalWeb"/>
        <w:shd w:val="clear" w:color="auto" w:fill="FFFFFF"/>
        <w:spacing w:before="240" w:beforeAutospacing="0" w:after="300" w:afterAutospacing="0" w:line="360" w:lineRule="auto"/>
        <w:jc w:val="both"/>
        <w:rPr>
          <w:color w:val="000000" w:themeColor="text1"/>
        </w:rPr>
      </w:pPr>
      <w:r w:rsidRPr="00657975">
        <w:rPr>
          <w:color w:val="000000" w:themeColor="text1"/>
        </w:rPr>
        <w:t xml:space="preserve">          Ademais, o homem não pode se fazer de coitado ou mesmo de desprestigiado diante do Ordenamento Jurídico Pátrio</w:t>
      </w:r>
      <w:r w:rsidR="00E93DE1" w:rsidRPr="00657975">
        <w:rPr>
          <w:color w:val="000000" w:themeColor="text1"/>
        </w:rPr>
        <w:t>, pois</w:t>
      </w:r>
      <w:r w:rsidRPr="00657975">
        <w:rPr>
          <w:color w:val="000000" w:themeColor="text1"/>
        </w:rPr>
        <w:t xml:space="preserve"> como vítima tem seus direitos amparados pelo Código Penal que pune a violência física doméstica contra ele pela </w:t>
      </w:r>
      <w:r w:rsidR="00E93DE1" w:rsidRPr="00657975">
        <w:rPr>
          <w:color w:val="000000" w:themeColor="text1"/>
        </w:rPr>
        <w:t>mulher,</w:t>
      </w:r>
      <w:r w:rsidRPr="00657975">
        <w:rPr>
          <w:color w:val="000000" w:themeColor="text1"/>
        </w:rPr>
        <w:t xml:space="preserve"> com o mesmo rigor da pena pr</w:t>
      </w:r>
      <w:r w:rsidR="00993179" w:rsidRPr="00657975">
        <w:rPr>
          <w:color w:val="000000" w:themeColor="text1"/>
        </w:rPr>
        <w:t>evista par</w:t>
      </w:r>
      <w:r w:rsidRPr="00657975">
        <w:rPr>
          <w:color w:val="000000" w:themeColor="text1"/>
        </w:rPr>
        <w:t>a</w:t>
      </w:r>
      <w:r w:rsidR="00993179" w:rsidRPr="00657975">
        <w:rPr>
          <w:color w:val="000000" w:themeColor="text1"/>
        </w:rPr>
        <w:t xml:space="preserve"> </w:t>
      </w:r>
      <w:r w:rsidRPr="00657975">
        <w:rPr>
          <w:color w:val="000000" w:themeColor="text1"/>
        </w:rPr>
        <w:t xml:space="preserve">os casos de a mulher ser a vítima. </w:t>
      </w:r>
    </w:p>
    <w:p w:rsidR="00341E83" w:rsidRPr="00657975" w:rsidRDefault="00993179" w:rsidP="008D7741">
      <w:pPr>
        <w:pStyle w:val="NormalWeb"/>
        <w:shd w:val="clear" w:color="auto" w:fill="FFFFFF"/>
        <w:spacing w:before="240" w:beforeAutospacing="0" w:after="300" w:afterAutospacing="0" w:line="360" w:lineRule="auto"/>
        <w:jc w:val="both"/>
        <w:rPr>
          <w:color w:val="000000" w:themeColor="text1"/>
        </w:rPr>
      </w:pPr>
      <w:r w:rsidRPr="00657975">
        <w:rPr>
          <w:color w:val="000000" w:themeColor="text1"/>
        </w:rPr>
        <w:t xml:space="preserve">           </w:t>
      </w:r>
      <w:r w:rsidR="00341E83" w:rsidRPr="00657975">
        <w:rPr>
          <w:color w:val="000000" w:themeColor="text1"/>
        </w:rPr>
        <w:t>Contrariando os exemplos de discriminação</w:t>
      </w:r>
      <w:r w:rsidR="00E93047" w:rsidRPr="00657975">
        <w:rPr>
          <w:color w:val="000000" w:themeColor="text1"/>
        </w:rPr>
        <w:t xml:space="preserve"> cito</w:t>
      </w:r>
      <w:r w:rsidR="00341E83" w:rsidRPr="00657975">
        <w:rPr>
          <w:color w:val="000000" w:themeColor="text1"/>
        </w:rPr>
        <w:t xml:space="preserve"> apenas um</w:t>
      </w:r>
      <w:r w:rsidR="00E93047" w:rsidRPr="00657975">
        <w:rPr>
          <w:color w:val="000000" w:themeColor="text1"/>
        </w:rPr>
        <w:t xml:space="preserve"> fator processual que</w:t>
      </w:r>
      <w:r w:rsidR="00341E83" w:rsidRPr="00657975">
        <w:rPr>
          <w:color w:val="000000" w:themeColor="text1"/>
        </w:rPr>
        <w:t xml:space="preserve"> sana, toda e qualquer dúvida quanto a essa </w:t>
      </w:r>
      <w:r w:rsidR="00E93047" w:rsidRPr="00657975">
        <w:rPr>
          <w:color w:val="000000" w:themeColor="text1"/>
        </w:rPr>
        <w:t xml:space="preserve">celeuma criada </w:t>
      </w:r>
      <w:r w:rsidR="00E93DE1" w:rsidRPr="00657975">
        <w:rPr>
          <w:color w:val="000000" w:themeColor="text1"/>
        </w:rPr>
        <w:t xml:space="preserve">pelos </w:t>
      </w:r>
      <w:proofErr w:type="gramStart"/>
      <w:r w:rsidR="00E93DE1" w:rsidRPr="00657975">
        <w:rPr>
          <w:color w:val="000000" w:themeColor="text1"/>
        </w:rPr>
        <w:t>juristas</w:t>
      </w:r>
      <w:r w:rsidR="00E93047" w:rsidRPr="00657975">
        <w:rPr>
          <w:color w:val="000000" w:themeColor="text1"/>
        </w:rPr>
        <w:t xml:space="preserve"> mundo</w:t>
      </w:r>
      <w:proofErr w:type="gramEnd"/>
      <w:r w:rsidR="00E93047" w:rsidRPr="00657975">
        <w:rPr>
          <w:color w:val="000000" w:themeColor="text1"/>
        </w:rPr>
        <w:t xml:space="preserve"> a fora, onde o autor da violência contra mulher, diferente dela como autora de violência domestica,  diante das infrações penais(crimes e contravenções) estão sujeitos a Prisão preventiva, e elas a integrar a Lei 9.099/95, passivas de penas alternativas, que o homem não comporta diante do crime de violência domestica, porém, cabe salientar que é de difícil imposição a referida reprimenda, vez que a Lei 11.403/11 tornou a cautelar </w:t>
      </w:r>
      <w:r w:rsidR="00E93047" w:rsidRPr="00657975">
        <w:rPr>
          <w:i/>
          <w:color w:val="000000" w:themeColor="text1"/>
        </w:rPr>
        <w:t xml:space="preserve">ultima </w:t>
      </w:r>
      <w:proofErr w:type="spellStart"/>
      <w:r w:rsidR="00E93047" w:rsidRPr="00657975">
        <w:rPr>
          <w:i/>
          <w:color w:val="000000" w:themeColor="text1"/>
        </w:rPr>
        <w:t>ratio</w:t>
      </w:r>
      <w:proofErr w:type="spellEnd"/>
      <w:r w:rsidR="00E93047" w:rsidRPr="00657975">
        <w:rPr>
          <w:color w:val="000000" w:themeColor="text1"/>
        </w:rPr>
        <w:t>, dificultando cada vez mais sua aplicação, uma ve</w:t>
      </w:r>
      <w:r w:rsidRPr="00657975">
        <w:rPr>
          <w:color w:val="000000" w:themeColor="text1"/>
        </w:rPr>
        <w:t>z que cabe ao magistrado o sopes</w:t>
      </w:r>
      <w:r w:rsidR="00E93047" w:rsidRPr="00657975">
        <w:rPr>
          <w:color w:val="000000" w:themeColor="text1"/>
        </w:rPr>
        <w:t>amento e a verificação dos requisitos da cautelar para sua imposição, sob o risco de deixa o infrator livre, sem falar na possibilidade de arbitra</w:t>
      </w:r>
      <w:r w:rsidRPr="00657975">
        <w:rPr>
          <w:color w:val="000000" w:themeColor="text1"/>
        </w:rPr>
        <w:t>mento da fiança ao infrator, vez</w:t>
      </w:r>
      <w:r w:rsidR="00E93047" w:rsidRPr="00657975">
        <w:rPr>
          <w:color w:val="000000" w:themeColor="text1"/>
        </w:rPr>
        <w:t xml:space="preserve"> que o Ordenamento Pátrio em lugar algum veda tal condição, o que nos parece que propositadamente foi deixado tal situação de fora pelo legislador pátrio afim</w:t>
      </w:r>
      <w:r w:rsidRPr="00657975">
        <w:rPr>
          <w:color w:val="000000" w:themeColor="text1"/>
        </w:rPr>
        <w:t xml:space="preserve"> </w:t>
      </w:r>
      <w:r w:rsidR="00E93047" w:rsidRPr="00657975">
        <w:rPr>
          <w:color w:val="000000" w:themeColor="text1"/>
        </w:rPr>
        <w:t xml:space="preserve">de beneficiar </w:t>
      </w:r>
      <w:r w:rsidR="003A4B72" w:rsidRPr="00657975">
        <w:rPr>
          <w:color w:val="000000" w:themeColor="text1"/>
        </w:rPr>
        <w:t xml:space="preserve">aqueles </w:t>
      </w:r>
      <w:r w:rsidR="00E93DE1" w:rsidRPr="00657975">
        <w:rPr>
          <w:color w:val="000000" w:themeColor="text1"/>
        </w:rPr>
        <w:t>que comumente pratica</w:t>
      </w:r>
      <w:r w:rsidR="003A4B72" w:rsidRPr="00657975">
        <w:rPr>
          <w:color w:val="000000" w:themeColor="text1"/>
        </w:rPr>
        <w:t xml:space="preserve"> tais  atrocidades com suas companheiras, fi</w:t>
      </w:r>
      <w:r w:rsidRPr="00657975">
        <w:rPr>
          <w:color w:val="000000" w:themeColor="text1"/>
        </w:rPr>
        <w:t>l</w:t>
      </w:r>
      <w:r w:rsidR="003A4B72" w:rsidRPr="00657975">
        <w:rPr>
          <w:color w:val="000000" w:themeColor="text1"/>
        </w:rPr>
        <w:t xml:space="preserve">has, </w:t>
      </w:r>
      <w:r w:rsidRPr="00657975">
        <w:rPr>
          <w:color w:val="000000" w:themeColor="text1"/>
        </w:rPr>
        <w:t>enteadas</w:t>
      </w:r>
      <w:r w:rsidR="003A4B72" w:rsidRPr="00657975">
        <w:rPr>
          <w:color w:val="000000" w:themeColor="text1"/>
        </w:rPr>
        <w:t xml:space="preserve">, irmãs, mães, amigas, namoradas e etc. </w:t>
      </w:r>
    </w:p>
    <w:p w:rsidR="003A4B72" w:rsidRPr="00657975" w:rsidRDefault="003A4B72" w:rsidP="008D7741">
      <w:pPr>
        <w:pStyle w:val="NormalWeb"/>
        <w:shd w:val="clear" w:color="auto" w:fill="FFFFFF"/>
        <w:spacing w:before="240" w:beforeAutospacing="0" w:after="300" w:afterAutospacing="0" w:line="360" w:lineRule="auto"/>
        <w:jc w:val="both"/>
        <w:rPr>
          <w:color w:val="000000" w:themeColor="text1"/>
        </w:rPr>
      </w:pPr>
      <w:r w:rsidRPr="00657975">
        <w:rPr>
          <w:color w:val="000000" w:themeColor="text1"/>
        </w:rPr>
        <w:t xml:space="preserve">          Diante do exposto </w:t>
      </w:r>
      <w:r w:rsidR="00993179" w:rsidRPr="00657975">
        <w:rPr>
          <w:color w:val="000000" w:themeColor="text1"/>
        </w:rPr>
        <w:t xml:space="preserve">se </w:t>
      </w:r>
      <w:r w:rsidRPr="00657975">
        <w:rPr>
          <w:color w:val="000000" w:themeColor="text1"/>
        </w:rPr>
        <w:t>verifica ser a Lei uma medida de ação afirmativa ou discriminação positiva, porém nunca negativa, vez que não cria situações injustas a nenhum grupo, nem gera preconceito express</w:t>
      </w:r>
      <w:r w:rsidR="00E93DE1" w:rsidRPr="00657975">
        <w:rPr>
          <w:color w:val="000000" w:themeColor="text1"/>
        </w:rPr>
        <w:t>ado por meios de normas legais ou sociais, não segregando o</w:t>
      </w:r>
      <w:r w:rsidRPr="00657975">
        <w:rPr>
          <w:color w:val="000000" w:themeColor="text1"/>
        </w:rPr>
        <w:t xml:space="preserve"> homem como</w:t>
      </w:r>
      <w:proofErr w:type="gramStart"/>
      <w:r w:rsidRPr="00657975">
        <w:rPr>
          <w:color w:val="000000" w:themeColor="text1"/>
        </w:rPr>
        <w:t xml:space="preserve">  </w:t>
      </w:r>
      <w:proofErr w:type="gramEnd"/>
      <w:r w:rsidR="00993179" w:rsidRPr="00657975">
        <w:rPr>
          <w:color w:val="000000" w:themeColor="text1"/>
        </w:rPr>
        <w:t>agressor, mas apenas lhe impõe</w:t>
      </w:r>
      <w:r w:rsidRPr="00657975">
        <w:rPr>
          <w:color w:val="000000" w:themeColor="text1"/>
        </w:rPr>
        <w:t xml:space="preserve"> rigor na sanção pelo cometimento de crimes que já se tornaram cotidianos, nem </w:t>
      </w:r>
      <w:r w:rsidR="00993179" w:rsidRPr="00657975">
        <w:rPr>
          <w:color w:val="000000" w:themeColor="text1"/>
        </w:rPr>
        <w:t>há</w:t>
      </w:r>
      <w:r w:rsidRPr="00657975">
        <w:rPr>
          <w:color w:val="000000" w:themeColor="text1"/>
        </w:rPr>
        <w:t xml:space="preserve"> uma exclusão da classe ou gênero masculino</w:t>
      </w:r>
      <w:r w:rsidR="00993179" w:rsidRPr="00657975">
        <w:rPr>
          <w:color w:val="000000" w:themeColor="text1"/>
        </w:rPr>
        <w:t>,</w:t>
      </w:r>
      <w:r w:rsidRPr="00657975">
        <w:rPr>
          <w:color w:val="000000" w:themeColor="text1"/>
        </w:rPr>
        <w:t xml:space="preserve"> que pode perfeitamente na condição de agressor se de</w:t>
      </w:r>
      <w:r w:rsidR="00993179" w:rsidRPr="00657975">
        <w:rPr>
          <w:color w:val="000000" w:themeColor="text1"/>
        </w:rPr>
        <w:t xml:space="preserve">fender e inverter a situação de maneira comprobatória, se beneficiando diante de um crime violento e sem justificativa </w:t>
      </w:r>
      <w:r w:rsidR="00E93DE1" w:rsidRPr="00657975">
        <w:rPr>
          <w:color w:val="000000" w:themeColor="text1"/>
        </w:rPr>
        <w:t>pelo arbitramento e fiança</w:t>
      </w:r>
      <w:r w:rsidR="00993179" w:rsidRPr="00657975">
        <w:rPr>
          <w:color w:val="000000" w:themeColor="text1"/>
        </w:rPr>
        <w:t xml:space="preserve"> pela autoridade policial, que </w:t>
      </w:r>
      <w:r w:rsidR="00E93DE1" w:rsidRPr="00657975">
        <w:rPr>
          <w:color w:val="000000" w:themeColor="text1"/>
        </w:rPr>
        <w:lastRenderedPageBreak/>
        <w:t>mesmo sem que</w:t>
      </w:r>
      <w:r w:rsidR="00993179" w:rsidRPr="00657975">
        <w:rPr>
          <w:color w:val="000000" w:themeColor="text1"/>
        </w:rPr>
        <w:t>r</w:t>
      </w:r>
      <w:r w:rsidR="00E93DE1" w:rsidRPr="00657975">
        <w:rPr>
          <w:color w:val="000000" w:themeColor="text1"/>
        </w:rPr>
        <w:t>er,</w:t>
      </w:r>
      <w:r w:rsidR="00993179" w:rsidRPr="00657975">
        <w:rPr>
          <w:color w:val="000000" w:themeColor="text1"/>
        </w:rPr>
        <w:t xml:space="preserve"> continua deixando livre agres</w:t>
      </w:r>
      <w:r w:rsidR="00E93DE1" w:rsidRPr="00657975">
        <w:rPr>
          <w:color w:val="000000" w:themeColor="text1"/>
        </w:rPr>
        <w:t>sores em potencial, o que sem dú</w:t>
      </w:r>
      <w:r w:rsidR="00993179" w:rsidRPr="00657975">
        <w:rPr>
          <w:color w:val="000000" w:themeColor="text1"/>
        </w:rPr>
        <w:t>vida nenhuma é um grande absurdo.</w:t>
      </w:r>
    </w:p>
    <w:p w:rsidR="00E93DE1" w:rsidRDefault="00E93DE1" w:rsidP="008D7741">
      <w:pPr>
        <w:pStyle w:val="NormalWeb"/>
        <w:shd w:val="clear" w:color="auto" w:fill="FFFFFF"/>
        <w:spacing w:before="240" w:beforeAutospacing="0" w:after="300" w:afterAutospacing="0" w:line="360" w:lineRule="auto"/>
        <w:jc w:val="both"/>
        <w:rPr>
          <w:color w:val="000000" w:themeColor="text1"/>
        </w:rPr>
      </w:pPr>
    </w:p>
    <w:p w:rsidR="008C55F9" w:rsidRDefault="008C55F9" w:rsidP="008D7741">
      <w:pPr>
        <w:pStyle w:val="NormalWeb"/>
        <w:shd w:val="clear" w:color="auto" w:fill="FFFFFF"/>
        <w:spacing w:before="240" w:beforeAutospacing="0" w:after="300" w:afterAutospacing="0" w:line="360" w:lineRule="auto"/>
        <w:jc w:val="both"/>
        <w:rPr>
          <w:color w:val="000000" w:themeColor="text1"/>
        </w:rPr>
      </w:pPr>
    </w:p>
    <w:p w:rsidR="008C55F9" w:rsidRDefault="008C55F9" w:rsidP="008D7741">
      <w:pPr>
        <w:pStyle w:val="NormalWeb"/>
        <w:shd w:val="clear" w:color="auto" w:fill="FFFFFF"/>
        <w:spacing w:before="240" w:beforeAutospacing="0" w:after="300" w:afterAutospacing="0" w:line="360" w:lineRule="auto"/>
        <w:jc w:val="both"/>
        <w:rPr>
          <w:color w:val="000000" w:themeColor="text1"/>
        </w:rPr>
      </w:pPr>
    </w:p>
    <w:p w:rsidR="008C55F9" w:rsidRDefault="008C55F9" w:rsidP="008D7741">
      <w:pPr>
        <w:pStyle w:val="NormalWeb"/>
        <w:shd w:val="clear" w:color="auto" w:fill="FFFFFF"/>
        <w:spacing w:before="240" w:beforeAutospacing="0" w:after="300" w:afterAutospacing="0" w:line="360" w:lineRule="auto"/>
        <w:jc w:val="both"/>
        <w:rPr>
          <w:color w:val="000000" w:themeColor="text1"/>
        </w:rPr>
      </w:pPr>
    </w:p>
    <w:p w:rsidR="008C55F9" w:rsidRDefault="008C55F9"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Default="00E20C7C" w:rsidP="008D7741">
      <w:pPr>
        <w:pStyle w:val="NormalWeb"/>
        <w:shd w:val="clear" w:color="auto" w:fill="FFFFFF"/>
        <w:spacing w:before="240" w:beforeAutospacing="0" w:after="300" w:afterAutospacing="0" w:line="360" w:lineRule="auto"/>
        <w:jc w:val="both"/>
        <w:rPr>
          <w:color w:val="000000" w:themeColor="text1"/>
        </w:rPr>
      </w:pPr>
    </w:p>
    <w:p w:rsidR="00E20C7C" w:rsidRPr="00657975" w:rsidRDefault="00E20C7C" w:rsidP="008D7741">
      <w:pPr>
        <w:pStyle w:val="NormalWeb"/>
        <w:shd w:val="clear" w:color="auto" w:fill="FFFFFF"/>
        <w:spacing w:before="240" w:beforeAutospacing="0" w:after="300" w:afterAutospacing="0" w:line="360" w:lineRule="auto"/>
        <w:jc w:val="both"/>
        <w:rPr>
          <w:color w:val="000000" w:themeColor="text1"/>
        </w:rPr>
      </w:pPr>
    </w:p>
    <w:p w:rsidR="00E93DE1" w:rsidRPr="00657975" w:rsidRDefault="00E93DE1" w:rsidP="008D7741">
      <w:pPr>
        <w:pStyle w:val="NormalWeb"/>
        <w:shd w:val="clear" w:color="auto" w:fill="FFFFFF"/>
        <w:spacing w:before="240" w:beforeAutospacing="0" w:after="300" w:afterAutospacing="0" w:line="360" w:lineRule="auto"/>
        <w:jc w:val="both"/>
        <w:rPr>
          <w:color w:val="000000" w:themeColor="text1"/>
        </w:rPr>
      </w:pPr>
    </w:p>
    <w:p w:rsidR="00326017" w:rsidRDefault="00E93DE1" w:rsidP="008D7741">
      <w:pPr>
        <w:pStyle w:val="NormalWeb"/>
        <w:shd w:val="clear" w:color="auto" w:fill="FFFFFF"/>
        <w:spacing w:before="240" w:beforeAutospacing="0" w:after="300" w:afterAutospacing="0" w:line="360" w:lineRule="auto"/>
        <w:jc w:val="both"/>
        <w:rPr>
          <w:b/>
          <w:color w:val="000000" w:themeColor="text1"/>
        </w:rPr>
      </w:pPr>
      <w:r w:rsidRPr="00326017">
        <w:rPr>
          <w:b/>
          <w:color w:val="000000" w:themeColor="text1"/>
        </w:rPr>
        <w:t>REFERÊNCIAS</w:t>
      </w:r>
    </w:p>
    <w:p w:rsidR="00E20C7C" w:rsidRPr="00326017" w:rsidRDefault="00E20C7C" w:rsidP="008D7741">
      <w:pPr>
        <w:pStyle w:val="NormalWeb"/>
        <w:shd w:val="clear" w:color="auto" w:fill="FFFFFF"/>
        <w:spacing w:before="240" w:beforeAutospacing="0" w:after="300" w:afterAutospacing="0" w:line="360" w:lineRule="auto"/>
        <w:jc w:val="both"/>
        <w:rPr>
          <w:b/>
          <w:color w:val="000000" w:themeColor="text1"/>
        </w:rPr>
      </w:pPr>
      <w:bookmarkStart w:id="0" w:name="_GoBack"/>
      <w:bookmarkEnd w:id="0"/>
    </w:p>
    <w:p w:rsidR="00E93DE1" w:rsidRDefault="00326017" w:rsidP="008D7741">
      <w:pPr>
        <w:pStyle w:val="NormalWeb"/>
        <w:shd w:val="clear" w:color="auto" w:fill="FFFFFF"/>
        <w:spacing w:before="240" w:beforeAutospacing="0" w:after="300" w:afterAutospacing="0" w:line="360" w:lineRule="auto"/>
        <w:jc w:val="both"/>
        <w:rPr>
          <w:color w:val="000000" w:themeColor="text1"/>
        </w:rPr>
      </w:pPr>
      <w:r w:rsidRPr="00326017">
        <w:rPr>
          <w:b/>
        </w:rPr>
        <w:t xml:space="preserve"> BRASIL</w:t>
      </w:r>
      <w:r>
        <w:t xml:space="preserve">. Constituição (1988). Constituição da Republica Federativa do Brasil. São Paulo: </w:t>
      </w:r>
      <w:proofErr w:type="gramStart"/>
      <w:r>
        <w:t>Saraiva,</w:t>
      </w:r>
      <w:proofErr w:type="gramEnd"/>
      <w:r>
        <w:t xml:space="preserve"> 2006</w:t>
      </w:r>
    </w:p>
    <w:p w:rsidR="00326017" w:rsidRPr="00326017" w:rsidRDefault="00326017" w:rsidP="008D7741">
      <w:pPr>
        <w:pStyle w:val="NormalWeb"/>
        <w:shd w:val="clear" w:color="auto" w:fill="FFFFFF"/>
        <w:spacing w:before="240" w:beforeAutospacing="0" w:after="300" w:afterAutospacing="0" w:line="360" w:lineRule="auto"/>
        <w:jc w:val="both"/>
        <w:rPr>
          <w:b/>
        </w:rPr>
      </w:pPr>
      <w:r w:rsidRPr="00326017">
        <w:rPr>
          <w:b/>
        </w:rPr>
        <w:t>CABRAL</w:t>
      </w:r>
      <w:r>
        <w:t xml:space="preserve">, Karina Melissa. Direito da mulher de acordo com o Novo Código Civil. São Paulo: De </w:t>
      </w:r>
      <w:r w:rsidRPr="00326017">
        <w:rPr>
          <w:b/>
        </w:rPr>
        <w:t>Direito, 2004.</w:t>
      </w:r>
    </w:p>
    <w:p w:rsidR="00E93DE1" w:rsidRDefault="00657975" w:rsidP="008D7741">
      <w:pPr>
        <w:pStyle w:val="NormalWeb"/>
        <w:shd w:val="clear" w:color="auto" w:fill="FFFFFF"/>
        <w:spacing w:before="240" w:beforeAutospacing="0" w:after="300" w:afterAutospacing="0" w:line="360" w:lineRule="auto"/>
        <w:jc w:val="both"/>
      </w:pPr>
      <w:r w:rsidRPr="00326017">
        <w:rPr>
          <w:b/>
        </w:rPr>
        <w:t>GOMES</w:t>
      </w:r>
      <w:r>
        <w:t>, Joaquim Benedito. Ações Afirmativas e os Processos de Promoção da Igualdade Efetiva. Disponível em: Acesso em: 3/7/2008.</w:t>
      </w:r>
    </w:p>
    <w:p w:rsidR="00CA4246" w:rsidRDefault="00CA4246" w:rsidP="008D7741">
      <w:pPr>
        <w:pStyle w:val="NormalWeb"/>
        <w:shd w:val="clear" w:color="auto" w:fill="FFFFFF"/>
        <w:spacing w:before="240" w:beforeAutospacing="0" w:after="300" w:afterAutospacing="0" w:line="360" w:lineRule="auto"/>
        <w:jc w:val="both"/>
      </w:pPr>
      <w:r w:rsidRPr="00CA4246">
        <w:rPr>
          <w:b/>
        </w:rPr>
        <w:t>REVISTA DO MINISTÉRIO PÚBLICO DO TRABALHO-FUNDADA EM1991</w:t>
      </w:r>
      <w:r>
        <w:t>.</w:t>
      </w:r>
    </w:p>
    <w:p w:rsidR="00326017" w:rsidRPr="00CA4246" w:rsidRDefault="00326017" w:rsidP="008D7741">
      <w:pPr>
        <w:pStyle w:val="NormalWeb"/>
        <w:shd w:val="clear" w:color="auto" w:fill="FFFFFF"/>
        <w:spacing w:before="240" w:beforeAutospacing="0" w:after="300" w:afterAutospacing="0" w:line="360" w:lineRule="auto"/>
        <w:jc w:val="both"/>
        <w:rPr>
          <w:b/>
        </w:rPr>
      </w:pPr>
      <w:r w:rsidRPr="00CA4246">
        <w:rPr>
          <w:b/>
        </w:rPr>
        <w:t>ARTIGO</w:t>
      </w:r>
    </w:p>
    <w:p w:rsidR="00326017" w:rsidRDefault="00CA4246" w:rsidP="008D7741">
      <w:pPr>
        <w:pStyle w:val="NormalWeb"/>
        <w:shd w:val="clear" w:color="auto" w:fill="FFFFFF"/>
        <w:spacing w:before="240" w:beforeAutospacing="0" w:after="300" w:afterAutospacing="0" w:line="360" w:lineRule="auto"/>
        <w:jc w:val="both"/>
      </w:pPr>
      <w:r w:rsidRPr="00CA4246">
        <w:rPr>
          <w:b/>
        </w:rPr>
        <w:t>LIMA</w:t>
      </w:r>
      <w:r>
        <w:t xml:space="preserve"> Alana da </w:t>
      </w:r>
      <w:proofErr w:type="gramStart"/>
      <w:r>
        <w:t>Fonseca :</w:t>
      </w:r>
      <w:proofErr w:type="gramEnd"/>
      <w:r>
        <w:t xml:space="preserve"> </w:t>
      </w:r>
      <w:r w:rsidR="00326017" w:rsidRPr="00CA4246">
        <w:rPr>
          <w:b/>
        </w:rPr>
        <w:t>O PAPEL DAS AÇÕES AFIRMATIVAS: A</w:t>
      </w:r>
      <w:r w:rsidR="00326017">
        <w:t xml:space="preserve"> LEI MARIA DA </w:t>
      </w:r>
      <w:r>
        <w:t xml:space="preserve">PENHA UMA EXPERIÊNCIA BRASILEIRA. </w:t>
      </w:r>
    </w:p>
    <w:p w:rsidR="00CA4246" w:rsidRDefault="00CA4246" w:rsidP="008D7741">
      <w:pPr>
        <w:pStyle w:val="NormalWeb"/>
        <w:shd w:val="clear" w:color="auto" w:fill="FFFFFF"/>
        <w:spacing w:before="240" w:beforeAutospacing="0" w:after="300" w:afterAutospacing="0" w:line="360" w:lineRule="auto"/>
        <w:jc w:val="both"/>
      </w:pPr>
      <w:r w:rsidRPr="008C55F9">
        <w:rPr>
          <w:b/>
        </w:rPr>
        <w:t>BIANCHINI</w:t>
      </w:r>
      <w:r>
        <w:t xml:space="preserve">, Alice. </w:t>
      </w:r>
      <w:r w:rsidRPr="00CA4246">
        <w:rPr>
          <w:b/>
        </w:rPr>
        <w:t>MARIA DA PENHA É AÇÃO AFIRMATIVA?</w:t>
      </w:r>
      <w:r>
        <w:t xml:space="preserve"> Publicado em 12.07.2014</w:t>
      </w:r>
    </w:p>
    <w:p w:rsidR="00CA4246" w:rsidRPr="00CA4246" w:rsidRDefault="00CA4246" w:rsidP="008D7741">
      <w:pPr>
        <w:pStyle w:val="NormalWeb"/>
        <w:shd w:val="clear" w:color="auto" w:fill="FFFFFF"/>
        <w:spacing w:before="240" w:beforeAutospacing="0" w:after="300" w:afterAutospacing="0" w:line="360" w:lineRule="auto"/>
        <w:jc w:val="both"/>
        <w:rPr>
          <w:b/>
        </w:rPr>
      </w:pPr>
      <w:r w:rsidRPr="00CA4246">
        <w:rPr>
          <w:b/>
        </w:rPr>
        <w:t>ENTREVISTA</w:t>
      </w:r>
    </w:p>
    <w:p w:rsidR="00CA4246" w:rsidRPr="00CA4246" w:rsidRDefault="00CB5FA7" w:rsidP="00CA4246">
      <w:pPr>
        <w:pStyle w:val="Ttulo1"/>
        <w:spacing w:before="0" w:beforeAutospacing="0" w:after="0" w:afterAutospacing="0" w:line="264" w:lineRule="atLeast"/>
        <w:rPr>
          <w:rFonts w:ascii="Helvetica" w:hAnsi="Helvetica" w:cs="Helvetica"/>
          <w:color w:val="000000" w:themeColor="text1"/>
          <w:spacing w:val="-12"/>
          <w:sz w:val="24"/>
          <w:szCs w:val="24"/>
        </w:rPr>
      </w:pPr>
      <w:hyperlink r:id="rId9" w:tooltip="" w:history="1">
        <w:r w:rsidR="00CA4246" w:rsidRPr="00CA4246">
          <w:rPr>
            <w:rStyle w:val="Hyperlink"/>
            <w:rFonts w:ascii="Helvetica" w:hAnsi="Helvetica" w:cs="Helvetica"/>
            <w:color w:val="000000" w:themeColor="text1"/>
            <w:spacing w:val="-12"/>
            <w:sz w:val="24"/>
            <w:szCs w:val="24"/>
          </w:rPr>
          <w:t>“Lei Maria da Penha não fere o princípio da igualdade”, diz desembargador de MS (</w:t>
        </w:r>
        <w:proofErr w:type="spellStart"/>
        <w:r w:rsidR="00CA4246" w:rsidRPr="00CA4246">
          <w:rPr>
            <w:rStyle w:val="Hyperlink"/>
            <w:rFonts w:ascii="Helvetica" w:hAnsi="Helvetica" w:cs="Helvetica"/>
            <w:color w:val="000000" w:themeColor="text1"/>
            <w:spacing w:val="-12"/>
            <w:sz w:val="24"/>
            <w:szCs w:val="24"/>
          </w:rPr>
          <w:t>midiamax</w:t>
        </w:r>
        <w:proofErr w:type="spellEnd"/>
        <w:r w:rsidR="00CA4246" w:rsidRPr="00CA4246">
          <w:rPr>
            <w:rStyle w:val="Hyperlink"/>
            <w:rFonts w:ascii="Helvetica" w:hAnsi="Helvetica" w:cs="Helvetica"/>
            <w:color w:val="000000" w:themeColor="text1"/>
            <w:spacing w:val="-12"/>
            <w:sz w:val="24"/>
            <w:szCs w:val="24"/>
          </w:rPr>
          <w:t xml:space="preserve"> – 05/05/2015)</w:t>
        </w:r>
        <w:proofErr w:type="gramStart"/>
      </w:hyperlink>
      <w:proofErr w:type="gramEnd"/>
    </w:p>
    <w:p w:rsidR="00CA4246" w:rsidRPr="008C55F9" w:rsidRDefault="00CA4246" w:rsidP="00CA4246">
      <w:pPr>
        <w:numPr>
          <w:ilvl w:val="0"/>
          <w:numId w:val="5"/>
        </w:numPr>
        <w:spacing w:after="0" w:line="432" w:lineRule="atLeast"/>
        <w:ind w:left="384"/>
        <w:rPr>
          <w:rFonts w:ascii="Helvetica" w:eastAsia="Times New Roman" w:hAnsi="Helvetica" w:cs="Helvetica"/>
          <w:b/>
          <w:color w:val="000000" w:themeColor="text1"/>
          <w:sz w:val="24"/>
          <w:szCs w:val="24"/>
          <w:lang w:eastAsia="pt-BR"/>
        </w:rPr>
      </w:pPr>
      <w:r>
        <w:t>SITE</w:t>
      </w:r>
      <w:r w:rsidRPr="008C55F9">
        <w:rPr>
          <w:b/>
          <w:color w:val="000000" w:themeColor="text1"/>
        </w:rPr>
        <w:t xml:space="preserve">; </w:t>
      </w:r>
      <w:hyperlink r:id="rId10" w:tooltip="Des. Ruy Celso palestra a servidores da Casa da Mulher Brasileira (TJMS – 23/06/2015)" w:history="1">
        <w:r w:rsidRPr="008C55F9">
          <w:rPr>
            <w:rFonts w:ascii="Helvetica" w:eastAsia="Times New Roman" w:hAnsi="Helvetica" w:cs="Helvetica"/>
            <w:b/>
            <w:color w:val="000000" w:themeColor="text1"/>
            <w:sz w:val="24"/>
            <w:szCs w:val="24"/>
            <w:lang w:eastAsia="pt-BR"/>
          </w:rPr>
          <w:t>Des. Ruy Celso palestra a servidores da Casa da Mulher Brasileira (TJMS – 23/06/2015)</w:t>
        </w:r>
        <w:proofErr w:type="gramStart"/>
      </w:hyperlink>
      <w:proofErr w:type="gramEnd"/>
    </w:p>
    <w:p w:rsidR="00CA4246" w:rsidRPr="008C55F9" w:rsidRDefault="00CA4246" w:rsidP="00CA4246">
      <w:pPr>
        <w:pStyle w:val="NormalWeb"/>
        <w:shd w:val="clear" w:color="auto" w:fill="FFFFFF"/>
        <w:spacing w:before="240" w:beforeAutospacing="0" w:after="300" w:afterAutospacing="0" w:line="360" w:lineRule="auto"/>
        <w:jc w:val="both"/>
        <w:rPr>
          <w:b/>
          <w:color w:val="000000" w:themeColor="text1"/>
        </w:rPr>
      </w:pPr>
    </w:p>
    <w:p w:rsidR="00CA4246" w:rsidRPr="00CA4246" w:rsidRDefault="00CA4246" w:rsidP="008D7741">
      <w:pPr>
        <w:pStyle w:val="NormalWeb"/>
        <w:shd w:val="clear" w:color="auto" w:fill="FFFFFF"/>
        <w:spacing w:before="240" w:beforeAutospacing="0" w:after="300" w:afterAutospacing="0" w:line="360" w:lineRule="auto"/>
        <w:jc w:val="both"/>
        <w:rPr>
          <w:color w:val="000000" w:themeColor="text1"/>
        </w:rPr>
      </w:pPr>
    </w:p>
    <w:p w:rsidR="00326017" w:rsidRPr="00CA4246" w:rsidRDefault="00326017" w:rsidP="008D7741">
      <w:pPr>
        <w:pStyle w:val="NormalWeb"/>
        <w:shd w:val="clear" w:color="auto" w:fill="FFFFFF"/>
        <w:spacing w:before="240" w:beforeAutospacing="0" w:after="300" w:afterAutospacing="0" w:line="360" w:lineRule="auto"/>
        <w:jc w:val="both"/>
        <w:rPr>
          <w:color w:val="000000" w:themeColor="text1"/>
        </w:rPr>
      </w:pPr>
    </w:p>
    <w:p w:rsidR="00326017" w:rsidRPr="00CA4246" w:rsidRDefault="00326017" w:rsidP="008D7741">
      <w:pPr>
        <w:pStyle w:val="NormalWeb"/>
        <w:shd w:val="clear" w:color="auto" w:fill="FFFFFF"/>
        <w:spacing w:before="240" w:beforeAutospacing="0" w:after="300" w:afterAutospacing="0" w:line="360" w:lineRule="auto"/>
        <w:jc w:val="both"/>
        <w:rPr>
          <w:color w:val="000000" w:themeColor="text1"/>
        </w:rPr>
      </w:pPr>
    </w:p>
    <w:p w:rsidR="00392ED0" w:rsidRPr="00CA4246" w:rsidRDefault="00392ED0" w:rsidP="009A0FE3">
      <w:pPr>
        <w:pStyle w:val="NormalWeb"/>
        <w:shd w:val="clear" w:color="auto" w:fill="FFFFFF"/>
        <w:spacing w:before="0" w:beforeAutospacing="0" w:after="300" w:afterAutospacing="0" w:line="360" w:lineRule="auto"/>
        <w:jc w:val="both"/>
        <w:rPr>
          <w:color w:val="000000" w:themeColor="text1"/>
        </w:rPr>
      </w:pPr>
    </w:p>
    <w:p w:rsidR="00A51759" w:rsidRPr="00CA4246" w:rsidRDefault="00A51759" w:rsidP="009A0FE3">
      <w:pPr>
        <w:spacing w:after="135" w:line="360" w:lineRule="auto"/>
        <w:jc w:val="both"/>
        <w:rPr>
          <w:rFonts w:ascii="Helvetica" w:eastAsia="Times New Roman" w:hAnsi="Helvetica" w:cs="Helvetica"/>
          <w:color w:val="000000" w:themeColor="text1"/>
          <w:sz w:val="24"/>
          <w:szCs w:val="24"/>
          <w:lang w:eastAsia="pt-BR"/>
        </w:rPr>
      </w:pPr>
    </w:p>
    <w:p w:rsidR="00A84C24" w:rsidRPr="00460544" w:rsidRDefault="00A84C24" w:rsidP="009A0FE3">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p>
    <w:p w:rsidR="00460544" w:rsidRPr="00460544" w:rsidRDefault="00460544" w:rsidP="009A0FE3">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eastAsia="pt-BR"/>
        </w:rPr>
      </w:pPr>
    </w:p>
    <w:p w:rsidR="00460544" w:rsidRPr="00460544" w:rsidRDefault="00460544" w:rsidP="00460544">
      <w:pPr>
        <w:shd w:val="clear" w:color="auto" w:fill="F8F8F8"/>
        <w:spacing w:before="100" w:beforeAutospacing="1" w:after="100" w:afterAutospacing="1" w:line="360" w:lineRule="auto"/>
        <w:jc w:val="both"/>
        <w:rPr>
          <w:rFonts w:ascii="Times New Roman" w:eastAsia="Times New Roman" w:hAnsi="Times New Roman" w:cs="Times New Roman"/>
          <w:b/>
          <w:color w:val="000000"/>
          <w:sz w:val="24"/>
          <w:szCs w:val="24"/>
          <w:lang w:eastAsia="pt-BR"/>
        </w:rPr>
      </w:pPr>
    </w:p>
    <w:p w:rsidR="00460544" w:rsidRPr="00AF692F" w:rsidRDefault="00460544" w:rsidP="00460544">
      <w:pPr>
        <w:shd w:val="clear" w:color="auto" w:fill="F8F8F8"/>
        <w:spacing w:before="100" w:beforeAutospacing="1" w:after="100" w:afterAutospacing="1" w:line="360" w:lineRule="auto"/>
        <w:jc w:val="both"/>
        <w:rPr>
          <w:rFonts w:ascii="Times New Roman" w:eastAsia="Times New Roman" w:hAnsi="Times New Roman" w:cs="Times New Roman"/>
          <w:b/>
          <w:color w:val="000000"/>
          <w:sz w:val="24"/>
          <w:szCs w:val="24"/>
          <w:lang w:eastAsia="pt-BR"/>
        </w:rPr>
      </w:pPr>
    </w:p>
    <w:p w:rsidR="00AF692F" w:rsidRPr="00757ED8" w:rsidRDefault="00AF692F" w:rsidP="00757ED8">
      <w:pPr>
        <w:pStyle w:val="NormalWeb"/>
        <w:shd w:val="clear" w:color="auto" w:fill="EEEEEE"/>
        <w:spacing w:before="0" w:beforeAutospacing="0" w:after="225" w:afterAutospacing="0" w:line="360" w:lineRule="auto"/>
        <w:jc w:val="both"/>
        <w:rPr>
          <w:color w:val="394E5D"/>
        </w:rPr>
      </w:pPr>
    </w:p>
    <w:p w:rsidR="00AF692F" w:rsidRPr="00757ED8" w:rsidRDefault="00AF692F" w:rsidP="00757ED8">
      <w:pPr>
        <w:pStyle w:val="NormalWeb"/>
        <w:shd w:val="clear" w:color="auto" w:fill="EEEEEE"/>
        <w:spacing w:before="0" w:beforeAutospacing="0" w:after="0" w:afterAutospacing="0" w:line="360" w:lineRule="auto"/>
        <w:jc w:val="both"/>
        <w:rPr>
          <w:color w:val="394E5D"/>
        </w:rPr>
      </w:pPr>
    </w:p>
    <w:p w:rsidR="00AF692F" w:rsidRPr="00757ED8" w:rsidRDefault="00AF692F" w:rsidP="00757ED8">
      <w:pPr>
        <w:pStyle w:val="NormalWeb"/>
        <w:shd w:val="clear" w:color="auto" w:fill="EEEEEE"/>
        <w:spacing w:before="0" w:beforeAutospacing="0" w:after="225" w:afterAutospacing="0" w:line="360" w:lineRule="auto"/>
        <w:jc w:val="both"/>
        <w:rPr>
          <w:color w:val="394E5D"/>
        </w:rPr>
      </w:pPr>
      <w:r w:rsidRPr="00757ED8">
        <w:rPr>
          <w:color w:val="394E5D"/>
        </w:rPr>
        <w:t> </w:t>
      </w:r>
    </w:p>
    <w:p w:rsidR="00AF692F" w:rsidRPr="00757ED8" w:rsidRDefault="00AF692F" w:rsidP="00757ED8">
      <w:pPr>
        <w:spacing w:line="360" w:lineRule="auto"/>
        <w:jc w:val="both"/>
        <w:rPr>
          <w:rFonts w:ascii="Times New Roman" w:hAnsi="Times New Roman" w:cs="Times New Roman"/>
          <w:color w:val="252525"/>
          <w:sz w:val="24"/>
          <w:szCs w:val="24"/>
          <w:shd w:val="clear" w:color="auto" w:fill="FFFFFF"/>
        </w:rPr>
      </w:pPr>
    </w:p>
    <w:p w:rsidR="00AF692F" w:rsidRPr="00757ED8" w:rsidRDefault="00AF692F" w:rsidP="00757ED8">
      <w:pPr>
        <w:spacing w:line="360" w:lineRule="auto"/>
        <w:jc w:val="both"/>
        <w:rPr>
          <w:rFonts w:ascii="Times New Roman" w:hAnsi="Times New Roman" w:cs="Times New Roman"/>
          <w:sz w:val="24"/>
          <w:szCs w:val="24"/>
        </w:rPr>
      </w:pPr>
    </w:p>
    <w:p w:rsidR="000C35F2" w:rsidRPr="00757ED8" w:rsidRDefault="000C35F2" w:rsidP="00757ED8">
      <w:pPr>
        <w:spacing w:line="360" w:lineRule="auto"/>
        <w:jc w:val="both"/>
        <w:rPr>
          <w:rFonts w:ascii="Times New Roman" w:hAnsi="Times New Roman" w:cs="Times New Roman"/>
          <w:sz w:val="24"/>
          <w:szCs w:val="24"/>
        </w:rPr>
      </w:pPr>
      <w:r w:rsidRPr="00757ED8">
        <w:rPr>
          <w:rFonts w:ascii="Times New Roman" w:hAnsi="Times New Roman" w:cs="Times New Roman"/>
          <w:sz w:val="24"/>
          <w:szCs w:val="24"/>
        </w:rPr>
        <w:t xml:space="preserve"> </w:t>
      </w:r>
    </w:p>
    <w:sectPr w:rsidR="000C35F2" w:rsidRPr="00757E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6C1F"/>
    <w:multiLevelType w:val="multilevel"/>
    <w:tmpl w:val="4984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5504F"/>
    <w:multiLevelType w:val="multilevel"/>
    <w:tmpl w:val="593A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E6D46"/>
    <w:multiLevelType w:val="multilevel"/>
    <w:tmpl w:val="E23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22B52"/>
    <w:multiLevelType w:val="multilevel"/>
    <w:tmpl w:val="6E38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A11F4"/>
    <w:multiLevelType w:val="multilevel"/>
    <w:tmpl w:val="D90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F2"/>
    <w:rsid w:val="000511F6"/>
    <w:rsid w:val="000C35F2"/>
    <w:rsid w:val="00326017"/>
    <w:rsid w:val="00341E83"/>
    <w:rsid w:val="00392ED0"/>
    <w:rsid w:val="003A4B72"/>
    <w:rsid w:val="00460544"/>
    <w:rsid w:val="00592F7F"/>
    <w:rsid w:val="00657975"/>
    <w:rsid w:val="006B08DA"/>
    <w:rsid w:val="00757ED8"/>
    <w:rsid w:val="00771620"/>
    <w:rsid w:val="00787367"/>
    <w:rsid w:val="007C049C"/>
    <w:rsid w:val="008C55F9"/>
    <w:rsid w:val="008D7741"/>
    <w:rsid w:val="00993179"/>
    <w:rsid w:val="009A0FE3"/>
    <w:rsid w:val="00A51759"/>
    <w:rsid w:val="00A67743"/>
    <w:rsid w:val="00A84C24"/>
    <w:rsid w:val="00AF692F"/>
    <w:rsid w:val="00C64C0F"/>
    <w:rsid w:val="00CA4246"/>
    <w:rsid w:val="00CB5FA7"/>
    <w:rsid w:val="00DC4EB8"/>
    <w:rsid w:val="00E20C7C"/>
    <w:rsid w:val="00E93047"/>
    <w:rsid w:val="00E93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60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F692F"/>
    <w:rPr>
      <w:color w:val="0000FF"/>
      <w:u w:val="single"/>
    </w:rPr>
  </w:style>
  <w:style w:type="character" w:customStyle="1" w:styleId="apple-converted-space">
    <w:name w:val="apple-converted-space"/>
    <w:basedOn w:val="Fontepargpadro"/>
    <w:rsid w:val="00AF692F"/>
  </w:style>
  <w:style w:type="paragraph" w:styleId="NormalWeb">
    <w:name w:val="Normal (Web)"/>
    <w:basedOn w:val="Normal"/>
    <w:uiPriority w:val="99"/>
    <w:semiHidden/>
    <w:unhideWhenUsed/>
    <w:rsid w:val="00AF69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692F"/>
    <w:rPr>
      <w:b/>
      <w:bCs/>
    </w:rPr>
  </w:style>
  <w:style w:type="character" w:customStyle="1" w:styleId="Ttulo1Char">
    <w:name w:val="Título 1 Char"/>
    <w:basedOn w:val="Fontepargpadro"/>
    <w:link w:val="Ttulo1"/>
    <w:uiPriority w:val="9"/>
    <w:rsid w:val="00460544"/>
    <w:rPr>
      <w:rFonts w:ascii="Times New Roman" w:eastAsia="Times New Roman" w:hAnsi="Times New Roman" w:cs="Times New Roman"/>
      <w:b/>
      <w:bCs/>
      <w:kern w:val="36"/>
      <w:sz w:val="48"/>
      <w:szCs w:val="48"/>
      <w:lang w:eastAsia="pt-BR"/>
    </w:rPr>
  </w:style>
  <w:style w:type="character" w:customStyle="1" w:styleId="syncitem">
    <w:name w:val="syncitem"/>
    <w:basedOn w:val="Fontepargpadro"/>
    <w:rsid w:val="00460544"/>
  </w:style>
  <w:style w:type="paragraph" w:customStyle="1" w:styleId="grid-9">
    <w:name w:val="grid-9"/>
    <w:basedOn w:val="Normal"/>
    <w:rsid w:val="004605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05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0544"/>
    <w:rPr>
      <w:rFonts w:ascii="Tahoma" w:hAnsi="Tahoma" w:cs="Tahoma"/>
      <w:sz w:val="16"/>
      <w:szCs w:val="16"/>
    </w:rPr>
  </w:style>
  <w:style w:type="character" w:styleId="nfase">
    <w:name w:val="Emphasis"/>
    <w:basedOn w:val="Fontepargpadro"/>
    <w:uiPriority w:val="20"/>
    <w:qFormat/>
    <w:rsid w:val="00460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60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F692F"/>
    <w:rPr>
      <w:color w:val="0000FF"/>
      <w:u w:val="single"/>
    </w:rPr>
  </w:style>
  <w:style w:type="character" w:customStyle="1" w:styleId="apple-converted-space">
    <w:name w:val="apple-converted-space"/>
    <w:basedOn w:val="Fontepargpadro"/>
    <w:rsid w:val="00AF692F"/>
  </w:style>
  <w:style w:type="paragraph" w:styleId="NormalWeb">
    <w:name w:val="Normal (Web)"/>
    <w:basedOn w:val="Normal"/>
    <w:uiPriority w:val="99"/>
    <w:semiHidden/>
    <w:unhideWhenUsed/>
    <w:rsid w:val="00AF69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692F"/>
    <w:rPr>
      <w:b/>
      <w:bCs/>
    </w:rPr>
  </w:style>
  <w:style w:type="character" w:customStyle="1" w:styleId="Ttulo1Char">
    <w:name w:val="Título 1 Char"/>
    <w:basedOn w:val="Fontepargpadro"/>
    <w:link w:val="Ttulo1"/>
    <w:uiPriority w:val="9"/>
    <w:rsid w:val="00460544"/>
    <w:rPr>
      <w:rFonts w:ascii="Times New Roman" w:eastAsia="Times New Roman" w:hAnsi="Times New Roman" w:cs="Times New Roman"/>
      <w:b/>
      <w:bCs/>
      <w:kern w:val="36"/>
      <w:sz w:val="48"/>
      <w:szCs w:val="48"/>
      <w:lang w:eastAsia="pt-BR"/>
    </w:rPr>
  </w:style>
  <w:style w:type="character" w:customStyle="1" w:styleId="syncitem">
    <w:name w:val="syncitem"/>
    <w:basedOn w:val="Fontepargpadro"/>
    <w:rsid w:val="00460544"/>
  </w:style>
  <w:style w:type="paragraph" w:customStyle="1" w:styleId="grid-9">
    <w:name w:val="grid-9"/>
    <w:basedOn w:val="Normal"/>
    <w:rsid w:val="004605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605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0544"/>
    <w:rPr>
      <w:rFonts w:ascii="Tahoma" w:hAnsi="Tahoma" w:cs="Tahoma"/>
      <w:sz w:val="16"/>
      <w:szCs w:val="16"/>
    </w:rPr>
  </w:style>
  <w:style w:type="character" w:styleId="nfase">
    <w:name w:val="Emphasis"/>
    <w:basedOn w:val="Fontepargpadro"/>
    <w:uiPriority w:val="20"/>
    <w:qFormat/>
    <w:rsid w:val="00460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3183">
      <w:bodyDiv w:val="1"/>
      <w:marLeft w:val="0"/>
      <w:marRight w:val="0"/>
      <w:marTop w:val="0"/>
      <w:marBottom w:val="0"/>
      <w:divBdr>
        <w:top w:val="none" w:sz="0" w:space="0" w:color="auto"/>
        <w:left w:val="none" w:sz="0" w:space="0" w:color="auto"/>
        <w:bottom w:val="none" w:sz="0" w:space="0" w:color="auto"/>
        <w:right w:val="none" w:sz="0" w:space="0" w:color="auto"/>
      </w:divBdr>
    </w:div>
    <w:div w:id="891036375">
      <w:bodyDiv w:val="1"/>
      <w:marLeft w:val="0"/>
      <w:marRight w:val="0"/>
      <w:marTop w:val="0"/>
      <w:marBottom w:val="0"/>
      <w:divBdr>
        <w:top w:val="none" w:sz="0" w:space="0" w:color="auto"/>
        <w:left w:val="none" w:sz="0" w:space="0" w:color="auto"/>
        <w:bottom w:val="none" w:sz="0" w:space="0" w:color="auto"/>
        <w:right w:val="none" w:sz="0" w:space="0" w:color="auto"/>
      </w:divBdr>
    </w:div>
    <w:div w:id="958223458">
      <w:bodyDiv w:val="1"/>
      <w:marLeft w:val="0"/>
      <w:marRight w:val="0"/>
      <w:marTop w:val="0"/>
      <w:marBottom w:val="0"/>
      <w:divBdr>
        <w:top w:val="none" w:sz="0" w:space="0" w:color="auto"/>
        <w:left w:val="none" w:sz="0" w:space="0" w:color="auto"/>
        <w:bottom w:val="none" w:sz="0" w:space="0" w:color="auto"/>
        <w:right w:val="none" w:sz="0" w:space="0" w:color="auto"/>
      </w:divBdr>
    </w:div>
    <w:div w:id="1004474109">
      <w:bodyDiv w:val="1"/>
      <w:marLeft w:val="0"/>
      <w:marRight w:val="0"/>
      <w:marTop w:val="0"/>
      <w:marBottom w:val="0"/>
      <w:divBdr>
        <w:top w:val="none" w:sz="0" w:space="0" w:color="auto"/>
        <w:left w:val="none" w:sz="0" w:space="0" w:color="auto"/>
        <w:bottom w:val="none" w:sz="0" w:space="0" w:color="auto"/>
        <w:right w:val="none" w:sz="0" w:space="0" w:color="auto"/>
      </w:divBdr>
      <w:divsChild>
        <w:div w:id="1345403172">
          <w:marLeft w:val="0"/>
          <w:marRight w:val="0"/>
          <w:marTop w:val="105"/>
          <w:marBottom w:val="135"/>
          <w:divBdr>
            <w:top w:val="none" w:sz="0" w:space="0" w:color="auto"/>
            <w:left w:val="none" w:sz="0" w:space="0" w:color="auto"/>
            <w:bottom w:val="none" w:sz="0" w:space="0" w:color="auto"/>
            <w:right w:val="none" w:sz="0" w:space="0" w:color="auto"/>
          </w:divBdr>
        </w:div>
        <w:div w:id="448476195">
          <w:marLeft w:val="0"/>
          <w:marRight w:val="0"/>
          <w:marTop w:val="0"/>
          <w:marBottom w:val="150"/>
          <w:divBdr>
            <w:top w:val="none" w:sz="0" w:space="0" w:color="auto"/>
            <w:left w:val="none" w:sz="0" w:space="0" w:color="auto"/>
            <w:bottom w:val="none" w:sz="0" w:space="0" w:color="auto"/>
            <w:right w:val="none" w:sz="0" w:space="0" w:color="auto"/>
          </w:divBdr>
          <w:divsChild>
            <w:div w:id="908461337">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3527562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491">
          <w:marLeft w:val="0"/>
          <w:marRight w:val="0"/>
          <w:marTop w:val="0"/>
          <w:marBottom w:val="0"/>
          <w:divBdr>
            <w:top w:val="none" w:sz="0" w:space="0" w:color="auto"/>
            <w:left w:val="none" w:sz="0" w:space="0" w:color="auto"/>
            <w:bottom w:val="none" w:sz="0" w:space="0" w:color="auto"/>
            <w:right w:val="none" w:sz="0" w:space="0" w:color="auto"/>
          </w:divBdr>
          <w:divsChild>
            <w:div w:id="2042853661">
              <w:marLeft w:val="0"/>
              <w:marRight w:val="0"/>
              <w:marTop w:val="0"/>
              <w:marBottom w:val="0"/>
              <w:divBdr>
                <w:top w:val="none" w:sz="0" w:space="0" w:color="auto"/>
                <w:left w:val="none" w:sz="0" w:space="0" w:color="auto"/>
                <w:bottom w:val="none" w:sz="0" w:space="0" w:color="auto"/>
                <w:right w:val="none" w:sz="0" w:space="0" w:color="auto"/>
              </w:divBdr>
              <w:divsChild>
                <w:div w:id="778061118">
                  <w:marLeft w:val="0"/>
                  <w:marRight w:val="0"/>
                  <w:marTop w:val="0"/>
                  <w:marBottom w:val="0"/>
                  <w:divBdr>
                    <w:top w:val="none" w:sz="0" w:space="0" w:color="auto"/>
                    <w:left w:val="none" w:sz="0" w:space="0" w:color="auto"/>
                    <w:bottom w:val="none" w:sz="0" w:space="0" w:color="auto"/>
                    <w:right w:val="none" w:sz="0" w:space="0" w:color="auto"/>
                  </w:divBdr>
                  <w:divsChild>
                    <w:div w:id="1470781834">
                      <w:marLeft w:val="0"/>
                      <w:marRight w:val="0"/>
                      <w:marTop w:val="0"/>
                      <w:marBottom w:val="0"/>
                      <w:divBdr>
                        <w:top w:val="none" w:sz="0" w:space="0" w:color="auto"/>
                        <w:left w:val="none" w:sz="0" w:space="0" w:color="auto"/>
                        <w:bottom w:val="none" w:sz="0" w:space="0" w:color="auto"/>
                        <w:right w:val="none" w:sz="0" w:space="0" w:color="auto"/>
                      </w:divBdr>
                      <w:divsChild>
                        <w:div w:id="4547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73432">
          <w:marLeft w:val="0"/>
          <w:marRight w:val="0"/>
          <w:marTop w:val="0"/>
          <w:marBottom w:val="0"/>
          <w:divBdr>
            <w:top w:val="none" w:sz="0" w:space="0" w:color="auto"/>
            <w:left w:val="none" w:sz="0" w:space="0" w:color="auto"/>
            <w:bottom w:val="none" w:sz="0" w:space="0" w:color="auto"/>
            <w:right w:val="none" w:sz="0" w:space="0" w:color="auto"/>
          </w:divBdr>
          <w:divsChild>
            <w:div w:id="1635598923">
              <w:marLeft w:val="0"/>
              <w:marRight w:val="0"/>
              <w:marTop w:val="0"/>
              <w:marBottom w:val="0"/>
              <w:divBdr>
                <w:top w:val="none" w:sz="0" w:space="0" w:color="auto"/>
                <w:left w:val="none" w:sz="0" w:space="0" w:color="auto"/>
                <w:bottom w:val="none" w:sz="0" w:space="0" w:color="auto"/>
                <w:right w:val="none" w:sz="0" w:space="0" w:color="auto"/>
              </w:divBdr>
              <w:divsChild>
                <w:div w:id="20925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698">
          <w:marLeft w:val="0"/>
          <w:marRight w:val="0"/>
          <w:marTop w:val="0"/>
          <w:marBottom w:val="0"/>
          <w:divBdr>
            <w:top w:val="none" w:sz="0" w:space="0" w:color="auto"/>
            <w:left w:val="none" w:sz="0" w:space="0" w:color="auto"/>
            <w:bottom w:val="none" w:sz="0" w:space="0" w:color="auto"/>
            <w:right w:val="none" w:sz="0" w:space="0" w:color="auto"/>
          </w:divBdr>
          <w:divsChild>
            <w:div w:id="1873692905">
              <w:marLeft w:val="0"/>
              <w:marRight w:val="0"/>
              <w:marTop w:val="0"/>
              <w:marBottom w:val="0"/>
              <w:divBdr>
                <w:top w:val="none" w:sz="0" w:space="0" w:color="auto"/>
                <w:left w:val="none" w:sz="0" w:space="0" w:color="auto"/>
                <w:bottom w:val="none" w:sz="0" w:space="0" w:color="auto"/>
                <w:right w:val="none" w:sz="0" w:space="0" w:color="auto"/>
              </w:divBdr>
              <w:divsChild>
                <w:div w:id="1624073543">
                  <w:marLeft w:val="0"/>
                  <w:marRight w:val="0"/>
                  <w:marTop w:val="0"/>
                  <w:marBottom w:val="0"/>
                  <w:divBdr>
                    <w:top w:val="none" w:sz="0" w:space="0" w:color="auto"/>
                    <w:left w:val="none" w:sz="0" w:space="0" w:color="auto"/>
                    <w:bottom w:val="none" w:sz="0" w:space="0" w:color="auto"/>
                    <w:right w:val="none" w:sz="0" w:space="0" w:color="auto"/>
                  </w:divBdr>
                  <w:divsChild>
                    <w:div w:id="1365784933">
                      <w:marLeft w:val="0"/>
                      <w:marRight w:val="0"/>
                      <w:marTop w:val="0"/>
                      <w:marBottom w:val="0"/>
                      <w:divBdr>
                        <w:top w:val="none" w:sz="0" w:space="0" w:color="auto"/>
                        <w:left w:val="none" w:sz="0" w:space="0" w:color="auto"/>
                        <w:bottom w:val="none" w:sz="0" w:space="0" w:color="auto"/>
                        <w:right w:val="none" w:sz="0" w:space="0" w:color="auto"/>
                      </w:divBdr>
                      <w:divsChild>
                        <w:div w:id="1021400205">
                          <w:marLeft w:val="0"/>
                          <w:marRight w:val="0"/>
                          <w:marTop w:val="0"/>
                          <w:marBottom w:val="0"/>
                          <w:divBdr>
                            <w:top w:val="none" w:sz="0" w:space="0" w:color="auto"/>
                            <w:left w:val="none" w:sz="0" w:space="0" w:color="auto"/>
                            <w:bottom w:val="none" w:sz="0" w:space="0" w:color="auto"/>
                            <w:right w:val="none" w:sz="0" w:space="0" w:color="auto"/>
                          </w:divBdr>
                          <w:divsChild>
                            <w:div w:id="16571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1377">
              <w:marLeft w:val="0"/>
              <w:marRight w:val="0"/>
              <w:marTop w:val="0"/>
              <w:marBottom w:val="0"/>
              <w:divBdr>
                <w:top w:val="none" w:sz="0" w:space="0" w:color="auto"/>
                <w:left w:val="none" w:sz="0" w:space="0" w:color="auto"/>
                <w:bottom w:val="none" w:sz="0" w:space="0" w:color="auto"/>
                <w:right w:val="none" w:sz="0" w:space="0" w:color="auto"/>
              </w:divBdr>
              <w:divsChild>
                <w:div w:id="109786568">
                  <w:marLeft w:val="0"/>
                  <w:marRight w:val="0"/>
                  <w:marTop w:val="0"/>
                  <w:marBottom w:val="0"/>
                  <w:divBdr>
                    <w:top w:val="none" w:sz="0" w:space="0" w:color="auto"/>
                    <w:left w:val="none" w:sz="0" w:space="0" w:color="auto"/>
                    <w:bottom w:val="none" w:sz="0" w:space="0" w:color="auto"/>
                    <w:right w:val="none" w:sz="0" w:space="0" w:color="auto"/>
                  </w:divBdr>
                  <w:divsChild>
                    <w:div w:id="6097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8306">
          <w:marLeft w:val="0"/>
          <w:marRight w:val="0"/>
          <w:marTop w:val="0"/>
          <w:marBottom w:val="0"/>
          <w:divBdr>
            <w:top w:val="none" w:sz="0" w:space="0" w:color="auto"/>
            <w:left w:val="none" w:sz="0" w:space="0" w:color="auto"/>
            <w:bottom w:val="none" w:sz="0" w:space="0" w:color="auto"/>
            <w:right w:val="none" w:sz="0" w:space="0" w:color="auto"/>
          </w:divBdr>
          <w:divsChild>
            <w:div w:id="1489320582">
              <w:marLeft w:val="0"/>
              <w:marRight w:val="0"/>
              <w:marTop w:val="0"/>
              <w:marBottom w:val="0"/>
              <w:divBdr>
                <w:top w:val="none" w:sz="0" w:space="0" w:color="auto"/>
                <w:left w:val="none" w:sz="0" w:space="0" w:color="auto"/>
                <w:bottom w:val="none" w:sz="0" w:space="0" w:color="auto"/>
                <w:right w:val="none" w:sz="0" w:space="0" w:color="auto"/>
              </w:divBdr>
              <w:divsChild>
                <w:div w:id="1333026461">
                  <w:marLeft w:val="0"/>
                  <w:marRight w:val="0"/>
                  <w:marTop w:val="0"/>
                  <w:marBottom w:val="0"/>
                  <w:divBdr>
                    <w:top w:val="none" w:sz="0" w:space="0" w:color="auto"/>
                    <w:left w:val="none" w:sz="0" w:space="0" w:color="auto"/>
                    <w:bottom w:val="none" w:sz="0" w:space="0" w:color="auto"/>
                    <w:right w:val="none" w:sz="0" w:space="0" w:color="auto"/>
                  </w:divBdr>
                  <w:divsChild>
                    <w:div w:id="1840344477">
                      <w:marLeft w:val="0"/>
                      <w:marRight w:val="0"/>
                      <w:marTop w:val="0"/>
                      <w:marBottom w:val="0"/>
                      <w:divBdr>
                        <w:top w:val="none" w:sz="0" w:space="0" w:color="auto"/>
                        <w:left w:val="none" w:sz="0" w:space="0" w:color="auto"/>
                        <w:bottom w:val="none" w:sz="0" w:space="0" w:color="auto"/>
                        <w:right w:val="none" w:sz="0" w:space="0" w:color="auto"/>
                      </w:divBdr>
                      <w:divsChild>
                        <w:div w:id="1451508436">
                          <w:marLeft w:val="0"/>
                          <w:marRight w:val="0"/>
                          <w:marTop w:val="0"/>
                          <w:marBottom w:val="0"/>
                          <w:divBdr>
                            <w:top w:val="none" w:sz="0" w:space="0" w:color="auto"/>
                            <w:left w:val="none" w:sz="0" w:space="0" w:color="auto"/>
                            <w:bottom w:val="none" w:sz="0" w:space="0" w:color="auto"/>
                            <w:right w:val="none" w:sz="0" w:space="0" w:color="auto"/>
                          </w:divBdr>
                          <w:divsChild>
                            <w:div w:id="21434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92275">
              <w:marLeft w:val="0"/>
              <w:marRight w:val="0"/>
              <w:marTop w:val="0"/>
              <w:marBottom w:val="0"/>
              <w:divBdr>
                <w:top w:val="none" w:sz="0" w:space="0" w:color="auto"/>
                <w:left w:val="none" w:sz="0" w:space="0" w:color="auto"/>
                <w:bottom w:val="none" w:sz="0" w:space="0" w:color="auto"/>
                <w:right w:val="none" w:sz="0" w:space="0" w:color="auto"/>
              </w:divBdr>
              <w:divsChild>
                <w:div w:id="136728412">
                  <w:marLeft w:val="0"/>
                  <w:marRight w:val="0"/>
                  <w:marTop w:val="0"/>
                  <w:marBottom w:val="0"/>
                  <w:divBdr>
                    <w:top w:val="none" w:sz="0" w:space="0" w:color="auto"/>
                    <w:left w:val="none" w:sz="0" w:space="0" w:color="auto"/>
                    <w:bottom w:val="none" w:sz="0" w:space="0" w:color="auto"/>
                    <w:right w:val="none" w:sz="0" w:space="0" w:color="auto"/>
                  </w:divBdr>
                  <w:divsChild>
                    <w:div w:id="933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6154">
          <w:marLeft w:val="0"/>
          <w:marRight w:val="0"/>
          <w:marTop w:val="0"/>
          <w:marBottom w:val="0"/>
          <w:divBdr>
            <w:top w:val="none" w:sz="0" w:space="0" w:color="auto"/>
            <w:left w:val="none" w:sz="0" w:space="0" w:color="auto"/>
            <w:bottom w:val="none" w:sz="0" w:space="0" w:color="auto"/>
            <w:right w:val="none" w:sz="0" w:space="0" w:color="auto"/>
          </w:divBdr>
        </w:div>
      </w:divsChild>
    </w:div>
    <w:div w:id="1400204214">
      <w:bodyDiv w:val="1"/>
      <w:marLeft w:val="0"/>
      <w:marRight w:val="0"/>
      <w:marTop w:val="0"/>
      <w:marBottom w:val="0"/>
      <w:divBdr>
        <w:top w:val="none" w:sz="0" w:space="0" w:color="auto"/>
        <w:left w:val="none" w:sz="0" w:space="0" w:color="auto"/>
        <w:bottom w:val="none" w:sz="0" w:space="0" w:color="auto"/>
        <w:right w:val="none" w:sz="0" w:space="0" w:color="auto"/>
      </w:divBdr>
    </w:div>
    <w:div w:id="1525552858">
      <w:bodyDiv w:val="1"/>
      <w:marLeft w:val="0"/>
      <w:marRight w:val="0"/>
      <w:marTop w:val="0"/>
      <w:marBottom w:val="0"/>
      <w:divBdr>
        <w:top w:val="none" w:sz="0" w:space="0" w:color="auto"/>
        <w:left w:val="none" w:sz="0" w:space="0" w:color="auto"/>
        <w:bottom w:val="none" w:sz="0" w:space="0" w:color="auto"/>
        <w:right w:val="none" w:sz="0" w:space="0" w:color="auto"/>
      </w:divBdr>
    </w:div>
    <w:div w:id="1698459432">
      <w:bodyDiv w:val="1"/>
      <w:marLeft w:val="0"/>
      <w:marRight w:val="0"/>
      <w:marTop w:val="0"/>
      <w:marBottom w:val="0"/>
      <w:divBdr>
        <w:top w:val="none" w:sz="0" w:space="0" w:color="auto"/>
        <w:left w:val="none" w:sz="0" w:space="0" w:color="auto"/>
        <w:bottom w:val="none" w:sz="0" w:space="0" w:color="auto"/>
        <w:right w:val="none" w:sz="0" w:space="0" w:color="auto"/>
      </w:divBdr>
    </w:div>
    <w:div w:id="1895771956">
      <w:bodyDiv w:val="1"/>
      <w:marLeft w:val="0"/>
      <w:marRight w:val="0"/>
      <w:marTop w:val="0"/>
      <w:marBottom w:val="0"/>
      <w:divBdr>
        <w:top w:val="none" w:sz="0" w:space="0" w:color="auto"/>
        <w:left w:val="none" w:sz="0" w:space="0" w:color="auto"/>
        <w:bottom w:val="none" w:sz="0" w:space="0" w:color="auto"/>
        <w:right w:val="none" w:sz="0" w:space="0" w:color="auto"/>
      </w:divBdr>
    </w:div>
    <w:div w:id="19575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03367/lei-eleitoral-lei-9504-97" TargetMode="External"/><Relationship Id="rId3" Type="http://schemas.microsoft.com/office/2007/relationships/stylesWithEffects" Target="stylesWithEffects.xml"/><Relationship Id="rId7" Type="http://schemas.openxmlformats.org/officeDocument/2006/relationships/hyperlink" Target="http://www.jusbrasil.com.br/legislacao/95552/lei-maria-da-penha-lei-1134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com.br/artigos/5652/preconceito-sem-car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romissoeatitude.org.br/des-ruy-celso-palestra-a-servidores-da-casa-da-mulher-brasileira-tjms-23062015/" TargetMode="External"/><Relationship Id="rId4" Type="http://schemas.openxmlformats.org/officeDocument/2006/relationships/settings" Target="settings.xml"/><Relationship Id="rId9" Type="http://schemas.openxmlformats.org/officeDocument/2006/relationships/hyperlink" Target="http://www.compromissoeatitude.org.br/lei-maria-da-penha-nao-fere-o-principio-da-igualdade-diz-desembargador-de-ms-midiamax-0505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13</Pages>
  <Words>3007</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Sila Santos Maia</dc:creator>
  <cp:lastModifiedBy>Paulo Sila Santos Maia</cp:lastModifiedBy>
  <cp:revision>4</cp:revision>
  <cp:lastPrinted>2015-07-12T22:19:00Z</cp:lastPrinted>
  <dcterms:created xsi:type="dcterms:W3CDTF">2015-07-12T18:03:00Z</dcterms:created>
  <dcterms:modified xsi:type="dcterms:W3CDTF">2015-07-12T23:10:00Z</dcterms:modified>
</cp:coreProperties>
</file>