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CAE" w:rsidRPr="00D71160" w:rsidRDefault="005D6CAE" w:rsidP="005D6CAE">
      <w:pPr>
        <w:spacing w:after="0" w:line="360" w:lineRule="auto"/>
        <w:jc w:val="center"/>
        <w:rPr>
          <w:rFonts w:ascii="Arial" w:hAnsi="Arial" w:cs="Arial"/>
          <w:sz w:val="24"/>
          <w:szCs w:val="24"/>
        </w:rPr>
      </w:pPr>
      <w:r w:rsidRPr="00D71160">
        <w:rPr>
          <w:rFonts w:ascii="Arial" w:hAnsi="Arial" w:cs="Arial"/>
          <w:sz w:val="24"/>
          <w:szCs w:val="24"/>
        </w:rPr>
        <w:t>PONTIFÍCIA UNIVERSIDADE CATÓLICA DE MINAS GERAIS</w:t>
      </w:r>
    </w:p>
    <w:p w:rsidR="005D6CAE" w:rsidRPr="00D71160" w:rsidRDefault="005D6CAE" w:rsidP="005D6CAE">
      <w:pPr>
        <w:spacing w:after="0" w:line="360" w:lineRule="auto"/>
        <w:jc w:val="center"/>
        <w:rPr>
          <w:rFonts w:ascii="Arial" w:hAnsi="Arial" w:cs="Arial"/>
          <w:sz w:val="24"/>
          <w:szCs w:val="24"/>
        </w:rPr>
      </w:pPr>
      <w:r w:rsidRPr="00D71160">
        <w:rPr>
          <w:rFonts w:ascii="Arial" w:hAnsi="Arial" w:cs="Arial"/>
          <w:sz w:val="24"/>
          <w:szCs w:val="24"/>
        </w:rPr>
        <w:t>Instituto de Ciências Econômicas e Gerencias</w:t>
      </w:r>
    </w:p>
    <w:p w:rsidR="005D6CAE" w:rsidRPr="00D71160" w:rsidRDefault="005D6CAE" w:rsidP="005D6CAE">
      <w:pPr>
        <w:spacing w:after="0" w:line="360" w:lineRule="auto"/>
        <w:jc w:val="center"/>
        <w:rPr>
          <w:rFonts w:ascii="Arial" w:hAnsi="Arial" w:cs="Arial"/>
          <w:sz w:val="24"/>
          <w:szCs w:val="24"/>
        </w:rPr>
      </w:pPr>
      <w:r w:rsidRPr="00D71160">
        <w:rPr>
          <w:rFonts w:ascii="Arial" w:hAnsi="Arial" w:cs="Arial"/>
          <w:sz w:val="24"/>
          <w:szCs w:val="24"/>
        </w:rPr>
        <w:t>Departamento de Economia</w:t>
      </w:r>
    </w:p>
    <w:p w:rsidR="005D6CAE" w:rsidRPr="00D71160" w:rsidRDefault="005D6CAE" w:rsidP="005D6CAE">
      <w:pPr>
        <w:spacing w:after="0" w:line="360" w:lineRule="auto"/>
        <w:jc w:val="center"/>
        <w:rPr>
          <w:rFonts w:ascii="Arial" w:hAnsi="Arial" w:cs="Arial"/>
          <w:sz w:val="24"/>
          <w:szCs w:val="24"/>
        </w:rPr>
      </w:pPr>
    </w:p>
    <w:p w:rsidR="005D6CAE" w:rsidRPr="00D71160" w:rsidRDefault="005D6CAE" w:rsidP="005D6CAE">
      <w:pPr>
        <w:spacing w:after="0" w:line="360" w:lineRule="auto"/>
        <w:jc w:val="center"/>
        <w:rPr>
          <w:rFonts w:ascii="Arial" w:hAnsi="Arial" w:cs="Arial"/>
          <w:sz w:val="24"/>
          <w:szCs w:val="24"/>
        </w:rPr>
      </w:pPr>
    </w:p>
    <w:p w:rsidR="005D6CAE" w:rsidRPr="00D71160" w:rsidRDefault="005D6CAE" w:rsidP="005D6CAE">
      <w:pPr>
        <w:spacing w:after="0" w:line="360" w:lineRule="auto"/>
        <w:jc w:val="center"/>
        <w:rPr>
          <w:rFonts w:ascii="Arial" w:hAnsi="Arial" w:cs="Arial"/>
          <w:sz w:val="24"/>
          <w:szCs w:val="24"/>
        </w:rPr>
      </w:pPr>
    </w:p>
    <w:p w:rsidR="005D6CAE" w:rsidRPr="00D71160" w:rsidRDefault="005D6CAE" w:rsidP="005D6CAE">
      <w:pPr>
        <w:spacing w:after="0" w:line="360" w:lineRule="auto"/>
        <w:jc w:val="center"/>
        <w:rPr>
          <w:rFonts w:ascii="Arial" w:hAnsi="Arial" w:cs="Arial"/>
          <w:sz w:val="24"/>
          <w:szCs w:val="24"/>
        </w:rPr>
      </w:pPr>
    </w:p>
    <w:p w:rsidR="005D6CAE" w:rsidRPr="00D71160" w:rsidRDefault="00EB3493" w:rsidP="006965C1">
      <w:pPr>
        <w:spacing w:after="0" w:line="360" w:lineRule="auto"/>
        <w:jc w:val="center"/>
        <w:rPr>
          <w:rFonts w:ascii="Arial" w:hAnsi="Arial" w:cs="Arial"/>
          <w:sz w:val="24"/>
          <w:szCs w:val="24"/>
        </w:rPr>
      </w:pPr>
      <w:r>
        <w:rPr>
          <w:rFonts w:ascii="Arial" w:hAnsi="Arial" w:cs="Arial"/>
          <w:sz w:val="24"/>
          <w:szCs w:val="24"/>
        </w:rPr>
        <w:t xml:space="preserve">Fernanda Souza Ferreira Marques </w:t>
      </w:r>
    </w:p>
    <w:p w:rsidR="005D6CAE" w:rsidRPr="00D71160" w:rsidRDefault="005D6CAE" w:rsidP="006965C1">
      <w:pPr>
        <w:spacing w:after="0" w:line="360" w:lineRule="auto"/>
        <w:jc w:val="center"/>
        <w:rPr>
          <w:rFonts w:ascii="Arial" w:hAnsi="Arial" w:cs="Arial"/>
          <w:sz w:val="24"/>
          <w:szCs w:val="24"/>
        </w:rPr>
      </w:pPr>
      <w:r w:rsidRPr="00D71160">
        <w:rPr>
          <w:rFonts w:ascii="Arial" w:hAnsi="Arial" w:cs="Arial"/>
          <w:sz w:val="24"/>
          <w:szCs w:val="24"/>
        </w:rPr>
        <w:t>Leticia</w:t>
      </w:r>
      <w:r w:rsidR="006965C1">
        <w:rPr>
          <w:rFonts w:ascii="Arial" w:hAnsi="Arial" w:cs="Arial"/>
          <w:sz w:val="24"/>
          <w:szCs w:val="24"/>
        </w:rPr>
        <w:t xml:space="preserve"> da Silva Oliveira</w:t>
      </w:r>
    </w:p>
    <w:p w:rsidR="005D6CAE" w:rsidRPr="00D71160" w:rsidRDefault="005D6CAE" w:rsidP="005D6CAE">
      <w:pPr>
        <w:spacing w:after="0" w:line="360" w:lineRule="auto"/>
        <w:jc w:val="center"/>
        <w:rPr>
          <w:rFonts w:ascii="Arial" w:hAnsi="Arial" w:cs="Arial"/>
          <w:sz w:val="24"/>
          <w:szCs w:val="24"/>
        </w:rPr>
      </w:pPr>
    </w:p>
    <w:p w:rsidR="005D6CAE" w:rsidRPr="00D71160" w:rsidRDefault="005D6CAE" w:rsidP="005D6CAE">
      <w:pPr>
        <w:spacing w:after="0" w:line="360" w:lineRule="auto"/>
        <w:rPr>
          <w:rFonts w:ascii="Arial" w:hAnsi="Arial" w:cs="Arial"/>
          <w:sz w:val="24"/>
          <w:szCs w:val="24"/>
        </w:rPr>
      </w:pPr>
    </w:p>
    <w:p w:rsidR="005D6CAE" w:rsidRPr="00D71160" w:rsidRDefault="005D6CAE" w:rsidP="005D6CAE">
      <w:pPr>
        <w:spacing w:after="0" w:line="360" w:lineRule="auto"/>
        <w:jc w:val="center"/>
        <w:rPr>
          <w:rFonts w:ascii="Arial" w:hAnsi="Arial" w:cs="Arial"/>
          <w:sz w:val="24"/>
          <w:szCs w:val="24"/>
        </w:rPr>
      </w:pPr>
    </w:p>
    <w:p w:rsidR="005D6CAE" w:rsidRPr="00D71160" w:rsidRDefault="005D6CAE" w:rsidP="005D6CAE">
      <w:pPr>
        <w:spacing w:after="0" w:line="360" w:lineRule="auto"/>
        <w:jc w:val="center"/>
        <w:rPr>
          <w:rFonts w:ascii="Arial" w:hAnsi="Arial" w:cs="Arial"/>
          <w:sz w:val="24"/>
          <w:szCs w:val="24"/>
        </w:rPr>
      </w:pPr>
    </w:p>
    <w:p w:rsidR="005D6CAE" w:rsidRPr="00D71160" w:rsidRDefault="00461A35" w:rsidP="005D6CAE">
      <w:pPr>
        <w:spacing w:after="0" w:line="360" w:lineRule="auto"/>
        <w:jc w:val="center"/>
        <w:rPr>
          <w:rFonts w:ascii="Arial" w:hAnsi="Arial" w:cs="Arial"/>
          <w:sz w:val="24"/>
          <w:szCs w:val="24"/>
        </w:rPr>
      </w:pPr>
      <w:r>
        <w:rPr>
          <w:rFonts w:ascii="Arial" w:hAnsi="Arial" w:cs="Arial"/>
          <w:sz w:val="24"/>
          <w:szCs w:val="24"/>
        </w:rPr>
        <w:t>CAFÉ, IMIGRANTES E EMPRESAS NO NORDESTE DE SÃO PAULO (RIBEIRÃO PRETO, 1890-1930).</w:t>
      </w:r>
    </w:p>
    <w:p w:rsidR="00974992" w:rsidRPr="00D71160" w:rsidRDefault="00974992" w:rsidP="005D6CAE">
      <w:pPr>
        <w:spacing w:line="360" w:lineRule="auto"/>
        <w:rPr>
          <w:rFonts w:ascii="Arial" w:hAnsi="Arial" w:cs="Arial"/>
          <w:sz w:val="24"/>
          <w:szCs w:val="24"/>
        </w:rPr>
      </w:pPr>
    </w:p>
    <w:p w:rsidR="00974992" w:rsidRPr="00D71160" w:rsidRDefault="00974992" w:rsidP="00974992">
      <w:pPr>
        <w:spacing w:line="360" w:lineRule="auto"/>
        <w:jc w:val="center"/>
        <w:rPr>
          <w:rFonts w:ascii="Arial" w:hAnsi="Arial" w:cs="Arial"/>
          <w:sz w:val="24"/>
          <w:szCs w:val="24"/>
        </w:rPr>
      </w:pPr>
    </w:p>
    <w:p w:rsidR="005D6CAE" w:rsidRPr="00D71160" w:rsidRDefault="005D6CAE" w:rsidP="005D6CAE">
      <w:pPr>
        <w:ind w:left="3969"/>
        <w:jc w:val="both"/>
        <w:rPr>
          <w:rFonts w:ascii="Arial" w:hAnsi="Arial" w:cs="Arial"/>
          <w:sz w:val="24"/>
          <w:szCs w:val="24"/>
        </w:rPr>
      </w:pPr>
      <w:r w:rsidRPr="00D71160">
        <w:rPr>
          <w:rFonts w:ascii="Arial" w:hAnsi="Arial" w:cs="Arial"/>
          <w:sz w:val="24"/>
          <w:szCs w:val="24"/>
        </w:rPr>
        <w:t>Trabalho apresentado ao Curso de Graduação em Ciências Econômicas da Pontifícia Universidade Católica de Minas Gerais.</w:t>
      </w:r>
    </w:p>
    <w:p w:rsidR="005D6CAE" w:rsidRPr="00D71160" w:rsidRDefault="005D6CAE" w:rsidP="005D6CAE">
      <w:pPr>
        <w:ind w:left="3969"/>
        <w:jc w:val="both"/>
        <w:rPr>
          <w:rFonts w:ascii="Arial" w:hAnsi="Arial" w:cs="Arial"/>
          <w:sz w:val="24"/>
          <w:szCs w:val="24"/>
        </w:rPr>
      </w:pPr>
      <w:r w:rsidRPr="00D71160">
        <w:rPr>
          <w:rFonts w:ascii="Arial" w:hAnsi="Arial" w:cs="Arial"/>
          <w:sz w:val="24"/>
          <w:szCs w:val="24"/>
        </w:rPr>
        <w:t>Orientadora: Tânia Maria F. De Souza</w:t>
      </w:r>
    </w:p>
    <w:p w:rsidR="00974992" w:rsidRPr="00D71160" w:rsidRDefault="00974992" w:rsidP="00974992">
      <w:pPr>
        <w:spacing w:line="360" w:lineRule="auto"/>
        <w:jc w:val="center"/>
        <w:rPr>
          <w:rFonts w:ascii="Arial" w:hAnsi="Arial" w:cs="Arial"/>
          <w:sz w:val="24"/>
          <w:szCs w:val="24"/>
        </w:rPr>
      </w:pPr>
    </w:p>
    <w:p w:rsidR="00974992" w:rsidRPr="00D71160" w:rsidRDefault="00974992" w:rsidP="00974992">
      <w:pPr>
        <w:spacing w:line="360" w:lineRule="auto"/>
        <w:jc w:val="center"/>
        <w:rPr>
          <w:rFonts w:ascii="Arial" w:hAnsi="Arial" w:cs="Arial"/>
          <w:sz w:val="24"/>
          <w:szCs w:val="24"/>
        </w:rPr>
      </w:pPr>
    </w:p>
    <w:p w:rsidR="00974992" w:rsidRPr="00D71160" w:rsidRDefault="00974992" w:rsidP="00974992">
      <w:pPr>
        <w:spacing w:line="360" w:lineRule="auto"/>
        <w:jc w:val="center"/>
        <w:rPr>
          <w:rFonts w:ascii="Arial" w:hAnsi="Arial" w:cs="Arial"/>
          <w:sz w:val="24"/>
          <w:szCs w:val="24"/>
        </w:rPr>
      </w:pPr>
    </w:p>
    <w:p w:rsidR="00D71160" w:rsidRPr="00D71160" w:rsidRDefault="00D71160" w:rsidP="00974992">
      <w:pPr>
        <w:spacing w:line="360" w:lineRule="auto"/>
        <w:jc w:val="center"/>
        <w:rPr>
          <w:rFonts w:ascii="Arial" w:hAnsi="Arial" w:cs="Arial"/>
          <w:sz w:val="24"/>
          <w:szCs w:val="24"/>
        </w:rPr>
      </w:pPr>
    </w:p>
    <w:p w:rsidR="002151B3" w:rsidRPr="00D71160" w:rsidRDefault="002151B3" w:rsidP="00974992">
      <w:pPr>
        <w:spacing w:line="360" w:lineRule="auto"/>
        <w:jc w:val="center"/>
        <w:rPr>
          <w:rFonts w:ascii="Arial" w:hAnsi="Arial" w:cs="Arial"/>
          <w:sz w:val="24"/>
          <w:szCs w:val="24"/>
        </w:rPr>
      </w:pPr>
    </w:p>
    <w:p w:rsidR="00974992" w:rsidRPr="00D71160" w:rsidRDefault="00974992" w:rsidP="002151B3">
      <w:pPr>
        <w:pStyle w:val="SemEspaamento"/>
        <w:jc w:val="center"/>
        <w:rPr>
          <w:rFonts w:ascii="Arial" w:hAnsi="Arial" w:cs="Arial"/>
          <w:sz w:val="24"/>
          <w:szCs w:val="24"/>
        </w:rPr>
      </w:pPr>
      <w:r w:rsidRPr="00D71160">
        <w:rPr>
          <w:rFonts w:ascii="Arial" w:hAnsi="Arial" w:cs="Arial"/>
          <w:sz w:val="24"/>
          <w:szCs w:val="24"/>
        </w:rPr>
        <w:t>Belo Horizonte</w:t>
      </w:r>
    </w:p>
    <w:p w:rsidR="00974992" w:rsidRDefault="00974992" w:rsidP="002151B3">
      <w:pPr>
        <w:pStyle w:val="SemEspaamento"/>
        <w:jc w:val="center"/>
        <w:rPr>
          <w:rFonts w:ascii="Arial" w:hAnsi="Arial" w:cs="Arial"/>
          <w:sz w:val="24"/>
          <w:szCs w:val="24"/>
        </w:rPr>
      </w:pPr>
      <w:r w:rsidRPr="00D71160">
        <w:rPr>
          <w:rFonts w:ascii="Arial" w:hAnsi="Arial" w:cs="Arial"/>
          <w:sz w:val="24"/>
          <w:szCs w:val="24"/>
        </w:rPr>
        <w:t>2015</w:t>
      </w:r>
    </w:p>
    <w:p w:rsidR="00B30F90" w:rsidRPr="00D71160" w:rsidRDefault="00B30F90" w:rsidP="002151B3">
      <w:pPr>
        <w:pStyle w:val="SemEspaamento"/>
        <w:jc w:val="center"/>
        <w:rPr>
          <w:rFonts w:ascii="Arial" w:hAnsi="Arial" w:cs="Arial"/>
          <w:sz w:val="24"/>
          <w:szCs w:val="24"/>
        </w:rPr>
      </w:pPr>
    </w:p>
    <w:p w:rsidR="00907368" w:rsidRPr="00971CBF" w:rsidRDefault="00907368">
      <w:pPr>
        <w:rPr>
          <w:rFonts w:ascii="Arial" w:hAnsi="Arial" w:cs="Arial"/>
          <w:b/>
          <w:sz w:val="24"/>
          <w:szCs w:val="24"/>
        </w:rPr>
      </w:pPr>
    </w:p>
    <w:p w:rsidR="00C91F8F" w:rsidRPr="00971CBF" w:rsidRDefault="00E5132D">
      <w:pPr>
        <w:rPr>
          <w:rFonts w:ascii="Arial" w:hAnsi="Arial" w:cs="Arial"/>
          <w:b/>
          <w:sz w:val="24"/>
          <w:szCs w:val="24"/>
        </w:rPr>
      </w:pPr>
      <w:r w:rsidRPr="00971CBF">
        <w:rPr>
          <w:rFonts w:ascii="Arial" w:hAnsi="Arial" w:cs="Arial"/>
          <w:b/>
          <w:sz w:val="24"/>
          <w:szCs w:val="24"/>
        </w:rPr>
        <w:lastRenderedPageBreak/>
        <w:t>INTRODUÇÃO</w:t>
      </w:r>
    </w:p>
    <w:p w:rsidR="00B16E7F" w:rsidRPr="006965C1" w:rsidRDefault="00B16E7F" w:rsidP="00E5132D">
      <w:pPr>
        <w:spacing w:line="360" w:lineRule="auto"/>
        <w:rPr>
          <w:rFonts w:ascii="Arial" w:hAnsi="Arial" w:cs="Arial"/>
          <w:sz w:val="24"/>
          <w:szCs w:val="24"/>
        </w:rPr>
      </w:pPr>
    </w:p>
    <w:p w:rsidR="00530FE6" w:rsidRPr="0077022F" w:rsidRDefault="00D71160" w:rsidP="00E5132D">
      <w:pPr>
        <w:spacing w:after="0" w:line="360" w:lineRule="auto"/>
        <w:ind w:firstLine="851"/>
        <w:jc w:val="both"/>
        <w:rPr>
          <w:rFonts w:ascii="Arial" w:eastAsia="Calibri" w:hAnsi="Arial" w:cs="Arial"/>
          <w:color w:val="000000"/>
          <w:sz w:val="24"/>
          <w:szCs w:val="24"/>
        </w:rPr>
      </w:pPr>
      <w:r w:rsidRPr="006965C1">
        <w:rPr>
          <w:rFonts w:ascii="Arial" w:eastAsia="Calibri" w:hAnsi="Arial" w:cs="Arial"/>
          <w:color w:val="000000"/>
          <w:sz w:val="24"/>
          <w:szCs w:val="24"/>
        </w:rPr>
        <w:t>O seguinte trabalho é uma análise crítica do artigo</w:t>
      </w:r>
      <w:r w:rsidR="00A912BC">
        <w:rPr>
          <w:rFonts w:ascii="Arial" w:hAnsi="Arial" w:cs="Arial"/>
          <w:sz w:val="24"/>
          <w:szCs w:val="24"/>
        </w:rPr>
        <w:t>: Café, imigrantes e empresas no nordeste de São Paulo (Ribeirão Preto, 1890-1930), foi publicado na revista História econômica &amp; História de empresas, volume XVII, Nº 2 no ano de 2014, pelos autores, André Luiz Lanza e Maria Lúcia Lamounier.</w:t>
      </w:r>
      <w:r w:rsidR="00E0737E">
        <w:rPr>
          <w:rFonts w:ascii="Arial" w:eastAsia="Calibri" w:hAnsi="Arial" w:cs="Arial"/>
          <w:color w:val="000000"/>
          <w:sz w:val="24"/>
          <w:szCs w:val="24"/>
        </w:rPr>
        <w:t xml:space="preserve"> </w:t>
      </w:r>
      <w:r w:rsidR="00E5132D">
        <w:rPr>
          <w:rFonts w:ascii="Arial" w:hAnsi="Arial" w:cs="Arial"/>
          <w:sz w:val="24"/>
          <w:szCs w:val="24"/>
        </w:rPr>
        <w:t>S</w:t>
      </w:r>
      <w:r w:rsidR="00E5132D" w:rsidRPr="006965C1">
        <w:rPr>
          <w:rFonts w:ascii="Arial" w:hAnsi="Arial" w:cs="Arial"/>
          <w:sz w:val="24"/>
          <w:szCs w:val="24"/>
        </w:rPr>
        <w:t>erá utilizado para melhor compreender os períodos de 1890 a 1920, os textos base do Modulo II da bibliografia de FEB.</w:t>
      </w:r>
    </w:p>
    <w:p w:rsidR="00530FE6" w:rsidRPr="006965C1" w:rsidRDefault="00530FE6" w:rsidP="00E5132D">
      <w:pPr>
        <w:spacing w:after="0" w:line="360" w:lineRule="auto"/>
        <w:ind w:firstLine="708"/>
        <w:jc w:val="both"/>
        <w:rPr>
          <w:rFonts w:ascii="Arial" w:hAnsi="Arial" w:cs="Arial"/>
          <w:sz w:val="24"/>
          <w:szCs w:val="24"/>
        </w:rPr>
      </w:pPr>
      <w:r w:rsidRPr="006965C1">
        <w:rPr>
          <w:rFonts w:ascii="Arial" w:hAnsi="Arial" w:cs="Arial"/>
          <w:sz w:val="24"/>
          <w:szCs w:val="24"/>
        </w:rPr>
        <w:t>Segundo Lanza</w:t>
      </w:r>
      <w:r w:rsidR="00B16E7F" w:rsidRPr="006965C1">
        <w:rPr>
          <w:rFonts w:ascii="Arial" w:hAnsi="Arial" w:cs="Arial"/>
          <w:sz w:val="24"/>
          <w:szCs w:val="24"/>
        </w:rPr>
        <w:t xml:space="preserve"> e Lamounier (2012), o artigo examina o crescimento das atividades industriais no município de Ribeirão Preto, São Paulo, no período entre 1890 e 1930, destacando o papel significativo da expansão cafeeira e dos imigrantes no processo de industrialização do município. </w:t>
      </w:r>
      <w:r w:rsidR="00534B36" w:rsidRPr="006965C1">
        <w:rPr>
          <w:rFonts w:ascii="Arial" w:hAnsi="Arial" w:cs="Arial"/>
          <w:sz w:val="24"/>
          <w:szCs w:val="24"/>
        </w:rPr>
        <w:t>A expansão cafeeira na região de Ribeirão Preto teve inicio a partir da década de 1870. A divulgação da excelência dos solos e a chegada da estrada de ferro da Compan</w:t>
      </w:r>
      <w:r w:rsidR="00B567D2" w:rsidRPr="006965C1">
        <w:rPr>
          <w:rFonts w:ascii="Arial" w:hAnsi="Arial" w:cs="Arial"/>
          <w:sz w:val="24"/>
          <w:szCs w:val="24"/>
        </w:rPr>
        <w:t>hia de Mogiana</w:t>
      </w:r>
      <w:r w:rsidR="00E5132D">
        <w:rPr>
          <w:rFonts w:ascii="Arial" w:hAnsi="Arial" w:cs="Arial"/>
          <w:sz w:val="24"/>
          <w:szCs w:val="24"/>
        </w:rPr>
        <w:t xml:space="preserve"> </w:t>
      </w:r>
      <w:r w:rsidR="00B567D2" w:rsidRPr="006965C1">
        <w:rPr>
          <w:rFonts w:ascii="Arial" w:hAnsi="Arial" w:cs="Arial"/>
          <w:sz w:val="24"/>
          <w:szCs w:val="24"/>
        </w:rPr>
        <w:t>em Ribeirão Preto, em 1883, atraíram diversos grupos de população, brasileira e estrangeira, em busca de trabalho e de terras para o cultivo do café.</w:t>
      </w:r>
    </w:p>
    <w:p w:rsidR="00F850D3" w:rsidRPr="006965C1" w:rsidRDefault="00E5132D" w:rsidP="00E5132D">
      <w:pPr>
        <w:spacing w:after="0" w:line="360" w:lineRule="auto"/>
        <w:ind w:firstLine="708"/>
        <w:jc w:val="both"/>
        <w:rPr>
          <w:rFonts w:ascii="Arial" w:hAnsi="Arial" w:cs="Arial"/>
          <w:sz w:val="24"/>
          <w:szCs w:val="24"/>
        </w:rPr>
      </w:pPr>
      <w:r>
        <w:rPr>
          <w:rFonts w:ascii="Arial" w:hAnsi="Arial" w:cs="Arial"/>
          <w:sz w:val="24"/>
          <w:szCs w:val="24"/>
        </w:rPr>
        <w:t xml:space="preserve">De acordo com, </w:t>
      </w:r>
      <w:r w:rsidR="00F850D3" w:rsidRPr="006965C1">
        <w:rPr>
          <w:rFonts w:ascii="Arial" w:hAnsi="Arial" w:cs="Arial"/>
          <w:sz w:val="24"/>
          <w:szCs w:val="24"/>
        </w:rPr>
        <w:t>Lanza e Lamounier (2012)</w:t>
      </w:r>
      <w:r>
        <w:rPr>
          <w:rFonts w:ascii="Arial" w:hAnsi="Arial" w:cs="Arial"/>
          <w:sz w:val="24"/>
          <w:szCs w:val="24"/>
        </w:rPr>
        <w:t xml:space="preserve">, o período de 1890 a </w:t>
      </w:r>
      <w:r w:rsidR="00F850D3" w:rsidRPr="006965C1">
        <w:rPr>
          <w:rFonts w:ascii="Arial" w:hAnsi="Arial" w:cs="Arial"/>
          <w:sz w:val="24"/>
          <w:szCs w:val="24"/>
        </w:rPr>
        <w:t xml:space="preserve">1930, compreende os anos marcados pela rápida expansão cafeeira na região, pela chegada da ferrovia e dos imigrantes, pelo aumento da população; todos esses fenômenos apontam para relações importantes com possíveis transformações das atividades industriais. </w:t>
      </w:r>
    </w:p>
    <w:p w:rsidR="00401E84" w:rsidRPr="006965C1" w:rsidRDefault="00401E84" w:rsidP="00F850D3">
      <w:pPr>
        <w:spacing w:after="0" w:line="360" w:lineRule="auto"/>
        <w:ind w:firstLine="708"/>
        <w:jc w:val="both"/>
        <w:rPr>
          <w:rFonts w:ascii="Arial" w:hAnsi="Arial" w:cs="Arial"/>
          <w:sz w:val="24"/>
          <w:szCs w:val="24"/>
        </w:rPr>
      </w:pPr>
    </w:p>
    <w:p w:rsidR="00401E84" w:rsidRPr="006965C1" w:rsidRDefault="00401E84" w:rsidP="00F850D3">
      <w:pPr>
        <w:spacing w:after="0" w:line="360" w:lineRule="auto"/>
        <w:ind w:firstLine="708"/>
        <w:jc w:val="both"/>
        <w:rPr>
          <w:rFonts w:ascii="Arial" w:hAnsi="Arial" w:cs="Arial"/>
          <w:sz w:val="24"/>
          <w:szCs w:val="24"/>
        </w:rPr>
      </w:pPr>
    </w:p>
    <w:p w:rsidR="00401E84" w:rsidRDefault="00401E84" w:rsidP="00F850D3">
      <w:pPr>
        <w:spacing w:after="0" w:line="360" w:lineRule="auto"/>
        <w:ind w:firstLine="708"/>
        <w:jc w:val="both"/>
        <w:rPr>
          <w:rFonts w:ascii="Arial" w:hAnsi="Arial" w:cs="Arial"/>
          <w:sz w:val="24"/>
          <w:szCs w:val="24"/>
        </w:rPr>
      </w:pPr>
    </w:p>
    <w:p w:rsidR="007E218A" w:rsidRPr="006965C1" w:rsidRDefault="007E218A" w:rsidP="00F850D3">
      <w:pPr>
        <w:spacing w:after="0" w:line="360" w:lineRule="auto"/>
        <w:ind w:firstLine="708"/>
        <w:jc w:val="both"/>
        <w:rPr>
          <w:rFonts w:ascii="Arial" w:hAnsi="Arial" w:cs="Arial"/>
          <w:sz w:val="24"/>
          <w:szCs w:val="24"/>
        </w:rPr>
      </w:pPr>
    </w:p>
    <w:p w:rsidR="00F850D3" w:rsidRDefault="00F850D3" w:rsidP="00F850D3">
      <w:pPr>
        <w:spacing w:after="0" w:line="360" w:lineRule="auto"/>
        <w:ind w:firstLine="708"/>
        <w:jc w:val="both"/>
        <w:rPr>
          <w:rFonts w:ascii="Arial" w:hAnsi="Arial" w:cs="Arial"/>
          <w:sz w:val="24"/>
          <w:szCs w:val="24"/>
        </w:rPr>
      </w:pPr>
    </w:p>
    <w:p w:rsidR="00E5132D" w:rsidRDefault="00E5132D" w:rsidP="00F850D3">
      <w:pPr>
        <w:spacing w:after="0" w:line="360" w:lineRule="auto"/>
        <w:ind w:firstLine="708"/>
        <w:jc w:val="both"/>
        <w:rPr>
          <w:rFonts w:ascii="Arial" w:hAnsi="Arial" w:cs="Arial"/>
          <w:sz w:val="24"/>
          <w:szCs w:val="24"/>
        </w:rPr>
      </w:pPr>
    </w:p>
    <w:p w:rsidR="00E5132D" w:rsidRDefault="00E5132D" w:rsidP="00F850D3">
      <w:pPr>
        <w:spacing w:after="0" w:line="360" w:lineRule="auto"/>
        <w:ind w:firstLine="708"/>
        <w:jc w:val="both"/>
        <w:rPr>
          <w:rFonts w:ascii="Arial" w:hAnsi="Arial" w:cs="Arial"/>
          <w:sz w:val="24"/>
          <w:szCs w:val="24"/>
        </w:rPr>
      </w:pPr>
    </w:p>
    <w:p w:rsidR="00E5132D" w:rsidRDefault="00E5132D" w:rsidP="00F850D3">
      <w:pPr>
        <w:spacing w:after="0" w:line="360" w:lineRule="auto"/>
        <w:ind w:firstLine="708"/>
        <w:jc w:val="both"/>
        <w:rPr>
          <w:rFonts w:ascii="Arial" w:hAnsi="Arial" w:cs="Arial"/>
          <w:sz w:val="24"/>
          <w:szCs w:val="24"/>
        </w:rPr>
      </w:pPr>
    </w:p>
    <w:p w:rsidR="00E5132D" w:rsidRPr="006965C1" w:rsidRDefault="00E5132D" w:rsidP="00F850D3">
      <w:pPr>
        <w:spacing w:after="0" w:line="360" w:lineRule="auto"/>
        <w:ind w:firstLine="708"/>
        <w:jc w:val="both"/>
        <w:rPr>
          <w:rFonts w:ascii="Arial" w:hAnsi="Arial" w:cs="Arial"/>
          <w:sz w:val="24"/>
          <w:szCs w:val="24"/>
        </w:rPr>
      </w:pPr>
    </w:p>
    <w:p w:rsidR="00F850D3" w:rsidRPr="00E5132D" w:rsidRDefault="00F850D3" w:rsidP="007E218A">
      <w:pPr>
        <w:spacing w:after="0" w:line="360" w:lineRule="auto"/>
        <w:rPr>
          <w:rFonts w:ascii="Arial" w:hAnsi="Arial" w:cs="Arial"/>
          <w:b/>
          <w:sz w:val="24"/>
          <w:szCs w:val="24"/>
        </w:rPr>
      </w:pPr>
      <w:r w:rsidRPr="00E5132D">
        <w:rPr>
          <w:rFonts w:ascii="Arial" w:eastAsia="Calibri" w:hAnsi="Arial" w:cs="Arial"/>
          <w:b/>
          <w:color w:val="000000"/>
          <w:sz w:val="24"/>
          <w:szCs w:val="24"/>
        </w:rPr>
        <w:t xml:space="preserve"> DESENVOLVIMENTO</w:t>
      </w:r>
    </w:p>
    <w:p w:rsidR="00F850D3" w:rsidRPr="006965C1" w:rsidRDefault="00F850D3" w:rsidP="00F850D3">
      <w:pPr>
        <w:spacing w:after="0" w:line="360" w:lineRule="auto"/>
        <w:ind w:firstLine="708"/>
        <w:rPr>
          <w:rFonts w:ascii="Arial" w:hAnsi="Arial" w:cs="Arial"/>
          <w:sz w:val="24"/>
          <w:szCs w:val="24"/>
        </w:rPr>
      </w:pPr>
    </w:p>
    <w:p w:rsidR="007E24CE" w:rsidRPr="006965C1" w:rsidRDefault="00E5132D" w:rsidP="0077022F">
      <w:pPr>
        <w:spacing w:after="0" w:line="360" w:lineRule="auto"/>
        <w:ind w:firstLine="708"/>
        <w:jc w:val="both"/>
        <w:rPr>
          <w:rFonts w:ascii="Arial" w:hAnsi="Arial" w:cs="Arial"/>
          <w:sz w:val="24"/>
          <w:szCs w:val="24"/>
        </w:rPr>
      </w:pPr>
      <w:r>
        <w:rPr>
          <w:rFonts w:ascii="Arial" w:hAnsi="Arial" w:cs="Arial"/>
          <w:sz w:val="24"/>
          <w:szCs w:val="24"/>
        </w:rPr>
        <w:lastRenderedPageBreak/>
        <w:t xml:space="preserve">Segundo </w:t>
      </w:r>
      <w:r w:rsidRPr="006965C1">
        <w:rPr>
          <w:rFonts w:ascii="Arial" w:hAnsi="Arial" w:cs="Arial"/>
          <w:sz w:val="24"/>
          <w:szCs w:val="24"/>
        </w:rPr>
        <w:t>Lanza e Lamounier (2012)</w:t>
      </w:r>
      <w:r>
        <w:rPr>
          <w:rFonts w:ascii="Arial" w:hAnsi="Arial" w:cs="Arial"/>
          <w:sz w:val="24"/>
          <w:szCs w:val="24"/>
        </w:rPr>
        <w:t>, a</w:t>
      </w:r>
      <w:r w:rsidR="00801BFB" w:rsidRPr="006965C1">
        <w:rPr>
          <w:rFonts w:ascii="Arial" w:hAnsi="Arial" w:cs="Arial"/>
          <w:sz w:val="24"/>
          <w:szCs w:val="24"/>
        </w:rPr>
        <w:t>té meados do século XIX, a produção cafeeira da zona Mogiana era insignificante. Só a partir da década de 1870, ocorreu um crescimento da produção cafeeira na região, devido ao aumento do consumo e aos preços internacionais favoráveis. A alta fertilidade do solo e a excelência das terras para o cultivo do café, amplamente divulgadas na imprensa paulista, bem como o contínuo crescimento das linhas férreas que ligavam as zonas produtoras ao Porto de Santos permitiram a rápida expansão cafeeira na região.</w:t>
      </w:r>
    </w:p>
    <w:p w:rsidR="007E24CE" w:rsidRPr="006965C1" w:rsidRDefault="000250EE" w:rsidP="0077022F">
      <w:pPr>
        <w:spacing w:after="0" w:line="360" w:lineRule="auto"/>
        <w:ind w:firstLine="708"/>
        <w:jc w:val="both"/>
        <w:rPr>
          <w:rFonts w:ascii="Arial" w:hAnsi="Arial" w:cs="Arial"/>
          <w:sz w:val="24"/>
          <w:szCs w:val="24"/>
        </w:rPr>
      </w:pPr>
      <w:r w:rsidRPr="006965C1">
        <w:rPr>
          <w:rFonts w:ascii="Arial" w:hAnsi="Arial" w:cs="Arial"/>
          <w:sz w:val="24"/>
          <w:szCs w:val="24"/>
        </w:rPr>
        <w:t>É importante destaca</w:t>
      </w:r>
      <w:r w:rsidR="00E5132D">
        <w:rPr>
          <w:rFonts w:ascii="Arial" w:hAnsi="Arial" w:cs="Arial"/>
          <w:sz w:val="24"/>
          <w:szCs w:val="24"/>
        </w:rPr>
        <w:t>r que, s</w:t>
      </w:r>
      <w:r w:rsidR="00361004" w:rsidRPr="006965C1">
        <w:rPr>
          <w:rFonts w:ascii="Arial" w:hAnsi="Arial" w:cs="Arial"/>
          <w:sz w:val="24"/>
          <w:szCs w:val="24"/>
        </w:rPr>
        <w:t>egundo Dean (1971</w:t>
      </w:r>
      <w:r w:rsidRPr="006965C1">
        <w:rPr>
          <w:rFonts w:ascii="Arial" w:hAnsi="Arial" w:cs="Arial"/>
          <w:sz w:val="24"/>
          <w:szCs w:val="24"/>
        </w:rPr>
        <w:t>), foi o café que cust</w:t>
      </w:r>
      <w:r w:rsidR="006965C1">
        <w:rPr>
          <w:rFonts w:ascii="Arial" w:hAnsi="Arial" w:cs="Arial"/>
          <w:sz w:val="24"/>
          <w:szCs w:val="24"/>
        </w:rPr>
        <w:t>e</w:t>
      </w:r>
      <w:r w:rsidRPr="006965C1">
        <w:rPr>
          <w:rFonts w:ascii="Arial" w:hAnsi="Arial" w:cs="Arial"/>
          <w:sz w:val="24"/>
          <w:szCs w:val="24"/>
        </w:rPr>
        <w:t xml:space="preserve">ou grande parte das despesas gerais, econômicas e sociais, inclusive a construção de estradas de ferro que atingiu </w:t>
      </w:r>
      <w:r w:rsidR="00801BFB" w:rsidRPr="006965C1">
        <w:rPr>
          <w:rFonts w:ascii="Arial" w:hAnsi="Arial" w:cs="Arial"/>
          <w:sz w:val="24"/>
          <w:szCs w:val="24"/>
        </w:rPr>
        <w:t xml:space="preserve">Ribeirão Preto em 1883. A Mogiana foi a primeira artéria de penetração e possibilitou desenvolvimento rápido da produção cafeeira </w:t>
      </w:r>
      <w:r w:rsidR="00B92A6B" w:rsidRPr="006965C1">
        <w:rPr>
          <w:rFonts w:ascii="Arial" w:hAnsi="Arial" w:cs="Arial"/>
          <w:sz w:val="24"/>
          <w:szCs w:val="24"/>
        </w:rPr>
        <w:t xml:space="preserve">na região, assentando os trilhos em uma zona ainda mal povoada, mas já conhecida e balizada desde a época Colonial. </w:t>
      </w:r>
      <w:r w:rsidR="003F4698" w:rsidRPr="006965C1">
        <w:rPr>
          <w:rFonts w:ascii="Arial" w:hAnsi="Arial" w:cs="Arial"/>
          <w:sz w:val="24"/>
          <w:szCs w:val="24"/>
        </w:rPr>
        <w:t>Com isso a população da Capital do café, como era chamada Ribeirão Preto, teve um aumento bastante significativo</w:t>
      </w:r>
      <w:r w:rsidR="007E24CE" w:rsidRPr="006965C1">
        <w:rPr>
          <w:rFonts w:ascii="Arial" w:hAnsi="Arial" w:cs="Arial"/>
          <w:sz w:val="24"/>
          <w:szCs w:val="24"/>
        </w:rPr>
        <w:t>.</w:t>
      </w:r>
    </w:p>
    <w:p w:rsidR="00E5132D" w:rsidRPr="00E5132D" w:rsidRDefault="00E5132D" w:rsidP="00E5132D">
      <w:pPr>
        <w:spacing w:after="0" w:line="360" w:lineRule="auto"/>
        <w:ind w:firstLine="708"/>
        <w:jc w:val="both"/>
        <w:rPr>
          <w:rFonts w:ascii="Arial" w:hAnsi="Arial" w:cs="Arial"/>
          <w:sz w:val="24"/>
          <w:szCs w:val="24"/>
        </w:rPr>
      </w:pPr>
      <w:r w:rsidRPr="00E5132D">
        <w:rPr>
          <w:rFonts w:ascii="Arial" w:hAnsi="Arial" w:cs="Arial"/>
          <w:sz w:val="24"/>
          <w:szCs w:val="24"/>
        </w:rPr>
        <w:t xml:space="preserve">A expansão cafeeira na região coincide com o encaminhamento do processo de extinção gradual da escravidão, iniciado em 1871 com a aprovação da Lei do Ventre Livre e concluído em 1888 com a abolição definitiva da escravidão no país. Paralelamente, </w:t>
      </w:r>
      <w:r>
        <w:rPr>
          <w:rFonts w:ascii="Arial" w:hAnsi="Arial" w:cs="Arial"/>
          <w:sz w:val="24"/>
          <w:szCs w:val="24"/>
        </w:rPr>
        <w:t>s</w:t>
      </w:r>
      <w:r w:rsidRPr="00E5132D">
        <w:rPr>
          <w:rFonts w:ascii="Arial" w:hAnsi="Arial" w:cs="Arial"/>
          <w:sz w:val="24"/>
          <w:szCs w:val="24"/>
        </w:rPr>
        <w:t>egundo Gremauld</w:t>
      </w:r>
      <w:r>
        <w:rPr>
          <w:rFonts w:ascii="Arial" w:hAnsi="Arial" w:cs="Arial"/>
          <w:sz w:val="24"/>
          <w:szCs w:val="24"/>
        </w:rPr>
        <w:t>, Saes e Toneto Junior</w:t>
      </w:r>
      <w:r w:rsidRPr="00E5132D">
        <w:rPr>
          <w:rFonts w:ascii="Arial" w:hAnsi="Arial" w:cs="Arial"/>
          <w:sz w:val="24"/>
          <w:szCs w:val="24"/>
        </w:rPr>
        <w:t xml:space="preserve"> (1997), São Paulo foi beneficiado por intenso fluxo de imigrantes europeus, em grande parte destinado a lavoura de café. Grande parte dessa imigração foi subvencionada, ou seja, contou com recursos do Governo, para pagamento das passagens de navio, alem de abrigá-los na hospedaria dos Imigrantes até que fossem contratados por um fazendeiro. </w:t>
      </w:r>
    </w:p>
    <w:p w:rsidR="00E5132D" w:rsidRPr="00E5132D" w:rsidRDefault="00E5132D" w:rsidP="00E5132D">
      <w:pPr>
        <w:spacing w:after="0" w:line="360" w:lineRule="auto"/>
        <w:ind w:firstLine="708"/>
        <w:jc w:val="both"/>
        <w:rPr>
          <w:rFonts w:ascii="Arial" w:hAnsi="Arial" w:cs="Arial"/>
          <w:sz w:val="24"/>
          <w:szCs w:val="24"/>
        </w:rPr>
      </w:pPr>
      <w:r w:rsidRPr="00E5132D">
        <w:rPr>
          <w:rFonts w:ascii="Arial" w:hAnsi="Arial" w:cs="Arial"/>
          <w:sz w:val="24"/>
          <w:szCs w:val="24"/>
        </w:rPr>
        <w:t>Na ultima década do século XIX, mais especificamente entre 1893 e 1900, entraram em São Paulo 401.626 imigrantes. O censo de 1920 mostra que cerca de um quinto a um terço da população das cidades paulistas eram estrangeiras.</w:t>
      </w:r>
      <w:r>
        <w:rPr>
          <w:rFonts w:ascii="Arial" w:hAnsi="Arial" w:cs="Arial"/>
          <w:sz w:val="24"/>
          <w:szCs w:val="24"/>
        </w:rPr>
        <w:t xml:space="preserve"> Segundo </w:t>
      </w:r>
      <w:r w:rsidRPr="00E5132D">
        <w:rPr>
          <w:rFonts w:ascii="Arial" w:hAnsi="Arial" w:cs="Arial"/>
          <w:sz w:val="24"/>
          <w:szCs w:val="24"/>
        </w:rPr>
        <w:t>Gremauld</w:t>
      </w:r>
      <w:r>
        <w:rPr>
          <w:rFonts w:ascii="Arial" w:hAnsi="Arial" w:cs="Arial"/>
          <w:sz w:val="24"/>
          <w:szCs w:val="24"/>
        </w:rPr>
        <w:t>, Saes e Toneto Junior</w:t>
      </w:r>
      <w:r w:rsidRPr="00E5132D">
        <w:rPr>
          <w:rFonts w:ascii="Arial" w:hAnsi="Arial" w:cs="Arial"/>
          <w:sz w:val="24"/>
          <w:szCs w:val="24"/>
        </w:rPr>
        <w:t xml:space="preserve"> (1997), essa oferta de mão obra relativamente ampla constituía, portanto, importante estimulo para a expansão das fazendas de café no interior paulista.</w:t>
      </w:r>
    </w:p>
    <w:p w:rsidR="00E5132D" w:rsidRDefault="00E5132D" w:rsidP="00D83A30">
      <w:pPr>
        <w:spacing w:after="0" w:line="360" w:lineRule="auto"/>
        <w:ind w:firstLine="708"/>
        <w:jc w:val="both"/>
        <w:rPr>
          <w:rFonts w:ascii="Arial" w:hAnsi="Arial" w:cs="Arial"/>
          <w:sz w:val="24"/>
          <w:szCs w:val="24"/>
        </w:rPr>
      </w:pPr>
      <w:r w:rsidRPr="00E5132D">
        <w:rPr>
          <w:rFonts w:ascii="Arial" w:hAnsi="Arial" w:cs="Arial"/>
          <w:sz w:val="24"/>
          <w:szCs w:val="24"/>
        </w:rPr>
        <w:t xml:space="preserve">O primeiro surto de crescimento populacional na região de Ribeirão preto ocorreu fundamentalmente devido á rápida expansão do cultivo de café e </w:t>
      </w:r>
      <w:r w:rsidRPr="00E5132D">
        <w:rPr>
          <w:rFonts w:ascii="Arial" w:hAnsi="Arial" w:cs="Arial"/>
          <w:sz w:val="24"/>
          <w:szCs w:val="24"/>
        </w:rPr>
        <w:lastRenderedPageBreak/>
        <w:t xml:space="preserve">á chegada da estrada de ferro. O segundo surto de crescimento, expressivo e rápido, deriva justamente do início da imigração subsidiada pelo governo provincial após 1886. </w:t>
      </w:r>
    </w:p>
    <w:p w:rsidR="007E24CE" w:rsidRPr="006965C1" w:rsidRDefault="00D72CB8" w:rsidP="00D72CB8">
      <w:pPr>
        <w:spacing w:after="0" w:line="360" w:lineRule="auto"/>
        <w:jc w:val="both"/>
        <w:rPr>
          <w:rFonts w:ascii="Arial" w:hAnsi="Arial" w:cs="Arial"/>
          <w:sz w:val="24"/>
          <w:szCs w:val="24"/>
        </w:rPr>
      </w:pPr>
      <w:r w:rsidRPr="006965C1">
        <w:rPr>
          <w:rFonts w:ascii="Arial" w:hAnsi="Arial" w:cs="Arial"/>
          <w:sz w:val="24"/>
          <w:szCs w:val="24"/>
        </w:rPr>
        <w:tab/>
        <w:t xml:space="preserve">O crescimento da população, principalmente com a chegada de imigrantes e o inicio das atividades urbanas é observada por </w:t>
      </w:r>
      <w:r w:rsidR="00EB12CD" w:rsidRPr="006965C1">
        <w:rPr>
          <w:rFonts w:ascii="Arial" w:hAnsi="Arial" w:cs="Arial"/>
          <w:sz w:val="24"/>
          <w:szCs w:val="24"/>
        </w:rPr>
        <w:t>Rego</w:t>
      </w:r>
      <w:r w:rsidR="00D83A30">
        <w:rPr>
          <w:rFonts w:ascii="Arial" w:hAnsi="Arial" w:cs="Arial"/>
          <w:sz w:val="24"/>
          <w:szCs w:val="24"/>
        </w:rPr>
        <w:t xml:space="preserve"> e Marques</w:t>
      </w:r>
      <w:r w:rsidR="00EB12CD" w:rsidRPr="006965C1">
        <w:rPr>
          <w:rFonts w:ascii="Arial" w:hAnsi="Arial" w:cs="Arial"/>
          <w:sz w:val="24"/>
          <w:szCs w:val="24"/>
        </w:rPr>
        <w:t xml:space="preserve"> (2003), durante 50 anos, de 1880 a 1930, chegaram ao país quatro milhões de imigrantes, a maior parte dos quais se estabeleceu em São Paulo, que era um</w:t>
      </w:r>
      <w:r w:rsidR="00125051" w:rsidRPr="006965C1">
        <w:rPr>
          <w:rFonts w:ascii="Arial" w:hAnsi="Arial" w:cs="Arial"/>
          <w:sz w:val="24"/>
          <w:szCs w:val="24"/>
        </w:rPr>
        <w:t>a</w:t>
      </w:r>
      <w:r w:rsidR="00EB12CD" w:rsidRPr="006965C1">
        <w:rPr>
          <w:rFonts w:ascii="Arial" w:hAnsi="Arial" w:cs="Arial"/>
          <w:sz w:val="24"/>
          <w:szCs w:val="24"/>
        </w:rPr>
        <w:t xml:space="preserve"> espécie de epicentro do desenvolvimento capitalista do país. No final do século XIX, os imigrantes constituíam cerca de metade da população adulta de São Paulo e mais de 10% da população adulta do país</w:t>
      </w:r>
      <w:r w:rsidR="00401E84" w:rsidRPr="006965C1">
        <w:rPr>
          <w:rFonts w:ascii="Arial" w:hAnsi="Arial" w:cs="Arial"/>
          <w:sz w:val="24"/>
          <w:szCs w:val="24"/>
        </w:rPr>
        <w:t xml:space="preserve">, </w:t>
      </w:r>
      <w:r w:rsidR="00971CBF" w:rsidRPr="00E5132D">
        <w:rPr>
          <w:rFonts w:ascii="Arial" w:hAnsi="Arial" w:cs="Arial"/>
          <w:sz w:val="24"/>
          <w:szCs w:val="24"/>
        </w:rPr>
        <w:t>Gremauld</w:t>
      </w:r>
      <w:r w:rsidR="00971CBF">
        <w:rPr>
          <w:rFonts w:ascii="Arial" w:hAnsi="Arial" w:cs="Arial"/>
          <w:sz w:val="24"/>
          <w:szCs w:val="24"/>
        </w:rPr>
        <w:t>, Saes e Toneto Junior</w:t>
      </w:r>
      <w:r w:rsidR="00971CBF" w:rsidRPr="00E5132D">
        <w:rPr>
          <w:rFonts w:ascii="Arial" w:hAnsi="Arial" w:cs="Arial"/>
          <w:sz w:val="24"/>
          <w:szCs w:val="24"/>
        </w:rPr>
        <w:t xml:space="preserve"> (1997), </w:t>
      </w:r>
      <w:r w:rsidR="00401E84" w:rsidRPr="006965C1">
        <w:rPr>
          <w:rFonts w:ascii="Arial" w:hAnsi="Arial" w:cs="Arial"/>
          <w:sz w:val="24"/>
          <w:szCs w:val="24"/>
        </w:rPr>
        <w:t>complementa dizendo que essa oferta de mão obra relativamente ampla constituía, portanto, importante estimulo para a expansão das fazendas de café no interior paulista.</w:t>
      </w:r>
    </w:p>
    <w:p w:rsidR="007E24CE" w:rsidRPr="006965C1" w:rsidRDefault="003C4F1D" w:rsidP="00D72CB8">
      <w:pPr>
        <w:spacing w:after="0" w:line="360" w:lineRule="auto"/>
        <w:jc w:val="both"/>
        <w:rPr>
          <w:rFonts w:ascii="Arial" w:hAnsi="Arial" w:cs="Arial"/>
          <w:sz w:val="24"/>
          <w:szCs w:val="24"/>
        </w:rPr>
      </w:pPr>
      <w:r w:rsidRPr="006965C1">
        <w:rPr>
          <w:rFonts w:ascii="Arial" w:hAnsi="Arial" w:cs="Arial"/>
          <w:color w:val="FF0000"/>
          <w:sz w:val="24"/>
          <w:szCs w:val="24"/>
        </w:rPr>
        <w:tab/>
      </w:r>
      <w:r w:rsidR="00361004" w:rsidRPr="006965C1">
        <w:rPr>
          <w:rFonts w:ascii="Arial" w:hAnsi="Arial" w:cs="Arial"/>
          <w:sz w:val="24"/>
          <w:szCs w:val="24"/>
        </w:rPr>
        <w:t xml:space="preserve"> Dean(1971), </w:t>
      </w:r>
      <w:r w:rsidRPr="006965C1">
        <w:rPr>
          <w:rFonts w:ascii="Arial" w:hAnsi="Arial" w:cs="Arial"/>
          <w:sz w:val="24"/>
          <w:szCs w:val="24"/>
        </w:rPr>
        <w:t xml:space="preserve">aponta que a economia cafeeira criou a infraestrutura necessária para o surgimento da industrialização;o café trouxe a ferrovia, as estradas, o aumento da população e da mão de obra livre com o fomento á imigração;o café trouxe também a prática de comércio exterior, a monetização da economia e o desenvolvimento de um mercado para produtos manufaturados. </w:t>
      </w:r>
    </w:p>
    <w:p w:rsidR="007E24CE" w:rsidRPr="006965C1" w:rsidRDefault="00D83A30" w:rsidP="0077022F">
      <w:pPr>
        <w:spacing w:after="0" w:line="360" w:lineRule="auto"/>
        <w:ind w:firstLine="708"/>
        <w:jc w:val="both"/>
        <w:rPr>
          <w:rFonts w:ascii="Arial" w:hAnsi="Arial" w:cs="Arial"/>
          <w:sz w:val="24"/>
          <w:szCs w:val="24"/>
        </w:rPr>
      </w:pPr>
      <w:r>
        <w:rPr>
          <w:rFonts w:ascii="Arial" w:hAnsi="Arial" w:cs="Arial"/>
          <w:sz w:val="24"/>
          <w:szCs w:val="24"/>
        </w:rPr>
        <w:t xml:space="preserve">Segundo </w:t>
      </w:r>
      <w:r w:rsidRPr="006965C1">
        <w:rPr>
          <w:rFonts w:ascii="Arial" w:hAnsi="Arial" w:cs="Arial"/>
          <w:sz w:val="24"/>
          <w:szCs w:val="24"/>
        </w:rPr>
        <w:t>Lanza e Lamounier (2012)</w:t>
      </w:r>
      <w:r>
        <w:rPr>
          <w:rFonts w:ascii="Arial" w:hAnsi="Arial" w:cs="Arial"/>
          <w:sz w:val="24"/>
          <w:szCs w:val="24"/>
        </w:rPr>
        <w:t>, o</w:t>
      </w:r>
      <w:r w:rsidR="00047FA9" w:rsidRPr="006965C1">
        <w:rPr>
          <w:rFonts w:ascii="Arial" w:hAnsi="Arial" w:cs="Arial"/>
          <w:sz w:val="24"/>
          <w:szCs w:val="24"/>
        </w:rPr>
        <w:t>s imigrantes tiveram</w:t>
      </w:r>
      <w:r>
        <w:rPr>
          <w:rFonts w:ascii="Arial" w:hAnsi="Arial" w:cs="Arial"/>
          <w:sz w:val="24"/>
          <w:szCs w:val="24"/>
        </w:rPr>
        <w:t xml:space="preserve"> </w:t>
      </w:r>
      <w:r w:rsidR="00047FA9" w:rsidRPr="006965C1">
        <w:rPr>
          <w:rFonts w:ascii="Arial" w:hAnsi="Arial" w:cs="Arial"/>
          <w:sz w:val="24"/>
          <w:szCs w:val="24"/>
        </w:rPr>
        <w:t xml:space="preserve">um </w:t>
      </w:r>
      <w:r w:rsidR="003C4F1D" w:rsidRPr="006965C1">
        <w:rPr>
          <w:rFonts w:ascii="Arial" w:hAnsi="Arial" w:cs="Arial"/>
          <w:sz w:val="24"/>
          <w:szCs w:val="24"/>
        </w:rPr>
        <w:t>papel fundamenta</w:t>
      </w:r>
      <w:r w:rsidR="00047FA9" w:rsidRPr="006965C1">
        <w:rPr>
          <w:rFonts w:ascii="Arial" w:hAnsi="Arial" w:cs="Arial"/>
          <w:sz w:val="24"/>
          <w:szCs w:val="24"/>
        </w:rPr>
        <w:t>l</w:t>
      </w:r>
      <w:r w:rsidR="003C4F1D" w:rsidRPr="006965C1">
        <w:rPr>
          <w:rFonts w:ascii="Arial" w:hAnsi="Arial" w:cs="Arial"/>
          <w:sz w:val="24"/>
          <w:szCs w:val="24"/>
        </w:rPr>
        <w:t xml:space="preserve"> no desenvolvimento dos primeiros estabelecimentos industriais de São Paulo, pois como importadores, os imigrantes tinham o conhecimento do mercado, fácil acesso ao crédito estrangeiro e controle sobre a distribuição de produtos importados e, em especial, as máquinas para </w:t>
      </w:r>
      <w:r w:rsidR="00047FA9" w:rsidRPr="006965C1">
        <w:rPr>
          <w:rFonts w:ascii="Arial" w:hAnsi="Arial" w:cs="Arial"/>
          <w:sz w:val="24"/>
          <w:szCs w:val="24"/>
        </w:rPr>
        <w:t>indústria</w:t>
      </w:r>
      <w:r w:rsidR="003C4F1D" w:rsidRPr="006965C1">
        <w:rPr>
          <w:rFonts w:ascii="Arial" w:hAnsi="Arial" w:cs="Arial"/>
          <w:sz w:val="24"/>
          <w:szCs w:val="24"/>
        </w:rPr>
        <w:t xml:space="preserve">. </w:t>
      </w:r>
    </w:p>
    <w:p w:rsidR="00A82644" w:rsidRPr="006965C1" w:rsidRDefault="00047FA9" w:rsidP="0077022F">
      <w:pPr>
        <w:spacing w:after="0" w:line="360" w:lineRule="auto"/>
        <w:ind w:firstLine="360"/>
        <w:jc w:val="both"/>
        <w:rPr>
          <w:rFonts w:ascii="Arial" w:hAnsi="Arial" w:cs="Arial"/>
          <w:sz w:val="24"/>
          <w:szCs w:val="24"/>
        </w:rPr>
      </w:pPr>
      <w:r w:rsidRPr="006965C1">
        <w:rPr>
          <w:rFonts w:ascii="Arial" w:hAnsi="Arial" w:cs="Arial"/>
          <w:sz w:val="24"/>
          <w:szCs w:val="24"/>
        </w:rPr>
        <w:t>Parte dos importadores diversificavam seus investimentos como forma de precaverem uma possível baixa do café. Essa diversificação surgiu na forma de investimento na manufatura, uma vez que, poderiam ganhar como produtores o que deixavam de ganhar como importadores. No final do século XIX e começo do XX, começou a surgi</w:t>
      </w:r>
      <w:r w:rsidR="00E0737E">
        <w:rPr>
          <w:rFonts w:ascii="Arial" w:hAnsi="Arial" w:cs="Arial"/>
          <w:sz w:val="24"/>
          <w:szCs w:val="24"/>
        </w:rPr>
        <w:t>r</w:t>
      </w:r>
      <w:r w:rsidRPr="006965C1">
        <w:rPr>
          <w:rFonts w:ascii="Arial" w:hAnsi="Arial" w:cs="Arial"/>
          <w:sz w:val="24"/>
          <w:szCs w:val="24"/>
        </w:rPr>
        <w:t xml:space="preserve"> diversos ramos industria</w:t>
      </w:r>
      <w:r w:rsidR="007E24CE" w:rsidRPr="006965C1">
        <w:rPr>
          <w:rFonts w:ascii="Arial" w:hAnsi="Arial" w:cs="Arial"/>
          <w:sz w:val="24"/>
          <w:szCs w:val="24"/>
        </w:rPr>
        <w:t>is</w:t>
      </w:r>
      <w:r w:rsidRPr="006965C1">
        <w:rPr>
          <w:rFonts w:ascii="Arial" w:hAnsi="Arial" w:cs="Arial"/>
          <w:sz w:val="24"/>
          <w:szCs w:val="24"/>
        </w:rPr>
        <w:t xml:space="preserve"> como</w:t>
      </w:r>
      <w:r w:rsidR="00361004" w:rsidRPr="006965C1">
        <w:rPr>
          <w:rFonts w:ascii="Arial" w:hAnsi="Arial" w:cs="Arial"/>
          <w:sz w:val="24"/>
          <w:szCs w:val="24"/>
        </w:rPr>
        <w:t>,</w:t>
      </w:r>
      <w:r w:rsidRPr="006965C1">
        <w:rPr>
          <w:rFonts w:ascii="Arial" w:hAnsi="Arial" w:cs="Arial"/>
          <w:sz w:val="24"/>
          <w:szCs w:val="24"/>
        </w:rPr>
        <w:t xml:space="preserve"> por exemplo, a industria têxtil, refinação do </w:t>
      </w:r>
      <w:r w:rsidR="002B5F9B" w:rsidRPr="006965C1">
        <w:rPr>
          <w:rFonts w:ascii="Arial" w:hAnsi="Arial" w:cs="Arial"/>
          <w:sz w:val="24"/>
          <w:szCs w:val="24"/>
        </w:rPr>
        <w:t>açúcar e a fabricação de cerveja.</w:t>
      </w:r>
    </w:p>
    <w:p w:rsidR="007E24CE" w:rsidRPr="006965C1" w:rsidRDefault="00361004" w:rsidP="0077022F">
      <w:pPr>
        <w:spacing w:after="0" w:line="360" w:lineRule="auto"/>
        <w:ind w:firstLine="360"/>
        <w:jc w:val="both"/>
        <w:rPr>
          <w:rFonts w:ascii="Arial" w:hAnsi="Arial" w:cs="Arial"/>
          <w:sz w:val="24"/>
          <w:szCs w:val="24"/>
        </w:rPr>
      </w:pPr>
      <w:r w:rsidRPr="006965C1">
        <w:rPr>
          <w:rFonts w:ascii="Arial" w:hAnsi="Arial" w:cs="Arial"/>
          <w:sz w:val="24"/>
          <w:szCs w:val="24"/>
        </w:rPr>
        <w:t>Segundo Lanza e Lamounier (2014), n</w:t>
      </w:r>
      <w:r w:rsidR="002B5F9B" w:rsidRPr="006965C1">
        <w:rPr>
          <w:rFonts w:ascii="Arial" w:hAnsi="Arial" w:cs="Arial"/>
          <w:sz w:val="24"/>
          <w:szCs w:val="24"/>
        </w:rPr>
        <w:t xml:space="preserve">os primeiros </w:t>
      </w:r>
      <w:r w:rsidR="00EE1A8A" w:rsidRPr="006965C1">
        <w:rPr>
          <w:rFonts w:ascii="Arial" w:hAnsi="Arial" w:cs="Arial"/>
          <w:sz w:val="24"/>
          <w:szCs w:val="24"/>
        </w:rPr>
        <w:t>anos da República, Ribeirão Pre</w:t>
      </w:r>
      <w:r w:rsidR="002B5F9B" w:rsidRPr="006965C1">
        <w:rPr>
          <w:rFonts w:ascii="Arial" w:hAnsi="Arial" w:cs="Arial"/>
          <w:sz w:val="24"/>
          <w:szCs w:val="24"/>
        </w:rPr>
        <w:t xml:space="preserve">to mostrou um ritmo de crescimento e dinamismo urbano, </w:t>
      </w:r>
      <w:r w:rsidR="002B5F9B" w:rsidRPr="006965C1">
        <w:rPr>
          <w:rFonts w:ascii="Arial" w:hAnsi="Arial" w:cs="Arial"/>
          <w:sz w:val="24"/>
          <w:szCs w:val="24"/>
        </w:rPr>
        <w:lastRenderedPageBreak/>
        <w:t xml:space="preserve">comprovados pelo desenvolvimento de diversas atividades urbanas, comerciais e industriais. </w:t>
      </w:r>
    </w:p>
    <w:p w:rsidR="007E24CE" w:rsidRPr="006965C1" w:rsidRDefault="00155C75" w:rsidP="0077022F">
      <w:pPr>
        <w:spacing w:after="0" w:line="360" w:lineRule="auto"/>
        <w:ind w:firstLine="360"/>
        <w:jc w:val="both"/>
        <w:rPr>
          <w:rFonts w:ascii="Arial" w:hAnsi="Arial" w:cs="Arial"/>
          <w:sz w:val="24"/>
          <w:szCs w:val="24"/>
        </w:rPr>
      </w:pPr>
      <w:r w:rsidRPr="006965C1">
        <w:rPr>
          <w:rFonts w:ascii="Arial" w:hAnsi="Arial" w:cs="Arial"/>
          <w:sz w:val="24"/>
          <w:szCs w:val="24"/>
        </w:rPr>
        <w:t xml:space="preserve">A fundação da Associação Comercial em 1904 já mostra que o setor de serviços e as atividades industriais iam ganhando expressividade econômica na cidade e que a classe empresarial local demandava a representação de seus interesses. O setor mais dinâmico da economia da cidade de Ribeirão Preto era o comércio. </w:t>
      </w:r>
    </w:p>
    <w:p w:rsidR="007E24CE" w:rsidRPr="006965C1" w:rsidRDefault="006965C1" w:rsidP="0077022F">
      <w:pPr>
        <w:spacing w:after="0" w:line="360" w:lineRule="auto"/>
        <w:ind w:firstLine="360"/>
        <w:jc w:val="both"/>
        <w:rPr>
          <w:rFonts w:ascii="Arial" w:hAnsi="Arial" w:cs="Arial"/>
          <w:sz w:val="24"/>
          <w:szCs w:val="24"/>
        </w:rPr>
      </w:pPr>
      <w:r>
        <w:rPr>
          <w:rFonts w:ascii="Arial" w:hAnsi="Arial" w:cs="Arial"/>
          <w:sz w:val="24"/>
          <w:szCs w:val="24"/>
        </w:rPr>
        <w:t>Através do A</w:t>
      </w:r>
      <w:r w:rsidR="00155C75" w:rsidRPr="006965C1">
        <w:rPr>
          <w:rFonts w:ascii="Arial" w:hAnsi="Arial" w:cs="Arial"/>
          <w:sz w:val="24"/>
          <w:szCs w:val="24"/>
        </w:rPr>
        <w:t>n</w:t>
      </w:r>
      <w:r w:rsidR="00A912BC">
        <w:rPr>
          <w:rFonts w:ascii="Arial" w:hAnsi="Arial" w:cs="Arial"/>
          <w:sz w:val="24"/>
          <w:szCs w:val="24"/>
        </w:rPr>
        <w:t>n</w:t>
      </w:r>
      <w:r w:rsidR="00155C75" w:rsidRPr="006965C1">
        <w:rPr>
          <w:rFonts w:ascii="Arial" w:hAnsi="Arial" w:cs="Arial"/>
          <w:sz w:val="24"/>
          <w:szCs w:val="24"/>
        </w:rPr>
        <w:t>uarioCommercial do Estado de São Paulo, 1904, citado por Lanza e Lamounier (2012) em seu artigo, é possível observar que 28 das 45 industri</w:t>
      </w:r>
      <w:r w:rsidR="007E24CE" w:rsidRPr="006965C1">
        <w:rPr>
          <w:rFonts w:ascii="Arial" w:hAnsi="Arial" w:cs="Arial"/>
          <w:sz w:val="24"/>
          <w:szCs w:val="24"/>
        </w:rPr>
        <w:t>as que figuram na listagem do A</w:t>
      </w:r>
      <w:r w:rsidR="00155C75" w:rsidRPr="006965C1">
        <w:rPr>
          <w:rFonts w:ascii="Arial" w:hAnsi="Arial" w:cs="Arial"/>
          <w:sz w:val="24"/>
          <w:szCs w:val="24"/>
        </w:rPr>
        <w:t>nu</w:t>
      </w:r>
      <w:r w:rsidR="007E24CE" w:rsidRPr="006965C1">
        <w:rPr>
          <w:rFonts w:ascii="Arial" w:hAnsi="Arial" w:cs="Arial"/>
          <w:sz w:val="24"/>
          <w:szCs w:val="24"/>
        </w:rPr>
        <w:t>á</w:t>
      </w:r>
      <w:r w:rsidR="00155C75" w:rsidRPr="006965C1">
        <w:rPr>
          <w:rFonts w:ascii="Arial" w:hAnsi="Arial" w:cs="Arial"/>
          <w:sz w:val="24"/>
          <w:szCs w:val="24"/>
        </w:rPr>
        <w:t xml:space="preserve">rio possuem sobrenome italiano e atuavam em diversos ramos. Isso mostra que os imigrantes marcavam presença no setor industrial na cidade, logo no início do século XX. </w:t>
      </w:r>
    </w:p>
    <w:p w:rsidR="007E24CE" w:rsidRPr="006965C1" w:rsidRDefault="00155C75" w:rsidP="0077022F">
      <w:pPr>
        <w:spacing w:after="0" w:line="360" w:lineRule="auto"/>
        <w:ind w:firstLine="360"/>
        <w:jc w:val="both"/>
        <w:rPr>
          <w:rFonts w:ascii="Arial" w:hAnsi="Arial" w:cs="Arial"/>
          <w:sz w:val="24"/>
          <w:szCs w:val="24"/>
        </w:rPr>
      </w:pPr>
      <w:r w:rsidRPr="006965C1">
        <w:rPr>
          <w:rFonts w:ascii="Arial" w:hAnsi="Arial" w:cs="Arial"/>
          <w:sz w:val="24"/>
          <w:szCs w:val="24"/>
        </w:rPr>
        <w:t xml:space="preserve">Entre 1904 e 1913, o setor industrial se expandiu muito, </w:t>
      </w:r>
      <w:r w:rsidR="00B374A2">
        <w:rPr>
          <w:rFonts w:ascii="Arial" w:hAnsi="Arial" w:cs="Arial"/>
          <w:sz w:val="24"/>
          <w:szCs w:val="24"/>
        </w:rPr>
        <w:t>surgindo em Ribeirão Preto os seguintes ramos industriais</w:t>
      </w:r>
      <w:r w:rsidRPr="006965C1">
        <w:rPr>
          <w:rFonts w:ascii="Arial" w:hAnsi="Arial" w:cs="Arial"/>
          <w:sz w:val="24"/>
          <w:szCs w:val="24"/>
        </w:rPr>
        <w:t xml:space="preserve">: marcenaria, </w:t>
      </w:r>
      <w:r w:rsidR="001D2E43" w:rsidRPr="006965C1">
        <w:rPr>
          <w:rFonts w:ascii="Arial" w:hAnsi="Arial" w:cs="Arial"/>
          <w:sz w:val="24"/>
          <w:szCs w:val="24"/>
        </w:rPr>
        <w:t>ind</w:t>
      </w:r>
      <w:r w:rsidR="00A912BC">
        <w:rPr>
          <w:rFonts w:ascii="Arial" w:hAnsi="Arial" w:cs="Arial"/>
          <w:sz w:val="24"/>
          <w:szCs w:val="24"/>
        </w:rPr>
        <w:t>ú</w:t>
      </w:r>
      <w:r w:rsidR="001D2E43" w:rsidRPr="006965C1">
        <w:rPr>
          <w:rFonts w:ascii="Arial" w:hAnsi="Arial" w:cs="Arial"/>
          <w:sz w:val="24"/>
          <w:szCs w:val="24"/>
        </w:rPr>
        <w:t xml:space="preserve">stria de cerveja, alimentos, sabão, ramo de calçados, ramo de artigos de couro, construção de reparação de veículos, serrarias, máquinas agrícolas, couro e peles, ramo de fogos, cigarros; por fim duas fábricas de instrumentos musicais representando esse ramo. </w:t>
      </w:r>
    </w:p>
    <w:p w:rsidR="007E24CE" w:rsidRPr="006965C1" w:rsidRDefault="001D2E43" w:rsidP="0077022F">
      <w:pPr>
        <w:spacing w:after="0" w:line="360" w:lineRule="auto"/>
        <w:ind w:firstLine="360"/>
        <w:jc w:val="both"/>
        <w:rPr>
          <w:rFonts w:ascii="Arial" w:hAnsi="Arial" w:cs="Arial"/>
          <w:sz w:val="24"/>
          <w:szCs w:val="24"/>
        </w:rPr>
      </w:pPr>
      <w:r w:rsidRPr="006965C1">
        <w:rPr>
          <w:rFonts w:ascii="Arial" w:hAnsi="Arial" w:cs="Arial"/>
          <w:sz w:val="24"/>
          <w:szCs w:val="24"/>
        </w:rPr>
        <w:t>Na década de 1920, o setor industrial em Ribeirão Preto já se apresenta bem mais desenvolvido e diversificado. Os empresários da época passaram a atuar em diversos ramos da ind</w:t>
      </w:r>
      <w:r w:rsidR="007E24CE" w:rsidRPr="006965C1">
        <w:rPr>
          <w:rFonts w:ascii="Arial" w:hAnsi="Arial" w:cs="Arial"/>
          <w:sz w:val="24"/>
          <w:szCs w:val="24"/>
        </w:rPr>
        <w:t>ú</w:t>
      </w:r>
      <w:r w:rsidRPr="006965C1">
        <w:rPr>
          <w:rFonts w:ascii="Arial" w:hAnsi="Arial" w:cs="Arial"/>
          <w:sz w:val="24"/>
          <w:szCs w:val="24"/>
        </w:rPr>
        <w:t xml:space="preserve">stria,diversificando sua área de investimento, e com isso é possível notar que a quantidade de sobrenomes imigrantes na composição industrial continuava grande. </w:t>
      </w:r>
    </w:p>
    <w:p w:rsidR="00DE1527" w:rsidRDefault="0040730D" w:rsidP="00C174B6">
      <w:pPr>
        <w:spacing w:after="0" w:line="240" w:lineRule="auto"/>
        <w:ind w:left="2268" w:firstLine="357"/>
        <w:jc w:val="both"/>
        <w:rPr>
          <w:rFonts w:ascii="Arial" w:hAnsi="Arial" w:cs="Arial"/>
          <w:sz w:val="18"/>
          <w:szCs w:val="18"/>
        </w:rPr>
      </w:pPr>
      <w:r w:rsidRPr="00C174B6">
        <w:rPr>
          <w:rFonts w:ascii="Arial" w:hAnsi="Arial" w:cs="Arial"/>
          <w:sz w:val="18"/>
          <w:szCs w:val="18"/>
        </w:rPr>
        <w:t xml:space="preserve">A crise do final da década de 1920 paralisou o acúmulo de capital do </w:t>
      </w:r>
      <w:r w:rsidR="00DE1527" w:rsidRPr="00C174B6">
        <w:rPr>
          <w:rFonts w:ascii="Arial" w:hAnsi="Arial" w:cs="Arial"/>
          <w:sz w:val="18"/>
          <w:szCs w:val="18"/>
        </w:rPr>
        <w:t>setor agroexportador, transferi</w:t>
      </w:r>
      <w:r w:rsidRPr="00C174B6">
        <w:rPr>
          <w:rFonts w:ascii="Arial" w:hAnsi="Arial" w:cs="Arial"/>
          <w:sz w:val="18"/>
          <w:szCs w:val="18"/>
        </w:rPr>
        <w:t>ndo essa função para outros setores da economia. Com o cenário macroeconômic</w:t>
      </w:r>
      <w:r w:rsidR="004F0423" w:rsidRPr="00C174B6">
        <w:rPr>
          <w:rFonts w:ascii="Arial" w:hAnsi="Arial" w:cs="Arial"/>
          <w:sz w:val="18"/>
          <w:szCs w:val="18"/>
        </w:rPr>
        <w:t>o</w:t>
      </w:r>
      <w:r w:rsidRPr="00C174B6">
        <w:rPr>
          <w:rFonts w:ascii="Arial" w:hAnsi="Arial" w:cs="Arial"/>
          <w:sz w:val="18"/>
          <w:szCs w:val="18"/>
        </w:rPr>
        <w:t xml:space="preserve"> mundial desfavorável, devido a quebra da Bolsa de Nova York e as crises nas exportações, uma boa parte da mão de </w:t>
      </w:r>
      <w:r w:rsidR="004F0423" w:rsidRPr="00C174B6">
        <w:rPr>
          <w:rFonts w:ascii="Arial" w:hAnsi="Arial" w:cs="Arial"/>
          <w:sz w:val="18"/>
          <w:szCs w:val="18"/>
        </w:rPr>
        <w:t>obra</w:t>
      </w:r>
      <w:r w:rsidRPr="00C174B6">
        <w:rPr>
          <w:rFonts w:ascii="Arial" w:hAnsi="Arial" w:cs="Arial"/>
          <w:sz w:val="18"/>
          <w:szCs w:val="18"/>
        </w:rPr>
        <w:t xml:space="preserve"> das lavouras cafeeiras passou a migrar para Ribeirão preto, em busca de emprego. </w:t>
      </w:r>
      <w:r w:rsidR="00DE1527" w:rsidRPr="00C174B6">
        <w:rPr>
          <w:rFonts w:ascii="Arial" w:hAnsi="Arial" w:cs="Arial"/>
          <w:sz w:val="18"/>
          <w:szCs w:val="18"/>
        </w:rPr>
        <w:t>Nesse período mudanças ocorreram na economia brasileira. O governo passou a participar mais ativamente na indústria e em Ribeirão Preto, essa mudança começara com o declínio da produção cafeeira, ocorrendo desde a forte geada de 1918 e se acelerando com a crise de 1929, levando a um aumento da produção interna e aumento dos estabelecimentos comerciais.</w:t>
      </w:r>
      <w:r w:rsidR="00C174B6">
        <w:rPr>
          <w:rFonts w:ascii="Arial" w:hAnsi="Arial" w:cs="Arial"/>
          <w:sz w:val="18"/>
          <w:szCs w:val="18"/>
        </w:rPr>
        <w:t xml:space="preserve"> (LANZA E LAMOUNIER, 2014, p.</w:t>
      </w:r>
      <w:r w:rsidR="004B69E1">
        <w:rPr>
          <w:rFonts w:ascii="Arial" w:hAnsi="Arial" w:cs="Arial"/>
          <w:sz w:val="18"/>
          <w:szCs w:val="18"/>
        </w:rPr>
        <w:t>584)</w:t>
      </w:r>
    </w:p>
    <w:p w:rsidR="00C174B6" w:rsidRPr="00C174B6" w:rsidRDefault="00C174B6" w:rsidP="00C174B6">
      <w:pPr>
        <w:spacing w:after="0" w:line="240" w:lineRule="auto"/>
        <w:ind w:left="2268" w:firstLine="357"/>
        <w:jc w:val="both"/>
        <w:rPr>
          <w:rFonts w:ascii="Arial" w:hAnsi="Arial" w:cs="Arial"/>
          <w:sz w:val="18"/>
          <w:szCs w:val="18"/>
        </w:rPr>
      </w:pPr>
    </w:p>
    <w:p w:rsidR="007E24CE" w:rsidRPr="006965C1" w:rsidRDefault="000250EE" w:rsidP="0077022F">
      <w:pPr>
        <w:spacing w:after="0" w:line="360" w:lineRule="auto"/>
        <w:ind w:firstLine="708"/>
        <w:jc w:val="both"/>
        <w:rPr>
          <w:rFonts w:ascii="Arial" w:hAnsi="Arial" w:cs="Arial"/>
          <w:sz w:val="24"/>
          <w:szCs w:val="24"/>
        </w:rPr>
      </w:pPr>
      <w:r w:rsidRPr="006965C1">
        <w:rPr>
          <w:rFonts w:ascii="Arial" w:hAnsi="Arial" w:cs="Arial"/>
          <w:sz w:val="24"/>
          <w:szCs w:val="24"/>
        </w:rPr>
        <w:t xml:space="preserve">De acordo com </w:t>
      </w:r>
      <w:r w:rsidR="00971CBF" w:rsidRPr="00E5132D">
        <w:rPr>
          <w:rFonts w:ascii="Arial" w:hAnsi="Arial" w:cs="Arial"/>
          <w:sz w:val="24"/>
          <w:szCs w:val="24"/>
        </w:rPr>
        <w:t>Gremauld</w:t>
      </w:r>
      <w:r w:rsidR="00971CBF">
        <w:rPr>
          <w:rFonts w:ascii="Arial" w:hAnsi="Arial" w:cs="Arial"/>
          <w:sz w:val="24"/>
          <w:szCs w:val="24"/>
        </w:rPr>
        <w:t>, Saes e Toneto Junior</w:t>
      </w:r>
      <w:r w:rsidR="00971CBF" w:rsidRPr="00E5132D">
        <w:rPr>
          <w:rFonts w:ascii="Arial" w:hAnsi="Arial" w:cs="Arial"/>
          <w:sz w:val="24"/>
          <w:szCs w:val="24"/>
        </w:rPr>
        <w:t xml:space="preserve"> (1997), </w:t>
      </w:r>
      <w:r w:rsidRPr="006965C1">
        <w:rPr>
          <w:rFonts w:ascii="Arial" w:hAnsi="Arial" w:cs="Arial"/>
          <w:sz w:val="24"/>
          <w:szCs w:val="24"/>
        </w:rPr>
        <w:t xml:space="preserve">a economia cafeeira não se resume a atividade rural ou ao comércio de café, a economia brasileira da Primeira Republica não se restringe, mesmo no plano da exportação, ao café. Cabe destacar as demais atividades primárias que, com </w:t>
      </w:r>
      <w:r w:rsidRPr="006965C1">
        <w:rPr>
          <w:rFonts w:ascii="Arial" w:hAnsi="Arial" w:cs="Arial"/>
          <w:sz w:val="24"/>
          <w:szCs w:val="24"/>
        </w:rPr>
        <w:lastRenderedPageBreak/>
        <w:t>peso maior ou menor na economia nacional, sustentavam economias regionais. No nível macroeconômico a borracha e o açúcar</w:t>
      </w:r>
      <w:r w:rsidR="00EE1A8A" w:rsidRPr="006965C1">
        <w:rPr>
          <w:rFonts w:ascii="Arial" w:hAnsi="Arial" w:cs="Arial"/>
          <w:sz w:val="24"/>
          <w:szCs w:val="24"/>
        </w:rPr>
        <w:t xml:space="preserve"> mercê destaque até o período da Primeira Guerra. </w:t>
      </w:r>
    </w:p>
    <w:p w:rsidR="00052BF6" w:rsidRDefault="00EE1A8A" w:rsidP="00361004">
      <w:pPr>
        <w:spacing w:after="0" w:line="360" w:lineRule="auto"/>
        <w:ind w:firstLine="708"/>
        <w:jc w:val="both"/>
        <w:rPr>
          <w:rFonts w:ascii="Arial" w:hAnsi="Arial" w:cs="Arial"/>
          <w:sz w:val="24"/>
          <w:szCs w:val="24"/>
        </w:rPr>
      </w:pPr>
      <w:r w:rsidRPr="006965C1">
        <w:rPr>
          <w:rFonts w:ascii="Arial" w:hAnsi="Arial" w:cs="Arial"/>
          <w:sz w:val="24"/>
          <w:szCs w:val="24"/>
        </w:rPr>
        <w:t xml:space="preserve">É possível notar nesse estudo que além do crescimento da produção docafé </w:t>
      </w:r>
      <w:r w:rsidR="00125051" w:rsidRPr="006965C1">
        <w:rPr>
          <w:rFonts w:ascii="Arial" w:hAnsi="Arial" w:cs="Arial"/>
          <w:sz w:val="24"/>
          <w:szCs w:val="24"/>
        </w:rPr>
        <w:t>nos de 1890 a 193</w:t>
      </w:r>
      <w:r w:rsidRPr="006965C1">
        <w:rPr>
          <w:rFonts w:ascii="Arial" w:hAnsi="Arial" w:cs="Arial"/>
          <w:sz w:val="24"/>
          <w:szCs w:val="24"/>
        </w:rPr>
        <w:t>0, houve um crescimento do setor industr</w:t>
      </w:r>
      <w:r w:rsidR="00361004" w:rsidRPr="006965C1">
        <w:rPr>
          <w:rFonts w:ascii="Arial" w:hAnsi="Arial" w:cs="Arial"/>
          <w:sz w:val="24"/>
          <w:szCs w:val="24"/>
        </w:rPr>
        <w:t xml:space="preserve">ial como um todo. </w:t>
      </w:r>
      <w:r w:rsidR="00971CBF" w:rsidRPr="00E5132D">
        <w:rPr>
          <w:rFonts w:ascii="Arial" w:hAnsi="Arial" w:cs="Arial"/>
          <w:sz w:val="24"/>
          <w:szCs w:val="24"/>
        </w:rPr>
        <w:t>Gremauld</w:t>
      </w:r>
      <w:r w:rsidR="00971CBF">
        <w:rPr>
          <w:rFonts w:ascii="Arial" w:hAnsi="Arial" w:cs="Arial"/>
          <w:sz w:val="24"/>
          <w:szCs w:val="24"/>
        </w:rPr>
        <w:t>, Saes e Toneto Junior</w:t>
      </w:r>
      <w:r w:rsidR="00971CBF" w:rsidRPr="00E5132D">
        <w:rPr>
          <w:rFonts w:ascii="Arial" w:hAnsi="Arial" w:cs="Arial"/>
          <w:sz w:val="24"/>
          <w:szCs w:val="24"/>
        </w:rPr>
        <w:t xml:space="preserve"> (1997),</w:t>
      </w:r>
      <w:r w:rsidRPr="006965C1">
        <w:rPr>
          <w:rFonts w:ascii="Arial" w:hAnsi="Arial" w:cs="Arial"/>
          <w:sz w:val="24"/>
          <w:szCs w:val="24"/>
        </w:rPr>
        <w:t xml:space="preserve">, </w:t>
      </w:r>
      <w:r w:rsidR="007E24CE" w:rsidRPr="006965C1">
        <w:rPr>
          <w:rFonts w:ascii="Arial" w:hAnsi="Arial" w:cs="Arial"/>
          <w:sz w:val="24"/>
          <w:szCs w:val="24"/>
        </w:rPr>
        <w:t>a</w:t>
      </w:r>
      <w:r w:rsidRPr="006965C1">
        <w:rPr>
          <w:rFonts w:ascii="Arial" w:hAnsi="Arial" w:cs="Arial"/>
          <w:sz w:val="24"/>
          <w:szCs w:val="24"/>
        </w:rPr>
        <w:t xml:space="preserve">ponta que a transição do trabalho escravo para o trabalho livre do imigrante europeu respondeu por algumas das mais importantes </w:t>
      </w:r>
      <w:r w:rsidR="00361004" w:rsidRPr="006965C1">
        <w:rPr>
          <w:rFonts w:ascii="Arial" w:hAnsi="Arial" w:cs="Arial"/>
          <w:sz w:val="24"/>
          <w:szCs w:val="24"/>
        </w:rPr>
        <w:t>condições</w:t>
      </w:r>
      <w:r w:rsidRPr="006965C1">
        <w:rPr>
          <w:rFonts w:ascii="Arial" w:hAnsi="Arial" w:cs="Arial"/>
          <w:sz w:val="24"/>
          <w:szCs w:val="24"/>
        </w:rPr>
        <w:t xml:space="preserve"> para industrialização. O surgimento de uma massa salários, impondo a rápida monetização da economia, conta entre as condições que estimulavam a produção de manufaturados para o mercado interno. O fim do </w:t>
      </w:r>
      <w:r w:rsidR="00361004" w:rsidRPr="006965C1">
        <w:rPr>
          <w:rFonts w:ascii="Arial" w:hAnsi="Arial" w:cs="Arial"/>
          <w:sz w:val="24"/>
          <w:szCs w:val="24"/>
        </w:rPr>
        <w:t>escravismo</w:t>
      </w:r>
      <w:r w:rsidRPr="006965C1">
        <w:rPr>
          <w:rFonts w:ascii="Arial" w:hAnsi="Arial" w:cs="Arial"/>
          <w:sz w:val="24"/>
          <w:szCs w:val="24"/>
        </w:rPr>
        <w:t xml:space="preserve"> propiciou o surgimento de uma massa salarial a ser despendida no mercado e a presença do imigrante trouxe padrões de consumo diferentes daqueles característicos da sociedade escravista. Um desses padrões que é importante destacar é o consumo de trigo, </w:t>
      </w:r>
      <w:r w:rsidR="00907368" w:rsidRPr="006965C1">
        <w:rPr>
          <w:rFonts w:ascii="Arial" w:hAnsi="Arial" w:cs="Arial"/>
          <w:sz w:val="24"/>
          <w:szCs w:val="24"/>
        </w:rPr>
        <w:t>implantado</w:t>
      </w:r>
      <w:r w:rsidRPr="006965C1">
        <w:rPr>
          <w:rFonts w:ascii="Arial" w:hAnsi="Arial" w:cs="Arial"/>
          <w:sz w:val="24"/>
          <w:szCs w:val="24"/>
        </w:rPr>
        <w:t xml:space="preserve"> juntamente com a </w:t>
      </w:r>
      <w:r w:rsidR="00907368" w:rsidRPr="006965C1">
        <w:rPr>
          <w:rFonts w:ascii="Arial" w:hAnsi="Arial" w:cs="Arial"/>
          <w:sz w:val="24"/>
          <w:szCs w:val="24"/>
        </w:rPr>
        <w:t>vinda dos italianos para o pais</w:t>
      </w:r>
      <w:r w:rsidRPr="006965C1">
        <w:rPr>
          <w:rFonts w:ascii="Arial" w:hAnsi="Arial" w:cs="Arial"/>
          <w:sz w:val="24"/>
          <w:szCs w:val="24"/>
        </w:rPr>
        <w:t xml:space="preserve">. </w:t>
      </w:r>
    </w:p>
    <w:p w:rsidR="0077022F" w:rsidRDefault="0077022F" w:rsidP="00361004">
      <w:pPr>
        <w:spacing w:after="0" w:line="360" w:lineRule="auto"/>
        <w:ind w:firstLine="708"/>
        <w:jc w:val="both"/>
        <w:rPr>
          <w:rFonts w:ascii="Arial" w:hAnsi="Arial" w:cs="Arial"/>
          <w:sz w:val="24"/>
          <w:szCs w:val="24"/>
        </w:rPr>
      </w:pPr>
    </w:p>
    <w:p w:rsidR="0077022F" w:rsidRDefault="0077022F" w:rsidP="00361004">
      <w:pPr>
        <w:spacing w:after="0" w:line="360" w:lineRule="auto"/>
        <w:ind w:firstLine="708"/>
        <w:jc w:val="both"/>
        <w:rPr>
          <w:rFonts w:ascii="Arial" w:hAnsi="Arial" w:cs="Arial"/>
          <w:sz w:val="24"/>
          <w:szCs w:val="24"/>
        </w:rPr>
      </w:pPr>
    </w:p>
    <w:p w:rsidR="0077022F" w:rsidRDefault="0077022F" w:rsidP="00361004">
      <w:pPr>
        <w:spacing w:after="0" w:line="360" w:lineRule="auto"/>
        <w:ind w:firstLine="708"/>
        <w:jc w:val="both"/>
        <w:rPr>
          <w:rFonts w:ascii="Arial" w:hAnsi="Arial" w:cs="Arial"/>
          <w:sz w:val="24"/>
          <w:szCs w:val="24"/>
        </w:rPr>
      </w:pPr>
    </w:p>
    <w:p w:rsidR="0077022F" w:rsidRDefault="0077022F" w:rsidP="00361004">
      <w:pPr>
        <w:spacing w:after="0" w:line="360" w:lineRule="auto"/>
        <w:ind w:firstLine="708"/>
        <w:jc w:val="both"/>
        <w:rPr>
          <w:rFonts w:ascii="Arial" w:hAnsi="Arial" w:cs="Arial"/>
          <w:sz w:val="24"/>
          <w:szCs w:val="24"/>
        </w:rPr>
      </w:pPr>
    </w:p>
    <w:p w:rsidR="0077022F" w:rsidRDefault="0077022F" w:rsidP="00361004">
      <w:pPr>
        <w:spacing w:after="0" w:line="360" w:lineRule="auto"/>
        <w:ind w:firstLine="708"/>
        <w:jc w:val="both"/>
        <w:rPr>
          <w:rFonts w:ascii="Arial" w:hAnsi="Arial" w:cs="Arial"/>
          <w:sz w:val="24"/>
          <w:szCs w:val="24"/>
        </w:rPr>
      </w:pPr>
    </w:p>
    <w:p w:rsidR="0077022F" w:rsidRDefault="0077022F" w:rsidP="00361004">
      <w:pPr>
        <w:spacing w:after="0" w:line="360" w:lineRule="auto"/>
        <w:ind w:firstLine="708"/>
        <w:jc w:val="both"/>
        <w:rPr>
          <w:rFonts w:ascii="Arial" w:hAnsi="Arial" w:cs="Arial"/>
          <w:sz w:val="24"/>
          <w:szCs w:val="24"/>
        </w:rPr>
      </w:pPr>
    </w:p>
    <w:p w:rsidR="0077022F" w:rsidRDefault="0077022F" w:rsidP="00361004">
      <w:pPr>
        <w:spacing w:after="0" w:line="360" w:lineRule="auto"/>
        <w:ind w:firstLine="708"/>
        <w:jc w:val="both"/>
        <w:rPr>
          <w:rFonts w:ascii="Arial" w:hAnsi="Arial" w:cs="Arial"/>
          <w:sz w:val="24"/>
          <w:szCs w:val="24"/>
        </w:rPr>
      </w:pPr>
    </w:p>
    <w:p w:rsidR="0077022F" w:rsidRPr="006965C1" w:rsidRDefault="0077022F" w:rsidP="00361004">
      <w:pPr>
        <w:spacing w:after="0" w:line="360" w:lineRule="auto"/>
        <w:ind w:firstLine="708"/>
        <w:jc w:val="both"/>
        <w:rPr>
          <w:rFonts w:ascii="Arial" w:hAnsi="Arial" w:cs="Arial"/>
          <w:sz w:val="24"/>
          <w:szCs w:val="24"/>
        </w:rPr>
      </w:pPr>
    </w:p>
    <w:p w:rsidR="00EE1A8A" w:rsidRDefault="00EE1A8A" w:rsidP="00DE1527">
      <w:pPr>
        <w:spacing w:after="0" w:line="360" w:lineRule="auto"/>
        <w:jc w:val="both"/>
        <w:rPr>
          <w:rFonts w:ascii="Arial" w:hAnsi="Arial" w:cs="Arial"/>
          <w:sz w:val="24"/>
          <w:szCs w:val="24"/>
        </w:rPr>
      </w:pPr>
    </w:p>
    <w:p w:rsidR="00971CBF" w:rsidRDefault="00971CBF" w:rsidP="00DE1527">
      <w:pPr>
        <w:spacing w:after="0" w:line="360" w:lineRule="auto"/>
        <w:jc w:val="both"/>
        <w:rPr>
          <w:rFonts w:ascii="Arial" w:hAnsi="Arial" w:cs="Arial"/>
          <w:sz w:val="24"/>
          <w:szCs w:val="24"/>
        </w:rPr>
      </w:pPr>
    </w:p>
    <w:p w:rsidR="00971CBF" w:rsidRDefault="00971CBF" w:rsidP="00DE1527">
      <w:pPr>
        <w:spacing w:after="0" w:line="360" w:lineRule="auto"/>
        <w:jc w:val="both"/>
        <w:rPr>
          <w:rFonts w:ascii="Arial" w:hAnsi="Arial" w:cs="Arial"/>
          <w:sz w:val="24"/>
          <w:szCs w:val="24"/>
        </w:rPr>
      </w:pPr>
    </w:p>
    <w:p w:rsidR="00971CBF" w:rsidRPr="006965C1" w:rsidRDefault="00971CBF" w:rsidP="00DE1527">
      <w:pPr>
        <w:spacing w:after="0" w:line="360" w:lineRule="auto"/>
        <w:jc w:val="both"/>
        <w:rPr>
          <w:rFonts w:ascii="Arial" w:hAnsi="Arial" w:cs="Arial"/>
          <w:sz w:val="24"/>
          <w:szCs w:val="24"/>
        </w:rPr>
      </w:pPr>
    </w:p>
    <w:p w:rsidR="00EE1A8A" w:rsidRDefault="00EE1A8A" w:rsidP="00361004">
      <w:pPr>
        <w:spacing w:after="0" w:line="360" w:lineRule="auto"/>
        <w:jc w:val="center"/>
        <w:rPr>
          <w:rFonts w:ascii="Arial" w:hAnsi="Arial" w:cs="Arial"/>
          <w:sz w:val="24"/>
          <w:szCs w:val="24"/>
        </w:rPr>
      </w:pPr>
    </w:p>
    <w:p w:rsidR="00971CBF" w:rsidRDefault="00971CBF" w:rsidP="00361004">
      <w:pPr>
        <w:spacing w:after="0" w:line="360" w:lineRule="auto"/>
        <w:jc w:val="center"/>
        <w:rPr>
          <w:rFonts w:ascii="Arial" w:hAnsi="Arial" w:cs="Arial"/>
          <w:sz w:val="24"/>
          <w:szCs w:val="24"/>
        </w:rPr>
      </w:pPr>
    </w:p>
    <w:p w:rsidR="00971CBF" w:rsidRDefault="00971CBF" w:rsidP="00361004">
      <w:pPr>
        <w:spacing w:after="0" w:line="360" w:lineRule="auto"/>
        <w:jc w:val="center"/>
        <w:rPr>
          <w:rFonts w:ascii="Arial" w:hAnsi="Arial" w:cs="Arial"/>
          <w:sz w:val="24"/>
          <w:szCs w:val="24"/>
        </w:rPr>
      </w:pPr>
    </w:p>
    <w:p w:rsidR="00971CBF" w:rsidRPr="006965C1" w:rsidRDefault="00971CBF" w:rsidP="00361004">
      <w:pPr>
        <w:spacing w:after="0" w:line="360" w:lineRule="auto"/>
        <w:jc w:val="center"/>
        <w:rPr>
          <w:rFonts w:ascii="Arial" w:hAnsi="Arial" w:cs="Arial"/>
          <w:sz w:val="24"/>
          <w:szCs w:val="24"/>
        </w:rPr>
      </w:pPr>
    </w:p>
    <w:p w:rsidR="00052BF6" w:rsidRPr="00971CBF" w:rsidRDefault="00971CBF" w:rsidP="00361004">
      <w:pPr>
        <w:spacing w:after="0" w:line="360" w:lineRule="auto"/>
        <w:jc w:val="center"/>
        <w:rPr>
          <w:rFonts w:ascii="Arial" w:hAnsi="Arial" w:cs="Arial"/>
          <w:b/>
          <w:sz w:val="24"/>
          <w:szCs w:val="24"/>
        </w:rPr>
      </w:pPr>
      <w:r w:rsidRPr="00971CBF">
        <w:rPr>
          <w:rFonts w:ascii="Arial" w:hAnsi="Arial" w:cs="Arial"/>
          <w:b/>
          <w:sz w:val="24"/>
          <w:szCs w:val="24"/>
        </w:rPr>
        <w:t>CONCLUSÃO</w:t>
      </w:r>
    </w:p>
    <w:p w:rsidR="00DF08E6" w:rsidRPr="006965C1" w:rsidRDefault="00DF08E6" w:rsidP="00DE1527">
      <w:pPr>
        <w:spacing w:after="0" w:line="360" w:lineRule="auto"/>
        <w:jc w:val="both"/>
        <w:rPr>
          <w:rFonts w:ascii="Arial" w:hAnsi="Arial" w:cs="Arial"/>
          <w:sz w:val="24"/>
          <w:szCs w:val="24"/>
        </w:rPr>
      </w:pPr>
    </w:p>
    <w:p w:rsidR="00971CBF" w:rsidRDefault="00971CBF" w:rsidP="00971CBF">
      <w:pPr>
        <w:spacing w:after="0" w:line="360" w:lineRule="auto"/>
        <w:ind w:firstLine="708"/>
        <w:jc w:val="both"/>
        <w:rPr>
          <w:rFonts w:ascii="Arial" w:hAnsi="Arial" w:cs="Arial"/>
          <w:sz w:val="24"/>
          <w:szCs w:val="24"/>
        </w:rPr>
      </w:pPr>
      <w:r>
        <w:rPr>
          <w:rFonts w:ascii="Arial" w:hAnsi="Arial" w:cs="Arial"/>
          <w:sz w:val="24"/>
          <w:szCs w:val="24"/>
        </w:rPr>
        <w:lastRenderedPageBreak/>
        <w:t xml:space="preserve">Antes do cultivo do café no país, as fazendas se dedicavam tipicamente a agricultura de subsistência, foi a partir do cultivo do café no final do século XIX, que foi possível proporcionar o pré requisito mais elementar de um sistema industrial, a economia monetária. </w:t>
      </w:r>
    </w:p>
    <w:p w:rsidR="00971CBF" w:rsidRDefault="00971CBF" w:rsidP="00971CBF">
      <w:pPr>
        <w:spacing w:after="0" w:line="360" w:lineRule="auto"/>
        <w:ind w:firstLine="708"/>
        <w:jc w:val="both"/>
        <w:rPr>
          <w:rFonts w:ascii="Arial" w:hAnsi="Arial" w:cs="Arial"/>
          <w:sz w:val="24"/>
          <w:szCs w:val="24"/>
        </w:rPr>
      </w:pPr>
      <w:r>
        <w:rPr>
          <w:rFonts w:ascii="Arial" w:hAnsi="Arial" w:cs="Arial"/>
          <w:sz w:val="24"/>
          <w:szCs w:val="24"/>
        </w:rPr>
        <w:t xml:space="preserve">É possível concluir de acordo com a bibliografia adicional  das aulas de FEB e o texto base, Café, imigrantes e empresas no nordeste de são Paulo (Ribeirão preto, 1890-1930), que a  economia cafeeira impulsionou o crescimento das atividades urbanas e industriais não somente em Ribeirão Preto, mas em todo o pais. E foi a partir do cultivo do café que os demais ramos industriais começaram a se destacar no pais. </w:t>
      </w:r>
    </w:p>
    <w:p w:rsidR="00A7222A" w:rsidRDefault="00A7222A" w:rsidP="00DE1527">
      <w:pPr>
        <w:spacing w:after="0" w:line="360" w:lineRule="auto"/>
        <w:jc w:val="both"/>
        <w:rPr>
          <w:rFonts w:ascii="Arial" w:hAnsi="Arial" w:cs="Arial"/>
          <w:sz w:val="24"/>
          <w:szCs w:val="24"/>
        </w:rPr>
      </w:pPr>
    </w:p>
    <w:p w:rsidR="00971CBF" w:rsidRPr="006965C1" w:rsidRDefault="00971CBF" w:rsidP="00DE1527">
      <w:pPr>
        <w:spacing w:after="0" w:line="360" w:lineRule="auto"/>
        <w:jc w:val="both"/>
        <w:rPr>
          <w:rFonts w:ascii="Arial" w:hAnsi="Arial" w:cs="Arial"/>
          <w:sz w:val="24"/>
          <w:szCs w:val="24"/>
        </w:rPr>
      </w:pPr>
    </w:p>
    <w:p w:rsidR="00A7222A" w:rsidRPr="006965C1" w:rsidRDefault="00A7222A" w:rsidP="00DE1527">
      <w:pPr>
        <w:spacing w:after="0" w:line="360" w:lineRule="auto"/>
        <w:jc w:val="both"/>
        <w:rPr>
          <w:rFonts w:ascii="Arial" w:hAnsi="Arial" w:cs="Arial"/>
          <w:sz w:val="24"/>
          <w:szCs w:val="24"/>
        </w:rPr>
      </w:pPr>
    </w:p>
    <w:p w:rsidR="00A7222A" w:rsidRPr="006965C1" w:rsidRDefault="00A7222A" w:rsidP="00DE1527">
      <w:pPr>
        <w:spacing w:after="0" w:line="360" w:lineRule="auto"/>
        <w:jc w:val="both"/>
        <w:rPr>
          <w:rFonts w:ascii="Arial" w:hAnsi="Arial" w:cs="Arial"/>
          <w:sz w:val="24"/>
          <w:szCs w:val="24"/>
        </w:rPr>
      </w:pPr>
    </w:p>
    <w:p w:rsidR="00361004" w:rsidRDefault="00361004" w:rsidP="00DE1527">
      <w:pPr>
        <w:spacing w:after="0" w:line="360" w:lineRule="auto"/>
        <w:jc w:val="both"/>
        <w:rPr>
          <w:rFonts w:ascii="Arial" w:hAnsi="Arial" w:cs="Arial"/>
          <w:sz w:val="24"/>
          <w:szCs w:val="24"/>
        </w:rPr>
      </w:pPr>
    </w:p>
    <w:p w:rsidR="00971CBF" w:rsidRDefault="00971CBF" w:rsidP="00DE1527">
      <w:pPr>
        <w:spacing w:after="0" w:line="360" w:lineRule="auto"/>
        <w:jc w:val="both"/>
        <w:rPr>
          <w:rFonts w:ascii="Arial" w:hAnsi="Arial" w:cs="Arial"/>
          <w:sz w:val="24"/>
          <w:szCs w:val="24"/>
        </w:rPr>
      </w:pPr>
    </w:p>
    <w:p w:rsidR="00971CBF" w:rsidRDefault="00971CBF" w:rsidP="00DE1527">
      <w:pPr>
        <w:spacing w:after="0" w:line="360" w:lineRule="auto"/>
        <w:jc w:val="both"/>
        <w:rPr>
          <w:rFonts w:ascii="Arial" w:hAnsi="Arial" w:cs="Arial"/>
          <w:sz w:val="24"/>
          <w:szCs w:val="24"/>
        </w:rPr>
      </w:pPr>
    </w:p>
    <w:p w:rsidR="00971CBF" w:rsidRDefault="00971CBF" w:rsidP="00DE1527">
      <w:pPr>
        <w:spacing w:after="0" w:line="360" w:lineRule="auto"/>
        <w:jc w:val="both"/>
        <w:rPr>
          <w:rFonts w:ascii="Arial" w:hAnsi="Arial" w:cs="Arial"/>
          <w:sz w:val="24"/>
          <w:szCs w:val="24"/>
        </w:rPr>
      </w:pPr>
    </w:p>
    <w:p w:rsidR="00971CBF" w:rsidRDefault="00971CBF" w:rsidP="00DE1527">
      <w:pPr>
        <w:spacing w:after="0" w:line="360" w:lineRule="auto"/>
        <w:jc w:val="both"/>
        <w:rPr>
          <w:rFonts w:ascii="Arial" w:hAnsi="Arial" w:cs="Arial"/>
          <w:sz w:val="24"/>
          <w:szCs w:val="24"/>
        </w:rPr>
      </w:pPr>
    </w:p>
    <w:p w:rsidR="00971CBF" w:rsidRDefault="00971CBF" w:rsidP="00DE1527">
      <w:pPr>
        <w:spacing w:after="0" w:line="360" w:lineRule="auto"/>
        <w:jc w:val="both"/>
        <w:rPr>
          <w:rFonts w:ascii="Arial" w:hAnsi="Arial" w:cs="Arial"/>
          <w:sz w:val="24"/>
          <w:szCs w:val="24"/>
        </w:rPr>
      </w:pPr>
    </w:p>
    <w:p w:rsidR="00971CBF" w:rsidRDefault="00971CBF" w:rsidP="00DE1527">
      <w:pPr>
        <w:spacing w:after="0" w:line="360" w:lineRule="auto"/>
        <w:jc w:val="both"/>
        <w:rPr>
          <w:rFonts w:ascii="Arial" w:hAnsi="Arial" w:cs="Arial"/>
          <w:sz w:val="24"/>
          <w:szCs w:val="24"/>
        </w:rPr>
      </w:pPr>
    </w:p>
    <w:p w:rsidR="00971CBF" w:rsidRDefault="00971CBF" w:rsidP="00DE1527">
      <w:pPr>
        <w:spacing w:after="0" w:line="360" w:lineRule="auto"/>
        <w:jc w:val="both"/>
        <w:rPr>
          <w:rFonts w:ascii="Arial" w:hAnsi="Arial" w:cs="Arial"/>
          <w:sz w:val="24"/>
          <w:szCs w:val="24"/>
        </w:rPr>
      </w:pPr>
    </w:p>
    <w:p w:rsidR="00971CBF" w:rsidRDefault="00971CBF" w:rsidP="00DE1527">
      <w:pPr>
        <w:spacing w:after="0" w:line="360" w:lineRule="auto"/>
        <w:jc w:val="both"/>
        <w:rPr>
          <w:rFonts w:ascii="Arial" w:hAnsi="Arial" w:cs="Arial"/>
          <w:sz w:val="24"/>
          <w:szCs w:val="24"/>
        </w:rPr>
      </w:pPr>
    </w:p>
    <w:p w:rsidR="00971CBF" w:rsidRDefault="00971CBF" w:rsidP="00DE1527">
      <w:pPr>
        <w:spacing w:after="0" w:line="360" w:lineRule="auto"/>
        <w:jc w:val="both"/>
        <w:rPr>
          <w:rFonts w:ascii="Arial" w:hAnsi="Arial" w:cs="Arial"/>
          <w:sz w:val="24"/>
          <w:szCs w:val="24"/>
        </w:rPr>
      </w:pPr>
    </w:p>
    <w:p w:rsidR="00971CBF" w:rsidRDefault="00971CBF" w:rsidP="00DE1527">
      <w:pPr>
        <w:spacing w:after="0" w:line="360" w:lineRule="auto"/>
        <w:jc w:val="both"/>
        <w:rPr>
          <w:rFonts w:ascii="Arial" w:hAnsi="Arial" w:cs="Arial"/>
          <w:sz w:val="24"/>
          <w:szCs w:val="24"/>
        </w:rPr>
      </w:pPr>
    </w:p>
    <w:p w:rsidR="00971CBF" w:rsidRDefault="00971CBF" w:rsidP="00DE1527">
      <w:pPr>
        <w:spacing w:after="0" w:line="360" w:lineRule="auto"/>
        <w:jc w:val="both"/>
        <w:rPr>
          <w:rFonts w:ascii="Arial" w:hAnsi="Arial" w:cs="Arial"/>
          <w:sz w:val="24"/>
          <w:szCs w:val="24"/>
        </w:rPr>
      </w:pPr>
    </w:p>
    <w:p w:rsidR="00971CBF" w:rsidRDefault="00971CBF" w:rsidP="00DE1527">
      <w:pPr>
        <w:spacing w:after="0" w:line="360" w:lineRule="auto"/>
        <w:jc w:val="both"/>
        <w:rPr>
          <w:rFonts w:ascii="Arial" w:hAnsi="Arial" w:cs="Arial"/>
          <w:sz w:val="24"/>
          <w:szCs w:val="24"/>
        </w:rPr>
      </w:pPr>
    </w:p>
    <w:p w:rsidR="00971CBF" w:rsidRPr="006965C1" w:rsidRDefault="00971CBF" w:rsidP="00DE1527">
      <w:pPr>
        <w:spacing w:after="0" w:line="360" w:lineRule="auto"/>
        <w:jc w:val="both"/>
        <w:rPr>
          <w:rFonts w:ascii="Arial" w:hAnsi="Arial" w:cs="Arial"/>
          <w:sz w:val="24"/>
          <w:szCs w:val="24"/>
        </w:rPr>
      </w:pPr>
    </w:p>
    <w:p w:rsidR="007644F8" w:rsidRPr="006965C1" w:rsidRDefault="007644F8" w:rsidP="00CE2590">
      <w:pPr>
        <w:spacing w:line="360" w:lineRule="auto"/>
        <w:rPr>
          <w:rFonts w:ascii="Arial" w:hAnsi="Arial" w:cs="Arial"/>
          <w:b/>
          <w:sz w:val="24"/>
          <w:szCs w:val="24"/>
        </w:rPr>
      </w:pPr>
    </w:p>
    <w:p w:rsidR="00CE2590" w:rsidRPr="006965C1" w:rsidRDefault="00CE2590" w:rsidP="00CE2590">
      <w:pPr>
        <w:spacing w:line="360" w:lineRule="auto"/>
        <w:rPr>
          <w:rFonts w:ascii="Arial" w:hAnsi="Arial" w:cs="Arial"/>
          <w:b/>
          <w:sz w:val="24"/>
          <w:szCs w:val="24"/>
        </w:rPr>
      </w:pPr>
    </w:p>
    <w:p w:rsidR="007644F8" w:rsidRPr="006965C1" w:rsidRDefault="007644F8" w:rsidP="00CE2590">
      <w:pPr>
        <w:spacing w:line="360" w:lineRule="auto"/>
        <w:jc w:val="center"/>
        <w:rPr>
          <w:rFonts w:ascii="Arial" w:hAnsi="Arial" w:cs="Arial"/>
          <w:b/>
          <w:sz w:val="24"/>
          <w:szCs w:val="24"/>
        </w:rPr>
      </w:pPr>
      <w:r w:rsidRPr="006965C1">
        <w:rPr>
          <w:rFonts w:ascii="Arial" w:hAnsi="Arial" w:cs="Arial"/>
          <w:b/>
          <w:sz w:val="24"/>
          <w:szCs w:val="24"/>
        </w:rPr>
        <w:t>REFERENCIAS</w:t>
      </w:r>
    </w:p>
    <w:p w:rsidR="007644F8" w:rsidRPr="006965C1" w:rsidRDefault="007644F8" w:rsidP="007644F8">
      <w:pPr>
        <w:spacing w:line="360" w:lineRule="auto"/>
        <w:jc w:val="center"/>
        <w:rPr>
          <w:rFonts w:ascii="Arial" w:hAnsi="Arial" w:cs="Arial"/>
          <w:b/>
          <w:sz w:val="24"/>
          <w:szCs w:val="24"/>
        </w:rPr>
      </w:pPr>
    </w:p>
    <w:p w:rsidR="007644F8" w:rsidRPr="006965C1" w:rsidRDefault="007644F8" w:rsidP="007644F8">
      <w:pPr>
        <w:spacing w:line="360" w:lineRule="auto"/>
        <w:rPr>
          <w:rFonts w:ascii="Arial" w:hAnsi="Arial" w:cs="Arial"/>
          <w:sz w:val="24"/>
          <w:szCs w:val="24"/>
        </w:rPr>
      </w:pPr>
      <w:r w:rsidRPr="006965C1">
        <w:rPr>
          <w:rFonts w:ascii="Arial" w:hAnsi="Arial" w:cs="Arial"/>
          <w:sz w:val="24"/>
          <w:szCs w:val="24"/>
        </w:rPr>
        <w:lastRenderedPageBreak/>
        <w:t xml:space="preserve">FURTADO, Celso. </w:t>
      </w:r>
      <w:r w:rsidRPr="006965C1">
        <w:rPr>
          <w:rFonts w:ascii="Arial" w:hAnsi="Arial" w:cs="Arial"/>
          <w:b/>
          <w:sz w:val="24"/>
          <w:szCs w:val="24"/>
        </w:rPr>
        <w:t>Formação Econômica do Brasil.</w:t>
      </w:r>
      <w:r w:rsidRPr="006965C1">
        <w:rPr>
          <w:rFonts w:ascii="Arial" w:hAnsi="Arial" w:cs="Arial"/>
          <w:sz w:val="24"/>
          <w:szCs w:val="24"/>
        </w:rPr>
        <w:t xml:space="preserve"> 12 ed. rev., São Paulo: Companhia Editora Nacional, 1974.</w:t>
      </w:r>
    </w:p>
    <w:p w:rsidR="007644F8" w:rsidRPr="006965C1" w:rsidRDefault="007644F8" w:rsidP="007644F8">
      <w:pPr>
        <w:spacing w:line="360" w:lineRule="auto"/>
        <w:rPr>
          <w:rFonts w:ascii="Arial" w:hAnsi="Arial" w:cs="Arial"/>
          <w:sz w:val="24"/>
          <w:szCs w:val="24"/>
        </w:rPr>
      </w:pPr>
      <w:r w:rsidRPr="006965C1">
        <w:rPr>
          <w:rFonts w:ascii="Arial" w:hAnsi="Arial" w:cs="Arial"/>
          <w:sz w:val="24"/>
          <w:szCs w:val="24"/>
        </w:rPr>
        <w:t>GREMAUD, Amaury Patrick, SAES, Flávio Azevedo Marques, TONETO Jr., Rudinei</w:t>
      </w:r>
      <w:r w:rsidRPr="006965C1">
        <w:rPr>
          <w:rFonts w:ascii="Arial" w:hAnsi="Arial" w:cs="Arial"/>
          <w:b/>
          <w:sz w:val="24"/>
          <w:szCs w:val="24"/>
        </w:rPr>
        <w:t>Formação econômica do Brasil</w:t>
      </w:r>
      <w:r w:rsidRPr="006965C1">
        <w:rPr>
          <w:rFonts w:ascii="Arial" w:hAnsi="Arial" w:cs="Arial"/>
          <w:sz w:val="24"/>
          <w:szCs w:val="24"/>
        </w:rPr>
        <w:t>, 1 ed. São Paulo Editora Atlas 1997.</w:t>
      </w:r>
    </w:p>
    <w:p w:rsidR="007644F8" w:rsidRPr="006965C1" w:rsidRDefault="007644F8" w:rsidP="007644F8">
      <w:pPr>
        <w:spacing w:after="0" w:line="240" w:lineRule="auto"/>
        <w:rPr>
          <w:rFonts w:ascii="Arial" w:hAnsi="Arial" w:cs="Arial"/>
          <w:sz w:val="24"/>
          <w:szCs w:val="24"/>
        </w:rPr>
      </w:pPr>
      <w:r w:rsidRPr="006965C1">
        <w:rPr>
          <w:rFonts w:ascii="Arial" w:hAnsi="Arial" w:cs="Arial"/>
          <w:sz w:val="24"/>
          <w:szCs w:val="24"/>
        </w:rPr>
        <w:t xml:space="preserve">LANZA, André Luiz; LAMOUNIER, Maria Lúcia, </w:t>
      </w:r>
      <w:r w:rsidRPr="006965C1">
        <w:rPr>
          <w:rFonts w:ascii="Arial" w:hAnsi="Arial" w:cs="Arial"/>
          <w:b/>
          <w:sz w:val="24"/>
          <w:szCs w:val="24"/>
        </w:rPr>
        <w:t xml:space="preserve">Café, imigrantes e empresas no nordeste de São Paulo (ribeirão Preto, 1890 – 1930), </w:t>
      </w:r>
      <w:r w:rsidRPr="006965C1">
        <w:rPr>
          <w:rFonts w:ascii="Arial" w:hAnsi="Arial" w:cs="Arial"/>
          <w:sz w:val="24"/>
          <w:szCs w:val="24"/>
        </w:rPr>
        <w:t>Bariloche Argentina; história econômica &amp; história de empresas vol. 17 no 2, 567-604 setembro 2013</w:t>
      </w:r>
    </w:p>
    <w:p w:rsidR="007644F8" w:rsidRPr="006965C1" w:rsidRDefault="007644F8" w:rsidP="007644F8">
      <w:pPr>
        <w:spacing w:after="0" w:line="240" w:lineRule="auto"/>
        <w:rPr>
          <w:rFonts w:ascii="Arial" w:hAnsi="Arial" w:cs="Arial"/>
          <w:sz w:val="24"/>
          <w:szCs w:val="24"/>
        </w:rPr>
      </w:pPr>
    </w:p>
    <w:p w:rsidR="00A7222A" w:rsidRPr="006965C1" w:rsidRDefault="00A7222A" w:rsidP="00A7222A">
      <w:pPr>
        <w:spacing w:after="0" w:line="240" w:lineRule="auto"/>
        <w:rPr>
          <w:rFonts w:ascii="Arial" w:hAnsi="Arial" w:cs="Arial"/>
          <w:sz w:val="24"/>
          <w:szCs w:val="24"/>
        </w:rPr>
      </w:pPr>
      <w:r w:rsidRPr="006965C1">
        <w:rPr>
          <w:rFonts w:ascii="Arial" w:hAnsi="Arial" w:cs="Arial"/>
          <w:sz w:val="24"/>
          <w:szCs w:val="24"/>
        </w:rPr>
        <w:t>DEAN, WARREN. A Industrialização de São Paulo: 1880- 1945. São Paulo: Difusão Européia do Livro, 1971. Capítulos I, II e VII.</w:t>
      </w:r>
    </w:p>
    <w:p w:rsidR="00EB12CD" w:rsidRPr="006965C1" w:rsidRDefault="00EB12CD" w:rsidP="00A7222A">
      <w:pPr>
        <w:spacing w:after="0" w:line="240" w:lineRule="auto"/>
        <w:rPr>
          <w:rFonts w:ascii="Arial" w:hAnsi="Arial" w:cs="Arial"/>
          <w:sz w:val="24"/>
          <w:szCs w:val="24"/>
        </w:rPr>
      </w:pPr>
    </w:p>
    <w:p w:rsidR="00EB12CD" w:rsidRPr="006965C1" w:rsidRDefault="00EB12CD" w:rsidP="00A7222A">
      <w:pPr>
        <w:spacing w:after="0" w:line="240" w:lineRule="auto"/>
        <w:rPr>
          <w:rFonts w:ascii="Arial" w:hAnsi="Arial" w:cs="Arial"/>
          <w:sz w:val="24"/>
          <w:szCs w:val="24"/>
        </w:rPr>
      </w:pPr>
      <w:r w:rsidRPr="006965C1">
        <w:rPr>
          <w:rFonts w:ascii="Arial" w:hAnsi="Arial" w:cs="Arial"/>
          <w:sz w:val="24"/>
          <w:szCs w:val="24"/>
        </w:rPr>
        <w:t>REGO, José Márcio e MARQUES, Rosa Maria (orgs.). Economia Brasileira. 2ª Ed. São Paulo: Saraiva, 2003. Parte 2, capítulo 3.</w:t>
      </w:r>
    </w:p>
    <w:p w:rsidR="007644F8" w:rsidRPr="006965C1" w:rsidRDefault="007644F8" w:rsidP="00A7222A">
      <w:pPr>
        <w:spacing w:after="0" w:line="240" w:lineRule="auto"/>
        <w:rPr>
          <w:rFonts w:ascii="Arial" w:hAnsi="Arial" w:cs="Arial"/>
          <w:sz w:val="24"/>
          <w:szCs w:val="24"/>
        </w:rPr>
      </w:pPr>
    </w:p>
    <w:p w:rsidR="007644F8" w:rsidRPr="006965C1" w:rsidRDefault="007644F8" w:rsidP="00A7222A">
      <w:pPr>
        <w:spacing w:after="0" w:line="240" w:lineRule="auto"/>
        <w:rPr>
          <w:rFonts w:ascii="Arial" w:hAnsi="Arial" w:cs="Arial"/>
          <w:sz w:val="24"/>
          <w:szCs w:val="24"/>
        </w:rPr>
      </w:pPr>
      <w:r w:rsidRPr="006965C1">
        <w:rPr>
          <w:rFonts w:ascii="Arial" w:hAnsi="Arial" w:cs="Arial"/>
          <w:sz w:val="24"/>
          <w:szCs w:val="24"/>
        </w:rPr>
        <w:t>SILVA, Sérgio. Expansão cafeeira e origens da indústria no Brasil. 7a ed. São Paulo: Alfa-Omega, 1986. 114p. Capítulos III e IV.</w:t>
      </w:r>
    </w:p>
    <w:p w:rsidR="00CE2590" w:rsidRPr="006965C1" w:rsidRDefault="00CE2590" w:rsidP="00A7222A">
      <w:pPr>
        <w:spacing w:after="0" w:line="240" w:lineRule="auto"/>
        <w:rPr>
          <w:rFonts w:ascii="Arial" w:hAnsi="Arial" w:cs="Arial"/>
          <w:sz w:val="24"/>
          <w:szCs w:val="24"/>
        </w:rPr>
      </w:pPr>
    </w:p>
    <w:p w:rsidR="00CE2590" w:rsidRPr="006965C1" w:rsidRDefault="00CE2590" w:rsidP="00A7222A">
      <w:pPr>
        <w:spacing w:after="0" w:line="240" w:lineRule="auto"/>
        <w:rPr>
          <w:rFonts w:ascii="Arial" w:hAnsi="Arial" w:cs="Arial"/>
          <w:sz w:val="24"/>
          <w:szCs w:val="24"/>
        </w:rPr>
      </w:pPr>
      <w:r w:rsidRPr="006965C1">
        <w:rPr>
          <w:rFonts w:ascii="Arial" w:hAnsi="Arial" w:cs="Arial"/>
          <w:sz w:val="24"/>
          <w:szCs w:val="24"/>
        </w:rPr>
        <w:t>CANO, Wilson. Raízes da concentração industrial em São Paulo. Rio de Janeiro: DIFEL, 1977 317p. Capítulo II, Item 1 – “Os principais condicionantes”</w:t>
      </w:r>
    </w:p>
    <w:sectPr w:rsidR="00CE2590" w:rsidRPr="006965C1" w:rsidSect="005D6CAE">
      <w:footerReference w:type="default" r:id="rId8"/>
      <w:pgSz w:w="11906" w:h="16838"/>
      <w:pgMar w:top="1701"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1B4" w:rsidRDefault="003B01B4" w:rsidP="00DC1C27">
      <w:pPr>
        <w:spacing w:after="0" w:line="240" w:lineRule="auto"/>
      </w:pPr>
      <w:r>
        <w:separator/>
      </w:r>
    </w:p>
  </w:endnote>
  <w:endnote w:type="continuationSeparator" w:id="1">
    <w:p w:rsidR="003B01B4" w:rsidRDefault="003B01B4" w:rsidP="00DC1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85706"/>
      <w:docPartObj>
        <w:docPartGallery w:val="Page Numbers (Bottom of Page)"/>
        <w:docPartUnique/>
      </w:docPartObj>
    </w:sdtPr>
    <w:sdtContent>
      <w:p w:rsidR="00DC1C27" w:rsidRDefault="00354DE4">
        <w:pPr>
          <w:pStyle w:val="Rodap"/>
          <w:jc w:val="right"/>
        </w:pPr>
        <w:r>
          <w:fldChar w:fldCharType="begin"/>
        </w:r>
        <w:r w:rsidR="00A329A4">
          <w:instrText xml:space="preserve"> PAGE   \* MERGEFORMAT </w:instrText>
        </w:r>
        <w:r>
          <w:fldChar w:fldCharType="separate"/>
        </w:r>
        <w:r w:rsidR="00B30F90">
          <w:rPr>
            <w:noProof/>
          </w:rPr>
          <w:t>1</w:t>
        </w:r>
        <w:r>
          <w:rPr>
            <w:noProof/>
          </w:rPr>
          <w:fldChar w:fldCharType="end"/>
        </w:r>
      </w:p>
    </w:sdtContent>
  </w:sdt>
  <w:p w:rsidR="00DC1C27" w:rsidRDefault="00DC1C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1B4" w:rsidRDefault="003B01B4" w:rsidP="00DC1C27">
      <w:pPr>
        <w:spacing w:after="0" w:line="240" w:lineRule="auto"/>
      </w:pPr>
      <w:r>
        <w:separator/>
      </w:r>
    </w:p>
  </w:footnote>
  <w:footnote w:type="continuationSeparator" w:id="1">
    <w:p w:rsidR="003B01B4" w:rsidRDefault="003B01B4" w:rsidP="00DC1C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915F1"/>
    <w:multiLevelType w:val="hybridMultilevel"/>
    <w:tmpl w:val="394A19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7C6227"/>
    <w:multiLevelType w:val="hybridMultilevel"/>
    <w:tmpl w:val="9F7030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C94E71"/>
    <w:multiLevelType w:val="hybridMultilevel"/>
    <w:tmpl w:val="9676D42C"/>
    <w:lvl w:ilvl="0" w:tplc="71D6C1F0">
      <w:start w:val="1"/>
      <w:numFmt w:val="decimal"/>
      <w:lvlText w:val="%1-"/>
      <w:lvlJc w:val="left"/>
      <w:pPr>
        <w:ind w:left="720" w:hanging="36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551772B"/>
    <w:multiLevelType w:val="multilevel"/>
    <w:tmpl w:val="E88CC70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57023A9B"/>
    <w:multiLevelType w:val="multilevel"/>
    <w:tmpl w:val="FD4CDA2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95"/>
        </w:tabs>
        <w:ind w:left="1095" w:hanging="39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AA18C5"/>
    <w:rsid w:val="00001161"/>
    <w:rsid w:val="000107C6"/>
    <w:rsid w:val="00013328"/>
    <w:rsid w:val="0001368C"/>
    <w:rsid w:val="000250EE"/>
    <w:rsid w:val="00047FA9"/>
    <w:rsid w:val="00052BF6"/>
    <w:rsid w:val="00085FDD"/>
    <w:rsid w:val="000B7D88"/>
    <w:rsid w:val="000F737D"/>
    <w:rsid w:val="00123EAF"/>
    <w:rsid w:val="00125051"/>
    <w:rsid w:val="00155C75"/>
    <w:rsid w:val="00186E0A"/>
    <w:rsid w:val="00197EC7"/>
    <w:rsid w:val="001B4ADA"/>
    <w:rsid w:val="001D2E43"/>
    <w:rsid w:val="001F3065"/>
    <w:rsid w:val="002151B3"/>
    <w:rsid w:val="00215613"/>
    <w:rsid w:val="002B5F9B"/>
    <w:rsid w:val="003020C4"/>
    <w:rsid w:val="00354DE4"/>
    <w:rsid w:val="00361004"/>
    <w:rsid w:val="003B01B4"/>
    <w:rsid w:val="003C4F1D"/>
    <w:rsid w:val="003C59AB"/>
    <w:rsid w:val="003F4698"/>
    <w:rsid w:val="00401E84"/>
    <w:rsid w:val="0040730D"/>
    <w:rsid w:val="00461A35"/>
    <w:rsid w:val="004B69E1"/>
    <w:rsid w:val="004D3E60"/>
    <w:rsid w:val="004F0423"/>
    <w:rsid w:val="00530FE6"/>
    <w:rsid w:val="00534B36"/>
    <w:rsid w:val="005D6CAE"/>
    <w:rsid w:val="006308FB"/>
    <w:rsid w:val="00642704"/>
    <w:rsid w:val="006965C1"/>
    <w:rsid w:val="006B0553"/>
    <w:rsid w:val="006C6DC1"/>
    <w:rsid w:val="00706BA1"/>
    <w:rsid w:val="007464A2"/>
    <w:rsid w:val="007644F8"/>
    <w:rsid w:val="0077022F"/>
    <w:rsid w:val="0077109F"/>
    <w:rsid w:val="007762ED"/>
    <w:rsid w:val="00784B54"/>
    <w:rsid w:val="007E218A"/>
    <w:rsid w:val="007E24CE"/>
    <w:rsid w:val="00801BFB"/>
    <w:rsid w:val="0082741C"/>
    <w:rsid w:val="008568B3"/>
    <w:rsid w:val="008C6FB8"/>
    <w:rsid w:val="00907368"/>
    <w:rsid w:val="00952AD3"/>
    <w:rsid w:val="00971CBF"/>
    <w:rsid w:val="00974992"/>
    <w:rsid w:val="009A6C90"/>
    <w:rsid w:val="009C2D01"/>
    <w:rsid w:val="009C4C2F"/>
    <w:rsid w:val="00A329A4"/>
    <w:rsid w:val="00A7222A"/>
    <w:rsid w:val="00A82644"/>
    <w:rsid w:val="00A912BC"/>
    <w:rsid w:val="00A9228A"/>
    <w:rsid w:val="00AA18C5"/>
    <w:rsid w:val="00AF0C30"/>
    <w:rsid w:val="00B16E7F"/>
    <w:rsid w:val="00B30F90"/>
    <w:rsid w:val="00B374A2"/>
    <w:rsid w:val="00B567D2"/>
    <w:rsid w:val="00B92A6B"/>
    <w:rsid w:val="00BC44DA"/>
    <w:rsid w:val="00C174B6"/>
    <w:rsid w:val="00C706FA"/>
    <w:rsid w:val="00C81AE1"/>
    <w:rsid w:val="00CA5C8F"/>
    <w:rsid w:val="00CE2590"/>
    <w:rsid w:val="00D71160"/>
    <w:rsid w:val="00D71EAB"/>
    <w:rsid w:val="00D72CB8"/>
    <w:rsid w:val="00D83A30"/>
    <w:rsid w:val="00DA13D3"/>
    <w:rsid w:val="00DC1C27"/>
    <w:rsid w:val="00DE1527"/>
    <w:rsid w:val="00DF08E6"/>
    <w:rsid w:val="00E0737E"/>
    <w:rsid w:val="00E5132D"/>
    <w:rsid w:val="00EB12CD"/>
    <w:rsid w:val="00EB3493"/>
    <w:rsid w:val="00ED3147"/>
    <w:rsid w:val="00EE1A8A"/>
    <w:rsid w:val="00EE4403"/>
    <w:rsid w:val="00F07A82"/>
    <w:rsid w:val="00F3715E"/>
    <w:rsid w:val="00F850D3"/>
    <w:rsid w:val="00FB29AB"/>
    <w:rsid w:val="00FC3EEB"/>
    <w:rsid w:val="00FC68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4A2"/>
  </w:style>
  <w:style w:type="paragraph" w:styleId="Ttulo3">
    <w:name w:val="heading 3"/>
    <w:basedOn w:val="Normal"/>
    <w:next w:val="Normal"/>
    <w:link w:val="Ttulo3Char"/>
    <w:unhideWhenUsed/>
    <w:qFormat/>
    <w:rsid w:val="00974992"/>
    <w:pPr>
      <w:keepNext/>
      <w:spacing w:before="240" w:after="60" w:line="240" w:lineRule="auto"/>
      <w:outlineLvl w:val="2"/>
    </w:pPr>
    <w:rPr>
      <w:rFonts w:ascii="Cambria" w:eastAsia="Times New Roman" w:hAnsi="Cambria" w:cs="Times New Roman"/>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974992"/>
    <w:rPr>
      <w:rFonts w:ascii="Cambria" w:eastAsia="Times New Roman" w:hAnsi="Cambria" w:cs="Times New Roman"/>
      <w:b/>
      <w:bCs/>
      <w:sz w:val="26"/>
      <w:szCs w:val="26"/>
      <w:lang w:eastAsia="pt-BR"/>
    </w:rPr>
  </w:style>
  <w:style w:type="character" w:styleId="Hyperlink">
    <w:name w:val="Hyperlink"/>
    <w:uiPriority w:val="99"/>
    <w:rsid w:val="00974992"/>
    <w:rPr>
      <w:color w:val="0000FF"/>
      <w:u w:val="single"/>
    </w:rPr>
  </w:style>
  <w:style w:type="paragraph" w:styleId="SemEspaamento">
    <w:name w:val="No Spacing"/>
    <w:uiPriority w:val="1"/>
    <w:qFormat/>
    <w:rsid w:val="00974992"/>
    <w:pPr>
      <w:spacing w:after="0" w:line="240" w:lineRule="auto"/>
    </w:pPr>
  </w:style>
  <w:style w:type="paragraph" w:styleId="PargrafodaLista">
    <w:name w:val="List Paragraph"/>
    <w:basedOn w:val="Normal"/>
    <w:uiPriority w:val="34"/>
    <w:qFormat/>
    <w:rsid w:val="002151B3"/>
    <w:pPr>
      <w:ind w:left="720"/>
      <w:contextualSpacing/>
    </w:pPr>
  </w:style>
  <w:style w:type="paragraph" w:styleId="Cabealho">
    <w:name w:val="header"/>
    <w:basedOn w:val="Normal"/>
    <w:link w:val="CabealhoChar"/>
    <w:uiPriority w:val="99"/>
    <w:semiHidden/>
    <w:unhideWhenUsed/>
    <w:rsid w:val="00DC1C2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1C27"/>
  </w:style>
  <w:style w:type="paragraph" w:styleId="Rodap">
    <w:name w:val="footer"/>
    <w:basedOn w:val="Normal"/>
    <w:link w:val="RodapChar"/>
    <w:uiPriority w:val="99"/>
    <w:unhideWhenUsed/>
    <w:rsid w:val="00DC1C27"/>
    <w:pPr>
      <w:tabs>
        <w:tab w:val="center" w:pos="4252"/>
        <w:tab w:val="right" w:pos="8504"/>
      </w:tabs>
      <w:spacing w:after="0" w:line="240" w:lineRule="auto"/>
    </w:pPr>
  </w:style>
  <w:style w:type="character" w:customStyle="1" w:styleId="RodapChar">
    <w:name w:val="Rodapé Char"/>
    <w:basedOn w:val="Fontepargpadro"/>
    <w:link w:val="Rodap"/>
    <w:uiPriority w:val="99"/>
    <w:rsid w:val="00DC1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38CB7-184A-46FF-99EA-2EA2D731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1812</Words>
  <Characters>9788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8</cp:revision>
  <dcterms:created xsi:type="dcterms:W3CDTF">2015-11-02T21:25:00Z</dcterms:created>
  <dcterms:modified xsi:type="dcterms:W3CDTF">2016-02-28T19:37:00Z</dcterms:modified>
</cp:coreProperties>
</file>