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80" w:rsidRPr="00286180" w:rsidRDefault="00EE65B9" w:rsidP="00EE65B9">
      <w:pPr>
        <w:spacing w:after="0" w:line="360" w:lineRule="auto"/>
        <w:ind w:firstLine="1134"/>
        <w:jc w:val="both"/>
        <w:rPr>
          <w:rFonts w:ascii="Times New Roman" w:hAnsi="Times New Roman" w:cs="Times New Roman"/>
          <w:b/>
          <w:i/>
          <w:sz w:val="28"/>
          <w:szCs w:val="28"/>
        </w:rPr>
      </w:pPr>
      <w:r w:rsidRPr="00EE65B9">
        <w:rPr>
          <w:rFonts w:ascii="Times New Roman" w:hAnsi="Times New Roman" w:cs="Times New Roman"/>
          <w:b/>
          <w:sz w:val="28"/>
          <w:szCs w:val="28"/>
        </w:rPr>
        <w:t>A revista íntima realizada em familiares de presos: Limites e excessos da segurança prisional.</w:t>
      </w:r>
      <w:r w:rsidR="00286180" w:rsidRPr="00286180">
        <w:rPr>
          <w:rFonts w:ascii="Times New Roman" w:hAnsi="Times New Roman" w:cs="Times New Roman"/>
          <w:b/>
          <w:sz w:val="28"/>
          <w:szCs w:val="28"/>
          <w:vertAlign w:val="superscript"/>
        </w:rPr>
        <w:footnoteReference w:id="1"/>
      </w:r>
    </w:p>
    <w:p w:rsidR="00286180" w:rsidRPr="00286180" w:rsidRDefault="00286180" w:rsidP="00286180">
      <w:pPr>
        <w:spacing w:after="0" w:line="360" w:lineRule="auto"/>
        <w:ind w:firstLine="1134"/>
        <w:jc w:val="both"/>
        <w:rPr>
          <w:rFonts w:ascii="Times New Roman" w:hAnsi="Times New Roman" w:cs="Times New Roman"/>
          <w:b/>
          <w:sz w:val="28"/>
          <w:szCs w:val="28"/>
        </w:rPr>
      </w:pPr>
    </w:p>
    <w:p w:rsidR="00286180" w:rsidRPr="00F638BD" w:rsidRDefault="00286180" w:rsidP="00286180">
      <w:pPr>
        <w:spacing w:after="0" w:line="240" w:lineRule="auto"/>
        <w:ind w:firstLine="5103"/>
        <w:jc w:val="both"/>
        <w:rPr>
          <w:rFonts w:ascii="Times New Roman" w:hAnsi="Times New Roman" w:cs="Times New Roman"/>
          <w:i/>
          <w:sz w:val="20"/>
          <w:szCs w:val="20"/>
        </w:rPr>
      </w:pPr>
      <w:r w:rsidRPr="00F638BD">
        <w:rPr>
          <w:rFonts w:ascii="Times New Roman" w:hAnsi="Times New Roman" w:cs="Times New Roman"/>
          <w:i/>
          <w:sz w:val="20"/>
          <w:szCs w:val="20"/>
        </w:rPr>
        <w:t>José Orlando Soares Leite Neto</w:t>
      </w:r>
    </w:p>
    <w:p w:rsidR="00286180" w:rsidRPr="00F638BD" w:rsidRDefault="00286180" w:rsidP="00286180">
      <w:pPr>
        <w:spacing w:after="0" w:line="240" w:lineRule="auto"/>
        <w:ind w:firstLine="5103"/>
        <w:jc w:val="both"/>
        <w:rPr>
          <w:rFonts w:ascii="Times New Roman" w:hAnsi="Times New Roman" w:cs="Times New Roman"/>
          <w:i/>
          <w:sz w:val="20"/>
          <w:szCs w:val="20"/>
        </w:rPr>
      </w:pPr>
      <w:r w:rsidRPr="00F638BD">
        <w:rPr>
          <w:rFonts w:ascii="Times New Roman" w:hAnsi="Times New Roman" w:cs="Times New Roman"/>
          <w:i/>
          <w:sz w:val="20"/>
          <w:szCs w:val="20"/>
        </w:rPr>
        <w:t>Samuel Jorge Arruda de Melo</w:t>
      </w:r>
      <w:r w:rsidRPr="00F638BD">
        <w:rPr>
          <w:rFonts w:ascii="Times New Roman" w:hAnsi="Times New Roman" w:cs="Times New Roman"/>
          <w:i/>
          <w:sz w:val="20"/>
          <w:szCs w:val="20"/>
          <w:vertAlign w:val="superscript"/>
        </w:rPr>
        <w:footnoteReference w:id="2"/>
      </w:r>
    </w:p>
    <w:p w:rsidR="00286180" w:rsidRDefault="00286180" w:rsidP="00286180">
      <w:pPr>
        <w:spacing w:after="0" w:line="360" w:lineRule="auto"/>
        <w:ind w:firstLine="5103"/>
        <w:jc w:val="both"/>
        <w:rPr>
          <w:rFonts w:ascii="Times New Roman" w:hAnsi="Times New Roman" w:cs="Times New Roman"/>
          <w:sz w:val="24"/>
          <w:szCs w:val="24"/>
        </w:rPr>
      </w:pPr>
    </w:p>
    <w:p w:rsidR="00286180" w:rsidRPr="00001DF9" w:rsidRDefault="00286180" w:rsidP="00286180">
      <w:pPr>
        <w:spacing w:after="0" w:line="360" w:lineRule="auto"/>
        <w:ind w:firstLine="5103"/>
        <w:jc w:val="both"/>
        <w:rPr>
          <w:rFonts w:ascii="Times New Roman" w:hAnsi="Times New Roman" w:cs="Times New Roman"/>
          <w:sz w:val="24"/>
          <w:szCs w:val="24"/>
        </w:rPr>
      </w:pPr>
    </w:p>
    <w:p w:rsidR="00286180" w:rsidRPr="00286180" w:rsidRDefault="00286180" w:rsidP="00286180">
      <w:pPr>
        <w:ind w:left="3402"/>
        <w:jc w:val="both"/>
        <w:rPr>
          <w:rFonts w:ascii="Times New Roman" w:hAnsi="Times New Roman" w:cs="Times New Roman"/>
          <w:sz w:val="20"/>
          <w:szCs w:val="20"/>
        </w:rPr>
      </w:pPr>
      <w:r w:rsidRPr="00286180">
        <w:rPr>
          <w:rFonts w:ascii="Times New Roman" w:hAnsi="Times New Roman" w:cs="Times New Roman"/>
          <w:sz w:val="20"/>
          <w:szCs w:val="20"/>
        </w:rPr>
        <w:t>Sumário: Introdução; 1</w:t>
      </w:r>
      <w:bookmarkStart w:id="0" w:name="OLE_LINK5"/>
      <w:bookmarkStart w:id="1" w:name="OLE_LINK6"/>
      <w:r w:rsidR="005A1D7B">
        <w:rPr>
          <w:rFonts w:ascii="Times New Roman" w:hAnsi="Times New Roman" w:cs="Times New Roman"/>
          <w:sz w:val="20"/>
          <w:szCs w:val="20"/>
        </w:rPr>
        <w:t xml:space="preserve"> Situação atual do sistema prisional brasileiro</w:t>
      </w:r>
      <w:r w:rsidRPr="00286180">
        <w:rPr>
          <w:rFonts w:ascii="Times New Roman" w:hAnsi="Times New Roman" w:cs="Times New Roman"/>
          <w:sz w:val="20"/>
          <w:szCs w:val="20"/>
        </w:rPr>
        <w:t xml:space="preserve">; 2 </w:t>
      </w:r>
      <w:r w:rsidR="002C47AA">
        <w:rPr>
          <w:rFonts w:ascii="Times New Roman" w:hAnsi="Times New Roman" w:cs="Times New Roman"/>
          <w:sz w:val="20"/>
          <w:szCs w:val="20"/>
        </w:rPr>
        <w:t>Limites e Excessos da segurança prisional e o desrespeito à dignidade humana</w:t>
      </w:r>
      <w:r w:rsidRPr="00286180">
        <w:rPr>
          <w:rFonts w:ascii="Times New Roman" w:hAnsi="Times New Roman" w:cs="Times New Roman"/>
          <w:sz w:val="20"/>
          <w:szCs w:val="20"/>
        </w:rPr>
        <w:t>; 3</w:t>
      </w:r>
      <w:bookmarkEnd w:id="0"/>
      <w:bookmarkEnd w:id="1"/>
      <w:r w:rsidRPr="00286180">
        <w:rPr>
          <w:rFonts w:ascii="Times New Roman" w:hAnsi="Times New Roman" w:cs="Times New Roman"/>
          <w:sz w:val="20"/>
          <w:szCs w:val="20"/>
        </w:rPr>
        <w:t xml:space="preserve"> </w:t>
      </w:r>
      <w:r w:rsidR="002C47AA">
        <w:rPr>
          <w:rFonts w:ascii="Times New Roman" w:hAnsi="Times New Roman" w:cs="Times New Roman"/>
          <w:sz w:val="20"/>
          <w:szCs w:val="20"/>
        </w:rPr>
        <w:t>Revista íntima realizada nas prisões: soluções para garantir o respeito à integridade moral da pessoa humana durante essas revistas</w:t>
      </w:r>
      <w:r w:rsidRPr="00286180">
        <w:rPr>
          <w:rFonts w:ascii="Times New Roman" w:hAnsi="Times New Roman" w:cs="Times New Roman"/>
          <w:sz w:val="20"/>
          <w:szCs w:val="20"/>
        </w:rPr>
        <w:t>; Referências.</w:t>
      </w:r>
    </w:p>
    <w:p w:rsidR="00286180" w:rsidRPr="00001DF9" w:rsidRDefault="00286180" w:rsidP="00286180">
      <w:pPr>
        <w:spacing w:after="0" w:line="360" w:lineRule="auto"/>
        <w:ind w:firstLine="1134"/>
        <w:jc w:val="both"/>
        <w:rPr>
          <w:rFonts w:ascii="Times New Roman" w:hAnsi="Times New Roman" w:cs="Times New Roman"/>
          <w:i/>
          <w:sz w:val="24"/>
          <w:szCs w:val="24"/>
        </w:rPr>
      </w:pPr>
      <w:r w:rsidRPr="00001DF9">
        <w:rPr>
          <w:rFonts w:ascii="Times New Roman" w:hAnsi="Times New Roman" w:cs="Times New Roman"/>
          <w:i/>
          <w:sz w:val="24"/>
          <w:szCs w:val="24"/>
        </w:rPr>
        <w:t xml:space="preserve"> </w:t>
      </w:r>
    </w:p>
    <w:p w:rsidR="00286180" w:rsidRPr="00001DF9" w:rsidRDefault="00286180" w:rsidP="00286180">
      <w:pPr>
        <w:spacing w:after="0" w:line="360" w:lineRule="auto"/>
        <w:jc w:val="both"/>
        <w:rPr>
          <w:rFonts w:ascii="Times New Roman" w:hAnsi="Times New Roman" w:cs="Times New Roman"/>
          <w:sz w:val="24"/>
          <w:szCs w:val="24"/>
        </w:rPr>
      </w:pPr>
    </w:p>
    <w:p w:rsidR="00286180" w:rsidRPr="00001DF9" w:rsidRDefault="00286180" w:rsidP="00286180">
      <w:pPr>
        <w:spacing w:after="0" w:line="360" w:lineRule="auto"/>
        <w:jc w:val="center"/>
        <w:rPr>
          <w:rFonts w:ascii="Times New Roman" w:hAnsi="Times New Roman" w:cs="Times New Roman"/>
          <w:sz w:val="24"/>
          <w:szCs w:val="24"/>
        </w:rPr>
      </w:pPr>
      <w:r w:rsidRPr="00001DF9">
        <w:rPr>
          <w:rFonts w:ascii="Times New Roman" w:hAnsi="Times New Roman" w:cs="Times New Roman"/>
          <w:sz w:val="24"/>
          <w:szCs w:val="24"/>
        </w:rPr>
        <w:t>RESUMO</w:t>
      </w:r>
    </w:p>
    <w:p w:rsidR="005A1D7B" w:rsidRDefault="005A1D7B" w:rsidP="005A1D7B">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revistas íntimas acabam por propiciar, em todo o Brasil, situações vexatórias às famílias de presidiários. Essas revistas são necessárias e costumeiras nas mais diversas unidades carcerárias do país. Entretanto, muitas pessoas acabam sendo expostas ao ridículo quando passam por uma revista desse gênero. De modo geral, esse tipo de conduta – o de revistar nos presídios- não é de hoje. Por fim, acredita-se que é necessário ponderar os fatos, de modo que haja um intermédio entre a segurança prisional e a preservação da dignidade do homem.</w:t>
      </w:r>
    </w:p>
    <w:p w:rsidR="00286180" w:rsidRDefault="00286180" w:rsidP="00286180">
      <w:pPr>
        <w:spacing w:after="0" w:line="360" w:lineRule="auto"/>
        <w:ind w:firstLine="1134"/>
        <w:jc w:val="both"/>
        <w:rPr>
          <w:rFonts w:ascii="Times New Roman" w:hAnsi="Times New Roman" w:cs="Times New Roman"/>
          <w:sz w:val="24"/>
          <w:szCs w:val="24"/>
        </w:rPr>
      </w:pPr>
    </w:p>
    <w:p w:rsidR="00286180" w:rsidRPr="00001DF9" w:rsidRDefault="00286180" w:rsidP="00286180">
      <w:pPr>
        <w:spacing w:after="0" w:line="360" w:lineRule="auto"/>
        <w:ind w:firstLine="1134"/>
        <w:jc w:val="both"/>
        <w:rPr>
          <w:rFonts w:ascii="Times New Roman" w:hAnsi="Times New Roman" w:cs="Times New Roman"/>
          <w:sz w:val="24"/>
          <w:szCs w:val="24"/>
        </w:rPr>
      </w:pPr>
      <w:r w:rsidRPr="00001DF9">
        <w:rPr>
          <w:rFonts w:ascii="Times New Roman" w:hAnsi="Times New Roman" w:cs="Times New Roman"/>
          <w:b/>
          <w:sz w:val="24"/>
          <w:szCs w:val="24"/>
        </w:rPr>
        <w:t>Palavras-chave:</w:t>
      </w:r>
      <w:r w:rsidRPr="00001DF9">
        <w:rPr>
          <w:rFonts w:ascii="Times New Roman" w:hAnsi="Times New Roman" w:cs="Times New Roman"/>
          <w:sz w:val="24"/>
          <w:szCs w:val="24"/>
        </w:rPr>
        <w:t xml:space="preserve"> </w:t>
      </w:r>
      <w:r w:rsidR="005A1D7B">
        <w:rPr>
          <w:rFonts w:ascii="Times New Roman" w:hAnsi="Times New Roman" w:cs="Times New Roman"/>
          <w:sz w:val="24"/>
          <w:szCs w:val="24"/>
        </w:rPr>
        <w:t>Revistas íntimas. Unidades carcerárias</w:t>
      </w:r>
      <w:r w:rsidRPr="00001DF9">
        <w:rPr>
          <w:rFonts w:ascii="Times New Roman" w:hAnsi="Times New Roman" w:cs="Times New Roman"/>
          <w:sz w:val="24"/>
          <w:szCs w:val="24"/>
        </w:rPr>
        <w:t>.</w:t>
      </w:r>
      <w:r w:rsidR="005A1D7B">
        <w:rPr>
          <w:rFonts w:ascii="Times New Roman" w:hAnsi="Times New Roman" w:cs="Times New Roman"/>
          <w:sz w:val="24"/>
          <w:szCs w:val="24"/>
        </w:rPr>
        <w:t xml:space="preserve"> Segurança prisional</w:t>
      </w:r>
      <w:r w:rsidRPr="00001DF9">
        <w:rPr>
          <w:rFonts w:ascii="Times New Roman" w:hAnsi="Times New Roman" w:cs="Times New Roman"/>
          <w:sz w:val="24"/>
          <w:szCs w:val="24"/>
        </w:rPr>
        <w:t>.</w:t>
      </w:r>
      <w:r w:rsidR="005A1D7B">
        <w:rPr>
          <w:rFonts w:ascii="Times New Roman" w:hAnsi="Times New Roman" w:cs="Times New Roman"/>
          <w:sz w:val="24"/>
          <w:szCs w:val="24"/>
        </w:rPr>
        <w:t xml:space="preserve"> Dignidade do homem</w:t>
      </w:r>
      <w:r w:rsidRPr="00001DF9">
        <w:rPr>
          <w:rFonts w:ascii="Times New Roman" w:hAnsi="Times New Roman" w:cs="Times New Roman"/>
          <w:sz w:val="24"/>
          <w:szCs w:val="24"/>
        </w:rPr>
        <w:t xml:space="preserve">. </w:t>
      </w:r>
      <w:r w:rsidR="005A1D7B">
        <w:rPr>
          <w:rFonts w:ascii="Times New Roman" w:hAnsi="Times New Roman" w:cs="Times New Roman"/>
          <w:sz w:val="24"/>
          <w:szCs w:val="24"/>
        </w:rPr>
        <w:t>Presídios</w:t>
      </w:r>
    </w:p>
    <w:p w:rsidR="007D2AEB" w:rsidRDefault="007D2AEB" w:rsidP="00FC3A10">
      <w:pPr>
        <w:spacing w:before="120" w:after="120" w:line="360" w:lineRule="auto"/>
        <w:rPr>
          <w:rFonts w:ascii="Times New Roman" w:hAnsi="Times New Roman" w:cs="Times New Roman"/>
          <w:b/>
          <w:sz w:val="24"/>
          <w:szCs w:val="24"/>
        </w:rPr>
      </w:pPr>
    </w:p>
    <w:p w:rsidR="00E90EF7" w:rsidRPr="00E90EF7" w:rsidRDefault="00E90EF7" w:rsidP="00FC3A10">
      <w:pPr>
        <w:spacing w:before="120" w:after="120" w:line="360" w:lineRule="auto"/>
        <w:rPr>
          <w:rFonts w:ascii="Times New Roman" w:eastAsia="Calibri" w:hAnsi="Times New Roman" w:cs="Times New Roman"/>
          <w:b/>
          <w:sz w:val="24"/>
          <w:szCs w:val="24"/>
        </w:rPr>
      </w:pPr>
      <w:r>
        <w:rPr>
          <w:rFonts w:ascii="Times New Roman" w:eastAsia="Calibri" w:hAnsi="Times New Roman" w:cs="Times New Roman"/>
          <w:b/>
          <w:sz w:val="28"/>
          <w:szCs w:val="28"/>
        </w:rPr>
        <w:t>INTRODUÇÃO</w:t>
      </w:r>
    </w:p>
    <w:p w:rsidR="005A1D7B" w:rsidRPr="00266759" w:rsidRDefault="005A1D7B" w:rsidP="00FC3A10">
      <w:pPr>
        <w:spacing w:after="0" w:line="360" w:lineRule="auto"/>
        <w:ind w:firstLine="1134"/>
        <w:jc w:val="both"/>
        <w:rPr>
          <w:rFonts w:ascii="Times New Roman" w:eastAsia="Calibri" w:hAnsi="Times New Roman" w:cs="Times New Roman"/>
          <w:sz w:val="24"/>
          <w:szCs w:val="24"/>
        </w:rPr>
      </w:pPr>
      <w:r w:rsidRPr="00266759">
        <w:rPr>
          <w:rFonts w:ascii="Times New Roman" w:eastAsia="Calibri" w:hAnsi="Times New Roman" w:cs="Times New Roman"/>
          <w:sz w:val="24"/>
          <w:szCs w:val="24"/>
        </w:rPr>
        <w:t>As revistas íntimas em unidades carcerárias de todo o mundo, são de praxe. No entanto, a forma como elas se dão tem entrado em discussão.  Ora, se, por um lado, elas –as revistas- se fazem necessárias, por outro, elas acabam por propiciar situações, quase sempre, vexatórias.</w:t>
      </w:r>
    </w:p>
    <w:p w:rsidR="005A1D7B" w:rsidRPr="00266759" w:rsidRDefault="005A1D7B" w:rsidP="00FC3A10">
      <w:pPr>
        <w:spacing w:after="0" w:line="360" w:lineRule="auto"/>
        <w:ind w:firstLine="1134"/>
        <w:jc w:val="both"/>
        <w:rPr>
          <w:rFonts w:ascii="Times New Roman" w:eastAsia="Calibri" w:hAnsi="Times New Roman" w:cs="Times New Roman"/>
          <w:sz w:val="24"/>
          <w:szCs w:val="24"/>
        </w:rPr>
      </w:pPr>
      <w:r w:rsidRPr="00266759">
        <w:rPr>
          <w:rFonts w:ascii="Times New Roman" w:eastAsia="Calibri" w:hAnsi="Times New Roman" w:cs="Times New Roman"/>
          <w:sz w:val="24"/>
          <w:szCs w:val="24"/>
        </w:rPr>
        <w:lastRenderedPageBreak/>
        <w:t>Em presídios de todo o Brasil, familiares de presos passam por situações do gênero. Ao adentrar uma unidade carcerária, o familiar é submetido à revista íntima minuciosa (no caso das mulheres, há presídios em que os agentes abrem os lábios vaginais a fim de melhorar a eficácia da revista; além disso, a mulher fica sobre um espelho totalmente desnuda).</w:t>
      </w:r>
    </w:p>
    <w:p w:rsidR="005A1D7B" w:rsidRPr="00266759" w:rsidRDefault="005A1D7B" w:rsidP="00FC3A10">
      <w:pPr>
        <w:spacing w:after="0" w:line="360" w:lineRule="auto"/>
        <w:ind w:firstLine="1134"/>
        <w:jc w:val="both"/>
        <w:rPr>
          <w:rFonts w:ascii="Times New Roman" w:eastAsia="Calibri" w:hAnsi="Times New Roman" w:cs="Times New Roman"/>
          <w:sz w:val="24"/>
          <w:szCs w:val="24"/>
        </w:rPr>
      </w:pPr>
      <w:r w:rsidRPr="00266759">
        <w:rPr>
          <w:rFonts w:ascii="Times New Roman" w:eastAsia="Calibri" w:hAnsi="Times New Roman" w:cs="Times New Roman"/>
          <w:sz w:val="24"/>
          <w:szCs w:val="24"/>
        </w:rPr>
        <w:t>Como agravante, há, ainda, casos de presídios no país em que os únicos parentes que podem fazer visitas são os pais, de modo que um preso que mora, por exemplo, com os avós ou tios fica impedido de receber visitas. Isso só atesta o quão complexa é a situação carcerária no Brasil, isto é, analisando sob uma perspectiva humanitária, não empreendedora.</w:t>
      </w:r>
    </w:p>
    <w:p w:rsidR="005A1D7B" w:rsidRPr="00266759" w:rsidRDefault="005A1D7B" w:rsidP="00FC3A10">
      <w:pPr>
        <w:spacing w:after="0" w:line="360" w:lineRule="auto"/>
        <w:ind w:firstLine="1134"/>
        <w:jc w:val="both"/>
        <w:rPr>
          <w:rFonts w:ascii="Times New Roman" w:eastAsia="Calibri" w:hAnsi="Times New Roman" w:cs="Times New Roman"/>
          <w:sz w:val="24"/>
          <w:szCs w:val="24"/>
        </w:rPr>
      </w:pPr>
      <w:r w:rsidRPr="00266759">
        <w:rPr>
          <w:rFonts w:ascii="Times New Roman" w:eastAsia="Calibri" w:hAnsi="Times New Roman" w:cs="Times New Roman"/>
          <w:sz w:val="24"/>
          <w:szCs w:val="24"/>
        </w:rPr>
        <w:t>Apesar do lado negativo das revistas, apresentado em epígrafe, há o lado positivo e coerente. Ora, as revistas são de extrema importância para a manutenção da ordem nas unidades prisionais. E se não houvesse revistas? Bem, o fato é que as revistas são imprescindíveis ao bom andamento das coisas. Há registros, no Estado do Maranhão, de uma esposa de preso de justiça que pôs uma espécie de fita isolante num aparelho celular e o introduziu na vagina a fim de passar pelos detectores de metal do presídio. Ela foi descoberta.</w:t>
      </w:r>
    </w:p>
    <w:p w:rsidR="005A1D7B" w:rsidRDefault="005A1D7B" w:rsidP="00FC3A10">
      <w:pPr>
        <w:spacing w:after="0" w:line="360" w:lineRule="auto"/>
        <w:ind w:firstLine="1134"/>
        <w:jc w:val="both"/>
        <w:rPr>
          <w:rFonts w:ascii="Times New Roman" w:eastAsia="Calibri" w:hAnsi="Times New Roman" w:cs="Times New Roman"/>
          <w:i/>
          <w:sz w:val="24"/>
          <w:szCs w:val="24"/>
        </w:rPr>
      </w:pPr>
      <w:r w:rsidRPr="00266759">
        <w:rPr>
          <w:rFonts w:ascii="Times New Roman" w:eastAsia="Calibri" w:hAnsi="Times New Roman" w:cs="Times New Roman"/>
          <w:sz w:val="24"/>
          <w:szCs w:val="24"/>
        </w:rPr>
        <w:t xml:space="preserve">Por fim, este trabalho tem como objetivo trazer à tona elementos práticos que comprovem a tese de que as revistas são necessárias, no entanto, há que se fazer um paralelo entre os limites da Segurança Pública e a invasão de privacidade e exposição pessoal de </w:t>
      </w:r>
      <w:r w:rsidRPr="00266759">
        <w:rPr>
          <w:rFonts w:ascii="Times New Roman" w:eastAsia="Calibri" w:hAnsi="Times New Roman" w:cs="Times New Roman"/>
          <w:i/>
          <w:sz w:val="24"/>
          <w:szCs w:val="24"/>
        </w:rPr>
        <w:t>outrem.</w:t>
      </w:r>
    </w:p>
    <w:p w:rsidR="005A1D7B" w:rsidRDefault="00E90EF7" w:rsidP="007D2AEB">
      <w:pPr>
        <w:spacing w:after="0" w:line="360" w:lineRule="auto"/>
        <w:ind w:firstLine="1134"/>
        <w:jc w:val="both"/>
        <w:rPr>
          <w:rFonts w:ascii="Times New Roman" w:eastAsia="Calibri" w:hAnsi="Times New Roman" w:cs="Times New Roman"/>
          <w:sz w:val="24"/>
          <w:szCs w:val="24"/>
        </w:rPr>
      </w:pPr>
      <w:r w:rsidRPr="00E90EF7">
        <w:rPr>
          <w:rFonts w:ascii="Times New Roman" w:eastAsia="Calibri" w:hAnsi="Times New Roman" w:cs="Times New Roman"/>
          <w:sz w:val="24"/>
          <w:szCs w:val="24"/>
        </w:rPr>
        <w:t>Não restam dúvidas acerca da importância da educação para o homem. Deve-se, sim, valorizá-la e requerer do Poder Público medidas não paliativas que deem oportunidade de estudo e educação</w:t>
      </w:r>
      <w:r w:rsidR="007D2AEB">
        <w:rPr>
          <w:rFonts w:ascii="Times New Roman" w:eastAsia="Calibri" w:hAnsi="Times New Roman" w:cs="Times New Roman"/>
          <w:sz w:val="24"/>
          <w:szCs w:val="24"/>
        </w:rPr>
        <w:t xml:space="preserve"> às crianças que não têm acesso</w:t>
      </w:r>
    </w:p>
    <w:p w:rsidR="007D2AEB" w:rsidRPr="007D2AEB" w:rsidRDefault="007D2AEB" w:rsidP="007D2AEB">
      <w:pPr>
        <w:spacing w:after="0" w:line="360" w:lineRule="auto"/>
        <w:ind w:firstLine="1134"/>
        <w:jc w:val="both"/>
        <w:rPr>
          <w:rFonts w:ascii="Times New Roman" w:eastAsia="Calibri" w:hAnsi="Times New Roman" w:cs="Times New Roman"/>
          <w:sz w:val="24"/>
          <w:szCs w:val="24"/>
        </w:rPr>
      </w:pPr>
    </w:p>
    <w:p w:rsidR="00C9310C" w:rsidRDefault="00286180" w:rsidP="00FC3A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4F155F">
        <w:rPr>
          <w:rFonts w:ascii="Times New Roman" w:hAnsi="Times New Roman" w:cs="Times New Roman"/>
          <w:b/>
          <w:sz w:val="24"/>
          <w:szCs w:val="24"/>
        </w:rPr>
        <w:t xml:space="preserve"> </w:t>
      </w:r>
      <w:r w:rsidR="005A1D7B">
        <w:rPr>
          <w:rFonts w:ascii="Times New Roman" w:hAnsi="Times New Roman" w:cs="Times New Roman"/>
          <w:b/>
          <w:sz w:val="24"/>
          <w:szCs w:val="24"/>
        </w:rPr>
        <w:t>SITUAÇÃO ATUAL DO SISTEMA PRISIONAL BRASILEIRO</w:t>
      </w:r>
    </w:p>
    <w:p w:rsidR="00FC3A10" w:rsidRDefault="00FC3A10" w:rsidP="00FC3A10">
      <w:pPr>
        <w:spacing w:after="0" w:line="360" w:lineRule="auto"/>
        <w:jc w:val="both"/>
        <w:rPr>
          <w:rFonts w:ascii="Times New Roman" w:hAnsi="Times New Roman" w:cs="Times New Roman"/>
          <w:b/>
          <w:sz w:val="24"/>
          <w:szCs w:val="24"/>
        </w:rPr>
      </w:pPr>
    </w:p>
    <w:p w:rsidR="004D580D" w:rsidRDefault="006857B6" w:rsidP="007D2AEB">
      <w:pPr>
        <w:spacing w:after="0" w:line="360" w:lineRule="auto"/>
        <w:ind w:firstLine="1134"/>
        <w:jc w:val="both"/>
        <w:rPr>
          <w:rFonts w:ascii="Times New Roman" w:hAnsi="Times New Roman" w:cs="Times New Roman"/>
          <w:sz w:val="24"/>
          <w:szCs w:val="24"/>
        </w:rPr>
      </w:pPr>
      <w:r w:rsidRPr="006857B6">
        <w:rPr>
          <w:rFonts w:ascii="Times New Roman" w:hAnsi="Times New Roman" w:cs="Times New Roman"/>
          <w:sz w:val="24"/>
          <w:szCs w:val="24"/>
        </w:rPr>
        <w:t>Desde a sua transição da ditadura para a democracia em meados de 1980, o Brasil passou por uma extraordinária transformação, tornando-se o líder político e econômico da América</w:t>
      </w:r>
      <w:r>
        <w:rPr>
          <w:rFonts w:ascii="Times New Roman" w:hAnsi="Times New Roman" w:cs="Times New Roman"/>
          <w:sz w:val="24"/>
          <w:szCs w:val="24"/>
        </w:rPr>
        <w:t xml:space="preserve"> do Sul.</w:t>
      </w:r>
      <w:r w:rsidRPr="006857B6">
        <w:rPr>
          <w:rFonts w:ascii="Times New Roman" w:hAnsi="Times New Roman" w:cs="Times New Roman"/>
          <w:sz w:val="24"/>
          <w:szCs w:val="24"/>
        </w:rPr>
        <w:t xml:space="preserve"> </w:t>
      </w:r>
      <w:r>
        <w:rPr>
          <w:rFonts w:ascii="Times New Roman" w:hAnsi="Times New Roman" w:cs="Times New Roman"/>
          <w:sz w:val="24"/>
          <w:szCs w:val="24"/>
        </w:rPr>
        <w:t>Mas, apesar da</w:t>
      </w:r>
      <w:r w:rsidRPr="006857B6">
        <w:rPr>
          <w:rFonts w:ascii="Times New Roman" w:hAnsi="Times New Roman" w:cs="Times New Roman"/>
          <w:sz w:val="24"/>
          <w:szCs w:val="24"/>
        </w:rPr>
        <w:t xml:space="preserve"> ascensão</w:t>
      </w:r>
      <w:r>
        <w:rPr>
          <w:rFonts w:ascii="Times New Roman" w:hAnsi="Times New Roman" w:cs="Times New Roman"/>
          <w:sz w:val="24"/>
          <w:szCs w:val="24"/>
        </w:rPr>
        <w:t xml:space="preserve"> do Brasil como uma potência mundial</w:t>
      </w:r>
      <w:r w:rsidRPr="006857B6">
        <w:rPr>
          <w:rFonts w:ascii="Times New Roman" w:hAnsi="Times New Roman" w:cs="Times New Roman"/>
          <w:sz w:val="24"/>
          <w:szCs w:val="24"/>
        </w:rPr>
        <w:t xml:space="preserve">, uma mancha escura de violações </w:t>
      </w:r>
      <w:r>
        <w:rPr>
          <w:rFonts w:ascii="Times New Roman" w:hAnsi="Times New Roman" w:cs="Times New Roman"/>
          <w:sz w:val="24"/>
          <w:szCs w:val="24"/>
        </w:rPr>
        <w:t>dos direitos humanos ainda pode se</w:t>
      </w:r>
      <w:r w:rsidR="004D580D">
        <w:rPr>
          <w:rFonts w:ascii="Times New Roman" w:hAnsi="Times New Roman" w:cs="Times New Roman"/>
          <w:sz w:val="24"/>
          <w:szCs w:val="24"/>
        </w:rPr>
        <w:t>r encontrada no país</w:t>
      </w:r>
      <w:r w:rsidR="00FC3A10">
        <w:rPr>
          <w:rFonts w:ascii="Times New Roman" w:hAnsi="Times New Roman" w:cs="Times New Roman"/>
          <w:sz w:val="24"/>
          <w:szCs w:val="24"/>
        </w:rPr>
        <w:t xml:space="preserve"> (HAROLDO, 2011)</w:t>
      </w:r>
      <w:r w:rsidR="004D580D">
        <w:rPr>
          <w:rFonts w:ascii="Times New Roman" w:hAnsi="Times New Roman" w:cs="Times New Roman"/>
          <w:sz w:val="24"/>
          <w:szCs w:val="24"/>
        </w:rPr>
        <w:t>.</w:t>
      </w:r>
    </w:p>
    <w:p w:rsidR="006857B6" w:rsidRPr="006857B6" w:rsidRDefault="004D580D"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Trata-se do sistema prisional do país</w:t>
      </w:r>
      <w:r w:rsidR="00D66B0F">
        <w:rPr>
          <w:rFonts w:ascii="Times New Roman" w:hAnsi="Times New Roman" w:cs="Times New Roman"/>
          <w:sz w:val="24"/>
          <w:szCs w:val="24"/>
        </w:rPr>
        <w:t>, que acaba e</w:t>
      </w:r>
      <w:r w:rsidR="006857B6" w:rsidRPr="006857B6">
        <w:rPr>
          <w:rFonts w:ascii="Times New Roman" w:hAnsi="Times New Roman" w:cs="Times New Roman"/>
          <w:sz w:val="24"/>
          <w:szCs w:val="24"/>
        </w:rPr>
        <w:t>levando os índices de criminalidade e aumentando a hostilidade pública para qualquer pessoa suspeita de ser um criminoso</w:t>
      </w:r>
      <w:r w:rsidR="00D66B0F">
        <w:rPr>
          <w:rFonts w:ascii="Times New Roman" w:hAnsi="Times New Roman" w:cs="Times New Roman"/>
          <w:sz w:val="24"/>
          <w:szCs w:val="24"/>
        </w:rPr>
        <w:t>, o que</w:t>
      </w:r>
      <w:r w:rsidR="006857B6" w:rsidRPr="006857B6">
        <w:rPr>
          <w:rFonts w:ascii="Times New Roman" w:hAnsi="Times New Roman" w:cs="Times New Roman"/>
          <w:sz w:val="24"/>
          <w:szCs w:val="24"/>
        </w:rPr>
        <w:t xml:space="preserve"> levou a taxa de encarceramento</w:t>
      </w:r>
      <w:r w:rsidR="00D66B0F">
        <w:rPr>
          <w:rFonts w:ascii="Times New Roman" w:hAnsi="Times New Roman" w:cs="Times New Roman"/>
          <w:sz w:val="24"/>
          <w:szCs w:val="24"/>
        </w:rPr>
        <w:t xml:space="preserve"> a ficar</w:t>
      </w:r>
      <w:r w:rsidR="006857B6" w:rsidRPr="006857B6">
        <w:rPr>
          <w:rFonts w:ascii="Times New Roman" w:hAnsi="Times New Roman" w:cs="Times New Roman"/>
          <w:sz w:val="24"/>
          <w:szCs w:val="24"/>
        </w:rPr>
        <w:t xml:space="preserve"> cada vez maior,</w:t>
      </w:r>
      <w:r w:rsidR="00D66B0F">
        <w:rPr>
          <w:rFonts w:ascii="Times New Roman" w:hAnsi="Times New Roman" w:cs="Times New Roman"/>
          <w:sz w:val="24"/>
          <w:szCs w:val="24"/>
        </w:rPr>
        <w:t xml:space="preserve"> uma vez</w:t>
      </w:r>
      <w:r w:rsidR="006857B6" w:rsidRPr="006857B6">
        <w:rPr>
          <w:rFonts w:ascii="Times New Roman" w:hAnsi="Times New Roman" w:cs="Times New Roman"/>
          <w:sz w:val="24"/>
          <w:szCs w:val="24"/>
        </w:rPr>
        <w:t xml:space="preserve"> que o sistema penitenciário br</w:t>
      </w:r>
      <w:r w:rsidR="00D66B0F">
        <w:rPr>
          <w:rFonts w:ascii="Times New Roman" w:hAnsi="Times New Roman" w:cs="Times New Roman"/>
          <w:sz w:val="24"/>
          <w:szCs w:val="24"/>
        </w:rPr>
        <w:t>asileiro foi equipado para punir, unicamente</w:t>
      </w:r>
      <w:r w:rsidR="00FC3A10">
        <w:rPr>
          <w:rFonts w:ascii="Times New Roman" w:hAnsi="Times New Roman" w:cs="Times New Roman"/>
          <w:sz w:val="24"/>
          <w:szCs w:val="24"/>
        </w:rPr>
        <w:t xml:space="preserve"> (HAROLDO, 2011)</w:t>
      </w:r>
      <w:r w:rsidR="006857B6" w:rsidRPr="006857B6">
        <w:rPr>
          <w:rFonts w:ascii="Times New Roman" w:hAnsi="Times New Roman" w:cs="Times New Roman"/>
          <w:sz w:val="24"/>
          <w:szCs w:val="24"/>
        </w:rPr>
        <w:t>.</w:t>
      </w:r>
    </w:p>
    <w:p w:rsidR="006857B6" w:rsidRPr="006857B6" w:rsidRDefault="006857B6" w:rsidP="007D2AEB">
      <w:pPr>
        <w:spacing w:after="0" w:line="360" w:lineRule="auto"/>
        <w:ind w:firstLine="1134"/>
        <w:jc w:val="both"/>
        <w:rPr>
          <w:rFonts w:ascii="Times New Roman" w:hAnsi="Times New Roman" w:cs="Times New Roman"/>
          <w:sz w:val="24"/>
          <w:szCs w:val="24"/>
        </w:rPr>
      </w:pPr>
      <w:r w:rsidRPr="006857B6">
        <w:rPr>
          <w:rFonts w:ascii="Times New Roman" w:hAnsi="Times New Roman" w:cs="Times New Roman"/>
          <w:sz w:val="24"/>
          <w:szCs w:val="24"/>
        </w:rPr>
        <w:lastRenderedPageBreak/>
        <w:t>O resultado</w:t>
      </w:r>
      <w:r w:rsidR="00D66B0F">
        <w:rPr>
          <w:rFonts w:ascii="Times New Roman" w:hAnsi="Times New Roman" w:cs="Times New Roman"/>
          <w:sz w:val="24"/>
          <w:szCs w:val="24"/>
        </w:rPr>
        <w:t xml:space="preserve"> do descrito acima</w:t>
      </w:r>
      <w:r w:rsidRPr="006857B6">
        <w:rPr>
          <w:rFonts w:ascii="Times New Roman" w:hAnsi="Times New Roman" w:cs="Times New Roman"/>
          <w:sz w:val="24"/>
          <w:szCs w:val="24"/>
        </w:rPr>
        <w:t xml:space="preserve"> é que alguns</w:t>
      </w:r>
      <w:r w:rsidR="00D66B0F">
        <w:rPr>
          <w:rFonts w:ascii="Times New Roman" w:hAnsi="Times New Roman" w:cs="Times New Roman"/>
          <w:sz w:val="24"/>
          <w:szCs w:val="24"/>
        </w:rPr>
        <w:t xml:space="preserve"> países do hemisfério sul que possuem</w:t>
      </w:r>
      <w:r w:rsidRPr="006857B6">
        <w:rPr>
          <w:rFonts w:ascii="Times New Roman" w:hAnsi="Times New Roman" w:cs="Times New Roman"/>
          <w:sz w:val="24"/>
          <w:szCs w:val="24"/>
        </w:rPr>
        <w:t xml:space="preserve"> mais severas condições de prisão</w:t>
      </w:r>
      <w:r w:rsidR="00D66B0F">
        <w:rPr>
          <w:rFonts w:ascii="Times New Roman" w:hAnsi="Times New Roman" w:cs="Times New Roman"/>
          <w:sz w:val="24"/>
          <w:szCs w:val="24"/>
        </w:rPr>
        <w:t>,</w:t>
      </w:r>
      <w:r w:rsidRPr="006857B6">
        <w:rPr>
          <w:rFonts w:ascii="Times New Roman" w:hAnsi="Times New Roman" w:cs="Times New Roman"/>
          <w:sz w:val="24"/>
          <w:szCs w:val="24"/>
        </w:rPr>
        <w:t xml:space="preserve"> </w:t>
      </w:r>
      <w:r w:rsidR="00D66B0F" w:rsidRPr="006857B6">
        <w:rPr>
          <w:rFonts w:ascii="Times New Roman" w:hAnsi="Times New Roman" w:cs="Times New Roman"/>
          <w:sz w:val="24"/>
          <w:szCs w:val="24"/>
        </w:rPr>
        <w:t>frequentemente</w:t>
      </w:r>
      <w:r w:rsidR="00D66B0F">
        <w:rPr>
          <w:rFonts w:ascii="Times New Roman" w:hAnsi="Times New Roman" w:cs="Times New Roman"/>
          <w:sz w:val="24"/>
          <w:szCs w:val="24"/>
        </w:rPr>
        <w:t xml:space="preserve"> são condenados</w:t>
      </w:r>
      <w:r w:rsidRPr="006857B6">
        <w:rPr>
          <w:rFonts w:ascii="Times New Roman" w:hAnsi="Times New Roman" w:cs="Times New Roman"/>
          <w:sz w:val="24"/>
          <w:szCs w:val="24"/>
        </w:rPr>
        <w:t xml:space="preserve"> por especialistas em direitos humanos da ONU e ONGs como a Anistia Internacional</w:t>
      </w:r>
      <w:r w:rsidR="004D580D">
        <w:rPr>
          <w:rFonts w:ascii="Times New Roman" w:hAnsi="Times New Roman" w:cs="Times New Roman"/>
          <w:sz w:val="24"/>
          <w:szCs w:val="24"/>
        </w:rPr>
        <w:t>.</w:t>
      </w:r>
      <w:r w:rsidRPr="006857B6">
        <w:rPr>
          <w:rFonts w:ascii="Times New Roman" w:hAnsi="Times New Roman" w:cs="Times New Roman"/>
          <w:sz w:val="24"/>
          <w:szCs w:val="24"/>
        </w:rPr>
        <w:t xml:space="preserve"> Embora o governo federal </w:t>
      </w:r>
      <w:r w:rsidR="00D66B0F">
        <w:rPr>
          <w:rFonts w:ascii="Times New Roman" w:hAnsi="Times New Roman" w:cs="Times New Roman"/>
          <w:sz w:val="24"/>
          <w:szCs w:val="24"/>
        </w:rPr>
        <w:t xml:space="preserve">tenha </w:t>
      </w:r>
      <w:r w:rsidR="00FC3A10">
        <w:rPr>
          <w:rFonts w:ascii="Times New Roman" w:hAnsi="Times New Roman" w:cs="Times New Roman"/>
          <w:sz w:val="24"/>
          <w:szCs w:val="24"/>
        </w:rPr>
        <w:t xml:space="preserve">reconhecido este problema, que </w:t>
      </w:r>
      <w:r w:rsidR="00D66B0F">
        <w:rPr>
          <w:rFonts w:ascii="Times New Roman" w:hAnsi="Times New Roman" w:cs="Times New Roman"/>
          <w:sz w:val="24"/>
          <w:szCs w:val="24"/>
        </w:rPr>
        <w:t>existe por mais de</w:t>
      </w:r>
      <w:r w:rsidRPr="006857B6">
        <w:rPr>
          <w:rFonts w:ascii="Times New Roman" w:hAnsi="Times New Roman" w:cs="Times New Roman"/>
          <w:sz w:val="24"/>
          <w:szCs w:val="24"/>
        </w:rPr>
        <w:t xml:space="preserve"> década</w:t>
      </w:r>
      <w:r w:rsidR="00D66B0F">
        <w:rPr>
          <w:rFonts w:ascii="Times New Roman" w:hAnsi="Times New Roman" w:cs="Times New Roman"/>
          <w:sz w:val="24"/>
          <w:szCs w:val="24"/>
        </w:rPr>
        <w:t>s</w:t>
      </w:r>
      <w:r w:rsidRPr="006857B6">
        <w:rPr>
          <w:rFonts w:ascii="Times New Roman" w:hAnsi="Times New Roman" w:cs="Times New Roman"/>
          <w:sz w:val="24"/>
          <w:szCs w:val="24"/>
        </w:rPr>
        <w:t>, não conseguiu produzir qualquer remédio significativa para o sistema. A situação é, sem dúvida, um problema complexo, lidan</w:t>
      </w:r>
      <w:r w:rsidR="00D66B0F">
        <w:rPr>
          <w:rFonts w:ascii="Times New Roman" w:hAnsi="Times New Roman" w:cs="Times New Roman"/>
          <w:sz w:val="24"/>
          <w:szCs w:val="24"/>
        </w:rPr>
        <w:t>do com a interseção da justiça</w:t>
      </w:r>
      <w:r w:rsidRPr="006857B6">
        <w:rPr>
          <w:rFonts w:ascii="Times New Roman" w:hAnsi="Times New Roman" w:cs="Times New Roman"/>
          <w:sz w:val="24"/>
          <w:szCs w:val="24"/>
        </w:rPr>
        <w:t xml:space="preserve"> prisional, e os componentes de prevenção da criminalidade</w:t>
      </w:r>
      <w:r w:rsidR="00FC3A10">
        <w:rPr>
          <w:rFonts w:ascii="Times New Roman" w:hAnsi="Times New Roman" w:cs="Times New Roman"/>
          <w:sz w:val="24"/>
          <w:szCs w:val="24"/>
        </w:rPr>
        <w:t xml:space="preserve"> (DUTRA, 2011)</w:t>
      </w:r>
      <w:r w:rsidRPr="006857B6">
        <w:rPr>
          <w:rFonts w:ascii="Times New Roman" w:hAnsi="Times New Roman" w:cs="Times New Roman"/>
          <w:sz w:val="24"/>
          <w:szCs w:val="24"/>
        </w:rPr>
        <w:t>.</w:t>
      </w:r>
    </w:p>
    <w:p w:rsidR="004D580D" w:rsidRDefault="006857B6" w:rsidP="007D2AEB">
      <w:pPr>
        <w:spacing w:after="0" w:line="360" w:lineRule="auto"/>
        <w:ind w:firstLine="1134"/>
        <w:jc w:val="both"/>
        <w:rPr>
          <w:rFonts w:ascii="Times New Roman" w:hAnsi="Times New Roman" w:cs="Times New Roman"/>
          <w:sz w:val="24"/>
          <w:szCs w:val="24"/>
        </w:rPr>
      </w:pPr>
      <w:r w:rsidRPr="006857B6">
        <w:rPr>
          <w:rFonts w:ascii="Times New Roman" w:hAnsi="Times New Roman" w:cs="Times New Roman"/>
          <w:sz w:val="24"/>
          <w:szCs w:val="24"/>
        </w:rPr>
        <w:t>No entanto, permanece o fato de que</w:t>
      </w:r>
      <w:r w:rsidR="00D66B0F">
        <w:rPr>
          <w:rFonts w:ascii="Times New Roman" w:hAnsi="Times New Roman" w:cs="Times New Roman"/>
          <w:sz w:val="24"/>
          <w:szCs w:val="24"/>
        </w:rPr>
        <w:t>,</w:t>
      </w:r>
      <w:r w:rsidRPr="006857B6">
        <w:rPr>
          <w:rFonts w:ascii="Times New Roman" w:hAnsi="Times New Roman" w:cs="Times New Roman"/>
          <w:sz w:val="24"/>
          <w:szCs w:val="24"/>
        </w:rPr>
        <w:t xml:space="preserve"> enquanto o Brasil está fazendo manchetes internacionais por sua política externa independente e impressionantes êxitos econômicos, dezenas de milhares de cidadãos brasileiros presos estão sofrendo injustamente. Fora dos muros da prisão, ainda mais são vítimas de seu governo, o </w:t>
      </w:r>
      <w:r w:rsidR="00FC3A10" w:rsidRPr="006857B6">
        <w:rPr>
          <w:rFonts w:ascii="Times New Roman" w:hAnsi="Times New Roman" w:cs="Times New Roman"/>
          <w:sz w:val="24"/>
          <w:szCs w:val="24"/>
        </w:rPr>
        <w:t>fr</w:t>
      </w:r>
      <w:r w:rsidR="00FC3A10">
        <w:rPr>
          <w:rFonts w:ascii="Times New Roman" w:hAnsi="Times New Roman" w:cs="Times New Roman"/>
          <w:sz w:val="24"/>
          <w:szCs w:val="24"/>
        </w:rPr>
        <w:t xml:space="preserve">acasso </w:t>
      </w:r>
      <w:r w:rsidR="00FC3A10" w:rsidRPr="006857B6">
        <w:rPr>
          <w:rFonts w:ascii="Times New Roman" w:hAnsi="Times New Roman" w:cs="Times New Roman"/>
          <w:sz w:val="24"/>
          <w:szCs w:val="24"/>
        </w:rPr>
        <w:t>para</w:t>
      </w:r>
      <w:r w:rsidRPr="006857B6">
        <w:rPr>
          <w:rFonts w:ascii="Times New Roman" w:hAnsi="Times New Roman" w:cs="Times New Roman"/>
          <w:sz w:val="24"/>
          <w:szCs w:val="24"/>
        </w:rPr>
        <w:t xml:space="preserve"> reformar o sistema prisional, como péssimas condições de fortalecer gangues e criar um ciclo vicioso de violência de que os brasileiros devem lidar diariamente</w:t>
      </w:r>
      <w:r w:rsidR="00FC3A10">
        <w:rPr>
          <w:rFonts w:ascii="Times New Roman" w:hAnsi="Times New Roman" w:cs="Times New Roman"/>
          <w:sz w:val="24"/>
          <w:szCs w:val="24"/>
        </w:rPr>
        <w:t xml:space="preserve"> (DUTRA, 2012)</w:t>
      </w:r>
      <w:r w:rsidRPr="006857B6">
        <w:rPr>
          <w:rFonts w:ascii="Times New Roman" w:hAnsi="Times New Roman" w:cs="Times New Roman"/>
          <w:sz w:val="24"/>
          <w:szCs w:val="24"/>
        </w:rPr>
        <w:t xml:space="preserve">. </w:t>
      </w:r>
    </w:p>
    <w:p w:rsidR="00FC3A10" w:rsidRDefault="006857B6" w:rsidP="007D2AEB">
      <w:pPr>
        <w:spacing w:after="0" w:line="360" w:lineRule="auto"/>
        <w:ind w:firstLine="1134"/>
        <w:jc w:val="both"/>
        <w:rPr>
          <w:rFonts w:ascii="Times New Roman" w:hAnsi="Times New Roman" w:cs="Times New Roman"/>
          <w:sz w:val="24"/>
          <w:szCs w:val="24"/>
        </w:rPr>
      </w:pPr>
      <w:r w:rsidRPr="006857B6">
        <w:rPr>
          <w:rFonts w:ascii="Times New Roman" w:hAnsi="Times New Roman" w:cs="Times New Roman"/>
          <w:sz w:val="24"/>
          <w:szCs w:val="24"/>
        </w:rPr>
        <w:t>Tanto</w:t>
      </w:r>
      <w:r w:rsidR="00D66B0F">
        <w:rPr>
          <w:rFonts w:ascii="Times New Roman" w:hAnsi="Times New Roman" w:cs="Times New Roman"/>
          <w:sz w:val="24"/>
          <w:szCs w:val="24"/>
        </w:rPr>
        <w:t xml:space="preserve"> a lei internacional vinculativa</w:t>
      </w:r>
      <w:r w:rsidRPr="006857B6">
        <w:rPr>
          <w:rFonts w:ascii="Times New Roman" w:hAnsi="Times New Roman" w:cs="Times New Roman"/>
          <w:sz w:val="24"/>
          <w:szCs w:val="24"/>
        </w:rPr>
        <w:t xml:space="preserve"> e legislação federal brasileira insistem em que a nação manter-se por elevados padrões de direitos humanos. É o momento que a lei se traduz em realidade, e</w:t>
      </w:r>
      <w:r w:rsidR="00D66B0F">
        <w:rPr>
          <w:rFonts w:ascii="Times New Roman" w:hAnsi="Times New Roman" w:cs="Times New Roman"/>
          <w:sz w:val="24"/>
          <w:szCs w:val="24"/>
        </w:rPr>
        <w:t xml:space="preserve"> </w:t>
      </w:r>
      <w:r w:rsidRPr="006857B6">
        <w:rPr>
          <w:rFonts w:ascii="Times New Roman" w:hAnsi="Times New Roman" w:cs="Times New Roman"/>
          <w:sz w:val="24"/>
          <w:szCs w:val="24"/>
        </w:rPr>
        <w:t>o Brasil começa a dar passos significativos no sentido de melh</w:t>
      </w:r>
      <w:r w:rsidR="00FC3A10">
        <w:rPr>
          <w:rFonts w:ascii="Times New Roman" w:hAnsi="Times New Roman" w:cs="Times New Roman"/>
          <w:sz w:val="24"/>
          <w:szCs w:val="24"/>
        </w:rPr>
        <w:t xml:space="preserve">orar as suas condições de prisão. </w:t>
      </w:r>
      <w:r w:rsidR="004D580D" w:rsidRPr="004D580D">
        <w:rPr>
          <w:rFonts w:ascii="Times New Roman" w:hAnsi="Times New Roman" w:cs="Times New Roman"/>
          <w:sz w:val="24"/>
          <w:szCs w:val="24"/>
        </w:rPr>
        <w:t>De acordo com um relatório da Anistia Internacional, 25 presos foram queimados até a morte em uma prisão de M</w:t>
      </w:r>
      <w:r w:rsidR="004D580D">
        <w:rPr>
          <w:rFonts w:ascii="Times New Roman" w:hAnsi="Times New Roman" w:cs="Times New Roman"/>
          <w:sz w:val="24"/>
          <w:szCs w:val="24"/>
        </w:rPr>
        <w:t xml:space="preserve">inas Gerais, em agosto de 2007. O Departamento de </w:t>
      </w:r>
      <w:r w:rsidR="00FC3A10">
        <w:rPr>
          <w:rFonts w:ascii="Times New Roman" w:hAnsi="Times New Roman" w:cs="Times New Roman"/>
          <w:sz w:val="24"/>
          <w:szCs w:val="24"/>
        </w:rPr>
        <w:t>Estado dos</w:t>
      </w:r>
      <w:r w:rsidR="004D580D">
        <w:rPr>
          <w:rFonts w:ascii="Times New Roman" w:hAnsi="Times New Roman" w:cs="Times New Roman"/>
          <w:sz w:val="24"/>
          <w:szCs w:val="24"/>
        </w:rPr>
        <w:t xml:space="preserve"> EUA informou</w:t>
      </w:r>
      <w:r w:rsidR="004D580D" w:rsidRPr="004D580D">
        <w:rPr>
          <w:rFonts w:ascii="Times New Roman" w:hAnsi="Times New Roman" w:cs="Times New Roman"/>
          <w:sz w:val="24"/>
          <w:szCs w:val="24"/>
        </w:rPr>
        <w:t xml:space="preserve"> que em Minas Gerais, 30 presos foram mantidos em um espaço de 320 metros quadrados com ratos e sarna, priva</w:t>
      </w:r>
      <w:r w:rsidR="004D580D">
        <w:rPr>
          <w:rFonts w:ascii="Times New Roman" w:hAnsi="Times New Roman" w:cs="Times New Roman"/>
          <w:sz w:val="24"/>
          <w:szCs w:val="24"/>
        </w:rPr>
        <w:t>do de qualquer acesso à luz do sol</w:t>
      </w:r>
      <w:r w:rsidR="00FC3A10">
        <w:rPr>
          <w:rFonts w:ascii="Times New Roman" w:hAnsi="Times New Roman" w:cs="Times New Roman"/>
          <w:sz w:val="24"/>
          <w:szCs w:val="24"/>
        </w:rPr>
        <w:t xml:space="preserve"> (HAROLDO, 2011)</w:t>
      </w:r>
      <w:r w:rsidR="004D580D">
        <w:rPr>
          <w:rFonts w:ascii="Times New Roman" w:hAnsi="Times New Roman" w:cs="Times New Roman"/>
          <w:sz w:val="24"/>
          <w:szCs w:val="24"/>
        </w:rPr>
        <w:t xml:space="preserve">. </w:t>
      </w:r>
    </w:p>
    <w:p w:rsidR="004D580D" w:rsidRDefault="004D580D"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tortura é frequ</w:t>
      </w:r>
      <w:r w:rsidRPr="004D580D">
        <w:rPr>
          <w:rFonts w:ascii="Times New Roman" w:hAnsi="Times New Roman" w:cs="Times New Roman"/>
          <w:sz w:val="24"/>
          <w:szCs w:val="24"/>
        </w:rPr>
        <w:t>ente: a ONU</w:t>
      </w:r>
      <w:r>
        <w:rPr>
          <w:rFonts w:ascii="Times New Roman" w:hAnsi="Times New Roman" w:cs="Times New Roman"/>
          <w:sz w:val="24"/>
          <w:szCs w:val="24"/>
        </w:rPr>
        <w:t>,</w:t>
      </w:r>
      <w:r w:rsidRPr="004D580D">
        <w:rPr>
          <w:rFonts w:ascii="Times New Roman" w:hAnsi="Times New Roman" w:cs="Times New Roman"/>
          <w:sz w:val="24"/>
          <w:szCs w:val="24"/>
        </w:rPr>
        <w:t xml:space="preserve"> em 2001 e novamente em 2005,</w:t>
      </w:r>
      <w:r>
        <w:rPr>
          <w:rFonts w:ascii="Times New Roman" w:hAnsi="Times New Roman" w:cs="Times New Roman"/>
          <w:sz w:val="24"/>
          <w:szCs w:val="24"/>
        </w:rPr>
        <w:t xml:space="preserve"> asseverou</w:t>
      </w:r>
      <w:r w:rsidRPr="004D580D">
        <w:rPr>
          <w:rFonts w:ascii="Times New Roman" w:hAnsi="Times New Roman" w:cs="Times New Roman"/>
          <w:sz w:val="24"/>
          <w:szCs w:val="24"/>
        </w:rPr>
        <w:t xml:space="preserve"> que o uso de espancamentos e tortura para intimidar prisioneiros ou</w:t>
      </w:r>
      <w:r>
        <w:rPr>
          <w:rFonts w:ascii="Times New Roman" w:hAnsi="Times New Roman" w:cs="Times New Roman"/>
          <w:sz w:val="24"/>
          <w:szCs w:val="24"/>
        </w:rPr>
        <w:t xml:space="preserve"> força-los a fazer</w:t>
      </w:r>
      <w:r w:rsidRPr="004D580D">
        <w:rPr>
          <w:rFonts w:ascii="Times New Roman" w:hAnsi="Times New Roman" w:cs="Times New Roman"/>
          <w:sz w:val="24"/>
          <w:szCs w:val="24"/>
        </w:rPr>
        <w:t xml:space="preserve"> con</w:t>
      </w:r>
      <w:r>
        <w:rPr>
          <w:rFonts w:ascii="Times New Roman" w:hAnsi="Times New Roman" w:cs="Times New Roman"/>
          <w:sz w:val="24"/>
          <w:szCs w:val="24"/>
        </w:rPr>
        <w:t>fissões. D</w:t>
      </w:r>
      <w:r w:rsidRPr="004D580D">
        <w:rPr>
          <w:rFonts w:ascii="Times New Roman" w:hAnsi="Times New Roman" w:cs="Times New Roman"/>
          <w:sz w:val="24"/>
          <w:szCs w:val="24"/>
        </w:rPr>
        <w:t>istribuídos em uma f</w:t>
      </w:r>
      <w:r>
        <w:rPr>
          <w:rFonts w:ascii="Times New Roman" w:hAnsi="Times New Roman" w:cs="Times New Roman"/>
          <w:sz w:val="24"/>
          <w:szCs w:val="24"/>
        </w:rPr>
        <w:t>orma generalizada e sistemática, os agentes carcerários utilizam</w:t>
      </w:r>
      <w:r w:rsidRPr="004D580D">
        <w:rPr>
          <w:rFonts w:ascii="Times New Roman" w:hAnsi="Times New Roman" w:cs="Times New Roman"/>
          <w:sz w:val="24"/>
          <w:szCs w:val="24"/>
        </w:rPr>
        <w:t xml:space="preserve"> método</w:t>
      </w:r>
      <w:r>
        <w:rPr>
          <w:rFonts w:ascii="Times New Roman" w:hAnsi="Times New Roman" w:cs="Times New Roman"/>
          <w:sz w:val="24"/>
          <w:szCs w:val="24"/>
        </w:rPr>
        <w:t>s</w:t>
      </w:r>
      <w:r w:rsidRPr="004D580D">
        <w:rPr>
          <w:rFonts w:ascii="Times New Roman" w:hAnsi="Times New Roman" w:cs="Times New Roman"/>
          <w:sz w:val="24"/>
          <w:szCs w:val="24"/>
        </w:rPr>
        <w:t xml:space="preserve"> descrito</w:t>
      </w:r>
      <w:r>
        <w:rPr>
          <w:rFonts w:ascii="Times New Roman" w:hAnsi="Times New Roman" w:cs="Times New Roman"/>
          <w:sz w:val="24"/>
          <w:szCs w:val="24"/>
        </w:rPr>
        <w:t>s</w:t>
      </w:r>
      <w:r w:rsidRPr="004D580D">
        <w:rPr>
          <w:rFonts w:ascii="Times New Roman" w:hAnsi="Times New Roman" w:cs="Times New Roman"/>
          <w:sz w:val="24"/>
          <w:szCs w:val="24"/>
        </w:rPr>
        <w:t xml:space="preserve"> em vários</w:t>
      </w:r>
      <w:r>
        <w:rPr>
          <w:rFonts w:ascii="Times New Roman" w:hAnsi="Times New Roman" w:cs="Times New Roman"/>
          <w:sz w:val="24"/>
          <w:szCs w:val="24"/>
        </w:rPr>
        <w:t xml:space="preserve"> programas dos</w:t>
      </w:r>
      <w:r w:rsidRPr="004D580D">
        <w:rPr>
          <w:rFonts w:ascii="Times New Roman" w:hAnsi="Times New Roman" w:cs="Times New Roman"/>
          <w:sz w:val="24"/>
          <w:szCs w:val="24"/>
        </w:rPr>
        <w:t xml:space="preserve"> direitos humanos relatórios</w:t>
      </w:r>
      <w:r>
        <w:rPr>
          <w:rFonts w:ascii="Times New Roman" w:hAnsi="Times New Roman" w:cs="Times New Roman"/>
          <w:sz w:val="24"/>
          <w:szCs w:val="24"/>
        </w:rPr>
        <w:t>. Trata-se d</w:t>
      </w:r>
      <w:r w:rsidRPr="004D580D">
        <w:rPr>
          <w:rFonts w:ascii="Times New Roman" w:hAnsi="Times New Roman" w:cs="Times New Roman"/>
          <w:sz w:val="24"/>
          <w:szCs w:val="24"/>
        </w:rPr>
        <w:t xml:space="preserve">o </w:t>
      </w:r>
      <w:r>
        <w:rPr>
          <w:rFonts w:ascii="Times New Roman" w:hAnsi="Times New Roman" w:cs="Times New Roman"/>
          <w:sz w:val="24"/>
          <w:szCs w:val="24"/>
        </w:rPr>
        <w:t>“</w:t>
      </w:r>
      <w:r w:rsidR="00D30906">
        <w:rPr>
          <w:rFonts w:ascii="Times New Roman" w:hAnsi="Times New Roman" w:cs="Times New Roman"/>
          <w:sz w:val="24"/>
          <w:szCs w:val="24"/>
        </w:rPr>
        <w:t xml:space="preserve">pau de </w:t>
      </w:r>
      <w:r w:rsidRPr="004D580D">
        <w:rPr>
          <w:rFonts w:ascii="Times New Roman" w:hAnsi="Times New Roman" w:cs="Times New Roman"/>
          <w:sz w:val="24"/>
          <w:szCs w:val="24"/>
        </w:rPr>
        <w:t>arara</w:t>
      </w:r>
      <w:r>
        <w:rPr>
          <w:rFonts w:ascii="Times New Roman" w:hAnsi="Times New Roman" w:cs="Times New Roman"/>
          <w:sz w:val="24"/>
          <w:szCs w:val="24"/>
        </w:rPr>
        <w:t>”</w:t>
      </w:r>
      <w:r w:rsidRPr="004D580D">
        <w:rPr>
          <w:rFonts w:ascii="Times New Roman" w:hAnsi="Times New Roman" w:cs="Times New Roman"/>
          <w:sz w:val="24"/>
          <w:szCs w:val="24"/>
        </w:rPr>
        <w:t>, ou "poleiro papagaio", onde um prisioneiro é pendurado de cabeça para baixo e depois espancado. Embora o número de mulheres no</w:t>
      </w:r>
      <w:r>
        <w:rPr>
          <w:rFonts w:ascii="Times New Roman" w:hAnsi="Times New Roman" w:cs="Times New Roman"/>
          <w:sz w:val="24"/>
          <w:szCs w:val="24"/>
        </w:rPr>
        <w:t xml:space="preserve"> sistema de detenção do Brasil seja muito baixo</w:t>
      </w:r>
      <w:r w:rsidRPr="004D580D">
        <w:rPr>
          <w:rFonts w:ascii="Times New Roman" w:hAnsi="Times New Roman" w:cs="Times New Roman"/>
          <w:sz w:val="24"/>
          <w:szCs w:val="24"/>
        </w:rPr>
        <w:t>, geralmente</w:t>
      </w:r>
      <w:r>
        <w:rPr>
          <w:rFonts w:ascii="Times New Roman" w:hAnsi="Times New Roman" w:cs="Times New Roman"/>
          <w:sz w:val="24"/>
          <w:szCs w:val="24"/>
        </w:rPr>
        <w:t xml:space="preserve"> elas</w:t>
      </w:r>
      <w:r w:rsidRPr="004D580D">
        <w:rPr>
          <w:rFonts w:ascii="Times New Roman" w:hAnsi="Times New Roman" w:cs="Times New Roman"/>
          <w:sz w:val="24"/>
          <w:szCs w:val="24"/>
        </w:rPr>
        <w:t xml:space="preserve"> sofrem experiências particularmente angustiantes. Em novembro de 2007, por exemplo, uma men</w:t>
      </w:r>
      <w:r>
        <w:rPr>
          <w:rFonts w:ascii="Times New Roman" w:hAnsi="Times New Roman" w:cs="Times New Roman"/>
          <w:sz w:val="24"/>
          <w:szCs w:val="24"/>
        </w:rPr>
        <w:t>ina de 15 anos no Pará foi presa</w:t>
      </w:r>
      <w:r w:rsidRPr="004D580D">
        <w:rPr>
          <w:rFonts w:ascii="Times New Roman" w:hAnsi="Times New Roman" w:cs="Times New Roman"/>
          <w:sz w:val="24"/>
          <w:szCs w:val="24"/>
        </w:rPr>
        <w:t xml:space="preserve"> por suspeita de roubo. Durante quase um mês, ela foi mantida em uma cela com pe</w:t>
      </w:r>
      <w:r>
        <w:rPr>
          <w:rFonts w:ascii="Times New Roman" w:hAnsi="Times New Roman" w:cs="Times New Roman"/>
          <w:sz w:val="24"/>
          <w:szCs w:val="24"/>
        </w:rPr>
        <w:t>lo menos 20 homens adultos, que a trataram como seu brinquedo, violentando e torturando-a repetidamente</w:t>
      </w:r>
      <w:r w:rsidR="00FC3A10">
        <w:rPr>
          <w:rFonts w:ascii="Times New Roman" w:hAnsi="Times New Roman" w:cs="Times New Roman"/>
          <w:sz w:val="24"/>
          <w:szCs w:val="24"/>
        </w:rPr>
        <w:t xml:space="preserve"> (DUTRA, 2012)</w:t>
      </w:r>
      <w:r>
        <w:rPr>
          <w:rFonts w:ascii="Times New Roman" w:hAnsi="Times New Roman" w:cs="Times New Roman"/>
          <w:sz w:val="24"/>
          <w:szCs w:val="24"/>
        </w:rPr>
        <w:t>.</w:t>
      </w:r>
    </w:p>
    <w:p w:rsidR="00FC3A10" w:rsidRDefault="004D580D"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situação mencionada em epígrafe deixa claro: além de terríveis superlotações</w:t>
      </w:r>
      <w:r w:rsidRPr="004D580D">
        <w:rPr>
          <w:rFonts w:ascii="Times New Roman" w:hAnsi="Times New Roman" w:cs="Times New Roman"/>
          <w:sz w:val="24"/>
          <w:szCs w:val="24"/>
        </w:rPr>
        <w:t xml:space="preserve"> e abusiva</w:t>
      </w:r>
      <w:r>
        <w:rPr>
          <w:rFonts w:ascii="Times New Roman" w:hAnsi="Times New Roman" w:cs="Times New Roman"/>
          <w:sz w:val="24"/>
          <w:szCs w:val="24"/>
        </w:rPr>
        <w:t>s faltas de respeito, os f</w:t>
      </w:r>
      <w:r w:rsidRPr="004D580D">
        <w:rPr>
          <w:rFonts w:ascii="Times New Roman" w:hAnsi="Times New Roman" w:cs="Times New Roman"/>
          <w:sz w:val="24"/>
          <w:szCs w:val="24"/>
        </w:rPr>
        <w:t>uncionários</w:t>
      </w:r>
      <w:r>
        <w:rPr>
          <w:rFonts w:ascii="Times New Roman" w:hAnsi="Times New Roman" w:cs="Times New Roman"/>
          <w:sz w:val="24"/>
          <w:szCs w:val="24"/>
        </w:rPr>
        <w:t xml:space="preserve"> são mal treinados e não possuem remuneração </w:t>
      </w:r>
      <w:r>
        <w:rPr>
          <w:rFonts w:ascii="Times New Roman" w:hAnsi="Times New Roman" w:cs="Times New Roman"/>
          <w:sz w:val="24"/>
          <w:szCs w:val="24"/>
        </w:rPr>
        <w:lastRenderedPageBreak/>
        <w:t>adequada; os detidos devem se preocupar com a v</w:t>
      </w:r>
      <w:r w:rsidRPr="004D580D">
        <w:rPr>
          <w:rFonts w:ascii="Times New Roman" w:hAnsi="Times New Roman" w:cs="Times New Roman"/>
          <w:sz w:val="24"/>
          <w:szCs w:val="24"/>
        </w:rPr>
        <w:t>i</w:t>
      </w:r>
      <w:r>
        <w:rPr>
          <w:rFonts w:ascii="Times New Roman" w:hAnsi="Times New Roman" w:cs="Times New Roman"/>
          <w:sz w:val="24"/>
          <w:szCs w:val="24"/>
        </w:rPr>
        <w:t>olência rotineiramente dirigida a partir de um</w:t>
      </w:r>
      <w:r w:rsidR="00FC3A10">
        <w:rPr>
          <w:rFonts w:ascii="Times New Roman" w:hAnsi="Times New Roman" w:cs="Times New Roman"/>
          <w:sz w:val="24"/>
          <w:szCs w:val="24"/>
        </w:rPr>
        <w:t xml:space="preserve"> a outros prisioneiros (HAROLDO, 2011). </w:t>
      </w:r>
    </w:p>
    <w:p w:rsidR="00FC3A10" w:rsidRDefault="00FC3A10"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Haroldo (2011), i</w:t>
      </w:r>
      <w:r w:rsidR="00AC17C5">
        <w:rPr>
          <w:rFonts w:ascii="Times New Roman" w:hAnsi="Times New Roman" w:cs="Times New Roman"/>
          <w:sz w:val="24"/>
          <w:szCs w:val="24"/>
        </w:rPr>
        <w:t>sso</w:t>
      </w:r>
      <w:r w:rsidR="00D30906">
        <w:rPr>
          <w:rFonts w:ascii="Times New Roman" w:hAnsi="Times New Roman" w:cs="Times New Roman"/>
          <w:sz w:val="24"/>
          <w:szCs w:val="24"/>
        </w:rPr>
        <w:t xml:space="preserve"> é, em grande p</w:t>
      </w:r>
      <w:r w:rsidR="004D580D" w:rsidRPr="004D580D">
        <w:rPr>
          <w:rFonts w:ascii="Times New Roman" w:hAnsi="Times New Roman" w:cs="Times New Roman"/>
          <w:sz w:val="24"/>
          <w:szCs w:val="24"/>
        </w:rPr>
        <w:t>arte</w:t>
      </w:r>
      <w:r w:rsidR="00D30906">
        <w:rPr>
          <w:rFonts w:ascii="Times New Roman" w:hAnsi="Times New Roman" w:cs="Times New Roman"/>
          <w:sz w:val="24"/>
          <w:szCs w:val="24"/>
        </w:rPr>
        <w:t>, r</w:t>
      </w:r>
      <w:r w:rsidR="004D580D" w:rsidRPr="004D580D">
        <w:rPr>
          <w:rFonts w:ascii="Times New Roman" w:hAnsi="Times New Roman" w:cs="Times New Roman"/>
          <w:sz w:val="24"/>
          <w:szCs w:val="24"/>
        </w:rPr>
        <w:t>esultado de rivalidades</w:t>
      </w:r>
      <w:r w:rsidR="00D30906">
        <w:rPr>
          <w:rFonts w:ascii="Times New Roman" w:hAnsi="Times New Roman" w:cs="Times New Roman"/>
          <w:sz w:val="24"/>
          <w:szCs w:val="24"/>
        </w:rPr>
        <w:t xml:space="preserve"> dentro da Prisão de quadrilhas, q</w:t>
      </w:r>
      <w:r w:rsidR="004D580D" w:rsidRPr="004D580D">
        <w:rPr>
          <w:rFonts w:ascii="Times New Roman" w:hAnsi="Times New Roman" w:cs="Times New Roman"/>
          <w:sz w:val="24"/>
          <w:szCs w:val="24"/>
        </w:rPr>
        <w:t>ue frequentemen</w:t>
      </w:r>
      <w:r w:rsidR="00D30906">
        <w:rPr>
          <w:rFonts w:ascii="Times New Roman" w:hAnsi="Times New Roman" w:cs="Times New Roman"/>
          <w:sz w:val="24"/>
          <w:szCs w:val="24"/>
        </w:rPr>
        <w:t>te levam a motins e Violência. U</w:t>
      </w:r>
      <w:r w:rsidR="004D580D" w:rsidRPr="004D580D">
        <w:rPr>
          <w:rFonts w:ascii="Times New Roman" w:hAnsi="Times New Roman" w:cs="Times New Roman"/>
          <w:sz w:val="24"/>
          <w:szCs w:val="24"/>
        </w:rPr>
        <w:t>m dos pior</w:t>
      </w:r>
      <w:r w:rsidR="00D30906">
        <w:rPr>
          <w:rFonts w:ascii="Times New Roman" w:hAnsi="Times New Roman" w:cs="Times New Roman"/>
          <w:sz w:val="24"/>
          <w:szCs w:val="24"/>
        </w:rPr>
        <w:t>es destes incidentes ocorreu em</w:t>
      </w:r>
      <w:r w:rsidR="004D580D" w:rsidRPr="004D580D">
        <w:rPr>
          <w:rFonts w:ascii="Times New Roman" w:hAnsi="Times New Roman" w:cs="Times New Roman"/>
          <w:sz w:val="24"/>
          <w:szCs w:val="24"/>
        </w:rPr>
        <w:t xml:space="preserve"> 2006, </w:t>
      </w:r>
      <w:r w:rsidR="00D30906">
        <w:rPr>
          <w:rFonts w:ascii="Times New Roman" w:hAnsi="Times New Roman" w:cs="Times New Roman"/>
          <w:sz w:val="24"/>
          <w:szCs w:val="24"/>
        </w:rPr>
        <w:t>quando um grupo organizou uma revolta q</w:t>
      </w:r>
      <w:r w:rsidR="004D580D" w:rsidRPr="004D580D">
        <w:rPr>
          <w:rFonts w:ascii="Times New Roman" w:hAnsi="Times New Roman" w:cs="Times New Roman"/>
          <w:sz w:val="24"/>
          <w:szCs w:val="24"/>
        </w:rPr>
        <w:t>ue eve</w:t>
      </w:r>
      <w:r w:rsidR="00D30906">
        <w:rPr>
          <w:rFonts w:ascii="Times New Roman" w:hAnsi="Times New Roman" w:cs="Times New Roman"/>
          <w:sz w:val="24"/>
          <w:szCs w:val="24"/>
        </w:rPr>
        <w:t xml:space="preserve">ntualmente se espalhou para 18 prisões </w:t>
      </w:r>
      <w:r w:rsidR="007B4D6B">
        <w:rPr>
          <w:rFonts w:ascii="Times New Roman" w:hAnsi="Times New Roman" w:cs="Times New Roman"/>
          <w:sz w:val="24"/>
          <w:szCs w:val="24"/>
        </w:rPr>
        <w:t xml:space="preserve">do Estado de </w:t>
      </w:r>
      <w:r w:rsidR="004D580D" w:rsidRPr="004D580D">
        <w:rPr>
          <w:rFonts w:ascii="Times New Roman" w:hAnsi="Times New Roman" w:cs="Times New Roman"/>
          <w:sz w:val="24"/>
          <w:szCs w:val="24"/>
        </w:rPr>
        <w:t>São Pa</w:t>
      </w:r>
      <w:r w:rsidR="007B4D6B">
        <w:rPr>
          <w:rFonts w:ascii="Times New Roman" w:hAnsi="Times New Roman" w:cs="Times New Roman"/>
          <w:sz w:val="24"/>
          <w:szCs w:val="24"/>
        </w:rPr>
        <w:t>ulo. Os Mortos e feridos, incluindo apenas não os presos, mas também</w:t>
      </w:r>
      <w:r w:rsidR="004D580D" w:rsidRPr="004D580D">
        <w:rPr>
          <w:rFonts w:ascii="Times New Roman" w:hAnsi="Times New Roman" w:cs="Times New Roman"/>
          <w:sz w:val="24"/>
          <w:szCs w:val="24"/>
        </w:rPr>
        <w:t xml:space="preserve"> a Polícia e outras Auto</w:t>
      </w:r>
      <w:r w:rsidR="007B4D6B">
        <w:rPr>
          <w:rFonts w:ascii="Times New Roman" w:hAnsi="Times New Roman" w:cs="Times New Roman"/>
          <w:sz w:val="24"/>
          <w:szCs w:val="24"/>
        </w:rPr>
        <w:t>ridades brutalmente atacados por homens armados da gangue.</w:t>
      </w:r>
    </w:p>
    <w:p w:rsidR="001C35E6" w:rsidRDefault="007B4D6B"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disso, os presos acusados ​​de Pequenos crimes violentos s</w:t>
      </w:r>
      <w:r w:rsidR="004D580D" w:rsidRPr="004D580D">
        <w:rPr>
          <w:rFonts w:ascii="Times New Roman" w:hAnsi="Times New Roman" w:cs="Times New Roman"/>
          <w:sz w:val="24"/>
          <w:szCs w:val="24"/>
        </w:rPr>
        <w:t>ão</w:t>
      </w:r>
      <w:r>
        <w:rPr>
          <w:rFonts w:ascii="Times New Roman" w:hAnsi="Times New Roman" w:cs="Times New Roman"/>
          <w:sz w:val="24"/>
          <w:szCs w:val="24"/>
        </w:rPr>
        <w:t>,</w:t>
      </w:r>
      <w:r w:rsidR="004D580D" w:rsidRPr="004D580D">
        <w:rPr>
          <w:rFonts w:ascii="Times New Roman" w:hAnsi="Times New Roman" w:cs="Times New Roman"/>
          <w:sz w:val="24"/>
          <w:szCs w:val="24"/>
        </w:rPr>
        <w:t xml:space="preserve"> muitas Vezes</w:t>
      </w:r>
      <w:r>
        <w:rPr>
          <w:rFonts w:ascii="Times New Roman" w:hAnsi="Times New Roman" w:cs="Times New Roman"/>
          <w:sz w:val="24"/>
          <w:szCs w:val="24"/>
        </w:rPr>
        <w:t>,</w:t>
      </w:r>
      <w:r w:rsidR="004D580D" w:rsidRPr="004D580D">
        <w:rPr>
          <w:rFonts w:ascii="Times New Roman" w:hAnsi="Times New Roman" w:cs="Times New Roman"/>
          <w:sz w:val="24"/>
          <w:szCs w:val="24"/>
        </w:rPr>
        <w:t xml:space="preserve"> mantidos </w:t>
      </w:r>
      <w:r>
        <w:rPr>
          <w:rFonts w:ascii="Times New Roman" w:hAnsi="Times New Roman" w:cs="Times New Roman"/>
          <w:sz w:val="24"/>
          <w:szCs w:val="24"/>
        </w:rPr>
        <w:t>nas mesmas Celas com</w:t>
      </w:r>
      <w:r w:rsidR="004D580D" w:rsidRPr="004D580D">
        <w:rPr>
          <w:rFonts w:ascii="Times New Roman" w:hAnsi="Times New Roman" w:cs="Times New Roman"/>
          <w:sz w:val="24"/>
          <w:szCs w:val="24"/>
        </w:rPr>
        <w:t xml:space="preserve"> violentos criminosos</w:t>
      </w:r>
      <w:r>
        <w:rPr>
          <w:rFonts w:ascii="Times New Roman" w:hAnsi="Times New Roman" w:cs="Times New Roman"/>
          <w:sz w:val="24"/>
          <w:szCs w:val="24"/>
        </w:rPr>
        <w:t>, incluindo os mais poderosos líderes de</w:t>
      </w:r>
      <w:r w:rsidR="001C35E6">
        <w:rPr>
          <w:rFonts w:ascii="Times New Roman" w:hAnsi="Times New Roman" w:cs="Times New Roman"/>
          <w:sz w:val="24"/>
          <w:szCs w:val="24"/>
        </w:rPr>
        <w:t xml:space="preserve"> gangues. Isso só</w:t>
      </w:r>
      <w:r>
        <w:rPr>
          <w:rFonts w:ascii="Times New Roman" w:hAnsi="Times New Roman" w:cs="Times New Roman"/>
          <w:sz w:val="24"/>
          <w:szCs w:val="24"/>
        </w:rPr>
        <w:t xml:space="preserve"> a incapacidade dos</w:t>
      </w:r>
      <w:r w:rsidR="004D580D" w:rsidRPr="004D580D">
        <w:rPr>
          <w:rFonts w:ascii="Times New Roman" w:hAnsi="Times New Roman" w:cs="Times New Roman"/>
          <w:sz w:val="24"/>
          <w:szCs w:val="24"/>
        </w:rPr>
        <w:t xml:space="preserve"> F</w:t>
      </w:r>
      <w:r>
        <w:rPr>
          <w:rFonts w:ascii="Times New Roman" w:hAnsi="Times New Roman" w:cs="Times New Roman"/>
          <w:sz w:val="24"/>
          <w:szCs w:val="24"/>
        </w:rPr>
        <w:t>uncionários da Prisão para melhorar as condições de Segurança.</w:t>
      </w:r>
      <w:r w:rsidR="001C35E6">
        <w:rPr>
          <w:rFonts w:ascii="Times New Roman" w:hAnsi="Times New Roman" w:cs="Times New Roman"/>
          <w:sz w:val="24"/>
          <w:szCs w:val="24"/>
        </w:rPr>
        <w:t xml:space="preserve"> Às vezes, os detentos têm mais Autoridade do que a</w:t>
      </w:r>
      <w:r w:rsidR="004D580D" w:rsidRPr="004D580D">
        <w:rPr>
          <w:rFonts w:ascii="Times New Roman" w:hAnsi="Times New Roman" w:cs="Times New Roman"/>
          <w:sz w:val="24"/>
          <w:szCs w:val="24"/>
        </w:rPr>
        <w:t>lgu</w:t>
      </w:r>
      <w:r w:rsidR="001C35E6">
        <w:rPr>
          <w:rFonts w:ascii="Times New Roman" w:hAnsi="Times New Roman" w:cs="Times New Roman"/>
          <w:sz w:val="24"/>
          <w:szCs w:val="24"/>
        </w:rPr>
        <w:t>ns administradores de Prisão</w:t>
      </w:r>
      <w:r w:rsidR="00FC3A10">
        <w:rPr>
          <w:rFonts w:ascii="Times New Roman" w:hAnsi="Times New Roman" w:cs="Times New Roman"/>
          <w:sz w:val="24"/>
          <w:szCs w:val="24"/>
        </w:rPr>
        <w:t xml:space="preserve"> (DUTRA, 2011)</w:t>
      </w:r>
      <w:r w:rsidR="001C35E6">
        <w:rPr>
          <w:rFonts w:ascii="Times New Roman" w:hAnsi="Times New Roman" w:cs="Times New Roman"/>
          <w:sz w:val="24"/>
          <w:szCs w:val="24"/>
        </w:rPr>
        <w:t xml:space="preserve">. </w:t>
      </w:r>
    </w:p>
    <w:p w:rsidR="004D580D" w:rsidRDefault="001C35E6"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detentos novos devem, na maioria dos casos, escolher uma gangue interna para</w:t>
      </w:r>
      <w:r w:rsidR="004D580D" w:rsidRPr="004D580D">
        <w:rPr>
          <w:rFonts w:ascii="Times New Roman" w:hAnsi="Times New Roman" w:cs="Times New Roman"/>
          <w:sz w:val="24"/>
          <w:szCs w:val="24"/>
        </w:rPr>
        <w:t xml:space="preserve"> filiar-se à chegada</w:t>
      </w:r>
      <w:r>
        <w:rPr>
          <w:rFonts w:ascii="Times New Roman" w:hAnsi="Times New Roman" w:cs="Times New Roman"/>
          <w:sz w:val="24"/>
          <w:szCs w:val="24"/>
        </w:rPr>
        <w:t xml:space="preserve"> do estabelecimento prisional</w:t>
      </w:r>
      <w:r w:rsidR="004D580D" w:rsidRPr="004D580D">
        <w:rPr>
          <w:rFonts w:ascii="Times New Roman" w:hAnsi="Times New Roman" w:cs="Times New Roman"/>
          <w:sz w:val="24"/>
          <w:szCs w:val="24"/>
        </w:rPr>
        <w:t xml:space="preserve">. </w:t>
      </w:r>
      <w:r>
        <w:rPr>
          <w:rFonts w:ascii="Times New Roman" w:hAnsi="Times New Roman" w:cs="Times New Roman"/>
          <w:sz w:val="24"/>
          <w:szCs w:val="24"/>
        </w:rPr>
        <w:t xml:space="preserve">Caso </w:t>
      </w:r>
      <w:r w:rsidR="00FC3A10">
        <w:rPr>
          <w:rFonts w:ascii="Times New Roman" w:hAnsi="Times New Roman" w:cs="Times New Roman"/>
          <w:sz w:val="24"/>
          <w:szCs w:val="24"/>
        </w:rPr>
        <w:t>se recusem</w:t>
      </w:r>
      <w:r>
        <w:rPr>
          <w:rFonts w:ascii="Times New Roman" w:hAnsi="Times New Roman" w:cs="Times New Roman"/>
          <w:sz w:val="24"/>
          <w:szCs w:val="24"/>
        </w:rPr>
        <w:t xml:space="preserve"> a </w:t>
      </w:r>
      <w:r w:rsidR="004D580D" w:rsidRPr="004D580D">
        <w:rPr>
          <w:rFonts w:ascii="Times New Roman" w:hAnsi="Times New Roman" w:cs="Times New Roman"/>
          <w:sz w:val="24"/>
          <w:szCs w:val="24"/>
        </w:rPr>
        <w:t xml:space="preserve">escolher, </w:t>
      </w:r>
      <w:r>
        <w:rPr>
          <w:rFonts w:ascii="Times New Roman" w:hAnsi="Times New Roman" w:cs="Times New Roman"/>
          <w:sz w:val="24"/>
          <w:szCs w:val="24"/>
        </w:rPr>
        <w:t>os próprios administradores da p</w:t>
      </w:r>
      <w:r w:rsidR="004D580D" w:rsidRPr="004D580D">
        <w:rPr>
          <w:rFonts w:ascii="Times New Roman" w:hAnsi="Times New Roman" w:cs="Times New Roman"/>
          <w:sz w:val="24"/>
          <w:szCs w:val="24"/>
        </w:rPr>
        <w:t>risã</w:t>
      </w:r>
      <w:r>
        <w:rPr>
          <w:rFonts w:ascii="Times New Roman" w:hAnsi="Times New Roman" w:cs="Times New Roman"/>
          <w:sz w:val="24"/>
          <w:szCs w:val="24"/>
        </w:rPr>
        <w:t>o se encarregam de atribuí-los a uma gangue interna. Essas gangues são responsáveis ​​pela d</w:t>
      </w:r>
      <w:r w:rsidR="004D580D" w:rsidRPr="004D580D">
        <w:rPr>
          <w:rFonts w:ascii="Times New Roman" w:hAnsi="Times New Roman" w:cs="Times New Roman"/>
          <w:sz w:val="24"/>
          <w:szCs w:val="24"/>
        </w:rPr>
        <w:t>istribuição</w:t>
      </w:r>
      <w:r>
        <w:rPr>
          <w:rFonts w:ascii="Times New Roman" w:hAnsi="Times New Roman" w:cs="Times New Roman"/>
          <w:sz w:val="24"/>
          <w:szCs w:val="24"/>
        </w:rPr>
        <w:t xml:space="preserve"> da</w:t>
      </w:r>
      <w:r w:rsidR="004D580D" w:rsidRPr="004D580D">
        <w:rPr>
          <w:rFonts w:ascii="Times New Roman" w:hAnsi="Times New Roman" w:cs="Times New Roman"/>
          <w:sz w:val="24"/>
          <w:szCs w:val="24"/>
        </w:rPr>
        <w:t xml:space="preserve"> disciplina</w:t>
      </w:r>
      <w:r>
        <w:rPr>
          <w:rFonts w:ascii="Times New Roman" w:hAnsi="Times New Roman" w:cs="Times New Roman"/>
          <w:sz w:val="24"/>
          <w:szCs w:val="24"/>
        </w:rPr>
        <w:t>, de</w:t>
      </w:r>
      <w:r w:rsidR="004D580D" w:rsidRPr="004D580D">
        <w:rPr>
          <w:rFonts w:ascii="Times New Roman" w:hAnsi="Times New Roman" w:cs="Times New Roman"/>
          <w:sz w:val="24"/>
          <w:szCs w:val="24"/>
        </w:rPr>
        <w:t xml:space="preserve"> Alim</w:t>
      </w:r>
      <w:r w:rsidR="00FC3A10">
        <w:rPr>
          <w:rFonts w:ascii="Times New Roman" w:hAnsi="Times New Roman" w:cs="Times New Roman"/>
          <w:sz w:val="24"/>
          <w:szCs w:val="24"/>
        </w:rPr>
        <w:t>entos, Remédios, suprimentos entre</w:t>
      </w:r>
      <w:r>
        <w:rPr>
          <w:rFonts w:ascii="Times New Roman" w:hAnsi="Times New Roman" w:cs="Times New Roman"/>
          <w:sz w:val="24"/>
          <w:szCs w:val="24"/>
        </w:rPr>
        <w:t xml:space="preserve"> os</w:t>
      </w:r>
      <w:r w:rsidR="004D580D" w:rsidRPr="004D580D">
        <w:rPr>
          <w:rFonts w:ascii="Times New Roman" w:hAnsi="Times New Roman" w:cs="Times New Roman"/>
          <w:sz w:val="24"/>
          <w:szCs w:val="24"/>
        </w:rPr>
        <w:t xml:space="preserve"> Membros</w:t>
      </w:r>
      <w:r>
        <w:rPr>
          <w:rFonts w:ascii="Times New Roman" w:hAnsi="Times New Roman" w:cs="Times New Roman"/>
          <w:sz w:val="24"/>
          <w:szCs w:val="24"/>
        </w:rPr>
        <w:t xml:space="preserve"> da gangue. Essas gangues estão</w:t>
      </w:r>
      <w:r w:rsidR="004D580D" w:rsidRPr="004D580D">
        <w:rPr>
          <w:rFonts w:ascii="Times New Roman" w:hAnsi="Times New Roman" w:cs="Times New Roman"/>
          <w:sz w:val="24"/>
          <w:szCs w:val="24"/>
        </w:rPr>
        <w:t xml:space="preserve"> ocupando o Espaço deixado vago pe</w:t>
      </w:r>
      <w:r>
        <w:rPr>
          <w:rFonts w:ascii="Times New Roman" w:hAnsi="Times New Roman" w:cs="Times New Roman"/>
          <w:sz w:val="24"/>
          <w:szCs w:val="24"/>
        </w:rPr>
        <w:t>las Autoridades legítimas</w:t>
      </w:r>
      <w:r w:rsidR="00FC3A10">
        <w:rPr>
          <w:rFonts w:ascii="Times New Roman" w:hAnsi="Times New Roman" w:cs="Times New Roman"/>
          <w:sz w:val="24"/>
          <w:szCs w:val="24"/>
        </w:rPr>
        <w:t xml:space="preserve"> (DUTRA, 2012)</w:t>
      </w:r>
      <w:r>
        <w:rPr>
          <w:rFonts w:ascii="Times New Roman" w:hAnsi="Times New Roman" w:cs="Times New Roman"/>
          <w:sz w:val="24"/>
          <w:szCs w:val="24"/>
        </w:rPr>
        <w:t>.</w:t>
      </w:r>
      <w:r w:rsidR="004D580D" w:rsidRPr="004D580D">
        <w:rPr>
          <w:rFonts w:ascii="Times New Roman" w:hAnsi="Times New Roman" w:cs="Times New Roman"/>
          <w:sz w:val="24"/>
          <w:szCs w:val="24"/>
        </w:rPr>
        <w:t xml:space="preserve"> </w:t>
      </w:r>
    </w:p>
    <w:p w:rsidR="00834CB3" w:rsidRPr="004D580D" w:rsidRDefault="00834CB3"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Sobre a questão da participação da polícia nos crimes internos, o ex-secretário de Segurança Pública do Governo Lula e Cientista político Luiz Eduardo Soares afirma que </w:t>
      </w:r>
      <w:r w:rsidRPr="00834CB3">
        <w:rPr>
          <w:rFonts w:ascii="Times New Roman" w:hAnsi="Times New Roman" w:cs="Times New Roman"/>
          <w:sz w:val="24"/>
          <w:szCs w:val="24"/>
        </w:rPr>
        <w:t>Não posso sugerir que todos os policiais sejam desonestos, despreparados e que todas as instituições sejam desqualificadas, mas há um grau de cumplicidade com a criminalidade, de corrupção e de brutalidade muito superior ao que seria tolerável"</w:t>
      </w:r>
      <w:r>
        <w:rPr>
          <w:rFonts w:ascii="Times New Roman" w:hAnsi="Times New Roman" w:cs="Times New Roman"/>
          <w:sz w:val="24"/>
          <w:szCs w:val="24"/>
        </w:rPr>
        <w:t>. Além disso, ele afirma, ainda, que “</w:t>
      </w:r>
      <w:r w:rsidRPr="00834CB3">
        <w:rPr>
          <w:rFonts w:ascii="Times New Roman" w:hAnsi="Times New Roman" w:cs="Times New Roman"/>
          <w:sz w:val="24"/>
          <w:szCs w:val="24"/>
        </w:rPr>
        <w:t>Não posso sugerir que todos os policiais sejam desonestos, despreparados e que todas as instituições sejam desqualificadas, mas há um grau de cumplicidade com a criminalidade, de corrupção e de brutalidade muito superior ao que seria tolerável"</w:t>
      </w:r>
      <w:r w:rsidR="00FC3A10">
        <w:rPr>
          <w:rFonts w:ascii="Times New Roman" w:hAnsi="Times New Roman" w:cs="Times New Roman"/>
          <w:sz w:val="24"/>
          <w:szCs w:val="24"/>
        </w:rPr>
        <w:t xml:space="preserve"> (HAROLDO, 2011, p.1)</w:t>
      </w:r>
    </w:p>
    <w:p w:rsidR="004D580D" w:rsidRDefault="001C35E6"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outros</w:t>
      </w:r>
      <w:r w:rsidR="004D580D" w:rsidRPr="004D580D">
        <w:rPr>
          <w:rFonts w:ascii="Times New Roman" w:hAnsi="Times New Roman" w:cs="Times New Roman"/>
          <w:sz w:val="24"/>
          <w:szCs w:val="24"/>
        </w:rPr>
        <w:t xml:space="preserve"> presídios, </w:t>
      </w:r>
      <w:r>
        <w:rPr>
          <w:rFonts w:ascii="Times New Roman" w:hAnsi="Times New Roman" w:cs="Times New Roman"/>
          <w:sz w:val="24"/>
          <w:szCs w:val="24"/>
        </w:rPr>
        <w:t>a situação pode não ser tão extrema, mas gangues ainda frequentemente desempenham um papel p</w:t>
      </w:r>
      <w:r w:rsidR="004D580D" w:rsidRPr="004D580D">
        <w:rPr>
          <w:rFonts w:ascii="Times New Roman" w:hAnsi="Times New Roman" w:cs="Times New Roman"/>
          <w:sz w:val="24"/>
          <w:szCs w:val="24"/>
        </w:rPr>
        <w:t xml:space="preserve">oderoso. </w:t>
      </w:r>
      <w:r w:rsidR="00834CB3">
        <w:rPr>
          <w:rFonts w:ascii="Times New Roman" w:hAnsi="Times New Roman" w:cs="Times New Roman"/>
          <w:sz w:val="24"/>
          <w:szCs w:val="24"/>
        </w:rPr>
        <w:t>O Sistema Prisional brasileiro está sucateado. O Governo Federal afirma que um único Sentenciado custa aos cofres públicos cerca de R$ 2.000 por mês. Grosso modo, este quantum significa um valor de R$24.000 ao ano. A partir desses valore</w:t>
      </w:r>
      <w:r w:rsidR="00FC3A10">
        <w:rPr>
          <w:rFonts w:ascii="Times New Roman" w:hAnsi="Times New Roman" w:cs="Times New Roman"/>
          <w:sz w:val="24"/>
          <w:szCs w:val="24"/>
        </w:rPr>
        <w:t xml:space="preserve">s, questiona-se, então, </w:t>
      </w:r>
      <w:r w:rsidR="00834CB3">
        <w:rPr>
          <w:rFonts w:ascii="Times New Roman" w:hAnsi="Times New Roman" w:cs="Times New Roman"/>
          <w:sz w:val="24"/>
          <w:szCs w:val="24"/>
        </w:rPr>
        <w:t xml:space="preserve">para onde vai esse dinheiro, haja vista que as </w:t>
      </w:r>
      <w:r w:rsidR="00834CB3">
        <w:rPr>
          <w:rFonts w:ascii="Times New Roman" w:hAnsi="Times New Roman" w:cs="Times New Roman"/>
          <w:sz w:val="24"/>
          <w:szCs w:val="24"/>
        </w:rPr>
        <w:lastRenderedPageBreak/>
        <w:t>unidades de cárcere não possuem condições mínimas de salubridade ou dignidade?</w:t>
      </w:r>
      <w:r w:rsidR="00FC3A10">
        <w:rPr>
          <w:rFonts w:ascii="Times New Roman" w:hAnsi="Times New Roman" w:cs="Times New Roman"/>
          <w:sz w:val="24"/>
          <w:szCs w:val="24"/>
        </w:rPr>
        <w:t xml:space="preserve"> (HAROLDO, 2011)</w:t>
      </w:r>
    </w:p>
    <w:p w:rsidR="00834CB3" w:rsidRDefault="00834CB3"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Falta respeito, sobretudo, à dignidade do homem. Teoricamente, quando um (a) cidadão (ã) é preso (a), entende-se que a sanção que ele (a) sofrerá por parte do Estado </w:t>
      </w:r>
      <w:r w:rsidR="00FC3A10">
        <w:rPr>
          <w:rFonts w:ascii="Times New Roman" w:hAnsi="Times New Roman" w:cs="Times New Roman"/>
          <w:sz w:val="24"/>
          <w:szCs w:val="24"/>
        </w:rPr>
        <w:t>será suficiente</w:t>
      </w:r>
      <w:r>
        <w:rPr>
          <w:rFonts w:ascii="Times New Roman" w:hAnsi="Times New Roman" w:cs="Times New Roman"/>
          <w:sz w:val="24"/>
          <w:szCs w:val="24"/>
        </w:rPr>
        <w:t xml:space="preserve"> para que ele (a) pelo que fez. As punições são, em tese, de reclusão. Mas na verdade, os Apenados sofrem tortura (física e psicológica), privação de alimentação, etc.</w:t>
      </w:r>
    </w:p>
    <w:p w:rsidR="00834CB3" w:rsidRPr="004D580D" w:rsidRDefault="00834CB3" w:rsidP="004D580D">
      <w:pPr>
        <w:spacing w:after="0" w:line="360" w:lineRule="auto"/>
        <w:jc w:val="both"/>
        <w:rPr>
          <w:rFonts w:ascii="Times New Roman" w:hAnsi="Times New Roman" w:cs="Times New Roman"/>
          <w:sz w:val="24"/>
          <w:szCs w:val="24"/>
        </w:rPr>
      </w:pPr>
    </w:p>
    <w:p w:rsidR="00286180" w:rsidRPr="00441C2A" w:rsidRDefault="00286180" w:rsidP="00441C2A">
      <w:pPr>
        <w:spacing w:after="0" w:line="360" w:lineRule="auto"/>
        <w:ind w:firstLine="1134"/>
        <w:jc w:val="both"/>
        <w:rPr>
          <w:rFonts w:ascii="Times New Roman" w:hAnsi="Times New Roman" w:cs="Times New Roman"/>
          <w:sz w:val="24"/>
          <w:szCs w:val="24"/>
        </w:rPr>
      </w:pPr>
      <w:r>
        <w:rPr>
          <w:rFonts w:ascii="Times New Roman" w:hAnsi="Times New Roman" w:cs="Times New Roman"/>
          <w:b/>
          <w:sz w:val="24"/>
          <w:szCs w:val="24"/>
        </w:rPr>
        <w:t xml:space="preserve">2 </w:t>
      </w:r>
      <w:r w:rsidR="002C47AA">
        <w:rPr>
          <w:rFonts w:ascii="Times New Roman" w:hAnsi="Times New Roman" w:cs="Times New Roman"/>
          <w:b/>
          <w:sz w:val="24"/>
          <w:szCs w:val="24"/>
        </w:rPr>
        <w:t>LIMITES E EXCESSOS DA SEGURANÇA PRISIONAL E O DESRESPEITO À DIGNIDADE HUMANA</w:t>
      </w:r>
      <w:r w:rsidR="00381582">
        <w:rPr>
          <w:rFonts w:ascii="Times New Roman" w:hAnsi="Times New Roman" w:cs="Times New Roman"/>
          <w:b/>
          <w:sz w:val="24"/>
          <w:szCs w:val="24"/>
        </w:rPr>
        <w:t xml:space="preserve"> </w:t>
      </w:r>
    </w:p>
    <w:p w:rsidR="007D2AEB" w:rsidRDefault="007D2AEB" w:rsidP="007D2AEB">
      <w:pPr>
        <w:spacing w:after="0" w:line="360" w:lineRule="auto"/>
        <w:ind w:firstLine="1134"/>
        <w:jc w:val="both"/>
        <w:rPr>
          <w:rFonts w:ascii="Times New Roman" w:hAnsi="Times New Roman" w:cs="Times New Roman"/>
          <w:sz w:val="24"/>
          <w:szCs w:val="24"/>
        </w:rPr>
      </w:pPr>
    </w:p>
    <w:p w:rsidR="00652F07" w:rsidRPr="00652F07" w:rsidRDefault="00FC3A10"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Dutra (2012) assevera que o</w:t>
      </w:r>
      <w:r w:rsidR="00652F07" w:rsidRPr="00652F07">
        <w:rPr>
          <w:rFonts w:ascii="Times New Roman" w:hAnsi="Times New Roman" w:cs="Times New Roman"/>
          <w:sz w:val="24"/>
          <w:szCs w:val="24"/>
        </w:rPr>
        <w:t xml:space="preserve"> preso é visto como alguém que tem apenas deveres a cumprir, porém, essa visão de parte da sociedade é deveras errônea, pois o detento é, também, um sujeito de direitos, os quais devem ser reconhecidos, respeitados e garantidos pelo Estado. O preso não encontra-se fora do direito e, exceto os direitos perdidos e limitados por conta de sua condenação, sua condição jurídica é igual à das pessoas não condenadas. Alguns exemplos desses direitos e deveres podem ser encontrados nos artigos 40 e 41 da Constituição Federal: </w:t>
      </w:r>
    </w:p>
    <w:p w:rsidR="007D2AEB" w:rsidRDefault="007D2AEB" w:rsidP="00FC3A10">
      <w:pPr>
        <w:spacing w:after="0" w:line="240" w:lineRule="auto"/>
        <w:ind w:left="2268"/>
        <w:jc w:val="both"/>
        <w:rPr>
          <w:rFonts w:ascii="Times New Roman" w:hAnsi="Times New Roman" w:cs="Times New Roman"/>
          <w:sz w:val="20"/>
          <w:szCs w:val="20"/>
        </w:rPr>
      </w:pP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Artigo 40 – Impõe-se a todas as autoridades o respeito à integridade física e moral dos condenados e dos presos provisórios".</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Artigo 41 – Constituem direitos do preso:</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I - alimentação suficiente e vestuário;</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II - atribuição de trabalho e sua remuneração;</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III - previdência social;</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IV - constituição de pecúlio;</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V - proporcionalidade na distribuição do tempo para o trabalho, o descanso e a recreação;</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VI - exercício das atividades profissionais, intelectuais, artísticas e desportivas anteriores, desde que compatíveis com a execução da pena;</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VII - assistência material, à saúde, jurídica, educacional, social e religiosa;</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VIII - proteção contra qualquer forma de sensacionalismo;</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IX - entrevista pessoal e reservada com o advogado;</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X - visita do cônjuge, da companheira, de parentes e amigos em dias determinados;</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XI - chamamento nominal;</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XII - igualdade de tratamento salvo quanto às exigências da individualização da pena;</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XIII - audiência especial com o diretor do estabelecimento;</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XIV - representação e petição a qualquer autoridade, em defesa de direito;</w:t>
      </w:r>
    </w:p>
    <w:p w:rsidR="00652F07" w:rsidRPr="00FC3A10" w:rsidRDefault="00652F07" w:rsidP="00FC3A10">
      <w:pPr>
        <w:spacing w:after="0" w:line="240" w:lineRule="auto"/>
        <w:ind w:left="2268"/>
        <w:jc w:val="both"/>
        <w:rPr>
          <w:rFonts w:ascii="Times New Roman" w:hAnsi="Times New Roman" w:cs="Times New Roman"/>
          <w:sz w:val="20"/>
          <w:szCs w:val="20"/>
        </w:rPr>
      </w:pPr>
      <w:r w:rsidRPr="00FC3A10">
        <w:rPr>
          <w:rFonts w:ascii="Times New Roman" w:hAnsi="Times New Roman" w:cs="Times New Roman"/>
          <w:sz w:val="20"/>
          <w:szCs w:val="20"/>
        </w:rPr>
        <w:t>XV - contato com o mundo exterior por meio de correspondência escrita, da leitura e de outros meios de informação que não comprometam a moral e os bons costumes.</w:t>
      </w:r>
    </w:p>
    <w:p w:rsidR="00FC3A10" w:rsidRDefault="00FC3A10" w:rsidP="00FC3A10">
      <w:pPr>
        <w:spacing w:line="360" w:lineRule="auto"/>
        <w:jc w:val="both"/>
        <w:rPr>
          <w:rFonts w:ascii="Times New Roman" w:hAnsi="Times New Roman" w:cs="Times New Roman"/>
          <w:sz w:val="24"/>
          <w:szCs w:val="24"/>
        </w:rPr>
      </w:pPr>
    </w:p>
    <w:p w:rsidR="00FC3A10" w:rsidRDefault="00286180"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Consoante afirma a CRFB (Constituição da República Federativa do Brasil), é dever do Estado, enquanto instituição burocrática, garantir os direitos do homem e do </w:t>
      </w:r>
      <w:r>
        <w:rPr>
          <w:rFonts w:ascii="Times New Roman" w:hAnsi="Times New Roman" w:cs="Times New Roman"/>
          <w:sz w:val="24"/>
          <w:szCs w:val="24"/>
        </w:rPr>
        <w:lastRenderedPageBreak/>
        <w:t>cidadão. O de</w:t>
      </w:r>
      <w:r w:rsidR="00652F07">
        <w:rPr>
          <w:rFonts w:ascii="Times New Roman" w:hAnsi="Times New Roman" w:cs="Times New Roman"/>
          <w:sz w:val="24"/>
          <w:szCs w:val="24"/>
        </w:rPr>
        <w:t xml:space="preserve">ver do cidadão é, grosso modo, </w:t>
      </w:r>
      <w:r>
        <w:rPr>
          <w:rFonts w:ascii="Times New Roman" w:hAnsi="Times New Roman" w:cs="Times New Roman"/>
          <w:sz w:val="24"/>
          <w:szCs w:val="24"/>
        </w:rPr>
        <w:t>viver em harmonia com os demais, pagar os impostos ao Estado e requerê-los em forma de benfeitorias direcionadas à sociedade, como um todo. Entretanto, as benesses do Estado não atingem a todos.</w:t>
      </w:r>
    </w:p>
    <w:p w:rsidR="00FC3A10" w:rsidRDefault="00286180"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Estado é, segundo a CRFB, o provedor do cidadão. Na verdade, uma vez que ele – o Estado- se faz omisso, acaba por se tornar o verdadeiro algoz do cidadão. É dever do Estado “garantir saúde, educação, alimentação, trabalho, moradia, lazer, segurança, previdência social, proteção à maternidade e à infância, e assistência aos desamparados”. O que se nota é que, na verdade, o Estado, enquanto garantidor de direitos acaba por ser o maior violador destes</w:t>
      </w:r>
      <w:r w:rsidR="00FC3A10">
        <w:rPr>
          <w:rFonts w:ascii="Times New Roman" w:hAnsi="Times New Roman" w:cs="Times New Roman"/>
          <w:sz w:val="24"/>
          <w:szCs w:val="24"/>
        </w:rPr>
        <w:t xml:space="preserve"> (DUTRA, 2011).</w:t>
      </w:r>
    </w:p>
    <w:p w:rsidR="007D2AEB" w:rsidRDefault="005D6E72"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é sabido, </w:t>
      </w:r>
      <w:r w:rsidR="00652F07" w:rsidRPr="00652F07">
        <w:rPr>
          <w:rFonts w:ascii="Times New Roman" w:hAnsi="Times New Roman" w:cs="Times New Roman"/>
          <w:sz w:val="24"/>
          <w:szCs w:val="24"/>
        </w:rPr>
        <w:t>a dignidade da pessoa humana é um princípio fundamental previsto no art. 1º, III, da Constituição Federal brasileira. Se faz necessária a sua conceituação, origem e finalidade, a fim de relacioná-la com</w:t>
      </w:r>
      <w:r>
        <w:rPr>
          <w:rFonts w:ascii="Times New Roman" w:hAnsi="Times New Roman" w:cs="Times New Roman"/>
          <w:sz w:val="24"/>
          <w:szCs w:val="24"/>
        </w:rPr>
        <w:t xml:space="preserve"> o enfoque do trabalho. </w:t>
      </w:r>
      <w:r w:rsidRPr="005D6E72">
        <w:rPr>
          <w:rFonts w:ascii="Times New Roman" w:hAnsi="Times New Roman" w:cs="Times New Roman"/>
          <w:sz w:val="24"/>
          <w:szCs w:val="24"/>
        </w:rPr>
        <w:t>A dignidade é um valor inerente</w:t>
      </w:r>
      <w:r>
        <w:rPr>
          <w:rFonts w:ascii="Times New Roman" w:hAnsi="Times New Roman" w:cs="Times New Roman"/>
          <w:sz w:val="24"/>
          <w:szCs w:val="24"/>
        </w:rPr>
        <w:t xml:space="preserve"> à</w:t>
      </w:r>
      <w:r w:rsidRPr="005D6E72">
        <w:rPr>
          <w:rFonts w:ascii="Times New Roman" w:hAnsi="Times New Roman" w:cs="Times New Roman"/>
          <w:sz w:val="24"/>
          <w:szCs w:val="24"/>
        </w:rPr>
        <w:t xml:space="preserve"> moral e</w:t>
      </w:r>
      <w:r>
        <w:rPr>
          <w:rFonts w:ascii="Times New Roman" w:hAnsi="Times New Roman" w:cs="Times New Roman"/>
          <w:sz w:val="24"/>
          <w:szCs w:val="24"/>
        </w:rPr>
        <w:t xml:space="preserve"> também</w:t>
      </w:r>
      <w:r w:rsidRPr="005D6E72">
        <w:rPr>
          <w:rFonts w:ascii="Times New Roman" w:hAnsi="Times New Roman" w:cs="Times New Roman"/>
          <w:sz w:val="24"/>
          <w:szCs w:val="24"/>
        </w:rPr>
        <w:t xml:space="preserve"> espiritual, que se manifesta singularmente na vida consc</w:t>
      </w:r>
      <w:r>
        <w:rPr>
          <w:rFonts w:ascii="Times New Roman" w:hAnsi="Times New Roman" w:cs="Times New Roman"/>
          <w:sz w:val="24"/>
          <w:szCs w:val="24"/>
        </w:rPr>
        <w:t>iente e responsável próprio</w:t>
      </w:r>
      <w:r w:rsidRPr="005D6E72">
        <w:rPr>
          <w:rFonts w:ascii="Times New Roman" w:hAnsi="Times New Roman" w:cs="Times New Roman"/>
          <w:sz w:val="24"/>
          <w:szCs w:val="24"/>
        </w:rPr>
        <w:t xml:space="preserve"> e que traz uma reivindicação de respeito das outras pessoas, tornando-se invulnerável ao mínimo qualquer estatuto jurídico deve assegurar</w:t>
      </w:r>
      <w:r>
        <w:rPr>
          <w:rFonts w:ascii="Times New Roman" w:hAnsi="Times New Roman" w:cs="Times New Roman"/>
          <w:sz w:val="24"/>
          <w:szCs w:val="24"/>
        </w:rPr>
        <w:t xml:space="preserve"> os direitos humanos. </w:t>
      </w:r>
      <w:r w:rsidRPr="005D6E72">
        <w:rPr>
          <w:rFonts w:ascii="Times New Roman" w:hAnsi="Times New Roman" w:cs="Times New Roman"/>
          <w:sz w:val="24"/>
          <w:szCs w:val="24"/>
        </w:rPr>
        <w:t>O princípio da dignidade humana deve ser projetado não só para proteger os seres humanos, não só garantir que ele</w:t>
      </w:r>
      <w:r>
        <w:rPr>
          <w:rFonts w:ascii="Times New Roman" w:hAnsi="Times New Roman" w:cs="Times New Roman"/>
          <w:sz w:val="24"/>
          <w:szCs w:val="24"/>
        </w:rPr>
        <w:t>s</w:t>
      </w:r>
      <w:r w:rsidRPr="005D6E72">
        <w:rPr>
          <w:rFonts w:ascii="Times New Roman" w:hAnsi="Times New Roman" w:cs="Times New Roman"/>
          <w:sz w:val="24"/>
          <w:szCs w:val="24"/>
        </w:rPr>
        <w:t xml:space="preserve"> permaneça</w:t>
      </w:r>
      <w:r>
        <w:rPr>
          <w:rFonts w:ascii="Times New Roman" w:hAnsi="Times New Roman" w:cs="Times New Roman"/>
          <w:sz w:val="24"/>
          <w:szCs w:val="24"/>
        </w:rPr>
        <w:t>m</w:t>
      </w:r>
      <w:r w:rsidRPr="005D6E72">
        <w:rPr>
          <w:rFonts w:ascii="Times New Roman" w:hAnsi="Times New Roman" w:cs="Times New Roman"/>
          <w:sz w:val="24"/>
          <w:szCs w:val="24"/>
        </w:rPr>
        <w:t xml:space="preserve"> vivo</w:t>
      </w:r>
      <w:r>
        <w:rPr>
          <w:rFonts w:ascii="Times New Roman" w:hAnsi="Times New Roman" w:cs="Times New Roman"/>
          <w:sz w:val="24"/>
          <w:szCs w:val="24"/>
        </w:rPr>
        <w:t>s</w:t>
      </w:r>
      <w:r w:rsidRPr="005D6E72">
        <w:rPr>
          <w:rFonts w:ascii="Times New Roman" w:hAnsi="Times New Roman" w:cs="Times New Roman"/>
          <w:sz w:val="24"/>
          <w:szCs w:val="24"/>
        </w:rPr>
        <w:t>, mas para manter todos respeitados e garantidos para viver com dignidade</w:t>
      </w:r>
      <w:r w:rsidR="00FC3A10">
        <w:rPr>
          <w:rFonts w:ascii="Times New Roman" w:hAnsi="Times New Roman" w:cs="Times New Roman"/>
          <w:sz w:val="24"/>
          <w:szCs w:val="24"/>
        </w:rPr>
        <w:t xml:space="preserve"> (DUTRA, 2012)</w:t>
      </w:r>
      <w:r w:rsidRPr="005D6E72">
        <w:rPr>
          <w:rFonts w:ascii="Times New Roman" w:hAnsi="Times New Roman" w:cs="Times New Roman"/>
          <w:sz w:val="24"/>
          <w:szCs w:val="24"/>
        </w:rPr>
        <w:t>.</w:t>
      </w:r>
    </w:p>
    <w:p w:rsidR="007D2AEB" w:rsidRDefault="005D6E72" w:rsidP="007D2AEB">
      <w:pPr>
        <w:spacing w:after="0" w:line="360" w:lineRule="auto"/>
        <w:ind w:firstLine="1134"/>
        <w:jc w:val="both"/>
        <w:rPr>
          <w:rFonts w:ascii="Times New Roman" w:hAnsi="Times New Roman" w:cs="Times New Roman"/>
          <w:sz w:val="24"/>
          <w:szCs w:val="24"/>
        </w:rPr>
      </w:pPr>
      <w:r w:rsidRPr="005D6E72">
        <w:rPr>
          <w:rFonts w:ascii="Times New Roman" w:hAnsi="Times New Roman" w:cs="Times New Roman"/>
          <w:sz w:val="24"/>
          <w:szCs w:val="24"/>
        </w:rPr>
        <w:t>Assim, esta conquista histórica significou a reconstrução dos direitos humanos e da proteção desses resultou em várias jurisdições, incluindo a n</w:t>
      </w:r>
      <w:r w:rsidR="00177648">
        <w:rPr>
          <w:rFonts w:ascii="Times New Roman" w:hAnsi="Times New Roman" w:cs="Times New Roman"/>
          <w:sz w:val="24"/>
          <w:szCs w:val="24"/>
        </w:rPr>
        <w:t xml:space="preserve">ossa Constituição de 1988, que </w:t>
      </w:r>
      <w:r w:rsidRPr="005D6E72">
        <w:rPr>
          <w:rFonts w:ascii="Times New Roman" w:hAnsi="Times New Roman" w:cs="Times New Roman"/>
          <w:sz w:val="24"/>
          <w:szCs w:val="24"/>
        </w:rPr>
        <w:t>marca uma ruptura com o regime autoritário instalado em 1964, refletindo o consenso democrático</w:t>
      </w:r>
      <w:r>
        <w:rPr>
          <w:rFonts w:ascii="Times New Roman" w:hAnsi="Times New Roman" w:cs="Times New Roman"/>
          <w:sz w:val="24"/>
          <w:szCs w:val="24"/>
        </w:rPr>
        <w:t xml:space="preserve">. </w:t>
      </w:r>
      <w:r w:rsidR="00177648" w:rsidRPr="00177648">
        <w:rPr>
          <w:rFonts w:ascii="Times New Roman" w:hAnsi="Times New Roman" w:cs="Times New Roman"/>
          <w:sz w:val="24"/>
          <w:szCs w:val="24"/>
        </w:rPr>
        <w:t>A privação da liberdade, o isolamento, a separação, distância do ambiente familiar e social, a perda de contato com as experiências de vida de um ser humano normal, tudo isso é um sofrimento considerável</w:t>
      </w:r>
      <w:r w:rsidR="00FC3A10">
        <w:rPr>
          <w:rFonts w:ascii="Times New Roman" w:hAnsi="Times New Roman" w:cs="Times New Roman"/>
          <w:sz w:val="24"/>
          <w:szCs w:val="24"/>
        </w:rPr>
        <w:t xml:space="preserve"> (DUTRA, 2012)</w:t>
      </w:r>
      <w:r w:rsidR="00177648" w:rsidRPr="00177648">
        <w:rPr>
          <w:rFonts w:ascii="Times New Roman" w:hAnsi="Times New Roman" w:cs="Times New Roman"/>
          <w:sz w:val="24"/>
          <w:szCs w:val="24"/>
        </w:rPr>
        <w:t>.</w:t>
      </w:r>
    </w:p>
    <w:p w:rsidR="007D2AEB" w:rsidRDefault="00177648" w:rsidP="007D2AEB">
      <w:pPr>
        <w:spacing w:after="0" w:line="360" w:lineRule="auto"/>
        <w:ind w:firstLine="1134"/>
        <w:jc w:val="both"/>
        <w:rPr>
          <w:rFonts w:ascii="Times New Roman" w:hAnsi="Times New Roman" w:cs="Times New Roman"/>
          <w:sz w:val="24"/>
          <w:szCs w:val="24"/>
        </w:rPr>
      </w:pPr>
      <w:r w:rsidRPr="00177648">
        <w:rPr>
          <w:rFonts w:ascii="Times New Roman" w:hAnsi="Times New Roman" w:cs="Times New Roman"/>
          <w:sz w:val="24"/>
          <w:szCs w:val="24"/>
        </w:rPr>
        <w:t xml:space="preserve">Falando a milhares de prisioneiros, </w:t>
      </w:r>
      <w:r>
        <w:rPr>
          <w:rFonts w:ascii="Times New Roman" w:hAnsi="Times New Roman" w:cs="Times New Roman"/>
          <w:sz w:val="24"/>
          <w:szCs w:val="24"/>
        </w:rPr>
        <w:t xml:space="preserve">há uma </w:t>
      </w:r>
      <w:r w:rsidRPr="00177648">
        <w:rPr>
          <w:rFonts w:ascii="Times New Roman" w:hAnsi="Times New Roman" w:cs="Times New Roman"/>
          <w:sz w:val="24"/>
          <w:szCs w:val="24"/>
        </w:rPr>
        <w:t>dinâmica que é o horror da superlotação das prisões, a escalada da violência entre os reclusos, as práticas de maus-tratos, abuso e tortura de prisioneiros inexistência de garantia mínima para gerar um endurecimento condenado por execução penal e liberdade condicional por sentenças mais longas</w:t>
      </w:r>
      <w:r w:rsidR="00FC3A10">
        <w:rPr>
          <w:rFonts w:ascii="Times New Roman" w:hAnsi="Times New Roman" w:cs="Times New Roman"/>
          <w:sz w:val="24"/>
          <w:szCs w:val="24"/>
        </w:rPr>
        <w:t xml:space="preserve"> (DUTRA, 2011)</w:t>
      </w:r>
      <w:r w:rsidRPr="00177648">
        <w:rPr>
          <w:rFonts w:ascii="Times New Roman" w:hAnsi="Times New Roman" w:cs="Times New Roman"/>
          <w:sz w:val="24"/>
          <w:szCs w:val="24"/>
        </w:rPr>
        <w:t>.</w:t>
      </w:r>
      <w:r>
        <w:rPr>
          <w:rFonts w:ascii="Times New Roman" w:hAnsi="Times New Roman" w:cs="Times New Roman"/>
          <w:sz w:val="24"/>
          <w:szCs w:val="24"/>
        </w:rPr>
        <w:t xml:space="preserve"> </w:t>
      </w:r>
    </w:p>
    <w:p w:rsidR="00FC3A10" w:rsidRPr="007D2AEB" w:rsidRDefault="00177648"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w:t>
      </w:r>
      <w:r w:rsidRPr="00177648">
        <w:rPr>
          <w:rFonts w:ascii="Times New Roman" w:hAnsi="Times New Roman" w:cs="Times New Roman"/>
          <w:sz w:val="24"/>
          <w:szCs w:val="24"/>
        </w:rPr>
        <w:t>rivação de liberdade está entre a</w:t>
      </w:r>
      <w:r>
        <w:rPr>
          <w:rFonts w:ascii="Times New Roman" w:hAnsi="Times New Roman" w:cs="Times New Roman"/>
          <w:sz w:val="24"/>
          <w:szCs w:val="24"/>
        </w:rPr>
        <w:t>s</w:t>
      </w:r>
      <w:r w:rsidRPr="00177648">
        <w:rPr>
          <w:rFonts w:ascii="Times New Roman" w:hAnsi="Times New Roman" w:cs="Times New Roman"/>
          <w:sz w:val="24"/>
          <w:szCs w:val="24"/>
        </w:rPr>
        <w:t xml:space="preserve"> pena</w:t>
      </w:r>
      <w:r>
        <w:rPr>
          <w:rFonts w:ascii="Times New Roman" w:hAnsi="Times New Roman" w:cs="Times New Roman"/>
          <w:sz w:val="24"/>
          <w:szCs w:val="24"/>
        </w:rPr>
        <w:t>s mais</w:t>
      </w:r>
      <w:r w:rsidRPr="00177648">
        <w:rPr>
          <w:rFonts w:ascii="Times New Roman" w:hAnsi="Times New Roman" w:cs="Times New Roman"/>
          <w:sz w:val="24"/>
          <w:szCs w:val="24"/>
        </w:rPr>
        <w:t xml:space="preserve"> grave</w:t>
      </w:r>
      <w:r>
        <w:rPr>
          <w:rFonts w:ascii="Times New Roman" w:hAnsi="Times New Roman" w:cs="Times New Roman"/>
          <w:sz w:val="24"/>
          <w:szCs w:val="24"/>
        </w:rPr>
        <w:t>s</w:t>
      </w:r>
      <w:r w:rsidRPr="00177648">
        <w:rPr>
          <w:rFonts w:ascii="Times New Roman" w:hAnsi="Times New Roman" w:cs="Times New Roman"/>
          <w:sz w:val="24"/>
          <w:szCs w:val="24"/>
        </w:rPr>
        <w:t xml:space="preserve"> que a legislação brasileira</w:t>
      </w:r>
      <w:r>
        <w:rPr>
          <w:rFonts w:ascii="Times New Roman" w:hAnsi="Times New Roman" w:cs="Times New Roman"/>
          <w:sz w:val="24"/>
          <w:szCs w:val="24"/>
        </w:rPr>
        <w:t xml:space="preserve"> possui</w:t>
      </w:r>
      <w:r w:rsidRPr="00177648">
        <w:rPr>
          <w:rFonts w:ascii="Times New Roman" w:hAnsi="Times New Roman" w:cs="Times New Roman"/>
          <w:sz w:val="24"/>
          <w:szCs w:val="24"/>
        </w:rPr>
        <w:t xml:space="preserve">. O fato de que uma sanção penal contra ele que restringe a liberdade de movimento é extremamente difícil de aceitar ou assimilar. O Estado é o titular do direito de punir, mas em contrapartida deve oferecer as condições mínimas de dignidade sujeitos na aplicação da </w:t>
      </w:r>
      <w:r w:rsidRPr="00177648">
        <w:rPr>
          <w:rFonts w:ascii="Times New Roman" w:hAnsi="Times New Roman" w:cs="Times New Roman"/>
          <w:sz w:val="24"/>
          <w:szCs w:val="24"/>
        </w:rPr>
        <w:lastRenderedPageBreak/>
        <w:t>sanção. Não se pode negar e</w:t>
      </w:r>
      <w:r>
        <w:rPr>
          <w:rFonts w:ascii="Times New Roman" w:hAnsi="Times New Roman" w:cs="Times New Roman"/>
          <w:sz w:val="24"/>
          <w:szCs w:val="24"/>
        </w:rPr>
        <w:t>ssa premissa, afinal nossa lei</w:t>
      </w:r>
      <w:r w:rsidRPr="00177648">
        <w:rPr>
          <w:rFonts w:ascii="Times New Roman" w:hAnsi="Times New Roman" w:cs="Times New Roman"/>
          <w:sz w:val="24"/>
          <w:szCs w:val="24"/>
        </w:rPr>
        <w:t xml:space="preserve"> preconiza a igualdade de tratamento a todas as pessoas</w:t>
      </w:r>
      <w:r w:rsidR="00FC3A10">
        <w:rPr>
          <w:rFonts w:ascii="Times New Roman" w:hAnsi="Times New Roman" w:cs="Times New Roman"/>
          <w:sz w:val="24"/>
          <w:szCs w:val="24"/>
        </w:rPr>
        <w:t xml:space="preserve"> (HAROLDO, 2011)</w:t>
      </w:r>
      <w:r>
        <w:rPr>
          <w:rFonts w:ascii="Times New Roman" w:hAnsi="Times New Roman" w:cs="Times New Roman"/>
          <w:sz w:val="24"/>
          <w:szCs w:val="24"/>
        </w:rPr>
        <w:t xml:space="preserve">. </w:t>
      </w:r>
    </w:p>
    <w:p w:rsidR="00177648" w:rsidRPr="00FC3A10" w:rsidRDefault="00FC3A10" w:rsidP="007D2AEB">
      <w:pP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177648" w:rsidRPr="00177648">
        <w:rPr>
          <w:rFonts w:ascii="Times New Roman" w:eastAsia="Times New Roman" w:hAnsi="Times New Roman" w:cs="Times New Roman"/>
          <w:color w:val="000000"/>
          <w:sz w:val="24"/>
          <w:szCs w:val="24"/>
        </w:rPr>
        <w:t>Prisão não é apenas a soma de todos os setores de uma cadeia, porque as suas qualidades são inibidas por toda a organização, ou a violência institucional outro desencadeia a violência produzida pelo encarceramento em massa, o que, por sua vez, acionar novas medidas d</w:t>
      </w:r>
      <w:r w:rsidR="009D10B8">
        <w:rPr>
          <w:rFonts w:ascii="Times New Roman" w:eastAsia="Times New Roman" w:hAnsi="Times New Roman" w:cs="Times New Roman"/>
          <w:color w:val="000000"/>
          <w:sz w:val="24"/>
          <w:szCs w:val="24"/>
        </w:rPr>
        <w:t>e controle para manter o equilíbrio organizacional, isto é, o</w:t>
      </w:r>
      <w:r w:rsidR="009D10B8" w:rsidRPr="009D10B8">
        <w:rPr>
          <w:rFonts w:ascii="Times New Roman" w:eastAsia="Times New Roman" w:hAnsi="Times New Roman" w:cs="Times New Roman"/>
          <w:color w:val="000000"/>
          <w:sz w:val="24"/>
          <w:szCs w:val="24"/>
        </w:rPr>
        <w:t xml:space="preserve"> sistema de deficiência em todos os aspectos (econômico, administrativo e político) contribui significativamente para o detento não atingir a reabilitação ou reintegração social, uma vez fora da prisão pior do que entrou</w:t>
      </w:r>
      <w:r>
        <w:rPr>
          <w:rFonts w:ascii="Times New Roman" w:eastAsia="Times New Roman" w:hAnsi="Times New Roman" w:cs="Times New Roman"/>
          <w:color w:val="000000"/>
          <w:sz w:val="24"/>
          <w:szCs w:val="24"/>
        </w:rPr>
        <w:t xml:space="preserve"> (DUTRA, 2012)</w:t>
      </w:r>
      <w:r w:rsidR="009D10B8">
        <w:rPr>
          <w:rFonts w:ascii="Times New Roman" w:eastAsia="Times New Roman" w:hAnsi="Times New Roman" w:cs="Times New Roman"/>
          <w:color w:val="000000"/>
          <w:sz w:val="24"/>
          <w:szCs w:val="24"/>
        </w:rPr>
        <w:t>.</w:t>
      </w:r>
    </w:p>
    <w:p w:rsidR="009D10B8" w:rsidRDefault="009D10B8" w:rsidP="007D2AEB">
      <w:pPr>
        <w:spacing w:after="0" w:line="360" w:lineRule="auto"/>
        <w:ind w:firstLine="1134"/>
        <w:jc w:val="both"/>
        <w:rPr>
          <w:rFonts w:ascii="Times New Roman" w:eastAsia="Times New Roman" w:hAnsi="Times New Roman" w:cs="Times New Roman"/>
          <w:sz w:val="24"/>
          <w:szCs w:val="24"/>
          <w:lang w:val="pt-PT"/>
        </w:rPr>
      </w:pPr>
      <w:r w:rsidRPr="009D10B8">
        <w:rPr>
          <w:rFonts w:ascii="Times New Roman" w:eastAsia="Times New Roman" w:hAnsi="Times New Roman" w:cs="Times New Roman"/>
          <w:sz w:val="24"/>
          <w:szCs w:val="24"/>
          <w:lang w:val="pt-PT"/>
        </w:rPr>
        <w:t xml:space="preserve">O princípio da dignidade humana, portanto, </w:t>
      </w:r>
      <w:r w:rsidR="000A02D7">
        <w:rPr>
          <w:rFonts w:ascii="Times New Roman" w:eastAsia="Times New Roman" w:hAnsi="Times New Roman" w:cs="Times New Roman"/>
          <w:sz w:val="24"/>
          <w:szCs w:val="24"/>
          <w:lang w:val="pt-PT"/>
        </w:rPr>
        <w:t>deve ser a</w:t>
      </w:r>
      <w:r w:rsidRPr="009D10B8">
        <w:rPr>
          <w:rFonts w:ascii="Times New Roman" w:eastAsia="Times New Roman" w:hAnsi="Times New Roman" w:cs="Times New Roman"/>
          <w:sz w:val="24"/>
          <w:szCs w:val="24"/>
          <w:lang w:val="pt-PT"/>
        </w:rPr>
        <w:t xml:space="preserve"> </w:t>
      </w:r>
      <w:r w:rsidR="000A02D7">
        <w:rPr>
          <w:rFonts w:ascii="Times New Roman" w:eastAsia="Times New Roman" w:hAnsi="Times New Roman" w:cs="Times New Roman"/>
          <w:sz w:val="24"/>
          <w:szCs w:val="24"/>
          <w:lang w:val="pt-PT"/>
        </w:rPr>
        <w:t>justificativa para não</w:t>
      </w:r>
      <w:r w:rsidRPr="009D10B8">
        <w:rPr>
          <w:rFonts w:ascii="Times New Roman" w:eastAsia="Times New Roman" w:hAnsi="Times New Roman" w:cs="Times New Roman"/>
          <w:sz w:val="24"/>
          <w:szCs w:val="24"/>
          <w:lang w:val="pt-PT"/>
        </w:rPr>
        <w:t xml:space="preserve"> violações da dignidade da pessoa, </w:t>
      </w:r>
      <w:r>
        <w:rPr>
          <w:rFonts w:ascii="Times New Roman" w:eastAsia="Times New Roman" w:hAnsi="Times New Roman" w:cs="Times New Roman"/>
          <w:sz w:val="24"/>
          <w:szCs w:val="24"/>
          <w:lang w:val="pt-PT"/>
        </w:rPr>
        <w:t xml:space="preserve">de tal forma que este princípio inexista, pois </w:t>
      </w:r>
      <w:r w:rsidRPr="009D10B8">
        <w:rPr>
          <w:rFonts w:ascii="Times New Roman" w:eastAsia="Times New Roman" w:hAnsi="Times New Roman" w:cs="Times New Roman"/>
          <w:sz w:val="24"/>
          <w:szCs w:val="24"/>
          <w:lang w:val="pt-PT"/>
        </w:rPr>
        <w:t>o princípio da dignidade humana, a densidade tem um sistema jurídico constitucional, que é reconhecido como um trono supremo princípio da hierarquia das normas, o ângulo da personalidade ética dos seres humanos.</w:t>
      </w:r>
      <w:r>
        <w:rPr>
          <w:rFonts w:ascii="Times New Roman" w:eastAsia="Times New Roman" w:hAnsi="Times New Roman" w:cs="Times New Roman"/>
          <w:sz w:val="24"/>
          <w:szCs w:val="24"/>
          <w:lang w:val="pt-PT"/>
        </w:rPr>
        <w:t xml:space="preserve"> </w:t>
      </w:r>
      <w:r w:rsidRPr="009D10B8">
        <w:rPr>
          <w:rFonts w:ascii="Times New Roman" w:eastAsia="Times New Roman" w:hAnsi="Times New Roman" w:cs="Times New Roman"/>
          <w:sz w:val="24"/>
          <w:szCs w:val="24"/>
          <w:lang w:val="pt-PT"/>
        </w:rPr>
        <w:t>Neste sentido, o princípio em questão é a positivação de direitos, a partir do qual qualquer pessoa pode exigir sua tutela perante o Poder Judiciário para alcançar a democracia. Assim, o respeito dos direitos humanos, especialmente por parte das autoridades públicas, é a base para construir um verdadeiro Estado democrático</w:t>
      </w:r>
      <w:r w:rsidR="00FC3A10">
        <w:rPr>
          <w:rFonts w:ascii="Times New Roman" w:eastAsia="Times New Roman" w:hAnsi="Times New Roman" w:cs="Times New Roman"/>
          <w:sz w:val="24"/>
          <w:szCs w:val="24"/>
          <w:lang w:val="pt-PT"/>
        </w:rPr>
        <w:t xml:space="preserve"> (HAROLDO, 2011)</w:t>
      </w:r>
      <w:r w:rsidRPr="009D10B8">
        <w:rPr>
          <w:rFonts w:ascii="Times New Roman" w:eastAsia="Times New Roman" w:hAnsi="Times New Roman" w:cs="Times New Roman"/>
          <w:sz w:val="24"/>
          <w:szCs w:val="24"/>
          <w:lang w:val="pt-PT"/>
        </w:rPr>
        <w:t>.</w:t>
      </w:r>
    </w:p>
    <w:p w:rsidR="009D10B8" w:rsidRPr="009D10B8" w:rsidRDefault="009D10B8" w:rsidP="007D2AEB">
      <w:pPr>
        <w:spacing w:after="0" w:line="360" w:lineRule="auto"/>
        <w:ind w:firstLine="1134"/>
        <w:jc w:val="both"/>
        <w:rPr>
          <w:rFonts w:ascii="Times New Roman" w:eastAsia="Times New Roman" w:hAnsi="Times New Roman" w:cs="Times New Roman"/>
          <w:sz w:val="24"/>
          <w:szCs w:val="24"/>
        </w:rPr>
      </w:pPr>
      <w:r w:rsidRPr="009D10B8">
        <w:rPr>
          <w:rFonts w:ascii="Times New Roman" w:eastAsia="Times New Roman" w:hAnsi="Times New Roman" w:cs="Times New Roman"/>
          <w:sz w:val="24"/>
          <w:szCs w:val="24"/>
        </w:rPr>
        <w:t>Sen</w:t>
      </w:r>
      <w:r>
        <w:rPr>
          <w:rFonts w:ascii="Times New Roman" w:eastAsia="Times New Roman" w:hAnsi="Times New Roman" w:cs="Times New Roman"/>
          <w:sz w:val="24"/>
          <w:szCs w:val="24"/>
        </w:rPr>
        <w:t>do a dignidade da pessoa humana</w:t>
      </w:r>
      <w:r w:rsidRPr="009D10B8">
        <w:rPr>
          <w:rFonts w:ascii="Times New Roman" w:eastAsia="Times New Roman" w:hAnsi="Times New Roman" w:cs="Times New Roman"/>
          <w:sz w:val="24"/>
          <w:szCs w:val="24"/>
        </w:rPr>
        <w:t xml:space="preserve"> um dos fu</w:t>
      </w:r>
      <w:r w:rsidR="000A02D7">
        <w:rPr>
          <w:rFonts w:ascii="Times New Roman" w:eastAsia="Times New Roman" w:hAnsi="Times New Roman" w:cs="Times New Roman"/>
          <w:sz w:val="24"/>
          <w:szCs w:val="24"/>
        </w:rPr>
        <w:t xml:space="preserve">ndamentos da República, erguida </w:t>
      </w:r>
      <w:r w:rsidRPr="009D10B8">
        <w:rPr>
          <w:rFonts w:ascii="Times New Roman" w:eastAsia="Times New Roman" w:hAnsi="Times New Roman" w:cs="Times New Roman"/>
          <w:sz w:val="24"/>
          <w:szCs w:val="24"/>
        </w:rPr>
        <w:t>nesta categoria a ser um valor fundamental da lei que preserva a liberdade individual e da personalidade, portanto, uma fundação princípio fundamental de todos os direitos legais dos pais, não há como ser mitigados ou relativizada sob pena de gerar instabilidade do regime democrático</w:t>
      </w:r>
      <w:r w:rsidR="00FC3A10">
        <w:rPr>
          <w:rFonts w:ascii="Times New Roman" w:eastAsia="Times New Roman" w:hAnsi="Times New Roman" w:cs="Times New Roman"/>
          <w:sz w:val="24"/>
          <w:szCs w:val="24"/>
        </w:rPr>
        <w:t xml:space="preserve"> (DUTRA, 2012)</w:t>
      </w:r>
      <w:r w:rsidRPr="009D10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D10B8" w:rsidRPr="009D10B8" w:rsidRDefault="009D10B8" w:rsidP="009D10B8">
      <w:pPr>
        <w:shd w:val="clear" w:color="auto" w:fill="FFFFFF"/>
        <w:spacing w:after="0" w:line="240" w:lineRule="auto"/>
        <w:rPr>
          <w:rFonts w:ascii="Times New Roman" w:eastAsia="Times New Roman" w:hAnsi="Times New Roman" w:cs="Times New Roman"/>
          <w:color w:val="000000"/>
          <w:sz w:val="24"/>
          <w:szCs w:val="24"/>
        </w:rPr>
      </w:pPr>
    </w:p>
    <w:p w:rsidR="00286180" w:rsidRDefault="00286180" w:rsidP="00286180">
      <w:pPr>
        <w:spacing w:after="0"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 xml:space="preserve">3 </w:t>
      </w:r>
      <w:r w:rsidR="002C47AA">
        <w:rPr>
          <w:rFonts w:ascii="Times New Roman" w:hAnsi="Times New Roman" w:cs="Times New Roman"/>
          <w:b/>
          <w:sz w:val="24"/>
          <w:szCs w:val="24"/>
        </w:rPr>
        <w:t>REVISTA ÍNTIMA REALIZADA NAS PRISÕES: SOLUÇÕES PARA GARANTIR O RESPEITO À INTEGRIDADE MORAL DA PESSOA HUMANA DURANTE ESSAS REVISTAS</w:t>
      </w:r>
    </w:p>
    <w:p w:rsidR="00C07B0C" w:rsidRDefault="000A02D7"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medida de praxe nas Unidades Prisionais de todo o mundo a realização de revistas íntimas. Esse tipo de inspeção tem por objetivo inicial inibir a propagação de objetos/utensílios que favoreçam a manutenção do crime dentro das penitenciárias. Na verdade</w:t>
      </w:r>
      <w:r w:rsidR="0075482F">
        <w:rPr>
          <w:rFonts w:ascii="Times New Roman" w:hAnsi="Times New Roman" w:cs="Times New Roman"/>
          <w:sz w:val="24"/>
          <w:szCs w:val="24"/>
        </w:rPr>
        <w:t>, mesmo com as revistas, chegam a ser gritante a quantidade e o tipo de apetrechos que os Apenados conseguem fazer chegar às selas. No entanto, as revistas íntimas são, muitas vezes, situações vexatórias ao extremo, de modo que o limite entre o segurança e a dignidade é transcendido sem quaisquer cerimônias</w:t>
      </w:r>
      <w:r w:rsidR="00FC3A10">
        <w:rPr>
          <w:rFonts w:ascii="Times New Roman" w:hAnsi="Times New Roman" w:cs="Times New Roman"/>
          <w:sz w:val="24"/>
          <w:szCs w:val="24"/>
        </w:rPr>
        <w:t xml:space="preserve"> (DUTRA, 2011)</w:t>
      </w:r>
      <w:r w:rsidR="0075482F">
        <w:rPr>
          <w:rFonts w:ascii="Times New Roman" w:hAnsi="Times New Roman" w:cs="Times New Roman"/>
          <w:sz w:val="24"/>
          <w:szCs w:val="24"/>
        </w:rPr>
        <w:t xml:space="preserve">. </w:t>
      </w:r>
    </w:p>
    <w:p w:rsidR="000A02D7" w:rsidRDefault="000A02D7" w:rsidP="007D2AEB">
      <w:pPr>
        <w:spacing w:after="0" w:line="360" w:lineRule="auto"/>
        <w:ind w:firstLine="1134"/>
        <w:jc w:val="both"/>
        <w:rPr>
          <w:rFonts w:ascii="Times New Roman" w:hAnsi="Times New Roman" w:cs="Times New Roman"/>
          <w:sz w:val="24"/>
          <w:szCs w:val="24"/>
        </w:rPr>
      </w:pPr>
      <w:r w:rsidRPr="000A02D7">
        <w:rPr>
          <w:rFonts w:ascii="Times New Roman" w:hAnsi="Times New Roman" w:cs="Times New Roman"/>
          <w:sz w:val="24"/>
          <w:szCs w:val="24"/>
        </w:rPr>
        <w:lastRenderedPageBreak/>
        <w:t xml:space="preserve">Realizadas quer por razões de segurança ou para evitar que </w:t>
      </w:r>
      <w:r w:rsidR="0075482F">
        <w:rPr>
          <w:rFonts w:ascii="Times New Roman" w:hAnsi="Times New Roman" w:cs="Times New Roman"/>
          <w:sz w:val="24"/>
          <w:szCs w:val="24"/>
        </w:rPr>
        <w:t>objetos ou substâncias ilícitas sejam</w:t>
      </w:r>
      <w:r w:rsidRPr="000A02D7">
        <w:rPr>
          <w:rFonts w:ascii="Times New Roman" w:hAnsi="Times New Roman" w:cs="Times New Roman"/>
          <w:sz w:val="24"/>
          <w:szCs w:val="24"/>
        </w:rPr>
        <w:t xml:space="preserve"> contrabandeado</w:t>
      </w:r>
      <w:r w:rsidR="0075482F">
        <w:rPr>
          <w:rFonts w:ascii="Times New Roman" w:hAnsi="Times New Roman" w:cs="Times New Roman"/>
          <w:sz w:val="24"/>
          <w:szCs w:val="24"/>
        </w:rPr>
        <w:t>s</w:t>
      </w:r>
      <w:r w:rsidRPr="000A02D7">
        <w:rPr>
          <w:rFonts w:ascii="Times New Roman" w:hAnsi="Times New Roman" w:cs="Times New Roman"/>
          <w:sz w:val="24"/>
          <w:szCs w:val="24"/>
        </w:rPr>
        <w:t xml:space="preserve">, as </w:t>
      </w:r>
      <w:r>
        <w:rPr>
          <w:rFonts w:ascii="Times New Roman" w:hAnsi="Times New Roman" w:cs="Times New Roman"/>
          <w:sz w:val="24"/>
          <w:szCs w:val="24"/>
        </w:rPr>
        <w:t>revistas íntimas</w:t>
      </w:r>
      <w:r w:rsidRPr="000A02D7">
        <w:rPr>
          <w:rFonts w:ascii="Times New Roman" w:hAnsi="Times New Roman" w:cs="Times New Roman"/>
          <w:sz w:val="24"/>
          <w:szCs w:val="24"/>
        </w:rPr>
        <w:t xml:space="preserve"> es</w:t>
      </w:r>
      <w:r>
        <w:rPr>
          <w:rFonts w:ascii="Times New Roman" w:hAnsi="Times New Roman" w:cs="Times New Roman"/>
          <w:sz w:val="24"/>
          <w:szCs w:val="24"/>
        </w:rPr>
        <w:t xml:space="preserve">tão tão estreitamente ligadas à </w:t>
      </w:r>
      <w:r w:rsidRPr="000A02D7">
        <w:rPr>
          <w:rFonts w:ascii="Times New Roman" w:hAnsi="Times New Roman" w:cs="Times New Roman"/>
          <w:sz w:val="24"/>
          <w:szCs w:val="24"/>
        </w:rPr>
        <w:t>rea</w:t>
      </w:r>
      <w:r>
        <w:rPr>
          <w:rFonts w:ascii="Times New Roman" w:hAnsi="Times New Roman" w:cs="Times New Roman"/>
          <w:sz w:val="24"/>
          <w:szCs w:val="24"/>
        </w:rPr>
        <w:t xml:space="preserve">lidade </w:t>
      </w:r>
      <w:r w:rsidRPr="000A02D7">
        <w:rPr>
          <w:rFonts w:ascii="Times New Roman" w:hAnsi="Times New Roman" w:cs="Times New Roman"/>
          <w:sz w:val="24"/>
          <w:szCs w:val="24"/>
        </w:rPr>
        <w:t>da vida na prisão como são algemas ou grades nas janelas</w:t>
      </w:r>
      <w:r>
        <w:rPr>
          <w:rFonts w:ascii="Times New Roman" w:hAnsi="Times New Roman" w:cs="Times New Roman"/>
          <w:sz w:val="24"/>
          <w:szCs w:val="24"/>
        </w:rPr>
        <w:t xml:space="preserve">. </w:t>
      </w:r>
      <w:r w:rsidRPr="000A02D7">
        <w:rPr>
          <w:rFonts w:ascii="Times New Roman" w:hAnsi="Times New Roman" w:cs="Times New Roman"/>
          <w:sz w:val="24"/>
          <w:szCs w:val="24"/>
        </w:rPr>
        <w:t xml:space="preserve">No caso dos presos, mesmo esse tipo de </w:t>
      </w:r>
      <w:r>
        <w:rPr>
          <w:rFonts w:ascii="Times New Roman" w:hAnsi="Times New Roman" w:cs="Times New Roman"/>
          <w:sz w:val="24"/>
          <w:szCs w:val="24"/>
        </w:rPr>
        <w:t>revista</w:t>
      </w:r>
      <w:r w:rsidRPr="000A02D7">
        <w:rPr>
          <w:rFonts w:ascii="Times New Roman" w:hAnsi="Times New Roman" w:cs="Times New Roman"/>
          <w:sz w:val="24"/>
          <w:szCs w:val="24"/>
        </w:rPr>
        <w:t xml:space="preserve"> deve, ide</w:t>
      </w:r>
      <w:r w:rsidR="0075482F">
        <w:rPr>
          <w:rFonts w:ascii="Times New Roman" w:hAnsi="Times New Roman" w:cs="Times New Roman"/>
          <w:sz w:val="24"/>
          <w:szCs w:val="24"/>
        </w:rPr>
        <w:t xml:space="preserve">almente, ser realizada por dois </w:t>
      </w:r>
      <w:r w:rsidRPr="000A02D7">
        <w:rPr>
          <w:rFonts w:ascii="Times New Roman" w:hAnsi="Times New Roman" w:cs="Times New Roman"/>
          <w:sz w:val="24"/>
          <w:szCs w:val="24"/>
        </w:rPr>
        <w:t>membros da equip</w:t>
      </w:r>
      <w:r>
        <w:rPr>
          <w:rFonts w:ascii="Times New Roman" w:hAnsi="Times New Roman" w:cs="Times New Roman"/>
          <w:sz w:val="24"/>
          <w:szCs w:val="24"/>
        </w:rPr>
        <w:t>e - um (do mesmo sexo) que faze</w:t>
      </w:r>
      <w:r w:rsidRPr="000A02D7">
        <w:rPr>
          <w:rFonts w:ascii="Times New Roman" w:hAnsi="Times New Roman" w:cs="Times New Roman"/>
          <w:sz w:val="24"/>
          <w:szCs w:val="24"/>
        </w:rPr>
        <w:t xml:space="preserve"> a busca real, ou seja, o </w:t>
      </w:r>
      <w:r>
        <w:rPr>
          <w:rFonts w:ascii="Times New Roman" w:hAnsi="Times New Roman" w:cs="Times New Roman"/>
          <w:sz w:val="24"/>
          <w:szCs w:val="24"/>
        </w:rPr>
        <w:t>apalpando</w:t>
      </w:r>
      <w:r w:rsidR="00FC3A10">
        <w:rPr>
          <w:rFonts w:ascii="Times New Roman" w:hAnsi="Times New Roman" w:cs="Times New Roman"/>
          <w:sz w:val="24"/>
          <w:szCs w:val="24"/>
        </w:rPr>
        <w:t xml:space="preserve"> (DUTRA, 2011)</w:t>
      </w:r>
      <w:r w:rsidR="0075482F">
        <w:rPr>
          <w:rFonts w:ascii="Times New Roman" w:hAnsi="Times New Roman" w:cs="Times New Roman"/>
          <w:sz w:val="24"/>
          <w:szCs w:val="24"/>
        </w:rPr>
        <w:t xml:space="preserve">. </w:t>
      </w:r>
    </w:p>
    <w:p w:rsidR="00556D0E" w:rsidRDefault="0075482F" w:rsidP="007D2AEB">
      <w:pPr>
        <w:spacing w:after="0" w:line="360" w:lineRule="auto"/>
        <w:ind w:firstLine="1134"/>
        <w:jc w:val="both"/>
        <w:rPr>
          <w:rFonts w:ascii="Times New Roman" w:hAnsi="Times New Roman" w:cs="Times New Roman"/>
          <w:sz w:val="24"/>
          <w:szCs w:val="24"/>
        </w:rPr>
      </w:pPr>
      <w:r w:rsidRPr="0075482F">
        <w:rPr>
          <w:rFonts w:ascii="Times New Roman" w:hAnsi="Times New Roman" w:cs="Times New Roman"/>
          <w:sz w:val="24"/>
          <w:szCs w:val="24"/>
        </w:rPr>
        <w:t>Por uma questão de rot</w:t>
      </w:r>
      <w:r>
        <w:rPr>
          <w:rFonts w:ascii="Times New Roman" w:hAnsi="Times New Roman" w:cs="Times New Roman"/>
          <w:sz w:val="24"/>
          <w:szCs w:val="24"/>
        </w:rPr>
        <w:t>ina da prisão, as revistas são livremente permitidas</w:t>
      </w:r>
      <w:r w:rsidRPr="0075482F">
        <w:rPr>
          <w:rFonts w:ascii="Times New Roman" w:hAnsi="Times New Roman" w:cs="Times New Roman"/>
          <w:sz w:val="24"/>
          <w:szCs w:val="24"/>
        </w:rPr>
        <w:t xml:space="preserve"> quando os presos</w:t>
      </w:r>
      <w:r>
        <w:rPr>
          <w:rFonts w:ascii="Times New Roman" w:hAnsi="Times New Roman" w:cs="Times New Roman"/>
          <w:sz w:val="24"/>
          <w:szCs w:val="24"/>
        </w:rPr>
        <w:t xml:space="preserve"> regressam</w:t>
      </w:r>
      <w:r w:rsidRPr="0075482F">
        <w:rPr>
          <w:rFonts w:ascii="Times New Roman" w:hAnsi="Times New Roman" w:cs="Times New Roman"/>
          <w:sz w:val="24"/>
          <w:szCs w:val="24"/>
        </w:rPr>
        <w:t xml:space="preserve"> ao trabalho (para impedir as ferramentas, por e</w:t>
      </w:r>
      <w:r>
        <w:rPr>
          <w:rFonts w:ascii="Times New Roman" w:hAnsi="Times New Roman" w:cs="Times New Roman"/>
          <w:sz w:val="24"/>
          <w:szCs w:val="24"/>
        </w:rPr>
        <w:t>xemplo, de serem roubadas do local de trabalho) ou como eles fazem seu caminho</w:t>
      </w:r>
      <w:r w:rsidRPr="0075482F">
        <w:rPr>
          <w:rFonts w:ascii="Times New Roman" w:hAnsi="Times New Roman" w:cs="Times New Roman"/>
          <w:sz w:val="24"/>
          <w:szCs w:val="24"/>
        </w:rPr>
        <w:t xml:space="preserve"> para a área de visita, no</w:t>
      </w:r>
      <w:r>
        <w:rPr>
          <w:rFonts w:ascii="Times New Roman" w:hAnsi="Times New Roman" w:cs="Times New Roman"/>
          <w:sz w:val="24"/>
          <w:szCs w:val="24"/>
        </w:rPr>
        <w:t>s casos em que o contato direto com os visitantes é possível.</w:t>
      </w:r>
      <w:r w:rsidRPr="0075482F">
        <w:rPr>
          <w:rFonts w:ascii="Times New Roman" w:hAnsi="Times New Roman" w:cs="Times New Roman"/>
          <w:sz w:val="24"/>
          <w:szCs w:val="24"/>
        </w:rPr>
        <w:t xml:space="preserve"> </w:t>
      </w:r>
      <w:r>
        <w:rPr>
          <w:rFonts w:ascii="Times New Roman" w:hAnsi="Times New Roman" w:cs="Times New Roman"/>
          <w:sz w:val="24"/>
          <w:szCs w:val="24"/>
        </w:rPr>
        <w:t xml:space="preserve">A questão das buscas por objetos possivelmente escondidos pelos presos poder ser </w:t>
      </w:r>
      <w:r w:rsidRPr="0075482F">
        <w:rPr>
          <w:rFonts w:ascii="Times New Roman" w:hAnsi="Times New Roman" w:cs="Times New Roman"/>
          <w:sz w:val="24"/>
          <w:szCs w:val="24"/>
        </w:rPr>
        <w:t xml:space="preserve">realizada com propriedade pelos funcionários do sexo oposto </w:t>
      </w:r>
      <w:r>
        <w:rPr>
          <w:rFonts w:ascii="Times New Roman" w:hAnsi="Times New Roman" w:cs="Times New Roman"/>
          <w:sz w:val="24"/>
          <w:szCs w:val="24"/>
        </w:rPr>
        <w:t xml:space="preserve">tem sido muito debatida. Alguns </w:t>
      </w:r>
      <w:r w:rsidRPr="0075482F">
        <w:rPr>
          <w:rFonts w:ascii="Times New Roman" w:hAnsi="Times New Roman" w:cs="Times New Roman"/>
          <w:sz w:val="24"/>
          <w:szCs w:val="24"/>
        </w:rPr>
        <w:t>sistemas prisionais decidiram que guardas femininas podem revistar os pre</w:t>
      </w:r>
      <w:r>
        <w:rPr>
          <w:rFonts w:ascii="Times New Roman" w:hAnsi="Times New Roman" w:cs="Times New Roman"/>
          <w:sz w:val="24"/>
          <w:szCs w:val="24"/>
        </w:rPr>
        <w:t xml:space="preserve">sos do sexo masculino quando há </w:t>
      </w:r>
      <w:r w:rsidRPr="0075482F">
        <w:rPr>
          <w:rFonts w:ascii="Times New Roman" w:hAnsi="Times New Roman" w:cs="Times New Roman"/>
          <w:sz w:val="24"/>
          <w:szCs w:val="24"/>
        </w:rPr>
        <w:t>não são funcionários do</w:t>
      </w:r>
      <w:r>
        <w:rPr>
          <w:rFonts w:ascii="Times New Roman" w:hAnsi="Times New Roman" w:cs="Times New Roman"/>
          <w:sz w:val="24"/>
          <w:szCs w:val="24"/>
        </w:rPr>
        <w:t xml:space="preserve"> sexo masculino disponível para </w:t>
      </w:r>
      <w:r w:rsidRPr="0075482F">
        <w:rPr>
          <w:rFonts w:ascii="Times New Roman" w:hAnsi="Times New Roman" w:cs="Times New Roman"/>
          <w:sz w:val="24"/>
          <w:szCs w:val="24"/>
        </w:rPr>
        <w:t>fazê-lo. Em tais casos, as regras geralmente e</w:t>
      </w:r>
      <w:r>
        <w:rPr>
          <w:rFonts w:ascii="Times New Roman" w:hAnsi="Times New Roman" w:cs="Times New Roman"/>
          <w:sz w:val="24"/>
          <w:szCs w:val="24"/>
        </w:rPr>
        <w:t>specificam que o pesquisa deve ser efetuada de uma forma que mostre</w:t>
      </w:r>
      <w:r w:rsidRPr="0075482F">
        <w:rPr>
          <w:rFonts w:ascii="Times New Roman" w:hAnsi="Times New Roman" w:cs="Times New Roman"/>
          <w:sz w:val="24"/>
          <w:szCs w:val="24"/>
        </w:rPr>
        <w:t xml:space="preserve"> o devido r</w:t>
      </w:r>
      <w:r>
        <w:rPr>
          <w:rFonts w:ascii="Times New Roman" w:hAnsi="Times New Roman" w:cs="Times New Roman"/>
          <w:sz w:val="24"/>
          <w:szCs w:val="24"/>
        </w:rPr>
        <w:t xml:space="preserve">espeito pelas sensibilidades de </w:t>
      </w:r>
      <w:r w:rsidRPr="0075482F">
        <w:rPr>
          <w:rFonts w:ascii="Times New Roman" w:hAnsi="Times New Roman" w:cs="Times New Roman"/>
          <w:sz w:val="24"/>
          <w:szCs w:val="24"/>
        </w:rPr>
        <w:t>membros do sexo oposto</w:t>
      </w:r>
      <w:r w:rsidR="00FC3A10">
        <w:rPr>
          <w:rFonts w:ascii="Times New Roman" w:hAnsi="Times New Roman" w:cs="Times New Roman"/>
          <w:sz w:val="24"/>
          <w:szCs w:val="24"/>
        </w:rPr>
        <w:t xml:space="preserve"> (DUTRA, 2012)</w:t>
      </w:r>
      <w:r w:rsidRPr="0075482F">
        <w:rPr>
          <w:rFonts w:ascii="Times New Roman" w:hAnsi="Times New Roman" w:cs="Times New Roman"/>
          <w:sz w:val="24"/>
          <w:szCs w:val="24"/>
        </w:rPr>
        <w:t>.</w:t>
      </w:r>
    </w:p>
    <w:p w:rsidR="00C07B0C" w:rsidRDefault="0075482F" w:rsidP="007D2AEB">
      <w:pPr>
        <w:spacing w:after="0" w:line="360" w:lineRule="auto"/>
        <w:ind w:firstLine="1134"/>
        <w:jc w:val="both"/>
        <w:rPr>
          <w:rFonts w:ascii="Times New Roman" w:hAnsi="Times New Roman" w:cs="Times New Roman"/>
          <w:sz w:val="24"/>
          <w:szCs w:val="24"/>
        </w:rPr>
      </w:pPr>
      <w:r w:rsidRPr="0075482F">
        <w:rPr>
          <w:rFonts w:ascii="Times New Roman" w:hAnsi="Times New Roman" w:cs="Times New Roman"/>
          <w:sz w:val="24"/>
          <w:szCs w:val="24"/>
        </w:rPr>
        <w:t>Sempre que possível, detec</w:t>
      </w:r>
      <w:r>
        <w:rPr>
          <w:rFonts w:ascii="Times New Roman" w:hAnsi="Times New Roman" w:cs="Times New Roman"/>
          <w:sz w:val="24"/>
          <w:szCs w:val="24"/>
        </w:rPr>
        <w:t xml:space="preserve">tores de metal </w:t>
      </w:r>
      <w:r w:rsidRPr="0075482F">
        <w:rPr>
          <w:rFonts w:ascii="Times New Roman" w:hAnsi="Times New Roman" w:cs="Times New Roman"/>
          <w:sz w:val="24"/>
          <w:szCs w:val="24"/>
        </w:rPr>
        <w:t>sub</w:t>
      </w:r>
      <w:r>
        <w:rPr>
          <w:rFonts w:ascii="Times New Roman" w:hAnsi="Times New Roman" w:cs="Times New Roman"/>
          <w:sz w:val="24"/>
          <w:szCs w:val="24"/>
        </w:rPr>
        <w:t>stitui a necessidade de revistas por meio de apalpes</w:t>
      </w:r>
      <w:r w:rsidRPr="0075482F">
        <w:rPr>
          <w:rFonts w:ascii="Times New Roman" w:hAnsi="Times New Roman" w:cs="Times New Roman"/>
          <w:sz w:val="24"/>
          <w:szCs w:val="24"/>
        </w:rPr>
        <w:t>, se o con</w:t>
      </w:r>
      <w:r>
        <w:rPr>
          <w:rFonts w:ascii="Times New Roman" w:hAnsi="Times New Roman" w:cs="Times New Roman"/>
          <w:sz w:val="24"/>
          <w:szCs w:val="24"/>
        </w:rPr>
        <w:t xml:space="preserve">trabando é suposto </w:t>
      </w:r>
      <w:r w:rsidRPr="0075482F">
        <w:rPr>
          <w:rFonts w:ascii="Times New Roman" w:hAnsi="Times New Roman" w:cs="Times New Roman"/>
          <w:sz w:val="24"/>
          <w:szCs w:val="24"/>
        </w:rPr>
        <w:t>ser metálica. No entanto, porque as substâncias e outros objetos proibidos nos presídios</w:t>
      </w:r>
      <w:r>
        <w:rPr>
          <w:rFonts w:ascii="Times New Roman" w:hAnsi="Times New Roman" w:cs="Times New Roman"/>
          <w:sz w:val="24"/>
          <w:szCs w:val="24"/>
        </w:rPr>
        <w:t xml:space="preserve"> </w:t>
      </w:r>
      <w:r w:rsidR="000A02D7" w:rsidRPr="000A02D7">
        <w:rPr>
          <w:rFonts w:ascii="Times New Roman" w:hAnsi="Times New Roman" w:cs="Times New Roman"/>
          <w:sz w:val="24"/>
          <w:szCs w:val="24"/>
        </w:rPr>
        <w:t xml:space="preserve">para baixo, e outro (de qualquer sexo) simplesmente observando </w:t>
      </w:r>
      <w:r w:rsidR="000A02D7">
        <w:rPr>
          <w:rFonts w:ascii="Times New Roman" w:hAnsi="Times New Roman" w:cs="Times New Roman"/>
          <w:sz w:val="24"/>
          <w:szCs w:val="24"/>
        </w:rPr>
        <w:t xml:space="preserve">e servindo de testemunha para o </w:t>
      </w:r>
      <w:r w:rsidR="00FC3A10">
        <w:rPr>
          <w:rFonts w:ascii="Times New Roman" w:hAnsi="Times New Roman" w:cs="Times New Roman"/>
          <w:sz w:val="24"/>
          <w:szCs w:val="24"/>
        </w:rPr>
        <w:t xml:space="preserve">procedimento. </w:t>
      </w:r>
      <w:r w:rsidR="000A02D7" w:rsidRPr="000A02D7">
        <w:rPr>
          <w:rFonts w:ascii="Times New Roman" w:hAnsi="Times New Roman" w:cs="Times New Roman"/>
          <w:sz w:val="24"/>
          <w:szCs w:val="24"/>
        </w:rPr>
        <w:t>Na maioria dos casos, devido à f</w:t>
      </w:r>
      <w:r w:rsidR="000A02D7">
        <w:rPr>
          <w:rFonts w:ascii="Times New Roman" w:hAnsi="Times New Roman" w:cs="Times New Roman"/>
          <w:sz w:val="24"/>
          <w:szCs w:val="24"/>
        </w:rPr>
        <w:t>alta de pessoal ou de tempo, as pesquisas são revistas</w:t>
      </w:r>
      <w:r w:rsidR="000A02D7" w:rsidRPr="000A02D7">
        <w:rPr>
          <w:rFonts w:ascii="Times New Roman" w:hAnsi="Times New Roman" w:cs="Times New Roman"/>
          <w:sz w:val="24"/>
          <w:szCs w:val="24"/>
        </w:rPr>
        <w:t xml:space="preserve"> por apenas uma pessoa</w:t>
      </w:r>
      <w:r w:rsidR="00FC3A10">
        <w:rPr>
          <w:rFonts w:ascii="Times New Roman" w:hAnsi="Times New Roman" w:cs="Times New Roman"/>
          <w:sz w:val="24"/>
          <w:szCs w:val="24"/>
        </w:rPr>
        <w:t xml:space="preserve"> (DUTRA, 2012)</w:t>
      </w:r>
      <w:r w:rsidR="000A02D7">
        <w:rPr>
          <w:rFonts w:ascii="Times New Roman" w:hAnsi="Times New Roman" w:cs="Times New Roman"/>
          <w:sz w:val="24"/>
          <w:szCs w:val="24"/>
        </w:rPr>
        <w:t>.</w:t>
      </w:r>
    </w:p>
    <w:p w:rsidR="00C07B0C" w:rsidRDefault="00556D0E"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prisões de segurança máxima</w:t>
      </w:r>
      <w:r w:rsidRPr="00556D0E">
        <w:rPr>
          <w:rFonts w:ascii="Times New Roman" w:hAnsi="Times New Roman" w:cs="Times New Roman"/>
          <w:sz w:val="24"/>
          <w:szCs w:val="24"/>
        </w:rPr>
        <w:t xml:space="preserve">, </w:t>
      </w:r>
      <w:r>
        <w:rPr>
          <w:rFonts w:ascii="Times New Roman" w:hAnsi="Times New Roman" w:cs="Times New Roman"/>
          <w:sz w:val="24"/>
          <w:szCs w:val="24"/>
        </w:rPr>
        <w:t>as revistas íntimas são realizadas o tempo todo</w:t>
      </w:r>
      <w:r w:rsidRPr="00556D0E">
        <w:rPr>
          <w:rFonts w:ascii="Times New Roman" w:hAnsi="Times New Roman" w:cs="Times New Roman"/>
          <w:sz w:val="24"/>
          <w:szCs w:val="24"/>
        </w:rPr>
        <w:t xml:space="preserve">, </w:t>
      </w:r>
      <w:r>
        <w:rPr>
          <w:rFonts w:ascii="Times New Roman" w:hAnsi="Times New Roman" w:cs="Times New Roman"/>
          <w:sz w:val="24"/>
          <w:szCs w:val="24"/>
        </w:rPr>
        <w:t>por</w:t>
      </w:r>
      <w:r w:rsidR="00FC3A10">
        <w:rPr>
          <w:rFonts w:ascii="Times New Roman" w:hAnsi="Times New Roman" w:cs="Times New Roman"/>
          <w:sz w:val="24"/>
          <w:szCs w:val="24"/>
        </w:rPr>
        <w:t xml:space="preserve"> </w:t>
      </w:r>
      <w:r w:rsidRPr="00556D0E">
        <w:rPr>
          <w:rFonts w:ascii="Times New Roman" w:hAnsi="Times New Roman" w:cs="Times New Roman"/>
          <w:sz w:val="24"/>
          <w:szCs w:val="24"/>
        </w:rPr>
        <w:t>razões de segurança. O princípio em si não está em questão aqui. É inegável que</w:t>
      </w:r>
      <w:r w:rsidR="00FC3A10">
        <w:rPr>
          <w:rFonts w:ascii="Times New Roman" w:hAnsi="Times New Roman" w:cs="Times New Roman"/>
          <w:sz w:val="24"/>
          <w:szCs w:val="24"/>
        </w:rPr>
        <w:t xml:space="preserve"> </w:t>
      </w:r>
      <w:r w:rsidRPr="00556D0E">
        <w:rPr>
          <w:rFonts w:ascii="Times New Roman" w:hAnsi="Times New Roman" w:cs="Times New Roman"/>
          <w:sz w:val="24"/>
          <w:szCs w:val="24"/>
        </w:rPr>
        <w:t>prisões podem ser lugares muito violentos, e é perfeitamente claro</w:t>
      </w:r>
      <w:r>
        <w:rPr>
          <w:rFonts w:ascii="Times New Roman" w:hAnsi="Times New Roman" w:cs="Times New Roman"/>
          <w:sz w:val="24"/>
          <w:szCs w:val="24"/>
        </w:rPr>
        <w:t xml:space="preserve"> que alguns prisioneiros tentem</w:t>
      </w:r>
      <w:r w:rsidRPr="00556D0E">
        <w:rPr>
          <w:rFonts w:ascii="Times New Roman" w:hAnsi="Times New Roman" w:cs="Times New Roman"/>
          <w:sz w:val="24"/>
          <w:szCs w:val="24"/>
        </w:rPr>
        <w:t xml:space="preserve"> esgueirar-se em armas ou substâncias perigosas. Este facto n</w:t>
      </w:r>
      <w:r>
        <w:rPr>
          <w:rFonts w:ascii="Times New Roman" w:hAnsi="Times New Roman" w:cs="Times New Roman"/>
          <w:sz w:val="24"/>
          <w:szCs w:val="24"/>
        </w:rPr>
        <w:t xml:space="preserve">ão significa, contudo, fornecer </w:t>
      </w:r>
      <w:r w:rsidRPr="00556D0E">
        <w:rPr>
          <w:rFonts w:ascii="Times New Roman" w:hAnsi="Times New Roman" w:cs="Times New Roman"/>
          <w:sz w:val="24"/>
          <w:szCs w:val="24"/>
        </w:rPr>
        <w:t>uma desculpa cobertor para a realização de pesquisas de tiras sem qualque</w:t>
      </w:r>
      <w:r>
        <w:rPr>
          <w:rFonts w:ascii="Times New Roman" w:hAnsi="Times New Roman" w:cs="Times New Roman"/>
          <w:sz w:val="24"/>
          <w:szCs w:val="24"/>
        </w:rPr>
        <w:t xml:space="preserve">r forma de prestação de contas. O </w:t>
      </w:r>
      <w:r w:rsidRPr="00556D0E">
        <w:rPr>
          <w:rFonts w:ascii="Times New Roman" w:hAnsi="Times New Roman" w:cs="Times New Roman"/>
          <w:sz w:val="24"/>
          <w:szCs w:val="24"/>
        </w:rPr>
        <w:t>Ass</w:t>
      </w:r>
      <w:r>
        <w:rPr>
          <w:rFonts w:ascii="Times New Roman" w:hAnsi="Times New Roman" w:cs="Times New Roman"/>
          <w:sz w:val="24"/>
          <w:szCs w:val="24"/>
        </w:rPr>
        <w:t>édio de prisioneiros pode</w:t>
      </w:r>
      <w:r w:rsidRPr="00556D0E">
        <w:rPr>
          <w:rFonts w:ascii="Times New Roman" w:hAnsi="Times New Roman" w:cs="Times New Roman"/>
          <w:sz w:val="24"/>
          <w:szCs w:val="24"/>
        </w:rPr>
        <w:t xml:space="preserve"> ocorrer mesmo em prisões de alta segurança</w:t>
      </w:r>
      <w:r w:rsidR="00FC3A10">
        <w:rPr>
          <w:rFonts w:ascii="Times New Roman" w:hAnsi="Times New Roman" w:cs="Times New Roman"/>
          <w:sz w:val="24"/>
          <w:szCs w:val="24"/>
        </w:rPr>
        <w:t xml:space="preserve"> (DUTRA, 2011)</w:t>
      </w:r>
      <w:r>
        <w:rPr>
          <w:rFonts w:ascii="Times New Roman" w:hAnsi="Times New Roman" w:cs="Times New Roman"/>
          <w:sz w:val="24"/>
          <w:szCs w:val="24"/>
        </w:rPr>
        <w:t>.</w:t>
      </w:r>
    </w:p>
    <w:p w:rsidR="007D2AEB" w:rsidRDefault="00556D0E" w:rsidP="007D2AEB">
      <w:pPr>
        <w:spacing w:after="0" w:line="360" w:lineRule="auto"/>
        <w:ind w:firstLine="1134"/>
        <w:jc w:val="both"/>
        <w:rPr>
          <w:rFonts w:ascii="Times New Roman" w:hAnsi="Times New Roman" w:cs="Times New Roman"/>
          <w:sz w:val="24"/>
          <w:szCs w:val="24"/>
        </w:rPr>
      </w:pPr>
      <w:r w:rsidRPr="00556D0E">
        <w:rPr>
          <w:rFonts w:ascii="Times New Roman" w:hAnsi="Times New Roman" w:cs="Times New Roman"/>
          <w:sz w:val="24"/>
          <w:szCs w:val="24"/>
        </w:rPr>
        <w:t>Seja qual for o contexto, seria dif</w:t>
      </w:r>
      <w:r>
        <w:rPr>
          <w:rFonts w:ascii="Times New Roman" w:hAnsi="Times New Roman" w:cs="Times New Roman"/>
          <w:sz w:val="24"/>
          <w:szCs w:val="24"/>
        </w:rPr>
        <w:t>ícil negar que as pesquisas tiram</w:t>
      </w:r>
      <w:r w:rsidRPr="00556D0E">
        <w:rPr>
          <w:rFonts w:ascii="Times New Roman" w:hAnsi="Times New Roman" w:cs="Times New Roman"/>
          <w:sz w:val="24"/>
          <w:szCs w:val="24"/>
        </w:rPr>
        <w:t xml:space="preserve"> a</w:t>
      </w:r>
      <w:r w:rsidR="00FC3A10">
        <w:rPr>
          <w:rFonts w:ascii="Times New Roman" w:hAnsi="Times New Roman" w:cs="Times New Roman"/>
          <w:sz w:val="24"/>
          <w:szCs w:val="24"/>
        </w:rPr>
        <w:t xml:space="preserve"> </w:t>
      </w:r>
      <w:r w:rsidRPr="00556D0E">
        <w:rPr>
          <w:rFonts w:ascii="Times New Roman" w:hAnsi="Times New Roman" w:cs="Times New Roman"/>
          <w:sz w:val="24"/>
          <w:szCs w:val="24"/>
        </w:rPr>
        <w:t>dignidade da pessoa em causa, bem como a decência comum. Mesmo no melhor dos</w:t>
      </w:r>
      <w:r w:rsidR="00FC3A10">
        <w:rPr>
          <w:rFonts w:ascii="Times New Roman" w:hAnsi="Times New Roman" w:cs="Times New Roman"/>
          <w:sz w:val="24"/>
          <w:szCs w:val="24"/>
        </w:rPr>
        <w:t xml:space="preserve"> </w:t>
      </w:r>
      <w:r w:rsidRPr="00556D0E">
        <w:rPr>
          <w:rFonts w:ascii="Times New Roman" w:hAnsi="Times New Roman" w:cs="Times New Roman"/>
          <w:sz w:val="24"/>
          <w:szCs w:val="24"/>
        </w:rPr>
        <w:t xml:space="preserve">casos, envolvem exposição de áreas do </w:t>
      </w:r>
      <w:r>
        <w:rPr>
          <w:rFonts w:ascii="Times New Roman" w:hAnsi="Times New Roman" w:cs="Times New Roman"/>
          <w:sz w:val="24"/>
          <w:szCs w:val="24"/>
        </w:rPr>
        <w:t xml:space="preserve">corpo de uma forma humilhante. Várias </w:t>
      </w:r>
      <w:r w:rsidRPr="00556D0E">
        <w:rPr>
          <w:rFonts w:ascii="Times New Roman" w:hAnsi="Times New Roman" w:cs="Times New Roman"/>
          <w:sz w:val="24"/>
          <w:szCs w:val="24"/>
        </w:rPr>
        <w:t>recomendações, orientações e procedimentos operacionais e</w:t>
      </w:r>
      <w:r>
        <w:rPr>
          <w:rFonts w:ascii="Times New Roman" w:hAnsi="Times New Roman" w:cs="Times New Roman"/>
          <w:sz w:val="24"/>
          <w:szCs w:val="24"/>
        </w:rPr>
        <w:t xml:space="preserve">stipulam que todas as pesquisas </w:t>
      </w:r>
      <w:r w:rsidRPr="00556D0E">
        <w:rPr>
          <w:rFonts w:ascii="Times New Roman" w:hAnsi="Times New Roman" w:cs="Times New Roman"/>
          <w:sz w:val="24"/>
          <w:szCs w:val="24"/>
        </w:rPr>
        <w:t>deve</w:t>
      </w:r>
      <w:r>
        <w:rPr>
          <w:rFonts w:ascii="Times New Roman" w:hAnsi="Times New Roman" w:cs="Times New Roman"/>
          <w:sz w:val="24"/>
          <w:szCs w:val="24"/>
        </w:rPr>
        <w:t>m</w:t>
      </w:r>
      <w:r w:rsidRPr="00556D0E">
        <w:rPr>
          <w:rFonts w:ascii="Times New Roman" w:hAnsi="Times New Roman" w:cs="Times New Roman"/>
          <w:sz w:val="24"/>
          <w:szCs w:val="24"/>
        </w:rPr>
        <w:t xml:space="preserve"> ser conduzida</w:t>
      </w:r>
      <w:r>
        <w:rPr>
          <w:rFonts w:ascii="Times New Roman" w:hAnsi="Times New Roman" w:cs="Times New Roman"/>
          <w:sz w:val="24"/>
          <w:szCs w:val="24"/>
        </w:rPr>
        <w:t>s</w:t>
      </w:r>
      <w:r w:rsidRPr="00556D0E">
        <w:rPr>
          <w:rFonts w:ascii="Times New Roman" w:hAnsi="Times New Roman" w:cs="Times New Roman"/>
          <w:sz w:val="24"/>
          <w:szCs w:val="24"/>
        </w:rPr>
        <w:t xml:space="preserve"> por uma equipe do mesmo</w:t>
      </w:r>
      <w:r>
        <w:rPr>
          <w:rFonts w:ascii="Times New Roman" w:hAnsi="Times New Roman" w:cs="Times New Roman"/>
          <w:sz w:val="24"/>
          <w:szCs w:val="24"/>
        </w:rPr>
        <w:t xml:space="preserve"> sexo como a pessoa procurada. E</w:t>
      </w:r>
      <w:r w:rsidRPr="00556D0E">
        <w:rPr>
          <w:rFonts w:ascii="Times New Roman" w:hAnsi="Times New Roman" w:cs="Times New Roman"/>
          <w:sz w:val="24"/>
          <w:szCs w:val="24"/>
        </w:rPr>
        <w:t>mbora esta</w:t>
      </w:r>
      <w:r w:rsidR="00FC3A10">
        <w:rPr>
          <w:rFonts w:ascii="Times New Roman" w:hAnsi="Times New Roman" w:cs="Times New Roman"/>
          <w:sz w:val="24"/>
          <w:szCs w:val="24"/>
        </w:rPr>
        <w:t xml:space="preserve"> </w:t>
      </w:r>
      <w:r>
        <w:rPr>
          <w:rFonts w:ascii="Times New Roman" w:hAnsi="Times New Roman" w:cs="Times New Roman"/>
          <w:sz w:val="24"/>
          <w:szCs w:val="24"/>
        </w:rPr>
        <w:t xml:space="preserve">estipulação pareça ser óbvia, </w:t>
      </w:r>
      <w:r>
        <w:rPr>
          <w:rFonts w:ascii="Times New Roman" w:hAnsi="Times New Roman" w:cs="Times New Roman"/>
          <w:sz w:val="24"/>
          <w:szCs w:val="24"/>
        </w:rPr>
        <w:lastRenderedPageBreak/>
        <w:t>ela</w:t>
      </w:r>
      <w:r w:rsidRPr="00556D0E">
        <w:rPr>
          <w:rFonts w:ascii="Times New Roman" w:hAnsi="Times New Roman" w:cs="Times New Roman"/>
          <w:sz w:val="24"/>
          <w:szCs w:val="24"/>
        </w:rPr>
        <w:t xml:space="preserve"> mer</w:t>
      </w:r>
      <w:r>
        <w:rPr>
          <w:rFonts w:ascii="Times New Roman" w:hAnsi="Times New Roman" w:cs="Times New Roman"/>
          <w:sz w:val="24"/>
          <w:szCs w:val="24"/>
        </w:rPr>
        <w:t>ece mais explicações e concretos exemplos que ilustre</w:t>
      </w:r>
      <w:r w:rsidRPr="00556D0E">
        <w:rPr>
          <w:rFonts w:ascii="Times New Roman" w:hAnsi="Times New Roman" w:cs="Times New Roman"/>
          <w:sz w:val="24"/>
          <w:szCs w:val="24"/>
        </w:rPr>
        <w:t>m como os procedimentos podem ser usados ​​indevidamente</w:t>
      </w:r>
      <w:r w:rsidR="00FC3A10">
        <w:rPr>
          <w:rFonts w:ascii="Times New Roman" w:hAnsi="Times New Roman" w:cs="Times New Roman"/>
          <w:sz w:val="24"/>
          <w:szCs w:val="24"/>
        </w:rPr>
        <w:t xml:space="preserve"> (DUTRA, 2011)</w:t>
      </w:r>
      <w:r>
        <w:rPr>
          <w:rFonts w:ascii="Times New Roman" w:hAnsi="Times New Roman" w:cs="Times New Roman"/>
          <w:sz w:val="24"/>
          <w:szCs w:val="24"/>
        </w:rPr>
        <w:t>.</w:t>
      </w:r>
    </w:p>
    <w:p w:rsidR="007D2AEB" w:rsidRDefault="00556D0E"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Todas as definições de corpo e </w:t>
      </w:r>
      <w:r w:rsidRPr="00556D0E">
        <w:rPr>
          <w:rFonts w:ascii="Times New Roman" w:hAnsi="Times New Roman" w:cs="Times New Roman"/>
          <w:sz w:val="24"/>
          <w:szCs w:val="24"/>
        </w:rPr>
        <w:t>cavidade</w:t>
      </w:r>
      <w:r>
        <w:rPr>
          <w:rFonts w:ascii="Times New Roman" w:hAnsi="Times New Roman" w:cs="Times New Roman"/>
          <w:sz w:val="24"/>
          <w:szCs w:val="24"/>
        </w:rPr>
        <w:t>, segundo</w:t>
      </w:r>
      <w:r w:rsidRPr="00556D0E">
        <w:rPr>
          <w:rFonts w:ascii="Times New Roman" w:hAnsi="Times New Roman" w:cs="Times New Roman"/>
          <w:sz w:val="24"/>
          <w:szCs w:val="24"/>
        </w:rPr>
        <w:t xml:space="preserve"> pesquisas </w:t>
      </w:r>
      <w:r>
        <w:rPr>
          <w:rFonts w:ascii="Times New Roman" w:hAnsi="Times New Roman" w:cs="Times New Roman"/>
          <w:sz w:val="24"/>
          <w:szCs w:val="24"/>
        </w:rPr>
        <w:t xml:space="preserve">reconhecem que o procedimento é </w:t>
      </w:r>
      <w:r w:rsidRPr="00556D0E">
        <w:rPr>
          <w:rFonts w:ascii="Times New Roman" w:hAnsi="Times New Roman" w:cs="Times New Roman"/>
          <w:sz w:val="24"/>
          <w:szCs w:val="24"/>
        </w:rPr>
        <w:t>invas</w:t>
      </w:r>
      <w:r>
        <w:rPr>
          <w:rFonts w:ascii="Times New Roman" w:hAnsi="Times New Roman" w:cs="Times New Roman"/>
          <w:sz w:val="24"/>
          <w:szCs w:val="24"/>
        </w:rPr>
        <w:t xml:space="preserve">ivo tanto </w:t>
      </w:r>
      <w:r w:rsidRPr="00556D0E">
        <w:rPr>
          <w:rFonts w:ascii="Times New Roman" w:hAnsi="Times New Roman" w:cs="Times New Roman"/>
          <w:sz w:val="24"/>
          <w:szCs w:val="24"/>
        </w:rPr>
        <w:t xml:space="preserve">física e psicologicamente. Deve, portanto, ser </w:t>
      </w:r>
      <w:r>
        <w:rPr>
          <w:rFonts w:ascii="Times New Roman" w:hAnsi="Times New Roman" w:cs="Times New Roman"/>
          <w:sz w:val="24"/>
          <w:szCs w:val="24"/>
        </w:rPr>
        <w:t xml:space="preserve">usado apenas em casos em que uma </w:t>
      </w:r>
      <w:r w:rsidRPr="00556D0E">
        <w:rPr>
          <w:rFonts w:ascii="Times New Roman" w:hAnsi="Times New Roman" w:cs="Times New Roman"/>
          <w:sz w:val="24"/>
          <w:szCs w:val="24"/>
        </w:rPr>
        <w:t>violação grave da segurança é suspeita. De acordo com alguma</w:t>
      </w:r>
      <w:r>
        <w:rPr>
          <w:rFonts w:ascii="Times New Roman" w:hAnsi="Times New Roman" w:cs="Times New Roman"/>
          <w:sz w:val="24"/>
          <w:szCs w:val="24"/>
        </w:rPr>
        <w:t>s definições, um exame de corpo e cavidade pode ser realizado</w:t>
      </w:r>
      <w:r w:rsidRPr="00556D0E">
        <w:rPr>
          <w:rFonts w:ascii="Times New Roman" w:hAnsi="Times New Roman" w:cs="Times New Roman"/>
          <w:sz w:val="24"/>
          <w:szCs w:val="24"/>
        </w:rPr>
        <w:t xml:space="preserve"> por meio de um instrumento (não especificado)</w:t>
      </w:r>
      <w:r>
        <w:rPr>
          <w:rFonts w:ascii="Times New Roman" w:hAnsi="Times New Roman" w:cs="Times New Roman"/>
          <w:sz w:val="24"/>
          <w:szCs w:val="24"/>
        </w:rPr>
        <w:t xml:space="preserve">. </w:t>
      </w:r>
      <w:r w:rsidRPr="00556D0E">
        <w:rPr>
          <w:rFonts w:ascii="Times New Roman" w:hAnsi="Times New Roman" w:cs="Times New Roman"/>
          <w:sz w:val="24"/>
          <w:szCs w:val="24"/>
        </w:rPr>
        <w:t>Quando u</w:t>
      </w:r>
      <w:r>
        <w:rPr>
          <w:rFonts w:ascii="Times New Roman" w:hAnsi="Times New Roman" w:cs="Times New Roman"/>
          <w:sz w:val="24"/>
          <w:szCs w:val="24"/>
        </w:rPr>
        <w:t>ma falha de segurança é suspeita,</w:t>
      </w:r>
      <w:r w:rsidRPr="00556D0E">
        <w:rPr>
          <w:rFonts w:ascii="Times New Roman" w:hAnsi="Times New Roman" w:cs="Times New Roman"/>
          <w:sz w:val="24"/>
          <w:szCs w:val="24"/>
        </w:rPr>
        <w:t xml:space="preserve"> uma pesquisa</w:t>
      </w:r>
      <w:r>
        <w:rPr>
          <w:rFonts w:ascii="Times New Roman" w:hAnsi="Times New Roman" w:cs="Times New Roman"/>
          <w:sz w:val="24"/>
          <w:szCs w:val="24"/>
        </w:rPr>
        <w:t xml:space="preserve"> nas</w:t>
      </w:r>
      <w:r w:rsidRPr="00556D0E">
        <w:rPr>
          <w:rFonts w:ascii="Times New Roman" w:hAnsi="Times New Roman" w:cs="Times New Roman"/>
          <w:sz w:val="24"/>
          <w:szCs w:val="24"/>
        </w:rPr>
        <w:t xml:space="preserve"> cavidade</w:t>
      </w:r>
      <w:r>
        <w:rPr>
          <w:rFonts w:ascii="Times New Roman" w:hAnsi="Times New Roman" w:cs="Times New Roman"/>
          <w:sz w:val="24"/>
          <w:szCs w:val="24"/>
        </w:rPr>
        <w:t>s</w:t>
      </w:r>
      <w:r w:rsidRPr="00556D0E">
        <w:rPr>
          <w:rFonts w:ascii="Times New Roman" w:hAnsi="Times New Roman" w:cs="Times New Roman"/>
          <w:sz w:val="24"/>
          <w:szCs w:val="24"/>
        </w:rPr>
        <w:t xml:space="preserve"> do corpo</w:t>
      </w:r>
      <w:r>
        <w:rPr>
          <w:rFonts w:ascii="Times New Roman" w:hAnsi="Times New Roman" w:cs="Times New Roman"/>
          <w:sz w:val="24"/>
          <w:szCs w:val="24"/>
        </w:rPr>
        <w:t xml:space="preserve"> pode justificar-se, mas apenas </w:t>
      </w:r>
      <w:r w:rsidRPr="00556D0E">
        <w:rPr>
          <w:rFonts w:ascii="Times New Roman" w:hAnsi="Times New Roman" w:cs="Times New Roman"/>
          <w:sz w:val="24"/>
          <w:szCs w:val="24"/>
        </w:rPr>
        <w:t xml:space="preserve">como um último recurso. A maioria das forças policiais e dos serviços prisionais </w:t>
      </w:r>
      <w:r>
        <w:rPr>
          <w:rFonts w:ascii="Times New Roman" w:hAnsi="Times New Roman" w:cs="Times New Roman"/>
          <w:sz w:val="24"/>
          <w:szCs w:val="24"/>
        </w:rPr>
        <w:t xml:space="preserve">especificam que todos as outras medidas devem ser empregadas em </w:t>
      </w:r>
      <w:r w:rsidRPr="00556D0E">
        <w:rPr>
          <w:rFonts w:ascii="Times New Roman" w:hAnsi="Times New Roman" w:cs="Times New Roman"/>
          <w:sz w:val="24"/>
          <w:szCs w:val="24"/>
        </w:rPr>
        <w:t>primeiro lugar. Na maioria dos casos, um procedimen</w:t>
      </w:r>
      <w:r>
        <w:rPr>
          <w:rFonts w:ascii="Times New Roman" w:hAnsi="Times New Roman" w:cs="Times New Roman"/>
          <w:sz w:val="24"/>
          <w:szCs w:val="24"/>
        </w:rPr>
        <w:t xml:space="preserve">to menos invasivo (por exemplo, </w:t>
      </w:r>
      <w:r w:rsidRPr="00556D0E">
        <w:rPr>
          <w:rFonts w:ascii="Times New Roman" w:hAnsi="Times New Roman" w:cs="Times New Roman"/>
          <w:sz w:val="24"/>
          <w:szCs w:val="24"/>
        </w:rPr>
        <w:t>uma revista) é suficiente e uma busca cavidade do corpo é, portanto, desnecessário</w:t>
      </w:r>
      <w:r w:rsidR="00FC3A10">
        <w:rPr>
          <w:rFonts w:ascii="Times New Roman" w:hAnsi="Times New Roman" w:cs="Times New Roman"/>
          <w:sz w:val="24"/>
          <w:szCs w:val="24"/>
        </w:rPr>
        <w:t xml:space="preserve"> (DUTRA, 2012)</w:t>
      </w:r>
      <w:r w:rsidRPr="00556D0E">
        <w:rPr>
          <w:rFonts w:ascii="Times New Roman" w:hAnsi="Times New Roman" w:cs="Times New Roman"/>
          <w:sz w:val="24"/>
          <w:szCs w:val="24"/>
        </w:rPr>
        <w:t>.</w:t>
      </w:r>
    </w:p>
    <w:p w:rsidR="00556D0E" w:rsidRPr="008E0043" w:rsidRDefault="00556D0E" w:rsidP="007D2AEB">
      <w:pPr>
        <w:spacing w:after="0" w:line="360" w:lineRule="auto"/>
        <w:ind w:firstLine="1134"/>
        <w:jc w:val="both"/>
        <w:rPr>
          <w:rFonts w:ascii="Times New Roman" w:hAnsi="Times New Roman" w:cs="Times New Roman"/>
          <w:sz w:val="24"/>
          <w:szCs w:val="24"/>
        </w:rPr>
      </w:pPr>
      <w:r w:rsidRPr="008E0043">
        <w:rPr>
          <w:rFonts w:ascii="Times New Roman" w:hAnsi="Times New Roman" w:cs="Times New Roman"/>
          <w:sz w:val="24"/>
          <w:szCs w:val="24"/>
        </w:rPr>
        <w:t>Para sistemas de prisão que podem pagar, sofisticados dispositivos eletrônicos são</w:t>
      </w:r>
    </w:p>
    <w:p w:rsidR="00556D0E" w:rsidRPr="008E0043" w:rsidRDefault="00556D0E" w:rsidP="007D2AEB">
      <w:pPr>
        <w:spacing w:after="0" w:line="360" w:lineRule="auto"/>
        <w:jc w:val="both"/>
        <w:rPr>
          <w:rFonts w:ascii="Times New Roman" w:hAnsi="Times New Roman" w:cs="Times New Roman"/>
          <w:sz w:val="24"/>
          <w:szCs w:val="24"/>
        </w:rPr>
      </w:pPr>
      <w:proofErr w:type="gramStart"/>
      <w:r w:rsidRPr="008E0043">
        <w:rPr>
          <w:rFonts w:ascii="Times New Roman" w:hAnsi="Times New Roman" w:cs="Times New Roman"/>
          <w:sz w:val="24"/>
          <w:szCs w:val="24"/>
        </w:rPr>
        <w:t>disponíveis</w:t>
      </w:r>
      <w:proofErr w:type="gramEnd"/>
      <w:r w:rsidRPr="008E0043">
        <w:rPr>
          <w:rFonts w:ascii="Times New Roman" w:hAnsi="Times New Roman" w:cs="Times New Roman"/>
          <w:sz w:val="24"/>
          <w:szCs w:val="24"/>
        </w:rPr>
        <w:t xml:space="preserve"> que podem realizar uma inspeção não-intrusiva dos orifícios do corpo, incluindo</w:t>
      </w:r>
    </w:p>
    <w:p w:rsidR="007D2AEB" w:rsidRDefault="00556D0E" w:rsidP="008E0043">
      <w:pPr>
        <w:spacing w:after="0" w:line="360" w:lineRule="auto"/>
        <w:jc w:val="both"/>
        <w:rPr>
          <w:rFonts w:ascii="Times New Roman" w:hAnsi="Times New Roman" w:cs="Times New Roman"/>
          <w:sz w:val="24"/>
          <w:szCs w:val="24"/>
        </w:rPr>
      </w:pPr>
      <w:proofErr w:type="gramStart"/>
      <w:r w:rsidRPr="008E0043">
        <w:rPr>
          <w:rFonts w:ascii="Times New Roman" w:hAnsi="Times New Roman" w:cs="Times New Roman"/>
          <w:sz w:val="24"/>
          <w:szCs w:val="24"/>
        </w:rPr>
        <w:t>a</w:t>
      </w:r>
      <w:proofErr w:type="gramEnd"/>
      <w:r w:rsidRPr="008E0043">
        <w:rPr>
          <w:rFonts w:ascii="Times New Roman" w:hAnsi="Times New Roman" w:cs="Times New Roman"/>
          <w:sz w:val="24"/>
          <w:szCs w:val="24"/>
        </w:rPr>
        <w:t xml:space="preserve"> boca e cavidade nasal. A cadeira BOSS (</w:t>
      </w:r>
      <w:proofErr w:type="spellStart"/>
      <w:r w:rsidRPr="008E0043">
        <w:rPr>
          <w:rFonts w:ascii="Times New Roman" w:hAnsi="Times New Roman" w:cs="Times New Roman"/>
          <w:sz w:val="24"/>
          <w:szCs w:val="24"/>
        </w:rPr>
        <w:t>Body</w:t>
      </w:r>
      <w:proofErr w:type="spellEnd"/>
      <w:r w:rsidRPr="008E0043">
        <w:rPr>
          <w:rFonts w:ascii="Times New Roman" w:hAnsi="Times New Roman" w:cs="Times New Roman"/>
          <w:sz w:val="24"/>
          <w:szCs w:val="24"/>
        </w:rPr>
        <w:t xml:space="preserve"> </w:t>
      </w:r>
      <w:proofErr w:type="spellStart"/>
      <w:r w:rsidR="008E0043">
        <w:rPr>
          <w:rFonts w:ascii="Times New Roman" w:hAnsi="Times New Roman" w:cs="Times New Roman"/>
          <w:sz w:val="24"/>
          <w:szCs w:val="24"/>
        </w:rPr>
        <w:t>Orifice</w:t>
      </w:r>
      <w:proofErr w:type="spellEnd"/>
      <w:r w:rsidR="008E0043">
        <w:rPr>
          <w:rFonts w:ascii="Times New Roman" w:hAnsi="Times New Roman" w:cs="Times New Roman"/>
          <w:sz w:val="24"/>
          <w:szCs w:val="24"/>
        </w:rPr>
        <w:t xml:space="preserve"> Security Scanner), por</w:t>
      </w:r>
      <w:r w:rsidR="008E0043" w:rsidRPr="008E0043">
        <w:rPr>
          <w:rFonts w:ascii="Times New Roman" w:hAnsi="Times New Roman" w:cs="Times New Roman"/>
          <w:sz w:val="24"/>
          <w:szCs w:val="24"/>
        </w:rPr>
        <w:t xml:space="preserve"> </w:t>
      </w:r>
      <w:r w:rsidR="008E0043">
        <w:rPr>
          <w:rFonts w:ascii="Times New Roman" w:hAnsi="Times New Roman" w:cs="Times New Roman"/>
          <w:sz w:val="24"/>
          <w:szCs w:val="24"/>
        </w:rPr>
        <w:t>exemplo, é projetada</w:t>
      </w:r>
      <w:r w:rsidRPr="008E0043">
        <w:rPr>
          <w:rFonts w:ascii="Times New Roman" w:hAnsi="Times New Roman" w:cs="Times New Roman"/>
          <w:sz w:val="24"/>
          <w:szCs w:val="24"/>
        </w:rPr>
        <w:t xml:space="preserve"> especificamente para detectar objetos - tanto de metal e não-metal -</w:t>
      </w:r>
      <w:r w:rsidR="008E0043">
        <w:rPr>
          <w:rFonts w:ascii="Times New Roman" w:hAnsi="Times New Roman" w:cs="Times New Roman"/>
          <w:sz w:val="24"/>
          <w:szCs w:val="24"/>
        </w:rPr>
        <w:t xml:space="preserve"> </w:t>
      </w:r>
      <w:r w:rsidRPr="008E0043">
        <w:rPr>
          <w:rFonts w:ascii="Times New Roman" w:hAnsi="Times New Roman" w:cs="Times New Roman"/>
          <w:sz w:val="24"/>
          <w:szCs w:val="24"/>
        </w:rPr>
        <w:t>escondido em cavidades do corpo. Alguns modelos ainda mais sofisticados exibir detectado</w:t>
      </w:r>
      <w:r w:rsidR="008E0043">
        <w:rPr>
          <w:rFonts w:ascii="Times New Roman" w:hAnsi="Times New Roman" w:cs="Times New Roman"/>
          <w:sz w:val="24"/>
          <w:szCs w:val="24"/>
        </w:rPr>
        <w:t xml:space="preserve"> </w:t>
      </w:r>
      <w:r w:rsidRPr="008E0043">
        <w:rPr>
          <w:rFonts w:ascii="Times New Roman" w:hAnsi="Times New Roman" w:cs="Times New Roman"/>
          <w:sz w:val="24"/>
          <w:szCs w:val="24"/>
        </w:rPr>
        <w:t>objetos em uma tela</w:t>
      </w:r>
      <w:r w:rsidR="00FC3A10">
        <w:rPr>
          <w:rFonts w:ascii="Times New Roman" w:hAnsi="Times New Roman" w:cs="Times New Roman"/>
          <w:sz w:val="24"/>
          <w:szCs w:val="24"/>
        </w:rPr>
        <w:t xml:space="preserve"> (DUTRA, 2011)</w:t>
      </w:r>
      <w:r w:rsidRPr="008E0043">
        <w:rPr>
          <w:rFonts w:ascii="Times New Roman" w:hAnsi="Times New Roman" w:cs="Times New Roman"/>
          <w:sz w:val="24"/>
          <w:szCs w:val="24"/>
        </w:rPr>
        <w:t>.</w:t>
      </w:r>
      <w:r w:rsidR="008E0043">
        <w:rPr>
          <w:rFonts w:ascii="Times New Roman" w:hAnsi="Times New Roman" w:cs="Times New Roman"/>
          <w:sz w:val="24"/>
          <w:szCs w:val="24"/>
        </w:rPr>
        <w:t xml:space="preserve"> </w:t>
      </w:r>
    </w:p>
    <w:p w:rsidR="007D2AEB" w:rsidRDefault="008E0043" w:rsidP="007D2AEB">
      <w:pPr>
        <w:spacing w:after="0" w:line="360" w:lineRule="auto"/>
        <w:ind w:firstLine="1134"/>
        <w:jc w:val="both"/>
        <w:rPr>
          <w:rFonts w:ascii="Times New Roman" w:hAnsi="Times New Roman" w:cs="Times New Roman"/>
          <w:sz w:val="24"/>
          <w:szCs w:val="24"/>
        </w:rPr>
      </w:pPr>
      <w:r w:rsidRPr="008E0043">
        <w:rPr>
          <w:rFonts w:ascii="Times New Roman" w:hAnsi="Times New Roman" w:cs="Times New Roman"/>
          <w:sz w:val="24"/>
          <w:szCs w:val="24"/>
        </w:rPr>
        <w:t>Visitas que envolvem o contato direto entre presos e vi</w:t>
      </w:r>
      <w:r>
        <w:rPr>
          <w:rFonts w:ascii="Times New Roman" w:hAnsi="Times New Roman" w:cs="Times New Roman"/>
          <w:sz w:val="24"/>
          <w:szCs w:val="24"/>
        </w:rPr>
        <w:t xml:space="preserve">sitantes têm lugar nas prisões. </w:t>
      </w:r>
      <w:r w:rsidRPr="008E0043">
        <w:rPr>
          <w:rFonts w:ascii="Times New Roman" w:hAnsi="Times New Roman" w:cs="Times New Roman"/>
          <w:sz w:val="24"/>
          <w:szCs w:val="24"/>
        </w:rPr>
        <w:t>Essas visitas podem</w:t>
      </w:r>
      <w:r>
        <w:rPr>
          <w:rFonts w:ascii="Times New Roman" w:hAnsi="Times New Roman" w:cs="Times New Roman"/>
          <w:sz w:val="24"/>
          <w:szCs w:val="24"/>
        </w:rPr>
        <w:t>,</w:t>
      </w:r>
      <w:r w:rsidRPr="008E0043">
        <w:rPr>
          <w:rFonts w:ascii="Times New Roman" w:hAnsi="Times New Roman" w:cs="Times New Roman"/>
          <w:sz w:val="24"/>
          <w:szCs w:val="24"/>
        </w:rPr>
        <w:t xml:space="preserve"> às vezes</w:t>
      </w:r>
      <w:r>
        <w:rPr>
          <w:rFonts w:ascii="Times New Roman" w:hAnsi="Times New Roman" w:cs="Times New Roman"/>
          <w:sz w:val="24"/>
          <w:szCs w:val="24"/>
        </w:rPr>
        <w:t>,</w:t>
      </w:r>
      <w:r w:rsidRPr="008E0043">
        <w:rPr>
          <w:rFonts w:ascii="Times New Roman" w:hAnsi="Times New Roman" w:cs="Times New Roman"/>
          <w:sz w:val="24"/>
          <w:szCs w:val="24"/>
        </w:rPr>
        <w:t xml:space="preserve"> ser</w:t>
      </w:r>
      <w:r>
        <w:rPr>
          <w:rFonts w:ascii="Times New Roman" w:hAnsi="Times New Roman" w:cs="Times New Roman"/>
          <w:sz w:val="24"/>
          <w:szCs w:val="24"/>
        </w:rPr>
        <w:t xml:space="preserve"> organizada</w:t>
      </w:r>
      <w:r w:rsidRPr="008E0043">
        <w:rPr>
          <w:rFonts w:ascii="Times New Roman" w:hAnsi="Times New Roman" w:cs="Times New Roman"/>
          <w:sz w:val="24"/>
          <w:szCs w:val="24"/>
        </w:rPr>
        <w:t>s por presos</w:t>
      </w:r>
      <w:r>
        <w:rPr>
          <w:rFonts w:ascii="Times New Roman" w:hAnsi="Times New Roman" w:cs="Times New Roman"/>
          <w:sz w:val="24"/>
          <w:szCs w:val="24"/>
        </w:rPr>
        <w:t xml:space="preserve"> unicamente com a finalidade de </w:t>
      </w:r>
      <w:r w:rsidRPr="008E0043">
        <w:rPr>
          <w:rFonts w:ascii="Times New Roman" w:hAnsi="Times New Roman" w:cs="Times New Roman"/>
          <w:sz w:val="24"/>
          <w:szCs w:val="24"/>
        </w:rPr>
        <w:t xml:space="preserve">a introdução de drogas, armas ou explosivos. Em todas as prisões - </w:t>
      </w:r>
      <w:r>
        <w:rPr>
          <w:rFonts w:ascii="Times New Roman" w:hAnsi="Times New Roman" w:cs="Times New Roman"/>
          <w:sz w:val="24"/>
          <w:szCs w:val="24"/>
        </w:rPr>
        <w:t xml:space="preserve">especialmente na alta segurança </w:t>
      </w:r>
      <w:r w:rsidRPr="008E0043">
        <w:rPr>
          <w:rFonts w:ascii="Times New Roman" w:hAnsi="Times New Roman" w:cs="Times New Roman"/>
          <w:sz w:val="24"/>
          <w:szCs w:val="24"/>
        </w:rPr>
        <w:t>prisões - as medidas devem ser tomadas para manter a segurança atrav</w:t>
      </w:r>
      <w:r>
        <w:rPr>
          <w:rFonts w:ascii="Times New Roman" w:hAnsi="Times New Roman" w:cs="Times New Roman"/>
          <w:sz w:val="24"/>
          <w:szCs w:val="24"/>
        </w:rPr>
        <w:t xml:space="preserve">és da detecção de qualquer item </w:t>
      </w:r>
      <w:r w:rsidRPr="008E0043">
        <w:rPr>
          <w:rFonts w:ascii="Times New Roman" w:hAnsi="Times New Roman" w:cs="Times New Roman"/>
          <w:sz w:val="24"/>
          <w:szCs w:val="24"/>
        </w:rPr>
        <w:t>sendo contrabandeados de</w:t>
      </w:r>
      <w:r>
        <w:rPr>
          <w:rFonts w:ascii="Times New Roman" w:hAnsi="Times New Roman" w:cs="Times New Roman"/>
          <w:sz w:val="24"/>
          <w:szCs w:val="24"/>
        </w:rPr>
        <w:t>ntro da cavidade do corpo</w:t>
      </w:r>
      <w:r w:rsidRPr="008E0043">
        <w:rPr>
          <w:rFonts w:ascii="Times New Roman" w:hAnsi="Times New Roman" w:cs="Times New Roman"/>
          <w:sz w:val="24"/>
          <w:szCs w:val="24"/>
        </w:rPr>
        <w:t>, no entanto, d</w:t>
      </w:r>
      <w:r>
        <w:rPr>
          <w:rFonts w:ascii="Times New Roman" w:hAnsi="Times New Roman" w:cs="Times New Roman"/>
          <w:sz w:val="24"/>
          <w:szCs w:val="24"/>
        </w:rPr>
        <w:t xml:space="preserve">eve ser considerado apenas para </w:t>
      </w:r>
      <w:r w:rsidRPr="008E0043">
        <w:rPr>
          <w:rFonts w:ascii="Times New Roman" w:hAnsi="Times New Roman" w:cs="Times New Roman"/>
          <w:sz w:val="24"/>
          <w:szCs w:val="24"/>
        </w:rPr>
        <w:t>presos perigosos. Eles não deve</w:t>
      </w:r>
      <w:r>
        <w:rPr>
          <w:rFonts w:ascii="Times New Roman" w:hAnsi="Times New Roman" w:cs="Times New Roman"/>
          <w:sz w:val="24"/>
          <w:szCs w:val="24"/>
        </w:rPr>
        <w:t>m</w:t>
      </w:r>
      <w:r w:rsidRPr="008E0043">
        <w:rPr>
          <w:rFonts w:ascii="Times New Roman" w:hAnsi="Times New Roman" w:cs="Times New Roman"/>
          <w:sz w:val="24"/>
          <w:szCs w:val="24"/>
        </w:rPr>
        <w:t xml:space="preserve"> ser um procedimento de rotina</w:t>
      </w:r>
      <w:r w:rsidR="00FC3A10">
        <w:rPr>
          <w:rFonts w:ascii="Times New Roman" w:hAnsi="Times New Roman" w:cs="Times New Roman"/>
          <w:sz w:val="24"/>
          <w:szCs w:val="24"/>
        </w:rPr>
        <w:t xml:space="preserve"> (DUTRA, 2011)</w:t>
      </w:r>
      <w:r>
        <w:rPr>
          <w:rFonts w:ascii="Times New Roman" w:hAnsi="Times New Roman" w:cs="Times New Roman"/>
          <w:sz w:val="24"/>
          <w:szCs w:val="24"/>
        </w:rPr>
        <w:t>.</w:t>
      </w:r>
    </w:p>
    <w:p w:rsidR="008E0043" w:rsidRPr="008E0043" w:rsidRDefault="008E0043"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w:t>
      </w:r>
      <w:r w:rsidRPr="008E0043">
        <w:rPr>
          <w:rFonts w:ascii="Times New Roman" w:hAnsi="Times New Roman" w:cs="Times New Roman"/>
          <w:sz w:val="24"/>
          <w:szCs w:val="24"/>
        </w:rPr>
        <w:t xml:space="preserve">essoal de </w:t>
      </w:r>
      <w:r>
        <w:rPr>
          <w:rFonts w:ascii="Times New Roman" w:hAnsi="Times New Roman" w:cs="Times New Roman"/>
          <w:sz w:val="24"/>
          <w:szCs w:val="24"/>
        </w:rPr>
        <w:t>segurança muitas vezes não está consciente</w:t>
      </w:r>
      <w:r w:rsidRPr="008E0043">
        <w:rPr>
          <w:rFonts w:ascii="Times New Roman" w:hAnsi="Times New Roman" w:cs="Times New Roman"/>
          <w:sz w:val="24"/>
          <w:szCs w:val="24"/>
        </w:rPr>
        <w:t xml:space="preserve"> do trauma psicológico que pode resulta</w:t>
      </w:r>
      <w:r>
        <w:rPr>
          <w:rFonts w:ascii="Times New Roman" w:hAnsi="Times New Roman" w:cs="Times New Roman"/>
          <w:sz w:val="24"/>
          <w:szCs w:val="24"/>
        </w:rPr>
        <w:t xml:space="preserve">r de uma </w:t>
      </w:r>
      <w:r w:rsidRPr="008E0043">
        <w:rPr>
          <w:rFonts w:ascii="Times New Roman" w:hAnsi="Times New Roman" w:cs="Times New Roman"/>
          <w:sz w:val="24"/>
          <w:szCs w:val="24"/>
        </w:rPr>
        <w:t xml:space="preserve">cavidade do corpo-pesquisa (justificadas ou não), especialmente nos </w:t>
      </w:r>
      <w:r>
        <w:rPr>
          <w:rFonts w:ascii="Times New Roman" w:hAnsi="Times New Roman" w:cs="Times New Roman"/>
          <w:sz w:val="24"/>
          <w:szCs w:val="24"/>
        </w:rPr>
        <w:t>casos em que o sujeito pode ter sofrido</w:t>
      </w:r>
      <w:r w:rsidRPr="008E0043">
        <w:rPr>
          <w:rFonts w:ascii="Times New Roman" w:hAnsi="Times New Roman" w:cs="Times New Roman"/>
          <w:sz w:val="24"/>
          <w:szCs w:val="24"/>
        </w:rPr>
        <w:t xml:space="preserve"> uma experiência traumática sexual no passado</w:t>
      </w:r>
      <w:r>
        <w:rPr>
          <w:rFonts w:ascii="Times New Roman" w:hAnsi="Times New Roman" w:cs="Times New Roman"/>
          <w:sz w:val="24"/>
          <w:szCs w:val="24"/>
        </w:rPr>
        <w:t>. Na verdade, as revistas são essências para o bom funcionamento do serviço prisional. Entretanto, é essencial que haja uma ponderação, de modo que não haja</w:t>
      </w:r>
      <w:r w:rsidR="003E1A60">
        <w:rPr>
          <w:rFonts w:ascii="Times New Roman" w:hAnsi="Times New Roman" w:cs="Times New Roman"/>
          <w:sz w:val="24"/>
          <w:szCs w:val="24"/>
        </w:rPr>
        <w:t xml:space="preserve"> fragilidade na segurança e nem invasão em demasia à dignidade do homem, que está sob aquelas circunstâncias</w:t>
      </w:r>
      <w:r w:rsidR="00FC3A10">
        <w:rPr>
          <w:rFonts w:ascii="Times New Roman" w:hAnsi="Times New Roman" w:cs="Times New Roman"/>
          <w:sz w:val="24"/>
          <w:szCs w:val="24"/>
        </w:rPr>
        <w:t xml:space="preserve"> (DUTRA, 2012)</w:t>
      </w:r>
      <w:r w:rsidR="003E1A60">
        <w:rPr>
          <w:rFonts w:ascii="Times New Roman" w:hAnsi="Times New Roman" w:cs="Times New Roman"/>
          <w:sz w:val="24"/>
          <w:szCs w:val="24"/>
        </w:rPr>
        <w:t>.</w:t>
      </w:r>
    </w:p>
    <w:p w:rsidR="00FC3A10" w:rsidRDefault="00FC3A10" w:rsidP="00C07B0C">
      <w:pPr>
        <w:spacing w:after="0" w:line="360" w:lineRule="auto"/>
        <w:jc w:val="both"/>
        <w:rPr>
          <w:rFonts w:ascii="Times New Roman" w:hAnsi="Times New Roman" w:cs="Times New Roman"/>
          <w:b/>
          <w:sz w:val="28"/>
          <w:szCs w:val="28"/>
        </w:rPr>
      </w:pPr>
    </w:p>
    <w:p w:rsidR="00C07B0C" w:rsidRDefault="00C07B0C" w:rsidP="00C07B0C">
      <w:pPr>
        <w:spacing w:after="0" w:line="360" w:lineRule="auto"/>
        <w:jc w:val="both"/>
        <w:rPr>
          <w:rFonts w:ascii="Times New Roman" w:hAnsi="Times New Roman" w:cs="Times New Roman"/>
          <w:b/>
          <w:sz w:val="24"/>
          <w:szCs w:val="24"/>
        </w:rPr>
      </w:pPr>
      <w:r w:rsidRPr="00D5273F">
        <w:rPr>
          <w:rFonts w:ascii="Times New Roman" w:hAnsi="Times New Roman" w:cs="Times New Roman"/>
          <w:b/>
          <w:sz w:val="24"/>
          <w:szCs w:val="24"/>
        </w:rPr>
        <w:lastRenderedPageBreak/>
        <w:t>CONCLUSÃO</w:t>
      </w:r>
    </w:p>
    <w:p w:rsidR="007D2AEB" w:rsidRDefault="007D2AEB" w:rsidP="00C07B0C">
      <w:pPr>
        <w:spacing w:after="0" w:line="360" w:lineRule="auto"/>
        <w:jc w:val="both"/>
        <w:rPr>
          <w:rFonts w:ascii="Times New Roman" w:hAnsi="Times New Roman" w:cs="Times New Roman"/>
          <w:b/>
          <w:sz w:val="24"/>
          <w:szCs w:val="24"/>
        </w:rPr>
      </w:pPr>
      <w:bookmarkStart w:id="2" w:name="_GoBack"/>
      <w:bookmarkEnd w:id="2"/>
    </w:p>
    <w:p w:rsidR="007D2AEB" w:rsidRDefault="003E1A60" w:rsidP="007D2A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suma, as revistas corporais</w:t>
      </w:r>
      <w:r w:rsidRPr="003E1A60">
        <w:rPr>
          <w:rFonts w:ascii="Times New Roman" w:hAnsi="Times New Roman" w:cs="Times New Roman"/>
          <w:sz w:val="24"/>
          <w:szCs w:val="24"/>
        </w:rPr>
        <w:t xml:space="preserve">, como pesquisas </w:t>
      </w:r>
      <w:r>
        <w:rPr>
          <w:rFonts w:ascii="Times New Roman" w:hAnsi="Times New Roman" w:cs="Times New Roman"/>
          <w:sz w:val="24"/>
          <w:szCs w:val="24"/>
        </w:rPr>
        <w:t xml:space="preserve">de tira, às vezes são necessárias. </w:t>
      </w:r>
      <w:r w:rsidR="007D2AEB">
        <w:rPr>
          <w:rFonts w:ascii="Times New Roman" w:hAnsi="Times New Roman" w:cs="Times New Roman"/>
          <w:sz w:val="24"/>
          <w:szCs w:val="24"/>
        </w:rPr>
        <w:t>E</w:t>
      </w:r>
      <w:r>
        <w:rPr>
          <w:rFonts w:ascii="Times New Roman" w:hAnsi="Times New Roman" w:cs="Times New Roman"/>
          <w:sz w:val="24"/>
          <w:szCs w:val="24"/>
        </w:rPr>
        <w:t>la</w:t>
      </w:r>
      <w:r w:rsidRPr="003E1A60">
        <w:rPr>
          <w:rFonts w:ascii="Times New Roman" w:hAnsi="Times New Roman" w:cs="Times New Roman"/>
          <w:sz w:val="24"/>
          <w:szCs w:val="24"/>
        </w:rPr>
        <w:t>s</w:t>
      </w:r>
      <w:r w:rsidR="007D2AEB">
        <w:rPr>
          <w:rFonts w:ascii="Times New Roman" w:hAnsi="Times New Roman" w:cs="Times New Roman"/>
          <w:sz w:val="24"/>
          <w:szCs w:val="24"/>
        </w:rPr>
        <w:t xml:space="preserve"> </w:t>
      </w:r>
      <w:r w:rsidRPr="003E1A60">
        <w:rPr>
          <w:rFonts w:ascii="Times New Roman" w:hAnsi="Times New Roman" w:cs="Times New Roman"/>
          <w:sz w:val="24"/>
          <w:szCs w:val="24"/>
        </w:rPr>
        <w:t>Deve</w:t>
      </w:r>
      <w:r>
        <w:rPr>
          <w:rFonts w:ascii="Times New Roman" w:hAnsi="Times New Roman" w:cs="Times New Roman"/>
          <w:sz w:val="24"/>
          <w:szCs w:val="24"/>
        </w:rPr>
        <w:t>m</w:t>
      </w:r>
      <w:r w:rsidRPr="003E1A60">
        <w:rPr>
          <w:rFonts w:ascii="Times New Roman" w:hAnsi="Times New Roman" w:cs="Times New Roman"/>
          <w:sz w:val="24"/>
          <w:szCs w:val="24"/>
        </w:rPr>
        <w:t>, no entanto, s</w:t>
      </w:r>
      <w:r>
        <w:rPr>
          <w:rFonts w:ascii="Times New Roman" w:hAnsi="Times New Roman" w:cs="Times New Roman"/>
          <w:sz w:val="24"/>
          <w:szCs w:val="24"/>
        </w:rPr>
        <w:t>ó podem ser utilizadas depois que</w:t>
      </w:r>
      <w:r w:rsidRPr="003E1A60">
        <w:rPr>
          <w:rFonts w:ascii="Times New Roman" w:hAnsi="Times New Roman" w:cs="Times New Roman"/>
          <w:sz w:val="24"/>
          <w:szCs w:val="24"/>
        </w:rPr>
        <w:t xml:space="preserve"> todos os out</w:t>
      </w:r>
      <w:r>
        <w:rPr>
          <w:rFonts w:ascii="Times New Roman" w:hAnsi="Times New Roman" w:cs="Times New Roman"/>
          <w:sz w:val="24"/>
          <w:szCs w:val="24"/>
        </w:rPr>
        <w:t xml:space="preserve">ros meios de investigação forem </w:t>
      </w:r>
      <w:r w:rsidRPr="003E1A60">
        <w:rPr>
          <w:rFonts w:ascii="Times New Roman" w:hAnsi="Times New Roman" w:cs="Times New Roman"/>
          <w:sz w:val="24"/>
          <w:szCs w:val="24"/>
        </w:rPr>
        <w:t>empregado</w:t>
      </w:r>
      <w:r>
        <w:rPr>
          <w:rFonts w:ascii="Times New Roman" w:hAnsi="Times New Roman" w:cs="Times New Roman"/>
          <w:sz w:val="24"/>
          <w:szCs w:val="24"/>
        </w:rPr>
        <w:t>s</w:t>
      </w:r>
      <w:r w:rsidRPr="003E1A60">
        <w:rPr>
          <w:rFonts w:ascii="Times New Roman" w:hAnsi="Times New Roman" w:cs="Times New Roman"/>
          <w:sz w:val="24"/>
          <w:szCs w:val="24"/>
        </w:rPr>
        <w:t xml:space="preserve">. Os médicos não têm nenhum papel a desempenhar na procura de </w:t>
      </w:r>
      <w:r>
        <w:rPr>
          <w:rFonts w:ascii="Times New Roman" w:hAnsi="Times New Roman" w:cs="Times New Roman"/>
          <w:sz w:val="24"/>
          <w:szCs w:val="24"/>
        </w:rPr>
        <w:t xml:space="preserve">objetos propícios ao crime. Em casos excepcionais, quando </w:t>
      </w:r>
      <w:r w:rsidRPr="003E1A60">
        <w:rPr>
          <w:rFonts w:ascii="Times New Roman" w:hAnsi="Times New Roman" w:cs="Times New Roman"/>
          <w:sz w:val="24"/>
          <w:szCs w:val="24"/>
        </w:rPr>
        <w:t>solicitadas pelas autoridades ou do prisioneiro por uma razã</w:t>
      </w:r>
      <w:r>
        <w:rPr>
          <w:rFonts w:ascii="Times New Roman" w:hAnsi="Times New Roman" w:cs="Times New Roman"/>
          <w:sz w:val="24"/>
          <w:szCs w:val="24"/>
        </w:rPr>
        <w:t xml:space="preserve">o válida, a sua participação no exame de corpo e </w:t>
      </w:r>
      <w:proofErr w:type="gramStart"/>
      <w:r w:rsidRPr="003E1A60">
        <w:rPr>
          <w:rFonts w:ascii="Times New Roman" w:hAnsi="Times New Roman" w:cs="Times New Roman"/>
          <w:sz w:val="24"/>
          <w:szCs w:val="24"/>
        </w:rPr>
        <w:t xml:space="preserve">cavidade </w:t>
      </w:r>
      <w:r>
        <w:rPr>
          <w:rFonts w:ascii="Times New Roman" w:hAnsi="Times New Roman" w:cs="Times New Roman"/>
          <w:sz w:val="24"/>
          <w:szCs w:val="24"/>
        </w:rPr>
        <w:t xml:space="preserve"> nas</w:t>
      </w:r>
      <w:proofErr w:type="gramEnd"/>
      <w:r>
        <w:rPr>
          <w:rFonts w:ascii="Times New Roman" w:hAnsi="Times New Roman" w:cs="Times New Roman"/>
          <w:sz w:val="24"/>
          <w:szCs w:val="24"/>
        </w:rPr>
        <w:t xml:space="preserve"> </w:t>
      </w:r>
      <w:r w:rsidRPr="003E1A60">
        <w:rPr>
          <w:rFonts w:ascii="Times New Roman" w:hAnsi="Times New Roman" w:cs="Times New Roman"/>
          <w:sz w:val="24"/>
          <w:szCs w:val="24"/>
        </w:rPr>
        <w:t xml:space="preserve">pesquisas podem ser justificadas. </w:t>
      </w:r>
    </w:p>
    <w:p w:rsidR="00C07B0C" w:rsidRPr="00C07B0C" w:rsidRDefault="003E1A60" w:rsidP="007D2AEB">
      <w:pPr>
        <w:spacing w:after="0" w:line="360" w:lineRule="auto"/>
        <w:ind w:firstLine="1134"/>
        <w:jc w:val="both"/>
        <w:rPr>
          <w:rFonts w:ascii="Times New Roman" w:hAnsi="Times New Roman" w:cs="Times New Roman"/>
          <w:sz w:val="24"/>
          <w:szCs w:val="24"/>
        </w:rPr>
      </w:pPr>
      <w:r w:rsidRPr="003E1A60">
        <w:rPr>
          <w:rFonts w:ascii="Times New Roman" w:hAnsi="Times New Roman" w:cs="Times New Roman"/>
          <w:sz w:val="24"/>
          <w:szCs w:val="24"/>
        </w:rPr>
        <w:t>Em tais cas</w:t>
      </w:r>
      <w:r>
        <w:rPr>
          <w:rFonts w:ascii="Times New Roman" w:hAnsi="Times New Roman" w:cs="Times New Roman"/>
          <w:sz w:val="24"/>
          <w:szCs w:val="24"/>
        </w:rPr>
        <w:t>os, o papel do médico será o de perito</w:t>
      </w:r>
      <w:r w:rsidRPr="003E1A60">
        <w:rPr>
          <w:rFonts w:ascii="Times New Roman" w:hAnsi="Times New Roman" w:cs="Times New Roman"/>
          <w:sz w:val="24"/>
          <w:szCs w:val="24"/>
        </w:rPr>
        <w:t xml:space="preserve">, o que não deve comprometer o seu papel de prestador </w:t>
      </w:r>
      <w:r>
        <w:rPr>
          <w:rFonts w:ascii="Times New Roman" w:hAnsi="Times New Roman" w:cs="Times New Roman"/>
          <w:sz w:val="24"/>
          <w:szCs w:val="24"/>
        </w:rPr>
        <w:t xml:space="preserve">de cuidados. Em todos os casos, </w:t>
      </w:r>
      <w:r w:rsidRPr="003E1A60">
        <w:rPr>
          <w:rFonts w:ascii="Times New Roman" w:hAnsi="Times New Roman" w:cs="Times New Roman"/>
          <w:sz w:val="24"/>
          <w:szCs w:val="24"/>
        </w:rPr>
        <w:t>consentimento do prisioneiro para tal procedimento é nece</w:t>
      </w:r>
      <w:r>
        <w:rPr>
          <w:rFonts w:ascii="Times New Roman" w:hAnsi="Times New Roman" w:cs="Times New Roman"/>
          <w:sz w:val="24"/>
          <w:szCs w:val="24"/>
        </w:rPr>
        <w:t>ssário. Cada pedido de um exame de corpo e cavidade</w:t>
      </w:r>
      <w:r w:rsidRPr="003E1A60">
        <w:rPr>
          <w:rFonts w:ascii="Times New Roman" w:hAnsi="Times New Roman" w:cs="Times New Roman"/>
          <w:sz w:val="24"/>
          <w:szCs w:val="24"/>
        </w:rPr>
        <w:t xml:space="preserve"> </w:t>
      </w:r>
      <w:r>
        <w:rPr>
          <w:rFonts w:ascii="Times New Roman" w:hAnsi="Times New Roman" w:cs="Times New Roman"/>
          <w:sz w:val="24"/>
          <w:szCs w:val="24"/>
        </w:rPr>
        <w:t>deve ser devidamente registrado</w:t>
      </w:r>
      <w:r w:rsidRPr="003E1A60">
        <w:rPr>
          <w:rFonts w:ascii="Times New Roman" w:hAnsi="Times New Roman" w:cs="Times New Roman"/>
          <w:sz w:val="24"/>
          <w:szCs w:val="24"/>
        </w:rPr>
        <w:t xml:space="preserve">. A pesquisa deve </w:t>
      </w:r>
      <w:r>
        <w:rPr>
          <w:rFonts w:ascii="Times New Roman" w:hAnsi="Times New Roman" w:cs="Times New Roman"/>
          <w:sz w:val="24"/>
          <w:szCs w:val="24"/>
        </w:rPr>
        <w:t xml:space="preserve">ser realizada por uma pessoa do </w:t>
      </w:r>
      <w:r w:rsidRPr="003E1A60">
        <w:rPr>
          <w:rFonts w:ascii="Times New Roman" w:hAnsi="Times New Roman" w:cs="Times New Roman"/>
          <w:sz w:val="24"/>
          <w:szCs w:val="24"/>
        </w:rPr>
        <w:t>mesmo sexo da pessoa procurada. Finalmente, deve</w:t>
      </w:r>
      <w:r>
        <w:rPr>
          <w:rFonts w:ascii="Times New Roman" w:hAnsi="Times New Roman" w:cs="Times New Roman"/>
          <w:sz w:val="24"/>
          <w:szCs w:val="24"/>
        </w:rPr>
        <w:t xml:space="preserve"> ser efetuada de uma forma que preserve</w:t>
      </w:r>
      <w:r w:rsidRPr="003E1A60">
        <w:rPr>
          <w:rFonts w:ascii="Times New Roman" w:hAnsi="Times New Roman" w:cs="Times New Roman"/>
          <w:sz w:val="24"/>
          <w:szCs w:val="24"/>
        </w:rPr>
        <w:t xml:space="preserve"> a dignidade da pessoa pesquisada e que </w:t>
      </w:r>
      <w:r>
        <w:rPr>
          <w:rFonts w:ascii="Times New Roman" w:hAnsi="Times New Roman" w:cs="Times New Roman"/>
          <w:sz w:val="24"/>
          <w:szCs w:val="24"/>
        </w:rPr>
        <w:t xml:space="preserve">provoque trauma tão pouco quanto </w:t>
      </w:r>
      <w:r w:rsidRPr="003E1A60">
        <w:rPr>
          <w:rFonts w:ascii="Times New Roman" w:hAnsi="Times New Roman" w:cs="Times New Roman"/>
          <w:sz w:val="24"/>
          <w:szCs w:val="24"/>
        </w:rPr>
        <w:t>possível.</w:t>
      </w:r>
    </w:p>
    <w:p w:rsidR="00FC3A10" w:rsidRDefault="003E1A60" w:rsidP="007D2AEB">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Na verdade, é fundamental que haja melhorias em toda a conjuntura do Sistema Carcerário brasileiro. Pode-se arriscar a dizer que a mudança está na educação do país: ora, em sua maioria, a população carcerária é pobre. Assim, se as crianças pobres tiverem o mínimo de condições de estudo proveniente do Estado, certamente, haverá menos necessidade de se investir em penitenciárias. É o que disse o filósofo: “Construir escolas é destruir prisões.”. Tão logo a educação pública do país não melhore, não se pode requerer diminuição na população carcerária, isto é, tendo em vista a educação como fator de inserção social.</w:t>
      </w:r>
    </w:p>
    <w:p w:rsidR="003E1A60" w:rsidRPr="003E1A60" w:rsidRDefault="003E1A60" w:rsidP="007D2AEB">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O Brasil é um país de dimensões gigantescas. Desta man</w:t>
      </w:r>
      <w:r w:rsidR="007306C8">
        <w:rPr>
          <w:rFonts w:ascii="Times New Roman" w:eastAsia="Calibri" w:hAnsi="Times New Roman" w:cs="Times New Roman"/>
          <w:sz w:val="24"/>
          <w:szCs w:val="24"/>
        </w:rPr>
        <w:t>eira, os seus problemas seguem à</w:t>
      </w:r>
      <w:r>
        <w:rPr>
          <w:rFonts w:ascii="Times New Roman" w:eastAsia="Calibri" w:hAnsi="Times New Roman" w:cs="Times New Roman"/>
          <w:sz w:val="24"/>
          <w:szCs w:val="24"/>
        </w:rPr>
        <w:t xml:space="preserve"> risca as proporções geográficas. </w:t>
      </w:r>
      <w:r w:rsidR="007306C8">
        <w:rPr>
          <w:rFonts w:ascii="Times New Roman" w:eastAsia="Calibri" w:hAnsi="Times New Roman" w:cs="Times New Roman"/>
          <w:sz w:val="24"/>
          <w:szCs w:val="24"/>
        </w:rPr>
        <w:t>No entanto, é possível, sim, ajustar a situação carcerária do país. Necessita-se de mais seriedade por parte do Estado, que, enquanto garante direitos e mais direitos, é o primeiro a violá-los. Tanto as revistas íntimas como o alto contingente carcerário são frutos de um sistema falido. Um problema que se resolve a longo prazo, mas que, desde já, deve ser tratado.</w:t>
      </w:r>
    </w:p>
    <w:p w:rsidR="00C07B0C" w:rsidRDefault="00C07B0C" w:rsidP="007D2AEB">
      <w:pPr>
        <w:spacing w:before="120" w:after="120" w:line="360" w:lineRule="auto"/>
        <w:ind w:firstLine="1134"/>
        <w:jc w:val="both"/>
        <w:rPr>
          <w:rFonts w:ascii="Times New Roman" w:eastAsia="Calibri" w:hAnsi="Times New Roman" w:cs="Times New Roman"/>
          <w:b/>
          <w:sz w:val="24"/>
          <w:szCs w:val="24"/>
        </w:rPr>
      </w:pPr>
    </w:p>
    <w:p w:rsidR="00C07B0C" w:rsidRDefault="00C07B0C" w:rsidP="007D2AEB">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C07B0C" w:rsidRDefault="00C07B0C" w:rsidP="00286180">
      <w:pPr>
        <w:spacing w:before="120" w:after="120" w:line="360" w:lineRule="auto"/>
        <w:ind w:firstLine="1134"/>
        <w:jc w:val="both"/>
        <w:rPr>
          <w:rFonts w:ascii="Times New Roman" w:eastAsia="Calibri" w:hAnsi="Times New Roman" w:cs="Times New Roman"/>
          <w:b/>
          <w:sz w:val="24"/>
          <w:szCs w:val="24"/>
        </w:rPr>
      </w:pPr>
    </w:p>
    <w:p w:rsidR="00286180" w:rsidRDefault="00286180" w:rsidP="00286180">
      <w:pPr>
        <w:spacing w:before="120" w:after="120" w:line="360" w:lineRule="auto"/>
        <w:ind w:firstLine="1134"/>
        <w:jc w:val="both"/>
        <w:rPr>
          <w:rFonts w:ascii="Times New Roman" w:eastAsia="Calibri" w:hAnsi="Times New Roman" w:cs="Times New Roman"/>
          <w:b/>
          <w:sz w:val="24"/>
          <w:szCs w:val="24"/>
        </w:rPr>
      </w:pPr>
      <w:r>
        <w:rPr>
          <w:rFonts w:ascii="Times New Roman" w:eastAsia="Calibri" w:hAnsi="Times New Roman" w:cs="Times New Roman"/>
          <w:b/>
          <w:sz w:val="24"/>
          <w:szCs w:val="24"/>
        </w:rPr>
        <w:t>REFERENCIAL BIBLIOGRÁFICO</w:t>
      </w:r>
    </w:p>
    <w:p w:rsidR="00286180" w:rsidRPr="00E12225" w:rsidRDefault="00286180" w:rsidP="00286180">
      <w:pPr>
        <w:spacing w:before="120" w:after="120" w:line="360" w:lineRule="auto"/>
        <w:ind w:firstLine="1134"/>
        <w:jc w:val="both"/>
        <w:rPr>
          <w:rFonts w:ascii="Times New Roman" w:eastAsia="Calibri" w:hAnsi="Times New Roman" w:cs="Times New Roman"/>
          <w:b/>
          <w:sz w:val="24"/>
          <w:szCs w:val="24"/>
        </w:rPr>
      </w:pPr>
    </w:p>
    <w:p w:rsidR="00350E81" w:rsidRPr="00495D19" w:rsidRDefault="00350E81" w:rsidP="00350E81">
      <w:pPr>
        <w:spacing w:before="120" w:after="12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DUTRA</w:t>
      </w:r>
      <w:r w:rsidRPr="008735A4">
        <w:rPr>
          <w:rFonts w:ascii="Times New Roman" w:hAnsi="Times New Roman" w:cs="Times New Roman"/>
          <w:sz w:val="24"/>
          <w:szCs w:val="24"/>
        </w:rPr>
        <w:t>,</w:t>
      </w:r>
      <w:r>
        <w:rPr>
          <w:rFonts w:ascii="Times New Roman" w:hAnsi="Times New Roman" w:cs="Times New Roman"/>
          <w:sz w:val="24"/>
          <w:szCs w:val="24"/>
        </w:rPr>
        <w:t xml:space="preserve"> Yuri Frederico</w:t>
      </w:r>
      <w:r w:rsidRPr="008735A4">
        <w:rPr>
          <w:rFonts w:ascii="Times New Roman" w:hAnsi="Times New Roman" w:cs="Times New Roman"/>
          <w:sz w:val="24"/>
          <w:szCs w:val="24"/>
        </w:rPr>
        <w:t>.</w:t>
      </w:r>
      <w:bookmarkStart w:id="3" w:name="OLE_LINK1"/>
      <w:bookmarkStart w:id="4" w:name="OLE_LINK2"/>
      <w:r>
        <w:rPr>
          <w:rFonts w:ascii="Times New Roman" w:hAnsi="Times New Roman" w:cs="Times New Roman"/>
          <w:b/>
          <w:sz w:val="24"/>
          <w:szCs w:val="24"/>
        </w:rPr>
        <w:t xml:space="preserve"> Como se estivesse morrendo</w:t>
      </w:r>
      <w:r w:rsidRPr="008735A4">
        <w:rPr>
          <w:rFonts w:ascii="Times New Roman" w:hAnsi="Times New Roman" w:cs="Times New Roman"/>
          <w:b/>
          <w:sz w:val="24"/>
          <w:szCs w:val="24"/>
        </w:rPr>
        <w:t>:</w:t>
      </w:r>
      <w:bookmarkEnd w:id="3"/>
      <w:bookmarkEnd w:id="4"/>
      <w:r>
        <w:rPr>
          <w:rFonts w:ascii="Times New Roman" w:hAnsi="Times New Roman" w:cs="Times New Roman"/>
          <w:sz w:val="24"/>
          <w:szCs w:val="24"/>
        </w:rPr>
        <w:t xml:space="preserve"> a prisão e a revista íntima realizada em familiares de presos</w:t>
      </w:r>
      <w:r w:rsidRPr="008735A4">
        <w:rPr>
          <w:rFonts w:ascii="Times New Roman" w:hAnsi="Times New Roman" w:cs="Times New Roman"/>
          <w:sz w:val="24"/>
          <w:szCs w:val="24"/>
        </w:rPr>
        <w:t>.</w:t>
      </w:r>
      <w:r>
        <w:rPr>
          <w:rFonts w:ascii="Times New Roman" w:hAnsi="Times New Roman" w:cs="Times New Roman"/>
          <w:sz w:val="24"/>
          <w:szCs w:val="24"/>
        </w:rPr>
        <w:t xml:space="preserve"> Rio de Janeiro</w:t>
      </w:r>
      <w:r w:rsidRPr="008735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Lumen</w:t>
      </w:r>
      <w:proofErr w:type="spellEnd"/>
      <w:r>
        <w:rPr>
          <w:rFonts w:ascii="Times New Roman" w:hAnsi="Times New Roman" w:cs="Times New Roman"/>
          <w:sz w:val="24"/>
          <w:szCs w:val="24"/>
        </w:rPr>
        <w:t xml:space="preserve"> Juris, 2011. E-book</w:t>
      </w:r>
    </w:p>
    <w:p w:rsidR="00350E81" w:rsidRDefault="00350E81" w:rsidP="00350E81">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___________________. </w:t>
      </w:r>
      <w:r>
        <w:rPr>
          <w:rFonts w:ascii="Times New Roman" w:hAnsi="Times New Roman" w:cs="Times New Roman"/>
          <w:b/>
          <w:sz w:val="24"/>
          <w:szCs w:val="24"/>
        </w:rPr>
        <w:t xml:space="preserve">A realidade da revista íntima nas prisões catarinenses. </w:t>
      </w:r>
      <w:r>
        <w:rPr>
          <w:rFonts w:ascii="Times New Roman" w:hAnsi="Times New Roman" w:cs="Times New Roman"/>
          <w:sz w:val="24"/>
          <w:szCs w:val="24"/>
        </w:rPr>
        <w:t xml:space="preserve"> 25 a 28, 2008 ago. Disponível em: &lt;</w:t>
      </w:r>
      <w:r w:rsidRPr="00030D6C">
        <w:rPr>
          <w:rFonts w:ascii="Times New Roman" w:hAnsi="Times New Roman" w:cs="Times New Roman"/>
          <w:sz w:val="24"/>
          <w:szCs w:val="24"/>
        </w:rPr>
        <w:t>http://www.fazendogenero.ufsc.br/8/sts/ST42/Yuri_Frederico_Dutra_42.pdf</w:t>
      </w:r>
      <w:r>
        <w:rPr>
          <w:rFonts w:ascii="Times New Roman" w:hAnsi="Times New Roman" w:cs="Times New Roman"/>
          <w:sz w:val="24"/>
          <w:szCs w:val="24"/>
        </w:rPr>
        <w:t xml:space="preserve"> &gt;. Acesso em: 19 </w:t>
      </w:r>
      <w:proofErr w:type="spellStart"/>
      <w:r>
        <w:rPr>
          <w:rFonts w:ascii="Times New Roman" w:hAnsi="Times New Roman" w:cs="Times New Roman"/>
          <w:sz w:val="24"/>
          <w:szCs w:val="24"/>
        </w:rPr>
        <w:t>ago</w:t>
      </w:r>
      <w:proofErr w:type="spellEnd"/>
      <w:r>
        <w:rPr>
          <w:rFonts w:ascii="Times New Roman" w:hAnsi="Times New Roman" w:cs="Times New Roman"/>
          <w:sz w:val="24"/>
          <w:szCs w:val="24"/>
        </w:rPr>
        <w:t>, 2012.</w:t>
      </w:r>
    </w:p>
    <w:p w:rsidR="00350E81" w:rsidRDefault="00350E81" w:rsidP="00350E81">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SILVA, Haroldo Caetano da. </w:t>
      </w:r>
      <w:r>
        <w:rPr>
          <w:rFonts w:ascii="Times New Roman" w:hAnsi="Times New Roman" w:cs="Times New Roman"/>
          <w:b/>
          <w:sz w:val="24"/>
          <w:szCs w:val="24"/>
        </w:rPr>
        <w:t xml:space="preserve">No íntimo da visita: </w:t>
      </w:r>
      <w:r>
        <w:rPr>
          <w:rFonts w:ascii="Times New Roman" w:hAnsi="Times New Roman" w:cs="Times New Roman"/>
          <w:sz w:val="24"/>
          <w:szCs w:val="24"/>
        </w:rPr>
        <w:t>uma crônica da revista vexatória. Disponível em: &lt;</w:t>
      </w:r>
      <w:r w:rsidRPr="00315388">
        <w:rPr>
          <w:rFonts w:ascii="Times New Roman" w:hAnsi="Times New Roman" w:cs="Times New Roman"/>
          <w:sz w:val="24"/>
          <w:szCs w:val="24"/>
        </w:rPr>
        <w:t>http://pt.scribd.com/doc/93931123/No-intimo-da-visita-uma-cronica-da-revista-vexatoria</w:t>
      </w:r>
      <w:r>
        <w:rPr>
          <w:rFonts w:ascii="Times New Roman" w:hAnsi="Times New Roman" w:cs="Times New Roman"/>
          <w:sz w:val="24"/>
          <w:szCs w:val="24"/>
        </w:rPr>
        <w:t xml:space="preserve">&gt;. Acesso em: 16 </w:t>
      </w:r>
      <w:proofErr w:type="spellStart"/>
      <w:r>
        <w:rPr>
          <w:rFonts w:ascii="Times New Roman" w:hAnsi="Times New Roman" w:cs="Times New Roman"/>
          <w:sz w:val="24"/>
          <w:szCs w:val="24"/>
        </w:rPr>
        <w:t>ago</w:t>
      </w:r>
      <w:proofErr w:type="spellEnd"/>
      <w:r>
        <w:rPr>
          <w:rFonts w:ascii="Times New Roman" w:hAnsi="Times New Roman" w:cs="Times New Roman"/>
          <w:sz w:val="24"/>
          <w:szCs w:val="24"/>
        </w:rPr>
        <w:t>, 2012.</w:t>
      </w:r>
    </w:p>
    <w:p w:rsidR="00286180" w:rsidRPr="00E12225" w:rsidRDefault="00286180" w:rsidP="00286180">
      <w:pPr>
        <w:spacing w:before="120" w:after="120" w:line="360" w:lineRule="auto"/>
        <w:ind w:firstLine="1134"/>
        <w:jc w:val="both"/>
        <w:rPr>
          <w:rFonts w:ascii="Times New Roman" w:eastAsia="Calibri" w:hAnsi="Times New Roman" w:cs="Times New Roman"/>
          <w:sz w:val="24"/>
          <w:szCs w:val="24"/>
        </w:rPr>
      </w:pPr>
    </w:p>
    <w:p w:rsidR="00286180" w:rsidRPr="00E12225" w:rsidRDefault="00286180" w:rsidP="00286180">
      <w:pPr>
        <w:spacing w:before="120" w:after="120" w:line="360" w:lineRule="auto"/>
        <w:ind w:firstLine="1134"/>
        <w:jc w:val="both"/>
        <w:rPr>
          <w:rFonts w:ascii="Times New Roman" w:eastAsia="Calibri"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286180" w:rsidRDefault="00286180" w:rsidP="00286180">
      <w:pPr>
        <w:spacing w:after="0" w:line="360" w:lineRule="auto"/>
        <w:ind w:firstLine="1134"/>
        <w:jc w:val="both"/>
        <w:rPr>
          <w:rFonts w:ascii="Times New Roman" w:hAnsi="Times New Roman" w:cs="Times New Roman"/>
          <w:sz w:val="24"/>
          <w:szCs w:val="24"/>
        </w:rPr>
      </w:pPr>
    </w:p>
    <w:p w:rsidR="00E719F7" w:rsidRDefault="00E719F7"/>
    <w:sectPr w:rsidR="00E719F7" w:rsidSect="0028618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7F3" w:rsidRDefault="001677F3" w:rsidP="00286180">
      <w:pPr>
        <w:spacing w:after="0" w:line="240" w:lineRule="auto"/>
      </w:pPr>
      <w:r>
        <w:separator/>
      </w:r>
    </w:p>
  </w:endnote>
  <w:endnote w:type="continuationSeparator" w:id="0">
    <w:p w:rsidR="001677F3" w:rsidRDefault="001677F3" w:rsidP="0028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7F3" w:rsidRDefault="001677F3" w:rsidP="00286180">
      <w:pPr>
        <w:spacing w:after="0" w:line="240" w:lineRule="auto"/>
      </w:pPr>
      <w:r>
        <w:separator/>
      </w:r>
    </w:p>
  </w:footnote>
  <w:footnote w:type="continuationSeparator" w:id="0">
    <w:p w:rsidR="001677F3" w:rsidRDefault="001677F3" w:rsidP="00286180">
      <w:pPr>
        <w:spacing w:after="0" w:line="240" w:lineRule="auto"/>
      </w:pPr>
      <w:r>
        <w:continuationSeparator/>
      </w:r>
    </w:p>
  </w:footnote>
  <w:footnote w:id="1">
    <w:p w:rsidR="00286180" w:rsidRPr="00FE3FE8" w:rsidRDefault="00286180" w:rsidP="00286180">
      <w:pPr>
        <w:pStyle w:val="Rodap"/>
        <w:jc w:val="both"/>
        <w:rPr>
          <w:rFonts w:ascii="Times New Roman" w:hAnsi="Times New Roman"/>
          <w:sz w:val="20"/>
          <w:szCs w:val="20"/>
        </w:rPr>
      </w:pPr>
      <w:r w:rsidRPr="00FE3FE8">
        <w:rPr>
          <w:rStyle w:val="Refdenotaderodap"/>
          <w:rFonts w:ascii="Times New Roman" w:hAnsi="Times New Roman"/>
          <w:sz w:val="20"/>
          <w:szCs w:val="20"/>
        </w:rPr>
        <w:footnoteRef/>
      </w:r>
      <w:r w:rsidRPr="00FE3FE8">
        <w:rPr>
          <w:rFonts w:ascii="Times New Roman" w:hAnsi="Times New Roman"/>
          <w:sz w:val="20"/>
          <w:szCs w:val="20"/>
        </w:rPr>
        <w:t xml:space="preserve"> </w:t>
      </w:r>
      <w:proofErr w:type="spellStart"/>
      <w:r w:rsidRPr="00F776BF">
        <w:rPr>
          <w:rFonts w:ascii="Times New Roman" w:hAnsi="Times New Roman"/>
          <w:i/>
          <w:sz w:val="20"/>
          <w:szCs w:val="20"/>
        </w:rPr>
        <w:t>Paper</w:t>
      </w:r>
      <w:proofErr w:type="spellEnd"/>
      <w:r w:rsidRPr="00FE3FE8">
        <w:rPr>
          <w:rFonts w:ascii="Times New Roman" w:hAnsi="Times New Roman"/>
          <w:sz w:val="20"/>
          <w:szCs w:val="20"/>
        </w:rPr>
        <w:t xml:space="preserve"> apresentado à disciplina de </w:t>
      </w:r>
      <w:r w:rsidR="002C47AA">
        <w:rPr>
          <w:rFonts w:ascii="Times New Roman" w:hAnsi="Times New Roman"/>
          <w:sz w:val="20"/>
          <w:szCs w:val="20"/>
        </w:rPr>
        <w:t>Criminologia</w:t>
      </w:r>
      <w:r>
        <w:rPr>
          <w:rFonts w:ascii="Times New Roman" w:hAnsi="Times New Roman"/>
          <w:sz w:val="20"/>
          <w:szCs w:val="20"/>
        </w:rPr>
        <w:t xml:space="preserve"> </w:t>
      </w:r>
    </w:p>
  </w:footnote>
  <w:footnote w:id="2">
    <w:p w:rsidR="00286180" w:rsidRPr="00FE3FE8" w:rsidRDefault="00286180" w:rsidP="00286180">
      <w:pPr>
        <w:pStyle w:val="Rodap"/>
        <w:jc w:val="both"/>
        <w:rPr>
          <w:rFonts w:ascii="Times New Roman" w:hAnsi="Times New Roman"/>
          <w:sz w:val="20"/>
          <w:szCs w:val="20"/>
        </w:rPr>
      </w:pPr>
      <w:r w:rsidRPr="00FE3FE8">
        <w:rPr>
          <w:rStyle w:val="Refdenotaderodap"/>
          <w:rFonts w:ascii="Times New Roman" w:hAnsi="Times New Roman"/>
          <w:sz w:val="20"/>
          <w:szCs w:val="20"/>
        </w:rPr>
        <w:footnoteRef/>
      </w:r>
      <w:r w:rsidRPr="00FE3FE8">
        <w:rPr>
          <w:rFonts w:ascii="Times New Roman" w:hAnsi="Times New Roman"/>
          <w:sz w:val="20"/>
          <w:szCs w:val="20"/>
        </w:rPr>
        <w:t>Aluno</w:t>
      </w:r>
      <w:r w:rsidR="002C47AA">
        <w:rPr>
          <w:rFonts w:ascii="Times New Roman" w:hAnsi="Times New Roman"/>
          <w:sz w:val="20"/>
          <w:szCs w:val="20"/>
        </w:rPr>
        <w:t>s</w:t>
      </w:r>
      <w:r w:rsidRPr="00FE3FE8">
        <w:rPr>
          <w:rFonts w:ascii="Times New Roman" w:hAnsi="Times New Roman"/>
          <w:sz w:val="20"/>
          <w:szCs w:val="20"/>
        </w:rPr>
        <w:t xml:space="preserve"> do curso de Direito da Unidade de Ensino Superior Dom </w:t>
      </w:r>
      <w:r>
        <w:rPr>
          <w:rFonts w:ascii="Times New Roman" w:hAnsi="Times New Roman"/>
          <w:sz w:val="20"/>
          <w:szCs w:val="20"/>
        </w:rPr>
        <w:t>Bosco - UNDB</w:t>
      </w:r>
      <w:r w:rsidRPr="00FE3FE8">
        <w:rPr>
          <w:rFonts w:ascii="Times New Roman" w:hAnsi="Times New Roman"/>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80"/>
    <w:rsid w:val="000571E7"/>
    <w:rsid w:val="00086869"/>
    <w:rsid w:val="000A02D7"/>
    <w:rsid w:val="001677F3"/>
    <w:rsid w:val="00177648"/>
    <w:rsid w:val="001B7054"/>
    <w:rsid w:val="001B761B"/>
    <w:rsid w:val="001C35E6"/>
    <w:rsid w:val="001F22F4"/>
    <w:rsid w:val="00286180"/>
    <w:rsid w:val="002B3AFD"/>
    <w:rsid w:val="002C47AA"/>
    <w:rsid w:val="00350E81"/>
    <w:rsid w:val="00381582"/>
    <w:rsid w:val="003A735A"/>
    <w:rsid w:val="003E1A60"/>
    <w:rsid w:val="00441C2A"/>
    <w:rsid w:val="004955F4"/>
    <w:rsid w:val="004D580D"/>
    <w:rsid w:val="00510CC9"/>
    <w:rsid w:val="00556D0E"/>
    <w:rsid w:val="00595D0D"/>
    <w:rsid w:val="005A1D7B"/>
    <w:rsid w:val="005B6E59"/>
    <w:rsid w:val="005D6E72"/>
    <w:rsid w:val="00652F07"/>
    <w:rsid w:val="006857B6"/>
    <w:rsid w:val="006E5C26"/>
    <w:rsid w:val="007306C8"/>
    <w:rsid w:val="00746292"/>
    <w:rsid w:val="0075482F"/>
    <w:rsid w:val="007B4D6B"/>
    <w:rsid w:val="007D2AEB"/>
    <w:rsid w:val="00834CB3"/>
    <w:rsid w:val="008E0043"/>
    <w:rsid w:val="009D10B8"/>
    <w:rsid w:val="00A57B6C"/>
    <w:rsid w:val="00A804EA"/>
    <w:rsid w:val="00AC17C5"/>
    <w:rsid w:val="00B15167"/>
    <w:rsid w:val="00B62C09"/>
    <w:rsid w:val="00B721B6"/>
    <w:rsid w:val="00B75000"/>
    <w:rsid w:val="00B958D4"/>
    <w:rsid w:val="00BC5A3A"/>
    <w:rsid w:val="00BD08EF"/>
    <w:rsid w:val="00C07B0C"/>
    <w:rsid w:val="00C9310C"/>
    <w:rsid w:val="00CF6DB3"/>
    <w:rsid w:val="00D30906"/>
    <w:rsid w:val="00D66B0F"/>
    <w:rsid w:val="00E719F7"/>
    <w:rsid w:val="00E90EF7"/>
    <w:rsid w:val="00ED5837"/>
    <w:rsid w:val="00EE65B9"/>
    <w:rsid w:val="00EF0BCC"/>
    <w:rsid w:val="00F23F46"/>
    <w:rsid w:val="00F60469"/>
    <w:rsid w:val="00FC3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B448B-84E1-4AE2-B6B4-B6017C3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86180"/>
    <w:pPr>
      <w:spacing w:after="0" w:line="240" w:lineRule="auto"/>
    </w:pPr>
  </w:style>
  <w:style w:type="paragraph" w:styleId="PargrafodaLista">
    <w:name w:val="List Paragraph"/>
    <w:basedOn w:val="Normal"/>
    <w:uiPriority w:val="34"/>
    <w:qFormat/>
    <w:rsid w:val="00286180"/>
    <w:pPr>
      <w:ind w:left="720"/>
      <w:contextualSpacing/>
    </w:pPr>
  </w:style>
  <w:style w:type="paragraph" w:styleId="Rodap">
    <w:name w:val="footer"/>
    <w:basedOn w:val="Normal"/>
    <w:link w:val="RodapChar"/>
    <w:uiPriority w:val="99"/>
    <w:unhideWhenUsed/>
    <w:rsid w:val="00286180"/>
    <w:pPr>
      <w:tabs>
        <w:tab w:val="center" w:pos="4252"/>
        <w:tab w:val="right" w:pos="8504"/>
      </w:tabs>
      <w:spacing w:after="0" w:line="240" w:lineRule="auto"/>
    </w:pPr>
  </w:style>
  <w:style w:type="character" w:customStyle="1" w:styleId="RodapChar">
    <w:name w:val="Rodapé Char"/>
    <w:basedOn w:val="Fontepargpadro"/>
    <w:link w:val="Rodap"/>
    <w:uiPriority w:val="99"/>
    <w:rsid w:val="00286180"/>
  </w:style>
  <w:style w:type="character" w:styleId="Refdenotaderodap">
    <w:name w:val="footnote reference"/>
    <w:uiPriority w:val="99"/>
    <w:semiHidden/>
    <w:unhideWhenUsed/>
    <w:rsid w:val="00286180"/>
    <w:rPr>
      <w:vertAlign w:val="superscript"/>
    </w:rPr>
  </w:style>
  <w:style w:type="paragraph" w:styleId="NormalWeb">
    <w:name w:val="Normal (Web)"/>
    <w:basedOn w:val="Normal"/>
    <w:uiPriority w:val="99"/>
    <w:unhideWhenUsed/>
    <w:rsid w:val="00595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95D0D"/>
  </w:style>
  <w:style w:type="character" w:styleId="Hyperlink">
    <w:name w:val="Hyperlink"/>
    <w:basedOn w:val="Fontepargpadro"/>
    <w:uiPriority w:val="99"/>
    <w:semiHidden/>
    <w:unhideWhenUsed/>
    <w:rsid w:val="00177648"/>
    <w:rPr>
      <w:color w:val="0000FF"/>
      <w:u w:val="single"/>
    </w:rPr>
  </w:style>
  <w:style w:type="character" w:customStyle="1" w:styleId="longtext">
    <w:name w:val="long_text"/>
    <w:basedOn w:val="Fontepargpadro"/>
    <w:rsid w:val="009D10B8"/>
  </w:style>
  <w:style w:type="character" w:customStyle="1" w:styleId="hps">
    <w:name w:val="hps"/>
    <w:basedOn w:val="Fontepargpadro"/>
    <w:rsid w:val="009D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3209">
      <w:bodyDiv w:val="1"/>
      <w:marLeft w:val="0"/>
      <w:marRight w:val="0"/>
      <w:marTop w:val="0"/>
      <w:marBottom w:val="0"/>
      <w:divBdr>
        <w:top w:val="none" w:sz="0" w:space="0" w:color="auto"/>
        <w:left w:val="none" w:sz="0" w:space="0" w:color="auto"/>
        <w:bottom w:val="none" w:sz="0" w:space="0" w:color="auto"/>
        <w:right w:val="none" w:sz="0" w:space="0" w:color="auto"/>
      </w:divBdr>
      <w:divsChild>
        <w:div w:id="54397186">
          <w:marLeft w:val="0"/>
          <w:marRight w:val="0"/>
          <w:marTop w:val="0"/>
          <w:marBottom w:val="0"/>
          <w:divBdr>
            <w:top w:val="none" w:sz="0" w:space="0" w:color="auto"/>
            <w:left w:val="none" w:sz="0" w:space="0" w:color="auto"/>
            <w:bottom w:val="none" w:sz="0" w:space="0" w:color="auto"/>
            <w:right w:val="none" w:sz="0" w:space="0" w:color="auto"/>
          </w:divBdr>
          <w:divsChild>
            <w:div w:id="15070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984">
      <w:bodyDiv w:val="1"/>
      <w:marLeft w:val="0"/>
      <w:marRight w:val="0"/>
      <w:marTop w:val="0"/>
      <w:marBottom w:val="0"/>
      <w:divBdr>
        <w:top w:val="none" w:sz="0" w:space="0" w:color="auto"/>
        <w:left w:val="none" w:sz="0" w:space="0" w:color="auto"/>
        <w:bottom w:val="none" w:sz="0" w:space="0" w:color="auto"/>
        <w:right w:val="none" w:sz="0" w:space="0" w:color="auto"/>
      </w:divBdr>
      <w:divsChild>
        <w:div w:id="977607929">
          <w:marLeft w:val="0"/>
          <w:marRight w:val="0"/>
          <w:marTop w:val="0"/>
          <w:marBottom w:val="0"/>
          <w:divBdr>
            <w:top w:val="none" w:sz="0" w:space="0" w:color="auto"/>
            <w:left w:val="none" w:sz="0" w:space="0" w:color="auto"/>
            <w:bottom w:val="none" w:sz="0" w:space="0" w:color="auto"/>
            <w:right w:val="none" w:sz="0" w:space="0" w:color="auto"/>
          </w:divBdr>
          <w:divsChild>
            <w:div w:id="15249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700">
      <w:bodyDiv w:val="1"/>
      <w:marLeft w:val="0"/>
      <w:marRight w:val="0"/>
      <w:marTop w:val="0"/>
      <w:marBottom w:val="0"/>
      <w:divBdr>
        <w:top w:val="none" w:sz="0" w:space="0" w:color="auto"/>
        <w:left w:val="none" w:sz="0" w:space="0" w:color="auto"/>
        <w:bottom w:val="none" w:sz="0" w:space="0" w:color="auto"/>
        <w:right w:val="none" w:sz="0" w:space="0" w:color="auto"/>
      </w:divBdr>
      <w:divsChild>
        <w:div w:id="1803845412">
          <w:marLeft w:val="0"/>
          <w:marRight w:val="0"/>
          <w:marTop w:val="0"/>
          <w:marBottom w:val="0"/>
          <w:divBdr>
            <w:top w:val="none" w:sz="0" w:space="0" w:color="auto"/>
            <w:left w:val="none" w:sz="0" w:space="0" w:color="auto"/>
            <w:bottom w:val="none" w:sz="0" w:space="0" w:color="auto"/>
            <w:right w:val="none" w:sz="0" w:space="0" w:color="auto"/>
          </w:divBdr>
          <w:divsChild>
            <w:div w:id="10504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3455">
      <w:bodyDiv w:val="1"/>
      <w:marLeft w:val="0"/>
      <w:marRight w:val="0"/>
      <w:marTop w:val="0"/>
      <w:marBottom w:val="0"/>
      <w:divBdr>
        <w:top w:val="none" w:sz="0" w:space="0" w:color="auto"/>
        <w:left w:val="none" w:sz="0" w:space="0" w:color="auto"/>
        <w:bottom w:val="none" w:sz="0" w:space="0" w:color="auto"/>
        <w:right w:val="none" w:sz="0" w:space="0" w:color="auto"/>
      </w:divBdr>
      <w:divsChild>
        <w:div w:id="1051921223">
          <w:marLeft w:val="0"/>
          <w:marRight w:val="0"/>
          <w:marTop w:val="0"/>
          <w:marBottom w:val="0"/>
          <w:divBdr>
            <w:top w:val="none" w:sz="0" w:space="0" w:color="auto"/>
            <w:left w:val="none" w:sz="0" w:space="0" w:color="auto"/>
            <w:bottom w:val="none" w:sz="0" w:space="0" w:color="auto"/>
            <w:right w:val="none" w:sz="0" w:space="0" w:color="auto"/>
          </w:divBdr>
          <w:divsChild>
            <w:div w:id="8901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6587">
      <w:bodyDiv w:val="1"/>
      <w:marLeft w:val="0"/>
      <w:marRight w:val="0"/>
      <w:marTop w:val="0"/>
      <w:marBottom w:val="0"/>
      <w:divBdr>
        <w:top w:val="none" w:sz="0" w:space="0" w:color="auto"/>
        <w:left w:val="none" w:sz="0" w:space="0" w:color="auto"/>
        <w:bottom w:val="none" w:sz="0" w:space="0" w:color="auto"/>
        <w:right w:val="none" w:sz="0" w:space="0" w:color="auto"/>
      </w:divBdr>
      <w:divsChild>
        <w:div w:id="1540973509">
          <w:marLeft w:val="0"/>
          <w:marRight w:val="0"/>
          <w:marTop w:val="0"/>
          <w:marBottom w:val="0"/>
          <w:divBdr>
            <w:top w:val="none" w:sz="0" w:space="0" w:color="auto"/>
            <w:left w:val="none" w:sz="0" w:space="0" w:color="auto"/>
            <w:bottom w:val="none" w:sz="0" w:space="0" w:color="auto"/>
            <w:right w:val="none" w:sz="0" w:space="0" w:color="auto"/>
          </w:divBdr>
          <w:divsChild>
            <w:div w:id="17884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6807">
      <w:bodyDiv w:val="1"/>
      <w:marLeft w:val="0"/>
      <w:marRight w:val="0"/>
      <w:marTop w:val="0"/>
      <w:marBottom w:val="0"/>
      <w:divBdr>
        <w:top w:val="none" w:sz="0" w:space="0" w:color="auto"/>
        <w:left w:val="none" w:sz="0" w:space="0" w:color="auto"/>
        <w:bottom w:val="none" w:sz="0" w:space="0" w:color="auto"/>
        <w:right w:val="none" w:sz="0" w:space="0" w:color="auto"/>
      </w:divBdr>
      <w:divsChild>
        <w:div w:id="761877204">
          <w:marLeft w:val="0"/>
          <w:marRight w:val="0"/>
          <w:marTop w:val="0"/>
          <w:marBottom w:val="0"/>
          <w:divBdr>
            <w:top w:val="none" w:sz="0" w:space="0" w:color="auto"/>
            <w:left w:val="none" w:sz="0" w:space="0" w:color="auto"/>
            <w:bottom w:val="none" w:sz="0" w:space="0" w:color="auto"/>
            <w:right w:val="none" w:sz="0" w:space="0" w:color="auto"/>
          </w:divBdr>
          <w:divsChild>
            <w:div w:id="125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7022">
      <w:bodyDiv w:val="1"/>
      <w:marLeft w:val="0"/>
      <w:marRight w:val="0"/>
      <w:marTop w:val="0"/>
      <w:marBottom w:val="0"/>
      <w:divBdr>
        <w:top w:val="none" w:sz="0" w:space="0" w:color="auto"/>
        <w:left w:val="none" w:sz="0" w:space="0" w:color="auto"/>
        <w:bottom w:val="none" w:sz="0" w:space="0" w:color="auto"/>
        <w:right w:val="none" w:sz="0" w:space="0" w:color="auto"/>
      </w:divBdr>
    </w:div>
    <w:div w:id="1232616231">
      <w:bodyDiv w:val="1"/>
      <w:marLeft w:val="0"/>
      <w:marRight w:val="0"/>
      <w:marTop w:val="0"/>
      <w:marBottom w:val="0"/>
      <w:divBdr>
        <w:top w:val="none" w:sz="0" w:space="0" w:color="auto"/>
        <w:left w:val="none" w:sz="0" w:space="0" w:color="auto"/>
        <w:bottom w:val="none" w:sz="0" w:space="0" w:color="auto"/>
        <w:right w:val="none" w:sz="0" w:space="0" w:color="auto"/>
      </w:divBdr>
    </w:div>
    <w:div w:id="1255171323">
      <w:bodyDiv w:val="1"/>
      <w:marLeft w:val="0"/>
      <w:marRight w:val="0"/>
      <w:marTop w:val="0"/>
      <w:marBottom w:val="0"/>
      <w:divBdr>
        <w:top w:val="none" w:sz="0" w:space="0" w:color="auto"/>
        <w:left w:val="none" w:sz="0" w:space="0" w:color="auto"/>
        <w:bottom w:val="none" w:sz="0" w:space="0" w:color="auto"/>
        <w:right w:val="none" w:sz="0" w:space="0" w:color="auto"/>
      </w:divBdr>
      <w:divsChild>
        <w:div w:id="722173716">
          <w:marLeft w:val="0"/>
          <w:marRight w:val="0"/>
          <w:marTop w:val="0"/>
          <w:marBottom w:val="0"/>
          <w:divBdr>
            <w:top w:val="none" w:sz="0" w:space="0" w:color="auto"/>
            <w:left w:val="none" w:sz="0" w:space="0" w:color="auto"/>
            <w:bottom w:val="none" w:sz="0" w:space="0" w:color="auto"/>
            <w:right w:val="none" w:sz="0" w:space="0" w:color="auto"/>
          </w:divBdr>
          <w:divsChild>
            <w:div w:id="13174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7465">
      <w:bodyDiv w:val="1"/>
      <w:marLeft w:val="0"/>
      <w:marRight w:val="0"/>
      <w:marTop w:val="0"/>
      <w:marBottom w:val="0"/>
      <w:divBdr>
        <w:top w:val="none" w:sz="0" w:space="0" w:color="auto"/>
        <w:left w:val="none" w:sz="0" w:space="0" w:color="auto"/>
        <w:bottom w:val="none" w:sz="0" w:space="0" w:color="auto"/>
        <w:right w:val="none" w:sz="0" w:space="0" w:color="auto"/>
      </w:divBdr>
      <w:divsChild>
        <w:div w:id="1885486096">
          <w:marLeft w:val="0"/>
          <w:marRight w:val="0"/>
          <w:marTop w:val="0"/>
          <w:marBottom w:val="0"/>
          <w:divBdr>
            <w:top w:val="none" w:sz="0" w:space="0" w:color="auto"/>
            <w:left w:val="none" w:sz="0" w:space="0" w:color="auto"/>
            <w:bottom w:val="none" w:sz="0" w:space="0" w:color="auto"/>
            <w:right w:val="none" w:sz="0" w:space="0" w:color="auto"/>
          </w:divBdr>
          <w:divsChild>
            <w:div w:id="3338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0488">
      <w:bodyDiv w:val="1"/>
      <w:marLeft w:val="0"/>
      <w:marRight w:val="0"/>
      <w:marTop w:val="0"/>
      <w:marBottom w:val="0"/>
      <w:divBdr>
        <w:top w:val="none" w:sz="0" w:space="0" w:color="auto"/>
        <w:left w:val="none" w:sz="0" w:space="0" w:color="auto"/>
        <w:bottom w:val="none" w:sz="0" w:space="0" w:color="auto"/>
        <w:right w:val="none" w:sz="0" w:space="0" w:color="auto"/>
      </w:divBdr>
    </w:div>
    <w:div w:id="1802647104">
      <w:bodyDiv w:val="1"/>
      <w:marLeft w:val="0"/>
      <w:marRight w:val="0"/>
      <w:marTop w:val="0"/>
      <w:marBottom w:val="0"/>
      <w:divBdr>
        <w:top w:val="none" w:sz="0" w:space="0" w:color="auto"/>
        <w:left w:val="none" w:sz="0" w:space="0" w:color="auto"/>
        <w:bottom w:val="none" w:sz="0" w:space="0" w:color="auto"/>
        <w:right w:val="none" w:sz="0" w:space="0" w:color="auto"/>
      </w:divBdr>
      <w:divsChild>
        <w:div w:id="1535533859">
          <w:marLeft w:val="0"/>
          <w:marRight w:val="0"/>
          <w:marTop w:val="0"/>
          <w:marBottom w:val="0"/>
          <w:divBdr>
            <w:top w:val="none" w:sz="0" w:space="0" w:color="auto"/>
            <w:left w:val="none" w:sz="0" w:space="0" w:color="auto"/>
            <w:bottom w:val="none" w:sz="0" w:space="0" w:color="auto"/>
            <w:right w:val="none" w:sz="0" w:space="0" w:color="auto"/>
          </w:divBdr>
          <w:divsChild>
            <w:div w:id="13997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7571">
      <w:bodyDiv w:val="1"/>
      <w:marLeft w:val="0"/>
      <w:marRight w:val="0"/>
      <w:marTop w:val="0"/>
      <w:marBottom w:val="0"/>
      <w:divBdr>
        <w:top w:val="none" w:sz="0" w:space="0" w:color="auto"/>
        <w:left w:val="none" w:sz="0" w:space="0" w:color="auto"/>
        <w:bottom w:val="none" w:sz="0" w:space="0" w:color="auto"/>
        <w:right w:val="none" w:sz="0" w:space="0" w:color="auto"/>
      </w:divBdr>
    </w:div>
    <w:div w:id="20156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3855</Words>
  <Characters>20823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Jose Orlando Soares Leite Neto</cp:lastModifiedBy>
  <cp:revision>2</cp:revision>
  <dcterms:created xsi:type="dcterms:W3CDTF">2016-02-15T11:37:00Z</dcterms:created>
  <dcterms:modified xsi:type="dcterms:W3CDTF">2016-02-15T11:37:00Z</dcterms:modified>
</cp:coreProperties>
</file>