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7FE" w:rsidRPr="000A5E77" w:rsidRDefault="009437FE" w:rsidP="009437FE">
      <w:pPr>
        <w:spacing w:after="0" w:line="360" w:lineRule="auto"/>
        <w:ind w:left="0"/>
        <w:jc w:val="center"/>
        <w:rPr>
          <w:rFonts w:ascii="Arial" w:hAnsi="Arial" w:cs="Arial"/>
          <w:b/>
          <w:sz w:val="24"/>
          <w:szCs w:val="24"/>
        </w:rPr>
      </w:pPr>
      <w:r w:rsidRPr="000A5E77">
        <w:rPr>
          <w:rFonts w:ascii="Arial" w:hAnsi="Arial" w:cs="Arial"/>
          <w:b/>
          <w:sz w:val="24"/>
          <w:szCs w:val="24"/>
        </w:rPr>
        <w:t>FACULDADE LUCIANO FEIJÃO</w:t>
      </w:r>
    </w:p>
    <w:p w:rsidR="009437FE" w:rsidRPr="000A5E77" w:rsidRDefault="009437FE" w:rsidP="009437FE">
      <w:pPr>
        <w:spacing w:after="0" w:line="360" w:lineRule="auto"/>
        <w:ind w:left="0"/>
        <w:jc w:val="center"/>
        <w:rPr>
          <w:rFonts w:ascii="Arial" w:hAnsi="Arial" w:cs="Arial"/>
          <w:b/>
          <w:sz w:val="24"/>
          <w:szCs w:val="24"/>
        </w:rPr>
      </w:pPr>
    </w:p>
    <w:p w:rsidR="009437FE" w:rsidRPr="000A5E77" w:rsidRDefault="009437FE" w:rsidP="009437FE">
      <w:pPr>
        <w:spacing w:after="0" w:line="360" w:lineRule="auto"/>
        <w:ind w:left="0"/>
        <w:jc w:val="center"/>
        <w:rPr>
          <w:rFonts w:ascii="Arial" w:hAnsi="Arial" w:cs="Arial"/>
          <w:b/>
          <w:sz w:val="24"/>
          <w:szCs w:val="24"/>
        </w:rPr>
      </w:pPr>
      <w:r w:rsidRPr="000A5E77">
        <w:rPr>
          <w:rFonts w:ascii="Arial" w:hAnsi="Arial" w:cs="Arial"/>
          <w:b/>
          <w:sz w:val="24"/>
          <w:szCs w:val="24"/>
        </w:rPr>
        <w:t>KETHYANNY CORDEIRO DOS SANTOS</w:t>
      </w:r>
    </w:p>
    <w:p w:rsidR="009437FE" w:rsidRPr="000A5E77" w:rsidRDefault="009437FE" w:rsidP="009437FE">
      <w:pPr>
        <w:spacing w:after="0" w:line="360" w:lineRule="auto"/>
        <w:ind w:left="0"/>
        <w:jc w:val="center"/>
        <w:rPr>
          <w:rFonts w:ascii="Arial" w:hAnsi="Arial" w:cs="Arial"/>
          <w:b/>
          <w:sz w:val="24"/>
          <w:szCs w:val="24"/>
        </w:rPr>
      </w:pPr>
    </w:p>
    <w:p w:rsidR="009437FE" w:rsidRPr="000A5E77" w:rsidRDefault="009437FE" w:rsidP="009437FE">
      <w:pPr>
        <w:spacing w:before="30" w:after="100" w:afterAutospacing="1"/>
        <w:ind w:left="0"/>
        <w:jc w:val="center"/>
        <w:rPr>
          <w:rFonts w:ascii="Arial" w:hAnsi="Arial" w:cs="Arial"/>
          <w:sz w:val="24"/>
          <w:szCs w:val="24"/>
        </w:rPr>
      </w:pPr>
    </w:p>
    <w:p w:rsidR="009437FE" w:rsidRPr="000A5E77" w:rsidRDefault="009437FE" w:rsidP="009437FE">
      <w:pPr>
        <w:spacing w:after="0" w:line="360" w:lineRule="auto"/>
        <w:ind w:left="0"/>
        <w:contextualSpacing/>
        <w:jc w:val="center"/>
        <w:rPr>
          <w:rFonts w:ascii="Arial" w:hAnsi="Arial" w:cs="Arial"/>
          <w:sz w:val="24"/>
          <w:szCs w:val="24"/>
        </w:rPr>
      </w:pPr>
    </w:p>
    <w:p w:rsidR="009437FE" w:rsidRPr="000A5E77" w:rsidRDefault="009437FE" w:rsidP="009437FE">
      <w:pPr>
        <w:spacing w:after="0" w:line="360" w:lineRule="auto"/>
        <w:ind w:left="1701" w:right="1134"/>
        <w:contextualSpacing/>
        <w:jc w:val="center"/>
        <w:rPr>
          <w:rFonts w:ascii="Arial" w:hAnsi="Arial" w:cs="Arial"/>
          <w:sz w:val="24"/>
          <w:szCs w:val="24"/>
        </w:rPr>
      </w:pPr>
      <w:r w:rsidRPr="000A5E77">
        <w:rPr>
          <w:rFonts w:ascii="Arial" w:hAnsi="Arial" w:cs="Arial"/>
          <w:sz w:val="24"/>
          <w:szCs w:val="24"/>
        </w:rPr>
        <w:softHyphen/>
      </w:r>
      <w:r w:rsidRPr="000A5E77">
        <w:rPr>
          <w:rFonts w:ascii="Arial" w:hAnsi="Arial" w:cs="Arial"/>
          <w:sz w:val="24"/>
          <w:szCs w:val="24"/>
        </w:rPr>
        <w:softHyphen/>
      </w:r>
      <w:r w:rsidRPr="000A5E77">
        <w:rPr>
          <w:rFonts w:ascii="Arial" w:hAnsi="Arial" w:cs="Arial"/>
          <w:sz w:val="24"/>
          <w:szCs w:val="24"/>
        </w:rPr>
        <w:softHyphen/>
      </w:r>
      <w:r w:rsidRPr="000A5E77">
        <w:rPr>
          <w:rFonts w:ascii="Arial" w:hAnsi="Arial" w:cs="Arial"/>
          <w:sz w:val="24"/>
          <w:szCs w:val="24"/>
        </w:rPr>
        <w:softHyphen/>
      </w:r>
      <w:r w:rsidRPr="000A5E77">
        <w:rPr>
          <w:rFonts w:ascii="Arial" w:hAnsi="Arial" w:cs="Arial"/>
          <w:sz w:val="24"/>
          <w:szCs w:val="24"/>
        </w:rPr>
        <w:softHyphen/>
      </w:r>
      <w:r w:rsidRPr="000A5E77">
        <w:rPr>
          <w:rFonts w:ascii="Arial" w:hAnsi="Arial" w:cs="Arial"/>
          <w:sz w:val="24"/>
          <w:szCs w:val="24"/>
        </w:rPr>
        <w:softHyphen/>
      </w:r>
      <w:r w:rsidRPr="000A5E77">
        <w:rPr>
          <w:rFonts w:ascii="Arial" w:hAnsi="Arial" w:cs="Arial"/>
          <w:sz w:val="24"/>
          <w:szCs w:val="24"/>
        </w:rPr>
        <w:softHyphen/>
      </w:r>
    </w:p>
    <w:p w:rsidR="009437FE" w:rsidRPr="000A5E77" w:rsidRDefault="009437FE" w:rsidP="009437FE">
      <w:pPr>
        <w:spacing w:after="0" w:line="360" w:lineRule="auto"/>
        <w:ind w:left="0"/>
        <w:contextualSpacing/>
        <w:jc w:val="center"/>
        <w:rPr>
          <w:rFonts w:ascii="Arial" w:hAnsi="Arial" w:cs="Arial"/>
          <w:sz w:val="24"/>
          <w:szCs w:val="24"/>
        </w:rPr>
      </w:pPr>
    </w:p>
    <w:p w:rsidR="009437FE" w:rsidRPr="000A5E77" w:rsidRDefault="009437FE" w:rsidP="009437FE">
      <w:pPr>
        <w:spacing w:after="0" w:line="360" w:lineRule="auto"/>
        <w:ind w:left="0"/>
        <w:contextualSpacing/>
        <w:jc w:val="center"/>
        <w:rPr>
          <w:rFonts w:ascii="Arial" w:hAnsi="Arial" w:cs="Arial"/>
          <w:sz w:val="24"/>
          <w:szCs w:val="24"/>
        </w:rPr>
      </w:pPr>
    </w:p>
    <w:p w:rsidR="009437FE" w:rsidRPr="000A5E77" w:rsidRDefault="009437FE" w:rsidP="009437FE">
      <w:pPr>
        <w:spacing w:after="0" w:line="360" w:lineRule="auto"/>
        <w:ind w:left="0"/>
        <w:contextualSpacing/>
        <w:jc w:val="center"/>
        <w:rPr>
          <w:rFonts w:ascii="Arial" w:hAnsi="Arial" w:cs="Arial"/>
          <w:sz w:val="24"/>
          <w:szCs w:val="24"/>
        </w:rPr>
      </w:pPr>
    </w:p>
    <w:p w:rsidR="009437FE" w:rsidRPr="000A5E77" w:rsidRDefault="009437FE" w:rsidP="009437FE">
      <w:pPr>
        <w:spacing w:after="0" w:line="360" w:lineRule="auto"/>
        <w:ind w:left="0"/>
        <w:contextualSpacing/>
        <w:jc w:val="center"/>
        <w:rPr>
          <w:rFonts w:ascii="Arial" w:hAnsi="Arial" w:cs="Arial"/>
          <w:sz w:val="24"/>
          <w:szCs w:val="24"/>
        </w:rPr>
      </w:pPr>
    </w:p>
    <w:p w:rsidR="009437FE" w:rsidRPr="000A5E77" w:rsidRDefault="009437FE" w:rsidP="009437FE">
      <w:pPr>
        <w:spacing w:after="0" w:line="360" w:lineRule="auto"/>
        <w:ind w:left="0"/>
        <w:jc w:val="center"/>
        <w:rPr>
          <w:rFonts w:ascii="Arial" w:hAnsi="Arial" w:cs="Arial"/>
          <w:sz w:val="24"/>
          <w:szCs w:val="24"/>
        </w:rPr>
      </w:pPr>
    </w:p>
    <w:p w:rsidR="009437FE" w:rsidRPr="000A5E77" w:rsidRDefault="009437FE" w:rsidP="009437FE">
      <w:pPr>
        <w:spacing w:after="0" w:line="360" w:lineRule="auto"/>
        <w:ind w:left="0" w:right="1134" w:firstLine="851"/>
        <w:jc w:val="center"/>
        <w:rPr>
          <w:rFonts w:ascii="Arial" w:hAnsi="Arial" w:cs="Arial"/>
          <w:b/>
          <w:sz w:val="24"/>
          <w:szCs w:val="24"/>
        </w:rPr>
      </w:pPr>
      <w:r w:rsidRPr="000A5E77">
        <w:rPr>
          <w:rFonts w:ascii="Arial" w:hAnsi="Arial" w:cs="Arial"/>
          <w:b/>
          <w:sz w:val="24"/>
          <w:szCs w:val="24"/>
        </w:rPr>
        <w:t>PROPOSTA DE CONSULTORIA NA EMPRESA ÓTICA SANTA LUZIA</w:t>
      </w:r>
    </w:p>
    <w:p w:rsidR="009437FE" w:rsidRPr="000A5E77" w:rsidRDefault="009437FE" w:rsidP="009437FE">
      <w:pPr>
        <w:spacing w:after="0" w:line="360" w:lineRule="auto"/>
        <w:ind w:left="0"/>
        <w:jc w:val="center"/>
        <w:rPr>
          <w:rFonts w:ascii="Arial" w:hAnsi="Arial" w:cs="Arial"/>
          <w:sz w:val="24"/>
          <w:szCs w:val="24"/>
        </w:rPr>
      </w:pPr>
    </w:p>
    <w:p w:rsidR="009437FE" w:rsidRPr="000A5E77" w:rsidRDefault="009437FE" w:rsidP="009437FE">
      <w:pPr>
        <w:spacing w:after="0" w:line="360" w:lineRule="auto"/>
        <w:ind w:left="0"/>
        <w:jc w:val="center"/>
        <w:rPr>
          <w:rFonts w:ascii="Arial" w:hAnsi="Arial" w:cs="Arial"/>
          <w:sz w:val="24"/>
          <w:szCs w:val="24"/>
        </w:rPr>
      </w:pPr>
    </w:p>
    <w:p w:rsidR="009437FE" w:rsidRPr="000A5E77" w:rsidRDefault="009437FE" w:rsidP="009437FE">
      <w:pPr>
        <w:spacing w:after="0" w:line="360" w:lineRule="auto"/>
        <w:ind w:left="0"/>
        <w:jc w:val="center"/>
        <w:rPr>
          <w:rFonts w:ascii="Arial" w:hAnsi="Arial" w:cs="Arial"/>
          <w:sz w:val="24"/>
          <w:szCs w:val="24"/>
        </w:rPr>
      </w:pPr>
    </w:p>
    <w:p w:rsidR="009437FE" w:rsidRPr="000A5E77" w:rsidRDefault="009437FE" w:rsidP="009437FE">
      <w:pPr>
        <w:spacing w:after="0" w:line="360" w:lineRule="auto"/>
        <w:ind w:left="0"/>
        <w:jc w:val="center"/>
        <w:rPr>
          <w:rFonts w:ascii="Arial" w:hAnsi="Arial" w:cs="Arial"/>
          <w:sz w:val="24"/>
          <w:szCs w:val="24"/>
        </w:rPr>
      </w:pPr>
    </w:p>
    <w:p w:rsidR="009437FE" w:rsidRPr="000A5E77" w:rsidRDefault="009437FE" w:rsidP="009437FE">
      <w:pPr>
        <w:spacing w:after="0" w:line="360" w:lineRule="auto"/>
        <w:ind w:left="0"/>
        <w:jc w:val="center"/>
        <w:rPr>
          <w:rFonts w:ascii="Arial" w:hAnsi="Arial" w:cs="Arial"/>
          <w:sz w:val="24"/>
          <w:szCs w:val="24"/>
        </w:rPr>
      </w:pPr>
    </w:p>
    <w:p w:rsidR="009437FE" w:rsidRPr="000A5E77" w:rsidRDefault="009437FE" w:rsidP="009437FE">
      <w:pPr>
        <w:spacing w:after="0" w:line="360" w:lineRule="auto"/>
        <w:ind w:left="0"/>
        <w:jc w:val="center"/>
        <w:rPr>
          <w:rFonts w:ascii="Arial" w:hAnsi="Arial" w:cs="Arial"/>
          <w:sz w:val="24"/>
          <w:szCs w:val="24"/>
        </w:rPr>
      </w:pPr>
    </w:p>
    <w:p w:rsidR="009437FE" w:rsidRPr="000A5E77" w:rsidRDefault="009437FE" w:rsidP="009437FE">
      <w:pPr>
        <w:spacing w:after="0" w:line="360" w:lineRule="auto"/>
        <w:ind w:left="0"/>
        <w:jc w:val="center"/>
        <w:rPr>
          <w:rFonts w:ascii="Arial" w:hAnsi="Arial" w:cs="Arial"/>
          <w:sz w:val="24"/>
          <w:szCs w:val="24"/>
        </w:rPr>
      </w:pPr>
    </w:p>
    <w:p w:rsidR="009437FE" w:rsidRPr="000A5E77" w:rsidRDefault="009437FE" w:rsidP="009437FE">
      <w:pPr>
        <w:spacing w:after="0" w:line="360" w:lineRule="auto"/>
        <w:ind w:left="0"/>
        <w:jc w:val="center"/>
        <w:rPr>
          <w:rFonts w:ascii="Arial" w:hAnsi="Arial" w:cs="Arial"/>
          <w:sz w:val="24"/>
          <w:szCs w:val="24"/>
        </w:rPr>
      </w:pPr>
    </w:p>
    <w:p w:rsidR="009437FE" w:rsidRPr="000A5E77" w:rsidRDefault="009437FE" w:rsidP="009437FE">
      <w:pPr>
        <w:spacing w:after="0" w:line="360" w:lineRule="auto"/>
        <w:ind w:left="0"/>
        <w:jc w:val="center"/>
        <w:rPr>
          <w:rFonts w:ascii="Arial" w:hAnsi="Arial" w:cs="Arial"/>
          <w:sz w:val="24"/>
          <w:szCs w:val="24"/>
        </w:rPr>
      </w:pPr>
    </w:p>
    <w:p w:rsidR="009437FE" w:rsidRPr="000A5E77" w:rsidRDefault="009437FE" w:rsidP="009437FE">
      <w:pPr>
        <w:spacing w:after="0" w:line="360" w:lineRule="auto"/>
        <w:ind w:left="0"/>
        <w:jc w:val="center"/>
        <w:rPr>
          <w:rFonts w:ascii="Arial" w:hAnsi="Arial" w:cs="Arial"/>
          <w:sz w:val="24"/>
          <w:szCs w:val="24"/>
        </w:rPr>
      </w:pPr>
    </w:p>
    <w:p w:rsidR="009437FE" w:rsidRPr="000A5E77" w:rsidRDefault="009437FE" w:rsidP="009437FE">
      <w:pPr>
        <w:spacing w:after="0" w:line="360" w:lineRule="auto"/>
        <w:ind w:left="0"/>
        <w:jc w:val="center"/>
        <w:rPr>
          <w:rFonts w:ascii="Arial" w:hAnsi="Arial" w:cs="Arial"/>
          <w:sz w:val="24"/>
          <w:szCs w:val="24"/>
        </w:rPr>
      </w:pPr>
    </w:p>
    <w:p w:rsidR="009437FE" w:rsidRPr="000A5E77" w:rsidRDefault="009437FE" w:rsidP="009437FE">
      <w:pPr>
        <w:spacing w:after="0" w:line="360" w:lineRule="auto"/>
        <w:ind w:left="0"/>
        <w:jc w:val="center"/>
        <w:rPr>
          <w:rFonts w:ascii="Arial" w:hAnsi="Arial" w:cs="Arial"/>
          <w:sz w:val="24"/>
          <w:szCs w:val="24"/>
        </w:rPr>
      </w:pPr>
    </w:p>
    <w:p w:rsidR="009437FE" w:rsidRPr="000A5E77" w:rsidRDefault="009437FE" w:rsidP="009437FE">
      <w:pPr>
        <w:spacing w:after="0" w:line="360" w:lineRule="auto"/>
        <w:ind w:left="0"/>
        <w:jc w:val="center"/>
        <w:rPr>
          <w:rFonts w:ascii="Arial" w:hAnsi="Arial" w:cs="Arial"/>
          <w:sz w:val="24"/>
          <w:szCs w:val="24"/>
        </w:rPr>
      </w:pPr>
    </w:p>
    <w:p w:rsidR="009437FE" w:rsidRPr="000A5E77" w:rsidRDefault="009437FE" w:rsidP="009437FE">
      <w:pPr>
        <w:spacing w:after="0" w:line="360" w:lineRule="auto"/>
        <w:ind w:left="0"/>
        <w:jc w:val="center"/>
        <w:rPr>
          <w:rFonts w:ascii="Arial" w:hAnsi="Arial" w:cs="Arial"/>
          <w:sz w:val="24"/>
          <w:szCs w:val="24"/>
        </w:rPr>
      </w:pPr>
    </w:p>
    <w:p w:rsidR="009437FE" w:rsidRPr="000A5E77" w:rsidRDefault="009437FE" w:rsidP="009437FE">
      <w:pPr>
        <w:spacing w:after="0" w:line="360" w:lineRule="auto"/>
        <w:ind w:left="0"/>
        <w:jc w:val="center"/>
        <w:rPr>
          <w:rFonts w:ascii="Arial" w:hAnsi="Arial" w:cs="Arial"/>
          <w:sz w:val="24"/>
          <w:szCs w:val="24"/>
        </w:rPr>
      </w:pPr>
    </w:p>
    <w:p w:rsidR="009437FE" w:rsidRPr="000A5E77" w:rsidRDefault="009437FE" w:rsidP="009437FE">
      <w:pPr>
        <w:spacing w:after="0" w:line="360" w:lineRule="auto"/>
        <w:ind w:left="0"/>
        <w:jc w:val="center"/>
        <w:rPr>
          <w:rFonts w:ascii="Arial" w:hAnsi="Arial" w:cs="Arial"/>
          <w:sz w:val="24"/>
          <w:szCs w:val="24"/>
        </w:rPr>
      </w:pPr>
    </w:p>
    <w:p w:rsidR="009437FE" w:rsidRPr="000A5E77" w:rsidRDefault="009437FE" w:rsidP="009437FE">
      <w:pPr>
        <w:spacing w:after="0" w:line="360" w:lineRule="auto"/>
        <w:ind w:left="0"/>
        <w:jc w:val="center"/>
        <w:rPr>
          <w:rFonts w:ascii="Arial" w:hAnsi="Arial" w:cs="Arial"/>
          <w:sz w:val="24"/>
          <w:szCs w:val="24"/>
        </w:rPr>
      </w:pPr>
    </w:p>
    <w:p w:rsidR="009437FE" w:rsidRPr="000A5E77" w:rsidRDefault="009437FE" w:rsidP="009437FE">
      <w:pPr>
        <w:spacing w:after="0" w:line="360" w:lineRule="auto"/>
        <w:ind w:left="0"/>
        <w:jc w:val="center"/>
        <w:rPr>
          <w:rFonts w:ascii="Arial" w:hAnsi="Arial" w:cs="Arial"/>
          <w:sz w:val="24"/>
          <w:szCs w:val="24"/>
        </w:rPr>
      </w:pPr>
      <w:r w:rsidRPr="000A5E77">
        <w:rPr>
          <w:rFonts w:ascii="Arial" w:hAnsi="Arial" w:cs="Arial"/>
          <w:sz w:val="24"/>
          <w:szCs w:val="24"/>
        </w:rPr>
        <w:t>SOBRAL-CE</w:t>
      </w:r>
    </w:p>
    <w:p w:rsidR="009437FE" w:rsidRPr="000A5E77" w:rsidRDefault="009437FE" w:rsidP="009437FE">
      <w:pPr>
        <w:spacing w:after="0" w:line="360" w:lineRule="auto"/>
        <w:ind w:left="0"/>
        <w:jc w:val="center"/>
        <w:rPr>
          <w:rFonts w:ascii="Arial" w:hAnsi="Arial" w:cs="Arial"/>
          <w:sz w:val="24"/>
          <w:szCs w:val="24"/>
        </w:rPr>
      </w:pPr>
      <w:r w:rsidRPr="000A5E77">
        <w:rPr>
          <w:rFonts w:ascii="Arial" w:hAnsi="Arial" w:cs="Arial"/>
          <w:sz w:val="24"/>
          <w:szCs w:val="24"/>
        </w:rPr>
        <w:t>2015.2</w:t>
      </w:r>
    </w:p>
    <w:p w:rsidR="009437FE" w:rsidRPr="000A5E77" w:rsidRDefault="009437FE" w:rsidP="009437FE">
      <w:pPr>
        <w:spacing w:after="0" w:line="360" w:lineRule="auto"/>
        <w:ind w:left="0"/>
        <w:jc w:val="center"/>
        <w:rPr>
          <w:rFonts w:ascii="Arial" w:hAnsi="Arial" w:cs="Arial"/>
          <w:b/>
          <w:sz w:val="24"/>
          <w:szCs w:val="24"/>
        </w:rPr>
      </w:pPr>
    </w:p>
    <w:p w:rsidR="009437FE" w:rsidRPr="000A5E77" w:rsidRDefault="009437FE" w:rsidP="009437FE">
      <w:pPr>
        <w:spacing w:after="0" w:line="360" w:lineRule="auto"/>
        <w:ind w:left="0"/>
        <w:jc w:val="center"/>
        <w:rPr>
          <w:rFonts w:ascii="Arial" w:hAnsi="Arial" w:cs="Arial"/>
          <w:b/>
          <w:sz w:val="24"/>
          <w:szCs w:val="24"/>
        </w:rPr>
      </w:pPr>
      <w:r w:rsidRPr="000A5E77">
        <w:rPr>
          <w:rFonts w:ascii="Arial" w:hAnsi="Arial" w:cs="Arial"/>
          <w:b/>
          <w:sz w:val="24"/>
          <w:szCs w:val="24"/>
        </w:rPr>
        <w:t>KETHYANNY CORDEIRO DOS SANTOS</w:t>
      </w:r>
    </w:p>
    <w:p w:rsidR="009437FE" w:rsidRPr="000A5E77" w:rsidRDefault="009437FE" w:rsidP="009437FE">
      <w:pPr>
        <w:spacing w:after="0" w:line="360" w:lineRule="auto"/>
        <w:ind w:left="0"/>
        <w:jc w:val="center"/>
        <w:rPr>
          <w:rFonts w:ascii="Arial" w:hAnsi="Arial" w:cs="Arial"/>
          <w:b/>
          <w:sz w:val="24"/>
          <w:szCs w:val="24"/>
        </w:rPr>
      </w:pPr>
    </w:p>
    <w:p w:rsidR="009437FE" w:rsidRPr="000A5E77" w:rsidRDefault="009437FE" w:rsidP="009437FE">
      <w:pPr>
        <w:spacing w:before="30" w:after="100" w:afterAutospacing="1"/>
        <w:ind w:left="0"/>
        <w:jc w:val="center"/>
        <w:rPr>
          <w:rFonts w:ascii="Arial" w:hAnsi="Arial" w:cs="Arial"/>
          <w:sz w:val="24"/>
          <w:szCs w:val="24"/>
        </w:rPr>
      </w:pPr>
    </w:p>
    <w:p w:rsidR="009437FE" w:rsidRPr="000A5E77" w:rsidRDefault="009437FE" w:rsidP="009437FE">
      <w:pPr>
        <w:spacing w:after="0" w:line="360" w:lineRule="auto"/>
        <w:ind w:left="0"/>
        <w:contextualSpacing/>
        <w:jc w:val="center"/>
        <w:rPr>
          <w:rFonts w:ascii="Arial" w:hAnsi="Arial" w:cs="Arial"/>
          <w:sz w:val="24"/>
          <w:szCs w:val="24"/>
        </w:rPr>
      </w:pPr>
    </w:p>
    <w:p w:rsidR="009437FE" w:rsidRPr="000A5E77" w:rsidRDefault="009437FE" w:rsidP="009437FE">
      <w:pPr>
        <w:spacing w:after="0" w:line="360" w:lineRule="auto"/>
        <w:ind w:left="1701" w:right="1134"/>
        <w:contextualSpacing/>
        <w:jc w:val="center"/>
        <w:rPr>
          <w:rFonts w:ascii="Arial" w:hAnsi="Arial" w:cs="Arial"/>
          <w:sz w:val="24"/>
          <w:szCs w:val="24"/>
        </w:rPr>
      </w:pPr>
      <w:r w:rsidRPr="000A5E77">
        <w:rPr>
          <w:rFonts w:ascii="Arial" w:hAnsi="Arial" w:cs="Arial"/>
          <w:sz w:val="24"/>
          <w:szCs w:val="24"/>
        </w:rPr>
        <w:softHyphen/>
      </w:r>
      <w:r w:rsidRPr="000A5E77">
        <w:rPr>
          <w:rFonts w:ascii="Arial" w:hAnsi="Arial" w:cs="Arial"/>
          <w:sz w:val="24"/>
          <w:szCs w:val="24"/>
        </w:rPr>
        <w:softHyphen/>
      </w:r>
      <w:r w:rsidRPr="000A5E77">
        <w:rPr>
          <w:rFonts w:ascii="Arial" w:hAnsi="Arial" w:cs="Arial"/>
          <w:sz w:val="24"/>
          <w:szCs w:val="24"/>
        </w:rPr>
        <w:softHyphen/>
      </w:r>
      <w:r w:rsidRPr="000A5E77">
        <w:rPr>
          <w:rFonts w:ascii="Arial" w:hAnsi="Arial" w:cs="Arial"/>
          <w:sz w:val="24"/>
          <w:szCs w:val="24"/>
        </w:rPr>
        <w:softHyphen/>
      </w:r>
      <w:r w:rsidRPr="000A5E77">
        <w:rPr>
          <w:rFonts w:ascii="Arial" w:hAnsi="Arial" w:cs="Arial"/>
          <w:sz w:val="24"/>
          <w:szCs w:val="24"/>
        </w:rPr>
        <w:softHyphen/>
      </w:r>
      <w:r w:rsidRPr="000A5E77">
        <w:rPr>
          <w:rFonts w:ascii="Arial" w:hAnsi="Arial" w:cs="Arial"/>
          <w:sz w:val="24"/>
          <w:szCs w:val="24"/>
        </w:rPr>
        <w:softHyphen/>
      </w:r>
      <w:r w:rsidRPr="000A5E77">
        <w:rPr>
          <w:rFonts w:ascii="Arial" w:hAnsi="Arial" w:cs="Arial"/>
          <w:sz w:val="24"/>
          <w:szCs w:val="24"/>
        </w:rPr>
        <w:softHyphen/>
      </w:r>
    </w:p>
    <w:p w:rsidR="009437FE" w:rsidRPr="000A5E77" w:rsidRDefault="009437FE" w:rsidP="009437FE">
      <w:pPr>
        <w:spacing w:after="0" w:line="360" w:lineRule="auto"/>
        <w:ind w:left="0"/>
        <w:contextualSpacing/>
        <w:jc w:val="center"/>
        <w:rPr>
          <w:rFonts w:ascii="Arial" w:hAnsi="Arial" w:cs="Arial"/>
          <w:sz w:val="24"/>
          <w:szCs w:val="24"/>
        </w:rPr>
      </w:pPr>
    </w:p>
    <w:p w:rsidR="009437FE" w:rsidRPr="000A5E77" w:rsidRDefault="009437FE" w:rsidP="009437FE">
      <w:pPr>
        <w:spacing w:after="0" w:line="360" w:lineRule="auto"/>
        <w:ind w:left="0"/>
        <w:contextualSpacing/>
        <w:rPr>
          <w:rFonts w:ascii="Arial" w:hAnsi="Arial" w:cs="Arial"/>
          <w:sz w:val="24"/>
          <w:szCs w:val="24"/>
        </w:rPr>
      </w:pPr>
    </w:p>
    <w:p w:rsidR="009437FE" w:rsidRPr="000A5E77" w:rsidRDefault="009437FE" w:rsidP="009437FE">
      <w:pPr>
        <w:spacing w:after="0" w:line="360" w:lineRule="auto"/>
        <w:ind w:left="0"/>
        <w:contextualSpacing/>
        <w:jc w:val="center"/>
        <w:rPr>
          <w:rFonts w:ascii="Arial" w:hAnsi="Arial" w:cs="Arial"/>
          <w:sz w:val="24"/>
          <w:szCs w:val="24"/>
        </w:rPr>
      </w:pPr>
    </w:p>
    <w:p w:rsidR="009437FE" w:rsidRPr="000A5E77" w:rsidRDefault="009437FE" w:rsidP="009437FE">
      <w:pPr>
        <w:spacing w:after="0" w:line="360" w:lineRule="auto"/>
        <w:ind w:left="0"/>
        <w:jc w:val="center"/>
        <w:rPr>
          <w:rFonts w:ascii="Arial" w:hAnsi="Arial" w:cs="Arial"/>
          <w:sz w:val="24"/>
          <w:szCs w:val="24"/>
        </w:rPr>
      </w:pPr>
    </w:p>
    <w:p w:rsidR="009437FE" w:rsidRPr="000A5E77" w:rsidRDefault="009437FE" w:rsidP="009437FE">
      <w:pPr>
        <w:spacing w:after="0" w:line="360" w:lineRule="auto"/>
        <w:ind w:left="0" w:right="1134" w:firstLine="851"/>
        <w:jc w:val="center"/>
        <w:rPr>
          <w:rFonts w:ascii="Arial" w:hAnsi="Arial" w:cs="Arial"/>
          <w:b/>
          <w:sz w:val="24"/>
          <w:szCs w:val="24"/>
        </w:rPr>
      </w:pPr>
      <w:r w:rsidRPr="000A5E77">
        <w:rPr>
          <w:rFonts w:ascii="Arial" w:hAnsi="Arial" w:cs="Arial"/>
          <w:b/>
          <w:sz w:val="24"/>
          <w:szCs w:val="24"/>
        </w:rPr>
        <w:t>PROPOSTA DE CONSULTORIA NA EMPRESA ÓTICA SANTA LUZIA</w:t>
      </w:r>
    </w:p>
    <w:p w:rsidR="009437FE" w:rsidRPr="000A5E77" w:rsidRDefault="009437FE" w:rsidP="009437FE">
      <w:pPr>
        <w:spacing w:after="0" w:line="360" w:lineRule="auto"/>
        <w:ind w:left="0"/>
        <w:jc w:val="center"/>
        <w:rPr>
          <w:rFonts w:ascii="Arial" w:hAnsi="Arial" w:cs="Arial"/>
          <w:sz w:val="24"/>
          <w:szCs w:val="24"/>
        </w:rPr>
      </w:pPr>
    </w:p>
    <w:p w:rsidR="009437FE" w:rsidRPr="000A5E77" w:rsidRDefault="009437FE" w:rsidP="009437FE">
      <w:pPr>
        <w:spacing w:after="0" w:line="360" w:lineRule="auto"/>
        <w:ind w:left="0"/>
        <w:jc w:val="center"/>
        <w:rPr>
          <w:rFonts w:ascii="Arial" w:hAnsi="Arial" w:cs="Arial"/>
          <w:sz w:val="24"/>
          <w:szCs w:val="24"/>
        </w:rPr>
      </w:pPr>
    </w:p>
    <w:p w:rsidR="009437FE" w:rsidRPr="000A5E77" w:rsidRDefault="009437FE" w:rsidP="009437FE">
      <w:pPr>
        <w:spacing w:after="0" w:line="360" w:lineRule="auto"/>
        <w:ind w:left="0"/>
        <w:jc w:val="center"/>
        <w:rPr>
          <w:rFonts w:ascii="Arial" w:hAnsi="Arial" w:cs="Arial"/>
          <w:sz w:val="24"/>
          <w:szCs w:val="24"/>
        </w:rPr>
      </w:pPr>
    </w:p>
    <w:p w:rsidR="009437FE" w:rsidRPr="000A5E77" w:rsidRDefault="009437FE" w:rsidP="009437FE">
      <w:pPr>
        <w:spacing w:after="0" w:line="360" w:lineRule="auto"/>
        <w:ind w:left="0"/>
        <w:jc w:val="center"/>
        <w:rPr>
          <w:rFonts w:ascii="Arial" w:hAnsi="Arial" w:cs="Arial"/>
          <w:sz w:val="24"/>
          <w:szCs w:val="24"/>
        </w:rPr>
      </w:pPr>
    </w:p>
    <w:p w:rsidR="009437FE" w:rsidRPr="000A5E77" w:rsidRDefault="009437FE" w:rsidP="009437FE">
      <w:pPr>
        <w:spacing w:after="0" w:line="360" w:lineRule="auto"/>
        <w:ind w:left="0"/>
        <w:jc w:val="center"/>
        <w:rPr>
          <w:rFonts w:ascii="Arial" w:hAnsi="Arial" w:cs="Arial"/>
          <w:sz w:val="24"/>
          <w:szCs w:val="24"/>
        </w:rPr>
      </w:pPr>
    </w:p>
    <w:p w:rsidR="009437FE" w:rsidRPr="000A5E77" w:rsidRDefault="009437FE" w:rsidP="009437FE">
      <w:pPr>
        <w:spacing w:after="0" w:line="360" w:lineRule="auto"/>
        <w:ind w:left="4248"/>
        <w:jc w:val="both"/>
        <w:rPr>
          <w:rFonts w:ascii="Arial" w:hAnsi="Arial" w:cs="Arial"/>
          <w:sz w:val="24"/>
          <w:szCs w:val="24"/>
        </w:rPr>
      </w:pPr>
    </w:p>
    <w:p w:rsidR="009437FE" w:rsidRPr="000A5E77" w:rsidRDefault="009437FE" w:rsidP="009437FE">
      <w:pPr>
        <w:spacing w:after="0" w:line="360" w:lineRule="auto"/>
        <w:ind w:left="4248"/>
        <w:jc w:val="both"/>
        <w:rPr>
          <w:rFonts w:ascii="Arial" w:hAnsi="Arial" w:cs="Arial"/>
          <w:sz w:val="24"/>
          <w:szCs w:val="24"/>
        </w:rPr>
      </w:pPr>
      <w:r w:rsidRPr="000A5E77">
        <w:rPr>
          <w:rFonts w:ascii="Arial" w:hAnsi="Arial" w:cs="Arial"/>
          <w:sz w:val="24"/>
          <w:szCs w:val="24"/>
        </w:rPr>
        <w:t xml:space="preserve">Relatório apresentado à disciplina de Estágio Supervisionado II, 8° período do Curso de Administração, como pré-requisito para aprovação no semestre, orientado pela </w:t>
      </w:r>
      <w:proofErr w:type="gramStart"/>
      <w:r w:rsidRPr="000A5E77">
        <w:rPr>
          <w:rFonts w:ascii="Arial" w:hAnsi="Arial" w:cs="Arial"/>
          <w:sz w:val="24"/>
          <w:szCs w:val="24"/>
        </w:rPr>
        <w:t>Prof.ª</w:t>
      </w:r>
      <w:proofErr w:type="gramEnd"/>
      <w:r w:rsidRPr="000A5E77">
        <w:rPr>
          <w:rFonts w:ascii="Arial" w:hAnsi="Arial" w:cs="Arial"/>
          <w:sz w:val="24"/>
          <w:szCs w:val="24"/>
        </w:rPr>
        <w:t xml:space="preserve"> </w:t>
      </w:r>
      <w:proofErr w:type="spellStart"/>
      <w:r w:rsidRPr="000A5E77">
        <w:rPr>
          <w:rFonts w:ascii="Arial" w:hAnsi="Arial" w:cs="Arial"/>
          <w:sz w:val="24"/>
          <w:szCs w:val="24"/>
        </w:rPr>
        <w:t>Alcineide</w:t>
      </w:r>
      <w:proofErr w:type="spellEnd"/>
      <w:r w:rsidRPr="000A5E77">
        <w:rPr>
          <w:rFonts w:ascii="Arial" w:hAnsi="Arial" w:cs="Arial"/>
          <w:sz w:val="24"/>
          <w:szCs w:val="24"/>
        </w:rPr>
        <w:t xml:space="preserve"> Pimenta. </w:t>
      </w:r>
    </w:p>
    <w:p w:rsidR="009437FE" w:rsidRPr="000A5E77" w:rsidRDefault="009437FE" w:rsidP="009437FE">
      <w:pPr>
        <w:spacing w:after="0" w:line="360" w:lineRule="auto"/>
        <w:ind w:left="4248"/>
        <w:jc w:val="both"/>
        <w:rPr>
          <w:rFonts w:ascii="Arial" w:hAnsi="Arial" w:cs="Arial"/>
          <w:sz w:val="24"/>
          <w:szCs w:val="24"/>
        </w:rPr>
      </w:pPr>
    </w:p>
    <w:p w:rsidR="009437FE" w:rsidRPr="000A5E77" w:rsidRDefault="009437FE" w:rsidP="009437FE">
      <w:pPr>
        <w:spacing w:after="0" w:line="360" w:lineRule="auto"/>
        <w:ind w:left="0"/>
        <w:jc w:val="center"/>
        <w:rPr>
          <w:rFonts w:ascii="Arial" w:hAnsi="Arial" w:cs="Arial"/>
          <w:sz w:val="24"/>
          <w:szCs w:val="24"/>
        </w:rPr>
      </w:pPr>
    </w:p>
    <w:p w:rsidR="009437FE" w:rsidRPr="000A5E77" w:rsidRDefault="009437FE" w:rsidP="009437FE">
      <w:pPr>
        <w:spacing w:after="0" w:line="360" w:lineRule="auto"/>
        <w:ind w:left="0"/>
        <w:jc w:val="center"/>
        <w:rPr>
          <w:rFonts w:ascii="Arial" w:hAnsi="Arial" w:cs="Arial"/>
          <w:sz w:val="24"/>
          <w:szCs w:val="24"/>
        </w:rPr>
      </w:pPr>
    </w:p>
    <w:p w:rsidR="009437FE" w:rsidRPr="000A5E77" w:rsidRDefault="009437FE" w:rsidP="009437FE">
      <w:pPr>
        <w:spacing w:after="0" w:line="360" w:lineRule="auto"/>
        <w:ind w:left="0"/>
        <w:jc w:val="center"/>
        <w:rPr>
          <w:rFonts w:ascii="Arial" w:hAnsi="Arial" w:cs="Arial"/>
          <w:sz w:val="24"/>
          <w:szCs w:val="24"/>
        </w:rPr>
      </w:pPr>
    </w:p>
    <w:p w:rsidR="009437FE" w:rsidRPr="000A5E77" w:rsidRDefault="009437FE" w:rsidP="009437FE">
      <w:pPr>
        <w:spacing w:after="0" w:line="360" w:lineRule="auto"/>
        <w:ind w:left="0"/>
        <w:jc w:val="center"/>
        <w:rPr>
          <w:rFonts w:ascii="Arial" w:hAnsi="Arial" w:cs="Arial"/>
          <w:sz w:val="24"/>
          <w:szCs w:val="24"/>
        </w:rPr>
      </w:pPr>
    </w:p>
    <w:p w:rsidR="009437FE" w:rsidRPr="000A5E77" w:rsidRDefault="009437FE" w:rsidP="009437FE">
      <w:pPr>
        <w:spacing w:after="0" w:line="360" w:lineRule="auto"/>
        <w:ind w:left="0"/>
        <w:jc w:val="center"/>
        <w:rPr>
          <w:rFonts w:ascii="Arial" w:hAnsi="Arial" w:cs="Arial"/>
          <w:sz w:val="24"/>
          <w:szCs w:val="24"/>
        </w:rPr>
      </w:pPr>
    </w:p>
    <w:p w:rsidR="009437FE" w:rsidRPr="000A5E77" w:rsidRDefault="009437FE" w:rsidP="009437FE">
      <w:pPr>
        <w:spacing w:after="0" w:line="360" w:lineRule="auto"/>
        <w:ind w:left="0"/>
        <w:jc w:val="center"/>
        <w:rPr>
          <w:rFonts w:ascii="Arial" w:hAnsi="Arial" w:cs="Arial"/>
          <w:sz w:val="24"/>
          <w:szCs w:val="24"/>
        </w:rPr>
      </w:pPr>
    </w:p>
    <w:p w:rsidR="009437FE" w:rsidRPr="000A5E77" w:rsidRDefault="009437FE" w:rsidP="009437FE">
      <w:pPr>
        <w:spacing w:after="0" w:line="360" w:lineRule="auto"/>
        <w:ind w:left="0"/>
        <w:rPr>
          <w:rFonts w:ascii="Arial" w:hAnsi="Arial" w:cs="Arial"/>
          <w:sz w:val="24"/>
          <w:szCs w:val="24"/>
        </w:rPr>
      </w:pPr>
    </w:p>
    <w:p w:rsidR="009437FE" w:rsidRPr="000A5E77" w:rsidRDefault="009437FE" w:rsidP="009437FE">
      <w:pPr>
        <w:spacing w:after="0" w:line="360" w:lineRule="auto"/>
        <w:ind w:left="0"/>
        <w:jc w:val="center"/>
        <w:rPr>
          <w:rFonts w:ascii="Arial" w:hAnsi="Arial" w:cs="Arial"/>
          <w:sz w:val="24"/>
          <w:szCs w:val="24"/>
        </w:rPr>
      </w:pPr>
      <w:r w:rsidRPr="000A5E77">
        <w:rPr>
          <w:rFonts w:ascii="Arial" w:hAnsi="Arial" w:cs="Arial"/>
          <w:sz w:val="24"/>
          <w:szCs w:val="24"/>
        </w:rPr>
        <w:t>SOBRAL-CE</w:t>
      </w:r>
    </w:p>
    <w:p w:rsidR="004D582D" w:rsidRPr="000A5E77" w:rsidRDefault="004D582D" w:rsidP="004D582D">
      <w:pPr>
        <w:spacing w:after="0" w:line="360" w:lineRule="auto"/>
        <w:ind w:left="0"/>
        <w:jc w:val="center"/>
        <w:rPr>
          <w:rFonts w:ascii="Arial" w:hAnsi="Arial" w:cs="Arial"/>
          <w:sz w:val="24"/>
          <w:szCs w:val="24"/>
        </w:rPr>
        <w:sectPr w:rsidR="004D582D" w:rsidRPr="000A5E77" w:rsidSect="00D04D36">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709" w:footer="709" w:gutter="0"/>
          <w:pgNumType w:start="1"/>
          <w:cols w:space="708"/>
          <w:docGrid w:linePitch="360"/>
        </w:sectPr>
      </w:pPr>
      <w:r w:rsidRPr="000A5E77">
        <w:rPr>
          <w:rFonts w:ascii="Arial" w:hAnsi="Arial" w:cs="Arial"/>
          <w:sz w:val="24"/>
          <w:szCs w:val="24"/>
        </w:rPr>
        <w:t>2015.</w:t>
      </w:r>
    </w:p>
    <w:p w:rsidR="00970802" w:rsidRPr="000A5E77" w:rsidRDefault="00970802" w:rsidP="00472C98">
      <w:pPr>
        <w:ind w:left="0"/>
        <w:jc w:val="center"/>
        <w:rPr>
          <w:rFonts w:ascii="Arial" w:hAnsi="Arial" w:cs="Arial"/>
          <w:b/>
          <w:sz w:val="24"/>
          <w:szCs w:val="24"/>
        </w:rPr>
      </w:pPr>
      <w:r w:rsidRPr="000A5E77">
        <w:rPr>
          <w:rFonts w:ascii="Arial" w:hAnsi="Arial" w:cs="Arial"/>
          <w:b/>
          <w:sz w:val="24"/>
          <w:szCs w:val="24"/>
        </w:rPr>
        <w:lastRenderedPageBreak/>
        <w:t>PROPOSTA DE CONSULTORIA NA EMPRESA ÓTICA SANTA LUZIA</w:t>
      </w:r>
    </w:p>
    <w:p w:rsidR="00970802" w:rsidRPr="000A5E77" w:rsidRDefault="00970802" w:rsidP="00970802">
      <w:pPr>
        <w:ind w:left="0"/>
        <w:rPr>
          <w:rFonts w:ascii="Arial" w:hAnsi="Arial" w:cs="Arial"/>
          <w:b/>
          <w:sz w:val="24"/>
          <w:szCs w:val="24"/>
        </w:rPr>
      </w:pPr>
    </w:p>
    <w:p w:rsidR="00970802" w:rsidRPr="000A5E77" w:rsidRDefault="00970802" w:rsidP="00970802">
      <w:pPr>
        <w:ind w:left="0"/>
        <w:rPr>
          <w:rFonts w:ascii="Arial" w:hAnsi="Arial" w:cs="Arial"/>
          <w:b/>
          <w:sz w:val="24"/>
          <w:szCs w:val="24"/>
        </w:rPr>
      </w:pPr>
      <w:r w:rsidRPr="000A5E77">
        <w:rPr>
          <w:rFonts w:ascii="Arial" w:hAnsi="Arial" w:cs="Arial"/>
          <w:b/>
          <w:sz w:val="24"/>
          <w:szCs w:val="24"/>
        </w:rPr>
        <w:t xml:space="preserve">1.  HISTÓRICO </w:t>
      </w:r>
    </w:p>
    <w:p w:rsidR="00970802" w:rsidRPr="000A5E77" w:rsidRDefault="00970802" w:rsidP="00970802">
      <w:pPr>
        <w:spacing w:after="0" w:line="360" w:lineRule="auto"/>
        <w:ind w:left="0" w:firstLine="709"/>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A empresa Ótica Santa Luzia foi fundada em dezembro de 1975 pelo Sr. Raimundo Monte, em uma pequena loja no centro da cidade de Sobral, onde aos poucos foi conquistando a confiança de seus clientes por sua competência. Com intuito de atender melhor seus clientes no ano de 1985 mudou-se para uma loja maior onde poderia trabalhar com mais espaço e conforto e assim contratando dois funcionários para melhor atender seus clientes. No ano de 1995 a empresa estava bem firmada e com uma boa clientela, aumentando assim o quadro de funcionários para trabalharem com montagem de óculos de grau, tendo assim a loja o seu laboratório próprio. A loja então no ano de 2005 já contava com seu próprio estoque de lentes, montagem própria, laboratório, tudo para atender melhor seus clientes e ter rapidez na entrega dos serviços, gerando assim mais emprego, onde agora contaria com 25 funcionários para melhor atender. Hoje em dia a empresa dispõe de 35 funcionários, aumentou o seu espaço, com o objetivo de garantir um bom atendimento e a satisfação de seus clientes, gerando confiança, credibilidade e fidelidade.</w:t>
      </w:r>
    </w:p>
    <w:p w:rsidR="00970802" w:rsidRPr="000A5E77" w:rsidRDefault="00970802" w:rsidP="00970802">
      <w:pPr>
        <w:ind w:left="720"/>
        <w:contextualSpacing/>
        <w:rPr>
          <w:rFonts w:ascii="Arial" w:hAnsi="Arial" w:cs="Arial"/>
          <w:sz w:val="24"/>
          <w:szCs w:val="24"/>
        </w:rPr>
      </w:pPr>
    </w:p>
    <w:p w:rsidR="00970802" w:rsidRPr="000A5E77" w:rsidRDefault="00970802" w:rsidP="00970802">
      <w:pPr>
        <w:ind w:left="720"/>
        <w:contextualSpacing/>
        <w:rPr>
          <w:rFonts w:ascii="Arial" w:hAnsi="Arial" w:cs="Arial"/>
          <w:sz w:val="24"/>
          <w:szCs w:val="24"/>
        </w:rPr>
      </w:pPr>
    </w:p>
    <w:p w:rsidR="00970802" w:rsidRPr="000A5E77" w:rsidRDefault="00970802" w:rsidP="00970802">
      <w:pPr>
        <w:spacing w:line="480" w:lineRule="auto"/>
        <w:ind w:left="0"/>
        <w:contextualSpacing/>
        <w:rPr>
          <w:rFonts w:ascii="Arial" w:hAnsi="Arial" w:cs="Arial"/>
          <w:b/>
          <w:sz w:val="24"/>
          <w:szCs w:val="24"/>
        </w:rPr>
      </w:pPr>
      <w:r w:rsidRPr="000A5E77">
        <w:rPr>
          <w:rFonts w:ascii="Arial" w:hAnsi="Arial" w:cs="Arial"/>
          <w:b/>
          <w:sz w:val="24"/>
          <w:szCs w:val="24"/>
        </w:rPr>
        <w:t xml:space="preserve"> MISSÃO</w:t>
      </w:r>
    </w:p>
    <w:p w:rsidR="00970802" w:rsidRPr="000A5E77" w:rsidRDefault="00970802" w:rsidP="00970802">
      <w:pPr>
        <w:spacing w:after="0" w:line="360" w:lineRule="auto"/>
        <w:ind w:left="0" w:firstLine="709"/>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Comercializar produtos e serviços, com tecnologia e qualidade, proporcionando satisfação e conforto ao cliente, oferecendo sempre os melhores produtos do mercado a preços competitivos, através de atendimento especializado e diferenciado.</w:t>
      </w:r>
    </w:p>
    <w:p w:rsidR="00970802" w:rsidRPr="000A5E77" w:rsidRDefault="00970802" w:rsidP="00970802">
      <w:pPr>
        <w:spacing w:after="0" w:line="360" w:lineRule="auto"/>
        <w:ind w:left="0" w:firstLine="709"/>
        <w:contextualSpacing/>
        <w:jc w:val="both"/>
        <w:rPr>
          <w:rFonts w:ascii="Arial" w:hAnsi="Arial" w:cs="Arial"/>
          <w:sz w:val="24"/>
          <w:szCs w:val="24"/>
        </w:rPr>
      </w:pPr>
    </w:p>
    <w:p w:rsidR="00970802" w:rsidRPr="000A5E77" w:rsidRDefault="00970802" w:rsidP="00970802">
      <w:pPr>
        <w:ind w:left="720"/>
        <w:contextualSpacing/>
        <w:rPr>
          <w:rFonts w:ascii="Arial" w:hAnsi="Arial" w:cs="Arial"/>
          <w:b/>
          <w:sz w:val="24"/>
          <w:szCs w:val="24"/>
        </w:rPr>
      </w:pPr>
    </w:p>
    <w:p w:rsidR="00970802" w:rsidRPr="000A5E77" w:rsidRDefault="00970802" w:rsidP="00970802">
      <w:pPr>
        <w:spacing w:line="480" w:lineRule="auto"/>
        <w:ind w:left="0"/>
        <w:rPr>
          <w:rFonts w:ascii="Arial" w:hAnsi="Arial" w:cs="Arial"/>
          <w:b/>
          <w:sz w:val="24"/>
          <w:szCs w:val="24"/>
        </w:rPr>
      </w:pPr>
      <w:r w:rsidRPr="000A5E77">
        <w:rPr>
          <w:rFonts w:ascii="Arial" w:hAnsi="Arial" w:cs="Arial"/>
          <w:b/>
          <w:sz w:val="24"/>
          <w:szCs w:val="24"/>
        </w:rPr>
        <w:t>VISÃO</w:t>
      </w:r>
    </w:p>
    <w:p w:rsidR="00970802" w:rsidRPr="000A5E77" w:rsidRDefault="00970802" w:rsidP="00970802">
      <w:pPr>
        <w:spacing w:line="480" w:lineRule="auto"/>
        <w:ind w:left="405"/>
        <w:contextualSpacing/>
        <w:rPr>
          <w:rFonts w:ascii="Arial" w:hAnsi="Arial" w:cs="Arial"/>
          <w:b/>
          <w:sz w:val="24"/>
          <w:szCs w:val="24"/>
        </w:rPr>
      </w:pPr>
      <w:r w:rsidRPr="000A5E77">
        <w:rPr>
          <w:rFonts w:ascii="Arial" w:hAnsi="Arial" w:cs="Arial"/>
          <w:sz w:val="24"/>
          <w:szCs w:val="24"/>
        </w:rPr>
        <w:t>Cuidar sempre do nosso maior bem, nossos clientes. Tornando-os cada vez mais especiais, consolidando confiança, credibilidade e fidelidade, pois compromisso com o cliente é a nossa história.</w:t>
      </w:r>
    </w:p>
    <w:p w:rsidR="00970802" w:rsidRPr="000A5E77" w:rsidRDefault="00970802" w:rsidP="00970802">
      <w:pPr>
        <w:spacing w:after="0" w:line="360" w:lineRule="auto"/>
        <w:ind w:left="0"/>
        <w:jc w:val="both"/>
        <w:rPr>
          <w:rFonts w:ascii="Arial" w:eastAsia="Times New Roman" w:hAnsi="Arial" w:cs="Arial"/>
          <w:sz w:val="24"/>
          <w:szCs w:val="24"/>
          <w:lang w:eastAsia="pt-BR"/>
        </w:rPr>
      </w:pPr>
    </w:p>
    <w:p w:rsidR="00970802" w:rsidRPr="000A5E77" w:rsidRDefault="00970802" w:rsidP="00970802">
      <w:pPr>
        <w:spacing w:after="0" w:line="480" w:lineRule="auto"/>
        <w:ind w:left="0"/>
        <w:jc w:val="both"/>
        <w:rPr>
          <w:rFonts w:ascii="Arial" w:eastAsia="Times New Roman" w:hAnsi="Arial" w:cs="Arial"/>
          <w:b/>
          <w:sz w:val="24"/>
          <w:szCs w:val="24"/>
          <w:lang w:eastAsia="pt-BR"/>
        </w:rPr>
      </w:pPr>
      <w:r w:rsidRPr="000A5E77">
        <w:rPr>
          <w:rFonts w:ascii="Arial" w:eastAsia="Times New Roman" w:hAnsi="Arial" w:cs="Arial"/>
          <w:b/>
          <w:sz w:val="24"/>
          <w:szCs w:val="24"/>
          <w:lang w:eastAsia="pt-BR"/>
        </w:rPr>
        <w:t xml:space="preserve"> VALORES</w:t>
      </w:r>
    </w:p>
    <w:p w:rsidR="00970802" w:rsidRPr="000A5E77" w:rsidRDefault="00970802" w:rsidP="00970802">
      <w:pPr>
        <w:numPr>
          <w:ilvl w:val="0"/>
          <w:numId w:val="1"/>
        </w:numPr>
        <w:ind w:left="850"/>
        <w:contextualSpacing/>
        <w:rPr>
          <w:rFonts w:ascii="Arial" w:hAnsi="Arial" w:cs="Arial"/>
          <w:sz w:val="24"/>
          <w:szCs w:val="24"/>
        </w:rPr>
      </w:pPr>
      <w:r w:rsidRPr="000A5E77">
        <w:rPr>
          <w:rFonts w:ascii="Arial" w:hAnsi="Arial" w:cs="Arial"/>
          <w:sz w:val="24"/>
          <w:szCs w:val="24"/>
        </w:rPr>
        <w:t>Objetivo maior é superar as expectativas dos clientes;</w:t>
      </w:r>
    </w:p>
    <w:p w:rsidR="00970802" w:rsidRPr="000A5E77" w:rsidRDefault="00970802" w:rsidP="00970802">
      <w:pPr>
        <w:ind w:left="850"/>
        <w:contextualSpacing/>
        <w:rPr>
          <w:rFonts w:ascii="Arial" w:hAnsi="Arial" w:cs="Arial"/>
          <w:sz w:val="24"/>
          <w:szCs w:val="24"/>
        </w:rPr>
      </w:pPr>
    </w:p>
    <w:p w:rsidR="00970802" w:rsidRPr="000A5E77" w:rsidRDefault="00970802" w:rsidP="00970802">
      <w:pPr>
        <w:numPr>
          <w:ilvl w:val="0"/>
          <w:numId w:val="1"/>
        </w:numPr>
        <w:ind w:left="850"/>
        <w:contextualSpacing/>
        <w:rPr>
          <w:rFonts w:ascii="Arial" w:hAnsi="Arial" w:cs="Arial"/>
          <w:sz w:val="24"/>
          <w:szCs w:val="24"/>
        </w:rPr>
      </w:pPr>
      <w:r w:rsidRPr="000A5E77">
        <w:rPr>
          <w:rFonts w:ascii="Arial" w:hAnsi="Arial" w:cs="Arial"/>
          <w:sz w:val="24"/>
          <w:szCs w:val="24"/>
        </w:rPr>
        <w:t>Atender as expectativas dos nossos colaboradores e fornecedores;</w:t>
      </w:r>
    </w:p>
    <w:p w:rsidR="00970802" w:rsidRPr="000A5E77" w:rsidRDefault="00970802" w:rsidP="00970802">
      <w:pPr>
        <w:ind w:left="850"/>
        <w:contextualSpacing/>
        <w:rPr>
          <w:rFonts w:ascii="Arial" w:hAnsi="Arial" w:cs="Arial"/>
          <w:sz w:val="24"/>
          <w:szCs w:val="24"/>
        </w:rPr>
      </w:pPr>
    </w:p>
    <w:p w:rsidR="00970802" w:rsidRPr="000A5E77" w:rsidRDefault="00970802" w:rsidP="00970802">
      <w:pPr>
        <w:numPr>
          <w:ilvl w:val="0"/>
          <w:numId w:val="1"/>
        </w:numPr>
        <w:ind w:left="850"/>
        <w:contextualSpacing/>
        <w:rPr>
          <w:rFonts w:ascii="Arial" w:hAnsi="Arial" w:cs="Arial"/>
          <w:sz w:val="24"/>
          <w:szCs w:val="24"/>
        </w:rPr>
      </w:pPr>
      <w:r w:rsidRPr="000A5E77">
        <w:rPr>
          <w:rFonts w:ascii="Arial" w:hAnsi="Arial" w:cs="Arial"/>
          <w:sz w:val="24"/>
          <w:szCs w:val="24"/>
        </w:rPr>
        <w:t>Estabelecer e manter relacionamentos baseados na ética, confiança e credibilidade;</w:t>
      </w:r>
    </w:p>
    <w:p w:rsidR="00970802" w:rsidRPr="000A5E77" w:rsidRDefault="00970802" w:rsidP="00970802">
      <w:pPr>
        <w:ind w:left="850"/>
        <w:contextualSpacing/>
        <w:rPr>
          <w:rFonts w:ascii="Arial" w:hAnsi="Arial" w:cs="Arial"/>
          <w:sz w:val="24"/>
          <w:szCs w:val="24"/>
        </w:rPr>
      </w:pPr>
    </w:p>
    <w:p w:rsidR="00970802" w:rsidRPr="000A5E77" w:rsidRDefault="00970802" w:rsidP="00970802">
      <w:pPr>
        <w:numPr>
          <w:ilvl w:val="0"/>
          <w:numId w:val="1"/>
        </w:numPr>
        <w:ind w:left="850"/>
        <w:contextualSpacing/>
        <w:rPr>
          <w:rFonts w:ascii="Arial" w:hAnsi="Arial" w:cs="Arial"/>
          <w:sz w:val="24"/>
          <w:szCs w:val="24"/>
        </w:rPr>
      </w:pPr>
      <w:r w:rsidRPr="000A5E77">
        <w:rPr>
          <w:rFonts w:ascii="Arial" w:hAnsi="Arial" w:cs="Arial"/>
          <w:sz w:val="24"/>
          <w:szCs w:val="24"/>
        </w:rPr>
        <w:t>Respeito com clientes, colaboradores e fornecedores;</w:t>
      </w:r>
    </w:p>
    <w:p w:rsidR="00970802" w:rsidRPr="000A5E77" w:rsidRDefault="00970802" w:rsidP="00970802">
      <w:pPr>
        <w:ind w:left="720"/>
        <w:contextualSpacing/>
        <w:rPr>
          <w:rFonts w:ascii="Arial" w:hAnsi="Arial" w:cs="Arial"/>
          <w:sz w:val="24"/>
          <w:szCs w:val="24"/>
        </w:rPr>
      </w:pPr>
    </w:p>
    <w:p w:rsidR="00970802" w:rsidRPr="000A5E77" w:rsidRDefault="00970802" w:rsidP="00970802">
      <w:pPr>
        <w:spacing w:line="480" w:lineRule="auto"/>
        <w:ind w:left="850"/>
        <w:contextualSpacing/>
        <w:rPr>
          <w:rFonts w:ascii="Arial" w:hAnsi="Arial" w:cs="Arial"/>
          <w:sz w:val="24"/>
          <w:szCs w:val="24"/>
        </w:rPr>
      </w:pPr>
    </w:p>
    <w:p w:rsidR="00970802" w:rsidRPr="000A5E77" w:rsidRDefault="00970802" w:rsidP="00970802">
      <w:pPr>
        <w:spacing w:line="480" w:lineRule="auto"/>
        <w:ind w:left="0"/>
        <w:rPr>
          <w:rFonts w:ascii="Arial" w:hAnsi="Arial" w:cs="Arial"/>
          <w:b/>
          <w:sz w:val="24"/>
          <w:szCs w:val="24"/>
        </w:rPr>
      </w:pPr>
      <w:r w:rsidRPr="000A5E77">
        <w:rPr>
          <w:rFonts w:ascii="Arial" w:hAnsi="Arial" w:cs="Arial"/>
          <w:b/>
          <w:sz w:val="24"/>
          <w:szCs w:val="24"/>
        </w:rPr>
        <w:t xml:space="preserve"> 2.  ESTRUTURA ORGANIZACIONAL</w:t>
      </w:r>
    </w:p>
    <w:p w:rsidR="00970802" w:rsidRPr="000A5E77" w:rsidRDefault="00970802" w:rsidP="00970802">
      <w:pPr>
        <w:spacing w:line="480" w:lineRule="auto"/>
        <w:ind w:left="0"/>
        <w:rPr>
          <w:rFonts w:ascii="Arial" w:hAnsi="Arial" w:cs="Arial"/>
          <w:b/>
          <w:sz w:val="24"/>
          <w:szCs w:val="24"/>
        </w:rPr>
      </w:pPr>
      <w:r w:rsidRPr="000A5E77">
        <w:rPr>
          <w:rFonts w:ascii="Arial" w:hAnsi="Arial" w:cs="Arial"/>
          <w:b/>
          <w:sz w:val="24"/>
          <w:szCs w:val="24"/>
        </w:rPr>
        <w:t xml:space="preserve">    FORMAL</w:t>
      </w:r>
    </w:p>
    <w:p w:rsidR="00970802" w:rsidRPr="000A5E77" w:rsidRDefault="00970802" w:rsidP="00970802">
      <w:pPr>
        <w:spacing w:after="0" w:line="360" w:lineRule="auto"/>
        <w:ind w:left="0" w:firstLine="709"/>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 xml:space="preserve">A empresa dispõe de balcão para atendimento na entrada da loja, um escritório, sala para consertos em geral, uma sala para montagem de óculos de grau e esporte, quatro banheiros, um estoque, uma sala de </w:t>
      </w:r>
      <w:proofErr w:type="spellStart"/>
      <w:r w:rsidRPr="000A5E77">
        <w:rPr>
          <w:rFonts w:ascii="Arial" w:eastAsia="Times New Roman" w:hAnsi="Arial" w:cs="Arial"/>
          <w:sz w:val="24"/>
          <w:szCs w:val="24"/>
          <w:lang w:eastAsia="pt-BR"/>
        </w:rPr>
        <w:t>sufarçagem</w:t>
      </w:r>
      <w:proofErr w:type="spellEnd"/>
      <w:r w:rsidRPr="000A5E77">
        <w:rPr>
          <w:rFonts w:ascii="Arial" w:eastAsia="Times New Roman" w:hAnsi="Arial" w:cs="Arial"/>
          <w:sz w:val="24"/>
          <w:szCs w:val="24"/>
          <w:lang w:eastAsia="pt-BR"/>
        </w:rPr>
        <w:t xml:space="preserve"> de lentes em resina e cristal, onde são confeccionadas as lentes com os respectivos graus. A Ótica Santa Luzia conta com </w:t>
      </w:r>
      <w:proofErr w:type="gramStart"/>
      <w:r w:rsidRPr="000A5E77">
        <w:rPr>
          <w:rFonts w:ascii="Arial" w:eastAsia="Times New Roman" w:hAnsi="Arial" w:cs="Arial"/>
          <w:sz w:val="24"/>
          <w:szCs w:val="24"/>
          <w:lang w:eastAsia="pt-BR"/>
        </w:rPr>
        <w:t>6</w:t>
      </w:r>
      <w:proofErr w:type="gramEnd"/>
      <w:r w:rsidRPr="000A5E77">
        <w:rPr>
          <w:rFonts w:ascii="Arial" w:eastAsia="Times New Roman" w:hAnsi="Arial" w:cs="Arial"/>
          <w:sz w:val="24"/>
          <w:szCs w:val="24"/>
          <w:lang w:eastAsia="pt-BR"/>
        </w:rPr>
        <w:t xml:space="preserve"> vendedoras, 3 crediaristas, 4 auxiliares administrativos, 5 montadores de óculos de grau, 3 especialistas em conserto e manutenção dos óculos, 2 cobradores, 2 estoquistas, 8 técnicos em </w:t>
      </w:r>
      <w:proofErr w:type="spellStart"/>
      <w:r w:rsidRPr="000A5E77">
        <w:rPr>
          <w:rFonts w:ascii="Arial" w:eastAsia="Times New Roman" w:hAnsi="Arial" w:cs="Arial"/>
          <w:sz w:val="24"/>
          <w:szCs w:val="24"/>
          <w:lang w:eastAsia="pt-BR"/>
        </w:rPr>
        <w:t>sufarçagem</w:t>
      </w:r>
      <w:proofErr w:type="spellEnd"/>
      <w:r w:rsidRPr="000A5E77">
        <w:rPr>
          <w:rFonts w:ascii="Arial" w:eastAsia="Times New Roman" w:hAnsi="Arial" w:cs="Arial"/>
          <w:sz w:val="24"/>
          <w:szCs w:val="24"/>
          <w:lang w:eastAsia="pt-BR"/>
        </w:rPr>
        <w:t xml:space="preserve"> e 2 serviços gerais. Todos cumprem sua carga horária de 8 horas, com 2 horas de horário de almoço de segunda a sábado.</w:t>
      </w:r>
    </w:p>
    <w:p w:rsidR="00970802" w:rsidRDefault="00970802" w:rsidP="00970802">
      <w:pPr>
        <w:tabs>
          <w:tab w:val="left" w:pos="2325"/>
        </w:tabs>
        <w:spacing w:after="0" w:line="480" w:lineRule="auto"/>
        <w:ind w:left="0"/>
        <w:jc w:val="both"/>
        <w:rPr>
          <w:rFonts w:ascii="Arial" w:eastAsia="Times New Roman" w:hAnsi="Arial" w:cs="Arial"/>
          <w:b/>
          <w:sz w:val="24"/>
          <w:szCs w:val="24"/>
          <w:lang w:eastAsia="pt-BR"/>
        </w:rPr>
      </w:pPr>
      <w:r w:rsidRPr="000A5E77">
        <w:rPr>
          <w:rFonts w:ascii="Arial" w:eastAsia="Times New Roman" w:hAnsi="Arial" w:cs="Arial"/>
          <w:b/>
          <w:sz w:val="24"/>
          <w:szCs w:val="24"/>
          <w:lang w:eastAsia="pt-BR"/>
        </w:rPr>
        <w:tab/>
      </w:r>
    </w:p>
    <w:p w:rsidR="00472C98" w:rsidRDefault="00472C98" w:rsidP="00970802">
      <w:pPr>
        <w:tabs>
          <w:tab w:val="left" w:pos="2325"/>
        </w:tabs>
        <w:spacing w:after="0" w:line="480" w:lineRule="auto"/>
        <w:ind w:left="0"/>
        <w:jc w:val="both"/>
        <w:rPr>
          <w:rFonts w:ascii="Arial" w:eastAsia="Times New Roman" w:hAnsi="Arial" w:cs="Arial"/>
          <w:b/>
          <w:sz w:val="24"/>
          <w:szCs w:val="24"/>
          <w:lang w:eastAsia="pt-BR"/>
        </w:rPr>
      </w:pPr>
    </w:p>
    <w:p w:rsidR="00472C98" w:rsidRPr="000A5E77" w:rsidRDefault="00472C98" w:rsidP="00970802">
      <w:pPr>
        <w:tabs>
          <w:tab w:val="left" w:pos="2325"/>
        </w:tabs>
        <w:spacing w:after="0" w:line="480" w:lineRule="auto"/>
        <w:ind w:left="0"/>
        <w:jc w:val="both"/>
        <w:rPr>
          <w:rFonts w:ascii="Arial" w:eastAsia="Times New Roman" w:hAnsi="Arial" w:cs="Arial"/>
          <w:b/>
          <w:sz w:val="24"/>
          <w:szCs w:val="24"/>
          <w:lang w:eastAsia="pt-BR"/>
        </w:rPr>
      </w:pPr>
    </w:p>
    <w:p w:rsidR="00970802" w:rsidRPr="000A5E77" w:rsidRDefault="00970802" w:rsidP="00970802">
      <w:pPr>
        <w:spacing w:after="0" w:line="480" w:lineRule="auto"/>
        <w:ind w:left="-680" w:firstLine="708"/>
        <w:jc w:val="both"/>
        <w:rPr>
          <w:rFonts w:ascii="Arial" w:eastAsia="Times New Roman" w:hAnsi="Arial" w:cs="Arial"/>
          <w:b/>
          <w:sz w:val="24"/>
          <w:szCs w:val="24"/>
          <w:lang w:eastAsia="pt-BR"/>
        </w:rPr>
      </w:pPr>
      <w:r w:rsidRPr="000A5E77">
        <w:rPr>
          <w:rFonts w:ascii="Arial" w:eastAsia="Times New Roman" w:hAnsi="Arial" w:cs="Arial"/>
          <w:b/>
          <w:sz w:val="24"/>
          <w:szCs w:val="24"/>
          <w:lang w:eastAsia="pt-BR"/>
        </w:rPr>
        <w:t xml:space="preserve"> ORGANOGRAMA</w:t>
      </w:r>
    </w:p>
    <w:p w:rsidR="00970802" w:rsidRPr="000A5E77" w:rsidRDefault="00970802" w:rsidP="00970802">
      <w:pPr>
        <w:spacing w:after="0" w:line="480" w:lineRule="auto"/>
        <w:ind w:left="-680" w:firstLine="708"/>
        <w:jc w:val="both"/>
        <w:rPr>
          <w:rFonts w:ascii="Arial" w:eastAsia="Times New Roman" w:hAnsi="Arial" w:cs="Arial"/>
          <w:b/>
          <w:sz w:val="24"/>
          <w:szCs w:val="24"/>
          <w:lang w:eastAsia="pt-BR"/>
        </w:rPr>
      </w:pPr>
    </w:p>
    <w:p w:rsidR="00970802" w:rsidRPr="000A5E77" w:rsidRDefault="00970802" w:rsidP="00970802">
      <w:pPr>
        <w:spacing w:after="0" w:line="480" w:lineRule="auto"/>
        <w:ind w:left="-680" w:firstLine="708"/>
        <w:jc w:val="both"/>
        <w:rPr>
          <w:rFonts w:ascii="Arial" w:eastAsia="Times New Roman" w:hAnsi="Arial" w:cs="Arial"/>
          <w:b/>
          <w:sz w:val="24"/>
          <w:szCs w:val="24"/>
          <w:lang w:eastAsia="pt-BR"/>
        </w:rPr>
      </w:pPr>
      <w:bookmarkStart w:id="0" w:name="_GoBack"/>
      <w:r w:rsidRPr="000A5E77">
        <w:rPr>
          <w:rFonts w:ascii="Arial" w:eastAsia="Times New Roman" w:hAnsi="Arial" w:cs="Arial"/>
          <w:b/>
          <w:noProof/>
          <w:sz w:val="24"/>
          <w:szCs w:val="24"/>
          <w:lang w:eastAsia="pt-BR"/>
        </w:rPr>
        <w:lastRenderedPageBreak/>
        <w:drawing>
          <wp:inline distT="0" distB="0" distL="0" distR="0" wp14:anchorId="3643FE26" wp14:editId="6979D7B6">
            <wp:extent cx="6096000" cy="1524000"/>
            <wp:effectExtent l="0" t="0" r="0" b="3810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bookmarkEnd w:id="0"/>
      <w:r w:rsidRPr="000A5E77">
        <w:rPr>
          <w:rFonts w:ascii="Arial" w:eastAsia="Times New Roman" w:hAnsi="Arial" w:cs="Arial"/>
          <w:b/>
          <w:sz w:val="24"/>
          <w:szCs w:val="24"/>
          <w:lang w:eastAsia="pt-BR"/>
        </w:rPr>
        <w:t xml:space="preserve">            Fonte: Direta</w:t>
      </w:r>
    </w:p>
    <w:p w:rsidR="00970802" w:rsidRPr="000A5E77" w:rsidRDefault="00970802" w:rsidP="00970802">
      <w:pPr>
        <w:spacing w:after="0" w:line="480" w:lineRule="auto"/>
        <w:ind w:left="-680" w:firstLine="708"/>
        <w:jc w:val="both"/>
        <w:rPr>
          <w:rFonts w:ascii="Arial" w:eastAsia="Times New Roman" w:hAnsi="Arial" w:cs="Arial"/>
          <w:b/>
          <w:sz w:val="24"/>
          <w:szCs w:val="24"/>
          <w:lang w:eastAsia="pt-BR"/>
        </w:rPr>
      </w:pPr>
    </w:p>
    <w:p w:rsidR="00970802" w:rsidRPr="000A5E77" w:rsidRDefault="00970802" w:rsidP="00970802">
      <w:pPr>
        <w:spacing w:after="0" w:line="480" w:lineRule="auto"/>
        <w:ind w:left="0"/>
        <w:jc w:val="both"/>
        <w:rPr>
          <w:rFonts w:ascii="Arial" w:eastAsia="Times New Roman" w:hAnsi="Arial" w:cs="Arial"/>
          <w:b/>
          <w:sz w:val="24"/>
          <w:szCs w:val="24"/>
          <w:lang w:eastAsia="pt-BR"/>
        </w:rPr>
      </w:pPr>
      <w:r w:rsidRPr="000A5E77">
        <w:rPr>
          <w:rFonts w:ascii="Arial" w:eastAsia="Times New Roman" w:hAnsi="Arial" w:cs="Arial"/>
          <w:b/>
          <w:sz w:val="24"/>
          <w:szCs w:val="24"/>
          <w:lang w:eastAsia="pt-BR"/>
        </w:rPr>
        <w:t xml:space="preserve">   INFORMAL</w:t>
      </w:r>
    </w:p>
    <w:p w:rsidR="00970802" w:rsidRPr="000A5E77" w:rsidRDefault="00970802" w:rsidP="00970802">
      <w:pPr>
        <w:spacing w:after="0" w:line="360" w:lineRule="auto"/>
        <w:ind w:left="0" w:firstLine="709"/>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 xml:space="preserve">A empresa é dividida por setores, onde o gestor faz sua vistoria em todos os departamentos, vai desde as vendas às confecções dos óculos de grau. Tudo passa por sua autorização, sendo o único responsável pela tomada de decisão na empresa. A relação entre os funcionários é de total harmonia, todos muito bem relacionados, alguns mantem vínculo fora da empresa, como amizades, saem juntos, compartilham momentos. O gestor relaciona-se bem com os funcionários no dia a dia, consegue manter um bom clima organizacional, ouve opiniões, sugestões, mas sempre prevalece sua decisão, ou seja, ele é responsável por todos os departamentos da empresa. </w:t>
      </w:r>
    </w:p>
    <w:p w:rsidR="00970802" w:rsidRPr="000A5E77" w:rsidRDefault="00970802" w:rsidP="00970802">
      <w:pPr>
        <w:spacing w:after="0" w:line="360" w:lineRule="auto"/>
        <w:ind w:left="0" w:firstLine="708"/>
        <w:jc w:val="both"/>
        <w:rPr>
          <w:rFonts w:ascii="Arial" w:eastAsia="Times New Roman" w:hAnsi="Arial" w:cs="Arial"/>
          <w:sz w:val="24"/>
          <w:szCs w:val="24"/>
          <w:lang w:eastAsia="pt-BR"/>
        </w:rPr>
      </w:pPr>
    </w:p>
    <w:p w:rsidR="00970802" w:rsidRPr="000A5E77" w:rsidRDefault="00970802" w:rsidP="00970802">
      <w:pPr>
        <w:spacing w:after="0" w:line="360" w:lineRule="auto"/>
        <w:ind w:left="0" w:firstLine="708"/>
        <w:jc w:val="both"/>
        <w:rPr>
          <w:rFonts w:ascii="Arial" w:eastAsia="Times New Roman" w:hAnsi="Arial" w:cs="Arial"/>
          <w:sz w:val="24"/>
          <w:szCs w:val="24"/>
          <w:lang w:eastAsia="pt-BR"/>
        </w:rPr>
      </w:pPr>
    </w:p>
    <w:p w:rsidR="00970802" w:rsidRPr="000A5E77" w:rsidRDefault="00970802" w:rsidP="00970802">
      <w:pPr>
        <w:spacing w:after="0" w:line="360" w:lineRule="auto"/>
        <w:ind w:left="0"/>
        <w:jc w:val="both"/>
        <w:rPr>
          <w:rFonts w:ascii="Arial" w:eastAsia="Times New Roman" w:hAnsi="Arial" w:cs="Arial"/>
          <w:b/>
          <w:sz w:val="24"/>
          <w:szCs w:val="24"/>
          <w:lang w:eastAsia="pt-BR"/>
        </w:rPr>
      </w:pPr>
      <w:r w:rsidRPr="000A5E77">
        <w:rPr>
          <w:rFonts w:ascii="Arial" w:eastAsia="Times New Roman" w:hAnsi="Arial" w:cs="Arial"/>
          <w:b/>
          <w:sz w:val="24"/>
          <w:szCs w:val="24"/>
          <w:lang w:eastAsia="pt-BR"/>
        </w:rPr>
        <w:t xml:space="preserve">  3.  DIAGNÓSTICO</w:t>
      </w:r>
    </w:p>
    <w:p w:rsidR="00970802" w:rsidRPr="000A5E77" w:rsidRDefault="00970802" w:rsidP="00970802">
      <w:pPr>
        <w:spacing w:after="0" w:line="360" w:lineRule="auto"/>
        <w:ind w:left="0" w:firstLine="708"/>
        <w:jc w:val="both"/>
        <w:rPr>
          <w:rFonts w:ascii="Arial" w:eastAsia="Times New Roman" w:hAnsi="Arial" w:cs="Arial"/>
          <w:b/>
          <w:sz w:val="24"/>
          <w:szCs w:val="24"/>
          <w:lang w:eastAsia="pt-BR"/>
        </w:rPr>
      </w:pPr>
    </w:p>
    <w:p w:rsidR="00970802" w:rsidRPr="000A5E77" w:rsidRDefault="00970802" w:rsidP="00970802">
      <w:pPr>
        <w:spacing w:after="0" w:line="360" w:lineRule="auto"/>
        <w:ind w:left="0"/>
        <w:jc w:val="both"/>
        <w:rPr>
          <w:rFonts w:ascii="Arial" w:eastAsia="Times New Roman" w:hAnsi="Arial" w:cs="Arial"/>
          <w:b/>
          <w:sz w:val="24"/>
          <w:szCs w:val="24"/>
          <w:lang w:eastAsia="pt-BR"/>
        </w:rPr>
      </w:pPr>
      <w:r w:rsidRPr="000A5E77">
        <w:rPr>
          <w:rFonts w:ascii="Arial" w:eastAsia="Times New Roman" w:hAnsi="Arial" w:cs="Arial"/>
          <w:b/>
          <w:sz w:val="24"/>
          <w:szCs w:val="24"/>
          <w:lang w:eastAsia="pt-BR"/>
        </w:rPr>
        <w:t xml:space="preserve">      METODOLOGIA</w:t>
      </w:r>
    </w:p>
    <w:p w:rsidR="00970802" w:rsidRPr="000A5E77" w:rsidRDefault="00970802" w:rsidP="00970802">
      <w:pPr>
        <w:spacing w:after="0" w:line="360" w:lineRule="auto"/>
        <w:ind w:left="0"/>
        <w:jc w:val="both"/>
        <w:rPr>
          <w:rFonts w:ascii="Arial" w:eastAsia="Times New Roman" w:hAnsi="Arial" w:cs="Arial"/>
          <w:b/>
          <w:sz w:val="24"/>
          <w:szCs w:val="24"/>
          <w:lang w:eastAsia="pt-BR"/>
        </w:rPr>
      </w:pPr>
    </w:p>
    <w:p w:rsidR="00970802" w:rsidRPr="000A5E77" w:rsidRDefault="00970802" w:rsidP="00970802">
      <w:pPr>
        <w:spacing w:after="0" w:line="360" w:lineRule="auto"/>
        <w:ind w:left="0" w:firstLine="709"/>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 xml:space="preserve">O diagnóstico foi feito através de uma abordagem a empresa com uma entrevista qualitativa semiestruturada, com um pequeno questionário aplicado ao gestor da empresa com a finalidade de diagnosticar as possíveis faltas de motivação com colaboradores da empresa, e como melhorar o rendimento no desempenho de suas tarefas. No questionário foi abordadas perguntas de: Se o gestor usava ferramentas motivacionais e se as mesmas estavam sendo eficazes no andamento da empresa; se na sua visão do gestor os colaboradores respondem melhor no desempenho através de incentivos e </w:t>
      </w:r>
      <w:r w:rsidRPr="000A5E77">
        <w:rPr>
          <w:rFonts w:ascii="Arial" w:eastAsia="Times New Roman" w:hAnsi="Arial" w:cs="Arial"/>
          <w:sz w:val="24"/>
          <w:szCs w:val="24"/>
          <w:lang w:eastAsia="pt-BR"/>
        </w:rPr>
        <w:lastRenderedPageBreak/>
        <w:t>quais os seriam os benefícios aplicados aos colaboradores da empresa; se o gestor tem contato direto com seus colaboradores e procura motivá-los através de incentivos; se o gestor nota uma melhora no desempenho de seus colaboradores quando se aplica alguma ferramenta motivacional como exemplo: bonificação para metas alcançadas, planos de saúde, possibilidade de crescimento na empresa. Diante do questionário aplicado foi possível coletar as informações necessárias.</w:t>
      </w:r>
    </w:p>
    <w:p w:rsidR="00970802" w:rsidRPr="000A5E77" w:rsidRDefault="00970802" w:rsidP="00970802">
      <w:pPr>
        <w:spacing w:after="0" w:line="360" w:lineRule="auto"/>
        <w:ind w:left="0" w:firstLine="708"/>
        <w:jc w:val="both"/>
        <w:rPr>
          <w:rFonts w:ascii="Arial" w:eastAsia="Times New Roman" w:hAnsi="Arial" w:cs="Arial"/>
          <w:sz w:val="24"/>
          <w:szCs w:val="24"/>
          <w:lang w:eastAsia="pt-BR"/>
        </w:rPr>
      </w:pPr>
    </w:p>
    <w:p w:rsidR="00970802" w:rsidRPr="000A5E77" w:rsidRDefault="00970802" w:rsidP="00970802">
      <w:pPr>
        <w:spacing w:after="0" w:line="360" w:lineRule="auto"/>
        <w:ind w:left="0"/>
        <w:jc w:val="both"/>
        <w:rPr>
          <w:rFonts w:ascii="Arial" w:eastAsia="Times New Roman" w:hAnsi="Arial" w:cs="Arial"/>
          <w:b/>
          <w:sz w:val="24"/>
          <w:szCs w:val="24"/>
          <w:lang w:eastAsia="pt-BR"/>
        </w:rPr>
      </w:pPr>
      <w:r w:rsidRPr="000A5E77">
        <w:rPr>
          <w:rFonts w:ascii="Arial" w:eastAsia="Times New Roman" w:hAnsi="Arial" w:cs="Arial"/>
          <w:b/>
          <w:sz w:val="24"/>
          <w:szCs w:val="24"/>
          <w:lang w:eastAsia="pt-BR"/>
        </w:rPr>
        <w:t xml:space="preserve">  4.  ANALISE DE RESULTADOS </w:t>
      </w:r>
    </w:p>
    <w:p w:rsidR="00970802" w:rsidRPr="000A5E77" w:rsidRDefault="00970802" w:rsidP="00970802">
      <w:pPr>
        <w:spacing w:after="0" w:line="360" w:lineRule="auto"/>
        <w:ind w:left="0"/>
        <w:jc w:val="both"/>
        <w:rPr>
          <w:rFonts w:ascii="Arial" w:eastAsia="Times New Roman" w:hAnsi="Arial" w:cs="Arial"/>
          <w:b/>
          <w:sz w:val="24"/>
          <w:szCs w:val="24"/>
          <w:lang w:eastAsia="pt-BR"/>
        </w:rPr>
      </w:pPr>
    </w:p>
    <w:p w:rsidR="00970802" w:rsidRPr="000A5E77" w:rsidRDefault="00970802" w:rsidP="00970802">
      <w:pPr>
        <w:spacing w:after="0" w:line="360" w:lineRule="auto"/>
        <w:ind w:left="0" w:firstLine="709"/>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 xml:space="preserve">Diante da metodologia aplicada, foi possível identificar que o gestor aplicava poucas ferramentas motivacionais e que alguns colaboradores não respondiam de forma positiva aos incentivos. Foi possível perceber que a forma de o gestor aplicar motivações seria por épocas e não sempre, ou seja, de modo ao rendimento de seus colaboradores </w:t>
      </w:r>
      <w:proofErr w:type="gramStart"/>
      <w:r w:rsidRPr="000A5E77">
        <w:rPr>
          <w:rFonts w:ascii="Arial" w:eastAsia="Times New Roman" w:hAnsi="Arial" w:cs="Arial"/>
          <w:sz w:val="24"/>
          <w:szCs w:val="24"/>
          <w:lang w:eastAsia="pt-BR"/>
        </w:rPr>
        <w:t>cair</w:t>
      </w:r>
      <w:proofErr w:type="gramEnd"/>
      <w:r w:rsidRPr="000A5E77">
        <w:rPr>
          <w:rFonts w:ascii="Arial" w:eastAsia="Times New Roman" w:hAnsi="Arial" w:cs="Arial"/>
          <w:sz w:val="24"/>
          <w:szCs w:val="24"/>
          <w:lang w:eastAsia="pt-BR"/>
        </w:rPr>
        <w:t>, o gestor buscava alguma forma de motivá-los através de incentivos para cumprimento de metas, mas não dispunha de uso de ferramentas motivacionais sempre, por trabalhar de forma mais tradicional e não ter muitas informações sobre o uso de ferramentas motivacionais na empresa.</w:t>
      </w:r>
    </w:p>
    <w:p w:rsidR="00970802" w:rsidRPr="000A5E77" w:rsidRDefault="00970802" w:rsidP="00970802">
      <w:pPr>
        <w:spacing w:after="0" w:line="360" w:lineRule="auto"/>
        <w:ind w:left="0" w:firstLine="709"/>
        <w:jc w:val="both"/>
        <w:rPr>
          <w:rFonts w:ascii="Arial" w:eastAsia="Times New Roman" w:hAnsi="Arial" w:cs="Arial"/>
          <w:sz w:val="24"/>
          <w:szCs w:val="24"/>
          <w:lang w:eastAsia="pt-BR"/>
        </w:rPr>
      </w:pPr>
      <w:proofErr w:type="spellStart"/>
      <w:r w:rsidRPr="000A5E77">
        <w:rPr>
          <w:rFonts w:ascii="Arial" w:eastAsia="Times New Roman" w:hAnsi="Arial" w:cs="Arial"/>
          <w:sz w:val="24"/>
          <w:szCs w:val="24"/>
          <w:lang w:eastAsia="pt-BR"/>
        </w:rPr>
        <w:t>Lawler</w:t>
      </w:r>
      <w:proofErr w:type="spellEnd"/>
      <w:r w:rsidRPr="000A5E77">
        <w:rPr>
          <w:rFonts w:ascii="Arial" w:eastAsia="Times New Roman" w:hAnsi="Arial" w:cs="Arial"/>
          <w:sz w:val="24"/>
          <w:szCs w:val="24"/>
          <w:lang w:eastAsia="pt-BR"/>
        </w:rPr>
        <w:t xml:space="preserve"> (1993) considera a motivação como um fator crítico em qualquer planejamento organizacional; por isso devem-se observar quais arranjos organizacionais e práticas gerenciais fazem sentido a fim de evitar o impacto que terão sobre os comportamentos individuais e organizacionais.</w:t>
      </w:r>
    </w:p>
    <w:p w:rsidR="00970802" w:rsidRPr="000A5E77" w:rsidRDefault="00970802" w:rsidP="00970802">
      <w:pPr>
        <w:spacing w:after="0" w:line="360" w:lineRule="auto"/>
        <w:ind w:left="0"/>
        <w:jc w:val="both"/>
        <w:rPr>
          <w:rFonts w:ascii="Arial" w:eastAsia="Times New Roman" w:hAnsi="Arial" w:cs="Arial"/>
          <w:sz w:val="24"/>
          <w:szCs w:val="24"/>
          <w:lang w:eastAsia="pt-BR"/>
        </w:rPr>
      </w:pPr>
    </w:p>
    <w:p w:rsidR="00970802" w:rsidRPr="000A5E77" w:rsidRDefault="00970802" w:rsidP="00970802">
      <w:pPr>
        <w:spacing w:after="0" w:line="360" w:lineRule="auto"/>
        <w:ind w:left="0"/>
        <w:jc w:val="both"/>
        <w:rPr>
          <w:rFonts w:ascii="Arial" w:eastAsia="Times New Roman" w:hAnsi="Arial" w:cs="Arial"/>
          <w:b/>
          <w:sz w:val="24"/>
          <w:szCs w:val="24"/>
          <w:lang w:eastAsia="pt-BR"/>
        </w:rPr>
      </w:pPr>
      <w:r w:rsidRPr="000A5E77">
        <w:rPr>
          <w:rFonts w:ascii="Arial" w:eastAsia="Times New Roman" w:hAnsi="Arial" w:cs="Arial"/>
          <w:b/>
          <w:sz w:val="24"/>
          <w:szCs w:val="24"/>
          <w:lang w:eastAsia="pt-BR"/>
        </w:rPr>
        <w:t>5. PROBLEMA</w:t>
      </w:r>
    </w:p>
    <w:p w:rsidR="00970802" w:rsidRPr="000A5E77" w:rsidRDefault="00970802" w:rsidP="00970802">
      <w:pPr>
        <w:spacing w:after="0" w:line="360" w:lineRule="auto"/>
        <w:ind w:left="0"/>
        <w:jc w:val="both"/>
        <w:rPr>
          <w:rFonts w:ascii="Arial" w:eastAsia="Times New Roman" w:hAnsi="Arial" w:cs="Arial"/>
          <w:sz w:val="24"/>
          <w:szCs w:val="24"/>
          <w:lang w:eastAsia="pt-BR"/>
        </w:rPr>
      </w:pPr>
    </w:p>
    <w:p w:rsidR="00970802" w:rsidRPr="000A5E77" w:rsidRDefault="000B7B3F" w:rsidP="000B7B3F">
      <w:pPr>
        <w:spacing w:after="0" w:line="360" w:lineRule="auto"/>
        <w:ind w:left="0"/>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 xml:space="preserve">         </w:t>
      </w:r>
      <w:r w:rsidR="00970802" w:rsidRPr="000A5E77">
        <w:rPr>
          <w:rFonts w:ascii="Arial" w:eastAsia="Times New Roman" w:hAnsi="Arial" w:cs="Arial"/>
          <w:sz w:val="24"/>
          <w:szCs w:val="24"/>
          <w:lang w:eastAsia="pt-BR"/>
        </w:rPr>
        <w:t xml:space="preserve"> Falta de conhecimento do gestor sobre o uso de ferramentas motivacionais que o auxilie na gestão de seus colaboradores. </w:t>
      </w:r>
    </w:p>
    <w:p w:rsidR="00970802" w:rsidRPr="000A5E77" w:rsidRDefault="00970802" w:rsidP="00970802">
      <w:pPr>
        <w:spacing w:after="0" w:line="360" w:lineRule="auto"/>
        <w:ind w:left="0"/>
        <w:jc w:val="both"/>
        <w:rPr>
          <w:rFonts w:ascii="Arial" w:eastAsia="Times New Roman" w:hAnsi="Arial" w:cs="Arial"/>
          <w:sz w:val="24"/>
          <w:szCs w:val="24"/>
          <w:lang w:eastAsia="pt-BR"/>
        </w:rPr>
      </w:pPr>
    </w:p>
    <w:p w:rsidR="00970802" w:rsidRPr="000A5E77" w:rsidRDefault="00970802" w:rsidP="00970802">
      <w:pPr>
        <w:spacing w:after="0" w:line="360" w:lineRule="auto"/>
        <w:ind w:left="0"/>
        <w:jc w:val="both"/>
        <w:rPr>
          <w:rFonts w:ascii="Arial" w:eastAsia="Times New Roman" w:hAnsi="Arial" w:cs="Arial"/>
          <w:b/>
          <w:sz w:val="24"/>
          <w:szCs w:val="24"/>
          <w:lang w:eastAsia="pt-BR"/>
        </w:rPr>
      </w:pPr>
      <w:r w:rsidRPr="000A5E77">
        <w:rPr>
          <w:rFonts w:ascii="Arial" w:eastAsia="Times New Roman" w:hAnsi="Arial" w:cs="Arial"/>
          <w:b/>
          <w:sz w:val="24"/>
          <w:szCs w:val="24"/>
          <w:lang w:eastAsia="pt-BR"/>
        </w:rPr>
        <w:t>6. TEMA</w:t>
      </w:r>
    </w:p>
    <w:p w:rsidR="00970802" w:rsidRPr="000A5E77" w:rsidRDefault="00970802" w:rsidP="00970802">
      <w:pPr>
        <w:spacing w:after="0" w:line="360" w:lineRule="auto"/>
        <w:ind w:left="0"/>
        <w:jc w:val="both"/>
        <w:rPr>
          <w:rFonts w:ascii="Arial" w:eastAsia="Times New Roman" w:hAnsi="Arial" w:cs="Arial"/>
          <w:b/>
          <w:sz w:val="24"/>
          <w:szCs w:val="24"/>
          <w:lang w:eastAsia="pt-BR"/>
        </w:rPr>
      </w:pPr>
    </w:p>
    <w:p w:rsidR="00970802" w:rsidRPr="000A5E77" w:rsidRDefault="00970802" w:rsidP="00970802">
      <w:pPr>
        <w:spacing w:after="0" w:line="360" w:lineRule="auto"/>
        <w:ind w:left="0" w:firstLine="708"/>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Aplicação de ferramentas motivacionais para o melhor desempenho dos colaboradores na empresa.</w:t>
      </w:r>
    </w:p>
    <w:p w:rsidR="00970802" w:rsidRPr="000A5E77" w:rsidRDefault="00970802" w:rsidP="00970802">
      <w:pPr>
        <w:spacing w:after="0" w:line="360" w:lineRule="auto"/>
        <w:ind w:left="0"/>
        <w:jc w:val="both"/>
        <w:rPr>
          <w:rFonts w:ascii="Arial" w:eastAsia="Times New Roman" w:hAnsi="Arial" w:cs="Arial"/>
          <w:b/>
          <w:sz w:val="24"/>
          <w:szCs w:val="24"/>
          <w:lang w:eastAsia="pt-BR"/>
        </w:rPr>
      </w:pPr>
    </w:p>
    <w:p w:rsidR="00970802" w:rsidRPr="000A5E77" w:rsidRDefault="00970802" w:rsidP="00970802">
      <w:pPr>
        <w:spacing w:after="0" w:line="360" w:lineRule="auto"/>
        <w:ind w:left="0"/>
        <w:jc w:val="both"/>
        <w:rPr>
          <w:rFonts w:ascii="Arial" w:eastAsia="Times New Roman" w:hAnsi="Arial" w:cs="Arial"/>
          <w:b/>
          <w:sz w:val="24"/>
          <w:szCs w:val="24"/>
          <w:lang w:eastAsia="pt-BR"/>
        </w:rPr>
      </w:pPr>
      <w:r w:rsidRPr="000A5E77">
        <w:rPr>
          <w:rFonts w:ascii="Arial" w:eastAsia="Times New Roman" w:hAnsi="Arial" w:cs="Arial"/>
          <w:b/>
          <w:sz w:val="24"/>
          <w:szCs w:val="24"/>
          <w:lang w:eastAsia="pt-BR"/>
        </w:rPr>
        <w:t>7. OBJETIVOS</w:t>
      </w:r>
    </w:p>
    <w:p w:rsidR="00970802" w:rsidRPr="000A5E77" w:rsidRDefault="00970802" w:rsidP="00970802">
      <w:pPr>
        <w:spacing w:after="0" w:line="360" w:lineRule="auto"/>
        <w:ind w:left="0"/>
        <w:jc w:val="both"/>
        <w:rPr>
          <w:rFonts w:ascii="Arial" w:eastAsia="Times New Roman" w:hAnsi="Arial" w:cs="Arial"/>
          <w:b/>
          <w:sz w:val="24"/>
          <w:szCs w:val="24"/>
          <w:lang w:eastAsia="pt-BR"/>
        </w:rPr>
      </w:pPr>
    </w:p>
    <w:p w:rsidR="00970802" w:rsidRPr="000A5E77" w:rsidRDefault="00970802" w:rsidP="00970802">
      <w:pPr>
        <w:spacing w:after="0" w:line="360" w:lineRule="auto"/>
        <w:ind w:left="0"/>
        <w:jc w:val="both"/>
        <w:rPr>
          <w:rFonts w:ascii="Arial" w:eastAsia="Times New Roman" w:hAnsi="Arial" w:cs="Arial"/>
          <w:b/>
          <w:sz w:val="24"/>
          <w:szCs w:val="24"/>
          <w:lang w:eastAsia="pt-BR"/>
        </w:rPr>
      </w:pPr>
      <w:proofErr w:type="gramStart"/>
      <w:r w:rsidRPr="000A5E77">
        <w:rPr>
          <w:rFonts w:ascii="Arial" w:eastAsia="Times New Roman" w:hAnsi="Arial" w:cs="Arial"/>
          <w:b/>
          <w:sz w:val="24"/>
          <w:szCs w:val="24"/>
          <w:lang w:eastAsia="pt-BR"/>
        </w:rPr>
        <w:t>7.1 OBJETIVO</w:t>
      </w:r>
      <w:proofErr w:type="gramEnd"/>
      <w:r w:rsidRPr="000A5E77">
        <w:rPr>
          <w:rFonts w:ascii="Arial" w:eastAsia="Times New Roman" w:hAnsi="Arial" w:cs="Arial"/>
          <w:b/>
          <w:sz w:val="24"/>
          <w:szCs w:val="24"/>
          <w:lang w:eastAsia="pt-BR"/>
        </w:rPr>
        <w:t xml:space="preserve"> GERAL</w:t>
      </w:r>
    </w:p>
    <w:p w:rsidR="00970802" w:rsidRPr="000A5E77" w:rsidRDefault="00970802" w:rsidP="00970802">
      <w:pPr>
        <w:spacing w:after="0" w:line="360" w:lineRule="auto"/>
        <w:ind w:left="0"/>
        <w:jc w:val="both"/>
        <w:rPr>
          <w:rFonts w:ascii="Arial" w:eastAsia="Times New Roman" w:hAnsi="Arial" w:cs="Arial"/>
          <w:b/>
          <w:sz w:val="24"/>
          <w:szCs w:val="24"/>
          <w:lang w:eastAsia="pt-BR"/>
        </w:rPr>
      </w:pPr>
    </w:p>
    <w:p w:rsidR="00970802" w:rsidRPr="000A5E77" w:rsidRDefault="00970802" w:rsidP="00970802">
      <w:pPr>
        <w:spacing w:after="0" w:line="360" w:lineRule="auto"/>
        <w:ind w:left="0" w:firstLine="708"/>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 xml:space="preserve">O objetivo geral do presente trabalho é aplicar o uso de ferramentas motivacionais na empresa, para se </w:t>
      </w:r>
      <w:proofErr w:type="gramStart"/>
      <w:r w:rsidRPr="000A5E77">
        <w:rPr>
          <w:rFonts w:ascii="Arial" w:eastAsia="Times New Roman" w:hAnsi="Arial" w:cs="Arial"/>
          <w:sz w:val="24"/>
          <w:szCs w:val="24"/>
          <w:lang w:eastAsia="pt-BR"/>
        </w:rPr>
        <w:t>obter</w:t>
      </w:r>
      <w:proofErr w:type="gramEnd"/>
      <w:r w:rsidRPr="000A5E77">
        <w:rPr>
          <w:rFonts w:ascii="Arial" w:eastAsia="Times New Roman" w:hAnsi="Arial" w:cs="Arial"/>
          <w:sz w:val="24"/>
          <w:szCs w:val="24"/>
          <w:lang w:eastAsia="pt-BR"/>
        </w:rPr>
        <w:t xml:space="preserve"> um melhor rendimento dos colaboradores nas suas tarefas e orientar o gestor que seus funcionários respondem melhor ao cumprimento de suas tarefas, através de reconhecimento do mesmo e através de incentivos.</w:t>
      </w:r>
    </w:p>
    <w:p w:rsidR="00970802" w:rsidRPr="000A5E77" w:rsidRDefault="00970802" w:rsidP="00970802">
      <w:pPr>
        <w:spacing w:after="0" w:line="360" w:lineRule="auto"/>
        <w:ind w:left="0"/>
        <w:jc w:val="both"/>
        <w:rPr>
          <w:rFonts w:ascii="Arial" w:eastAsia="Times New Roman" w:hAnsi="Arial" w:cs="Arial"/>
          <w:b/>
          <w:sz w:val="24"/>
          <w:szCs w:val="24"/>
          <w:lang w:eastAsia="pt-BR"/>
        </w:rPr>
      </w:pPr>
    </w:p>
    <w:p w:rsidR="00970802" w:rsidRPr="000A5E77" w:rsidRDefault="00970802" w:rsidP="00970802">
      <w:pPr>
        <w:spacing w:after="0" w:line="360" w:lineRule="auto"/>
        <w:ind w:left="0"/>
        <w:jc w:val="both"/>
        <w:rPr>
          <w:rFonts w:ascii="Arial" w:eastAsia="Times New Roman" w:hAnsi="Arial" w:cs="Arial"/>
          <w:b/>
          <w:sz w:val="24"/>
          <w:szCs w:val="24"/>
          <w:lang w:eastAsia="pt-BR"/>
        </w:rPr>
      </w:pPr>
      <w:proofErr w:type="gramStart"/>
      <w:r w:rsidRPr="000A5E77">
        <w:rPr>
          <w:rFonts w:ascii="Arial" w:eastAsia="Times New Roman" w:hAnsi="Arial" w:cs="Arial"/>
          <w:b/>
          <w:sz w:val="24"/>
          <w:szCs w:val="24"/>
          <w:lang w:eastAsia="pt-BR"/>
        </w:rPr>
        <w:t>7.2 OBJETIVO</w:t>
      </w:r>
      <w:proofErr w:type="gramEnd"/>
      <w:r w:rsidRPr="000A5E77">
        <w:rPr>
          <w:rFonts w:ascii="Arial" w:eastAsia="Times New Roman" w:hAnsi="Arial" w:cs="Arial"/>
          <w:b/>
          <w:sz w:val="24"/>
          <w:szCs w:val="24"/>
          <w:lang w:eastAsia="pt-BR"/>
        </w:rPr>
        <w:t xml:space="preserve"> ESPECÍFICO</w:t>
      </w:r>
    </w:p>
    <w:p w:rsidR="00970802" w:rsidRPr="000A5E77" w:rsidRDefault="00970802" w:rsidP="00970802">
      <w:pPr>
        <w:spacing w:after="0" w:line="360" w:lineRule="auto"/>
        <w:ind w:left="0"/>
        <w:jc w:val="both"/>
        <w:rPr>
          <w:rFonts w:ascii="Arial" w:eastAsia="Times New Roman" w:hAnsi="Arial" w:cs="Arial"/>
          <w:b/>
          <w:sz w:val="24"/>
          <w:szCs w:val="24"/>
          <w:lang w:eastAsia="pt-BR"/>
        </w:rPr>
      </w:pPr>
    </w:p>
    <w:p w:rsidR="00970802" w:rsidRPr="000A5E77" w:rsidRDefault="00970802" w:rsidP="00970802">
      <w:pPr>
        <w:numPr>
          <w:ilvl w:val="0"/>
          <w:numId w:val="2"/>
        </w:numPr>
        <w:spacing w:before="100" w:beforeAutospacing="1" w:after="0" w:afterAutospacing="1" w:line="360" w:lineRule="auto"/>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Levantar como ocorre o processo de motivação em seus colaboradores;</w:t>
      </w:r>
    </w:p>
    <w:p w:rsidR="00970802" w:rsidRPr="000A5E77" w:rsidRDefault="00970802" w:rsidP="00970802">
      <w:pPr>
        <w:numPr>
          <w:ilvl w:val="0"/>
          <w:numId w:val="2"/>
        </w:numPr>
        <w:spacing w:before="100" w:beforeAutospacing="1" w:after="0" w:afterAutospacing="1" w:line="360" w:lineRule="auto"/>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 xml:space="preserve"> Levantar quais as técnicas e ações usadas pela empresa para se conseguir a motivação;</w:t>
      </w:r>
    </w:p>
    <w:p w:rsidR="00970802" w:rsidRPr="000A5E77" w:rsidRDefault="00970802" w:rsidP="00970802">
      <w:pPr>
        <w:numPr>
          <w:ilvl w:val="0"/>
          <w:numId w:val="2"/>
        </w:numPr>
        <w:spacing w:before="100" w:beforeAutospacing="1" w:after="0" w:afterAutospacing="1" w:line="360" w:lineRule="auto"/>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 xml:space="preserve">Identificar quais ferramentas motivacionais mais eficazes para aplicar na empresa </w:t>
      </w:r>
      <w:proofErr w:type="gramStart"/>
      <w:r w:rsidRPr="000A5E77">
        <w:rPr>
          <w:rFonts w:ascii="Arial" w:eastAsia="Times New Roman" w:hAnsi="Arial" w:cs="Arial"/>
          <w:sz w:val="24"/>
          <w:szCs w:val="24"/>
          <w:lang w:eastAsia="pt-BR"/>
        </w:rPr>
        <w:t>à</w:t>
      </w:r>
      <w:proofErr w:type="gramEnd"/>
      <w:r w:rsidRPr="000A5E77">
        <w:rPr>
          <w:rFonts w:ascii="Arial" w:eastAsia="Times New Roman" w:hAnsi="Arial" w:cs="Arial"/>
          <w:sz w:val="24"/>
          <w:szCs w:val="24"/>
          <w:lang w:eastAsia="pt-BR"/>
        </w:rPr>
        <w:t xml:space="preserve"> seus colaboradores;</w:t>
      </w:r>
    </w:p>
    <w:p w:rsidR="00970802" w:rsidRPr="000A5E77" w:rsidRDefault="00970802" w:rsidP="00970802">
      <w:pPr>
        <w:spacing w:before="100" w:beforeAutospacing="1" w:after="0" w:afterAutospacing="1" w:line="360" w:lineRule="auto"/>
        <w:ind w:left="0"/>
        <w:jc w:val="both"/>
        <w:rPr>
          <w:rFonts w:ascii="Arial" w:eastAsia="Times New Roman" w:hAnsi="Arial" w:cs="Arial"/>
          <w:b/>
          <w:sz w:val="24"/>
          <w:szCs w:val="24"/>
          <w:lang w:eastAsia="pt-BR"/>
        </w:rPr>
      </w:pPr>
    </w:p>
    <w:p w:rsidR="00970802" w:rsidRPr="000A5E77" w:rsidRDefault="00970802" w:rsidP="00970802">
      <w:pPr>
        <w:spacing w:before="100" w:beforeAutospacing="1" w:after="0" w:afterAutospacing="1" w:line="360" w:lineRule="auto"/>
        <w:ind w:left="0"/>
        <w:jc w:val="both"/>
        <w:rPr>
          <w:rFonts w:ascii="Arial" w:eastAsia="Times New Roman" w:hAnsi="Arial" w:cs="Arial"/>
          <w:b/>
          <w:sz w:val="24"/>
          <w:szCs w:val="24"/>
          <w:lang w:eastAsia="pt-BR"/>
        </w:rPr>
      </w:pPr>
      <w:r w:rsidRPr="000A5E77">
        <w:rPr>
          <w:rFonts w:ascii="Arial" w:eastAsia="Times New Roman" w:hAnsi="Arial" w:cs="Arial"/>
          <w:b/>
          <w:sz w:val="24"/>
          <w:szCs w:val="24"/>
          <w:lang w:eastAsia="pt-BR"/>
        </w:rPr>
        <w:t>8.  PROPOSTAS</w:t>
      </w:r>
    </w:p>
    <w:p w:rsidR="00970802" w:rsidRPr="000A5E77" w:rsidRDefault="00970802" w:rsidP="00970802">
      <w:pPr>
        <w:spacing w:before="100" w:beforeAutospacing="1" w:after="0" w:afterAutospacing="1" w:line="360" w:lineRule="auto"/>
        <w:ind w:left="0"/>
        <w:jc w:val="both"/>
        <w:rPr>
          <w:rFonts w:ascii="Arial" w:eastAsia="Times New Roman" w:hAnsi="Arial" w:cs="Arial"/>
          <w:b/>
          <w:sz w:val="24"/>
          <w:szCs w:val="24"/>
          <w:lang w:eastAsia="pt-BR"/>
        </w:rPr>
      </w:pPr>
      <w:r w:rsidRPr="000A5E77">
        <w:rPr>
          <w:rFonts w:ascii="Arial" w:eastAsia="Times New Roman" w:hAnsi="Arial" w:cs="Arial"/>
          <w:b/>
          <w:sz w:val="24"/>
          <w:szCs w:val="24"/>
          <w:lang w:eastAsia="pt-BR"/>
        </w:rPr>
        <w:t xml:space="preserve">8.1 Investir em Treinamento </w:t>
      </w:r>
    </w:p>
    <w:p w:rsidR="00970802" w:rsidRPr="000A5E77" w:rsidRDefault="00970802" w:rsidP="000B7B3F">
      <w:pPr>
        <w:spacing w:after="0" w:line="360" w:lineRule="auto"/>
        <w:ind w:left="0" w:firstLine="709"/>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Investir em aprendizado e desenvolvimento é muito importante para a carreira do funcionário e para valorização do mesmo, na empresa, funcionários valorizados respondem melhor no desempenho de suas tarefas. A empresa pode oferecer treinamentos internos ou enviar seus funcionários para centros de cursos externos.</w:t>
      </w:r>
    </w:p>
    <w:p w:rsidR="00970802" w:rsidRPr="000A5E77" w:rsidRDefault="00970802" w:rsidP="000B7B3F">
      <w:pPr>
        <w:spacing w:after="0" w:line="360" w:lineRule="auto"/>
        <w:ind w:left="0" w:firstLine="709"/>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 xml:space="preserve">Para </w:t>
      </w:r>
      <w:proofErr w:type="spellStart"/>
      <w:r w:rsidRPr="000A5E77">
        <w:rPr>
          <w:rFonts w:ascii="Arial" w:eastAsia="Times New Roman" w:hAnsi="Arial" w:cs="Arial"/>
          <w:sz w:val="24"/>
          <w:szCs w:val="24"/>
          <w:lang w:eastAsia="pt-BR"/>
        </w:rPr>
        <w:t>Dessler</w:t>
      </w:r>
      <w:proofErr w:type="spellEnd"/>
      <w:r w:rsidRPr="000A5E77">
        <w:rPr>
          <w:rFonts w:ascii="Arial" w:eastAsia="Times New Roman" w:hAnsi="Arial" w:cs="Arial"/>
          <w:sz w:val="24"/>
          <w:szCs w:val="24"/>
          <w:lang w:eastAsia="pt-BR"/>
        </w:rPr>
        <w:t xml:space="preserve"> (2003), treinamento é um conjunto de métodos usados para transmitir aos funcionários, novos e antigos, habilidades necessárias para o desempenho do trabalho. O treinamento, segundo </w:t>
      </w:r>
      <w:proofErr w:type="spellStart"/>
      <w:r w:rsidRPr="000A5E77">
        <w:rPr>
          <w:rFonts w:ascii="Arial" w:eastAsia="Times New Roman" w:hAnsi="Arial" w:cs="Arial"/>
          <w:sz w:val="24"/>
          <w:szCs w:val="24"/>
          <w:lang w:eastAsia="pt-BR"/>
        </w:rPr>
        <w:t>Reginatto</w:t>
      </w:r>
      <w:proofErr w:type="spellEnd"/>
      <w:r w:rsidRPr="000A5E77">
        <w:rPr>
          <w:rFonts w:ascii="Arial" w:eastAsia="Times New Roman" w:hAnsi="Arial" w:cs="Arial"/>
          <w:sz w:val="24"/>
          <w:szCs w:val="24"/>
          <w:lang w:eastAsia="pt-BR"/>
        </w:rPr>
        <w:t xml:space="preserve"> (2004), ajuda as </w:t>
      </w:r>
      <w:r w:rsidRPr="000A5E77">
        <w:rPr>
          <w:rFonts w:ascii="Arial" w:eastAsia="Times New Roman" w:hAnsi="Arial" w:cs="Arial"/>
          <w:sz w:val="24"/>
          <w:szCs w:val="24"/>
          <w:lang w:eastAsia="pt-BR"/>
        </w:rPr>
        <w:lastRenderedPageBreak/>
        <w:t>pessoas a serem mais eficientes, evitando erros, melhorando atitudes e alcançando maior produtividade, pois, por meio dele, podia-se aprender fazendo, reavaliando e mudando comportamentos.</w:t>
      </w:r>
    </w:p>
    <w:p w:rsidR="00970802" w:rsidRPr="000A5E77" w:rsidRDefault="00970802" w:rsidP="00970802">
      <w:pPr>
        <w:spacing w:before="100" w:beforeAutospacing="1" w:after="0" w:afterAutospacing="1" w:line="360" w:lineRule="auto"/>
        <w:ind w:left="0"/>
        <w:jc w:val="both"/>
        <w:rPr>
          <w:rFonts w:ascii="Arial" w:hAnsi="Arial" w:cs="Arial"/>
          <w:color w:val="D8D8CD"/>
          <w:sz w:val="24"/>
          <w:szCs w:val="24"/>
          <w:shd w:val="clear" w:color="auto" w:fill="0A0A0A"/>
        </w:rPr>
      </w:pPr>
    </w:p>
    <w:p w:rsidR="00970802" w:rsidRPr="000A5E77" w:rsidRDefault="00970802" w:rsidP="00970802">
      <w:pPr>
        <w:spacing w:before="100" w:beforeAutospacing="1" w:after="0" w:afterAutospacing="1" w:line="360" w:lineRule="auto"/>
        <w:ind w:left="0"/>
        <w:rPr>
          <w:rFonts w:ascii="Arial" w:eastAsia="Times New Roman" w:hAnsi="Arial" w:cs="Arial"/>
          <w:b/>
          <w:bCs/>
          <w:sz w:val="24"/>
          <w:szCs w:val="24"/>
          <w:lang w:eastAsia="pt-BR"/>
        </w:rPr>
      </w:pPr>
      <w:r w:rsidRPr="000A5E77">
        <w:rPr>
          <w:rFonts w:ascii="Arial" w:eastAsia="Times New Roman" w:hAnsi="Arial" w:cs="Arial"/>
          <w:b/>
          <w:bCs/>
          <w:sz w:val="24"/>
          <w:szCs w:val="24"/>
          <w:lang w:eastAsia="pt-BR"/>
        </w:rPr>
        <w:t>8.2 Feedbacks Positivos</w:t>
      </w:r>
    </w:p>
    <w:p w:rsidR="00970802" w:rsidRPr="000A5E77" w:rsidRDefault="00970802" w:rsidP="000B7B3F">
      <w:pPr>
        <w:spacing w:before="100" w:beforeAutospacing="1" w:after="100" w:afterAutospacing="1" w:line="360" w:lineRule="auto"/>
        <w:ind w:left="0"/>
        <w:rPr>
          <w:rFonts w:ascii="Arial" w:eastAsia="Times New Roman" w:hAnsi="Arial" w:cs="Arial"/>
          <w:b/>
          <w:bCs/>
          <w:sz w:val="24"/>
          <w:szCs w:val="24"/>
          <w:lang w:eastAsia="pt-BR"/>
        </w:rPr>
      </w:pPr>
      <w:r w:rsidRPr="000A5E77">
        <w:rPr>
          <w:rFonts w:ascii="Arial" w:eastAsia="Times New Roman" w:hAnsi="Arial" w:cs="Arial"/>
          <w:b/>
          <w:bCs/>
          <w:sz w:val="24"/>
          <w:szCs w:val="24"/>
          <w:lang w:eastAsia="pt-BR"/>
        </w:rPr>
        <w:br/>
      </w:r>
      <w:r w:rsidR="000B7B3F" w:rsidRPr="000A5E77">
        <w:rPr>
          <w:rFonts w:ascii="Arial" w:eastAsia="Times New Roman" w:hAnsi="Arial" w:cs="Arial"/>
          <w:sz w:val="24"/>
          <w:szCs w:val="24"/>
          <w:lang w:eastAsia="pt-BR"/>
        </w:rPr>
        <w:t xml:space="preserve">            </w:t>
      </w:r>
      <w:r w:rsidRPr="000A5E77">
        <w:rPr>
          <w:rFonts w:ascii="Arial" w:eastAsia="Times New Roman" w:hAnsi="Arial" w:cs="Arial"/>
          <w:sz w:val="24"/>
          <w:szCs w:val="24"/>
          <w:lang w:eastAsia="pt-BR"/>
        </w:rPr>
        <w:t xml:space="preserve">É de muita importância para o gestor, ter uma harmonia com seu colaborador e saber parabeniza-lo pelo seu desempenho, pois o gestor tem papel fundamental no desempenho do colaborador. O colaborador precisa de elogios pelo seu bom resultado na empresa, para sentir-se motivado a fazer mais e melhor, isso cabe ao gestor parabeniza-lo, com elogios e palavras positivas que impulsionam a querer sempre dar o seu melhor. É preciso reconhecer os acertos mais que os erros. O objetivo do </w:t>
      </w:r>
      <w:proofErr w:type="gramStart"/>
      <w:r w:rsidRPr="000A5E77">
        <w:rPr>
          <w:rFonts w:ascii="Arial" w:eastAsia="Times New Roman" w:hAnsi="Arial" w:cs="Arial"/>
          <w:sz w:val="24"/>
          <w:szCs w:val="24"/>
          <w:lang w:eastAsia="pt-BR"/>
        </w:rPr>
        <w:t>feedback</w:t>
      </w:r>
      <w:proofErr w:type="gramEnd"/>
      <w:r w:rsidRPr="000A5E77">
        <w:rPr>
          <w:rFonts w:ascii="Arial" w:eastAsia="Times New Roman" w:hAnsi="Arial" w:cs="Arial"/>
          <w:sz w:val="24"/>
          <w:szCs w:val="24"/>
          <w:lang w:eastAsia="pt-BR"/>
        </w:rPr>
        <w:t xml:space="preserve"> é ser construtivo, por isso deve-se evitar as críticas que não sejam proveitosas e simplesmente valorizar o funcionário com palavras positivas, sempre é bom destacar mais os pontos positivos em vez dos negativos.</w:t>
      </w:r>
    </w:p>
    <w:p w:rsidR="00970802" w:rsidRPr="000A5E77" w:rsidRDefault="000B7B3F" w:rsidP="00970802">
      <w:pPr>
        <w:spacing w:after="0" w:line="360" w:lineRule="auto"/>
        <w:ind w:left="0" w:firstLine="709"/>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 xml:space="preserve"> </w:t>
      </w:r>
      <w:r w:rsidR="00970802" w:rsidRPr="000A5E77">
        <w:rPr>
          <w:rFonts w:ascii="Arial" w:eastAsia="Times New Roman" w:hAnsi="Arial" w:cs="Arial"/>
          <w:sz w:val="24"/>
          <w:szCs w:val="24"/>
          <w:lang w:eastAsia="pt-BR"/>
        </w:rPr>
        <w:t>O funcionário precisa sentir-se seguro de que seu papel é realmente importante dentro da empresa, assim, poderá adquirir confiança nela e seu trabalho irá render cada vez mais (VROOM, 2003).</w:t>
      </w:r>
    </w:p>
    <w:p w:rsidR="00970802" w:rsidRPr="000A5E77" w:rsidRDefault="00970802" w:rsidP="00970802">
      <w:pPr>
        <w:spacing w:before="100" w:beforeAutospacing="1" w:after="0" w:afterAutospacing="1" w:line="360" w:lineRule="auto"/>
        <w:ind w:left="0"/>
        <w:jc w:val="both"/>
        <w:rPr>
          <w:rFonts w:ascii="Arial" w:eastAsia="Times New Roman" w:hAnsi="Arial" w:cs="Arial"/>
          <w:b/>
          <w:sz w:val="24"/>
          <w:szCs w:val="24"/>
          <w:lang w:eastAsia="pt-BR"/>
        </w:rPr>
      </w:pPr>
      <w:proofErr w:type="gramStart"/>
      <w:r w:rsidRPr="000A5E77">
        <w:rPr>
          <w:rFonts w:ascii="Arial" w:eastAsia="Times New Roman" w:hAnsi="Arial" w:cs="Arial"/>
          <w:b/>
          <w:sz w:val="24"/>
          <w:szCs w:val="24"/>
          <w:lang w:eastAsia="pt-BR"/>
        </w:rPr>
        <w:t>8.3 Reconhecimento</w:t>
      </w:r>
      <w:proofErr w:type="gramEnd"/>
      <w:r w:rsidRPr="000A5E77">
        <w:rPr>
          <w:rFonts w:ascii="Arial" w:eastAsia="Times New Roman" w:hAnsi="Arial" w:cs="Arial"/>
          <w:b/>
          <w:sz w:val="24"/>
          <w:szCs w:val="24"/>
          <w:lang w:eastAsia="pt-BR"/>
        </w:rPr>
        <w:t xml:space="preserve"> Através de Incentivos</w:t>
      </w:r>
    </w:p>
    <w:p w:rsidR="00970802" w:rsidRPr="000A5E77" w:rsidRDefault="00970802" w:rsidP="00970802">
      <w:pPr>
        <w:spacing w:after="0" w:line="360" w:lineRule="auto"/>
        <w:ind w:left="0" w:firstLine="709"/>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 xml:space="preserve">Seria interessante para o gestor aplicar na empresa o reconhecimento no trabalho através de incentivos, pois o reconhecimento positivo é um dos mais poderosos fatores de motivação no trabalho. O gestor deve ofertar uma valorização sincera de um trabalho bem feito, recompensas criativas, como vale-presentes, um passeio uma vez no ano, confraternizações entre funcionário, comissão extra por batimento de metas nas vendas, são algumas formas de recompensar os funcionários, pois o colaborador tem uma necessidade de ser valorizado. Os vendedores que alcançam suas metas </w:t>
      </w:r>
      <w:r w:rsidRPr="000A5E77">
        <w:rPr>
          <w:rFonts w:ascii="Arial" w:eastAsia="Times New Roman" w:hAnsi="Arial" w:cs="Arial"/>
          <w:sz w:val="24"/>
          <w:szCs w:val="24"/>
          <w:lang w:eastAsia="pt-BR"/>
        </w:rPr>
        <w:lastRenderedPageBreak/>
        <w:t>ganham e a empresa também ganha por vender mais e ter colaboradores mais motivados.</w:t>
      </w:r>
    </w:p>
    <w:p w:rsidR="00970802" w:rsidRPr="000A5E77" w:rsidRDefault="00970802" w:rsidP="00970802">
      <w:pPr>
        <w:spacing w:after="0" w:line="360" w:lineRule="auto"/>
        <w:ind w:left="0" w:firstLine="709"/>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“É natural do ser humano querer ser reconhecido, por isso, muitas vezes dedica todo seu esforço num mesmo trabalho, esperando que, com isso, receba alguma recompensa pelo esforço que teve.” (</w:t>
      </w:r>
      <w:proofErr w:type="gramStart"/>
      <w:r w:rsidRPr="000A5E77">
        <w:rPr>
          <w:rFonts w:ascii="Arial" w:eastAsia="Times New Roman" w:hAnsi="Arial" w:cs="Arial"/>
          <w:sz w:val="24"/>
          <w:szCs w:val="24"/>
          <w:lang w:eastAsia="pt-BR"/>
        </w:rPr>
        <w:t>VERGARA,</w:t>
      </w:r>
      <w:proofErr w:type="gramEnd"/>
      <w:r w:rsidRPr="000A5E77">
        <w:rPr>
          <w:rFonts w:ascii="Arial" w:eastAsia="Times New Roman" w:hAnsi="Arial" w:cs="Arial"/>
          <w:sz w:val="24"/>
          <w:szCs w:val="24"/>
          <w:lang w:eastAsia="pt-BR"/>
        </w:rPr>
        <w:t xml:space="preserve"> 2000). </w:t>
      </w:r>
    </w:p>
    <w:p w:rsidR="00970802" w:rsidRPr="000A5E77" w:rsidRDefault="00970802" w:rsidP="00970802">
      <w:pPr>
        <w:spacing w:after="0" w:line="360" w:lineRule="auto"/>
        <w:ind w:left="0" w:firstLine="709"/>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 xml:space="preserve">Quando o reconhecimento acontece, as pessoas liberam suas potencialidades, características que até elas mesmas desconheciam. Esse reconhecimento </w:t>
      </w:r>
      <w:proofErr w:type="spellStart"/>
      <w:r w:rsidRPr="000A5E77">
        <w:rPr>
          <w:rFonts w:ascii="Arial" w:eastAsia="Times New Roman" w:hAnsi="Arial" w:cs="Arial"/>
          <w:sz w:val="24"/>
          <w:szCs w:val="24"/>
          <w:lang w:eastAsia="pt-BR"/>
        </w:rPr>
        <w:t>pod</w:t>
      </w:r>
      <w:proofErr w:type="spellEnd"/>
      <w:r w:rsidRPr="000A5E77">
        <w:rPr>
          <w:rFonts w:ascii="Arial" w:eastAsia="Times New Roman" w:hAnsi="Arial" w:cs="Arial"/>
          <w:sz w:val="24"/>
          <w:szCs w:val="24"/>
          <w:lang w:eastAsia="pt-BR"/>
        </w:rPr>
        <w:t xml:space="preserve"> e vir de uma promoção no serviço e até mesmo de uma simples palavra (</w:t>
      </w:r>
      <w:proofErr w:type="gramStart"/>
      <w:r w:rsidRPr="000A5E77">
        <w:rPr>
          <w:rFonts w:ascii="Arial" w:eastAsia="Times New Roman" w:hAnsi="Arial" w:cs="Arial"/>
          <w:sz w:val="24"/>
          <w:szCs w:val="24"/>
          <w:lang w:eastAsia="pt-BR"/>
        </w:rPr>
        <w:t>VERGARA,</w:t>
      </w:r>
      <w:proofErr w:type="gramEnd"/>
      <w:r w:rsidRPr="000A5E77">
        <w:rPr>
          <w:rFonts w:ascii="Arial" w:eastAsia="Times New Roman" w:hAnsi="Arial" w:cs="Arial"/>
          <w:sz w:val="24"/>
          <w:szCs w:val="24"/>
          <w:lang w:eastAsia="pt-BR"/>
        </w:rPr>
        <w:t xml:space="preserve"> 2000).</w:t>
      </w:r>
    </w:p>
    <w:p w:rsidR="00970802" w:rsidRPr="000A5E77" w:rsidRDefault="00970802" w:rsidP="00970802">
      <w:pPr>
        <w:spacing w:before="100" w:beforeAutospacing="1" w:after="100" w:afterAutospacing="1" w:line="360" w:lineRule="auto"/>
        <w:ind w:left="0"/>
        <w:jc w:val="both"/>
        <w:rPr>
          <w:rFonts w:ascii="Arial" w:eastAsia="Times New Roman" w:hAnsi="Arial" w:cs="Arial"/>
          <w:b/>
          <w:sz w:val="24"/>
          <w:szCs w:val="24"/>
          <w:lang w:eastAsia="pt-BR"/>
        </w:rPr>
      </w:pPr>
      <w:r w:rsidRPr="000A5E77">
        <w:rPr>
          <w:rFonts w:ascii="Arial" w:eastAsia="Times New Roman" w:hAnsi="Arial" w:cs="Arial"/>
          <w:b/>
          <w:sz w:val="24"/>
          <w:szCs w:val="24"/>
          <w:lang w:eastAsia="pt-BR"/>
        </w:rPr>
        <w:t>9. ANÁLISE DE PROPOSTAS</w:t>
      </w:r>
    </w:p>
    <w:p w:rsidR="00970802" w:rsidRPr="000A5E77" w:rsidRDefault="00970802" w:rsidP="00970802">
      <w:pPr>
        <w:spacing w:before="100" w:beforeAutospacing="1" w:after="0" w:afterAutospacing="1" w:line="360" w:lineRule="auto"/>
        <w:ind w:left="0"/>
        <w:jc w:val="both"/>
        <w:rPr>
          <w:rFonts w:ascii="Arial" w:eastAsia="Times New Roman" w:hAnsi="Arial" w:cs="Arial"/>
          <w:b/>
          <w:sz w:val="24"/>
          <w:szCs w:val="24"/>
          <w:lang w:eastAsia="pt-BR"/>
        </w:rPr>
      </w:pPr>
      <w:r w:rsidRPr="000A5E77">
        <w:rPr>
          <w:rFonts w:ascii="Arial" w:eastAsia="Times New Roman" w:hAnsi="Arial" w:cs="Arial"/>
          <w:b/>
          <w:sz w:val="24"/>
          <w:szCs w:val="24"/>
          <w:lang w:eastAsia="pt-BR"/>
        </w:rPr>
        <w:t>9.1 Investir em Treinamento</w:t>
      </w:r>
    </w:p>
    <w:p w:rsidR="00970802" w:rsidRPr="000A5E77" w:rsidRDefault="00970802" w:rsidP="00970802">
      <w:pPr>
        <w:spacing w:after="0" w:line="360" w:lineRule="auto"/>
        <w:ind w:left="0" w:firstLine="709"/>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Vantagens: aumento da produtividade, entrosamento, melhoria da qualidade e proporcionar a descoberta de novas aptidões e habilidades. Esse contexto valoriza muito o funcionário, pois estão se capacitando e desenvolvendo habilidades através de cursos, treinamentos, o funcionário se torna mais atraente para o mercado de trabalho, mais capacitado para desenvolver seu trabalho na empresa.</w:t>
      </w:r>
    </w:p>
    <w:p w:rsidR="00970802" w:rsidRPr="000A5E77" w:rsidRDefault="00970802" w:rsidP="00970802">
      <w:pPr>
        <w:spacing w:after="0" w:line="360" w:lineRule="auto"/>
        <w:ind w:left="0" w:firstLine="709"/>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Desvantagens: colaboradores mais capacitados, desenvolvendo novas habilidades são valorizados no mercado de trabalho, podem receber melhores propostas de outras empresas, ou seja, o gestor que investir o treinamento no colaborador, deixando-o mais capacitado, abre portas para novas oportunidades, novos empregos com ofertas melhores de salário.</w:t>
      </w:r>
    </w:p>
    <w:p w:rsidR="00970802" w:rsidRPr="000A5E77" w:rsidRDefault="00970802" w:rsidP="00970802">
      <w:pPr>
        <w:spacing w:before="100" w:beforeAutospacing="1" w:after="0" w:afterAutospacing="1" w:line="360" w:lineRule="auto"/>
        <w:ind w:left="0"/>
        <w:jc w:val="both"/>
        <w:rPr>
          <w:rFonts w:ascii="Arial" w:eastAsia="Times New Roman" w:hAnsi="Arial" w:cs="Arial"/>
          <w:b/>
          <w:sz w:val="24"/>
          <w:szCs w:val="24"/>
          <w:lang w:eastAsia="pt-BR"/>
        </w:rPr>
      </w:pPr>
      <w:r w:rsidRPr="000A5E77">
        <w:rPr>
          <w:rFonts w:ascii="Arial" w:eastAsia="Times New Roman" w:hAnsi="Arial" w:cs="Arial"/>
          <w:b/>
          <w:sz w:val="24"/>
          <w:szCs w:val="24"/>
          <w:lang w:eastAsia="pt-BR"/>
        </w:rPr>
        <w:t>9.2 Feedbacks Positivos</w:t>
      </w:r>
    </w:p>
    <w:p w:rsidR="00970802" w:rsidRPr="000A5E77" w:rsidRDefault="00970802" w:rsidP="00970802">
      <w:pPr>
        <w:spacing w:after="0" w:line="360" w:lineRule="auto"/>
        <w:ind w:left="0" w:firstLine="709"/>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 xml:space="preserve">Vantagens: Funcionário valorizado trabalha mais motivado, uma palavra positiva pelo gestor consegue fazer maravilhas ao seu colaborador, como parabenizar pelo bom serviço prestado, sempre destacando os pontos positivos, </w:t>
      </w:r>
      <w:proofErr w:type="gramStart"/>
      <w:r w:rsidRPr="000A5E77">
        <w:rPr>
          <w:rFonts w:ascii="Arial" w:eastAsia="Times New Roman" w:hAnsi="Arial" w:cs="Arial"/>
          <w:sz w:val="24"/>
          <w:szCs w:val="24"/>
          <w:lang w:eastAsia="pt-BR"/>
        </w:rPr>
        <w:t>são</w:t>
      </w:r>
      <w:proofErr w:type="gramEnd"/>
      <w:r w:rsidRPr="000A5E77">
        <w:rPr>
          <w:rFonts w:ascii="Arial" w:eastAsia="Times New Roman" w:hAnsi="Arial" w:cs="Arial"/>
          <w:sz w:val="24"/>
          <w:szCs w:val="24"/>
          <w:lang w:eastAsia="pt-BR"/>
        </w:rPr>
        <w:t xml:space="preserve"> estímulos para o colaborador contribuir no crescimento da empresa.</w:t>
      </w:r>
    </w:p>
    <w:p w:rsidR="00970802" w:rsidRPr="000A5E77" w:rsidRDefault="000B7B3F" w:rsidP="00970802">
      <w:pPr>
        <w:spacing w:after="0" w:line="360" w:lineRule="auto"/>
        <w:ind w:left="0" w:firstLine="709"/>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 xml:space="preserve"> </w:t>
      </w:r>
      <w:r w:rsidR="00970802" w:rsidRPr="000A5E77">
        <w:rPr>
          <w:rFonts w:ascii="Arial" w:eastAsia="Times New Roman" w:hAnsi="Arial" w:cs="Arial"/>
          <w:sz w:val="24"/>
          <w:szCs w:val="24"/>
          <w:lang w:eastAsia="pt-BR"/>
        </w:rPr>
        <w:t xml:space="preserve">Desvantagens: Alguns funcionários ficam incomodados ao ver que o gestor faz elogios positivos a um funcionário específico, e não ao conjunto de </w:t>
      </w:r>
      <w:r w:rsidR="00970802" w:rsidRPr="000A5E77">
        <w:rPr>
          <w:rFonts w:ascii="Arial" w:eastAsia="Times New Roman" w:hAnsi="Arial" w:cs="Arial"/>
          <w:sz w:val="24"/>
          <w:szCs w:val="24"/>
          <w:lang w:eastAsia="pt-BR"/>
        </w:rPr>
        <w:lastRenderedPageBreak/>
        <w:t xml:space="preserve">funcionários como um todo, ou seja, a equipe, elogios individuais podem vim a gerar atritos e baixa estima para os demais funcionários. </w:t>
      </w:r>
    </w:p>
    <w:p w:rsidR="00970802" w:rsidRPr="000A5E77" w:rsidRDefault="00970802" w:rsidP="00970802">
      <w:pPr>
        <w:spacing w:before="100" w:beforeAutospacing="1" w:after="100" w:afterAutospacing="1" w:line="360" w:lineRule="auto"/>
        <w:ind w:left="0"/>
        <w:jc w:val="both"/>
        <w:rPr>
          <w:rFonts w:ascii="Arial" w:eastAsia="Times New Roman" w:hAnsi="Arial" w:cs="Arial"/>
          <w:b/>
          <w:sz w:val="24"/>
          <w:szCs w:val="24"/>
          <w:lang w:eastAsia="pt-BR"/>
        </w:rPr>
      </w:pPr>
      <w:proofErr w:type="gramStart"/>
      <w:r w:rsidRPr="000A5E77">
        <w:rPr>
          <w:rFonts w:ascii="Arial" w:eastAsia="Times New Roman" w:hAnsi="Arial" w:cs="Arial"/>
          <w:b/>
          <w:sz w:val="24"/>
          <w:szCs w:val="24"/>
          <w:lang w:eastAsia="pt-BR"/>
        </w:rPr>
        <w:t>9.3 Reconhecimento</w:t>
      </w:r>
      <w:proofErr w:type="gramEnd"/>
      <w:r w:rsidRPr="000A5E77">
        <w:rPr>
          <w:rFonts w:ascii="Arial" w:eastAsia="Times New Roman" w:hAnsi="Arial" w:cs="Arial"/>
          <w:b/>
          <w:sz w:val="24"/>
          <w:szCs w:val="24"/>
          <w:lang w:eastAsia="pt-BR"/>
        </w:rPr>
        <w:t xml:space="preserve"> Através de Incentivos</w:t>
      </w:r>
    </w:p>
    <w:p w:rsidR="00970802" w:rsidRPr="000A5E77" w:rsidRDefault="00970802" w:rsidP="00970802">
      <w:pPr>
        <w:spacing w:after="0" w:line="360" w:lineRule="auto"/>
        <w:ind w:left="0" w:firstLine="708"/>
        <w:jc w:val="both"/>
        <w:rPr>
          <w:rFonts w:ascii="Arial" w:eastAsia="Times New Roman" w:hAnsi="Arial" w:cs="Arial"/>
          <w:bCs/>
          <w:sz w:val="24"/>
          <w:szCs w:val="24"/>
          <w:lang w:eastAsia="pt-BR"/>
        </w:rPr>
      </w:pPr>
      <w:r w:rsidRPr="000A5E77">
        <w:rPr>
          <w:rFonts w:ascii="Arial" w:eastAsia="Times New Roman" w:hAnsi="Arial" w:cs="Arial"/>
          <w:bCs/>
          <w:sz w:val="24"/>
          <w:szCs w:val="24"/>
          <w:lang w:eastAsia="pt-BR"/>
        </w:rPr>
        <w:t>Vantagens: As vantagens dessa ferramenta motivacional são a elevação do moral do colaborador, aumento do bem-estar do colaborador, aumenta a satisfação no trabalho, aumento da produtividade, oferece compensação extra, melhora as relações com a empresa e reduz as causas de insatisfação.</w:t>
      </w:r>
    </w:p>
    <w:p w:rsidR="00970802" w:rsidRPr="000A5E77" w:rsidRDefault="00970802" w:rsidP="00970802">
      <w:pPr>
        <w:spacing w:after="0" w:line="360" w:lineRule="auto"/>
        <w:ind w:left="0" w:firstLine="708"/>
        <w:jc w:val="both"/>
        <w:rPr>
          <w:rFonts w:ascii="Arial" w:eastAsia="Times New Roman" w:hAnsi="Arial" w:cs="Arial"/>
          <w:bCs/>
          <w:sz w:val="24"/>
          <w:szCs w:val="24"/>
          <w:lang w:eastAsia="pt-BR"/>
        </w:rPr>
      </w:pPr>
      <w:r w:rsidRPr="000A5E77">
        <w:rPr>
          <w:rFonts w:ascii="Arial" w:eastAsia="Times New Roman" w:hAnsi="Arial" w:cs="Arial"/>
          <w:bCs/>
          <w:sz w:val="24"/>
          <w:szCs w:val="24"/>
          <w:lang w:eastAsia="pt-BR"/>
        </w:rPr>
        <w:t xml:space="preserve">Desvantagens: Esse reconhecimento se aplica apenas a colaboradores que respondam aos incentivos, que através dos benefícios consigam trabalhar mais motivados e desempenhem um melhor resultado, pois os benefícios são para quem merecer, ou seja, para quem faz um trabalho bem feito, com satisfação. </w:t>
      </w:r>
    </w:p>
    <w:p w:rsidR="00970802" w:rsidRPr="000A5E77" w:rsidRDefault="00970802" w:rsidP="00970802">
      <w:pPr>
        <w:spacing w:before="100" w:beforeAutospacing="1" w:after="0" w:afterAutospacing="1" w:line="360" w:lineRule="auto"/>
        <w:ind w:left="0"/>
        <w:jc w:val="both"/>
        <w:rPr>
          <w:rFonts w:ascii="Arial" w:eastAsia="Times New Roman" w:hAnsi="Arial" w:cs="Arial"/>
          <w:bCs/>
          <w:sz w:val="24"/>
          <w:szCs w:val="24"/>
          <w:lang w:eastAsia="pt-BR"/>
        </w:rPr>
      </w:pPr>
    </w:p>
    <w:p w:rsidR="00970802" w:rsidRPr="000A5E77" w:rsidRDefault="00970802" w:rsidP="00970802">
      <w:pPr>
        <w:spacing w:before="100" w:beforeAutospacing="1" w:after="0" w:afterAutospacing="1" w:line="360" w:lineRule="auto"/>
        <w:ind w:left="0"/>
        <w:jc w:val="both"/>
        <w:rPr>
          <w:rFonts w:ascii="Arial" w:eastAsia="Times New Roman" w:hAnsi="Arial" w:cs="Arial"/>
          <w:b/>
          <w:bCs/>
          <w:sz w:val="24"/>
          <w:szCs w:val="24"/>
          <w:lang w:eastAsia="pt-BR"/>
        </w:rPr>
      </w:pPr>
      <w:r w:rsidRPr="000A5E77">
        <w:rPr>
          <w:rFonts w:ascii="Arial" w:eastAsia="Times New Roman" w:hAnsi="Arial" w:cs="Arial"/>
          <w:b/>
          <w:bCs/>
          <w:sz w:val="24"/>
          <w:szCs w:val="24"/>
          <w:lang w:eastAsia="pt-BR"/>
        </w:rPr>
        <w:t>10. MELHOR PROPOSTA: RECONHECIMENTO ATRAVÉS DE INCENTIVOS</w:t>
      </w:r>
    </w:p>
    <w:p w:rsidR="00970802" w:rsidRPr="000A5E77" w:rsidRDefault="00970802" w:rsidP="00970802">
      <w:pPr>
        <w:spacing w:after="0" w:line="360" w:lineRule="auto"/>
        <w:ind w:left="0" w:firstLine="708"/>
        <w:jc w:val="both"/>
        <w:rPr>
          <w:rFonts w:ascii="Arial" w:eastAsia="Times New Roman" w:hAnsi="Arial" w:cs="Arial"/>
          <w:bCs/>
          <w:sz w:val="24"/>
          <w:szCs w:val="24"/>
          <w:lang w:eastAsia="pt-BR"/>
        </w:rPr>
      </w:pPr>
      <w:r w:rsidRPr="000A5E77">
        <w:rPr>
          <w:rFonts w:ascii="Arial" w:eastAsia="Times New Roman" w:hAnsi="Arial" w:cs="Arial"/>
          <w:sz w:val="24"/>
          <w:szCs w:val="24"/>
          <w:lang w:eastAsia="pt-BR"/>
        </w:rPr>
        <w:t>Essa</w:t>
      </w:r>
      <w:r w:rsidRPr="000A5E77">
        <w:rPr>
          <w:rFonts w:ascii="Arial" w:eastAsia="Times New Roman" w:hAnsi="Arial" w:cs="Arial"/>
          <w:bCs/>
          <w:sz w:val="24"/>
          <w:szCs w:val="24"/>
          <w:lang w:eastAsia="pt-BR"/>
        </w:rPr>
        <w:t xml:space="preserve"> proposta é interessante ser aplicada na empresa pelo fato dos funcionários sentirem valorização pelos serviços prestados, com as bonificações oferecidas pelo gestor por suas metas alcançadas, </w:t>
      </w:r>
      <w:proofErr w:type="gramStart"/>
      <w:r w:rsidRPr="000A5E77">
        <w:rPr>
          <w:rFonts w:ascii="Arial" w:eastAsia="Times New Roman" w:hAnsi="Arial" w:cs="Arial"/>
          <w:bCs/>
          <w:sz w:val="24"/>
          <w:szCs w:val="24"/>
          <w:lang w:eastAsia="pt-BR"/>
        </w:rPr>
        <w:t>sentem-se</w:t>
      </w:r>
      <w:proofErr w:type="gramEnd"/>
      <w:r w:rsidRPr="000A5E77">
        <w:rPr>
          <w:rFonts w:ascii="Arial" w:eastAsia="Times New Roman" w:hAnsi="Arial" w:cs="Arial"/>
          <w:bCs/>
          <w:sz w:val="24"/>
          <w:szCs w:val="24"/>
          <w:lang w:eastAsia="pt-BR"/>
        </w:rPr>
        <w:t xml:space="preserve"> motivados a conquistar maior desempenho com o intuito de receber recompensas positivas como viagens, vale-presentes. Oferecer treinamentos, ouvir elogios positivos são ferramentas positivas, mas não causa tanto impacto como bonificações por metas alcançadas, é uma motivação para o colaborador</w:t>
      </w:r>
      <w:proofErr w:type="gramStart"/>
      <w:r w:rsidRPr="000A5E77">
        <w:rPr>
          <w:rFonts w:ascii="Arial" w:eastAsia="Times New Roman" w:hAnsi="Arial" w:cs="Arial"/>
          <w:bCs/>
          <w:sz w:val="24"/>
          <w:szCs w:val="24"/>
          <w:lang w:eastAsia="pt-BR"/>
        </w:rPr>
        <w:t xml:space="preserve">  </w:t>
      </w:r>
      <w:proofErr w:type="gramEnd"/>
      <w:r w:rsidRPr="000A5E77">
        <w:rPr>
          <w:rFonts w:ascii="Arial" w:eastAsia="Times New Roman" w:hAnsi="Arial" w:cs="Arial"/>
          <w:bCs/>
          <w:sz w:val="24"/>
          <w:szCs w:val="24"/>
          <w:lang w:eastAsia="pt-BR"/>
        </w:rPr>
        <w:t>dar o seu melhor, pois o mesmo espera ansioso por sua recompensa, sente-se feliz pela conquista, querendo sempre mais.</w:t>
      </w:r>
    </w:p>
    <w:p w:rsidR="00970802" w:rsidRPr="000A5E77" w:rsidRDefault="00970802" w:rsidP="00970802">
      <w:pPr>
        <w:spacing w:after="0" w:line="360" w:lineRule="auto"/>
        <w:ind w:left="0" w:firstLine="708"/>
        <w:jc w:val="both"/>
        <w:rPr>
          <w:rFonts w:ascii="Arial" w:eastAsia="Times New Roman" w:hAnsi="Arial" w:cs="Arial"/>
          <w:bCs/>
          <w:sz w:val="24"/>
          <w:szCs w:val="24"/>
          <w:lang w:eastAsia="pt-BR"/>
        </w:rPr>
      </w:pPr>
      <w:r w:rsidRPr="000A5E77">
        <w:rPr>
          <w:rFonts w:ascii="Arial" w:eastAsia="Times New Roman" w:hAnsi="Arial" w:cs="Arial"/>
          <w:sz w:val="24"/>
          <w:szCs w:val="24"/>
          <w:lang w:eastAsia="pt-BR"/>
        </w:rPr>
        <w:t>Quanto mais valor as pessoas dão à compensação que esperam pelos seus esforços, mais provável será que façam o melhor possível. Naturalmente, um desempenho bem-sucedido ainda depende de a pessoa ter capacidade de fazer o serviço e saber claramente qual é seu papel. (W EISS, 1991).</w:t>
      </w:r>
    </w:p>
    <w:p w:rsidR="00970802" w:rsidRPr="000A5E77" w:rsidRDefault="00970802" w:rsidP="00970802">
      <w:pPr>
        <w:spacing w:before="100" w:beforeAutospacing="1" w:after="0" w:afterAutospacing="1" w:line="360" w:lineRule="auto"/>
        <w:ind w:left="0"/>
        <w:jc w:val="both"/>
        <w:rPr>
          <w:rFonts w:ascii="Arial" w:eastAsia="Times New Roman" w:hAnsi="Arial" w:cs="Arial"/>
          <w:bCs/>
          <w:sz w:val="24"/>
          <w:szCs w:val="24"/>
          <w:lang w:eastAsia="pt-BR"/>
        </w:rPr>
      </w:pPr>
    </w:p>
    <w:p w:rsidR="00970802" w:rsidRPr="000A5E77" w:rsidRDefault="00970802" w:rsidP="00970802">
      <w:pPr>
        <w:spacing w:before="100" w:beforeAutospacing="1" w:after="0" w:afterAutospacing="1" w:line="360" w:lineRule="auto"/>
        <w:ind w:left="0"/>
        <w:jc w:val="both"/>
        <w:rPr>
          <w:rFonts w:ascii="Arial" w:eastAsia="Times New Roman" w:hAnsi="Arial" w:cs="Arial"/>
          <w:b/>
          <w:bCs/>
          <w:sz w:val="24"/>
          <w:szCs w:val="24"/>
          <w:lang w:eastAsia="pt-BR"/>
        </w:rPr>
      </w:pPr>
      <w:r w:rsidRPr="000A5E77">
        <w:rPr>
          <w:rFonts w:ascii="Arial" w:eastAsia="Times New Roman" w:hAnsi="Arial" w:cs="Arial"/>
          <w:b/>
          <w:bCs/>
          <w:sz w:val="24"/>
          <w:szCs w:val="24"/>
          <w:lang w:eastAsia="pt-BR"/>
        </w:rPr>
        <w:lastRenderedPageBreak/>
        <w:t>11. ELABORAÇÃO DO PLANO DE TRABALHO – 5W2H</w:t>
      </w:r>
    </w:p>
    <w:tbl>
      <w:tblPr>
        <w:tblStyle w:val="Tabelacomgrade"/>
        <w:tblW w:w="0" w:type="auto"/>
        <w:tblLook w:val="04A0" w:firstRow="1" w:lastRow="0" w:firstColumn="1" w:lastColumn="0" w:noHBand="0" w:noVBand="1"/>
      </w:tblPr>
      <w:tblGrid>
        <w:gridCol w:w="1668"/>
        <w:gridCol w:w="6977"/>
      </w:tblGrid>
      <w:tr w:rsidR="00970802" w:rsidRPr="000A5E77" w:rsidTr="00E01249">
        <w:tc>
          <w:tcPr>
            <w:tcW w:w="1668" w:type="dxa"/>
          </w:tcPr>
          <w:p w:rsidR="00970802" w:rsidRPr="000A5E77" w:rsidRDefault="00970802" w:rsidP="00970802">
            <w:pPr>
              <w:spacing w:before="100" w:beforeAutospacing="1" w:after="0" w:afterAutospacing="1" w:line="360" w:lineRule="auto"/>
              <w:ind w:left="0"/>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O que</w:t>
            </w:r>
          </w:p>
        </w:tc>
        <w:tc>
          <w:tcPr>
            <w:tcW w:w="6977" w:type="dxa"/>
          </w:tcPr>
          <w:p w:rsidR="00970802" w:rsidRPr="000A5E77" w:rsidRDefault="00970802" w:rsidP="00970802">
            <w:pPr>
              <w:spacing w:before="100" w:beforeAutospacing="1" w:after="0" w:afterAutospacing="1" w:line="360" w:lineRule="auto"/>
              <w:ind w:left="0"/>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Bonificações por metas alcançadas</w:t>
            </w:r>
          </w:p>
        </w:tc>
      </w:tr>
      <w:tr w:rsidR="00970802" w:rsidRPr="000A5E77" w:rsidTr="00E01249">
        <w:tc>
          <w:tcPr>
            <w:tcW w:w="1668" w:type="dxa"/>
          </w:tcPr>
          <w:p w:rsidR="00970802" w:rsidRPr="000A5E77" w:rsidRDefault="00970802" w:rsidP="00970802">
            <w:pPr>
              <w:spacing w:before="100" w:beforeAutospacing="1" w:after="0" w:afterAutospacing="1" w:line="360" w:lineRule="auto"/>
              <w:ind w:left="0"/>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Por quê</w:t>
            </w:r>
          </w:p>
        </w:tc>
        <w:tc>
          <w:tcPr>
            <w:tcW w:w="6977" w:type="dxa"/>
          </w:tcPr>
          <w:p w:rsidR="00970802" w:rsidRPr="000A5E77" w:rsidRDefault="00970802" w:rsidP="00970802">
            <w:pPr>
              <w:spacing w:before="100" w:beforeAutospacing="1" w:after="0" w:afterAutospacing="1" w:line="360" w:lineRule="auto"/>
              <w:ind w:left="0"/>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 xml:space="preserve"> Melhorar o desempenho do colaborador</w:t>
            </w:r>
          </w:p>
        </w:tc>
      </w:tr>
      <w:tr w:rsidR="00970802" w:rsidRPr="000A5E77" w:rsidTr="00E01249">
        <w:tc>
          <w:tcPr>
            <w:tcW w:w="1668" w:type="dxa"/>
          </w:tcPr>
          <w:p w:rsidR="00970802" w:rsidRPr="000A5E77" w:rsidRDefault="00970802" w:rsidP="00970802">
            <w:pPr>
              <w:spacing w:before="100" w:beforeAutospacing="1" w:after="0" w:afterAutospacing="1" w:line="360" w:lineRule="auto"/>
              <w:ind w:left="0"/>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Como</w:t>
            </w:r>
          </w:p>
        </w:tc>
        <w:tc>
          <w:tcPr>
            <w:tcW w:w="6977" w:type="dxa"/>
          </w:tcPr>
          <w:p w:rsidR="00970802" w:rsidRPr="000A5E77" w:rsidRDefault="00970802" w:rsidP="00970802">
            <w:pPr>
              <w:spacing w:before="100" w:beforeAutospacing="1" w:after="0" w:afterAutospacing="1" w:line="360" w:lineRule="auto"/>
              <w:ind w:left="0"/>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 xml:space="preserve">Ofertar viagens, vale-presentes, comissão </w:t>
            </w:r>
            <w:proofErr w:type="gramStart"/>
            <w:r w:rsidRPr="000A5E77">
              <w:rPr>
                <w:rFonts w:ascii="Arial" w:eastAsia="Times New Roman" w:hAnsi="Arial" w:cs="Arial"/>
                <w:sz w:val="24"/>
                <w:szCs w:val="24"/>
                <w:lang w:eastAsia="pt-BR"/>
              </w:rPr>
              <w:t>extra</w:t>
            </w:r>
            <w:proofErr w:type="gramEnd"/>
          </w:p>
        </w:tc>
      </w:tr>
      <w:tr w:rsidR="00970802" w:rsidRPr="000A5E77" w:rsidTr="00E01249">
        <w:trPr>
          <w:trHeight w:val="288"/>
        </w:trPr>
        <w:tc>
          <w:tcPr>
            <w:tcW w:w="1668" w:type="dxa"/>
          </w:tcPr>
          <w:p w:rsidR="00970802" w:rsidRPr="000A5E77" w:rsidRDefault="00970802" w:rsidP="00970802">
            <w:pPr>
              <w:spacing w:before="100" w:beforeAutospacing="1" w:after="0" w:afterAutospacing="1" w:line="360" w:lineRule="auto"/>
              <w:ind w:left="0"/>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Onde</w:t>
            </w:r>
          </w:p>
        </w:tc>
        <w:tc>
          <w:tcPr>
            <w:tcW w:w="6977" w:type="dxa"/>
          </w:tcPr>
          <w:p w:rsidR="00970802" w:rsidRPr="000A5E77" w:rsidRDefault="00970802" w:rsidP="00970802">
            <w:pPr>
              <w:spacing w:before="100" w:beforeAutospacing="1" w:after="0" w:afterAutospacing="1" w:line="360" w:lineRule="auto"/>
              <w:ind w:left="0"/>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Na ótica Santa Luzia (ambiente de trabalho)</w:t>
            </w:r>
          </w:p>
        </w:tc>
      </w:tr>
      <w:tr w:rsidR="00970802" w:rsidRPr="000A5E77" w:rsidTr="00E01249">
        <w:tc>
          <w:tcPr>
            <w:tcW w:w="1668" w:type="dxa"/>
          </w:tcPr>
          <w:p w:rsidR="00970802" w:rsidRPr="000A5E77" w:rsidRDefault="00970802" w:rsidP="00970802">
            <w:pPr>
              <w:spacing w:before="100" w:beforeAutospacing="1" w:after="0" w:afterAutospacing="1" w:line="360" w:lineRule="auto"/>
              <w:ind w:left="0"/>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Quem</w:t>
            </w:r>
          </w:p>
        </w:tc>
        <w:tc>
          <w:tcPr>
            <w:tcW w:w="6977" w:type="dxa"/>
          </w:tcPr>
          <w:p w:rsidR="00970802" w:rsidRPr="000A5E77" w:rsidRDefault="00970802" w:rsidP="00970802">
            <w:pPr>
              <w:spacing w:before="100" w:beforeAutospacing="1" w:after="0" w:afterAutospacing="1" w:line="360" w:lineRule="auto"/>
              <w:ind w:left="0"/>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Gestor</w:t>
            </w:r>
          </w:p>
        </w:tc>
      </w:tr>
      <w:tr w:rsidR="00970802" w:rsidRPr="000A5E77" w:rsidTr="00E01249">
        <w:tc>
          <w:tcPr>
            <w:tcW w:w="1668" w:type="dxa"/>
          </w:tcPr>
          <w:p w:rsidR="00970802" w:rsidRPr="000A5E77" w:rsidRDefault="00970802" w:rsidP="00970802">
            <w:pPr>
              <w:spacing w:before="100" w:beforeAutospacing="1" w:after="0" w:afterAutospacing="1" w:line="360" w:lineRule="auto"/>
              <w:ind w:left="0"/>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Quando</w:t>
            </w:r>
          </w:p>
        </w:tc>
        <w:tc>
          <w:tcPr>
            <w:tcW w:w="6977" w:type="dxa"/>
          </w:tcPr>
          <w:p w:rsidR="00970802" w:rsidRPr="000A5E77" w:rsidRDefault="00970802" w:rsidP="00970802">
            <w:pPr>
              <w:spacing w:before="100" w:beforeAutospacing="1" w:after="0" w:afterAutospacing="1" w:line="360" w:lineRule="auto"/>
              <w:ind w:left="0"/>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Janeiro de 2016</w:t>
            </w:r>
          </w:p>
        </w:tc>
      </w:tr>
      <w:tr w:rsidR="00970802" w:rsidRPr="000A5E77" w:rsidTr="00E01249">
        <w:tc>
          <w:tcPr>
            <w:tcW w:w="1668" w:type="dxa"/>
          </w:tcPr>
          <w:p w:rsidR="00970802" w:rsidRPr="000A5E77" w:rsidRDefault="00970802" w:rsidP="00970802">
            <w:pPr>
              <w:spacing w:before="100" w:beforeAutospacing="1" w:after="0" w:afterAutospacing="1" w:line="360" w:lineRule="auto"/>
              <w:ind w:left="0"/>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Quanto</w:t>
            </w:r>
          </w:p>
        </w:tc>
        <w:tc>
          <w:tcPr>
            <w:tcW w:w="6977" w:type="dxa"/>
          </w:tcPr>
          <w:p w:rsidR="00970802" w:rsidRPr="000A5E77" w:rsidRDefault="00970802" w:rsidP="00970802">
            <w:pPr>
              <w:spacing w:before="100" w:beforeAutospacing="1" w:after="0" w:afterAutospacing="1" w:line="360" w:lineRule="auto"/>
              <w:ind w:left="0"/>
              <w:jc w:val="both"/>
              <w:rPr>
                <w:rFonts w:ascii="Arial" w:eastAsia="Times New Roman" w:hAnsi="Arial" w:cs="Arial"/>
                <w:sz w:val="24"/>
                <w:szCs w:val="24"/>
                <w:lang w:eastAsia="pt-BR"/>
              </w:rPr>
            </w:pPr>
            <w:proofErr w:type="gramStart"/>
            <w:r w:rsidRPr="000A5E77">
              <w:rPr>
                <w:rFonts w:ascii="Arial" w:eastAsia="Times New Roman" w:hAnsi="Arial" w:cs="Arial"/>
                <w:sz w:val="24"/>
                <w:szCs w:val="24"/>
                <w:lang w:eastAsia="pt-BR"/>
              </w:rPr>
              <w:t>2</w:t>
            </w:r>
            <w:proofErr w:type="gramEnd"/>
            <w:r w:rsidRPr="000A5E77">
              <w:rPr>
                <w:rFonts w:ascii="Arial" w:eastAsia="Times New Roman" w:hAnsi="Arial" w:cs="Arial"/>
                <w:sz w:val="24"/>
                <w:szCs w:val="24"/>
                <w:lang w:eastAsia="pt-BR"/>
              </w:rPr>
              <w:t xml:space="preserve"> mil reais</w:t>
            </w:r>
          </w:p>
        </w:tc>
      </w:tr>
    </w:tbl>
    <w:p w:rsidR="00970802" w:rsidRPr="000A5E77" w:rsidRDefault="00970802" w:rsidP="00970802">
      <w:pPr>
        <w:spacing w:before="100" w:beforeAutospacing="1" w:after="0" w:afterAutospacing="1" w:line="360" w:lineRule="auto"/>
        <w:ind w:left="0"/>
        <w:jc w:val="both"/>
        <w:rPr>
          <w:rFonts w:ascii="Arial" w:eastAsia="Times New Roman" w:hAnsi="Arial" w:cs="Arial"/>
          <w:sz w:val="24"/>
          <w:szCs w:val="24"/>
          <w:lang w:eastAsia="pt-BR"/>
        </w:rPr>
      </w:pPr>
    </w:p>
    <w:p w:rsidR="00970802" w:rsidRPr="000A5E77" w:rsidRDefault="00970802" w:rsidP="00970802">
      <w:pPr>
        <w:spacing w:before="100" w:beforeAutospacing="1" w:after="0" w:afterAutospacing="1" w:line="360" w:lineRule="auto"/>
        <w:ind w:left="0"/>
        <w:jc w:val="both"/>
        <w:rPr>
          <w:rFonts w:ascii="Arial" w:eastAsia="Times New Roman" w:hAnsi="Arial" w:cs="Arial"/>
          <w:b/>
          <w:sz w:val="24"/>
          <w:szCs w:val="24"/>
          <w:lang w:eastAsia="pt-BR"/>
        </w:rPr>
      </w:pPr>
      <w:r w:rsidRPr="000A5E77">
        <w:rPr>
          <w:rFonts w:ascii="Arial" w:eastAsia="Times New Roman" w:hAnsi="Arial" w:cs="Arial"/>
          <w:b/>
          <w:sz w:val="24"/>
          <w:szCs w:val="24"/>
          <w:lang w:eastAsia="pt-BR"/>
        </w:rPr>
        <w:t>12. CRONOGRAMA DE ATIVIDADES</w:t>
      </w:r>
    </w:p>
    <w:tbl>
      <w:tblPr>
        <w:tblStyle w:val="Tabelacomgrade"/>
        <w:tblW w:w="8840" w:type="dxa"/>
        <w:tblLook w:val="04A0" w:firstRow="1" w:lastRow="0" w:firstColumn="1" w:lastColumn="0" w:noHBand="0" w:noVBand="1"/>
      </w:tblPr>
      <w:tblGrid>
        <w:gridCol w:w="2720"/>
        <w:gridCol w:w="6120"/>
      </w:tblGrid>
      <w:tr w:rsidR="00970802" w:rsidRPr="000A5E77" w:rsidTr="00E01249">
        <w:trPr>
          <w:trHeight w:val="400"/>
        </w:trPr>
        <w:tc>
          <w:tcPr>
            <w:tcW w:w="2720" w:type="dxa"/>
          </w:tcPr>
          <w:p w:rsidR="00970802" w:rsidRPr="000A5E77" w:rsidRDefault="00970802" w:rsidP="00970802">
            <w:pPr>
              <w:spacing w:before="100" w:beforeAutospacing="1" w:after="0" w:afterAutospacing="1" w:line="360" w:lineRule="auto"/>
              <w:ind w:left="0"/>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Janeiro 2016</w:t>
            </w:r>
          </w:p>
        </w:tc>
        <w:tc>
          <w:tcPr>
            <w:tcW w:w="6120" w:type="dxa"/>
          </w:tcPr>
          <w:p w:rsidR="00970802" w:rsidRPr="000A5E77" w:rsidRDefault="00970802" w:rsidP="00970802">
            <w:pPr>
              <w:spacing w:before="100" w:beforeAutospacing="1" w:after="0" w:afterAutospacing="1" w:line="360" w:lineRule="auto"/>
              <w:ind w:left="0"/>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Definem-se os detalhes da proposta escolhida.</w:t>
            </w:r>
          </w:p>
        </w:tc>
      </w:tr>
      <w:tr w:rsidR="00970802" w:rsidRPr="000A5E77" w:rsidTr="00E01249">
        <w:trPr>
          <w:trHeight w:val="830"/>
        </w:trPr>
        <w:tc>
          <w:tcPr>
            <w:tcW w:w="2720" w:type="dxa"/>
          </w:tcPr>
          <w:p w:rsidR="00970802" w:rsidRPr="000A5E77" w:rsidRDefault="00970802" w:rsidP="00970802">
            <w:pPr>
              <w:spacing w:before="100" w:beforeAutospacing="1" w:after="0" w:afterAutospacing="1" w:line="360" w:lineRule="auto"/>
              <w:ind w:left="0"/>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Fevereiro a Dezembro</w:t>
            </w:r>
          </w:p>
        </w:tc>
        <w:tc>
          <w:tcPr>
            <w:tcW w:w="6120" w:type="dxa"/>
          </w:tcPr>
          <w:p w:rsidR="00970802" w:rsidRPr="000A5E77" w:rsidRDefault="00970802" w:rsidP="00970802">
            <w:pPr>
              <w:spacing w:before="100" w:beforeAutospacing="1" w:after="0" w:afterAutospacing="1" w:line="360" w:lineRule="auto"/>
              <w:ind w:left="0"/>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Mantem os incentivos e avalia o desempenho da equipe.</w:t>
            </w:r>
          </w:p>
        </w:tc>
      </w:tr>
    </w:tbl>
    <w:p w:rsidR="00970802" w:rsidRPr="000A5E77" w:rsidRDefault="00970802" w:rsidP="00970802">
      <w:pPr>
        <w:spacing w:before="100" w:beforeAutospacing="1" w:after="0" w:afterAutospacing="1" w:line="360" w:lineRule="auto"/>
        <w:ind w:left="0"/>
        <w:jc w:val="both"/>
        <w:rPr>
          <w:rFonts w:ascii="Arial" w:eastAsia="Times New Roman" w:hAnsi="Arial" w:cs="Arial"/>
          <w:b/>
          <w:sz w:val="24"/>
          <w:szCs w:val="24"/>
          <w:lang w:eastAsia="pt-BR"/>
        </w:rPr>
      </w:pPr>
    </w:p>
    <w:p w:rsidR="00970802" w:rsidRPr="000A5E77" w:rsidRDefault="00970802" w:rsidP="00970802">
      <w:pPr>
        <w:spacing w:before="100" w:beforeAutospacing="1" w:after="0" w:afterAutospacing="1" w:line="360" w:lineRule="auto"/>
        <w:ind w:left="0"/>
        <w:jc w:val="both"/>
        <w:rPr>
          <w:rFonts w:ascii="Arial" w:eastAsia="Times New Roman" w:hAnsi="Arial" w:cs="Arial"/>
          <w:b/>
          <w:sz w:val="24"/>
          <w:szCs w:val="24"/>
          <w:lang w:eastAsia="pt-BR"/>
        </w:rPr>
      </w:pPr>
      <w:r w:rsidRPr="000A5E77">
        <w:rPr>
          <w:rFonts w:ascii="Arial" w:eastAsia="Times New Roman" w:hAnsi="Arial" w:cs="Arial"/>
          <w:b/>
          <w:sz w:val="24"/>
          <w:szCs w:val="24"/>
          <w:lang w:eastAsia="pt-BR"/>
        </w:rPr>
        <w:t>13. CONCLUSÃO</w:t>
      </w:r>
    </w:p>
    <w:p w:rsidR="00970802" w:rsidRPr="000A5E77" w:rsidRDefault="00970802" w:rsidP="00970802">
      <w:pPr>
        <w:spacing w:after="0" w:line="360" w:lineRule="auto"/>
        <w:ind w:left="0" w:firstLine="709"/>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Pode-se concluir que o gestor da empresa não tinha conhecimento de estratégias, ferramentas para motivar seus colaboradores, pois trabalhava dia a dia com os mesmos, mas não ofertava reuniões, um vínculo de maior confiança na tomada de decisões ou estratégias para o trabalho, a qual cada um desempenhava, gerando certo desconforto para seu colaborador, pois não havia busca de estratégias para motivar funcionários, para um melhor rendimento nas tarefas realizadas, pois os mesmos esperavam incentivos.</w:t>
      </w:r>
    </w:p>
    <w:p w:rsidR="00970802" w:rsidRPr="000A5E77" w:rsidRDefault="00970802" w:rsidP="00970802">
      <w:pPr>
        <w:spacing w:after="0" w:line="360" w:lineRule="auto"/>
        <w:ind w:left="0" w:firstLine="709"/>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 xml:space="preserve">Nisso, concluiu-se que a melhor estratégia que o gestor poderia aplicar para seus colaboradores, seria o reconhecimento através de incentivos, reconhecimento com comissões extras, vale-brindes, confraternizações, pois os colaboradores sentiam-se desmotivados, e com benefícios, os mesmos sentiam a necessidade de oferecer maior rendimento no cumprimento de suas tarefas, de modo a tornar mais eficiente o seu trabalho realizado, pois </w:t>
      </w:r>
      <w:r w:rsidRPr="000A5E77">
        <w:rPr>
          <w:rFonts w:ascii="Arial" w:eastAsia="Times New Roman" w:hAnsi="Arial" w:cs="Arial"/>
          <w:sz w:val="24"/>
          <w:szCs w:val="24"/>
          <w:lang w:eastAsia="pt-BR"/>
        </w:rPr>
        <w:lastRenderedPageBreak/>
        <w:t>funcionários motivados rendem melhor para o crescimento da empresa, e com isso torna-se benefício para ambos, tanto gestor quanto colaborador.</w:t>
      </w:r>
    </w:p>
    <w:p w:rsidR="00970802" w:rsidRPr="000A5E77" w:rsidRDefault="00970802" w:rsidP="00970802">
      <w:pPr>
        <w:spacing w:after="0" w:line="360" w:lineRule="auto"/>
        <w:ind w:left="0" w:firstLine="709"/>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 xml:space="preserve"> Descobre-se que cada indivíduo já traz, de alguma forma, dentro de si, suas próprias motivações e dessa forma a organização deve agir de tal forma que as pessoas não percam a sua sinergia motivacional (BERGAMINI, 1997).</w:t>
      </w:r>
    </w:p>
    <w:p w:rsidR="00970802" w:rsidRPr="000A5E77" w:rsidRDefault="00970802" w:rsidP="00970802">
      <w:pPr>
        <w:spacing w:after="0" w:line="360" w:lineRule="auto"/>
        <w:ind w:left="0" w:firstLine="709"/>
        <w:jc w:val="both"/>
        <w:rPr>
          <w:rFonts w:ascii="Arial" w:eastAsia="Times New Roman" w:hAnsi="Arial" w:cs="Arial"/>
          <w:sz w:val="24"/>
          <w:szCs w:val="24"/>
          <w:lang w:eastAsia="pt-BR"/>
        </w:rPr>
      </w:pPr>
    </w:p>
    <w:p w:rsidR="00970802" w:rsidRPr="000A5E77" w:rsidRDefault="00970802" w:rsidP="00970802">
      <w:pPr>
        <w:spacing w:before="100" w:beforeAutospacing="1" w:after="100" w:afterAutospacing="1" w:line="360" w:lineRule="auto"/>
        <w:ind w:left="0"/>
        <w:jc w:val="both"/>
        <w:rPr>
          <w:rFonts w:ascii="Arial" w:eastAsia="Times New Roman" w:hAnsi="Arial" w:cs="Arial"/>
          <w:b/>
          <w:sz w:val="24"/>
          <w:szCs w:val="24"/>
          <w:lang w:eastAsia="pt-BR"/>
        </w:rPr>
      </w:pPr>
      <w:r w:rsidRPr="000A5E77">
        <w:rPr>
          <w:rFonts w:ascii="Arial" w:eastAsia="Times New Roman" w:hAnsi="Arial" w:cs="Arial"/>
          <w:b/>
          <w:sz w:val="24"/>
          <w:szCs w:val="24"/>
          <w:lang w:eastAsia="pt-BR"/>
        </w:rPr>
        <w:t>REFERÊNCIAS</w:t>
      </w:r>
    </w:p>
    <w:p w:rsidR="00970802" w:rsidRPr="000A5E77" w:rsidRDefault="00970802" w:rsidP="000A5E77">
      <w:pPr>
        <w:spacing w:after="0" w:line="360" w:lineRule="auto"/>
        <w:ind w:left="0"/>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 xml:space="preserve">BERGAMINI, C.W. </w:t>
      </w:r>
      <w:r w:rsidRPr="000A5E77">
        <w:rPr>
          <w:rFonts w:ascii="Arial" w:eastAsia="Times New Roman" w:hAnsi="Arial" w:cs="Arial"/>
          <w:b/>
          <w:sz w:val="24"/>
          <w:szCs w:val="24"/>
          <w:lang w:eastAsia="pt-BR"/>
        </w:rPr>
        <w:t>A motivação nas organizações.</w:t>
      </w:r>
      <w:r w:rsidRPr="000A5E77">
        <w:rPr>
          <w:rFonts w:ascii="Arial" w:eastAsia="Times New Roman" w:hAnsi="Arial" w:cs="Arial"/>
          <w:sz w:val="24"/>
          <w:szCs w:val="24"/>
          <w:lang w:eastAsia="pt-BR"/>
        </w:rPr>
        <w:t xml:space="preserve"> 4. </w:t>
      </w:r>
      <w:proofErr w:type="gramStart"/>
      <w:r w:rsidRPr="000A5E77">
        <w:rPr>
          <w:rFonts w:ascii="Arial" w:eastAsia="Times New Roman" w:hAnsi="Arial" w:cs="Arial"/>
          <w:sz w:val="24"/>
          <w:szCs w:val="24"/>
          <w:lang w:eastAsia="pt-BR"/>
        </w:rPr>
        <w:t>ed.</w:t>
      </w:r>
      <w:proofErr w:type="gramEnd"/>
      <w:r w:rsidRPr="000A5E77">
        <w:rPr>
          <w:rFonts w:ascii="Arial" w:eastAsia="Times New Roman" w:hAnsi="Arial" w:cs="Arial"/>
          <w:sz w:val="24"/>
          <w:szCs w:val="24"/>
          <w:lang w:eastAsia="pt-BR"/>
        </w:rPr>
        <w:t xml:space="preserve"> São Paulo: Atlas, 1997.</w:t>
      </w:r>
    </w:p>
    <w:p w:rsidR="00970802" w:rsidRPr="000A5E77" w:rsidRDefault="00970802" w:rsidP="000A5E77">
      <w:pPr>
        <w:spacing w:after="0" w:line="360" w:lineRule="auto"/>
        <w:ind w:left="0"/>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 xml:space="preserve">DESSLER, Gary. </w:t>
      </w:r>
      <w:r w:rsidRPr="000A5E77">
        <w:rPr>
          <w:rFonts w:ascii="Arial" w:eastAsia="Times New Roman" w:hAnsi="Arial" w:cs="Arial"/>
          <w:b/>
          <w:sz w:val="24"/>
          <w:szCs w:val="24"/>
          <w:lang w:eastAsia="pt-BR"/>
        </w:rPr>
        <w:t>Administração de recursos humanos</w:t>
      </w:r>
      <w:r w:rsidRPr="000A5E77">
        <w:rPr>
          <w:rFonts w:ascii="Arial" w:eastAsia="Times New Roman" w:hAnsi="Arial" w:cs="Arial"/>
          <w:sz w:val="24"/>
          <w:szCs w:val="24"/>
          <w:lang w:eastAsia="pt-BR"/>
        </w:rPr>
        <w:t xml:space="preserve">. 2. </w:t>
      </w:r>
      <w:proofErr w:type="gramStart"/>
      <w:r w:rsidRPr="000A5E77">
        <w:rPr>
          <w:rFonts w:ascii="Arial" w:eastAsia="Times New Roman" w:hAnsi="Arial" w:cs="Arial"/>
          <w:sz w:val="24"/>
          <w:szCs w:val="24"/>
          <w:lang w:eastAsia="pt-BR"/>
        </w:rPr>
        <w:t>ed.</w:t>
      </w:r>
      <w:proofErr w:type="gramEnd"/>
      <w:r w:rsidRPr="000A5E77">
        <w:rPr>
          <w:rFonts w:ascii="Arial" w:eastAsia="Times New Roman" w:hAnsi="Arial" w:cs="Arial"/>
          <w:sz w:val="24"/>
          <w:szCs w:val="24"/>
          <w:lang w:eastAsia="pt-BR"/>
        </w:rPr>
        <w:t xml:space="preserve"> São Paulo: Prentice Hall, 2003.</w:t>
      </w:r>
    </w:p>
    <w:p w:rsidR="00970802" w:rsidRPr="000A5E77" w:rsidRDefault="00970802" w:rsidP="000A5E77">
      <w:pPr>
        <w:spacing w:after="0" w:line="360" w:lineRule="auto"/>
        <w:ind w:left="0"/>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 xml:space="preserve">LAWLER, E. </w:t>
      </w:r>
      <w:r w:rsidRPr="000A5E77">
        <w:rPr>
          <w:rFonts w:ascii="Arial" w:eastAsia="Times New Roman" w:hAnsi="Arial" w:cs="Arial"/>
          <w:b/>
          <w:sz w:val="24"/>
          <w:szCs w:val="24"/>
          <w:lang w:eastAsia="pt-BR"/>
        </w:rPr>
        <w:t>Motivação nas organizações de trabalho</w:t>
      </w:r>
      <w:r w:rsidRPr="000A5E77">
        <w:rPr>
          <w:rFonts w:ascii="Arial" w:eastAsia="Times New Roman" w:hAnsi="Arial" w:cs="Arial"/>
          <w:sz w:val="24"/>
          <w:szCs w:val="24"/>
          <w:lang w:eastAsia="pt-BR"/>
        </w:rPr>
        <w:t xml:space="preserve">. In BERGAMINI, C.W. </w:t>
      </w:r>
      <w:proofErr w:type="gramStart"/>
      <w:r w:rsidRPr="000A5E77">
        <w:rPr>
          <w:rFonts w:ascii="Arial" w:eastAsia="Times New Roman" w:hAnsi="Arial" w:cs="Arial"/>
          <w:sz w:val="24"/>
          <w:szCs w:val="24"/>
          <w:lang w:eastAsia="pt-BR"/>
        </w:rPr>
        <w:t>e</w:t>
      </w:r>
      <w:proofErr w:type="gramEnd"/>
      <w:r w:rsidRPr="000A5E77">
        <w:rPr>
          <w:rFonts w:ascii="Arial" w:eastAsia="Times New Roman" w:hAnsi="Arial" w:cs="Arial"/>
          <w:sz w:val="24"/>
          <w:szCs w:val="24"/>
          <w:lang w:eastAsia="pt-BR"/>
        </w:rPr>
        <w:t xml:space="preserve"> CODA, R. </w:t>
      </w:r>
      <w:r w:rsidRPr="000A5E77">
        <w:rPr>
          <w:rFonts w:ascii="Arial" w:eastAsia="Times New Roman" w:hAnsi="Arial" w:cs="Arial"/>
          <w:b/>
          <w:sz w:val="24"/>
          <w:szCs w:val="24"/>
          <w:lang w:eastAsia="pt-BR"/>
        </w:rPr>
        <w:t>Psicodinâmica da vida organizacional: Motivação e Liderança</w:t>
      </w:r>
      <w:r w:rsidRPr="000A5E77">
        <w:rPr>
          <w:rFonts w:ascii="Arial" w:eastAsia="Times New Roman" w:hAnsi="Arial" w:cs="Arial"/>
          <w:sz w:val="24"/>
          <w:szCs w:val="24"/>
          <w:lang w:eastAsia="pt-BR"/>
        </w:rPr>
        <w:t xml:space="preserve">. 2. </w:t>
      </w:r>
      <w:proofErr w:type="gramStart"/>
      <w:r w:rsidRPr="000A5E77">
        <w:rPr>
          <w:rFonts w:ascii="Arial" w:eastAsia="Times New Roman" w:hAnsi="Arial" w:cs="Arial"/>
          <w:sz w:val="24"/>
          <w:szCs w:val="24"/>
          <w:lang w:eastAsia="pt-BR"/>
        </w:rPr>
        <w:t>ed.</w:t>
      </w:r>
      <w:proofErr w:type="gramEnd"/>
      <w:r w:rsidRPr="000A5E77">
        <w:rPr>
          <w:rFonts w:ascii="Arial" w:eastAsia="Times New Roman" w:hAnsi="Arial" w:cs="Arial"/>
          <w:sz w:val="24"/>
          <w:szCs w:val="24"/>
          <w:lang w:eastAsia="pt-BR"/>
        </w:rPr>
        <w:t xml:space="preserve"> São Paulo: Atlas, 1997. </w:t>
      </w:r>
    </w:p>
    <w:p w:rsidR="00970802" w:rsidRPr="000A5E77" w:rsidRDefault="00970802" w:rsidP="000A5E77">
      <w:pPr>
        <w:spacing w:after="0" w:line="360" w:lineRule="auto"/>
        <w:ind w:left="0"/>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REGINATTO, A.P</w:t>
      </w:r>
      <w:r w:rsidRPr="000A5E77">
        <w:rPr>
          <w:rFonts w:ascii="Arial" w:eastAsia="Times New Roman" w:hAnsi="Arial" w:cs="Arial"/>
          <w:b/>
          <w:sz w:val="24"/>
          <w:szCs w:val="24"/>
          <w:lang w:eastAsia="pt-BR"/>
        </w:rPr>
        <w:t>. Equipes campeãs: potencializando o desempenho de sua equipe</w:t>
      </w:r>
      <w:r w:rsidRPr="000A5E77">
        <w:rPr>
          <w:rFonts w:ascii="Arial" w:eastAsia="Times New Roman" w:hAnsi="Arial" w:cs="Arial"/>
          <w:sz w:val="24"/>
          <w:szCs w:val="24"/>
          <w:lang w:eastAsia="pt-BR"/>
        </w:rPr>
        <w:t xml:space="preserve">. 2. </w:t>
      </w:r>
      <w:proofErr w:type="gramStart"/>
      <w:r w:rsidRPr="000A5E77">
        <w:rPr>
          <w:rFonts w:ascii="Arial" w:eastAsia="Times New Roman" w:hAnsi="Arial" w:cs="Arial"/>
          <w:sz w:val="24"/>
          <w:szCs w:val="24"/>
          <w:lang w:eastAsia="pt-BR"/>
        </w:rPr>
        <w:t>ed.</w:t>
      </w:r>
      <w:proofErr w:type="gramEnd"/>
      <w:r w:rsidRPr="000A5E77">
        <w:rPr>
          <w:rFonts w:ascii="Arial" w:eastAsia="Times New Roman" w:hAnsi="Arial" w:cs="Arial"/>
          <w:sz w:val="24"/>
          <w:szCs w:val="24"/>
          <w:lang w:eastAsia="pt-BR"/>
        </w:rPr>
        <w:t xml:space="preserve"> Porto Alegre: SEBRAE/RS, 2004.</w:t>
      </w:r>
    </w:p>
    <w:p w:rsidR="00970802" w:rsidRPr="000A5E77" w:rsidRDefault="00970802" w:rsidP="000A5E77">
      <w:pPr>
        <w:spacing w:after="0" w:line="360" w:lineRule="auto"/>
        <w:ind w:left="0"/>
        <w:jc w:val="both"/>
        <w:rPr>
          <w:rFonts w:ascii="Arial" w:eastAsia="Times New Roman" w:hAnsi="Arial" w:cs="Arial"/>
          <w:sz w:val="24"/>
          <w:szCs w:val="24"/>
          <w:lang w:eastAsia="pt-BR"/>
        </w:rPr>
      </w:pPr>
      <w:proofErr w:type="gramStart"/>
      <w:r w:rsidRPr="000A5E77">
        <w:rPr>
          <w:rFonts w:ascii="Arial" w:eastAsia="Times New Roman" w:hAnsi="Arial" w:cs="Arial"/>
          <w:sz w:val="24"/>
          <w:szCs w:val="24"/>
          <w:lang w:eastAsia="pt-BR"/>
        </w:rPr>
        <w:t>VERGARA,</w:t>
      </w:r>
      <w:proofErr w:type="gramEnd"/>
      <w:r w:rsidRPr="000A5E77">
        <w:rPr>
          <w:rFonts w:ascii="Arial" w:eastAsia="Times New Roman" w:hAnsi="Arial" w:cs="Arial"/>
          <w:sz w:val="24"/>
          <w:szCs w:val="24"/>
          <w:lang w:eastAsia="pt-BR"/>
        </w:rPr>
        <w:t xml:space="preserve"> S.C</w:t>
      </w:r>
      <w:r w:rsidRPr="000A5E77">
        <w:rPr>
          <w:rFonts w:ascii="Arial" w:eastAsia="Times New Roman" w:hAnsi="Arial" w:cs="Arial"/>
          <w:b/>
          <w:sz w:val="24"/>
          <w:szCs w:val="24"/>
          <w:lang w:eastAsia="pt-BR"/>
        </w:rPr>
        <w:t>. Gestão de Pessoas.</w:t>
      </w:r>
      <w:r w:rsidRPr="000A5E77">
        <w:rPr>
          <w:rFonts w:ascii="Arial" w:eastAsia="Times New Roman" w:hAnsi="Arial" w:cs="Arial"/>
          <w:sz w:val="24"/>
          <w:szCs w:val="24"/>
          <w:lang w:eastAsia="pt-BR"/>
        </w:rPr>
        <w:t xml:space="preserve"> 2. </w:t>
      </w:r>
      <w:proofErr w:type="gramStart"/>
      <w:r w:rsidRPr="000A5E77">
        <w:rPr>
          <w:rFonts w:ascii="Arial" w:eastAsia="Times New Roman" w:hAnsi="Arial" w:cs="Arial"/>
          <w:sz w:val="24"/>
          <w:szCs w:val="24"/>
          <w:lang w:eastAsia="pt-BR"/>
        </w:rPr>
        <w:t>ed.</w:t>
      </w:r>
      <w:proofErr w:type="gramEnd"/>
      <w:r w:rsidRPr="000A5E77">
        <w:rPr>
          <w:rFonts w:ascii="Arial" w:eastAsia="Times New Roman" w:hAnsi="Arial" w:cs="Arial"/>
          <w:sz w:val="24"/>
          <w:szCs w:val="24"/>
          <w:lang w:eastAsia="pt-BR"/>
        </w:rPr>
        <w:t xml:space="preserve"> São Paulo: Atlas, 2000. </w:t>
      </w:r>
    </w:p>
    <w:p w:rsidR="00970802" w:rsidRPr="000A5E77" w:rsidRDefault="00970802" w:rsidP="000A5E77">
      <w:pPr>
        <w:spacing w:after="0" w:line="360" w:lineRule="auto"/>
        <w:ind w:left="0"/>
        <w:jc w:val="both"/>
        <w:rPr>
          <w:rFonts w:ascii="Arial" w:eastAsia="Times New Roman" w:hAnsi="Arial" w:cs="Arial"/>
          <w:sz w:val="24"/>
          <w:szCs w:val="24"/>
          <w:lang w:eastAsia="pt-BR"/>
        </w:rPr>
      </w:pPr>
      <w:r w:rsidRPr="000A5E77">
        <w:rPr>
          <w:rFonts w:ascii="Arial" w:eastAsia="Times New Roman" w:hAnsi="Arial" w:cs="Arial"/>
          <w:sz w:val="24"/>
          <w:szCs w:val="24"/>
          <w:lang w:eastAsia="pt-BR"/>
        </w:rPr>
        <w:t>VROOM. V.H</w:t>
      </w:r>
      <w:r w:rsidRPr="000A5E77">
        <w:rPr>
          <w:rFonts w:ascii="Arial" w:eastAsia="Times New Roman" w:hAnsi="Arial" w:cs="Arial"/>
          <w:b/>
          <w:sz w:val="24"/>
          <w:szCs w:val="24"/>
          <w:lang w:eastAsia="pt-BR"/>
        </w:rPr>
        <w:t>. Gestão de pessoas, não de pessoal: os melhores métodos de motivação e avaliação de desempenho</w:t>
      </w:r>
      <w:r w:rsidRPr="000A5E77">
        <w:rPr>
          <w:rFonts w:ascii="Arial" w:eastAsia="Times New Roman" w:hAnsi="Arial" w:cs="Arial"/>
          <w:sz w:val="24"/>
          <w:szCs w:val="24"/>
          <w:lang w:eastAsia="pt-BR"/>
        </w:rPr>
        <w:t xml:space="preserve">. 9. </w:t>
      </w:r>
      <w:proofErr w:type="gramStart"/>
      <w:r w:rsidRPr="000A5E77">
        <w:rPr>
          <w:rFonts w:ascii="Arial" w:eastAsia="Times New Roman" w:hAnsi="Arial" w:cs="Arial"/>
          <w:sz w:val="24"/>
          <w:szCs w:val="24"/>
          <w:lang w:eastAsia="pt-BR"/>
        </w:rPr>
        <w:t>ed.</w:t>
      </w:r>
      <w:proofErr w:type="gramEnd"/>
      <w:r w:rsidRPr="000A5E77">
        <w:rPr>
          <w:rFonts w:ascii="Arial" w:eastAsia="Times New Roman" w:hAnsi="Arial" w:cs="Arial"/>
          <w:sz w:val="24"/>
          <w:szCs w:val="24"/>
          <w:lang w:eastAsia="pt-BR"/>
        </w:rPr>
        <w:t xml:space="preserve"> Rio de Janeiro: Campus, 2003.</w:t>
      </w:r>
    </w:p>
    <w:p w:rsidR="00970802" w:rsidRPr="000A5E77" w:rsidRDefault="00970802" w:rsidP="000A5E77">
      <w:pPr>
        <w:spacing w:after="0" w:line="360" w:lineRule="auto"/>
        <w:ind w:left="0"/>
        <w:jc w:val="both"/>
        <w:rPr>
          <w:rFonts w:ascii="Arial" w:hAnsi="Arial" w:cs="Arial"/>
          <w:sz w:val="24"/>
          <w:szCs w:val="24"/>
        </w:rPr>
      </w:pPr>
      <w:r w:rsidRPr="000A5E77">
        <w:rPr>
          <w:rFonts w:ascii="Arial" w:hAnsi="Arial" w:cs="Arial"/>
          <w:sz w:val="24"/>
          <w:szCs w:val="24"/>
        </w:rPr>
        <w:t xml:space="preserve">WEISS, D.H. </w:t>
      </w:r>
      <w:r w:rsidRPr="000A5E77">
        <w:rPr>
          <w:rFonts w:ascii="Arial" w:hAnsi="Arial" w:cs="Arial"/>
          <w:b/>
          <w:sz w:val="24"/>
          <w:szCs w:val="24"/>
        </w:rPr>
        <w:t>Motivação e resultados: como obter o melhor de sua equipe.</w:t>
      </w:r>
      <w:r w:rsidRPr="000A5E77">
        <w:rPr>
          <w:rFonts w:ascii="Arial" w:hAnsi="Arial" w:cs="Arial"/>
          <w:sz w:val="24"/>
          <w:szCs w:val="24"/>
        </w:rPr>
        <w:t xml:space="preserve"> 4. </w:t>
      </w:r>
      <w:proofErr w:type="gramStart"/>
      <w:r w:rsidRPr="000A5E77">
        <w:rPr>
          <w:rFonts w:ascii="Arial" w:hAnsi="Arial" w:cs="Arial"/>
          <w:sz w:val="24"/>
          <w:szCs w:val="24"/>
        </w:rPr>
        <w:t>ed.</w:t>
      </w:r>
      <w:proofErr w:type="gramEnd"/>
      <w:r w:rsidRPr="000A5E77">
        <w:rPr>
          <w:rFonts w:ascii="Arial" w:hAnsi="Arial" w:cs="Arial"/>
          <w:sz w:val="24"/>
          <w:szCs w:val="24"/>
        </w:rPr>
        <w:t xml:space="preserve"> São Paulo: Nobel, 1991.</w:t>
      </w:r>
    </w:p>
    <w:p w:rsidR="00970802" w:rsidRPr="000A5E77" w:rsidRDefault="00970802" w:rsidP="009437FE">
      <w:pPr>
        <w:spacing w:after="0" w:line="360" w:lineRule="auto"/>
        <w:ind w:left="0"/>
        <w:jc w:val="center"/>
        <w:rPr>
          <w:rFonts w:ascii="Arial" w:hAnsi="Arial" w:cs="Arial"/>
          <w:sz w:val="24"/>
          <w:szCs w:val="24"/>
        </w:rPr>
      </w:pPr>
    </w:p>
    <w:p w:rsidR="00A63C5F" w:rsidRPr="000A5E77" w:rsidRDefault="00A63C5F">
      <w:pPr>
        <w:rPr>
          <w:rFonts w:ascii="Arial" w:hAnsi="Arial" w:cs="Arial"/>
          <w:sz w:val="24"/>
          <w:szCs w:val="24"/>
        </w:rPr>
      </w:pPr>
    </w:p>
    <w:sectPr w:rsidR="00A63C5F" w:rsidRPr="000A5E77" w:rsidSect="001B2492">
      <w:headerReference w:type="default" r:id="rId20"/>
      <w:pgSz w:w="11906" w:h="16838" w:code="9"/>
      <w:pgMar w:top="1418" w:right="1701" w:bottom="1418" w:left="1701" w:header="1134"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2AD" w:rsidRDefault="00C672AD" w:rsidP="00D04D36">
      <w:pPr>
        <w:spacing w:after="0" w:line="240" w:lineRule="auto"/>
      </w:pPr>
      <w:r>
        <w:separator/>
      </w:r>
    </w:p>
  </w:endnote>
  <w:endnote w:type="continuationSeparator" w:id="0">
    <w:p w:rsidR="00C672AD" w:rsidRDefault="00C672AD" w:rsidP="00D04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D36" w:rsidRDefault="00D04D3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D36" w:rsidRDefault="00D04D3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D36" w:rsidRDefault="00D04D3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2AD" w:rsidRDefault="00C672AD" w:rsidP="00D04D36">
      <w:pPr>
        <w:spacing w:after="0" w:line="240" w:lineRule="auto"/>
      </w:pPr>
      <w:r>
        <w:separator/>
      </w:r>
    </w:p>
  </w:footnote>
  <w:footnote w:type="continuationSeparator" w:id="0">
    <w:p w:rsidR="00C672AD" w:rsidRDefault="00C672AD" w:rsidP="00D04D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D36" w:rsidRDefault="00D04D3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D36" w:rsidRDefault="00D04D36">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D36" w:rsidRDefault="00D04D36">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445714"/>
      <w:docPartObj>
        <w:docPartGallery w:val="Page Numbers (Top of Page)"/>
        <w:docPartUnique/>
      </w:docPartObj>
    </w:sdtPr>
    <w:sdtEndPr/>
    <w:sdtContent>
      <w:p w:rsidR="004D582D" w:rsidRDefault="004D582D">
        <w:pPr>
          <w:pStyle w:val="Cabealho"/>
          <w:jc w:val="right"/>
        </w:pPr>
        <w:r w:rsidRPr="001B2492">
          <w:rPr>
            <w:rFonts w:ascii="Arial" w:hAnsi="Arial" w:cs="Arial"/>
            <w:sz w:val="20"/>
            <w:szCs w:val="20"/>
          </w:rPr>
          <w:fldChar w:fldCharType="begin"/>
        </w:r>
        <w:r w:rsidRPr="001B2492">
          <w:rPr>
            <w:rFonts w:ascii="Arial" w:hAnsi="Arial" w:cs="Arial"/>
            <w:sz w:val="20"/>
            <w:szCs w:val="20"/>
          </w:rPr>
          <w:instrText>PAGE   \* MERGEFORMAT</w:instrText>
        </w:r>
        <w:r w:rsidRPr="001B2492">
          <w:rPr>
            <w:rFonts w:ascii="Arial" w:hAnsi="Arial" w:cs="Arial"/>
            <w:sz w:val="20"/>
            <w:szCs w:val="20"/>
          </w:rPr>
          <w:fldChar w:fldCharType="separate"/>
        </w:r>
        <w:r w:rsidR="00472C98">
          <w:rPr>
            <w:rFonts w:ascii="Arial" w:hAnsi="Arial" w:cs="Arial"/>
            <w:noProof/>
            <w:sz w:val="20"/>
            <w:szCs w:val="20"/>
          </w:rPr>
          <w:t>4</w:t>
        </w:r>
        <w:r w:rsidRPr="001B2492">
          <w:rPr>
            <w:rFonts w:ascii="Arial" w:hAnsi="Arial" w:cs="Arial"/>
            <w:sz w:val="20"/>
            <w:szCs w:val="20"/>
          </w:rPr>
          <w:fldChar w:fldCharType="end"/>
        </w:r>
      </w:p>
    </w:sdtContent>
  </w:sdt>
  <w:p w:rsidR="004D582D" w:rsidRDefault="004D582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334B3"/>
    <w:multiLevelType w:val="hybridMultilevel"/>
    <w:tmpl w:val="42F06B36"/>
    <w:lvl w:ilvl="0" w:tplc="04160005">
      <w:start w:val="1"/>
      <w:numFmt w:val="bullet"/>
      <w:lvlText w:val=""/>
      <w:lvlJc w:val="left"/>
      <w:pPr>
        <w:ind w:left="1455" w:hanging="360"/>
      </w:pPr>
      <w:rPr>
        <w:rFonts w:ascii="Wingdings" w:hAnsi="Wingdings" w:hint="default"/>
      </w:rPr>
    </w:lvl>
    <w:lvl w:ilvl="1" w:tplc="04160003" w:tentative="1">
      <w:start w:val="1"/>
      <w:numFmt w:val="bullet"/>
      <w:lvlText w:val="o"/>
      <w:lvlJc w:val="left"/>
      <w:pPr>
        <w:ind w:left="2175" w:hanging="360"/>
      </w:pPr>
      <w:rPr>
        <w:rFonts w:ascii="Courier New" w:hAnsi="Courier New" w:cs="Courier New" w:hint="default"/>
      </w:rPr>
    </w:lvl>
    <w:lvl w:ilvl="2" w:tplc="04160005" w:tentative="1">
      <w:start w:val="1"/>
      <w:numFmt w:val="bullet"/>
      <w:lvlText w:val=""/>
      <w:lvlJc w:val="left"/>
      <w:pPr>
        <w:ind w:left="2895" w:hanging="360"/>
      </w:pPr>
      <w:rPr>
        <w:rFonts w:ascii="Wingdings" w:hAnsi="Wingdings" w:hint="default"/>
      </w:rPr>
    </w:lvl>
    <w:lvl w:ilvl="3" w:tplc="04160001" w:tentative="1">
      <w:start w:val="1"/>
      <w:numFmt w:val="bullet"/>
      <w:lvlText w:val=""/>
      <w:lvlJc w:val="left"/>
      <w:pPr>
        <w:ind w:left="3615" w:hanging="360"/>
      </w:pPr>
      <w:rPr>
        <w:rFonts w:ascii="Symbol" w:hAnsi="Symbol" w:hint="default"/>
      </w:rPr>
    </w:lvl>
    <w:lvl w:ilvl="4" w:tplc="04160003" w:tentative="1">
      <w:start w:val="1"/>
      <w:numFmt w:val="bullet"/>
      <w:lvlText w:val="o"/>
      <w:lvlJc w:val="left"/>
      <w:pPr>
        <w:ind w:left="4335" w:hanging="360"/>
      </w:pPr>
      <w:rPr>
        <w:rFonts w:ascii="Courier New" w:hAnsi="Courier New" w:cs="Courier New" w:hint="default"/>
      </w:rPr>
    </w:lvl>
    <w:lvl w:ilvl="5" w:tplc="04160005" w:tentative="1">
      <w:start w:val="1"/>
      <w:numFmt w:val="bullet"/>
      <w:lvlText w:val=""/>
      <w:lvlJc w:val="left"/>
      <w:pPr>
        <w:ind w:left="5055" w:hanging="360"/>
      </w:pPr>
      <w:rPr>
        <w:rFonts w:ascii="Wingdings" w:hAnsi="Wingdings" w:hint="default"/>
      </w:rPr>
    </w:lvl>
    <w:lvl w:ilvl="6" w:tplc="04160001" w:tentative="1">
      <w:start w:val="1"/>
      <w:numFmt w:val="bullet"/>
      <w:lvlText w:val=""/>
      <w:lvlJc w:val="left"/>
      <w:pPr>
        <w:ind w:left="5775" w:hanging="360"/>
      </w:pPr>
      <w:rPr>
        <w:rFonts w:ascii="Symbol" w:hAnsi="Symbol" w:hint="default"/>
      </w:rPr>
    </w:lvl>
    <w:lvl w:ilvl="7" w:tplc="04160003" w:tentative="1">
      <w:start w:val="1"/>
      <w:numFmt w:val="bullet"/>
      <w:lvlText w:val="o"/>
      <w:lvlJc w:val="left"/>
      <w:pPr>
        <w:ind w:left="6495" w:hanging="360"/>
      </w:pPr>
      <w:rPr>
        <w:rFonts w:ascii="Courier New" w:hAnsi="Courier New" w:cs="Courier New" w:hint="default"/>
      </w:rPr>
    </w:lvl>
    <w:lvl w:ilvl="8" w:tplc="04160005" w:tentative="1">
      <w:start w:val="1"/>
      <w:numFmt w:val="bullet"/>
      <w:lvlText w:val=""/>
      <w:lvlJc w:val="left"/>
      <w:pPr>
        <w:ind w:left="7215" w:hanging="360"/>
      </w:pPr>
      <w:rPr>
        <w:rFonts w:ascii="Wingdings" w:hAnsi="Wingdings" w:hint="default"/>
      </w:rPr>
    </w:lvl>
  </w:abstractNum>
  <w:abstractNum w:abstractNumId="1">
    <w:nsid w:val="759C4267"/>
    <w:multiLevelType w:val="hybridMultilevel"/>
    <w:tmpl w:val="62CC9E9A"/>
    <w:lvl w:ilvl="0" w:tplc="04160001">
      <w:start w:val="1"/>
      <w:numFmt w:val="bullet"/>
      <w:lvlText w:val=""/>
      <w:lvlJc w:val="left"/>
      <w:pPr>
        <w:ind w:left="1605" w:hanging="360"/>
      </w:pPr>
      <w:rPr>
        <w:rFonts w:ascii="Symbol" w:hAnsi="Symbol" w:hint="default"/>
      </w:rPr>
    </w:lvl>
    <w:lvl w:ilvl="1" w:tplc="04160003" w:tentative="1">
      <w:start w:val="1"/>
      <w:numFmt w:val="bullet"/>
      <w:lvlText w:val="o"/>
      <w:lvlJc w:val="left"/>
      <w:pPr>
        <w:ind w:left="2325" w:hanging="360"/>
      </w:pPr>
      <w:rPr>
        <w:rFonts w:ascii="Courier New" w:hAnsi="Courier New" w:cs="Courier New" w:hint="default"/>
      </w:rPr>
    </w:lvl>
    <w:lvl w:ilvl="2" w:tplc="04160005" w:tentative="1">
      <w:start w:val="1"/>
      <w:numFmt w:val="bullet"/>
      <w:lvlText w:val=""/>
      <w:lvlJc w:val="left"/>
      <w:pPr>
        <w:ind w:left="3045" w:hanging="360"/>
      </w:pPr>
      <w:rPr>
        <w:rFonts w:ascii="Wingdings" w:hAnsi="Wingdings" w:hint="default"/>
      </w:rPr>
    </w:lvl>
    <w:lvl w:ilvl="3" w:tplc="04160001" w:tentative="1">
      <w:start w:val="1"/>
      <w:numFmt w:val="bullet"/>
      <w:lvlText w:val=""/>
      <w:lvlJc w:val="left"/>
      <w:pPr>
        <w:ind w:left="3765" w:hanging="360"/>
      </w:pPr>
      <w:rPr>
        <w:rFonts w:ascii="Symbol" w:hAnsi="Symbol" w:hint="default"/>
      </w:rPr>
    </w:lvl>
    <w:lvl w:ilvl="4" w:tplc="04160003" w:tentative="1">
      <w:start w:val="1"/>
      <w:numFmt w:val="bullet"/>
      <w:lvlText w:val="o"/>
      <w:lvlJc w:val="left"/>
      <w:pPr>
        <w:ind w:left="4485" w:hanging="360"/>
      </w:pPr>
      <w:rPr>
        <w:rFonts w:ascii="Courier New" w:hAnsi="Courier New" w:cs="Courier New" w:hint="default"/>
      </w:rPr>
    </w:lvl>
    <w:lvl w:ilvl="5" w:tplc="04160005" w:tentative="1">
      <w:start w:val="1"/>
      <w:numFmt w:val="bullet"/>
      <w:lvlText w:val=""/>
      <w:lvlJc w:val="left"/>
      <w:pPr>
        <w:ind w:left="5205" w:hanging="360"/>
      </w:pPr>
      <w:rPr>
        <w:rFonts w:ascii="Wingdings" w:hAnsi="Wingdings" w:hint="default"/>
      </w:rPr>
    </w:lvl>
    <w:lvl w:ilvl="6" w:tplc="04160001" w:tentative="1">
      <w:start w:val="1"/>
      <w:numFmt w:val="bullet"/>
      <w:lvlText w:val=""/>
      <w:lvlJc w:val="left"/>
      <w:pPr>
        <w:ind w:left="5925" w:hanging="360"/>
      </w:pPr>
      <w:rPr>
        <w:rFonts w:ascii="Symbol" w:hAnsi="Symbol" w:hint="default"/>
      </w:rPr>
    </w:lvl>
    <w:lvl w:ilvl="7" w:tplc="04160003" w:tentative="1">
      <w:start w:val="1"/>
      <w:numFmt w:val="bullet"/>
      <w:lvlText w:val="o"/>
      <w:lvlJc w:val="left"/>
      <w:pPr>
        <w:ind w:left="6645" w:hanging="360"/>
      </w:pPr>
      <w:rPr>
        <w:rFonts w:ascii="Courier New" w:hAnsi="Courier New" w:cs="Courier New" w:hint="default"/>
      </w:rPr>
    </w:lvl>
    <w:lvl w:ilvl="8" w:tplc="04160005" w:tentative="1">
      <w:start w:val="1"/>
      <w:numFmt w:val="bullet"/>
      <w:lvlText w:val=""/>
      <w:lvlJc w:val="left"/>
      <w:pPr>
        <w:ind w:left="73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FE"/>
    <w:rsid w:val="000228E0"/>
    <w:rsid w:val="000A5E77"/>
    <w:rsid w:val="000B7B3F"/>
    <w:rsid w:val="001B2492"/>
    <w:rsid w:val="00472C98"/>
    <w:rsid w:val="004D582D"/>
    <w:rsid w:val="00555E0A"/>
    <w:rsid w:val="009437FE"/>
    <w:rsid w:val="00953E45"/>
    <w:rsid w:val="00970802"/>
    <w:rsid w:val="00A63C5F"/>
    <w:rsid w:val="00B744E3"/>
    <w:rsid w:val="00C672AD"/>
    <w:rsid w:val="00C94273"/>
    <w:rsid w:val="00D04D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7FE"/>
    <w:pPr>
      <w:spacing w:after="200" w:line="276" w:lineRule="auto"/>
      <w:ind w:left="851" w:firstLine="0"/>
      <w:jc w:val="left"/>
    </w:pPr>
  </w:style>
  <w:style w:type="paragraph" w:styleId="Ttulo1">
    <w:name w:val="heading 1"/>
    <w:basedOn w:val="Normal"/>
    <w:next w:val="Normal"/>
    <w:link w:val="Ttulo1Char"/>
    <w:uiPriority w:val="9"/>
    <w:qFormat/>
    <w:rsid w:val="000228E0"/>
    <w:pPr>
      <w:keepNext/>
      <w:keepLines/>
      <w:spacing w:before="480" w:after="0" w:line="360" w:lineRule="auto"/>
      <w:ind w:left="0" w:firstLine="709"/>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0228E0"/>
    <w:pPr>
      <w:keepNext/>
      <w:keepLines/>
      <w:spacing w:before="200" w:after="0" w:line="360" w:lineRule="auto"/>
      <w:ind w:left="0" w:firstLine="709"/>
      <w:jc w:val="both"/>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uiPriority w:val="9"/>
    <w:semiHidden/>
    <w:unhideWhenUsed/>
    <w:qFormat/>
    <w:rsid w:val="000228E0"/>
    <w:pPr>
      <w:keepNext/>
      <w:keepLines/>
      <w:spacing w:before="200" w:after="0" w:line="360" w:lineRule="auto"/>
      <w:ind w:left="0" w:firstLine="709"/>
      <w:jc w:val="both"/>
      <w:outlineLvl w:val="3"/>
    </w:pPr>
    <w:rPr>
      <w:rFonts w:asciiTheme="majorHAnsi" w:eastAsiaTheme="majorEastAsia" w:hAnsiTheme="majorHAnsi" w:cstheme="majorBidi"/>
      <w:b/>
      <w:bCs/>
      <w:i/>
      <w:iCs/>
      <w:color w:val="4F81BD" w:themeColor="accent1"/>
    </w:rPr>
  </w:style>
  <w:style w:type="paragraph" w:styleId="Ttulo9">
    <w:name w:val="heading 9"/>
    <w:basedOn w:val="Normal"/>
    <w:next w:val="Normal"/>
    <w:link w:val="Ttulo9Char"/>
    <w:uiPriority w:val="9"/>
    <w:semiHidden/>
    <w:unhideWhenUsed/>
    <w:qFormat/>
    <w:rsid w:val="000228E0"/>
    <w:pPr>
      <w:keepNext/>
      <w:keepLines/>
      <w:spacing w:before="200" w:after="0" w:line="360" w:lineRule="auto"/>
      <w:ind w:left="0" w:firstLine="709"/>
      <w:jc w:val="both"/>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228E0"/>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0228E0"/>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uiPriority w:val="9"/>
    <w:semiHidden/>
    <w:rsid w:val="000228E0"/>
    <w:rPr>
      <w:rFonts w:asciiTheme="majorHAnsi" w:eastAsiaTheme="majorEastAsia" w:hAnsiTheme="majorHAnsi" w:cstheme="majorBidi"/>
      <w:b/>
      <w:bCs/>
      <w:i/>
      <w:iCs/>
      <w:color w:val="4F81BD" w:themeColor="accent1"/>
    </w:rPr>
  </w:style>
  <w:style w:type="character" w:customStyle="1" w:styleId="Ttulo9Char">
    <w:name w:val="Título 9 Char"/>
    <w:basedOn w:val="Fontepargpadro"/>
    <w:link w:val="Ttulo9"/>
    <w:uiPriority w:val="9"/>
    <w:semiHidden/>
    <w:rsid w:val="000228E0"/>
    <w:rPr>
      <w:rFonts w:asciiTheme="majorHAnsi" w:eastAsiaTheme="majorEastAsia" w:hAnsiTheme="majorHAnsi" w:cstheme="majorBidi"/>
      <w:i/>
      <w:iCs/>
      <w:color w:val="404040" w:themeColor="text1" w:themeTint="BF"/>
      <w:sz w:val="20"/>
      <w:szCs w:val="20"/>
    </w:rPr>
  </w:style>
  <w:style w:type="paragraph" w:styleId="Sumrio1">
    <w:name w:val="toc 1"/>
    <w:basedOn w:val="Normal"/>
    <w:next w:val="Normal"/>
    <w:autoRedefine/>
    <w:uiPriority w:val="39"/>
    <w:unhideWhenUsed/>
    <w:qFormat/>
    <w:rsid w:val="000228E0"/>
    <w:pPr>
      <w:spacing w:after="100" w:line="360" w:lineRule="auto"/>
      <w:ind w:left="0" w:firstLine="709"/>
      <w:jc w:val="both"/>
    </w:pPr>
  </w:style>
  <w:style w:type="paragraph" w:styleId="Sumrio2">
    <w:name w:val="toc 2"/>
    <w:basedOn w:val="Normal"/>
    <w:next w:val="Normal"/>
    <w:autoRedefine/>
    <w:uiPriority w:val="39"/>
    <w:semiHidden/>
    <w:unhideWhenUsed/>
    <w:qFormat/>
    <w:rsid w:val="000228E0"/>
    <w:pPr>
      <w:spacing w:after="100" w:line="360" w:lineRule="auto"/>
      <w:ind w:left="220" w:firstLine="709"/>
      <w:jc w:val="both"/>
    </w:pPr>
    <w:rPr>
      <w:rFonts w:eastAsiaTheme="minorEastAsia"/>
      <w:lang w:eastAsia="pt-BR"/>
    </w:rPr>
  </w:style>
  <w:style w:type="paragraph" w:styleId="Sumrio3">
    <w:name w:val="toc 3"/>
    <w:basedOn w:val="Normal"/>
    <w:next w:val="Normal"/>
    <w:autoRedefine/>
    <w:uiPriority w:val="39"/>
    <w:semiHidden/>
    <w:unhideWhenUsed/>
    <w:qFormat/>
    <w:rsid w:val="000228E0"/>
    <w:pPr>
      <w:spacing w:after="100" w:line="360" w:lineRule="auto"/>
      <w:ind w:left="440" w:firstLine="709"/>
      <w:jc w:val="both"/>
    </w:pPr>
    <w:rPr>
      <w:rFonts w:eastAsiaTheme="minorEastAsia"/>
      <w:lang w:eastAsia="pt-BR"/>
    </w:rPr>
  </w:style>
  <w:style w:type="paragraph" w:styleId="PargrafodaLista">
    <w:name w:val="List Paragraph"/>
    <w:basedOn w:val="Normal"/>
    <w:uiPriority w:val="34"/>
    <w:qFormat/>
    <w:rsid w:val="000228E0"/>
    <w:pPr>
      <w:spacing w:after="0" w:line="360" w:lineRule="auto"/>
      <w:ind w:left="720" w:firstLine="709"/>
      <w:contextualSpacing/>
      <w:jc w:val="both"/>
    </w:pPr>
  </w:style>
  <w:style w:type="paragraph" w:styleId="CabealhodoSumrio">
    <w:name w:val="TOC Heading"/>
    <w:basedOn w:val="Ttulo1"/>
    <w:next w:val="Normal"/>
    <w:uiPriority w:val="39"/>
    <w:semiHidden/>
    <w:unhideWhenUsed/>
    <w:qFormat/>
    <w:rsid w:val="000228E0"/>
    <w:pPr>
      <w:outlineLvl w:val="9"/>
    </w:pPr>
    <w:rPr>
      <w:lang w:eastAsia="pt-BR"/>
    </w:rPr>
  </w:style>
  <w:style w:type="table" w:styleId="Tabelacomgrade">
    <w:name w:val="Table Grid"/>
    <w:basedOn w:val="Tabelanormal"/>
    <w:uiPriority w:val="59"/>
    <w:rsid w:val="00970802"/>
    <w:pPr>
      <w:spacing w:line="240" w:lineRule="auto"/>
      <w:ind w:left="851"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708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0802"/>
    <w:rPr>
      <w:rFonts w:ascii="Tahoma" w:hAnsi="Tahoma" w:cs="Tahoma"/>
      <w:sz w:val="16"/>
      <w:szCs w:val="16"/>
    </w:rPr>
  </w:style>
  <w:style w:type="paragraph" w:styleId="Cabealho">
    <w:name w:val="header"/>
    <w:basedOn w:val="Normal"/>
    <w:link w:val="CabealhoChar"/>
    <w:uiPriority w:val="99"/>
    <w:unhideWhenUsed/>
    <w:rsid w:val="00D04D3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04D36"/>
  </w:style>
  <w:style w:type="paragraph" w:styleId="Rodap">
    <w:name w:val="footer"/>
    <w:basedOn w:val="Normal"/>
    <w:link w:val="RodapChar"/>
    <w:uiPriority w:val="99"/>
    <w:unhideWhenUsed/>
    <w:rsid w:val="00D04D36"/>
    <w:pPr>
      <w:tabs>
        <w:tab w:val="center" w:pos="4252"/>
        <w:tab w:val="right" w:pos="8504"/>
      </w:tabs>
      <w:spacing w:after="0" w:line="240" w:lineRule="auto"/>
    </w:pPr>
  </w:style>
  <w:style w:type="character" w:customStyle="1" w:styleId="RodapChar">
    <w:name w:val="Rodapé Char"/>
    <w:basedOn w:val="Fontepargpadro"/>
    <w:link w:val="Rodap"/>
    <w:uiPriority w:val="99"/>
    <w:rsid w:val="00D04D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7FE"/>
    <w:pPr>
      <w:spacing w:after="200" w:line="276" w:lineRule="auto"/>
      <w:ind w:left="851" w:firstLine="0"/>
      <w:jc w:val="left"/>
    </w:pPr>
  </w:style>
  <w:style w:type="paragraph" w:styleId="Ttulo1">
    <w:name w:val="heading 1"/>
    <w:basedOn w:val="Normal"/>
    <w:next w:val="Normal"/>
    <w:link w:val="Ttulo1Char"/>
    <w:uiPriority w:val="9"/>
    <w:qFormat/>
    <w:rsid w:val="000228E0"/>
    <w:pPr>
      <w:keepNext/>
      <w:keepLines/>
      <w:spacing w:before="480" w:after="0" w:line="360" w:lineRule="auto"/>
      <w:ind w:left="0" w:firstLine="709"/>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0228E0"/>
    <w:pPr>
      <w:keepNext/>
      <w:keepLines/>
      <w:spacing w:before="200" w:after="0" w:line="360" w:lineRule="auto"/>
      <w:ind w:left="0" w:firstLine="709"/>
      <w:jc w:val="both"/>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uiPriority w:val="9"/>
    <w:semiHidden/>
    <w:unhideWhenUsed/>
    <w:qFormat/>
    <w:rsid w:val="000228E0"/>
    <w:pPr>
      <w:keepNext/>
      <w:keepLines/>
      <w:spacing w:before="200" w:after="0" w:line="360" w:lineRule="auto"/>
      <w:ind w:left="0" w:firstLine="709"/>
      <w:jc w:val="both"/>
      <w:outlineLvl w:val="3"/>
    </w:pPr>
    <w:rPr>
      <w:rFonts w:asciiTheme="majorHAnsi" w:eastAsiaTheme="majorEastAsia" w:hAnsiTheme="majorHAnsi" w:cstheme="majorBidi"/>
      <w:b/>
      <w:bCs/>
      <w:i/>
      <w:iCs/>
      <w:color w:val="4F81BD" w:themeColor="accent1"/>
    </w:rPr>
  </w:style>
  <w:style w:type="paragraph" w:styleId="Ttulo9">
    <w:name w:val="heading 9"/>
    <w:basedOn w:val="Normal"/>
    <w:next w:val="Normal"/>
    <w:link w:val="Ttulo9Char"/>
    <w:uiPriority w:val="9"/>
    <w:semiHidden/>
    <w:unhideWhenUsed/>
    <w:qFormat/>
    <w:rsid w:val="000228E0"/>
    <w:pPr>
      <w:keepNext/>
      <w:keepLines/>
      <w:spacing w:before="200" w:after="0" w:line="360" w:lineRule="auto"/>
      <w:ind w:left="0" w:firstLine="709"/>
      <w:jc w:val="both"/>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228E0"/>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0228E0"/>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uiPriority w:val="9"/>
    <w:semiHidden/>
    <w:rsid w:val="000228E0"/>
    <w:rPr>
      <w:rFonts w:asciiTheme="majorHAnsi" w:eastAsiaTheme="majorEastAsia" w:hAnsiTheme="majorHAnsi" w:cstheme="majorBidi"/>
      <w:b/>
      <w:bCs/>
      <w:i/>
      <w:iCs/>
      <w:color w:val="4F81BD" w:themeColor="accent1"/>
    </w:rPr>
  </w:style>
  <w:style w:type="character" w:customStyle="1" w:styleId="Ttulo9Char">
    <w:name w:val="Título 9 Char"/>
    <w:basedOn w:val="Fontepargpadro"/>
    <w:link w:val="Ttulo9"/>
    <w:uiPriority w:val="9"/>
    <w:semiHidden/>
    <w:rsid w:val="000228E0"/>
    <w:rPr>
      <w:rFonts w:asciiTheme="majorHAnsi" w:eastAsiaTheme="majorEastAsia" w:hAnsiTheme="majorHAnsi" w:cstheme="majorBidi"/>
      <w:i/>
      <w:iCs/>
      <w:color w:val="404040" w:themeColor="text1" w:themeTint="BF"/>
      <w:sz w:val="20"/>
      <w:szCs w:val="20"/>
    </w:rPr>
  </w:style>
  <w:style w:type="paragraph" w:styleId="Sumrio1">
    <w:name w:val="toc 1"/>
    <w:basedOn w:val="Normal"/>
    <w:next w:val="Normal"/>
    <w:autoRedefine/>
    <w:uiPriority w:val="39"/>
    <w:unhideWhenUsed/>
    <w:qFormat/>
    <w:rsid w:val="000228E0"/>
    <w:pPr>
      <w:spacing w:after="100" w:line="360" w:lineRule="auto"/>
      <w:ind w:left="0" w:firstLine="709"/>
      <w:jc w:val="both"/>
    </w:pPr>
  </w:style>
  <w:style w:type="paragraph" w:styleId="Sumrio2">
    <w:name w:val="toc 2"/>
    <w:basedOn w:val="Normal"/>
    <w:next w:val="Normal"/>
    <w:autoRedefine/>
    <w:uiPriority w:val="39"/>
    <w:semiHidden/>
    <w:unhideWhenUsed/>
    <w:qFormat/>
    <w:rsid w:val="000228E0"/>
    <w:pPr>
      <w:spacing w:after="100" w:line="360" w:lineRule="auto"/>
      <w:ind w:left="220" w:firstLine="709"/>
      <w:jc w:val="both"/>
    </w:pPr>
    <w:rPr>
      <w:rFonts w:eastAsiaTheme="minorEastAsia"/>
      <w:lang w:eastAsia="pt-BR"/>
    </w:rPr>
  </w:style>
  <w:style w:type="paragraph" w:styleId="Sumrio3">
    <w:name w:val="toc 3"/>
    <w:basedOn w:val="Normal"/>
    <w:next w:val="Normal"/>
    <w:autoRedefine/>
    <w:uiPriority w:val="39"/>
    <w:semiHidden/>
    <w:unhideWhenUsed/>
    <w:qFormat/>
    <w:rsid w:val="000228E0"/>
    <w:pPr>
      <w:spacing w:after="100" w:line="360" w:lineRule="auto"/>
      <w:ind w:left="440" w:firstLine="709"/>
      <w:jc w:val="both"/>
    </w:pPr>
    <w:rPr>
      <w:rFonts w:eastAsiaTheme="minorEastAsia"/>
      <w:lang w:eastAsia="pt-BR"/>
    </w:rPr>
  </w:style>
  <w:style w:type="paragraph" w:styleId="PargrafodaLista">
    <w:name w:val="List Paragraph"/>
    <w:basedOn w:val="Normal"/>
    <w:uiPriority w:val="34"/>
    <w:qFormat/>
    <w:rsid w:val="000228E0"/>
    <w:pPr>
      <w:spacing w:after="0" w:line="360" w:lineRule="auto"/>
      <w:ind w:left="720" w:firstLine="709"/>
      <w:contextualSpacing/>
      <w:jc w:val="both"/>
    </w:pPr>
  </w:style>
  <w:style w:type="paragraph" w:styleId="CabealhodoSumrio">
    <w:name w:val="TOC Heading"/>
    <w:basedOn w:val="Ttulo1"/>
    <w:next w:val="Normal"/>
    <w:uiPriority w:val="39"/>
    <w:semiHidden/>
    <w:unhideWhenUsed/>
    <w:qFormat/>
    <w:rsid w:val="000228E0"/>
    <w:pPr>
      <w:outlineLvl w:val="9"/>
    </w:pPr>
    <w:rPr>
      <w:lang w:eastAsia="pt-BR"/>
    </w:rPr>
  </w:style>
  <w:style w:type="table" w:styleId="Tabelacomgrade">
    <w:name w:val="Table Grid"/>
    <w:basedOn w:val="Tabelanormal"/>
    <w:uiPriority w:val="59"/>
    <w:rsid w:val="00970802"/>
    <w:pPr>
      <w:spacing w:line="240" w:lineRule="auto"/>
      <w:ind w:left="851"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708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0802"/>
    <w:rPr>
      <w:rFonts w:ascii="Tahoma" w:hAnsi="Tahoma" w:cs="Tahoma"/>
      <w:sz w:val="16"/>
      <w:szCs w:val="16"/>
    </w:rPr>
  </w:style>
  <w:style w:type="paragraph" w:styleId="Cabealho">
    <w:name w:val="header"/>
    <w:basedOn w:val="Normal"/>
    <w:link w:val="CabealhoChar"/>
    <w:uiPriority w:val="99"/>
    <w:unhideWhenUsed/>
    <w:rsid w:val="00D04D3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04D36"/>
  </w:style>
  <w:style w:type="paragraph" w:styleId="Rodap">
    <w:name w:val="footer"/>
    <w:basedOn w:val="Normal"/>
    <w:link w:val="RodapChar"/>
    <w:uiPriority w:val="99"/>
    <w:unhideWhenUsed/>
    <w:rsid w:val="00D04D36"/>
    <w:pPr>
      <w:tabs>
        <w:tab w:val="center" w:pos="4252"/>
        <w:tab w:val="right" w:pos="8504"/>
      </w:tabs>
      <w:spacing w:after="0" w:line="240" w:lineRule="auto"/>
    </w:pPr>
  </w:style>
  <w:style w:type="character" w:customStyle="1" w:styleId="RodapChar">
    <w:name w:val="Rodapé Char"/>
    <w:basedOn w:val="Fontepargpadro"/>
    <w:link w:val="Rodap"/>
    <w:uiPriority w:val="99"/>
    <w:rsid w:val="00D04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Data" Target="diagrams/data1.xml"/><Relationship Id="rId10" Type="http://schemas.openxmlformats.org/officeDocument/2006/relationships/header" Target="header2.xml"/><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B12610-3C27-4C7D-8E66-02561CBECABD}"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pt-BR"/>
        </a:p>
      </dgm:t>
    </dgm:pt>
    <dgm:pt modelId="{297B054B-93CA-4DEB-9492-A4F32340EA41}">
      <dgm:prSet phldrT="[Texto]"/>
      <dgm:spPr>
        <a:xfrm>
          <a:off x="2127317" y="135262"/>
          <a:ext cx="1841364" cy="478628"/>
        </a:xfrm>
        <a:noFill/>
        <a:ln w="25400" cap="flat" cmpd="sng" algn="ctr">
          <a:noFill/>
          <a:prstDash val="solid"/>
        </a:ln>
        <a:effectLst/>
        <a:sp3d/>
      </dgm:spPr>
      <dgm:t>
        <a:bodyPr/>
        <a:lstStyle/>
        <a:p>
          <a:r>
            <a:rPr lang="pt-BR"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GERENTE PROPRIETÁRIO</a:t>
          </a:r>
        </a:p>
      </dgm:t>
    </dgm:pt>
    <dgm:pt modelId="{99A8512C-92D4-407E-87E9-E8D18E56595B}" type="parTrans" cxnId="{C60EBC19-A8D0-401A-A4F4-1206EABC05B4}">
      <dgm:prSet/>
      <dgm:spPr/>
      <dgm:t>
        <a:bodyPr/>
        <a:lstStyle/>
        <a:p>
          <a:endParaRPr lang="pt-BR"/>
        </a:p>
      </dgm:t>
    </dgm:pt>
    <dgm:pt modelId="{3F7770A0-FA04-42EA-AFBE-33EC9D1EF1D6}" type="sibTrans" cxnId="{C60EBC19-A8D0-401A-A4F4-1206EABC05B4}">
      <dgm:prSet/>
      <dgm:spPr/>
      <dgm:t>
        <a:bodyPr/>
        <a:lstStyle/>
        <a:p>
          <a:endParaRPr lang="pt-BR"/>
        </a:p>
      </dgm:t>
    </dgm:pt>
    <dgm:pt modelId="{2F913A90-6645-4D60-A205-E2DB15974F42}">
      <dgm:prSet phldrT="[Texto]"/>
      <dgm:spPr>
        <a:xfrm>
          <a:off x="462237" y="973423"/>
          <a:ext cx="847398" cy="393411"/>
        </a:xfrm>
        <a:noFill/>
        <a:ln w="25400" cap="flat" cmpd="sng" algn="ctr">
          <a:noFill/>
          <a:prstDash val="solid"/>
        </a:ln>
        <a:effectLst/>
        <a:sp3d/>
      </dgm:spPr>
      <dgm:t>
        <a:bodyPr/>
        <a:lstStyle/>
        <a:p>
          <a:r>
            <a:rPr lang="pt-BR"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VENDEDORAS</a:t>
          </a:r>
        </a:p>
      </dgm:t>
    </dgm:pt>
    <dgm:pt modelId="{1E61D57B-0A41-4D25-A487-B2BF41A14524}" type="parTrans" cxnId="{E5EC4141-8967-4F13-9751-8EAEF0C39161}">
      <dgm:prSet/>
      <dgm:spPr>
        <a:xfrm>
          <a:off x="885936" y="748505"/>
          <a:ext cx="2162063" cy="114272"/>
        </a:xfrm>
        <a:noFill/>
        <a:ln w="25400" cap="flat" cmpd="sng" algn="ctr">
          <a:solidFill>
            <a:srgbClr val="4F81BD">
              <a:shade val="60000"/>
              <a:hueOff val="0"/>
              <a:satOff val="0"/>
              <a:lumOff val="0"/>
              <a:alphaOff val="0"/>
            </a:srgbClr>
          </a:solidFill>
          <a:prstDash val="solid"/>
        </a:ln>
        <a:effectLst/>
      </dgm:spPr>
      <dgm:t>
        <a:bodyPr/>
        <a:lstStyle/>
        <a:p>
          <a:endParaRPr lang="pt-BR"/>
        </a:p>
      </dgm:t>
    </dgm:pt>
    <dgm:pt modelId="{6BD5E245-BD8D-473C-BA03-B995918C147A}" type="sibTrans" cxnId="{E5EC4141-8967-4F13-9751-8EAEF0C39161}">
      <dgm:prSet/>
      <dgm:spPr/>
      <dgm:t>
        <a:bodyPr/>
        <a:lstStyle/>
        <a:p>
          <a:endParaRPr lang="pt-BR"/>
        </a:p>
      </dgm:t>
    </dgm:pt>
    <dgm:pt modelId="{078E8866-9EF0-4F1D-BC04-1D0274B39EDB}">
      <dgm:prSet phldrT="[Texto]"/>
      <dgm:spPr>
        <a:xfrm>
          <a:off x="1423907" y="975489"/>
          <a:ext cx="935583" cy="400754"/>
        </a:xfrm>
        <a:noFill/>
        <a:ln w="25400" cap="flat" cmpd="sng" algn="ctr">
          <a:noFill/>
          <a:prstDash val="solid"/>
        </a:ln>
        <a:effectLst/>
        <a:sp3d/>
      </dgm:spPr>
      <dgm:t>
        <a:bodyPr/>
        <a:lstStyle/>
        <a:p>
          <a:r>
            <a:rPr lang="pt-BR"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CAIXA</a:t>
          </a:r>
        </a:p>
      </dgm:t>
    </dgm:pt>
    <dgm:pt modelId="{833E4987-7285-4C5B-8442-6DA6B22C3374}" type="parTrans" cxnId="{F53B48F5-6E61-4508-9E91-B85604F450B1}">
      <dgm:prSet/>
      <dgm:spPr>
        <a:xfrm>
          <a:off x="1891699" y="748505"/>
          <a:ext cx="1156300" cy="114272"/>
        </a:xfrm>
        <a:noFill/>
        <a:ln w="25400" cap="flat" cmpd="sng" algn="ctr">
          <a:solidFill>
            <a:srgbClr val="4F81BD">
              <a:shade val="60000"/>
              <a:hueOff val="0"/>
              <a:satOff val="0"/>
              <a:lumOff val="0"/>
              <a:alphaOff val="0"/>
            </a:srgbClr>
          </a:solidFill>
          <a:prstDash val="solid"/>
        </a:ln>
        <a:effectLst/>
      </dgm:spPr>
      <dgm:t>
        <a:bodyPr/>
        <a:lstStyle/>
        <a:p>
          <a:endParaRPr lang="pt-BR"/>
        </a:p>
      </dgm:t>
    </dgm:pt>
    <dgm:pt modelId="{23E5B877-8464-45F0-86F5-BAFA68A6DC21}" type="sibTrans" cxnId="{F53B48F5-6E61-4508-9E91-B85604F450B1}">
      <dgm:prSet/>
      <dgm:spPr/>
      <dgm:t>
        <a:bodyPr/>
        <a:lstStyle/>
        <a:p>
          <a:endParaRPr lang="pt-BR"/>
        </a:p>
      </dgm:t>
    </dgm:pt>
    <dgm:pt modelId="{502B6FD6-7B32-43C4-802B-B40E9FB47B7E}">
      <dgm:prSet phldrT="[Texto]"/>
      <dgm:spPr>
        <a:xfrm>
          <a:off x="2473763" y="981680"/>
          <a:ext cx="1002095" cy="422767"/>
        </a:xfrm>
        <a:noFill/>
        <a:ln w="25400" cap="flat" cmpd="sng" algn="ctr">
          <a:noFill/>
          <a:prstDash val="solid"/>
        </a:ln>
        <a:effectLst/>
        <a:sp3d/>
      </dgm:spPr>
      <dgm:t>
        <a:bodyPr/>
        <a:lstStyle/>
        <a:p>
          <a:r>
            <a:rPr lang="pt-BR"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CREDIÁRIO</a:t>
          </a:r>
        </a:p>
      </dgm:t>
    </dgm:pt>
    <dgm:pt modelId="{C4F71275-E4C1-4D66-804F-BDA67C4D7650}" type="parTrans" cxnId="{E727F787-2AEB-4E19-8A3C-53495C265643}">
      <dgm:prSet/>
      <dgm:spPr>
        <a:xfrm>
          <a:off x="2929091" y="748505"/>
          <a:ext cx="91440" cy="114272"/>
        </a:xfrm>
        <a:noFill/>
        <a:ln w="25400" cap="flat" cmpd="sng" algn="ctr">
          <a:solidFill>
            <a:srgbClr val="4F81BD">
              <a:shade val="60000"/>
              <a:hueOff val="0"/>
              <a:satOff val="0"/>
              <a:lumOff val="0"/>
              <a:alphaOff val="0"/>
            </a:srgbClr>
          </a:solidFill>
          <a:prstDash val="solid"/>
        </a:ln>
        <a:effectLst/>
      </dgm:spPr>
      <dgm:t>
        <a:bodyPr/>
        <a:lstStyle/>
        <a:p>
          <a:endParaRPr lang="pt-BR"/>
        </a:p>
      </dgm:t>
    </dgm:pt>
    <dgm:pt modelId="{D32647F9-E6E8-4EF8-B83A-0C99562791FF}" type="sibTrans" cxnId="{E727F787-2AEB-4E19-8A3C-53495C265643}">
      <dgm:prSet/>
      <dgm:spPr/>
      <dgm:t>
        <a:bodyPr/>
        <a:lstStyle/>
        <a:p>
          <a:endParaRPr lang="pt-BR"/>
        </a:p>
      </dgm:t>
    </dgm:pt>
    <dgm:pt modelId="{A1383FA3-BCA0-4785-A132-083840055107}">
      <dgm:prSet phldrT="[Texto]"/>
      <dgm:spPr>
        <a:xfrm>
          <a:off x="3590131" y="975095"/>
          <a:ext cx="855174" cy="399354"/>
        </a:xfrm>
        <a:noFill/>
        <a:ln w="25400" cap="flat" cmpd="sng" algn="ctr">
          <a:noFill/>
          <a:prstDash val="solid"/>
        </a:ln>
        <a:effectLst/>
        <a:sp3d/>
      </dgm:spPr>
      <dgm:t>
        <a:bodyPr/>
        <a:lstStyle/>
        <a:p>
          <a:r>
            <a:rPr lang="pt-BR"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MONTAGENS</a:t>
          </a:r>
        </a:p>
      </dgm:t>
    </dgm:pt>
    <dgm:pt modelId="{4109EF56-D31A-4EE8-906A-256E9FD60DEF}" type="parTrans" cxnId="{34A5131C-B35B-483C-AE21-B6AB90486666}">
      <dgm:prSet/>
      <dgm:spPr>
        <a:xfrm>
          <a:off x="3048000" y="748505"/>
          <a:ext cx="969718" cy="114272"/>
        </a:xfrm>
        <a:noFill/>
        <a:ln w="25400" cap="flat" cmpd="sng" algn="ctr">
          <a:solidFill>
            <a:srgbClr val="4F81BD">
              <a:shade val="60000"/>
              <a:hueOff val="0"/>
              <a:satOff val="0"/>
              <a:lumOff val="0"/>
              <a:alphaOff val="0"/>
            </a:srgbClr>
          </a:solidFill>
          <a:prstDash val="solid"/>
        </a:ln>
        <a:effectLst/>
      </dgm:spPr>
      <dgm:t>
        <a:bodyPr/>
        <a:lstStyle/>
        <a:p>
          <a:endParaRPr lang="pt-BR"/>
        </a:p>
      </dgm:t>
    </dgm:pt>
    <dgm:pt modelId="{E18CDA61-68F0-4856-85FD-98EFF504C497}" type="sibTrans" cxnId="{34A5131C-B35B-483C-AE21-B6AB90486666}">
      <dgm:prSet/>
      <dgm:spPr/>
      <dgm:t>
        <a:bodyPr/>
        <a:lstStyle/>
        <a:p>
          <a:endParaRPr lang="pt-BR"/>
        </a:p>
      </dgm:t>
    </dgm:pt>
    <dgm:pt modelId="{34B3B457-7350-4E93-B3F5-976E22DED390}">
      <dgm:prSet phldrT="[Texto]"/>
      <dgm:spPr>
        <a:xfrm>
          <a:off x="4559577" y="975358"/>
          <a:ext cx="1074184" cy="400291"/>
        </a:xfrm>
        <a:noFill/>
        <a:ln w="25400" cap="flat" cmpd="sng" algn="ctr">
          <a:noFill/>
          <a:prstDash val="solid"/>
        </a:ln>
        <a:effectLst/>
        <a:sp3d/>
      </dgm:spPr>
      <dgm:t>
        <a:bodyPr/>
        <a:lstStyle/>
        <a:p>
          <a:r>
            <a:rPr lang="pt-BR"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SERVIÇOS GERAIS</a:t>
          </a:r>
        </a:p>
      </dgm:t>
    </dgm:pt>
    <dgm:pt modelId="{69EBA157-9D4E-43B8-9791-CBFD1D2F0B98}" type="parTrans" cxnId="{FB4E5139-8872-4C6B-9E91-88A22726C1C4}">
      <dgm:prSet/>
      <dgm:spPr>
        <a:xfrm>
          <a:off x="3048000" y="748505"/>
          <a:ext cx="2048670" cy="114272"/>
        </a:xfrm>
        <a:noFill/>
        <a:ln w="25400" cap="flat" cmpd="sng" algn="ctr">
          <a:solidFill>
            <a:srgbClr val="4F81BD">
              <a:shade val="60000"/>
              <a:hueOff val="0"/>
              <a:satOff val="0"/>
              <a:lumOff val="0"/>
              <a:alphaOff val="0"/>
            </a:srgbClr>
          </a:solidFill>
          <a:prstDash val="solid"/>
        </a:ln>
        <a:effectLst/>
      </dgm:spPr>
      <dgm:t>
        <a:bodyPr/>
        <a:lstStyle/>
        <a:p>
          <a:endParaRPr lang="pt-BR"/>
        </a:p>
      </dgm:t>
    </dgm:pt>
    <dgm:pt modelId="{5FD91529-B94D-4838-853B-4168CB484E44}" type="sibTrans" cxnId="{FB4E5139-8872-4C6B-9E91-88A22726C1C4}">
      <dgm:prSet/>
      <dgm:spPr/>
      <dgm:t>
        <a:bodyPr/>
        <a:lstStyle/>
        <a:p>
          <a:endParaRPr lang="pt-BR"/>
        </a:p>
      </dgm:t>
    </dgm:pt>
    <dgm:pt modelId="{0F3C3705-A5B3-4896-8C6E-07EE1C4EB4D0}" type="pres">
      <dgm:prSet presAssocID="{FCB12610-3C27-4C7D-8E66-02561CBECABD}" presName="Name0" presStyleCnt="0">
        <dgm:presLayoutVars>
          <dgm:orgChart val="1"/>
          <dgm:chPref val="1"/>
          <dgm:dir/>
          <dgm:animOne val="branch"/>
          <dgm:animLvl val="lvl"/>
          <dgm:resizeHandles/>
        </dgm:presLayoutVars>
      </dgm:prSet>
      <dgm:spPr/>
      <dgm:t>
        <a:bodyPr/>
        <a:lstStyle/>
        <a:p>
          <a:endParaRPr lang="pt-BR"/>
        </a:p>
      </dgm:t>
    </dgm:pt>
    <dgm:pt modelId="{21555D28-58EC-4BB5-9241-343C0BBBB801}" type="pres">
      <dgm:prSet presAssocID="{297B054B-93CA-4DEB-9492-A4F32340EA41}" presName="hierRoot1" presStyleCnt="0">
        <dgm:presLayoutVars>
          <dgm:hierBranch val="init"/>
        </dgm:presLayoutVars>
      </dgm:prSet>
      <dgm:spPr/>
    </dgm:pt>
    <dgm:pt modelId="{23F0EC35-1B3A-4190-86D8-FD41EB4E5AD6}" type="pres">
      <dgm:prSet presAssocID="{297B054B-93CA-4DEB-9492-A4F32340EA41}" presName="rootComposite1" presStyleCnt="0"/>
      <dgm:spPr/>
    </dgm:pt>
    <dgm:pt modelId="{8F0A5DB0-F09F-4A41-8433-B1D9DD8F6109}" type="pres">
      <dgm:prSet presAssocID="{297B054B-93CA-4DEB-9492-A4F32340EA41}" presName="rootText1" presStyleLbl="alignAcc1" presStyleIdx="0" presStyleCnt="0" custScaleX="338391" custScaleY="274870">
        <dgm:presLayoutVars>
          <dgm:chPref val="3"/>
        </dgm:presLayoutVars>
      </dgm:prSet>
      <dgm:spPr>
        <a:prstGeom prst="rect">
          <a:avLst/>
        </a:prstGeom>
      </dgm:spPr>
      <dgm:t>
        <a:bodyPr/>
        <a:lstStyle/>
        <a:p>
          <a:endParaRPr lang="pt-BR"/>
        </a:p>
      </dgm:t>
    </dgm:pt>
    <dgm:pt modelId="{9291F3BA-C45D-4702-89C9-77B1EE628A40}" type="pres">
      <dgm:prSet presAssocID="{297B054B-93CA-4DEB-9492-A4F32340EA41}" presName="topArc1" presStyleLbl="parChTrans1D1" presStyleIdx="0" presStyleCnt="12"/>
      <dgm:spPr>
        <a:xfrm>
          <a:off x="2587658" y="648"/>
          <a:ext cx="920682" cy="747856"/>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pt-BR"/>
        </a:p>
      </dgm:t>
    </dgm:pt>
    <dgm:pt modelId="{A9A40A31-24D5-4237-A42B-FD7573327839}" type="pres">
      <dgm:prSet presAssocID="{297B054B-93CA-4DEB-9492-A4F32340EA41}" presName="bottomArc1" presStyleLbl="parChTrans1D1" presStyleIdx="1" presStyleCnt="12"/>
      <dgm:spPr>
        <a:xfrm>
          <a:off x="2587658" y="648"/>
          <a:ext cx="920682" cy="747856"/>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pt-BR"/>
        </a:p>
      </dgm:t>
    </dgm:pt>
    <dgm:pt modelId="{52B7A286-671F-4D08-B1FD-C5D7D7AD1F7C}" type="pres">
      <dgm:prSet presAssocID="{297B054B-93CA-4DEB-9492-A4F32340EA41}" presName="topConnNode1" presStyleLbl="node1" presStyleIdx="0" presStyleCnt="0"/>
      <dgm:spPr/>
      <dgm:t>
        <a:bodyPr/>
        <a:lstStyle/>
        <a:p>
          <a:endParaRPr lang="pt-BR"/>
        </a:p>
      </dgm:t>
    </dgm:pt>
    <dgm:pt modelId="{8D1C4E9B-3D58-4A0A-ACFC-DE7EEF0C5C0D}" type="pres">
      <dgm:prSet presAssocID="{297B054B-93CA-4DEB-9492-A4F32340EA41}" presName="hierChild2" presStyleCnt="0"/>
      <dgm:spPr/>
    </dgm:pt>
    <dgm:pt modelId="{A21DC9F7-F988-4CCB-9372-168E2305256D}" type="pres">
      <dgm:prSet presAssocID="{1E61D57B-0A41-4D25-A487-B2BF41A14524}" presName="Name28" presStyleLbl="parChTrans1D2" presStyleIdx="0" presStyleCnt="5"/>
      <dgm:spPr>
        <a:custGeom>
          <a:avLst/>
          <a:gdLst/>
          <a:ahLst/>
          <a:cxnLst/>
          <a:rect l="0" t="0" r="0" b="0"/>
          <a:pathLst>
            <a:path>
              <a:moveTo>
                <a:pt x="2162063" y="0"/>
              </a:moveTo>
              <a:lnTo>
                <a:pt x="2162063" y="57136"/>
              </a:lnTo>
              <a:lnTo>
                <a:pt x="0" y="57136"/>
              </a:lnTo>
              <a:lnTo>
                <a:pt x="0" y="114272"/>
              </a:lnTo>
            </a:path>
          </a:pathLst>
        </a:custGeom>
      </dgm:spPr>
      <dgm:t>
        <a:bodyPr/>
        <a:lstStyle/>
        <a:p>
          <a:endParaRPr lang="pt-BR"/>
        </a:p>
      </dgm:t>
    </dgm:pt>
    <dgm:pt modelId="{1DFBBC2C-679F-44AA-8C14-AFAB3E86AAC0}" type="pres">
      <dgm:prSet presAssocID="{2F913A90-6645-4D60-A205-E2DB15974F42}" presName="hierRoot2" presStyleCnt="0">
        <dgm:presLayoutVars>
          <dgm:hierBranch val="init"/>
        </dgm:presLayoutVars>
      </dgm:prSet>
      <dgm:spPr/>
    </dgm:pt>
    <dgm:pt modelId="{3DC01626-D826-41F0-B69E-A2DF67061047}" type="pres">
      <dgm:prSet presAssocID="{2F913A90-6645-4D60-A205-E2DB15974F42}" presName="rootComposite2" presStyleCnt="0"/>
      <dgm:spPr/>
    </dgm:pt>
    <dgm:pt modelId="{23BC4F2F-478F-464B-9BEB-B0A79A2682FB}" type="pres">
      <dgm:prSet presAssocID="{2F913A90-6645-4D60-A205-E2DB15974F42}" presName="rootText2" presStyleLbl="alignAcc1" presStyleIdx="0" presStyleCnt="0" custScaleX="155728" custScaleY="225931">
        <dgm:presLayoutVars>
          <dgm:chPref val="3"/>
        </dgm:presLayoutVars>
      </dgm:prSet>
      <dgm:spPr>
        <a:prstGeom prst="rect">
          <a:avLst/>
        </a:prstGeom>
      </dgm:spPr>
      <dgm:t>
        <a:bodyPr/>
        <a:lstStyle/>
        <a:p>
          <a:endParaRPr lang="pt-BR"/>
        </a:p>
      </dgm:t>
    </dgm:pt>
    <dgm:pt modelId="{792936F4-D482-426B-9D11-5993CA6DE3BF}" type="pres">
      <dgm:prSet presAssocID="{2F913A90-6645-4D60-A205-E2DB15974F42}" presName="topArc2" presStyleLbl="parChTrans1D1" presStyleIdx="2" presStyleCnt="12"/>
      <dgm:spPr>
        <a:xfrm>
          <a:off x="674087" y="862777"/>
          <a:ext cx="423699" cy="61470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pt-BR"/>
        </a:p>
      </dgm:t>
    </dgm:pt>
    <dgm:pt modelId="{02A71780-0E41-455E-927C-0C48E1F13887}" type="pres">
      <dgm:prSet presAssocID="{2F913A90-6645-4D60-A205-E2DB15974F42}" presName="bottomArc2" presStyleLbl="parChTrans1D1" presStyleIdx="3" presStyleCnt="12"/>
      <dgm:spPr>
        <a:xfrm>
          <a:off x="674087" y="862777"/>
          <a:ext cx="423699" cy="61470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pt-BR"/>
        </a:p>
      </dgm:t>
    </dgm:pt>
    <dgm:pt modelId="{76F43B38-D371-449D-982A-BA8BF5D5C455}" type="pres">
      <dgm:prSet presAssocID="{2F913A90-6645-4D60-A205-E2DB15974F42}" presName="topConnNode2" presStyleLbl="node2" presStyleIdx="0" presStyleCnt="0"/>
      <dgm:spPr/>
      <dgm:t>
        <a:bodyPr/>
        <a:lstStyle/>
        <a:p>
          <a:endParaRPr lang="pt-BR"/>
        </a:p>
      </dgm:t>
    </dgm:pt>
    <dgm:pt modelId="{DAE36955-91F1-4C24-AD99-D7AD398662B9}" type="pres">
      <dgm:prSet presAssocID="{2F913A90-6645-4D60-A205-E2DB15974F42}" presName="hierChild4" presStyleCnt="0"/>
      <dgm:spPr/>
    </dgm:pt>
    <dgm:pt modelId="{D09F3443-CC87-4B55-AAFB-1763BD4A8AFF}" type="pres">
      <dgm:prSet presAssocID="{2F913A90-6645-4D60-A205-E2DB15974F42}" presName="hierChild5" presStyleCnt="0"/>
      <dgm:spPr/>
    </dgm:pt>
    <dgm:pt modelId="{5C8F3FAC-6824-4679-B5C6-F4A1D9C34595}" type="pres">
      <dgm:prSet presAssocID="{833E4987-7285-4C5B-8442-6DA6B22C3374}" presName="Name28" presStyleLbl="parChTrans1D2" presStyleIdx="1" presStyleCnt="5"/>
      <dgm:spPr>
        <a:custGeom>
          <a:avLst/>
          <a:gdLst/>
          <a:ahLst/>
          <a:cxnLst/>
          <a:rect l="0" t="0" r="0" b="0"/>
          <a:pathLst>
            <a:path>
              <a:moveTo>
                <a:pt x="1156300" y="0"/>
              </a:moveTo>
              <a:lnTo>
                <a:pt x="1156300" y="57136"/>
              </a:lnTo>
              <a:lnTo>
                <a:pt x="0" y="57136"/>
              </a:lnTo>
              <a:lnTo>
                <a:pt x="0" y="114272"/>
              </a:lnTo>
            </a:path>
          </a:pathLst>
        </a:custGeom>
      </dgm:spPr>
      <dgm:t>
        <a:bodyPr/>
        <a:lstStyle/>
        <a:p>
          <a:endParaRPr lang="pt-BR"/>
        </a:p>
      </dgm:t>
    </dgm:pt>
    <dgm:pt modelId="{FE3795F7-CAA9-4D25-AEBF-0E30B83369D7}" type="pres">
      <dgm:prSet presAssocID="{078E8866-9EF0-4F1D-BC04-1D0274B39EDB}" presName="hierRoot2" presStyleCnt="0">
        <dgm:presLayoutVars>
          <dgm:hierBranch val="init"/>
        </dgm:presLayoutVars>
      </dgm:prSet>
      <dgm:spPr/>
    </dgm:pt>
    <dgm:pt modelId="{DE6B19C8-5C94-4D7C-954B-A766B40FD992}" type="pres">
      <dgm:prSet presAssocID="{078E8866-9EF0-4F1D-BC04-1D0274B39EDB}" presName="rootComposite2" presStyleCnt="0"/>
      <dgm:spPr/>
    </dgm:pt>
    <dgm:pt modelId="{86E57077-AF5F-4C2A-9D73-3333E313549D}" type="pres">
      <dgm:prSet presAssocID="{078E8866-9EF0-4F1D-BC04-1D0274B39EDB}" presName="rootText2" presStyleLbl="alignAcc1" presStyleIdx="0" presStyleCnt="0" custScaleX="171934" custScaleY="230148">
        <dgm:presLayoutVars>
          <dgm:chPref val="3"/>
        </dgm:presLayoutVars>
      </dgm:prSet>
      <dgm:spPr>
        <a:prstGeom prst="rect">
          <a:avLst/>
        </a:prstGeom>
      </dgm:spPr>
      <dgm:t>
        <a:bodyPr/>
        <a:lstStyle/>
        <a:p>
          <a:endParaRPr lang="pt-BR"/>
        </a:p>
      </dgm:t>
    </dgm:pt>
    <dgm:pt modelId="{5C03BD78-9610-4725-B364-37240AD155A3}" type="pres">
      <dgm:prSet presAssocID="{078E8866-9EF0-4F1D-BC04-1D0274B39EDB}" presName="topArc2" presStyleLbl="parChTrans1D1" presStyleIdx="4" presStyleCnt="12"/>
      <dgm:spPr>
        <a:xfrm>
          <a:off x="1657803" y="862777"/>
          <a:ext cx="467791" cy="626178"/>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pt-BR"/>
        </a:p>
      </dgm:t>
    </dgm:pt>
    <dgm:pt modelId="{241A057F-D78D-43A2-BA63-3B2191A1D8FC}" type="pres">
      <dgm:prSet presAssocID="{078E8866-9EF0-4F1D-BC04-1D0274B39EDB}" presName="bottomArc2" presStyleLbl="parChTrans1D1" presStyleIdx="5" presStyleCnt="12"/>
      <dgm:spPr>
        <a:xfrm>
          <a:off x="1657803" y="862777"/>
          <a:ext cx="467791" cy="626178"/>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pt-BR"/>
        </a:p>
      </dgm:t>
    </dgm:pt>
    <dgm:pt modelId="{43AB27E4-7E34-4A2B-8A20-18A956981B4D}" type="pres">
      <dgm:prSet presAssocID="{078E8866-9EF0-4F1D-BC04-1D0274B39EDB}" presName="topConnNode2" presStyleLbl="node2" presStyleIdx="0" presStyleCnt="0"/>
      <dgm:spPr/>
      <dgm:t>
        <a:bodyPr/>
        <a:lstStyle/>
        <a:p>
          <a:endParaRPr lang="pt-BR"/>
        </a:p>
      </dgm:t>
    </dgm:pt>
    <dgm:pt modelId="{2CE05D7F-057B-4AD9-A623-A2F96E111815}" type="pres">
      <dgm:prSet presAssocID="{078E8866-9EF0-4F1D-BC04-1D0274B39EDB}" presName="hierChild4" presStyleCnt="0"/>
      <dgm:spPr/>
    </dgm:pt>
    <dgm:pt modelId="{F6FEC371-C4E8-4137-9C00-F17661A542D8}" type="pres">
      <dgm:prSet presAssocID="{078E8866-9EF0-4F1D-BC04-1D0274B39EDB}" presName="hierChild5" presStyleCnt="0"/>
      <dgm:spPr/>
    </dgm:pt>
    <dgm:pt modelId="{788421B8-88D0-43F0-96C3-7465C6D5BA32}" type="pres">
      <dgm:prSet presAssocID="{C4F71275-E4C1-4D66-804F-BDA67C4D7650}" presName="Name28" presStyleLbl="parChTrans1D2" presStyleIdx="2" presStyleCnt="5"/>
      <dgm:spPr>
        <a:custGeom>
          <a:avLst/>
          <a:gdLst/>
          <a:ahLst/>
          <a:cxnLst/>
          <a:rect l="0" t="0" r="0" b="0"/>
          <a:pathLst>
            <a:path>
              <a:moveTo>
                <a:pt x="118908" y="0"/>
              </a:moveTo>
              <a:lnTo>
                <a:pt x="118908" y="57136"/>
              </a:lnTo>
              <a:lnTo>
                <a:pt x="45720" y="57136"/>
              </a:lnTo>
              <a:lnTo>
                <a:pt x="45720" y="114272"/>
              </a:lnTo>
            </a:path>
          </a:pathLst>
        </a:custGeom>
      </dgm:spPr>
      <dgm:t>
        <a:bodyPr/>
        <a:lstStyle/>
        <a:p>
          <a:endParaRPr lang="pt-BR"/>
        </a:p>
      </dgm:t>
    </dgm:pt>
    <dgm:pt modelId="{500782C7-1D1B-4340-AFBF-FF8680563DF3}" type="pres">
      <dgm:prSet presAssocID="{502B6FD6-7B32-43C4-802B-B40E9FB47B7E}" presName="hierRoot2" presStyleCnt="0">
        <dgm:presLayoutVars>
          <dgm:hierBranch val="init"/>
        </dgm:presLayoutVars>
      </dgm:prSet>
      <dgm:spPr/>
    </dgm:pt>
    <dgm:pt modelId="{E426B952-98B9-47A7-A699-2934D336E916}" type="pres">
      <dgm:prSet presAssocID="{502B6FD6-7B32-43C4-802B-B40E9FB47B7E}" presName="rootComposite2" presStyleCnt="0"/>
      <dgm:spPr/>
    </dgm:pt>
    <dgm:pt modelId="{2F218FD1-5A68-4A02-82A0-DB9E3513DCE6}" type="pres">
      <dgm:prSet presAssocID="{502B6FD6-7B32-43C4-802B-B40E9FB47B7E}" presName="rootText2" presStyleLbl="alignAcc1" presStyleIdx="0" presStyleCnt="0" custScaleX="184157" custScaleY="242790">
        <dgm:presLayoutVars>
          <dgm:chPref val="3"/>
        </dgm:presLayoutVars>
      </dgm:prSet>
      <dgm:spPr>
        <a:prstGeom prst="rect">
          <a:avLst/>
        </a:prstGeom>
      </dgm:spPr>
      <dgm:t>
        <a:bodyPr/>
        <a:lstStyle/>
        <a:p>
          <a:endParaRPr lang="pt-BR"/>
        </a:p>
      </dgm:t>
    </dgm:pt>
    <dgm:pt modelId="{194B8371-3C7E-4504-B22C-5F90971B1B7D}" type="pres">
      <dgm:prSet presAssocID="{502B6FD6-7B32-43C4-802B-B40E9FB47B7E}" presName="topArc2" presStyleLbl="parChTrans1D1" presStyleIdx="6" presStyleCnt="12"/>
      <dgm:spPr>
        <a:xfrm>
          <a:off x="2724287" y="862777"/>
          <a:ext cx="501047" cy="66057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pt-BR"/>
        </a:p>
      </dgm:t>
    </dgm:pt>
    <dgm:pt modelId="{CF70B8A8-C8B9-49DA-83CE-8C64040E042B}" type="pres">
      <dgm:prSet presAssocID="{502B6FD6-7B32-43C4-802B-B40E9FB47B7E}" presName="bottomArc2" presStyleLbl="parChTrans1D1" presStyleIdx="7" presStyleCnt="12"/>
      <dgm:spPr>
        <a:xfrm>
          <a:off x="2724287" y="862777"/>
          <a:ext cx="501047" cy="66057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pt-BR"/>
        </a:p>
      </dgm:t>
    </dgm:pt>
    <dgm:pt modelId="{3477B424-FDD1-4EE2-8CB6-A28FB5BBCE36}" type="pres">
      <dgm:prSet presAssocID="{502B6FD6-7B32-43C4-802B-B40E9FB47B7E}" presName="topConnNode2" presStyleLbl="node2" presStyleIdx="0" presStyleCnt="0"/>
      <dgm:spPr/>
      <dgm:t>
        <a:bodyPr/>
        <a:lstStyle/>
        <a:p>
          <a:endParaRPr lang="pt-BR"/>
        </a:p>
      </dgm:t>
    </dgm:pt>
    <dgm:pt modelId="{EEA91C93-66AE-4F66-A6A9-02169499E41F}" type="pres">
      <dgm:prSet presAssocID="{502B6FD6-7B32-43C4-802B-B40E9FB47B7E}" presName="hierChild4" presStyleCnt="0"/>
      <dgm:spPr/>
    </dgm:pt>
    <dgm:pt modelId="{F5B7BFE4-7D20-46E0-A9C9-B25DAFF6437D}" type="pres">
      <dgm:prSet presAssocID="{502B6FD6-7B32-43C4-802B-B40E9FB47B7E}" presName="hierChild5" presStyleCnt="0"/>
      <dgm:spPr/>
    </dgm:pt>
    <dgm:pt modelId="{F668DDDC-F49A-44F6-80BC-7B1D18B937C8}" type="pres">
      <dgm:prSet presAssocID="{4109EF56-D31A-4EE8-906A-256E9FD60DEF}" presName="Name28" presStyleLbl="parChTrans1D2" presStyleIdx="3" presStyleCnt="5"/>
      <dgm:spPr>
        <a:custGeom>
          <a:avLst/>
          <a:gdLst/>
          <a:ahLst/>
          <a:cxnLst/>
          <a:rect l="0" t="0" r="0" b="0"/>
          <a:pathLst>
            <a:path>
              <a:moveTo>
                <a:pt x="0" y="0"/>
              </a:moveTo>
              <a:lnTo>
                <a:pt x="0" y="57136"/>
              </a:lnTo>
              <a:lnTo>
                <a:pt x="969718" y="57136"/>
              </a:lnTo>
              <a:lnTo>
                <a:pt x="969718" y="114272"/>
              </a:lnTo>
            </a:path>
          </a:pathLst>
        </a:custGeom>
      </dgm:spPr>
      <dgm:t>
        <a:bodyPr/>
        <a:lstStyle/>
        <a:p>
          <a:endParaRPr lang="pt-BR"/>
        </a:p>
      </dgm:t>
    </dgm:pt>
    <dgm:pt modelId="{B2E6D672-87AF-4018-9FEB-E2FA5C8ACDBD}" type="pres">
      <dgm:prSet presAssocID="{A1383FA3-BCA0-4785-A132-083840055107}" presName="hierRoot2" presStyleCnt="0">
        <dgm:presLayoutVars>
          <dgm:hierBranch val="init"/>
        </dgm:presLayoutVars>
      </dgm:prSet>
      <dgm:spPr/>
    </dgm:pt>
    <dgm:pt modelId="{BF773799-9B01-403C-AA73-51FEDAFACB70}" type="pres">
      <dgm:prSet presAssocID="{A1383FA3-BCA0-4785-A132-083840055107}" presName="rootComposite2" presStyleCnt="0"/>
      <dgm:spPr/>
    </dgm:pt>
    <dgm:pt modelId="{B055A9BB-B6AA-4864-839F-C5F7D6AD53DD}" type="pres">
      <dgm:prSet presAssocID="{A1383FA3-BCA0-4785-A132-083840055107}" presName="rootText2" presStyleLbl="alignAcc1" presStyleIdx="0" presStyleCnt="0" custScaleX="157157" custScaleY="229344">
        <dgm:presLayoutVars>
          <dgm:chPref val="3"/>
        </dgm:presLayoutVars>
      </dgm:prSet>
      <dgm:spPr>
        <a:prstGeom prst="rect">
          <a:avLst/>
        </a:prstGeom>
      </dgm:spPr>
      <dgm:t>
        <a:bodyPr/>
        <a:lstStyle/>
        <a:p>
          <a:endParaRPr lang="pt-BR"/>
        </a:p>
      </dgm:t>
    </dgm:pt>
    <dgm:pt modelId="{7CCC04EF-E61D-4477-8CC4-AD5F97DC29DA}" type="pres">
      <dgm:prSet presAssocID="{A1383FA3-BCA0-4785-A132-083840055107}" presName="topArc2" presStyleLbl="parChTrans1D1" presStyleIdx="8" presStyleCnt="12"/>
      <dgm:spPr>
        <a:xfrm>
          <a:off x="3803924" y="862777"/>
          <a:ext cx="427587" cy="623990"/>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pt-BR"/>
        </a:p>
      </dgm:t>
    </dgm:pt>
    <dgm:pt modelId="{06497EA3-8934-4B1E-A7C0-1050E05E1E17}" type="pres">
      <dgm:prSet presAssocID="{A1383FA3-BCA0-4785-A132-083840055107}" presName="bottomArc2" presStyleLbl="parChTrans1D1" presStyleIdx="9" presStyleCnt="12"/>
      <dgm:spPr>
        <a:xfrm>
          <a:off x="3803924" y="862777"/>
          <a:ext cx="427587" cy="623990"/>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pt-BR"/>
        </a:p>
      </dgm:t>
    </dgm:pt>
    <dgm:pt modelId="{17D70634-BE50-4DA2-8743-8890268E1BED}" type="pres">
      <dgm:prSet presAssocID="{A1383FA3-BCA0-4785-A132-083840055107}" presName="topConnNode2" presStyleLbl="node2" presStyleIdx="0" presStyleCnt="0"/>
      <dgm:spPr/>
      <dgm:t>
        <a:bodyPr/>
        <a:lstStyle/>
        <a:p>
          <a:endParaRPr lang="pt-BR"/>
        </a:p>
      </dgm:t>
    </dgm:pt>
    <dgm:pt modelId="{5CDF2E93-F98A-45FC-AAAF-4B69AEB3B937}" type="pres">
      <dgm:prSet presAssocID="{A1383FA3-BCA0-4785-A132-083840055107}" presName="hierChild4" presStyleCnt="0"/>
      <dgm:spPr/>
    </dgm:pt>
    <dgm:pt modelId="{78A0C455-9D04-4172-B09B-172BE5A69D80}" type="pres">
      <dgm:prSet presAssocID="{A1383FA3-BCA0-4785-A132-083840055107}" presName="hierChild5" presStyleCnt="0"/>
      <dgm:spPr/>
    </dgm:pt>
    <dgm:pt modelId="{7F628320-0F31-4778-9686-EF6530B1DFC9}" type="pres">
      <dgm:prSet presAssocID="{69EBA157-9D4E-43B8-9791-CBFD1D2F0B98}" presName="Name28" presStyleLbl="parChTrans1D2" presStyleIdx="4" presStyleCnt="5"/>
      <dgm:spPr>
        <a:custGeom>
          <a:avLst/>
          <a:gdLst/>
          <a:ahLst/>
          <a:cxnLst/>
          <a:rect l="0" t="0" r="0" b="0"/>
          <a:pathLst>
            <a:path>
              <a:moveTo>
                <a:pt x="0" y="0"/>
              </a:moveTo>
              <a:lnTo>
                <a:pt x="0" y="57136"/>
              </a:lnTo>
              <a:lnTo>
                <a:pt x="2048670" y="57136"/>
              </a:lnTo>
              <a:lnTo>
                <a:pt x="2048670" y="114272"/>
              </a:lnTo>
            </a:path>
          </a:pathLst>
        </a:custGeom>
      </dgm:spPr>
      <dgm:t>
        <a:bodyPr/>
        <a:lstStyle/>
        <a:p>
          <a:endParaRPr lang="pt-BR"/>
        </a:p>
      </dgm:t>
    </dgm:pt>
    <dgm:pt modelId="{8F61AE11-F8EE-4E74-9A9D-FFB0E2720C65}" type="pres">
      <dgm:prSet presAssocID="{34B3B457-7350-4E93-B3F5-976E22DED390}" presName="hierRoot2" presStyleCnt="0">
        <dgm:presLayoutVars>
          <dgm:hierBranch val="init"/>
        </dgm:presLayoutVars>
      </dgm:prSet>
      <dgm:spPr/>
    </dgm:pt>
    <dgm:pt modelId="{CB58F293-9641-40C0-AA27-3B22A085B7BE}" type="pres">
      <dgm:prSet presAssocID="{34B3B457-7350-4E93-B3F5-976E22DED390}" presName="rootComposite2" presStyleCnt="0"/>
      <dgm:spPr/>
    </dgm:pt>
    <dgm:pt modelId="{8EB73A4D-BCC5-415B-88AD-B1D98A69C2A5}" type="pres">
      <dgm:prSet presAssocID="{34B3B457-7350-4E93-B3F5-976E22DED390}" presName="rootText2" presStyleLbl="alignAcc1" presStyleIdx="0" presStyleCnt="0" custScaleX="197405" custScaleY="229882">
        <dgm:presLayoutVars>
          <dgm:chPref val="3"/>
        </dgm:presLayoutVars>
      </dgm:prSet>
      <dgm:spPr>
        <a:prstGeom prst="rect">
          <a:avLst/>
        </a:prstGeom>
      </dgm:spPr>
      <dgm:t>
        <a:bodyPr/>
        <a:lstStyle/>
        <a:p>
          <a:endParaRPr lang="pt-BR"/>
        </a:p>
      </dgm:t>
    </dgm:pt>
    <dgm:pt modelId="{0FE2A5F2-2076-46AD-910B-14E801E51E50}" type="pres">
      <dgm:prSet presAssocID="{34B3B457-7350-4E93-B3F5-976E22DED390}" presName="topArc2" presStyleLbl="parChTrans1D1" presStyleIdx="10" presStyleCnt="12"/>
      <dgm:spPr>
        <a:xfrm>
          <a:off x="4828123" y="862777"/>
          <a:ext cx="537092" cy="6254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pt-BR"/>
        </a:p>
      </dgm:t>
    </dgm:pt>
    <dgm:pt modelId="{43333A40-45C1-408E-B0D5-5112DCF25EB1}" type="pres">
      <dgm:prSet presAssocID="{34B3B457-7350-4E93-B3F5-976E22DED390}" presName="bottomArc2" presStyleLbl="parChTrans1D1" presStyleIdx="11" presStyleCnt="12"/>
      <dgm:spPr>
        <a:xfrm>
          <a:off x="4828123" y="862777"/>
          <a:ext cx="537092" cy="6254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pt-BR"/>
        </a:p>
      </dgm:t>
    </dgm:pt>
    <dgm:pt modelId="{F3457A75-70F8-4700-BD5D-F88EAD46AA7D}" type="pres">
      <dgm:prSet presAssocID="{34B3B457-7350-4E93-B3F5-976E22DED390}" presName="topConnNode2" presStyleLbl="node2" presStyleIdx="0" presStyleCnt="0"/>
      <dgm:spPr/>
      <dgm:t>
        <a:bodyPr/>
        <a:lstStyle/>
        <a:p>
          <a:endParaRPr lang="pt-BR"/>
        </a:p>
      </dgm:t>
    </dgm:pt>
    <dgm:pt modelId="{3128CDD6-9374-4119-9F16-DCE640118224}" type="pres">
      <dgm:prSet presAssocID="{34B3B457-7350-4E93-B3F5-976E22DED390}" presName="hierChild4" presStyleCnt="0"/>
      <dgm:spPr/>
    </dgm:pt>
    <dgm:pt modelId="{7D80CE90-DE0B-4FCE-B8AA-2F0E0C29F88E}" type="pres">
      <dgm:prSet presAssocID="{34B3B457-7350-4E93-B3F5-976E22DED390}" presName="hierChild5" presStyleCnt="0"/>
      <dgm:spPr/>
    </dgm:pt>
    <dgm:pt modelId="{FA43384E-639C-4132-80FB-26E4A870104F}" type="pres">
      <dgm:prSet presAssocID="{297B054B-93CA-4DEB-9492-A4F32340EA41}" presName="hierChild3" presStyleCnt="0"/>
      <dgm:spPr/>
    </dgm:pt>
  </dgm:ptLst>
  <dgm:cxnLst>
    <dgm:cxn modelId="{E727F787-2AEB-4E19-8A3C-53495C265643}" srcId="{297B054B-93CA-4DEB-9492-A4F32340EA41}" destId="{502B6FD6-7B32-43C4-802B-B40E9FB47B7E}" srcOrd="2" destOrd="0" parTransId="{C4F71275-E4C1-4D66-804F-BDA67C4D7650}" sibTransId="{D32647F9-E6E8-4EF8-B83A-0C99562791FF}"/>
    <dgm:cxn modelId="{5E834FC4-B6F2-4674-A5F8-3DB4AE0122D9}" type="presOf" srcId="{FCB12610-3C27-4C7D-8E66-02561CBECABD}" destId="{0F3C3705-A5B3-4896-8C6E-07EE1C4EB4D0}" srcOrd="0" destOrd="0" presId="urn:microsoft.com/office/officeart/2008/layout/HalfCircleOrganizationChart"/>
    <dgm:cxn modelId="{EF4D5439-59F7-4381-B0B4-AC6122D364D5}" type="presOf" srcId="{A1383FA3-BCA0-4785-A132-083840055107}" destId="{B055A9BB-B6AA-4864-839F-C5F7D6AD53DD}" srcOrd="0" destOrd="0" presId="urn:microsoft.com/office/officeart/2008/layout/HalfCircleOrganizationChart"/>
    <dgm:cxn modelId="{C60EBC19-A8D0-401A-A4F4-1206EABC05B4}" srcId="{FCB12610-3C27-4C7D-8E66-02561CBECABD}" destId="{297B054B-93CA-4DEB-9492-A4F32340EA41}" srcOrd="0" destOrd="0" parTransId="{99A8512C-92D4-407E-87E9-E8D18E56595B}" sibTransId="{3F7770A0-FA04-42EA-AFBE-33EC9D1EF1D6}"/>
    <dgm:cxn modelId="{FE073899-03FC-4A57-8DF8-C546E71C5024}" type="presOf" srcId="{1E61D57B-0A41-4D25-A487-B2BF41A14524}" destId="{A21DC9F7-F988-4CCB-9372-168E2305256D}" srcOrd="0" destOrd="0" presId="urn:microsoft.com/office/officeart/2008/layout/HalfCircleOrganizationChart"/>
    <dgm:cxn modelId="{2A989AB5-1756-465B-A8DC-9744D906BB29}" type="presOf" srcId="{C4F71275-E4C1-4D66-804F-BDA67C4D7650}" destId="{788421B8-88D0-43F0-96C3-7465C6D5BA32}" srcOrd="0" destOrd="0" presId="urn:microsoft.com/office/officeart/2008/layout/HalfCircleOrganizationChart"/>
    <dgm:cxn modelId="{34A5131C-B35B-483C-AE21-B6AB90486666}" srcId="{297B054B-93CA-4DEB-9492-A4F32340EA41}" destId="{A1383FA3-BCA0-4785-A132-083840055107}" srcOrd="3" destOrd="0" parTransId="{4109EF56-D31A-4EE8-906A-256E9FD60DEF}" sibTransId="{E18CDA61-68F0-4856-85FD-98EFF504C497}"/>
    <dgm:cxn modelId="{D66FF3D6-4C01-426A-B1FA-9BEC7967F03D}" type="presOf" srcId="{078E8866-9EF0-4F1D-BC04-1D0274B39EDB}" destId="{86E57077-AF5F-4C2A-9D73-3333E313549D}" srcOrd="0" destOrd="0" presId="urn:microsoft.com/office/officeart/2008/layout/HalfCircleOrganizationChart"/>
    <dgm:cxn modelId="{5D7D0166-97ED-46F6-A429-3479DCCD573D}" type="presOf" srcId="{297B054B-93CA-4DEB-9492-A4F32340EA41}" destId="{52B7A286-671F-4D08-B1FD-C5D7D7AD1F7C}" srcOrd="1" destOrd="0" presId="urn:microsoft.com/office/officeart/2008/layout/HalfCircleOrganizationChart"/>
    <dgm:cxn modelId="{0D65A6C0-F464-4BB8-903B-B60D9FAEDDC5}" type="presOf" srcId="{4109EF56-D31A-4EE8-906A-256E9FD60DEF}" destId="{F668DDDC-F49A-44F6-80BC-7B1D18B937C8}" srcOrd="0" destOrd="0" presId="urn:microsoft.com/office/officeart/2008/layout/HalfCircleOrganizationChart"/>
    <dgm:cxn modelId="{01306ADF-BFD6-4234-ABCA-259F55376BF9}" type="presOf" srcId="{833E4987-7285-4C5B-8442-6DA6B22C3374}" destId="{5C8F3FAC-6824-4679-B5C6-F4A1D9C34595}" srcOrd="0" destOrd="0" presId="urn:microsoft.com/office/officeart/2008/layout/HalfCircleOrganizationChart"/>
    <dgm:cxn modelId="{FB4E5139-8872-4C6B-9E91-88A22726C1C4}" srcId="{297B054B-93CA-4DEB-9492-A4F32340EA41}" destId="{34B3B457-7350-4E93-B3F5-976E22DED390}" srcOrd="4" destOrd="0" parTransId="{69EBA157-9D4E-43B8-9791-CBFD1D2F0B98}" sibTransId="{5FD91529-B94D-4838-853B-4168CB484E44}"/>
    <dgm:cxn modelId="{D29A730D-4518-43D9-ACFE-CCDC9A78ACFF}" type="presOf" srcId="{297B054B-93CA-4DEB-9492-A4F32340EA41}" destId="{8F0A5DB0-F09F-4A41-8433-B1D9DD8F6109}" srcOrd="0" destOrd="0" presId="urn:microsoft.com/office/officeart/2008/layout/HalfCircleOrganizationChart"/>
    <dgm:cxn modelId="{1221F347-2BD2-4867-B29A-004A809C0A0D}" type="presOf" srcId="{078E8866-9EF0-4F1D-BC04-1D0274B39EDB}" destId="{43AB27E4-7E34-4A2B-8A20-18A956981B4D}" srcOrd="1" destOrd="0" presId="urn:microsoft.com/office/officeart/2008/layout/HalfCircleOrganizationChart"/>
    <dgm:cxn modelId="{60D5DDC2-D293-4401-8F6A-6F81EE2D76FD}" type="presOf" srcId="{34B3B457-7350-4E93-B3F5-976E22DED390}" destId="{8EB73A4D-BCC5-415B-88AD-B1D98A69C2A5}" srcOrd="0" destOrd="0" presId="urn:microsoft.com/office/officeart/2008/layout/HalfCircleOrganizationChart"/>
    <dgm:cxn modelId="{0BDD0478-5A7C-420C-B658-B24F7E6F0E3F}" type="presOf" srcId="{69EBA157-9D4E-43B8-9791-CBFD1D2F0B98}" destId="{7F628320-0F31-4778-9686-EF6530B1DFC9}" srcOrd="0" destOrd="0" presId="urn:microsoft.com/office/officeart/2008/layout/HalfCircleOrganizationChart"/>
    <dgm:cxn modelId="{DEAFB9B6-55B8-4190-90C2-88CC301747FD}" type="presOf" srcId="{2F913A90-6645-4D60-A205-E2DB15974F42}" destId="{76F43B38-D371-449D-982A-BA8BF5D5C455}" srcOrd="1" destOrd="0" presId="urn:microsoft.com/office/officeart/2008/layout/HalfCircleOrganizationChart"/>
    <dgm:cxn modelId="{A18F69BA-B1C7-4977-80B9-9FD3E31BDCEF}" type="presOf" srcId="{34B3B457-7350-4E93-B3F5-976E22DED390}" destId="{F3457A75-70F8-4700-BD5D-F88EAD46AA7D}" srcOrd="1" destOrd="0" presId="urn:microsoft.com/office/officeart/2008/layout/HalfCircleOrganizationChart"/>
    <dgm:cxn modelId="{AEA8AEE9-3392-454D-AF4D-5FFB4C4D1D94}" type="presOf" srcId="{502B6FD6-7B32-43C4-802B-B40E9FB47B7E}" destId="{3477B424-FDD1-4EE2-8CB6-A28FB5BBCE36}" srcOrd="1" destOrd="0" presId="urn:microsoft.com/office/officeart/2008/layout/HalfCircleOrganizationChart"/>
    <dgm:cxn modelId="{F045A912-9259-4B6D-897B-DFB76A3B9C4F}" type="presOf" srcId="{2F913A90-6645-4D60-A205-E2DB15974F42}" destId="{23BC4F2F-478F-464B-9BEB-B0A79A2682FB}" srcOrd="0" destOrd="0" presId="urn:microsoft.com/office/officeart/2008/layout/HalfCircleOrganizationChart"/>
    <dgm:cxn modelId="{8FD7137B-63E4-4D53-AF92-4BD139C32A97}" type="presOf" srcId="{502B6FD6-7B32-43C4-802B-B40E9FB47B7E}" destId="{2F218FD1-5A68-4A02-82A0-DB9E3513DCE6}" srcOrd="0" destOrd="0" presId="urn:microsoft.com/office/officeart/2008/layout/HalfCircleOrganizationChart"/>
    <dgm:cxn modelId="{E353359A-245C-4414-B223-6DD2E3C0BA8B}" type="presOf" srcId="{A1383FA3-BCA0-4785-A132-083840055107}" destId="{17D70634-BE50-4DA2-8743-8890268E1BED}" srcOrd="1" destOrd="0" presId="urn:microsoft.com/office/officeart/2008/layout/HalfCircleOrganizationChart"/>
    <dgm:cxn modelId="{F53B48F5-6E61-4508-9E91-B85604F450B1}" srcId="{297B054B-93CA-4DEB-9492-A4F32340EA41}" destId="{078E8866-9EF0-4F1D-BC04-1D0274B39EDB}" srcOrd="1" destOrd="0" parTransId="{833E4987-7285-4C5B-8442-6DA6B22C3374}" sibTransId="{23E5B877-8464-45F0-86F5-BAFA68A6DC21}"/>
    <dgm:cxn modelId="{E5EC4141-8967-4F13-9751-8EAEF0C39161}" srcId="{297B054B-93CA-4DEB-9492-A4F32340EA41}" destId="{2F913A90-6645-4D60-A205-E2DB15974F42}" srcOrd="0" destOrd="0" parTransId="{1E61D57B-0A41-4D25-A487-B2BF41A14524}" sibTransId="{6BD5E245-BD8D-473C-BA03-B995918C147A}"/>
    <dgm:cxn modelId="{3FFCBC3A-BDCC-446F-BE74-CB2A81D00CB4}" type="presParOf" srcId="{0F3C3705-A5B3-4896-8C6E-07EE1C4EB4D0}" destId="{21555D28-58EC-4BB5-9241-343C0BBBB801}" srcOrd="0" destOrd="0" presId="urn:microsoft.com/office/officeart/2008/layout/HalfCircleOrganizationChart"/>
    <dgm:cxn modelId="{634AACAB-0F50-47DE-91B7-EFA49DC14485}" type="presParOf" srcId="{21555D28-58EC-4BB5-9241-343C0BBBB801}" destId="{23F0EC35-1B3A-4190-86D8-FD41EB4E5AD6}" srcOrd="0" destOrd="0" presId="urn:microsoft.com/office/officeart/2008/layout/HalfCircleOrganizationChart"/>
    <dgm:cxn modelId="{26777D9D-15EC-4974-8F9A-5283FDE46064}" type="presParOf" srcId="{23F0EC35-1B3A-4190-86D8-FD41EB4E5AD6}" destId="{8F0A5DB0-F09F-4A41-8433-B1D9DD8F6109}" srcOrd="0" destOrd="0" presId="urn:microsoft.com/office/officeart/2008/layout/HalfCircleOrganizationChart"/>
    <dgm:cxn modelId="{70EB7C52-D3D9-4C90-A1CB-74A2C71B29F7}" type="presParOf" srcId="{23F0EC35-1B3A-4190-86D8-FD41EB4E5AD6}" destId="{9291F3BA-C45D-4702-89C9-77B1EE628A40}" srcOrd="1" destOrd="0" presId="urn:microsoft.com/office/officeart/2008/layout/HalfCircleOrganizationChart"/>
    <dgm:cxn modelId="{0641C7C8-9360-469C-A141-0B5BBFDA95B4}" type="presParOf" srcId="{23F0EC35-1B3A-4190-86D8-FD41EB4E5AD6}" destId="{A9A40A31-24D5-4237-A42B-FD7573327839}" srcOrd="2" destOrd="0" presId="urn:microsoft.com/office/officeart/2008/layout/HalfCircleOrganizationChart"/>
    <dgm:cxn modelId="{9465B397-973B-47BA-916B-3F060711AF15}" type="presParOf" srcId="{23F0EC35-1B3A-4190-86D8-FD41EB4E5AD6}" destId="{52B7A286-671F-4D08-B1FD-C5D7D7AD1F7C}" srcOrd="3" destOrd="0" presId="urn:microsoft.com/office/officeart/2008/layout/HalfCircleOrganizationChart"/>
    <dgm:cxn modelId="{ED94A034-2AA6-46DE-967C-6FED52435465}" type="presParOf" srcId="{21555D28-58EC-4BB5-9241-343C0BBBB801}" destId="{8D1C4E9B-3D58-4A0A-ACFC-DE7EEF0C5C0D}" srcOrd="1" destOrd="0" presId="urn:microsoft.com/office/officeart/2008/layout/HalfCircleOrganizationChart"/>
    <dgm:cxn modelId="{FCB0AF7A-7513-4CDB-86A1-782227FD7BB6}" type="presParOf" srcId="{8D1C4E9B-3D58-4A0A-ACFC-DE7EEF0C5C0D}" destId="{A21DC9F7-F988-4CCB-9372-168E2305256D}" srcOrd="0" destOrd="0" presId="urn:microsoft.com/office/officeart/2008/layout/HalfCircleOrganizationChart"/>
    <dgm:cxn modelId="{C2409089-08CF-4BF3-B746-99056ED22F84}" type="presParOf" srcId="{8D1C4E9B-3D58-4A0A-ACFC-DE7EEF0C5C0D}" destId="{1DFBBC2C-679F-44AA-8C14-AFAB3E86AAC0}" srcOrd="1" destOrd="0" presId="urn:microsoft.com/office/officeart/2008/layout/HalfCircleOrganizationChart"/>
    <dgm:cxn modelId="{D0A3648C-15DB-45FA-9F6B-CF0C8681879B}" type="presParOf" srcId="{1DFBBC2C-679F-44AA-8C14-AFAB3E86AAC0}" destId="{3DC01626-D826-41F0-B69E-A2DF67061047}" srcOrd="0" destOrd="0" presId="urn:microsoft.com/office/officeart/2008/layout/HalfCircleOrganizationChart"/>
    <dgm:cxn modelId="{FB2969A4-0D09-4493-995B-00B00BDE9E88}" type="presParOf" srcId="{3DC01626-D826-41F0-B69E-A2DF67061047}" destId="{23BC4F2F-478F-464B-9BEB-B0A79A2682FB}" srcOrd="0" destOrd="0" presId="urn:microsoft.com/office/officeart/2008/layout/HalfCircleOrganizationChart"/>
    <dgm:cxn modelId="{230F6F9D-D75E-4B2B-B68C-D564682A6DAF}" type="presParOf" srcId="{3DC01626-D826-41F0-B69E-A2DF67061047}" destId="{792936F4-D482-426B-9D11-5993CA6DE3BF}" srcOrd="1" destOrd="0" presId="urn:microsoft.com/office/officeart/2008/layout/HalfCircleOrganizationChart"/>
    <dgm:cxn modelId="{1E9D7313-3243-4F09-AE30-E9DA855C3F3F}" type="presParOf" srcId="{3DC01626-D826-41F0-B69E-A2DF67061047}" destId="{02A71780-0E41-455E-927C-0C48E1F13887}" srcOrd="2" destOrd="0" presId="urn:microsoft.com/office/officeart/2008/layout/HalfCircleOrganizationChart"/>
    <dgm:cxn modelId="{6145B273-FB47-486C-BAC1-F7F897665C6F}" type="presParOf" srcId="{3DC01626-D826-41F0-B69E-A2DF67061047}" destId="{76F43B38-D371-449D-982A-BA8BF5D5C455}" srcOrd="3" destOrd="0" presId="urn:microsoft.com/office/officeart/2008/layout/HalfCircleOrganizationChart"/>
    <dgm:cxn modelId="{E0D40F03-3BD1-4F56-8C11-DDC6D5CB7885}" type="presParOf" srcId="{1DFBBC2C-679F-44AA-8C14-AFAB3E86AAC0}" destId="{DAE36955-91F1-4C24-AD99-D7AD398662B9}" srcOrd="1" destOrd="0" presId="urn:microsoft.com/office/officeart/2008/layout/HalfCircleOrganizationChart"/>
    <dgm:cxn modelId="{B2C71D77-73D8-4FF1-BC2C-5F7313E61454}" type="presParOf" srcId="{1DFBBC2C-679F-44AA-8C14-AFAB3E86AAC0}" destId="{D09F3443-CC87-4B55-AAFB-1763BD4A8AFF}" srcOrd="2" destOrd="0" presId="urn:microsoft.com/office/officeart/2008/layout/HalfCircleOrganizationChart"/>
    <dgm:cxn modelId="{3067F955-F87D-4161-898E-DE58F3A3F22E}" type="presParOf" srcId="{8D1C4E9B-3D58-4A0A-ACFC-DE7EEF0C5C0D}" destId="{5C8F3FAC-6824-4679-B5C6-F4A1D9C34595}" srcOrd="2" destOrd="0" presId="urn:microsoft.com/office/officeart/2008/layout/HalfCircleOrganizationChart"/>
    <dgm:cxn modelId="{DD739C9E-59A0-4777-AB74-93DC8F9466FE}" type="presParOf" srcId="{8D1C4E9B-3D58-4A0A-ACFC-DE7EEF0C5C0D}" destId="{FE3795F7-CAA9-4D25-AEBF-0E30B83369D7}" srcOrd="3" destOrd="0" presId="urn:microsoft.com/office/officeart/2008/layout/HalfCircleOrganizationChart"/>
    <dgm:cxn modelId="{DA68B547-6E83-472F-A1D5-484D75D2A3E4}" type="presParOf" srcId="{FE3795F7-CAA9-4D25-AEBF-0E30B83369D7}" destId="{DE6B19C8-5C94-4D7C-954B-A766B40FD992}" srcOrd="0" destOrd="0" presId="urn:microsoft.com/office/officeart/2008/layout/HalfCircleOrganizationChart"/>
    <dgm:cxn modelId="{C40C7E5A-FB88-4C53-80F8-2586BC39D33F}" type="presParOf" srcId="{DE6B19C8-5C94-4D7C-954B-A766B40FD992}" destId="{86E57077-AF5F-4C2A-9D73-3333E313549D}" srcOrd="0" destOrd="0" presId="urn:microsoft.com/office/officeart/2008/layout/HalfCircleOrganizationChart"/>
    <dgm:cxn modelId="{1BE66E9D-B96A-488D-8EAA-C93E57C1F876}" type="presParOf" srcId="{DE6B19C8-5C94-4D7C-954B-A766B40FD992}" destId="{5C03BD78-9610-4725-B364-37240AD155A3}" srcOrd="1" destOrd="0" presId="urn:microsoft.com/office/officeart/2008/layout/HalfCircleOrganizationChart"/>
    <dgm:cxn modelId="{F12E5777-B420-4E41-A0DC-EA4F4C48846E}" type="presParOf" srcId="{DE6B19C8-5C94-4D7C-954B-A766B40FD992}" destId="{241A057F-D78D-43A2-BA63-3B2191A1D8FC}" srcOrd="2" destOrd="0" presId="urn:microsoft.com/office/officeart/2008/layout/HalfCircleOrganizationChart"/>
    <dgm:cxn modelId="{C561E099-3CB0-4929-961E-6D73DC42DD90}" type="presParOf" srcId="{DE6B19C8-5C94-4D7C-954B-A766B40FD992}" destId="{43AB27E4-7E34-4A2B-8A20-18A956981B4D}" srcOrd="3" destOrd="0" presId="urn:microsoft.com/office/officeart/2008/layout/HalfCircleOrganizationChart"/>
    <dgm:cxn modelId="{398A5A2C-AF14-4D3E-9611-E43F7DC1434B}" type="presParOf" srcId="{FE3795F7-CAA9-4D25-AEBF-0E30B83369D7}" destId="{2CE05D7F-057B-4AD9-A623-A2F96E111815}" srcOrd="1" destOrd="0" presId="urn:microsoft.com/office/officeart/2008/layout/HalfCircleOrganizationChart"/>
    <dgm:cxn modelId="{E89D0CFE-DEC6-427B-A5AD-498016D90111}" type="presParOf" srcId="{FE3795F7-CAA9-4D25-AEBF-0E30B83369D7}" destId="{F6FEC371-C4E8-4137-9C00-F17661A542D8}" srcOrd="2" destOrd="0" presId="urn:microsoft.com/office/officeart/2008/layout/HalfCircleOrganizationChart"/>
    <dgm:cxn modelId="{05A11198-9EFE-4201-942D-97A354092736}" type="presParOf" srcId="{8D1C4E9B-3D58-4A0A-ACFC-DE7EEF0C5C0D}" destId="{788421B8-88D0-43F0-96C3-7465C6D5BA32}" srcOrd="4" destOrd="0" presId="urn:microsoft.com/office/officeart/2008/layout/HalfCircleOrganizationChart"/>
    <dgm:cxn modelId="{5A68320F-B8A8-4EFF-9027-6EE52010992D}" type="presParOf" srcId="{8D1C4E9B-3D58-4A0A-ACFC-DE7EEF0C5C0D}" destId="{500782C7-1D1B-4340-AFBF-FF8680563DF3}" srcOrd="5" destOrd="0" presId="urn:microsoft.com/office/officeart/2008/layout/HalfCircleOrganizationChart"/>
    <dgm:cxn modelId="{7542BE99-C722-441B-8398-482290E6E188}" type="presParOf" srcId="{500782C7-1D1B-4340-AFBF-FF8680563DF3}" destId="{E426B952-98B9-47A7-A699-2934D336E916}" srcOrd="0" destOrd="0" presId="urn:microsoft.com/office/officeart/2008/layout/HalfCircleOrganizationChart"/>
    <dgm:cxn modelId="{E9FA6507-3D95-43D3-A00B-9C7C14377F41}" type="presParOf" srcId="{E426B952-98B9-47A7-A699-2934D336E916}" destId="{2F218FD1-5A68-4A02-82A0-DB9E3513DCE6}" srcOrd="0" destOrd="0" presId="urn:microsoft.com/office/officeart/2008/layout/HalfCircleOrganizationChart"/>
    <dgm:cxn modelId="{B62F33BB-2328-4EED-B446-11F661317685}" type="presParOf" srcId="{E426B952-98B9-47A7-A699-2934D336E916}" destId="{194B8371-3C7E-4504-B22C-5F90971B1B7D}" srcOrd="1" destOrd="0" presId="urn:microsoft.com/office/officeart/2008/layout/HalfCircleOrganizationChart"/>
    <dgm:cxn modelId="{0E94E7F5-BC05-48C1-B19E-FF04FC46E6ED}" type="presParOf" srcId="{E426B952-98B9-47A7-A699-2934D336E916}" destId="{CF70B8A8-C8B9-49DA-83CE-8C64040E042B}" srcOrd="2" destOrd="0" presId="urn:microsoft.com/office/officeart/2008/layout/HalfCircleOrganizationChart"/>
    <dgm:cxn modelId="{CFCA3CDB-375E-4A43-8098-7FD3DCAD09D5}" type="presParOf" srcId="{E426B952-98B9-47A7-A699-2934D336E916}" destId="{3477B424-FDD1-4EE2-8CB6-A28FB5BBCE36}" srcOrd="3" destOrd="0" presId="urn:microsoft.com/office/officeart/2008/layout/HalfCircleOrganizationChart"/>
    <dgm:cxn modelId="{EACF1ADF-E644-489F-A580-DD1E1DF5FBFA}" type="presParOf" srcId="{500782C7-1D1B-4340-AFBF-FF8680563DF3}" destId="{EEA91C93-66AE-4F66-A6A9-02169499E41F}" srcOrd="1" destOrd="0" presId="urn:microsoft.com/office/officeart/2008/layout/HalfCircleOrganizationChart"/>
    <dgm:cxn modelId="{F19F345A-EADA-4776-94AA-21243C6ADBFA}" type="presParOf" srcId="{500782C7-1D1B-4340-AFBF-FF8680563DF3}" destId="{F5B7BFE4-7D20-46E0-A9C9-B25DAFF6437D}" srcOrd="2" destOrd="0" presId="urn:microsoft.com/office/officeart/2008/layout/HalfCircleOrganizationChart"/>
    <dgm:cxn modelId="{55E70A29-FAE8-4D82-AFD0-13251E7B3414}" type="presParOf" srcId="{8D1C4E9B-3D58-4A0A-ACFC-DE7EEF0C5C0D}" destId="{F668DDDC-F49A-44F6-80BC-7B1D18B937C8}" srcOrd="6" destOrd="0" presId="urn:microsoft.com/office/officeart/2008/layout/HalfCircleOrganizationChart"/>
    <dgm:cxn modelId="{89C854DC-DF45-4FCF-80AD-05493E6775DA}" type="presParOf" srcId="{8D1C4E9B-3D58-4A0A-ACFC-DE7EEF0C5C0D}" destId="{B2E6D672-87AF-4018-9FEB-E2FA5C8ACDBD}" srcOrd="7" destOrd="0" presId="urn:microsoft.com/office/officeart/2008/layout/HalfCircleOrganizationChart"/>
    <dgm:cxn modelId="{B3C9B682-34F6-4FA7-8F48-66AA0A293DAF}" type="presParOf" srcId="{B2E6D672-87AF-4018-9FEB-E2FA5C8ACDBD}" destId="{BF773799-9B01-403C-AA73-51FEDAFACB70}" srcOrd="0" destOrd="0" presId="urn:microsoft.com/office/officeart/2008/layout/HalfCircleOrganizationChart"/>
    <dgm:cxn modelId="{F4B89358-7AD3-4771-965F-374CA6BFB487}" type="presParOf" srcId="{BF773799-9B01-403C-AA73-51FEDAFACB70}" destId="{B055A9BB-B6AA-4864-839F-C5F7D6AD53DD}" srcOrd="0" destOrd="0" presId="urn:microsoft.com/office/officeart/2008/layout/HalfCircleOrganizationChart"/>
    <dgm:cxn modelId="{2266F08D-8663-4375-848F-5F332C03E4E8}" type="presParOf" srcId="{BF773799-9B01-403C-AA73-51FEDAFACB70}" destId="{7CCC04EF-E61D-4477-8CC4-AD5F97DC29DA}" srcOrd="1" destOrd="0" presId="urn:microsoft.com/office/officeart/2008/layout/HalfCircleOrganizationChart"/>
    <dgm:cxn modelId="{46414C73-7C1C-4B21-9C75-4E7A10C4DEE3}" type="presParOf" srcId="{BF773799-9B01-403C-AA73-51FEDAFACB70}" destId="{06497EA3-8934-4B1E-A7C0-1050E05E1E17}" srcOrd="2" destOrd="0" presId="urn:microsoft.com/office/officeart/2008/layout/HalfCircleOrganizationChart"/>
    <dgm:cxn modelId="{B47D316F-3955-4A9D-A910-431F6060A504}" type="presParOf" srcId="{BF773799-9B01-403C-AA73-51FEDAFACB70}" destId="{17D70634-BE50-4DA2-8743-8890268E1BED}" srcOrd="3" destOrd="0" presId="urn:microsoft.com/office/officeart/2008/layout/HalfCircleOrganizationChart"/>
    <dgm:cxn modelId="{45F5E3F4-1CEC-4D5A-9640-ABC30AFA9110}" type="presParOf" srcId="{B2E6D672-87AF-4018-9FEB-E2FA5C8ACDBD}" destId="{5CDF2E93-F98A-45FC-AAAF-4B69AEB3B937}" srcOrd="1" destOrd="0" presId="urn:microsoft.com/office/officeart/2008/layout/HalfCircleOrganizationChart"/>
    <dgm:cxn modelId="{4AA48D89-09EE-497E-BF86-7182DF05D694}" type="presParOf" srcId="{B2E6D672-87AF-4018-9FEB-E2FA5C8ACDBD}" destId="{78A0C455-9D04-4172-B09B-172BE5A69D80}" srcOrd="2" destOrd="0" presId="urn:microsoft.com/office/officeart/2008/layout/HalfCircleOrganizationChart"/>
    <dgm:cxn modelId="{9E18879C-ECD3-4880-B837-034C0DE5D106}" type="presParOf" srcId="{8D1C4E9B-3D58-4A0A-ACFC-DE7EEF0C5C0D}" destId="{7F628320-0F31-4778-9686-EF6530B1DFC9}" srcOrd="8" destOrd="0" presId="urn:microsoft.com/office/officeart/2008/layout/HalfCircleOrganizationChart"/>
    <dgm:cxn modelId="{282093D6-3745-489D-A8C3-D0C12A9DA392}" type="presParOf" srcId="{8D1C4E9B-3D58-4A0A-ACFC-DE7EEF0C5C0D}" destId="{8F61AE11-F8EE-4E74-9A9D-FFB0E2720C65}" srcOrd="9" destOrd="0" presId="urn:microsoft.com/office/officeart/2008/layout/HalfCircleOrganizationChart"/>
    <dgm:cxn modelId="{0734858B-3C23-4CBC-B845-3DD67D311886}" type="presParOf" srcId="{8F61AE11-F8EE-4E74-9A9D-FFB0E2720C65}" destId="{CB58F293-9641-40C0-AA27-3B22A085B7BE}" srcOrd="0" destOrd="0" presId="urn:microsoft.com/office/officeart/2008/layout/HalfCircleOrganizationChart"/>
    <dgm:cxn modelId="{F59E73F3-0828-4988-9883-002A65E5DDAF}" type="presParOf" srcId="{CB58F293-9641-40C0-AA27-3B22A085B7BE}" destId="{8EB73A4D-BCC5-415B-88AD-B1D98A69C2A5}" srcOrd="0" destOrd="0" presId="urn:microsoft.com/office/officeart/2008/layout/HalfCircleOrganizationChart"/>
    <dgm:cxn modelId="{4452B305-F3E9-453F-9CEB-3B58E7FA84FF}" type="presParOf" srcId="{CB58F293-9641-40C0-AA27-3B22A085B7BE}" destId="{0FE2A5F2-2076-46AD-910B-14E801E51E50}" srcOrd="1" destOrd="0" presId="urn:microsoft.com/office/officeart/2008/layout/HalfCircleOrganizationChart"/>
    <dgm:cxn modelId="{7B0E892D-017E-4C6B-9460-003B6D342156}" type="presParOf" srcId="{CB58F293-9641-40C0-AA27-3B22A085B7BE}" destId="{43333A40-45C1-408E-B0D5-5112DCF25EB1}" srcOrd="2" destOrd="0" presId="urn:microsoft.com/office/officeart/2008/layout/HalfCircleOrganizationChart"/>
    <dgm:cxn modelId="{A86BCBBB-A493-4FE4-8678-BFF2E5053E23}" type="presParOf" srcId="{CB58F293-9641-40C0-AA27-3B22A085B7BE}" destId="{F3457A75-70F8-4700-BD5D-F88EAD46AA7D}" srcOrd="3" destOrd="0" presId="urn:microsoft.com/office/officeart/2008/layout/HalfCircleOrganizationChart"/>
    <dgm:cxn modelId="{CC1EF59A-F469-42B7-B16D-6A22E42178C2}" type="presParOf" srcId="{8F61AE11-F8EE-4E74-9A9D-FFB0E2720C65}" destId="{3128CDD6-9374-4119-9F16-DCE640118224}" srcOrd="1" destOrd="0" presId="urn:microsoft.com/office/officeart/2008/layout/HalfCircleOrganizationChart"/>
    <dgm:cxn modelId="{0B0BC0C8-1309-4BDC-9C26-33F92937B9D4}" type="presParOf" srcId="{8F61AE11-F8EE-4E74-9A9D-FFB0E2720C65}" destId="{7D80CE90-DE0B-4FCE-B8AA-2F0E0C29F88E}" srcOrd="2" destOrd="0" presId="urn:microsoft.com/office/officeart/2008/layout/HalfCircleOrganizationChart"/>
    <dgm:cxn modelId="{A9AA9FF8-0FC8-4688-B76E-3F09288C7B32}" type="presParOf" srcId="{21555D28-58EC-4BB5-9241-343C0BBBB801}" destId="{FA43384E-639C-4132-80FB-26E4A870104F}" srcOrd="2" destOrd="0" presId="urn:microsoft.com/office/officeart/2008/layout/HalfCircleOrganizationChar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628320-0F31-4778-9686-EF6530B1DFC9}">
      <dsp:nvSpPr>
        <dsp:cNvPr id="0" name=""/>
        <dsp:cNvSpPr/>
      </dsp:nvSpPr>
      <dsp:spPr>
        <a:xfrm>
          <a:off x="3048000" y="748505"/>
          <a:ext cx="2048670" cy="114272"/>
        </a:xfrm>
        <a:custGeom>
          <a:avLst/>
          <a:gdLst/>
          <a:ahLst/>
          <a:cxnLst/>
          <a:rect l="0" t="0" r="0" b="0"/>
          <a:pathLst>
            <a:path>
              <a:moveTo>
                <a:pt x="0" y="0"/>
              </a:moveTo>
              <a:lnTo>
                <a:pt x="0" y="57136"/>
              </a:lnTo>
              <a:lnTo>
                <a:pt x="2048670" y="57136"/>
              </a:lnTo>
              <a:lnTo>
                <a:pt x="2048670" y="11427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668DDDC-F49A-44F6-80BC-7B1D18B937C8}">
      <dsp:nvSpPr>
        <dsp:cNvPr id="0" name=""/>
        <dsp:cNvSpPr/>
      </dsp:nvSpPr>
      <dsp:spPr>
        <a:xfrm>
          <a:off x="3048000" y="748505"/>
          <a:ext cx="969718" cy="114272"/>
        </a:xfrm>
        <a:custGeom>
          <a:avLst/>
          <a:gdLst/>
          <a:ahLst/>
          <a:cxnLst/>
          <a:rect l="0" t="0" r="0" b="0"/>
          <a:pathLst>
            <a:path>
              <a:moveTo>
                <a:pt x="0" y="0"/>
              </a:moveTo>
              <a:lnTo>
                <a:pt x="0" y="57136"/>
              </a:lnTo>
              <a:lnTo>
                <a:pt x="969718" y="57136"/>
              </a:lnTo>
              <a:lnTo>
                <a:pt x="969718" y="11427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8421B8-88D0-43F0-96C3-7465C6D5BA32}">
      <dsp:nvSpPr>
        <dsp:cNvPr id="0" name=""/>
        <dsp:cNvSpPr/>
      </dsp:nvSpPr>
      <dsp:spPr>
        <a:xfrm>
          <a:off x="2929091" y="748505"/>
          <a:ext cx="91440" cy="114272"/>
        </a:xfrm>
        <a:custGeom>
          <a:avLst/>
          <a:gdLst/>
          <a:ahLst/>
          <a:cxnLst/>
          <a:rect l="0" t="0" r="0" b="0"/>
          <a:pathLst>
            <a:path>
              <a:moveTo>
                <a:pt x="118908" y="0"/>
              </a:moveTo>
              <a:lnTo>
                <a:pt x="118908" y="57136"/>
              </a:lnTo>
              <a:lnTo>
                <a:pt x="45720" y="57136"/>
              </a:lnTo>
              <a:lnTo>
                <a:pt x="45720" y="11427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C8F3FAC-6824-4679-B5C6-F4A1D9C34595}">
      <dsp:nvSpPr>
        <dsp:cNvPr id="0" name=""/>
        <dsp:cNvSpPr/>
      </dsp:nvSpPr>
      <dsp:spPr>
        <a:xfrm>
          <a:off x="1891699" y="748505"/>
          <a:ext cx="1156300" cy="114272"/>
        </a:xfrm>
        <a:custGeom>
          <a:avLst/>
          <a:gdLst/>
          <a:ahLst/>
          <a:cxnLst/>
          <a:rect l="0" t="0" r="0" b="0"/>
          <a:pathLst>
            <a:path>
              <a:moveTo>
                <a:pt x="1156300" y="0"/>
              </a:moveTo>
              <a:lnTo>
                <a:pt x="1156300" y="57136"/>
              </a:lnTo>
              <a:lnTo>
                <a:pt x="0" y="57136"/>
              </a:lnTo>
              <a:lnTo>
                <a:pt x="0" y="11427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21DC9F7-F988-4CCB-9372-168E2305256D}">
      <dsp:nvSpPr>
        <dsp:cNvPr id="0" name=""/>
        <dsp:cNvSpPr/>
      </dsp:nvSpPr>
      <dsp:spPr>
        <a:xfrm>
          <a:off x="885936" y="748505"/>
          <a:ext cx="2162063" cy="114272"/>
        </a:xfrm>
        <a:custGeom>
          <a:avLst/>
          <a:gdLst/>
          <a:ahLst/>
          <a:cxnLst/>
          <a:rect l="0" t="0" r="0" b="0"/>
          <a:pathLst>
            <a:path>
              <a:moveTo>
                <a:pt x="2162063" y="0"/>
              </a:moveTo>
              <a:lnTo>
                <a:pt x="2162063" y="57136"/>
              </a:lnTo>
              <a:lnTo>
                <a:pt x="0" y="57136"/>
              </a:lnTo>
              <a:lnTo>
                <a:pt x="0" y="11427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91F3BA-C45D-4702-89C9-77B1EE628A40}">
      <dsp:nvSpPr>
        <dsp:cNvPr id="0" name=""/>
        <dsp:cNvSpPr/>
      </dsp:nvSpPr>
      <dsp:spPr>
        <a:xfrm>
          <a:off x="2587658" y="648"/>
          <a:ext cx="920682" cy="747856"/>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9A40A31-24D5-4237-A42B-FD7573327839}">
      <dsp:nvSpPr>
        <dsp:cNvPr id="0" name=""/>
        <dsp:cNvSpPr/>
      </dsp:nvSpPr>
      <dsp:spPr>
        <a:xfrm>
          <a:off x="2587658" y="648"/>
          <a:ext cx="920682" cy="747856"/>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F0A5DB0-F09F-4A41-8433-B1D9DD8F6109}">
      <dsp:nvSpPr>
        <dsp:cNvPr id="0" name=""/>
        <dsp:cNvSpPr/>
      </dsp:nvSpPr>
      <dsp:spPr>
        <a:xfrm>
          <a:off x="2127317" y="135262"/>
          <a:ext cx="1841364" cy="47862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pt-BR" sz="9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GERENTE PROPRIETÁRIO</a:t>
          </a:r>
        </a:p>
      </dsp:txBody>
      <dsp:txXfrm>
        <a:off x="2127317" y="135262"/>
        <a:ext cx="1841364" cy="478628"/>
      </dsp:txXfrm>
    </dsp:sp>
    <dsp:sp modelId="{792936F4-D482-426B-9D11-5993CA6DE3BF}">
      <dsp:nvSpPr>
        <dsp:cNvPr id="0" name=""/>
        <dsp:cNvSpPr/>
      </dsp:nvSpPr>
      <dsp:spPr>
        <a:xfrm>
          <a:off x="674087" y="862777"/>
          <a:ext cx="423699" cy="61470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2A71780-0E41-455E-927C-0C48E1F13887}">
      <dsp:nvSpPr>
        <dsp:cNvPr id="0" name=""/>
        <dsp:cNvSpPr/>
      </dsp:nvSpPr>
      <dsp:spPr>
        <a:xfrm>
          <a:off x="674087" y="862777"/>
          <a:ext cx="423699" cy="61470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3BC4F2F-478F-464B-9BEB-B0A79A2682FB}">
      <dsp:nvSpPr>
        <dsp:cNvPr id="0" name=""/>
        <dsp:cNvSpPr/>
      </dsp:nvSpPr>
      <dsp:spPr>
        <a:xfrm>
          <a:off x="462237" y="973423"/>
          <a:ext cx="847398" cy="39341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pt-BR" sz="9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VENDEDORAS</a:t>
          </a:r>
        </a:p>
      </dsp:txBody>
      <dsp:txXfrm>
        <a:off x="462237" y="973423"/>
        <a:ext cx="847398" cy="393411"/>
      </dsp:txXfrm>
    </dsp:sp>
    <dsp:sp modelId="{5C03BD78-9610-4725-B364-37240AD155A3}">
      <dsp:nvSpPr>
        <dsp:cNvPr id="0" name=""/>
        <dsp:cNvSpPr/>
      </dsp:nvSpPr>
      <dsp:spPr>
        <a:xfrm>
          <a:off x="1657803" y="862777"/>
          <a:ext cx="467791" cy="626178"/>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1A057F-D78D-43A2-BA63-3B2191A1D8FC}">
      <dsp:nvSpPr>
        <dsp:cNvPr id="0" name=""/>
        <dsp:cNvSpPr/>
      </dsp:nvSpPr>
      <dsp:spPr>
        <a:xfrm>
          <a:off x="1657803" y="862777"/>
          <a:ext cx="467791" cy="626178"/>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6E57077-AF5F-4C2A-9D73-3333E313549D}">
      <dsp:nvSpPr>
        <dsp:cNvPr id="0" name=""/>
        <dsp:cNvSpPr/>
      </dsp:nvSpPr>
      <dsp:spPr>
        <a:xfrm>
          <a:off x="1423907" y="975489"/>
          <a:ext cx="935583" cy="40075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pt-BR" sz="9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CAIXA</a:t>
          </a:r>
        </a:p>
      </dsp:txBody>
      <dsp:txXfrm>
        <a:off x="1423907" y="975489"/>
        <a:ext cx="935583" cy="400754"/>
      </dsp:txXfrm>
    </dsp:sp>
    <dsp:sp modelId="{194B8371-3C7E-4504-B22C-5F90971B1B7D}">
      <dsp:nvSpPr>
        <dsp:cNvPr id="0" name=""/>
        <dsp:cNvSpPr/>
      </dsp:nvSpPr>
      <dsp:spPr>
        <a:xfrm>
          <a:off x="2724287" y="862777"/>
          <a:ext cx="501047" cy="66057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F70B8A8-C8B9-49DA-83CE-8C64040E042B}">
      <dsp:nvSpPr>
        <dsp:cNvPr id="0" name=""/>
        <dsp:cNvSpPr/>
      </dsp:nvSpPr>
      <dsp:spPr>
        <a:xfrm>
          <a:off x="2724287" y="862777"/>
          <a:ext cx="501047" cy="66057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F218FD1-5A68-4A02-82A0-DB9E3513DCE6}">
      <dsp:nvSpPr>
        <dsp:cNvPr id="0" name=""/>
        <dsp:cNvSpPr/>
      </dsp:nvSpPr>
      <dsp:spPr>
        <a:xfrm>
          <a:off x="2473763" y="981680"/>
          <a:ext cx="1002095" cy="42276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pt-BR" sz="9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CREDIÁRIO</a:t>
          </a:r>
        </a:p>
      </dsp:txBody>
      <dsp:txXfrm>
        <a:off x="2473763" y="981680"/>
        <a:ext cx="1002095" cy="422767"/>
      </dsp:txXfrm>
    </dsp:sp>
    <dsp:sp modelId="{7CCC04EF-E61D-4477-8CC4-AD5F97DC29DA}">
      <dsp:nvSpPr>
        <dsp:cNvPr id="0" name=""/>
        <dsp:cNvSpPr/>
      </dsp:nvSpPr>
      <dsp:spPr>
        <a:xfrm>
          <a:off x="3803924" y="862777"/>
          <a:ext cx="427587" cy="623990"/>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6497EA3-8934-4B1E-A7C0-1050E05E1E17}">
      <dsp:nvSpPr>
        <dsp:cNvPr id="0" name=""/>
        <dsp:cNvSpPr/>
      </dsp:nvSpPr>
      <dsp:spPr>
        <a:xfrm>
          <a:off x="3803924" y="862777"/>
          <a:ext cx="427587" cy="623990"/>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055A9BB-B6AA-4864-839F-C5F7D6AD53DD}">
      <dsp:nvSpPr>
        <dsp:cNvPr id="0" name=""/>
        <dsp:cNvSpPr/>
      </dsp:nvSpPr>
      <dsp:spPr>
        <a:xfrm>
          <a:off x="3590131" y="975095"/>
          <a:ext cx="855174" cy="39935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pt-BR" sz="9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MONTAGENS</a:t>
          </a:r>
        </a:p>
      </dsp:txBody>
      <dsp:txXfrm>
        <a:off x="3590131" y="975095"/>
        <a:ext cx="855174" cy="399354"/>
      </dsp:txXfrm>
    </dsp:sp>
    <dsp:sp modelId="{0FE2A5F2-2076-46AD-910B-14E801E51E50}">
      <dsp:nvSpPr>
        <dsp:cNvPr id="0" name=""/>
        <dsp:cNvSpPr/>
      </dsp:nvSpPr>
      <dsp:spPr>
        <a:xfrm>
          <a:off x="4828123" y="862777"/>
          <a:ext cx="537092" cy="6254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3333A40-45C1-408E-B0D5-5112DCF25EB1}">
      <dsp:nvSpPr>
        <dsp:cNvPr id="0" name=""/>
        <dsp:cNvSpPr/>
      </dsp:nvSpPr>
      <dsp:spPr>
        <a:xfrm>
          <a:off x="4828123" y="862777"/>
          <a:ext cx="537092" cy="6254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EB73A4D-BCC5-415B-88AD-B1D98A69C2A5}">
      <dsp:nvSpPr>
        <dsp:cNvPr id="0" name=""/>
        <dsp:cNvSpPr/>
      </dsp:nvSpPr>
      <dsp:spPr>
        <a:xfrm>
          <a:off x="4559577" y="975358"/>
          <a:ext cx="1074184" cy="40029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pt-BR" sz="9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SERVIÇOS GERAIS</a:t>
          </a:r>
        </a:p>
      </dsp:txBody>
      <dsp:txXfrm>
        <a:off x="4559577" y="975358"/>
        <a:ext cx="1074184" cy="400291"/>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DF495-360F-4400-BCC6-618DCB54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2348</Words>
  <Characters>12685</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Ketiene</dc:creator>
  <cp:lastModifiedBy>Ketiene</cp:lastModifiedBy>
  <cp:revision>12</cp:revision>
  <dcterms:created xsi:type="dcterms:W3CDTF">2015-12-09T05:25:00Z</dcterms:created>
  <dcterms:modified xsi:type="dcterms:W3CDTF">2016-01-27T00:39:00Z</dcterms:modified>
</cp:coreProperties>
</file>