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5A" w:rsidRDefault="007172F3" w:rsidP="007172F3">
      <w:pPr>
        <w:jc w:val="center"/>
        <w:rPr>
          <w:rFonts w:ascii="Verdana" w:hAnsi="Verdana" w:cs="Arial"/>
          <w:b/>
          <w:sz w:val="36"/>
        </w:rPr>
      </w:pPr>
      <w:r w:rsidRPr="007172F3">
        <w:rPr>
          <w:rFonts w:ascii="Verdana" w:hAnsi="Verdana" w:cs="Times New Roman"/>
          <w:b/>
          <w:sz w:val="36"/>
        </w:rPr>
        <w:t xml:space="preserve">A alvorada nuclear </w:t>
      </w:r>
      <w:r w:rsidR="00D620AC">
        <w:rPr>
          <w:rFonts w:ascii="Verdana" w:hAnsi="Verdana" w:cs="Times New Roman"/>
          <w:b/>
          <w:sz w:val="36"/>
        </w:rPr>
        <w:t>faz parte da</w:t>
      </w:r>
      <w:r w:rsidRPr="007172F3">
        <w:rPr>
          <w:rFonts w:ascii="Verdana" w:hAnsi="Verdana" w:cs="Arial"/>
          <w:b/>
          <w:sz w:val="36"/>
        </w:rPr>
        <w:t xml:space="preserve"> tendência inerente de conflitos e guerras.</w:t>
      </w:r>
    </w:p>
    <w:p w:rsidR="007172F3" w:rsidRDefault="007172F3" w:rsidP="007172F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b/>
          <w:sz w:val="36"/>
        </w:rPr>
        <w:tab/>
      </w:r>
      <w:r>
        <w:rPr>
          <w:rFonts w:ascii="Verdana" w:hAnsi="Verdana" w:cs="Arial"/>
          <w:sz w:val="20"/>
          <w:szCs w:val="20"/>
        </w:rPr>
        <w:t xml:space="preserve">Mateus </w:t>
      </w:r>
      <w:proofErr w:type="spellStart"/>
      <w:r>
        <w:rPr>
          <w:rFonts w:ascii="Verdana" w:hAnsi="Verdana" w:cs="Arial"/>
          <w:sz w:val="20"/>
          <w:szCs w:val="20"/>
        </w:rPr>
        <w:t>Zampietro</w:t>
      </w:r>
      <w:proofErr w:type="spellEnd"/>
    </w:p>
    <w:p w:rsidR="007172F3" w:rsidRDefault="007172F3" w:rsidP="007172F3">
      <w:pPr>
        <w:jc w:val="both"/>
        <w:rPr>
          <w:rFonts w:ascii="Verdana" w:hAnsi="Verdana" w:cs="Arial"/>
          <w:sz w:val="20"/>
          <w:szCs w:val="20"/>
        </w:rPr>
      </w:pPr>
    </w:p>
    <w:p w:rsidR="007172F3" w:rsidRDefault="009B1A43" w:rsidP="007172F3">
      <w:pPr>
        <w:jc w:val="both"/>
        <w:rPr>
          <w:rFonts w:ascii="Verdana" w:hAnsi="Verdana" w:cs="Times New Roman"/>
          <w:b/>
          <w:sz w:val="28"/>
        </w:rPr>
      </w:pPr>
      <w:r>
        <w:rPr>
          <w:rFonts w:ascii="Verdana" w:hAnsi="Verdana" w:cs="Times New Roman"/>
          <w:b/>
          <w:sz w:val="28"/>
        </w:rPr>
        <w:t>Resumo</w:t>
      </w:r>
    </w:p>
    <w:p w:rsidR="009B1A43" w:rsidRDefault="009B1A43" w:rsidP="003C1F14">
      <w:pPr>
        <w:ind w:firstLine="708"/>
        <w:jc w:val="both"/>
        <w:rPr>
          <w:rFonts w:ascii="Verdana" w:hAnsi="Verdana" w:cs="Arial"/>
          <w:color w:val="000000"/>
          <w:shd w:val="clear" w:color="auto" w:fill="FFFFFF"/>
        </w:rPr>
      </w:pPr>
      <w:r w:rsidRPr="009B1A43">
        <w:rPr>
          <w:rFonts w:ascii="Verdana" w:hAnsi="Verdana" w:cs="Times New Roman"/>
        </w:rPr>
        <w:t>Este trabalho visa</w:t>
      </w:r>
      <w:r w:rsidRPr="009B1A43">
        <w:rPr>
          <w:rFonts w:ascii="Verdana" w:hAnsi="Verdana" w:cs="Arial"/>
          <w:color w:val="000000"/>
          <w:shd w:val="clear" w:color="auto" w:fill="FFFFFF"/>
        </w:rPr>
        <w:t xml:space="preserve"> perm</w:t>
      </w:r>
      <w:r w:rsidRPr="009B1A43">
        <w:rPr>
          <w:rFonts w:ascii="Verdana" w:hAnsi="Verdana" w:cs="Arial"/>
          <w:color w:val="000000"/>
          <w:shd w:val="clear" w:color="auto" w:fill="FFFFFF"/>
        </w:rPr>
        <w:t>itir uma compreensão</w:t>
      </w:r>
      <w:r>
        <w:rPr>
          <w:rFonts w:ascii="Verdana" w:hAnsi="Verdana" w:cs="Arial"/>
          <w:color w:val="000000"/>
          <w:shd w:val="clear" w:color="auto" w:fill="FFFFFF"/>
        </w:rPr>
        <w:t xml:space="preserve"> e análise sobre a relação entre o ser humano perante a iminência do instinto de ger</w:t>
      </w:r>
      <w:r w:rsidR="003C1F14">
        <w:rPr>
          <w:rFonts w:ascii="Verdana" w:hAnsi="Verdana" w:cs="Arial"/>
          <w:color w:val="000000"/>
          <w:shd w:val="clear" w:color="auto" w:fill="FFFFFF"/>
        </w:rPr>
        <w:t>ar conflitos para justificar o desenvolvimento da humanidade.</w:t>
      </w:r>
    </w:p>
    <w:p w:rsidR="009B1A43" w:rsidRPr="003C1F14" w:rsidRDefault="003C1F14" w:rsidP="007172F3">
      <w:pPr>
        <w:jc w:val="both"/>
        <w:rPr>
          <w:rFonts w:ascii="Verdana" w:hAnsi="Verdana" w:cs="Arial"/>
          <w:color w:val="000000"/>
          <w:shd w:val="clear" w:color="auto" w:fill="FFFFFF"/>
        </w:rPr>
      </w:pPr>
      <w:r w:rsidRPr="003C1F14">
        <w:rPr>
          <w:rFonts w:ascii="Verdana" w:hAnsi="Verdana" w:cs="Arial"/>
          <w:b/>
          <w:color w:val="000000"/>
          <w:sz w:val="18"/>
          <w:shd w:val="clear" w:color="auto" w:fill="FFFFFF"/>
        </w:rPr>
        <w:t xml:space="preserve">PALAVRAS-CHAVE: </w:t>
      </w:r>
      <w:r w:rsidRPr="003C1F14">
        <w:rPr>
          <w:rFonts w:ascii="Verdana" w:hAnsi="Verdana" w:cs="Arial"/>
          <w:color w:val="000000"/>
          <w:sz w:val="18"/>
          <w:shd w:val="clear" w:color="auto" w:fill="FFFFFF"/>
        </w:rPr>
        <w:t>Armas Nucleares. Trajetória</w:t>
      </w:r>
      <w:r w:rsidR="003F3D4C">
        <w:rPr>
          <w:rFonts w:ascii="Verdana" w:hAnsi="Verdana" w:cs="Arial"/>
          <w:color w:val="000000"/>
          <w:sz w:val="18"/>
          <w:shd w:val="clear" w:color="auto" w:fill="FFFFFF"/>
        </w:rPr>
        <w:t xml:space="preserve"> Humana</w:t>
      </w:r>
      <w:bookmarkStart w:id="0" w:name="_GoBack"/>
      <w:bookmarkEnd w:id="0"/>
      <w:r w:rsidRPr="003C1F14">
        <w:rPr>
          <w:rFonts w:ascii="Verdana" w:hAnsi="Verdana" w:cs="Arial"/>
          <w:color w:val="000000"/>
          <w:shd w:val="clear" w:color="auto" w:fill="FFFFFF"/>
        </w:rPr>
        <w:t>.</w:t>
      </w:r>
    </w:p>
    <w:p w:rsidR="003C1F14" w:rsidRPr="009B1A43" w:rsidRDefault="003C1F14" w:rsidP="007172F3">
      <w:pPr>
        <w:jc w:val="both"/>
        <w:rPr>
          <w:rFonts w:ascii="Verdana" w:hAnsi="Verdana" w:cs="Times New Roman"/>
        </w:rPr>
      </w:pPr>
    </w:p>
    <w:p w:rsidR="007172F3" w:rsidRDefault="00326D9C" w:rsidP="007172F3">
      <w:pPr>
        <w:jc w:val="both"/>
        <w:rPr>
          <w:rFonts w:ascii="Verdana" w:hAnsi="Verdana" w:cs="Times New Roman"/>
          <w:b/>
          <w:sz w:val="28"/>
        </w:rPr>
      </w:pPr>
      <w:r>
        <w:rPr>
          <w:rFonts w:ascii="Verdana" w:hAnsi="Verdana" w:cs="Times New Roman"/>
          <w:b/>
          <w:sz w:val="28"/>
        </w:rPr>
        <w:t>Introdução</w:t>
      </w:r>
    </w:p>
    <w:p w:rsidR="003C1F14" w:rsidRDefault="003C1F14" w:rsidP="007172F3">
      <w:pPr>
        <w:jc w:val="both"/>
        <w:rPr>
          <w:rFonts w:ascii="Verdana" w:hAnsi="Verdana" w:cs="Times New Roman"/>
          <w:b/>
          <w:sz w:val="28"/>
        </w:rPr>
      </w:pPr>
    </w:p>
    <w:p w:rsidR="00977D1E" w:rsidRDefault="00D620AC" w:rsidP="00977D1E">
      <w:pPr>
        <w:ind w:firstLine="708"/>
        <w:jc w:val="both"/>
        <w:rPr>
          <w:rStyle w:val="apple-converted-space"/>
          <w:rFonts w:ascii="Verdana" w:hAnsi="Verdana" w:cs="Times New Roman"/>
          <w:shd w:val="clear" w:color="auto" w:fill="FFFFFF"/>
        </w:rPr>
      </w:pPr>
      <w:r>
        <w:rPr>
          <w:rStyle w:val="apple-converted-space"/>
          <w:rFonts w:ascii="Verdana" w:hAnsi="Verdana" w:cs="Times New Roman"/>
          <w:shd w:val="clear" w:color="auto" w:fill="FFFFFF"/>
        </w:rPr>
        <w:t xml:space="preserve">Viver em sociedade é estar sujeito a divergências, a humanidade ainda não 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>consegue</w:t>
      </w:r>
      <w:r>
        <w:rPr>
          <w:rStyle w:val="apple-converted-space"/>
          <w:rFonts w:ascii="Verdana" w:hAnsi="Verdana" w:cs="Times New Roman"/>
          <w:shd w:val="clear" w:color="auto" w:fill="FFFFFF"/>
        </w:rPr>
        <w:t xml:space="preserve"> se conformar com essas diferenças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 xml:space="preserve"> não importa em que tempo esteja</w:t>
      </w:r>
      <w:r>
        <w:rPr>
          <w:rStyle w:val="apple-converted-space"/>
          <w:rFonts w:ascii="Verdana" w:hAnsi="Verdana" w:cs="Times New Roman"/>
          <w:shd w:val="clear" w:color="auto" w:fill="FFFFFF"/>
        </w:rPr>
        <w:t>.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 xml:space="preserve"> A</w:t>
      </w:r>
      <w:r>
        <w:rPr>
          <w:rStyle w:val="apple-converted-space"/>
          <w:rFonts w:ascii="Verdana" w:hAnsi="Verdana" w:cs="Times New Roman"/>
          <w:shd w:val="clear" w:color="auto" w:fill="FFFFFF"/>
        </w:rPr>
        <w:t xml:space="preserve"> partir delas, foram surgindo eventos históricos que atestaram que para evoluir é preciso destruir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>, seja por meio de disputas territoriais ou simplesmente pelo desejo de poder inerente a vontade do ser humano</w:t>
      </w:r>
      <w:r>
        <w:rPr>
          <w:rStyle w:val="apple-converted-space"/>
          <w:rFonts w:ascii="Verdana" w:hAnsi="Verdana" w:cs="Times New Roman"/>
          <w:shd w:val="clear" w:color="auto" w:fill="FFFFFF"/>
        </w:rPr>
        <w:t xml:space="preserve">. </w:t>
      </w:r>
      <w:r w:rsidR="00105815">
        <w:rPr>
          <w:rStyle w:val="apple-converted-space"/>
          <w:rFonts w:ascii="Verdana" w:hAnsi="Verdana" w:cs="Times New Roman"/>
          <w:shd w:val="clear" w:color="auto" w:fill="FFFFFF"/>
        </w:rPr>
        <w:t>Aperfeiçoa-se</w:t>
      </w:r>
      <w:r w:rsidR="00977D1E">
        <w:rPr>
          <w:rStyle w:val="apple-converted-space"/>
          <w:rFonts w:ascii="Verdana" w:hAnsi="Verdana" w:cs="Times New Roman"/>
          <w:shd w:val="clear" w:color="auto" w:fill="FFFFFF"/>
        </w:rPr>
        <w:t xml:space="preserve"> de maneira</w:t>
      </w:r>
      <w:r w:rsidR="00326D9C">
        <w:rPr>
          <w:rStyle w:val="apple-converted-space"/>
          <w:rFonts w:ascii="Verdana" w:hAnsi="Verdana" w:cs="Times New Roman"/>
          <w:shd w:val="clear" w:color="auto" w:fill="FFFFFF"/>
        </w:rPr>
        <w:t xml:space="preserve"> sem precedentes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 xml:space="preserve"> a nossa capacidade de descobrir novas tecnologias</w:t>
      </w:r>
      <w:r w:rsidR="00326D9C">
        <w:rPr>
          <w:rStyle w:val="apple-converted-space"/>
          <w:rFonts w:ascii="Verdana" w:hAnsi="Verdana" w:cs="Times New Roman"/>
          <w:shd w:val="clear" w:color="auto" w:fill="FFFFFF"/>
        </w:rPr>
        <w:t>,</w:t>
      </w:r>
      <w:r w:rsidR="00977D1E">
        <w:rPr>
          <w:rStyle w:val="apple-converted-space"/>
          <w:rFonts w:ascii="Verdana" w:hAnsi="Verdana" w:cs="Times New Roman"/>
          <w:shd w:val="clear" w:color="auto" w:fill="FFFFFF"/>
        </w:rPr>
        <w:t xml:space="preserve"> a nossa capacidade de pensar consegue transpor inúmeras barreiras. A</w:t>
      </w:r>
      <w:r w:rsidR="00326D9C">
        <w:rPr>
          <w:rStyle w:val="apple-converted-space"/>
          <w:rFonts w:ascii="Verdana" w:hAnsi="Verdana" w:cs="Times New Roman"/>
          <w:shd w:val="clear" w:color="auto" w:fill="FFFFFF"/>
        </w:rPr>
        <w:t xml:space="preserve"> era nuclear</w:t>
      </w:r>
      <w:r w:rsidR="003C1F14">
        <w:rPr>
          <w:rStyle w:val="apple-converted-space"/>
          <w:rFonts w:ascii="Verdana" w:hAnsi="Verdana" w:cs="Times New Roman"/>
          <w:shd w:val="clear" w:color="auto" w:fill="FFFFFF"/>
        </w:rPr>
        <w:t xml:space="preserve"> é fruto </w:t>
      </w:r>
      <w:proofErr w:type="gramStart"/>
      <w:r w:rsidR="003C1F14">
        <w:rPr>
          <w:rStyle w:val="apple-converted-space"/>
          <w:rFonts w:ascii="Verdana" w:hAnsi="Verdana" w:cs="Times New Roman"/>
          <w:shd w:val="clear" w:color="auto" w:fill="FFFFFF"/>
        </w:rPr>
        <w:t>dessa</w:t>
      </w:r>
      <w:proofErr w:type="gramEnd"/>
      <w:r w:rsidR="003C1F14">
        <w:rPr>
          <w:rStyle w:val="apple-converted-space"/>
          <w:rFonts w:ascii="Verdana" w:hAnsi="Verdana" w:cs="Times New Roman"/>
          <w:shd w:val="clear" w:color="auto" w:fill="FFFFFF"/>
        </w:rPr>
        <w:t xml:space="preserve"> “conquista”</w:t>
      </w:r>
      <w:r w:rsidR="00977D1E">
        <w:rPr>
          <w:rStyle w:val="apple-converted-space"/>
          <w:rFonts w:ascii="Verdana" w:hAnsi="Verdana" w:cs="Times New Roman"/>
          <w:shd w:val="clear" w:color="auto" w:fill="FFFFFF"/>
        </w:rPr>
        <w:t>, atualmente, nunca antes fora tão grande o ímpeto de exercer influencia sobre os outros, tal armamento, é tão icónico que pode exercer um dualismo entre permitir a preservação de nossa própria raça quanto a nossa própria destruição.</w:t>
      </w:r>
    </w:p>
    <w:p w:rsidR="00977D1E" w:rsidRDefault="00977D1E" w:rsidP="00977D1E">
      <w:pPr>
        <w:ind w:firstLine="708"/>
        <w:jc w:val="both"/>
        <w:rPr>
          <w:rFonts w:ascii="Verdana" w:hAnsi="Verdana" w:cs="Times New Roman"/>
          <w:shd w:val="clear" w:color="auto" w:fill="FFFFFF"/>
        </w:rPr>
      </w:pPr>
    </w:p>
    <w:p w:rsidR="00977D1E" w:rsidRDefault="00977D1E" w:rsidP="00977D1E">
      <w:pPr>
        <w:jc w:val="both"/>
        <w:rPr>
          <w:rFonts w:ascii="Verdana" w:hAnsi="Verdana" w:cs="Times New Roman"/>
          <w:b/>
          <w:sz w:val="28"/>
        </w:rPr>
      </w:pPr>
      <w:r>
        <w:rPr>
          <w:rFonts w:ascii="Verdana" w:hAnsi="Verdana" w:cs="Times New Roman"/>
          <w:b/>
          <w:sz w:val="28"/>
        </w:rPr>
        <w:t xml:space="preserve">1 - </w:t>
      </w:r>
      <w:r w:rsidRPr="00977D1E">
        <w:rPr>
          <w:rFonts w:ascii="Verdana" w:hAnsi="Verdana" w:cs="Times New Roman"/>
          <w:b/>
          <w:sz w:val="28"/>
        </w:rPr>
        <w:t xml:space="preserve">A humanidade, o progresso e as armas </w:t>
      </w:r>
      <w:proofErr w:type="gramStart"/>
      <w:r w:rsidR="004570B2">
        <w:rPr>
          <w:rFonts w:ascii="Verdana" w:hAnsi="Verdana" w:cs="Times New Roman"/>
          <w:b/>
          <w:sz w:val="28"/>
        </w:rPr>
        <w:t>nucleares</w:t>
      </w:r>
      <w:proofErr w:type="gramEnd"/>
    </w:p>
    <w:p w:rsidR="004570B2" w:rsidRPr="00977D1E" w:rsidRDefault="004570B2" w:rsidP="00977D1E">
      <w:pPr>
        <w:jc w:val="both"/>
        <w:rPr>
          <w:rFonts w:ascii="Verdana" w:hAnsi="Verdana" w:cs="Times New Roman"/>
          <w:b/>
          <w:sz w:val="28"/>
        </w:rPr>
      </w:pPr>
    </w:p>
    <w:p w:rsidR="004776AE" w:rsidRPr="00977D1E" w:rsidRDefault="004776AE" w:rsidP="00977D1E">
      <w:pPr>
        <w:ind w:firstLine="708"/>
        <w:jc w:val="both"/>
        <w:rPr>
          <w:rFonts w:ascii="Verdana" w:hAnsi="Verdana" w:cs="Times New Roman"/>
          <w:shd w:val="clear" w:color="auto" w:fill="FFFFFF"/>
        </w:rPr>
      </w:pPr>
      <w:r w:rsidRPr="003040C4">
        <w:rPr>
          <w:rFonts w:ascii="Verdana" w:hAnsi="Verdana" w:cs="Times New Roman"/>
        </w:rPr>
        <w:t xml:space="preserve">Conflitos e guerras comungam junto com a vida e a trajetória da humanidade, estranho seria se não houvesse esses acontecimentos, seja por terem um papel fundamental para o desenvolvimento de nossa espécie ou por contribuírem </w:t>
      </w:r>
      <w:r w:rsidR="00336603" w:rsidRPr="003040C4">
        <w:rPr>
          <w:rFonts w:ascii="Verdana" w:hAnsi="Verdana" w:cs="Times New Roman"/>
        </w:rPr>
        <w:t>para o nossa</w:t>
      </w:r>
      <w:r w:rsidRPr="003040C4">
        <w:rPr>
          <w:rFonts w:ascii="Verdana" w:hAnsi="Verdana" w:cs="Times New Roman"/>
        </w:rPr>
        <w:t xml:space="preserve"> extinção.</w:t>
      </w:r>
      <w:r w:rsidR="00336603" w:rsidRPr="003040C4">
        <w:rPr>
          <w:rFonts w:ascii="Verdana" w:hAnsi="Verdana" w:cs="Times New Roman"/>
        </w:rPr>
        <w:t xml:space="preserve"> </w:t>
      </w:r>
      <w:r w:rsidRPr="003040C4">
        <w:rPr>
          <w:rFonts w:ascii="Verdana" w:hAnsi="Verdana" w:cs="Times New Roman"/>
        </w:rPr>
        <w:t>A sociedade humana</w:t>
      </w:r>
      <w:r w:rsidR="00336603" w:rsidRPr="003040C4">
        <w:rPr>
          <w:rFonts w:ascii="Verdana" w:hAnsi="Verdana" w:cs="Times New Roman"/>
        </w:rPr>
        <w:t xml:space="preserve"> parece</w:t>
      </w:r>
      <w:r w:rsidRPr="003040C4">
        <w:rPr>
          <w:rFonts w:ascii="Verdana" w:hAnsi="Verdana" w:cs="Times New Roman"/>
        </w:rPr>
        <w:t xml:space="preserve"> não seguir </w:t>
      </w:r>
      <w:r w:rsidR="00336603" w:rsidRPr="003040C4">
        <w:rPr>
          <w:rFonts w:ascii="Verdana" w:hAnsi="Verdana" w:cs="Times New Roman"/>
        </w:rPr>
        <w:t xml:space="preserve">uma linha uniforme no seu progresso graças à presença desses eventos, causando oscilações nesse percurso. Seja com o intuito de se </w:t>
      </w:r>
      <w:r w:rsidR="00336603" w:rsidRPr="003040C4">
        <w:rPr>
          <w:rFonts w:ascii="Verdana" w:hAnsi="Verdana" w:cs="Times New Roman"/>
        </w:rPr>
        <w:lastRenderedPageBreak/>
        <w:t>expandir ou de simplesmente abranger novas relações, os laços criados por nos deixam marcas severas por onde passamos.</w:t>
      </w:r>
    </w:p>
    <w:p w:rsidR="0059279D" w:rsidRPr="003040C4" w:rsidRDefault="00336603" w:rsidP="0059279D">
      <w:pPr>
        <w:pStyle w:val="Legenda"/>
        <w:ind w:left="1416" w:firstLine="708"/>
        <w:jc w:val="both"/>
        <w:rPr>
          <w:rFonts w:ascii="Verdana" w:hAnsi="Verdana" w:cs="Times New Roman"/>
          <w:color w:val="auto"/>
          <w:sz w:val="22"/>
          <w:szCs w:val="22"/>
        </w:rPr>
      </w:pPr>
      <w:r w:rsidRPr="003040C4">
        <w:rPr>
          <w:rFonts w:ascii="Verdana" w:hAnsi="Verdana" w:cs="Times New Roman"/>
          <w:sz w:val="24"/>
        </w:rPr>
        <w:tab/>
      </w:r>
      <w:r w:rsidR="003B2FA5">
        <w:rPr>
          <w:rStyle w:val="Refdenotaderodap"/>
          <w:rFonts w:ascii="Verdana" w:hAnsi="Verdana" w:cs="Times New Roman"/>
          <w:sz w:val="24"/>
        </w:rPr>
        <w:footnoteReference w:id="1"/>
      </w:r>
      <w:r w:rsidRPr="003040C4">
        <w:rPr>
          <w:rFonts w:ascii="Verdana" w:hAnsi="Verdana" w:cs="Times New Roman"/>
          <w:color w:val="auto"/>
          <w:szCs w:val="22"/>
        </w:rPr>
        <w:t>Um dos maiores danos já causados pela nossa espécie é sem sombra de dúvidas a utilização de armas nucleares. Cujo poder de destruição pode ser capaz de mudar toda a nossa história do dia para a noite.</w:t>
      </w:r>
      <w:r w:rsidR="00BD43F1" w:rsidRPr="003040C4">
        <w:rPr>
          <w:rFonts w:ascii="Verdana" w:hAnsi="Verdana" w:cs="Times New Roman"/>
          <w:color w:val="auto"/>
          <w:szCs w:val="22"/>
        </w:rPr>
        <w:t xml:space="preserve"> </w:t>
      </w:r>
      <w:r w:rsidR="0059279D" w:rsidRPr="003040C4">
        <w:rPr>
          <w:rFonts w:ascii="Verdana" w:hAnsi="Verdana" w:cs="Times New Roman"/>
          <w:color w:val="auto"/>
          <w:szCs w:val="22"/>
        </w:rPr>
        <w:t>Desde o colapso da URSS, entretanto, as armas nucleares continuam sendo uma das principais preocupações geopolíticas mundiais. No entanto, o debate internacional decorrente não é focado nos países que possuem arsenais nucleares operacionais (EUA, Rússia, China, França, Grã-Bretanha, Índia, Paquistão, Israel). A grande visibilidade da política externa dos “cinco grandes”, membros do Conselho de Segurança da ONU, está nas hipotéticas armas nucleares operacionais que estados classificados como "</w:t>
      </w:r>
      <w:r w:rsidR="0059279D" w:rsidRPr="003040C4">
        <w:rPr>
          <w:rStyle w:val="nfase"/>
          <w:rFonts w:ascii="Verdana" w:hAnsi="Verdana" w:cs="Times New Roman"/>
          <w:color w:val="auto"/>
          <w:szCs w:val="22"/>
        </w:rPr>
        <w:t>rogue</w:t>
      </w:r>
      <w:r w:rsidR="0059279D" w:rsidRPr="003040C4">
        <w:rPr>
          <w:rFonts w:ascii="Verdana" w:hAnsi="Verdana" w:cs="Times New Roman"/>
          <w:color w:val="auto"/>
          <w:szCs w:val="22"/>
        </w:rPr>
        <w:t>" (Coréia do Norte, Irã, Iraque, Síria, Líbia, entre outros), bem como grupos terroristas, não têm (com sucesso até agora, exceto no caso da Coréia do Norte). (</w:t>
      </w:r>
      <w:proofErr w:type="gramStart"/>
      <w:r w:rsidR="0059279D" w:rsidRPr="003040C4">
        <w:rPr>
          <w:rFonts w:ascii="Verdana" w:hAnsi="Verdana" w:cs="Times New Roman"/>
          <w:color w:val="auto"/>
          <w:szCs w:val="22"/>
        </w:rPr>
        <w:t xml:space="preserve">SANTOS, </w:t>
      </w:r>
      <w:proofErr w:type="spellStart"/>
      <w:r w:rsidR="0059279D" w:rsidRPr="003040C4">
        <w:rPr>
          <w:rFonts w:ascii="Verdana" w:hAnsi="Verdana" w:cs="Times New Roman"/>
          <w:color w:val="auto"/>
          <w:szCs w:val="22"/>
        </w:rPr>
        <w:t>Leonam</w:t>
      </w:r>
      <w:proofErr w:type="spellEnd"/>
      <w:proofErr w:type="gramEnd"/>
      <w:r w:rsidR="0059279D" w:rsidRPr="003040C4">
        <w:rPr>
          <w:rFonts w:ascii="Verdana" w:hAnsi="Verdana" w:cs="Times New Roman"/>
          <w:color w:val="auto"/>
          <w:szCs w:val="22"/>
        </w:rPr>
        <w:t>)</w:t>
      </w:r>
    </w:p>
    <w:p w:rsidR="003040C4" w:rsidRDefault="003B2FA5" w:rsidP="00782902">
      <w:pPr>
        <w:jc w:val="both"/>
        <w:rPr>
          <w:rFonts w:ascii="Verdana" w:hAnsi="Verdana" w:cs="Times New Roman"/>
          <w:sz w:val="24"/>
        </w:rPr>
      </w:pPr>
      <w:r w:rsidRPr="003040C4">
        <w:rPr>
          <w:rFonts w:ascii="Verdana" w:hAnsi="Verdana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89E8584" wp14:editId="4474CF34">
            <wp:simplePos x="0" y="0"/>
            <wp:positionH relativeFrom="column">
              <wp:posOffset>2882265</wp:posOffset>
            </wp:positionH>
            <wp:positionV relativeFrom="paragraph">
              <wp:posOffset>74930</wp:posOffset>
            </wp:positionV>
            <wp:extent cx="2486025" cy="44196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77" w:rsidRDefault="00BD43F1" w:rsidP="00057D77">
      <w:pPr>
        <w:ind w:firstLine="708"/>
        <w:jc w:val="both"/>
        <w:rPr>
          <w:rFonts w:ascii="Verdana" w:hAnsi="Verdana" w:cs="Times New Roman"/>
        </w:rPr>
      </w:pPr>
      <w:r w:rsidRPr="003040C4">
        <w:rPr>
          <w:rFonts w:ascii="Verdana" w:hAnsi="Verdana" w:cs="Times New Roman"/>
        </w:rPr>
        <w:t xml:space="preserve">Uma bomba atômica já é o suficiente para dizimar </w:t>
      </w:r>
      <w:r w:rsidR="00782902" w:rsidRPr="003040C4">
        <w:rPr>
          <w:rFonts w:ascii="Verdana" w:hAnsi="Verdana" w:cs="Times New Roman"/>
        </w:rPr>
        <w:t>uma cidade</w:t>
      </w:r>
      <w:r w:rsidRPr="003040C4">
        <w:rPr>
          <w:rFonts w:ascii="Verdana" w:hAnsi="Verdana" w:cs="Times New Roman"/>
        </w:rPr>
        <w:t xml:space="preserve"> em questão de segundos, tendo como exemplo a “Little Boy” que atingiu Hiroshima</w:t>
      </w:r>
      <w:r w:rsidR="00782902" w:rsidRPr="003040C4">
        <w:rPr>
          <w:rFonts w:ascii="Verdana" w:hAnsi="Verdana" w:cs="Times New Roman"/>
        </w:rPr>
        <w:t xml:space="preserve"> cujo impacto parou até mesmo o tempo. Muitas vítimas da bomba morreram na hora, outras que poderiam ter sido salvas, não resistiram, pois não havia meios para ajuda-las. Dos 150 médicos em Hiroshima, 65 morreram. Das 1.780 enfermeiras, apenas 126 estavam em condições de trabalhar. Dezenas de hospitais estavam destroços. </w:t>
      </w:r>
      <w:r w:rsidR="00782902" w:rsidRPr="003040C4">
        <w:rPr>
          <w:rFonts w:ascii="Verdana" w:hAnsi="Verdana"/>
          <w:b/>
        </w:rPr>
        <w:t>Fonte: REVISTA MADE IN JAPAN, A VIDA DEPOIS DA BOMBA, 2005.</w:t>
      </w:r>
    </w:p>
    <w:p w:rsidR="003040C4" w:rsidRPr="003040C4" w:rsidRDefault="00207421" w:rsidP="00057D77">
      <w:pPr>
        <w:ind w:firstLine="708"/>
        <w:jc w:val="both"/>
        <w:rPr>
          <w:rFonts w:ascii="Verdana" w:hAnsi="Verdana" w:cs="Times New Roman"/>
        </w:rPr>
      </w:pPr>
      <w:r w:rsidRPr="003040C4">
        <w:rPr>
          <w:rFonts w:ascii="Verdana" w:hAnsi="Verdana" w:cs="Times New Roman"/>
        </w:rPr>
        <w:t>Se apenas uma única bomba foi capaz de causa todas essa catástrofe naquele tempo, o que pensar sobre o avanço dessa tecnologia em plena atualidade?</w:t>
      </w:r>
    </w:p>
    <w:p w:rsidR="004570B2" w:rsidRDefault="00207421" w:rsidP="004570B2">
      <w:pPr>
        <w:ind w:firstLine="708"/>
        <w:jc w:val="both"/>
        <w:rPr>
          <w:rFonts w:ascii="Verdana" w:hAnsi="Verdana" w:cs="Times New Roman"/>
        </w:rPr>
      </w:pPr>
      <w:r w:rsidRPr="003040C4">
        <w:rPr>
          <w:rFonts w:ascii="Verdana" w:hAnsi="Verdana" w:cs="Times New Roman"/>
        </w:rPr>
        <w:t>Uma das questões que orbitam essa dúvida persiste em ser o seu raio de alcance, todavia, não só o estrago imediato faz parte da bomba, sua fumaça ainda é capaz de ocultar a luz do sol e sem contar a própria radiação que terá um tempo de meia vida maior que 50 anos.</w:t>
      </w:r>
    </w:p>
    <w:p w:rsidR="00977D1E" w:rsidRPr="004570B2" w:rsidRDefault="00977D1E" w:rsidP="004570B2">
      <w:pPr>
        <w:ind w:firstLine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sz w:val="28"/>
        </w:rPr>
        <w:lastRenderedPageBreak/>
        <w:t>2</w:t>
      </w:r>
      <w:r>
        <w:rPr>
          <w:rFonts w:ascii="Verdana" w:hAnsi="Verdana" w:cs="Times New Roman"/>
          <w:b/>
          <w:sz w:val="28"/>
        </w:rPr>
        <w:t xml:space="preserve"> - </w:t>
      </w:r>
      <w:r>
        <w:rPr>
          <w:rFonts w:ascii="Verdana" w:hAnsi="Verdana" w:cs="Times New Roman"/>
          <w:b/>
          <w:sz w:val="28"/>
        </w:rPr>
        <w:t>A União através do medo</w:t>
      </w:r>
    </w:p>
    <w:p w:rsidR="004021DE" w:rsidRDefault="004021DE" w:rsidP="004021DE">
      <w:pPr>
        <w:ind w:firstLine="708"/>
        <w:jc w:val="both"/>
        <w:rPr>
          <w:rFonts w:ascii="Verdana" w:hAnsi="Verdana" w:cs="Times New Roman"/>
        </w:rPr>
      </w:pPr>
      <w:r w:rsidRPr="003040C4">
        <w:rPr>
          <w:rFonts w:ascii="Verdana" w:hAnsi="Verdana" w:cs="Times New Roman"/>
        </w:rPr>
        <w:t xml:space="preserve">O medo oriundo da presença dessas armas de destruição em massa foi responsável por unir diversos países para fomentar diversos acordos e tratados sobre o que fazer em relação </w:t>
      </w:r>
      <w:r w:rsidR="00635AEC" w:rsidRPr="003040C4">
        <w:rPr>
          <w:rFonts w:ascii="Verdana" w:hAnsi="Verdana" w:cs="Times New Roman"/>
        </w:rPr>
        <w:t>à</w:t>
      </w:r>
      <w:r w:rsidRPr="003040C4">
        <w:rPr>
          <w:rFonts w:ascii="Verdana" w:hAnsi="Verdana" w:cs="Times New Roman"/>
        </w:rPr>
        <w:t xml:space="preserve"> presença dessas ogivas nucleares.</w:t>
      </w:r>
      <w:r w:rsidR="00635AEC">
        <w:rPr>
          <w:rFonts w:ascii="Verdana" w:hAnsi="Verdana" w:cs="Times New Roman"/>
        </w:rPr>
        <w:t xml:space="preserve"> Porém vivemos atualmente em um período onde somos titulares de direitos internacionais. Porém, mesmo países publicando essa conquista através de leis ou decretos serão possíveis a sua real efetivação?</w:t>
      </w:r>
    </w:p>
    <w:p w:rsidR="00635AEC" w:rsidRPr="00635AEC" w:rsidRDefault="00635AEC" w:rsidP="004021DE">
      <w:pPr>
        <w:ind w:firstLine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Como medida para conter o medo da proliferação dessas armas, surge o TNP como medida preventiva, entretanto, tal ato é cercado de controvérsias, sempre irão existir aqueles que almejam mesmo que por pouco que seja ter poder ou controle sobre alguns.</w:t>
      </w:r>
    </w:p>
    <w:p w:rsidR="003040C4" w:rsidRPr="00057D77" w:rsidRDefault="0059279D" w:rsidP="00057D77">
      <w:pPr>
        <w:pStyle w:val="Legenda"/>
        <w:ind w:left="1416" w:firstLine="708"/>
        <w:jc w:val="both"/>
        <w:rPr>
          <w:rFonts w:ascii="Verdana" w:hAnsi="Verdana" w:cs="Times New Roman"/>
          <w:caps/>
          <w:color w:val="auto"/>
          <w:szCs w:val="20"/>
        </w:rPr>
      </w:pPr>
      <w:r w:rsidRPr="003040C4">
        <w:rPr>
          <w:rFonts w:ascii="Verdana" w:eastAsia="Times New Roman" w:hAnsi="Verdana" w:cs="Times New Roman"/>
          <w:bCs w:val="0"/>
          <w:color w:val="auto"/>
          <w:szCs w:val="20"/>
          <w:lang w:eastAsia="pt-BR"/>
        </w:rPr>
        <w:t xml:space="preserve">Diante dos efeitos destrutivos das armas nucleares, os países vencedores da Segunda Guerra Mundial, utilizando o discurso ideológico de inibir a expansão dessas armas, foram os principais responsáveis pela elaboração do Tratado de Não Proliferação Nuclear (TNP). Esse tratado foi assinado em 1968 e passou a vigorar em 1970, possuindo, atualmente, 189 países. De acordo com as normas do TNP, apenas as nações que explodiram a bomba atômica antes de 1967 têm direito de possuir esse tipo de armamento. Esses países são: Estados Unidos da América, Federação Russa (que sucede a União das Repúblicas Socialistas Soviéticas), Reino Unido, França e China. Ironicamente, são os cinco países com poder de voto no Conselho de Segurança da Organização das Nações Unidas. </w:t>
      </w:r>
      <w:r w:rsidRPr="003040C4">
        <w:rPr>
          <w:rFonts w:ascii="Verdana" w:hAnsi="Verdana" w:cs="Times New Roman"/>
          <w:color w:val="auto"/>
          <w:szCs w:val="20"/>
        </w:rPr>
        <w:t>Fonte: BRASIL ESCOLA,</w:t>
      </w:r>
      <w:r w:rsidRPr="003040C4">
        <w:rPr>
          <w:rFonts w:ascii="Verdana" w:hAnsi="Verdana" w:cs="Times New Roman"/>
          <w:caps/>
          <w:color w:val="auto"/>
          <w:szCs w:val="20"/>
        </w:rPr>
        <w:t xml:space="preserve"> TRATADO DE </w:t>
      </w:r>
      <w:proofErr w:type="gramStart"/>
      <w:r w:rsidRPr="003040C4">
        <w:rPr>
          <w:rFonts w:ascii="Verdana" w:hAnsi="Verdana" w:cs="Times New Roman"/>
          <w:caps/>
          <w:color w:val="auto"/>
          <w:szCs w:val="20"/>
        </w:rPr>
        <w:t>NÃO-PROLIFERAÇÃO</w:t>
      </w:r>
      <w:proofErr w:type="gramEnd"/>
      <w:r w:rsidRPr="003040C4">
        <w:rPr>
          <w:rFonts w:ascii="Verdana" w:hAnsi="Verdana" w:cs="Times New Roman"/>
          <w:caps/>
          <w:color w:val="auto"/>
          <w:szCs w:val="20"/>
        </w:rPr>
        <w:t xml:space="preserve"> NUCLEAR | TNP</w:t>
      </w:r>
    </w:p>
    <w:p w:rsidR="00057D77" w:rsidRDefault="004570B2" w:rsidP="00057D77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/>
          <w:color w:val="000000"/>
          <w:sz w:val="22"/>
        </w:rPr>
      </w:pPr>
      <w:r w:rsidRPr="003040C4">
        <w:rPr>
          <w:rFonts w:ascii="Verdana" w:hAnsi="Verdan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2E20EDB6" wp14:editId="404C1A63">
            <wp:simplePos x="0" y="0"/>
            <wp:positionH relativeFrom="column">
              <wp:posOffset>2291715</wp:posOffset>
            </wp:positionH>
            <wp:positionV relativeFrom="paragraph">
              <wp:posOffset>38100</wp:posOffset>
            </wp:positionV>
            <wp:extent cx="4067175" cy="491490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C4" w:rsidRPr="00057D77">
        <w:rPr>
          <w:rStyle w:val="Forte"/>
          <w:rFonts w:ascii="Verdana" w:hAnsi="Verdana"/>
          <w:color w:val="000000"/>
          <w:sz w:val="22"/>
        </w:rPr>
        <w:t>O Tratado de Não Proliferação de Armas Nucleares</w:t>
      </w:r>
      <w:r w:rsidR="003040C4" w:rsidRPr="003040C4">
        <w:rPr>
          <w:rStyle w:val="apple-converted-space"/>
          <w:rFonts w:ascii="Verdana" w:hAnsi="Verdana"/>
          <w:color w:val="000000"/>
          <w:sz w:val="22"/>
        </w:rPr>
        <w:t> </w:t>
      </w:r>
      <w:r w:rsidR="003040C4" w:rsidRPr="003040C4">
        <w:rPr>
          <w:rFonts w:ascii="Verdana" w:hAnsi="Verdana"/>
          <w:color w:val="000000"/>
          <w:sz w:val="22"/>
        </w:rPr>
        <w:t>(TNP) é um instrumento firmado em 1968 por uma série de nações, e em vigor desde março de 1970, e que visa impedir a proliferação da tecnologia utilizada na produção de</w:t>
      </w:r>
      <w:r w:rsidR="003040C4" w:rsidRPr="003040C4">
        <w:rPr>
          <w:rStyle w:val="apple-converted-space"/>
          <w:rFonts w:ascii="Verdana" w:hAnsi="Verdana"/>
          <w:color w:val="000000"/>
          <w:sz w:val="22"/>
        </w:rPr>
        <w:t> </w:t>
      </w:r>
      <w:hyperlink r:id="rId11" w:tooltip="Armas Nucleares" w:history="1">
        <w:r w:rsidR="003040C4" w:rsidRPr="003040C4">
          <w:rPr>
            <w:rStyle w:val="Hyperlink"/>
            <w:rFonts w:ascii="Verdana" w:hAnsi="Verdana"/>
            <w:color w:val="auto"/>
            <w:sz w:val="22"/>
            <w:u w:val="none"/>
          </w:rPr>
          <w:t>armas nucleares</w:t>
        </w:r>
      </w:hyperlink>
      <w:r w:rsidR="003040C4" w:rsidRPr="003040C4">
        <w:rPr>
          <w:rFonts w:ascii="Verdana" w:hAnsi="Verdana"/>
          <w:sz w:val="22"/>
        </w:rPr>
        <w:t xml:space="preserve">, </w:t>
      </w:r>
      <w:r w:rsidR="003040C4" w:rsidRPr="003040C4">
        <w:rPr>
          <w:rFonts w:ascii="Verdana" w:hAnsi="Verdana"/>
          <w:color w:val="000000"/>
          <w:sz w:val="22"/>
        </w:rPr>
        <w:t>bem como realizar a promoção do desarmamento nuclear,</w:t>
      </w:r>
      <w:r w:rsidR="00057D77">
        <w:rPr>
          <w:rFonts w:ascii="Verdana" w:hAnsi="Verdana"/>
          <w:color w:val="000000"/>
          <w:sz w:val="22"/>
        </w:rPr>
        <w:t xml:space="preserve"> </w:t>
      </w:r>
      <w:r w:rsidR="003040C4" w:rsidRPr="003040C4">
        <w:rPr>
          <w:rFonts w:ascii="Verdana" w:hAnsi="Verdana"/>
          <w:color w:val="000000"/>
          <w:sz w:val="22"/>
        </w:rPr>
        <w:t>encorajando apenas a utilização pacífica de tal tecnologia.</w:t>
      </w:r>
    </w:p>
    <w:p w:rsidR="003040C4" w:rsidRPr="00057D77" w:rsidRDefault="003040C4" w:rsidP="00057D77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/>
          <w:color w:val="000000"/>
          <w:sz w:val="22"/>
        </w:rPr>
      </w:pPr>
      <w:r w:rsidRPr="003040C4">
        <w:rPr>
          <w:rFonts w:ascii="Verdana" w:hAnsi="Verdana"/>
          <w:color w:val="000000"/>
          <w:sz w:val="22"/>
        </w:rPr>
        <w:t xml:space="preserve">Até o presente momento, 189 países </w:t>
      </w:r>
      <w:r w:rsidRPr="003040C4">
        <w:rPr>
          <w:rFonts w:ascii="Verdana" w:hAnsi="Verdana"/>
          <w:color w:val="000000"/>
          <w:sz w:val="22"/>
        </w:rPr>
        <w:lastRenderedPageBreak/>
        <w:t>aderiram ao TNP, sendo exceção Israel, Paquistão, Índia e Coreia do Norte (este último havia aderido ao tratado, retirando-se mais tarde, em 2</w:t>
      </w:r>
      <w:r w:rsidRPr="00057D77">
        <w:rPr>
          <w:rFonts w:ascii="Verdana" w:hAnsi="Verdana"/>
          <w:color w:val="000000"/>
          <w:sz w:val="22"/>
          <w:szCs w:val="22"/>
        </w:rPr>
        <w:t>003).</w:t>
      </w:r>
      <w:r w:rsidR="00057D77" w:rsidRPr="00057D77">
        <w:rPr>
          <w:rFonts w:ascii="Verdana" w:hAnsi="Verdana"/>
          <w:color w:val="000000"/>
          <w:sz w:val="22"/>
          <w:szCs w:val="22"/>
        </w:rPr>
        <w:t xml:space="preserve"> </w:t>
      </w:r>
      <w:r w:rsidR="00057D77" w:rsidRPr="00057D77">
        <w:rPr>
          <w:rFonts w:ascii="Verdana" w:hAnsi="Verdana"/>
          <w:sz w:val="22"/>
          <w:szCs w:val="22"/>
        </w:rPr>
        <w:t xml:space="preserve">Segundo </w:t>
      </w:r>
      <w:hyperlink r:id="rId12" w:tooltip="Artigos de Emerson Santiago" w:history="1">
        <w:r w:rsidR="00057D77" w:rsidRPr="00057D77">
          <w:rPr>
            <w:rStyle w:val="Hyperlink"/>
            <w:rFonts w:ascii="Verdana" w:hAnsi="Verdana"/>
            <w:bCs/>
            <w:iCs/>
            <w:color w:val="auto"/>
            <w:sz w:val="22"/>
            <w:szCs w:val="22"/>
            <w:u w:val="none"/>
            <w:shd w:val="clear" w:color="auto" w:fill="FFFFFF"/>
          </w:rPr>
          <w:t>Emerson Santiago</w:t>
        </w:r>
      </w:hyperlink>
      <w:r w:rsidR="00057D77">
        <w:rPr>
          <w:rFonts w:ascii="Verdana" w:hAnsi="Verdana"/>
          <w:sz w:val="22"/>
          <w:szCs w:val="22"/>
        </w:rPr>
        <w:t xml:space="preserve">, autor no blog </w:t>
      </w:r>
      <w:proofErr w:type="spellStart"/>
      <w:proofErr w:type="gramStart"/>
      <w:r w:rsidR="00057D77">
        <w:rPr>
          <w:rFonts w:ascii="Verdana" w:hAnsi="Verdana"/>
          <w:sz w:val="22"/>
          <w:szCs w:val="22"/>
        </w:rPr>
        <w:t>InfoEscola</w:t>
      </w:r>
      <w:proofErr w:type="spellEnd"/>
      <w:proofErr w:type="gramEnd"/>
      <w:r w:rsidR="00057D77">
        <w:rPr>
          <w:rFonts w:ascii="Verdana" w:hAnsi="Verdana"/>
          <w:sz w:val="22"/>
          <w:szCs w:val="22"/>
        </w:rPr>
        <w:t>.</w:t>
      </w:r>
    </w:p>
    <w:p w:rsidR="00101641" w:rsidRDefault="00057D77" w:rsidP="00101641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057D77">
        <w:rPr>
          <w:rFonts w:ascii="Verdana" w:hAnsi="Verdana"/>
          <w:sz w:val="22"/>
          <w:szCs w:val="22"/>
          <w:shd w:val="clear" w:color="auto" w:fill="FFFFFF"/>
        </w:rPr>
        <w:t>É importante ressaltar que algumas nações não assinaram o tratado e possuem bombas atômicas, como a Índia, Paquistão e Israel, que não confirma oficialmente. A Coreia do Norte, por sua vez, se retirou do tratado e é outro país que tem armas nucleares. Atualmente, a grande preocupação é com relação ao projeto nuclear iraniano, o qual muitos acreditam que seja para fins bélicos.</w:t>
      </w:r>
      <w:r w:rsidR="00101641">
        <w:rPr>
          <w:rFonts w:ascii="Verdana" w:hAnsi="Verdana"/>
          <w:sz w:val="22"/>
          <w:szCs w:val="22"/>
          <w:shd w:val="clear" w:color="auto" w:fill="FFFFFF"/>
        </w:rPr>
        <w:t xml:space="preserve"> </w:t>
      </w:r>
    </w:p>
    <w:p w:rsidR="00784ECE" w:rsidRDefault="00784ECE" w:rsidP="00101641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</w:rPr>
        <w:t>Até que ponto se justifica os interesses de alguns perante a outra a comunidade? Seria o poder uma forma de mensurar ou garantir estabilidade? Através desse controle seria possível gerar ordem?</w:t>
      </w:r>
    </w:p>
    <w:p w:rsidR="00784ECE" w:rsidRPr="00784ECE" w:rsidRDefault="00057D77" w:rsidP="00784ECE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  <w:shd w:val="clear" w:color="auto" w:fill="FFFFFF"/>
        </w:rPr>
        <w:t>Atualmente, esse documento</w:t>
      </w:r>
      <w:r w:rsidR="00BC1004">
        <w:rPr>
          <w:rFonts w:ascii="Verdana" w:hAnsi="Verdana"/>
          <w:sz w:val="22"/>
          <w:szCs w:val="22"/>
          <w:shd w:val="clear" w:color="auto" w:fill="FFFFFF"/>
        </w:rPr>
        <w:t>,</w:t>
      </w:r>
      <w:r w:rsidR="00101641">
        <w:rPr>
          <w:rFonts w:ascii="Verdana" w:hAnsi="Verdana"/>
          <w:sz w:val="22"/>
          <w:szCs w:val="22"/>
          <w:shd w:val="clear" w:color="auto" w:fill="FFFFFF"/>
        </w:rPr>
        <w:t xml:space="preserve"> ainda é um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dos meios mais presen</w:t>
      </w:r>
      <w:r w:rsidR="00BC1004">
        <w:rPr>
          <w:rFonts w:ascii="Verdana" w:hAnsi="Verdana"/>
          <w:sz w:val="22"/>
          <w:szCs w:val="22"/>
          <w:shd w:val="clear" w:color="auto" w:fill="FFFFFF"/>
        </w:rPr>
        <w:t xml:space="preserve">tes para tentar conter a </w:t>
      </w:r>
      <w:r w:rsidR="00784ECE">
        <w:rPr>
          <w:rFonts w:ascii="Verdana" w:hAnsi="Verdana"/>
          <w:sz w:val="22"/>
          <w:szCs w:val="22"/>
          <w:shd w:val="clear" w:color="auto" w:fill="FFFFFF"/>
        </w:rPr>
        <w:t>presença</w:t>
      </w:r>
      <w:r w:rsidR="00BC1004">
        <w:rPr>
          <w:rFonts w:ascii="Verdana" w:hAnsi="Verdana"/>
          <w:sz w:val="22"/>
          <w:szCs w:val="22"/>
          <w:shd w:val="clear" w:color="auto" w:fill="FFFFFF"/>
        </w:rPr>
        <w:t xml:space="preserve"> desse tipo de arma, porém, nada garante que ele será efetivamente respeitado </w:t>
      </w:r>
      <w:r w:rsidR="00BC1004" w:rsidRPr="00BC1004">
        <w:rPr>
          <w:rFonts w:ascii="Verdana" w:hAnsi="Verdana"/>
          <w:i/>
          <w:sz w:val="22"/>
          <w:szCs w:val="22"/>
          <w:u w:val="single"/>
          <w:shd w:val="clear" w:color="auto" w:fill="FFFFFF"/>
        </w:rPr>
        <w:t xml:space="preserve">ad </w:t>
      </w:r>
      <w:proofErr w:type="spellStart"/>
      <w:r w:rsidR="00BC1004" w:rsidRPr="00BC1004">
        <w:rPr>
          <w:rFonts w:ascii="Verdana" w:hAnsi="Verdana"/>
          <w:i/>
          <w:sz w:val="22"/>
          <w:szCs w:val="22"/>
          <w:u w:val="single"/>
          <w:shd w:val="clear" w:color="auto" w:fill="FFFFFF"/>
        </w:rPr>
        <w:t>eternum</w:t>
      </w:r>
      <w:proofErr w:type="spellEnd"/>
      <w:r w:rsidR="00BC1004">
        <w:rPr>
          <w:rFonts w:ascii="Verdana" w:hAnsi="Verdana"/>
          <w:sz w:val="22"/>
          <w:szCs w:val="22"/>
          <w:shd w:val="clear" w:color="auto" w:fill="FFFFFF"/>
        </w:rPr>
        <w:t>.</w:t>
      </w:r>
      <w:r w:rsidR="00635AEC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920D5A">
        <w:rPr>
          <w:rFonts w:ascii="Verdana" w:hAnsi="Verdana"/>
          <w:sz w:val="22"/>
          <w:szCs w:val="22"/>
          <w:shd w:val="clear" w:color="auto" w:fill="FFFFFF"/>
        </w:rPr>
        <w:t xml:space="preserve">Por mais que sejamos </w:t>
      </w:r>
      <w:r w:rsidR="00920D5A" w:rsidRPr="00920D5A">
        <w:rPr>
          <w:rFonts w:ascii="Verdana" w:hAnsi="Verdana"/>
          <w:sz w:val="22"/>
          <w:szCs w:val="22"/>
          <w:shd w:val="clear" w:color="auto" w:fill="FFFFFF"/>
        </w:rPr>
        <w:t>titulares de direitos</w:t>
      </w:r>
      <w:r w:rsidR="00920D5A">
        <w:rPr>
          <w:rFonts w:ascii="Verdana" w:hAnsi="Verdana"/>
          <w:sz w:val="22"/>
          <w:szCs w:val="22"/>
          <w:shd w:val="clear" w:color="auto" w:fill="FFFFFF"/>
        </w:rPr>
        <w:t xml:space="preserve"> em âmbito global</w:t>
      </w:r>
      <w:r w:rsidR="00920D5A" w:rsidRPr="00920D5A">
        <w:rPr>
          <w:rFonts w:ascii="Verdana" w:hAnsi="Verdana" w:cs="Arial"/>
          <w:sz w:val="22"/>
          <w:szCs w:val="22"/>
        </w:rPr>
        <w:t>, a tendência inerente da humani</w:t>
      </w:r>
      <w:r w:rsidR="00920D5A">
        <w:rPr>
          <w:rFonts w:ascii="Verdana" w:hAnsi="Verdana" w:cs="Arial"/>
          <w:sz w:val="22"/>
          <w:szCs w:val="22"/>
        </w:rPr>
        <w:t>dade em competir pela supremacia insiste em nos acompanhar ao longo das eras. Dificilmente em nossa história houve períodos com poucas guerras e conflitos. Por mais que alguns tentem minimizar a aparecimento desses eventos, como resposta a essa tentativa alguma espécie de forma contrária surge para justamente não permitir que haja evolução sem gerar conflitos com nos mesmos.</w:t>
      </w:r>
    </w:p>
    <w:p w:rsidR="00977D1E" w:rsidRDefault="00977D1E" w:rsidP="00977D1E">
      <w:pPr>
        <w:pStyle w:val="NormalWeb"/>
        <w:shd w:val="clear" w:color="auto" w:fill="FFFFFF"/>
        <w:spacing w:before="0" w:beforeAutospacing="0" w:line="384" w:lineRule="atLeast"/>
        <w:jc w:val="both"/>
        <w:rPr>
          <w:rFonts w:ascii="Verdana" w:hAnsi="Verdana"/>
          <w:b/>
          <w:sz w:val="28"/>
        </w:rPr>
      </w:pPr>
    </w:p>
    <w:p w:rsidR="00977D1E" w:rsidRDefault="00977D1E" w:rsidP="00977D1E">
      <w:pPr>
        <w:pStyle w:val="NormalWeb"/>
        <w:shd w:val="clear" w:color="auto" w:fill="FFFFFF"/>
        <w:spacing w:before="0" w:beforeAutospacing="0" w:line="384" w:lineRule="atLeast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Conclusão</w:t>
      </w:r>
      <w:r>
        <w:rPr>
          <w:rFonts w:ascii="Verdana" w:hAnsi="Verdana"/>
          <w:b/>
          <w:sz w:val="28"/>
        </w:rPr>
        <w:br/>
      </w:r>
    </w:p>
    <w:p w:rsidR="00784ECE" w:rsidRDefault="00BC1004" w:rsidP="00784ECE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 w:cs="Arial"/>
          <w:sz w:val="22"/>
        </w:rPr>
      </w:pPr>
      <w:r w:rsidRPr="00BC1004">
        <w:rPr>
          <w:rFonts w:ascii="Verdana" w:hAnsi="Verdana" w:cs="Arial"/>
          <w:sz w:val="22"/>
        </w:rPr>
        <w:t>Seria suicídio instaurar uma nova guerra entre potências nucleares, o fato de vivermos cada vez mais em uma sociedade mais e mais conectada</w:t>
      </w:r>
      <w:r w:rsidR="00920D5A">
        <w:rPr>
          <w:rFonts w:ascii="Verdana" w:hAnsi="Verdana" w:cs="Arial"/>
          <w:sz w:val="22"/>
        </w:rPr>
        <w:t>s</w:t>
      </w:r>
      <w:r w:rsidRPr="00BC1004">
        <w:rPr>
          <w:rFonts w:ascii="Verdana" w:hAnsi="Verdana" w:cs="Arial"/>
          <w:sz w:val="22"/>
        </w:rPr>
        <w:t xml:space="preserve"> e globalizada</w:t>
      </w:r>
      <w:r w:rsidR="00920D5A">
        <w:rPr>
          <w:rFonts w:ascii="Verdana" w:hAnsi="Verdana" w:cs="Arial"/>
          <w:sz w:val="22"/>
        </w:rPr>
        <w:t>s</w:t>
      </w:r>
      <w:r w:rsidRPr="00BC1004">
        <w:rPr>
          <w:rFonts w:ascii="Verdana" w:hAnsi="Verdana" w:cs="Arial"/>
          <w:sz w:val="22"/>
        </w:rPr>
        <w:t xml:space="preserve"> só acarretaria em prejuízo para ambos os lados, onde não </w:t>
      </w:r>
      <w:proofErr w:type="gramStart"/>
      <w:r w:rsidRPr="00BC1004">
        <w:rPr>
          <w:rFonts w:ascii="Verdana" w:hAnsi="Verdana" w:cs="Arial"/>
          <w:sz w:val="22"/>
        </w:rPr>
        <w:t>haveriam</w:t>
      </w:r>
      <w:proofErr w:type="gramEnd"/>
      <w:r w:rsidRPr="00BC1004">
        <w:rPr>
          <w:rFonts w:ascii="Verdana" w:hAnsi="Verdana" w:cs="Arial"/>
          <w:sz w:val="22"/>
        </w:rPr>
        <w:t xml:space="preserve"> vencedores, apenas perdedores alguns mediatos e outro a longo prazo.</w:t>
      </w:r>
      <w:r w:rsidR="00920D5A">
        <w:rPr>
          <w:rFonts w:ascii="Verdana" w:hAnsi="Verdana" w:cs="Arial"/>
          <w:sz w:val="22"/>
        </w:rPr>
        <w:t xml:space="preserve"> Creio que para o progresso de nossa existência, essas ameaças nucleares nunca se configurem.</w:t>
      </w:r>
    </w:p>
    <w:p w:rsidR="00337E06" w:rsidRPr="00784ECE" w:rsidRDefault="00977D1E" w:rsidP="00784ECE">
      <w:pPr>
        <w:pStyle w:val="NormalWeb"/>
        <w:shd w:val="clear" w:color="auto" w:fill="FFFFFF"/>
        <w:spacing w:before="0" w:beforeAutospacing="0" w:line="384" w:lineRule="atLeast"/>
        <w:ind w:firstLine="708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Referências</w:t>
      </w:r>
    </w:p>
    <w:p w:rsidR="004570B2" w:rsidRDefault="004570B2" w:rsidP="00337E0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2850" w:rsidRPr="004570B2" w:rsidRDefault="00337E06" w:rsidP="004570B2">
      <w:pPr>
        <w:ind w:firstLine="708"/>
        <w:jc w:val="both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t-BR"/>
        </w:rPr>
      </w:pPr>
      <w:r w:rsidRPr="004570B2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t-BR"/>
        </w:rPr>
        <w:t xml:space="preserve">REDAÇÃO SUPER. </w:t>
      </w:r>
      <w:r w:rsidR="00A72850" w:rsidRPr="00A72850">
        <w:rPr>
          <w:rFonts w:ascii="Verdana" w:eastAsia="Times New Roman" w:hAnsi="Verdana" w:cs="Times New Roman"/>
          <w:bCs/>
          <w:kern w:val="36"/>
          <w:sz w:val="18"/>
          <w:szCs w:val="18"/>
          <w:lang w:eastAsia="pt-BR"/>
        </w:rPr>
        <w:t>Quantas bombas atômicas são necessárias para destruir o mundo?</w:t>
      </w:r>
      <w:r w:rsidRPr="004570B2">
        <w:rPr>
          <w:rFonts w:ascii="Verdana" w:eastAsia="Times New Roman" w:hAnsi="Verdana" w:cs="Times New Roman"/>
          <w:bCs/>
          <w:kern w:val="36"/>
          <w:sz w:val="18"/>
          <w:szCs w:val="18"/>
          <w:lang w:eastAsia="pt-BR"/>
        </w:rPr>
        <w:t xml:space="preserve"> </w:t>
      </w:r>
      <w:hyperlink r:id="rId13" w:history="1">
        <w:r w:rsidRPr="004570B2">
          <w:rPr>
            <w:rStyle w:val="Hyperlink"/>
            <w:rFonts w:ascii="Verdana" w:eastAsia="Times New Roman" w:hAnsi="Verdana" w:cs="Times New Roman"/>
            <w:bCs/>
            <w:color w:val="auto"/>
            <w:kern w:val="36"/>
            <w:sz w:val="18"/>
            <w:szCs w:val="18"/>
            <w:lang w:eastAsia="pt-BR"/>
          </w:rPr>
          <w:t>http://super.abril.com.br/ciencia/quantas-bombas-atomicas-sao-necessarias-para-destruir-o-mundo</w:t>
        </w:r>
      </w:hyperlink>
      <w:proofErr w:type="gramStart"/>
      <w:r w:rsidRPr="004570B2">
        <w:rPr>
          <w:rFonts w:ascii="Verdana" w:eastAsia="Times New Roman" w:hAnsi="Verdana" w:cs="Times New Roman"/>
          <w:bCs/>
          <w:kern w:val="36"/>
          <w:sz w:val="18"/>
          <w:szCs w:val="18"/>
          <w:lang w:eastAsia="pt-BR"/>
        </w:rPr>
        <w:t xml:space="preserve">  </w:t>
      </w:r>
      <w:proofErr w:type="gramEnd"/>
      <w:r w:rsidRPr="004570B2">
        <w:rPr>
          <w:rFonts w:ascii="Verdana" w:eastAsia="Times New Roman" w:hAnsi="Verdana" w:cs="Times New Roman"/>
          <w:bCs/>
          <w:kern w:val="36"/>
          <w:sz w:val="18"/>
          <w:szCs w:val="18"/>
          <w:lang w:eastAsia="pt-BR"/>
        </w:rPr>
        <w:t>Data de acesso: 22/11/2015</w:t>
      </w:r>
    </w:p>
    <w:p w:rsidR="00337E06" w:rsidRPr="004570B2" w:rsidRDefault="004570B2" w:rsidP="004570B2">
      <w:pPr>
        <w:pStyle w:val="Ttulo1"/>
        <w:spacing w:before="150" w:after="30" w:line="378" w:lineRule="atLeast"/>
        <w:ind w:firstLine="708"/>
        <w:jc w:val="both"/>
        <w:rPr>
          <w:rFonts w:ascii="Verdana" w:eastAsia="Times New Roman" w:hAnsi="Verdana" w:cs="Arial"/>
          <w:b w:val="0"/>
          <w:color w:val="auto"/>
          <w:kern w:val="36"/>
          <w:sz w:val="18"/>
          <w:szCs w:val="18"/>
          <w:lang w:eastAsia="pt-BR"/>
        </w:rPr>
      </w:pPr>
      <w:r w:rsidRPr="004570B2">
        <w:rPr>
          <w:rStyle w:val="Forte"/>
          <w:rFonts w:ascii="Verdana" w:hAnsi="Verdana" w:cs="Arial"/>
          <w:b/>
          <w:i/>
          <w:iCs/>
          <w:color w:val="auto"/>
          <w:sz w:val="18"/>
          <w:szCs w:val="18"/>
        </w:rPr>
        <w:t>LEONAM DOS SANTOS GUIMARÃES</w:t>
      </w:r>
      <w:r w:rsidR="00337E06" w:rsidRPr="004570B2">
        <w:rPr>
          <w:rStyle w:val="Forte"/>
          <w:rFonts w:ascii="Verdana" w:hAnsi="Verdana" w:cs="Arial"/>
          <w:b/>
          <w:i/>
          <w:iCs/>
          <w:color w:val="auto"/>
          <w:sz w:val="18"/>
          <w:szCs w:val="18"/>
        </w:rPr>
        <w:t xml:space="preserve">. </w:t>
      </w:r>
      <w:r w:rsidR="00337E06" w:rsidRPr="004570B2">
        <w:rPr>
          <w:rFonts w:ascii="Verdana" w:eastAsia="Times New Roman" w:hAnsi="Verdana" w:cs="Arial"/>
          <w:b w:val="0"/>
          <w:color w:val="auto"/>
          <w:kern w:val="36"/>
          <w:sz w:val="18"/>
          <w:szCs w:val="18"/>
          <w:lang w:eastAsia="pt-BR"/>
        </w:rPr>
        <w:t xml:space="preserve">As Reais Ameaças Nucleares na Atualidade. </w:t>
      </w:r>
      <w:hyperlink r:id="rId14" w:history="1">
        <w:r w:rsidR="00337E06" w:rsidRPr="004570B2">
          <w:rPr>
            <w:rStyle w:val="Hyperlink"/>
            <w:rFonts w:ascii="Verdana" w:eastAsia="Times New Roman" w:hAnsi="Verdana" w:cs="Arial"/>
            <w:b w:val="0"/>
            <w:color w:val="auto"/>
            <w:kern w:val="36"/>
            <w:sz w:val="18"/>
            <w:szCs w:val="18"/>
            <w:lang w:eastAsia="pt-BR"/>
          </w:rPr>
          <w:t>http://www.defesanet.com.br/nuclear/noticia/18298/As-Reais-Ameacas-Nucleares-na-Atualidade/</w:t>
        </w:r>
      </w:hyperlink>
      <w:r w:rsidR="00337E06" w:rsidRPr="004570B2">
        <w:rPr>
          <w:rFonts w:ascii="Verdana" w:eastAsia="Times New Roman" w:hAnsi="Verdana" w:cs="Arial"/>
          <w:b w:val="0"/>
          <w:color w:val="auto"/>
          <w:kern w:val="36"/>
          <w:sz w:val="18"/>
          <w:szCs w:val="18"/>
          <w:lang w:eastAsia="pt-BR"/>
        </w:rPr>
        <w:t xml:space="preserve"> </w:t>
      </w:r>
      <w:r w:rsidR="00337E06" w:rsidRPr="004570B2"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 xml:space="preserve">Data de acesso: </w:t>
      </w:r>
      <w:r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>21</w:t>
      </w:r>
      <w:r w:rsidR="00337E06" w:rsidRPr="004570B2"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>/11/2015</w:t>
      </w:r>
    </w:p>
    <w:p w:rsidR="00337E06" w:rsidRPr="004570B2" w:rsidRDefault="00337E06" w:rsidP="004570B2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4570B2" w:rsidRDefault="004570B2" w:rsidP="004570B2">
      <w:pPr>
        <w:pStyle w:val="Ttulo1"/>
        <w:shd w:val="clear" w:color="auto" w:fill="FFFFFF"/>
        <w:spacing w:before="75"/>
        <w:ind w:firstLine="708"/>
        <w:jc w:val="both"/>
        <w:rPr>
          <w:rFonts w:ascii="Verdana" w:eastAsia="Times New Roman" w:hAnsi="Verdana" w:cs="Times New Roman"/>
          <w:b w:val="0"/>
          <w:bCs w:val="0"/>
          <w:color w:val="auto"/>
          <w:kern w:val="36"/>
          <w:sz w:val="20"/>
          <w:szCs w:val="20"/>
          <w:lang w:eastAsia="pt-BR"/>
        </w:rPr>
      </w:pPr>
      <w:hyperlink r:id="rId15" w:tooltip="Artigos de Ana Paula de Araújo" w:history="1">
        <w:r w:rsidRPr="004570B2">
          <w:rPr>
            <w:rStyle w:val="Hyperlink"/>
            <w:rFonts w:ascii="Verdana" w:hAnsi="Verdana"/>
            <w:bCs w:val="0"/>
            <w:i/>
            <w:iCs/>
            <w:color w:val="auto"/>
            <w:sz w:val="20"/>
            <w:szCs w:val="20"/>
            <w:shd w:val="clear" w:color="auto" w:fill="FFFFFF"/>
          </w:rPr>
          <w:t>Ana Paula de Araújo</w:t>
        </w:r>
      </w:hyperlink>
      <w:r w:rsidRPr="004570B2">
        <w:rPr>
          <w:rFonts w:ascii="Verdana" w:hAnsi="Verdana"/>
          <w:b w:val="0"/>
          <w:color w:val="auto"/>
          <w:sz w:val="20"/>
          <w:szCs w:val="20"/>
        </w:rPr>
        <w:t xml:space="preserve">. </w:t>
      </w:r>
      <w:r w:rsidRPr="004570B2">
        <w:rPr>
          <w:rFonts w:ascii="Verdana" w:hAnsi="Verdana"/>
          <w:b w:val="0"/>
          <w:color w:val="auto"/>
          <w:sz w:val="20"/>
          <w:szCs w:val="20"/>
        </w:rPr>
        <w:t>Armas Nucleares</w:t>
      </w:r>
      <w:r>
        <w:rPr>
          <w:rFonts w:ascii="Verdana" w:hAnsi="Verdana"/>
          <w:b w:val="0"/>
          <w:color w:val="auto"/>
          <w:sz w:val="20"/>
          <w:szCs w:val="20"/>
        </w:rPr>
        <w:t xml:space="preserve">. </w:t>
      </w:r>
      <w:r w:rsidRPr="004570B2">
        <w:rPr>
          <w:rFonts w:ascii="Verdana" w:eastAsia="Times New Roman" w:hAnsi="Verdana" w:cs="Times New Roman"/>
          <w:b w:val="0"/>
          <w:bCs w:val="0"/>
          <w:color w:val="auto"/>
          <w:kern w:val="36"/>
          <w:sz w:val="20"/>
          <w:szCs w:val="20"/>
          <w:lang w:eastAsia="pt-BR"/>
        </w:rPr>
        <w:t>Data de acesso: 20/11/2015</w:t>
      </w:r>
    </w:p>
    <w:p w:rsidR="004570B2" w:rsidRDefault="004570B2" w:rsidP="004570B2">
      <w:pPr>
        <w:pStyle w:val="Ttulo1"/>
        <w:shd w:val="clear" w:color="auto" w:fill="FFFFFF"/>
        <w:spacing w:before="75"/>
        <w:jc w:val="both"/>
        <w:rPr>
          <w:rFonts w:ascii="Verdana" w:hAnsi="Verdana" w:cs="Times New Roman"/>
          <w:b w:val="0"/>
          <w:color w:val="auto"/>
          <w:sz w:val="20"/>
          <w:szCs w:val="20"/>
          <w:u w:val="single"/>
        </w:rPr>
      </w:pPr>
      <w:hyperlink r:id="rId16" w:history="1">
        <w:r w:rsidRPr="004570B2">
          <w:rPr>
            <w:rStyle w:val="Hyperlink"/>
            <w:rFonts w:ascii="Verdana" w:hAnsi="Verdana" w:cs="Times New Roman"/>
            <w:b w:val="0"/>
            <w:color w:val="auto"/>
            <w:sz w:val="20"/>
            <w:szCs w:val="20"/>
          </w:rPr>
          <w:t>http://www.infoescola.com/curiosidades/armas-nucleares/</w:t>
        </w:r>
      </w:hyperlink>
    </w:p>
    <w:p w:rsidR="004570B2" w:rsidRDefault="004570B2" w:rsidP="004570B2">
      <w:pPr>
        <w:jc w:val="both"/>
      </w:pPr>
    </w:p>
    <w:p w:rsidR="00BD43F1" w:rsidRDefault="004570B2" w:rsidP="004570B2">
      <w:pPr>
        <w:pStyle w:val="Ttulo1"/>
        <w:shd w:val="clear" w:color="auto" w:fill="FFFFFF"/>
        <w:spacing w:before="0" w:after="540"/>
        <w:ind w:firstLine="708"/>
        <w:jc w:val="both"/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</w:pPr>
      <w:r w:rsidRPr="004570B2">
        <w:rPr>
          <w:rFonts w:ascii="Verdana" w:hAnsi="Verdana"/>
          <w:color w:val="auto"/>
          <w:sz w:val="18"/>
          <w:szCs w:val="18"/>
          <w:shd w:val="clear" w:color="auto" w:fill="FFFFFF"/>
        </w:rPr>
        <w:t>Wagner de Cerqueira e Francisco</w:t>
      </w:r>
      <w:r w:rsidRPr="004570B2">
        <w:rPr>
          <w:rFonts w:ascii="Verdana" w:hAnsi="Verdana"/>
          <w:b w:val="0"/>
          <w:color w:val="auto"/>
          <w:sz w:val="18"/>
          <w:szCs w:val="18"/>
          <w:shd w:val="clear" w:color="auto" w:fill="FFFFFF"/>
        </w:rPr>
        <w:t xml:space="preserve">. </w:t>
      </w:r>
      <w:r w:rsidRPr="004570B2">
        <w:rPr>
          <w:rFonts w:ascii="Verdana" w:hAnsi="Verdana"/>
          <w:b w:val="0"/>
          <w:caps/>
          <w:color w:val="auto"/>
          <w:sz w:val="18"/>
          <w:szCs w:val="18"/>
        </w:rPr>
        <w:t xml:space="preserve">TRATADO DE </w:t>
      </w:r>
      <w:proofErr w:type="gramStart"/>
      <w:r w:rsidRPr="004570B2">
        <w:rPr>
          <w:rFonts w:ascii="Verdana" w:hAnsi="Verdana"/>
          <w:b w:val="0"/>
          <w:caps/>
          <w:color w:val="auto"/>
          <w:sz w:val="18"/>
          <w:szCs w:val="18"/>
        </w:rPr>
        <w:t>NÃO-PROLIFERAÇÃO</w:t>
      </w:r>
      <w:proofErr w:type="gramEnd"/>
      <w:r w:rsidRPr="004570B2">
        <w:rPr>
          <w:rFonts w:ascii="Verdana" w:hAnsi="Verdana"/>
          <w:b w:val="0"/>
          <w:caps/>
          <w:color w:val="auto"/>
          <w:sz w:val="18"/>
          <w:szCs w:val="18"/>
        </w:rPr>
        <w:t xml:space="preserve"> NUCLEAR | TNP</w:t>
      </w:r>
      <w:r w:rsidRPr="004570B2">
        <w:rPr>
          <w:rFonts w:ascii="Verdana" w:hAnsi="Verdana"/>
          <w:b w:val="0"/>
          <w:caps/>
          <w:color w:val="auto"/>
          <w:sz w:val="18"/>
          <w:szCs w:val="18"/>
        </w:rPr>
        <w:t xml:space="preserve"> </w:t>
      </w:r>
      <w:hyperlink r:id="rId17" w:history="1">
        <w:r w:rsidRPr="004570B2">
          <w:rPr>
            <w:rStyle w:val="Hyperlink"/>
            <w:rFonts w:ascii="Verdana" w:hAnsi="Verdana"/>
            <w:b w:val="0"/>
            <w:color w:val="auto"/>
            <w:sz w:val="18"/>
            <w:szCs w:val="18"/>
          </w:rPr>
          <w:t>http://www.brasilescola.com/geografia/tnp.htm</w:t>
        </w:r>
      </w:hyperlink>
      <w:r w:rsidRPr="004570B2">
        <w:rPr>
          <w:rFonts w:ascii="Verdana" w:hAnsi="Verdana"/>
          <w:b w:val="0"/>
          <w:color w:val="auto"/>
          <w:sz w:val="18"/>
          <w:szCs w:val="18"/>
        </w:rPr>
        <w:t xml:space="preserve"> </w:t>
      </w:r>
      <w:r w:rsidRPr="004570B2"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 xml:space="preserve">Data de acesso: </w:t>
      </w:r>
      <w:r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>22</w:t>
      </w:r>
      <w:r w:rsidRPr="004570B2">
        <w:rPr>
          <w:rFonts w:ascii="Verdana" w:eastAsia="Times New Roman" w:hAnsi="Verdana" w:cs="Times New Roman"/>
          <w:b w:val="0"/>
          <w:bCs w:val="0"/>
          <w:color w:val="auto"/>
          <w:kern w:val="36"/>
          <w:sz w:val="18"/>
          <w:szCs w:val="18"/>
          <w:lang w:eastAsia="pt-BR"/>
        </w:rPr>
        <w:t>/11/2015</w:t>
      </w:r>
    </w:p>
    <w:p w:rsidR="004570B2" w:rsidRPr="004570B2" w:rsidRDefault="004570B2" w:rsidP="004570B2">
      <w:pPr>
        <w:rPr>
          <w:lang w:eastAsia="pt-BR"/>
        </w:rPr>
      </w:pPr>
    </w:p>
    <w:sectPr w:rsidR="004570B2" w:rsidRPr="0045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26" w:rsidRDefault="00032626" w:rsidP="00BD43F1">
      <w:pPr>
        <w:spacing w:after="0" w:line="240" w:lineRule="auto"/>
      </w:pPr>
      <w:r>
        <w:separator/>
      </w:r>
    </w:p>
  </w:endnote>
  <w:endnote w:type="continuationSeparator" w:id="0">
    <w:p w:rsidR="00032626" w:rsidRDefault="00032626" w:rsidP="00B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26" w:rsidRDefault="00032626" w:rsidP="00BD43F1">
      <w:pPr>
        <w:spacing w:after="0" w:line="240" w:lineRule="auto"/>
      </w:pPr>
      <w:r>
        <w:separator/>
      </w:r>
    </w:p>
  </w:footnote>
  <w:footnote w:type="continuationSeparator" w:id="0">
    <w:p w:rsidR="00032626" w:rsidRDefault="00032626" w:rsidP="00BD43F1">
      <w:pPr>
        <w:spacing w:after="0" w:line="240" w:lineRule="auto"/>
      </w:pPr>
      <w:r>
        <w:continuationSeparator/>
      </w:r>
    </w:p>
  </w:footnote>
  <w:footnote w:id="1">
    <w:p w:rsidR="003B2FA5" w:rsidRDefault="003B2FA5" w:rsidP="003B2FA5">
      <w:pPr>
        <w:pStyle w:val="Ttulo1"/>
        <w:spacing w:before="150" w:after="30" w:line="378" w:lineRule="atLeast"/>
        <w:rPr>
          <w:rFonts w:ascii="Arial" w:hAnsi="Arial" w:cs="Arial"/>
          <w:color w:val="3D3D3D"/>
          <w:sz w:val="27"/>
          <w:szCs w:val="27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3B2FA5">
        <w:rPr>
          <w:rStyle w:val="Forte"/>
          <w:rFonts w:ascii="Arial" w:hAnsi="Arial" w:cs="Arial"/>
          <w:i/>
          <w:iCs/>
          <w:color w:val="auto"/>
          <w:sz w:val="20"/>
          <w:szCs w:val="22"/>
        </w:rPr>
        <w:t>Leonam</w:t>
      </w:r>
      <w:proofErr w:type="spellEnd"/>
      <w:r w:rsidRPr="003B2FA5">
        <w:rPr>
          <w:rStyle w:val="Forte"/>
          <w:rFonts w:ascii="Arial" w:hAnsi="Arial" w:cs="Arial"/>
          <w:i/>
          <w:iCs/>
          <w:color w:val="auto"/>
          <w:sz w:val="20"/>
          <w:szCs w:val="22"/>
        </w:rPr>
        <w:t xml:space="preserve"> dos Santos Guimarães, Defesa Net, </w:t>
      </w:r>
      <w:r w:rsidRPr="003B2FA5">
        <w:rPr>
          <w:rFonts w:ascii="Arial" w:hAnsi="Arial" w:cs="Arial"/>
          <w:color w:val="auto"/>
          <w:sz w:val="20"/>
          <w:szCs w:val="22"/>
        </w:rPr>
        <w:t xml:space="preserve">As Reais Ameaças Nucleares na </w:t>
      </w:r>
      <w:r w:rsidR="004570B2" w:rsidRPr="003B2FA5">
        <w:rPr>
          <w:rFonts w:ascii="Arial" w:hAnsi="Arial" w:cs="Arial"/>
          <w:color w:val="auto"/>
          <w:sz w:val="20"/>
          <w:szCs w:val="22"/>
        </w:rPr>
        <w:t>Atualidade.</w:t>
      </w:r>
    </w:p>
    <w:p w:rsidR="003B2FA5" w:rsidRDefault="003B2FA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3C22"/>
    <w:multiLevelType w:val="hybridMultilevel"/>
    <w:tmpl w:val="835CE986"/>
    <w:lvl w:ilvl="0" w:tplc="255CBB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7381"/>
    <w:multiLevelType w:val="multilevel"/>
    <w:tmpl w:val="E792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040C0"/>
    <w:multiLevelType w:val="multilevel"/>
    <w:tmpl w:val="B4DA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24168"/>
    <w:multiLevelType w:val="hybridMultilevel"/>
    <w:tmpl w:val="E874727E"/>
    <w:lvl w:ilvl="0" w:tplc="3CD087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C086A"/>
    <w:multiLevelType w:val="hybridMultilevel"/>
    <w:tmpl w:val="28BC2414"/>
    <w:lvl w:ilvl="0" w:tplc="8632A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AE"/>
    <w:rsid w:val="00032626"/>
    <w:rsid w:val="00057D77"/>
    <w:rsid w:val="000C3E94"/>
    <w:rsid w:val="00101641"/>
    <w:rsid w:val="00105815"/>
    <w:rsid w:val="00207421"/>
    <w:rsid w:val="003040C4"/>
    <w:rsid w:val="00326D9C"/>
    <w:rsid w:val="00336603"/>
    <w:rsid w:val="00337E06"/>
    <w:rsid w:val="003B2FA5"/>
    <w:rsid w:val="003C1F14"/>
    <w:rsid w:val="003F3D4C"/>
    <w:rsid w:val="004021DE"/>
    <w:rsid w:val="004570B2"/>
    <w:rsid w:val="004776AE"/>
    <w:rsid w:val="0059279D"/>
    <w:rsid w:val="00635AEC"/>
    <w:rsid w:val="007172F3"/>
    <w:rsid w:val="00782902"/>
    <w:rsid w:val="00784ECE"/>
    <w:rsid w:val="00920D5A"/>
    <w:rsid w:val="00977D1E"/>
    <w:rsid w:val="009B1A43"/>
    <w:rsid w:val="00A72850"/>
    <w:rsid w:val="00B2255D"/>
    <w:rsid w:val="00BC1004"/>
    <w:rsid w:val="00BD43F1"/>
    <w:rsid w:val="00CD6364"/>
    <w:rsid w:val="00D620AC"/>
    <w:rsid w:val="00E340BA"/>
    <w:rsid w:val="00F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36603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43F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43F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D43F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3F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D43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D4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7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7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279D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592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3040C4"/>
    <w:rPr>
      <w:b/>
      <w:bCs/>
    </w:rPr>
  </w:style>
  <w:style w:type="character" w:customStyle="1" w:styleId="apple-converted-space">
    <w:name w:val="apple-converted-space"/>
    <w:basedOn w:val="Fontepargpadro"/>
    <w:rsid w:val="003040C4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7D77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977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36603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43F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43F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D43F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3F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D43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D4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7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7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279D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592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3040C4"/>
    <w:rPr>
      <w:b/>
      <w:bCs/>
    </w:rPr>
  </w:style>
  <w:style w:type="character" w:customStyle="1" w:styleId="apple-converted-space">
    <w:name w:val="apple-converted-space"/>
    <w:basedOn w:val="Fontepargpadro"/>
    <w:rsid w:val="003040C4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7D77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97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per.abril.com.br/ciencia/quantas-bombas-atomicas-sao-necessarias-para-destruir-o-mund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escola.com/autor/emerson-santiago/599/" TargetMode="External"/><Relationship Id="rId17" Type="http://schemas.openxmlformats.org/officeDocument/2006/relationships/hyperlink" Target="http://www.brasilescola.com/geografia/tnp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escola.com/curiosidades/armas-nuclea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escola.com/curiosidades/armas-nuclear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escola.com/autor/ana-paula-de-araujo/21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efesanet.com.br/nuclear/noticia/18298/As-Reais-Ameacas-Nucleares-na-Atua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EspaçoReservado1</b:Tag>
    <b:SourceType>Book</b:SourceType>
    <b:Guid>{0DA91C16-197E-4ED8-9E7E-BB9AB833865B}</b:Guid>
    <b:RefOrder>1</b:RefOrder>
  </b:Source>
</b:Sources>
</file>

<file path=customXml/itemProps1.xml><?xml version="1.0" encoding="utf-8"?>
<ds:datastoreItem xmlns:ds="http://schemas.openxmlformats.org/officeDocument/2006/customXml" ds:itemID="{E038F962-EB25-475C-A240-B737295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1347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Mateus</cp:lastModifiedBy>
  <cp:revision>11</cp:revision>
  <dcterms:created xsi:type="dcterms:W3CDTF">2015-11-22T18:30:00Z</dcterms:created>
  <dcterms:modified xsi:type="dcterms:W3CDTF">2015-11-22T21:53:00Z</dcterms:modified>
</cp:coreProperties>
</file>