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5E" w:rsidRPr="001C12F4" w:rsidRDefault="007F295E" w:rsidP="007F295E">
      <w:pPr>
        <w:spacing w:after="0" w:line="240" w:lineRule="auto"/>
        <w:jc w:val="both"/>
        <w:rPr>
          <w:rFonts w:ascii="Times New Roman" w:hAnsi="Times New Roman" w:cs="Times New Roman"/>
          <w:b/>
        </w:rPr>
      </w:pPr>
      <w:r w:rsidRPr="001C12F4">
        <w:rPr>
          <w:rFonts w:ascii="Times New Roman" w:hAnsi="Times New Roman" w:cs="Times New Roman"/>
          <w:b/>
        </w:rPr>
        <w:t>A IMPORTÂNCIA DA INTERAÇÃO E MOTIVAÇÃO PARA OS DEPENDENTES QUÍMICOS DO CENTRO DE APOIO DE RECUPERAÇÃO PODER DE DEUS NA CIDADE DE SÃO SEBASTIÃO DO PARAÍSO</w:t>
      </w:r>
    </w:p>
    <w:p w:rsidR="001C12F4" w:rsidRPr="001C12F4" w:rsidRDefault="001C12F4" w:rsidP="007F295E">
      <w:pPr>
        <w:spacing w:after="0" w:line="240" w:lineRule="auto"/>
        <w:jc w:val="both"/>
        <w:rPr>
          <w:rFonts w:ascii="Times New Roman" w:hAnsi="Times New Roman" w:cs="Times New Roman"/>
          <w:b/>
        </w:rPr>
      </w:pPr>
    </w:p>
    <w:p w:rsidR="001C12F4" w:rsidRPr="001C12F4" w:rsidRDefault="001C12F4" w:rsidP="007F295E">
      <w:pPr>
        <w:spacing w:after="0" w:line="240" w:lineRule="auto"/>
        <w:jc w:val="both"/>
        <w:rPr>
          <w:rFonts w:ascii="Times New Roman" w:hAnsi="Times New Roman" w:cs="Times New Roman"/>
          <w:b/>
          <w:lang w:val="en-US"/>
        </w:rPr>
      </w:pPr>
      <w:r w:rsidRPr="001C12F4">
        <w:rPr>
          <w:rFonts w:ascii="Times New Roman" w:hAnsi="Times New Roman" w:cs="Times New Roman"/>
          <w:b/>
          <w:lang w:val="en-US"/>
        </w:rPr>
        <w:t>THE IMPORTANCE OF INTERACTION AND MOTIVATION FOR CHEMICAL DEPENDENTS OF GOD'S POWER RECOVERY SUPPORT CENTER IN SAN SEBASTIAN CITY PARADISE</w:t>
      </w:r>
    </w:p>
    <w:p w:rsidR="007F295E" w:rsidRPr="001C12F4" w:rsidRDefault="007F295E" w:rsidP="007F295E">
      <w:pPr>
        <w:spacing w:after="0" w:line="240" w:lineRule="auto"/>
        <w:jc w:val="right"/>
        <w:rPr>
          <w:rFonts w:ascii="Times New Roman" w:hAnsi="Times New Roman" w:cs="Times New Roman"/>
          <w:b/>
          <w:sz w:val="28"/>
          <w:szCs w:val="28"/>
          <w:lang w:val="en-US"/>
        </w:rPr>
      </w:pPr>
      <w:r w:rsidRPr="001C12F4">
        <w:rPr>
          <w:lang w:val="en-US"/>
        </w:rPr>
        <w:t xml:space="preserve"> </w:t>
      </w:r>
    </w:p>
    <w:p w:rsidR="007F295E" w:rsidRPr="007F295E" w:rsidRDefault="007F295E" w:rsidP="007F295E">
      <w:pPr>
        <w:spacing w:after="0" w:line="240" w:lineRule="auto"/>
        <w:jc w:val="right"/>
        <w:rPr>
          <w:rFonts w:ascii="Times New Roman" w:hAnsi="Times New Roman" w:cs="Times New Roman"/>
          <w:b/>
          <w:sz w:val="24"/>
          <w:szCs w:val="24"/>
        </w:rPr>
      </w:pPr>
      <w:r w:rsidRPr="007F295E">
        <w:rPr>
          <w:rFonts w:ascii="Times New Roman" w:hAnsi="Times New Roman" w:cs="Times New Roman"/>
          <w:b/>
          <w:sz w:val="24"/>
          <w:szCs w:val="24"/>
        </w:rPr>
        <w:t>Jessé Monteiro Alves*¹</w:t>
      </w:r>
    </w:p>
    <w:p w:rsidR="007F295E" w:rsidRPr="007F295E" w:rsidRDefault="007F295E" w:rsidP="007F295E">
      <w:pPr>
        <w:spacing w:after="0" w:line="240" w:lineRule="auto"/>
        <w:jc w:val="right"/>
        <w:rPr>
          <w:rFonts w:ascii="Times New Roman" w:hAnsi="Times New Roman" w:cs="Times New Roman"/>
          <w:b/>
          <w:sz w:val="24"/>
          <w:szCs w:val="24"/>
        </w:rPr>
      </w:pPr>
      <w:r w:rsidRPr="007F295E">
        <w:rPr>
          <w:rFonts w:ascii="Times New Roman" w:hAnsi="Times New Roman" w:cs="Times New Roman"/>
          <w:b/>
          <w:sz w:val="24"/>
          <w:szCs w:val="24"/>
        </w:rPr>
        <w:t>Jessica Daiana Ferreira*¹</w:t>
      </w:r>
    </w:p>
    <w:p w:rsidR="007F295E" w:rsidRPr="007F295E" w:rsidRDefault="007F295E" w:rsidP="007F295E">
      <w:pPr>
        <w:spacing w:after="0" w:line="240" w:lineRule="auto"/>
        <w:jc w:val="right"/>
        <w:rPr>
          <w:rFonts w:ascii="Times New Roman" w:hAnsi="Times New Roman" w:cs="Times New Roman"/>
          <w:b/>
          <w:sz w:val="24"/>
          <w:szCs w:val="24"/>
        </w:rPr>
      </w:pPr>
      <w:r w:rsidRPr="007F295E">
        <w:rPr>
          <w:rFonts w:ascii="Times New Roman" w:hAnsi="Times New Roman" w:cs="Times New Roman"/>
          <w:b/>
          <w:sz w:val="24"/>
          <w:szCs w:val="24"/>
        </w:rPr>
        <w:t>Marília Gabriela de Lima Vaz*¹</w:t>
      </w:r>
    </w:p>
    <w:p w:rsidR="007F295E" w:rsidRPr="007F295E" w:rsidRDefault="007F295E" w:rsidP="007F295E">
      <w:pPr>
        <w:tabs>
          <w:tab w:val="center" w:pos="4535"/>
          <w:tab w:val="left" w:pos="6255"/>
        </w:tabs>
        <w:spacing w:after="0" w:line="240" w:lineRule="auto"/>
        <w:jc w:val="right"/>
        <w:rPr>
          <w:rFonts w:ascii="Times New Roman" w:hAnsi="Times New Roman" w:cs="Times New Roman"/>
          <w:b/>
          <w:sz w:val="24"/>
          <w:szCs w:val="24"/>
        </w:rPr>
      </w:pPr>
      <w:r w:rsidRPr="007F295E">
        <w:rPr>
          <w:rFonts w:ascii="Times New Roman" w:hAnsi="Times New Roman" w:cs="Times New Roman"/>
          <w:b/>
          <w:sz w:val="24"/>
          <w:szCs w:val="24"/>
        </w:rPr>
        <w:tab/>
        <w:t>Tatiane Vara Soares*¹</w:t>
      </w:r>
    </w:p>
    <w:p w:rsidR="00CE6BFC" w:rsidRPr="007F295E" w:rsidRDefault="007F295E" w:rsidP="007F295E">
      <w:pPr>
        <w:spacing w:after="0" w:line="240" w:lineRule="auto"/>
        <w:jc w:val="right"/>
        <w:rPr>
          <w:rFonts w:ascii="Times New Roman" w:hAnsi="Times New Roman" w:cs="Times New Roman"/>
          <w:b/>
          <w:sz w:val="24"/>
          <w:szCs w:val="24"/>
        </w:rPr>
      </w:pPr>
      <w:r w:rsidRPr="007F295E">
        <w:rPr>
          <w:rFonts w:ascii="Times New Roman" w:hAnsi="Times New Roman" w:cs="Times New Roman"/>
          <w:b/>
          <w:sz w:val="24"/>
          <w:szCs w:val="24"/>
        </w:rPr>
        <w:t>Vanessa Evangelista Silva*¹</w:t>
      </w:r>
    </w:p>
    <w:p w:rsidR="007F295E" w:rsidRDefault="00024DA8" w:rsidP="007F295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Prof. Dra. </w:t>
      </w:r>
      <w:r w:rsidR="007F295E" w:rsidRPr="007F295E">
        <w:rPr>
          <w:rFonts w:ascii="Times New Roman" w:hAnsi="Times New Roman" w:cs="Times New Roman"/>
          <w:b/>
          <w:sz w:val="24"/>
          <w:szCs w:val="24"/>
        </w:rPr>
        <w:t>Ana Paula Barbosa*²</w:t>
      </w:r>
    </w:p>
    <w:p w:rsidR="007F295E" w:rsidRPr="000C21AE" w:rsidRDefault="007F295E" w:rsidP="00024DA8">
      <w:pPr>
        <w:spacing w:after="0" w:line="240" w:lineRule="auto"/>
        <w:jc w:val="both"/>
        <w:rPr>
          <w:rFonts w:ascii="Times New Roman" w:hAnsi="Times New Roman" w:cs="Times New Roman"/>
          <w:b/>
        </w:rPr>
      </w:pPr>
      <w:r w:rsidRPr="000C21AE">
        <w:rPr>
          <w:rFonts w:ascii="Times New Roman" w:hAnsi="Times New Roman" w:cs="Times New Roman"/>
          <w:b/>
        </w:rPr>
        <w:t>Resumo:</w:t>
      </w:r>
    </w:p>
    <w:p w:rsidR="000C21AE" w:rsidRDefault="000C21AE" w:rsidP="00024DA8">
      <w:pPr>
        <w:spacing w:after="0" w:line="240" w:lineRule="auto"/>
        <w:jc w:val="both"/>
        <w:rPr>
          <w:rFonts w:ascii="Times New Roman" w:hAnsi="Times New Roman" w:cs="Times New Roman"/>
        </w:rPr>
      </w:pPr>
    </w:p>
    <w:p w:rsidR="000C21AE" w:rsidRDefault="000C21AE" w:rsidP="00024DA8">
      <w:pPr>
        <w:spacing w:after="0" w:line="240" w:lineRule="auto"/>
        <w:jc w:val="both"/>
        <w:rPr>
          <w:rFonts w:ascii="Times New Roman" w:hAnsi="Times New Roman" w:cs="Times New Roman"/>
        </w:rPr>
      </w:pPr>
      <w:r>
        <w:rPr>
          <w:rFonts w:ascii="Times New Roman" w:hAnsi="Times New Roman" w:cs="Times New Roman"/>
        </w:rPr>
        <w:t xml:space="preserve">A pesquisa procurou mostrar como </w:t>
      </w:r>
      <w:r w:rsidR="000079FB">
        <w:rPr>
          <w:rFonts w:ascii="Times New Roman" w:hAnsi="Times New Roman" w:cs="Times New Roman"/>
        </w:rPr>
        <w:t xml:space="preserve">a motivação e </w:t>
      </w:r>
      <w:r w:rsidR="00644F3C">
        <w:rPr>
          <w:rFonts w:ascii="Times New Roman" w:hAnsi="Times New Roman" w:cs="Times New Roman"/>
        </w:rPr>
        <w:t>as interações podem contribuir</w:t>
      </w:r>
      <w:r>
        <w:rPr>
          <w:rFonts w:ascii="Times New Roman" w:hAnsi="Times New Roman" w:cs="Times New Roman"/>
        </w:rPr>
        <w:t xml:space="preserve"> para o tratamento dos dependentes químicos </w:t>
      </w:r>
      <w:r w:rsidRPr="000C21AE">
        <w:rPr>
          <w:rFonts w:ascii="Times New Roman" w:hAnsi="Times New Roman" w:cs="Times New Roman"/>
        </w:rPr>
        <w:t>que vivem no centro de apoio de recuperação Poder de Deus</w:t>
      </w:r>
      <w:r>
        <w:rPr>
          <w:rFonts w:ascii="Times New Roman" w:hAnsi="Times New Roman" w:cs="Times New Roman"/>
        </w:rPr>
        <w:t xml:space="preserve"> na cidade de São Sebastião do Paraíso estado de Minas Gerais. </w:t>
      </w:r>
      <w:r w:rsidR="00644F3C">
        <w:rPr>
          <w:rFonts w:ascii="Times New Roman" w:hAnsi="Times New Roman" w:cs="Times New Roman"/>
        </w:rPr>
        <w:t xml:space="preserve">Retratou a </w:t>
      </w:r>
      <w:r w:rsidR="00644F3C" w:rsidRPr="00644F3C">
        <w:rPr>
          <w:rFonts w:ascii="Times New Roman" w:hAnsi="Times New Roman" w:cs="Times New Roman"/>
        </w:rPr>
        <w:t>importância da interação e motivaç</w:t>
      </w:r>
      <w:r w:rsidR="00644F3C">
        <w:rPr>
          <w:rFonts w:ascii="Times New Roman" w:hAnsi="Times New Roman" w:cs="Times New Roman"/>
        </w:rPr>
        <w:t>ão para os dependentes químicos</w:t>
      </w:r>
      <w:r w:rsidR="00644F3C" w:rsidRPr="00644F3C">
        <w:rPr>
          <w:rFonts w:ascii="Times New Roman" w:hAnsi="Times New Roman" w:cs="Times New Roman"/>
        </w:rPr>
        <w:t xml:space="preserve"> </w:t>
      </w:r>
      <w:r w:rsidR="00644F3C">
        <w:rPr>
          <w:rFonts w:ascii="Times New Roman" w:hAnsi="Times New Roman" w:cs="Times New Roman"/>
        </w:rPr>
        <w:t>usando</w:t>
      </w:r>
      <w:r w:rsidR="00644F3C" w:rsidRPr="00644F3C">
        <w:rPr>
          <w:rFonts w:ascii="Times New Roman" w:hAnsi="Times New Roman" w:cs="Times New Roman"/>
        </w:rPr>
        <w:t xml:space="preserve"> teatros, histórias e </w:t>
      </w:r>
      <w:r w:rsidR="00024DA8">
        <w:rPr>
          <w:rFonts w:ascii="Times New Roman" w:hAnsi="Times New Roman" w:cs="Times New Roman"/>
        </w:rPr>
        <w:t xml:space="preserve">atividades </w:t>
      </w:r>
      <w:proofErr w:type="spellStart"/>
      <w:r w:rsidR="00024DA8">
        <w:rPr>
          <w:rFonts w:ascii="Times New Roman" w:hAnsi="Times New Roman" w:cs="Times New Roman"/>
        </w:rPr>
        <w:t>ludicas</w:t>
      </w:r>
      <w:proofErr w:type="spellEnd"/>
      <w:r w:rsidR="00644F3C" w:rsidRPr="00644F3C">
        <w:rPr>
          <w:rFonts w:ascii="Times New Roman" w:hAnsi="Times New Roman" w:cs="Times New Roman"/>
        </w:rPr>
        <w:t xml:space="preserve"> </w:t>
      </w:r>
      <w:r w:rsidR="00024DA8">
        <w:rPr>
          <w:rFonts w:ascii="Times New Roman" w:hAnsi="Times New Roman" w:cs="Times New Roman"/>
        </w:rPr>
        <w:t>que</w:t>
      </w:r>
      <w:r w:rsidR="000079FB">
        <w:rPr>
          <w:rFonts w:ascii="Times New Roman" w:hAnsi="Times New Roman" w:cs="Times New Roman"/>
        </w:rPr>
        <w:t xml:space="preserve"> influenciam na forma de interação social entre os internos em dependência química. Para </w:t>
      </w:r>
      <w:proofErr w:type="spellStart"/>
      <w:r w:rsidR="000079FB">
        <w:rPr>
          <w:rFonts w:ascii="Times New Roman" w:hAnsi="Times New Roman" w:cs="Times New Roman"/>
        </w:rPr>
        <w:t>Graeff</w:t>
      </w:r>
      <w:proofErr w:type="spellEnd"/>
      <w:r w:rsidR="00644F3C">
        <w:rPr>
          <w:rFonts w:ascii="Times New Roman" w:hAnsi="Times New Roman" w:cs="Times New Roman"/>
        </w:rPr>
        <w:t xml:space="preserve"> (</w:t>
      </w:r>
      <w:r w:rsidR="00024DA8">
        <w:rPr>
          <w:rFonts w:ascii="Times New Roman" w:hAnsi="Times New Roman" w:cs="Times New Roman"/>
        </w:rPr>
        <w:t xml:space="preserve">1989 </w:t>
      </w:r>
      <w:r w:rsidR="007963CC">
        <w:rPr>
          <w:rFonts w:ascii="Times New Roman" w:hAnsi="Times New Roman" w:cs="Times New Roman"/>
        </w:rPr>
        <w:t>“</w:t>
      </w:r>
      <w:r w:rsidR="00024DA8" w:rsidRPr="00024DA8">
        <w:rPr>
          <w:rFonts w:ascii="Times New Roman" w:hAnsi="Times New Roman" w:cs="Times New Roman"/>
        </w:rPr>
        <w:t>p. 133</w:t>
      </w:r>
      <w:r w:rsidR="007963CC">
        <w:rPr>
          <w:rFonts w:ascii="Times New Roman" w:hAnsi="Times New Roman" w:cs="Times New Roman"/>
        </w:rPr>
        <w:t>”</w:t>
      </w:r>
      <w:r w:rsidR="00644F3C">
        <w:rPr>
          <w:rFonts w:ascii="Times New Roman" w:hAnsi="Times New Roman" w:cs="Times New Roman"/>
        </w:rPr>
        <w:t>)</w:t>
      </w:r>
      <w:r w:rsidR="000079FB">
        <w:rPr>
          <w:rFonts w:ascii="Times New Roman" w:hAnsi="Times New Roman" w:cs="Times New Roman"/>
        </w:rPr>
        <w:t xml:space="preserve">, </w:t>
      </w:r>
      <w:r w:rsidR="00ED6AF7">
        <w:rPr>
          <w:rFonts w:ascii="Times New Roman" w:hAnsi="Times New Roman" w:cs="Times New Roman"/>
        </w:rPr>
        <w:t>“</w:t>
      </w:r>
      <w:r w:rsidR="000079FB" w:rsidRPr="000079FB">
        <w:rPr>
          <w:rFonts w:ascii="Times New Roman" w:hAnsi="Times New Roman" w:cs="Times New Roman"/>
        </w:rPr>
        <w:t>métodos socioculturais visam manter o</w:t>
      </w:r>
      <w:r w:rsidR="000079FB">
        <w:rPr>
          <w:rFonts w:ascii="Times New Roman" w:hAnsi="Times New Roman" w:cs="Times New Roman"/>
        </w:rPr>
        <w:t>s</w:t>
      </w:r>
      <w:r w:rsidR="000079FB" w:rsidRPr="000079FB">
        <w:rPr>
          <w:rFonts w:ascii="Times New Roman" w:hAnsi="Times New Roman" w:cs="Times New Roman"/>
        </w:rPr>
        <w:t xml:space="preserve"> </w:t>
      </w:r>
      <w:r w:rsidR="00B328DA">
        <w:rPr>
          <w:rFonts w:ascii="Times New Roman" w:hAnsi="Times New Roman" w:cs="Times New Roman"/>
        </w:rPr>
        <w:t>adictos</w:t>
      </w:r>
      <w:r w:rsidR="000079FB">
        <w:rPr>
          <w:rFonts w:ascii="Times New Roman" w:hAnsi="Times New Roman" w:cs="Times New Roman"/>
        </w:rPr>
        <w:t xml:space="preserve"> afastado da dependência química</w:t>
      </w:r>
      <w:r w:rsidR="000079FB" w:rsidRPr="000079FB">
        <w:rPr>
          <w:rFonts w:ascii="Times New Roman" w:hAnsi="Times New Roman" w:cs="Times New Roman"/>
        </w:rPr>
        <w:t>, seja completamente</w:t>
      </w:r>
      <w:r w:rsidR="000079FB">
        <w:rPr>
          <w:rFonts w:ascii="Times New Roman" w:hAnsi="Times New Roman" w:cs="Times New Roman"/>
        </w:rPr>
        <w:t xml:space="preserve"> </w:t>
      </w:r>
      <w:r w:rsidR="000079FB" w:rsidRPr="000079FB">
        <w:rPr>
          <w:rFonts w:ascii="Times New Roman" w:hAnsi="Times New Roman" w:cs="Times New Roman"/>
        </w:rPr>
        <w:t xml:space="preserve">ou pelo menos sob algum controle, promovendo ao mesmo tempo sua </w:t>
      </w:r>
      <w:r w:rsidR="00E37822" w:rsidRPr="000079FB">
        <w:rPr>
          <w:rFonts w:ascii="Times New Roman" w:hAnsi="Times New Roman" w:cs="Times New Roman"/>
        </w:rPr>
        <w:t>reincorpora</w:t>
      </w:r>
      <w:r w:rsidR="00E37822">
        <w:rPr>
          <w:rFonts w:ascii="Times New Roman" w:hAnsi="Times New Roman" w:cs="Times New Roman"/>
        </w:rPr>
        <w:t>ç</w:t>
      </w:r>
      <w:r w:rsidR="00E37822" w:rsidRPr="000079FB">
        <w:rPr>
          <w:rFonts w:ascii="Times New Roman" w:hAnsi="Times New Roman" w:cs="Times New Roman"/>
        </w:rPr>
        <w:t>ão</w:t>
      </w:r>
      <w:r w:rsidR="000079FB" w:rsidRPr="000079FB">
        <w:rPr>
          <w:rFonts w:ascii="Times New Roman" w:hAnsi="Times New Roman" w:cs="Times New Roman"/>
        </w:rPr>
        <w:t xml:space="preserve"> ao convívio</w:t>
      </w:r>
      <w:r w:rsidR="000079FB">
        <w:rPr>
          <w:rFonts w:ascii="Times New Roman" w:hAnsi="Times New Roman" w:cs="Times New Roman"/>
        </w:rPr>
        <w:t xml:space="preserve"> social e ao trabalho produtivo</w:t>
      </w:r>
      <w:r w:rsidR="00ED6AF7">
        <w:rPr>
          <w:rFonts w:ascii="Times New Roman" w:hAnsi="Times New Roman" w:cs="Times New Roman"/>
        </w:rPr>
        <w:t>”</w:t>
      </w:r>
      <w:r w:rsidR="000079FB" w:rsidRPr="000079FB">
        <w:rPr>
          <w:rFonts w:ascii="Times New Roman" w:hAnsi="Times New Roman" w:cs="Times New Roman"/>
        </w:rPr>
        <w:t>.</w:t>
      </w:r>
      <w:r w:rsidR="000079FB">
        <w:rPr>
          <w:rFonts w:ascii="Times New Roman" w:hAnsi="Times New Roman" w:cs="Times New Roman"/>
        </w:rPr>
        <w:t xml:space="preserve"> A metodologia usada para a coleta de </w:t>
      </w:r>
      <w:r w:rsidR="00644F3C">
        <w:rPr>
          <w:rFonts w:ascii="Times New Roman" w:hAnsi="Times New Roman" w:cs="Times New Roman"/>
        </w:rPr>
        <w:t>dados</w:t>
      </w:r>
      <w:r w:rsidR="000079FB">
        <w:rPr>
          <w:rFonts w:ascii="Times New Roman" w:hAnsi="Times New Roman" w:cs="Times New Roman"/>
        </w:rPr>
        <w:t xml:space="preserve"> foi através de pesquisas bibliográficas e d</w:t>
      </w:r>
      <w:r w:rsidR="00024DA8">
        <w:rPr>
          <w:rFonts w:ascii="Times New Roman" w:hAnsi="Times New Roman" w:cs="Times New Roman"/>
        </w:rPr>
        <w:t>e campo na instituição citada a</w:t>
      </w:r>
      <w:r w:rsidR="000079FB">
        <w:rPr>
          <w:rFonts w:ascii="Times New Roman" w:hAnsi="Times New Roman" w:cs="Times New Roman"/>
        </w:rPr>
        <w:t xml:space="preserve">cima, assim como a observação e questionários </w:t>
      </w:r>
      <w:r w:rsidR="00D51C6F">
        <w:rPr>
          <w:rFonts w:ascii="Times New Roman" w:hAnsi="Times New Roman" w:cs="Times New Roman"/>
        </w:rPr>
        <w:t>para esclarecimento dos resultados. Portanto</w:t>
      </w:r>
      <w:r w:rsidR="00260E8E">
        <w:rPr>
          <w:rFonts w:ascii="Times New Roman" w:hAnsi="Times New Roman" w:cs="Times New Roman"/>
        </w:rPr>
        <w:t xml:space="preserve">, </w:t>
      </w:r>
      <w:r w:rsidR="00D51C6F">
        <w:rPr>
          <w:rFonts w:ascii="Times New Roman" w:hAnsi="Times New Roman" w:cs="Times New Roman"/>
        </w:rPr>
        <w:t xml:space="preserve">foi possível </w:t>
      </w:r>
      <w:r w:rsidR="00A5701B">
        <w:rPr>
          <w:rFonts w:ascii="Times New Roman" w:hAnsi="Times New Roman" w:cs="Times New Roman"/>
        </w:rPr>
        <w:t>obs</w:t>
      </w:r>
      <w:r w:rsidR="00260E8E">
        <w:rPr>
          <w:rFonts w:ascii="Times New Roman" w:hAnsi="Times New Roman" w:cs="Times New Roman"/>
        </w:rPr>
        <w:t xml:space="preserve">ervar com a presente pesquisa </w:t>
      </w:r>
      <w:r w:rsidR="00A5701B">
        <w:rPr>
          <w:rFonts w:ascii="Times New Roman" w:hAnsi="Times New Roman" w:cs="Times New Roman"/>
        </w:rPr>
        <w:t xml:space="preserve">a </w:t>
      </w:r>
      <w:r w:rsidR="00D51C6F">
        <w:rPr>
          <w:rFonts w:ascii="Times New Roman" w:hAnsi="Times New Roman" w:cs="Times New Roman"/>
        </w:rPr>
        <w:t>importância de</w:t>
      </w:r>
      <w:r w:rsidR="00260E8E">
        <w:rPr>
          <w:rFonts w:ascii="Times New Roman" w:hAnsi="Times New Roman" w:cs="Times New Roman"/>
        </w:rPr>
        <w:t xml:space="preserve"> se</w:t>
      </w:r>
      <w:r w:rsidR="00D51C6F">
        <w:rPr>
          <w:rFonts w:ascii="Times New Roman" w:hAnsi="Times New Roman" w:cs="Times New Roman"/>
        </w:rPr>
        <w:t xml:space="preserve"> </w:t>
      </w:r>
      <w:r w:rsidR="00A5701B">
        <w:rPr>
          <w:rFonts w:ascii="Times New Roman" w:hAnsi="Times New Roman" w:cs="Times New Roman"/>
        </w:rPr>
        <w:t>estimular a motivação do</w:t>
      </w:r>
      <w:r w:rsidR="00D51C6F">
        <w:rPr>
          <w:rFonts w:ascii="Times New Roman" w:hAnsi="Times New Roman" w:cs="Times New Roman"/>
        </w:rPr>
        <w:t xml:space="preserve">s internos e </w:t>
      </w:r>
      <w:r w:rsidR="00A5701B">
        <w:rPr>
          <w:rFonts w:ascii="Times New Roman" w:hAnsi="Times New Roman" w:cs="Times New Roman"/>
        </w:rPr>
        <w:t>a interação do grupo</w:t>
      </w:r>
      <w:r w:rsidR="00D51C6F">
        <w:rPr>
          <w:rFonts w:ascii="Times New Roman" w:hAnsi="Times New Roman" w:cs="Times New Roman"/>
        </w:rPr>
        <w:t xml:space="preserve"> melhorando a</w:t>
      </w:r>
      <w:r w:rsidR="00D51C6F" w:rsidRPr="00D51C6F">
        <w:rPr>
          <w:rFonts w:ascii="Times New Roman" w:hAnsi="Times New Roman" w:cs="Times New Roman"/>
        </w:rPr>
        <w:t xml:space="preserve"> autoconfiança proporcionando um melhor empenho para sua própria recuperação</w:t>
      </w:r>
      <w:r w:rsidR="00D51C6F">
        <w:rPr>
          <w:rFonts w:ascii="Times New Roman" w:hAnsi="Times New Roman" w:cs="Times New Roman"/>
        </w:rPr>
        <w:t>.</w:t>
      </w:r>
    </w:p>
    <w:p w:rsidR="00024DA8" w:rsidRDefault="00024DA8" w:rsidP="00024DA8">
      <w:pPr>
        <w:spacing w:after="0" w:line="240" w:lineRule="auto"/>
        <w:jc w:val="both"/>
        <w:rPr>
          <w:rFonts w:ascii="Times New Roman" w:hAnsi="Times New Roman" w:cs="Times New Roman"/>
        </w:rPr>
      </w:pPr>
    </w:p>
    <w:p w:rsidR="001C12F4" w:rsidRDefault="007F295E" w:rsidP="00024DA8">
      <w:pPr>
        <w:spacing w:line="240" w:lineRule="auto"/>
        <w:jc w:val="both"/>
        <w:rPr>
          <w:rFonts w:ascii="Times New Roman" w:hAnsi="Times New Roman" w:cs="Times New Roman"/>
        </w:rPr>
      </w:pPr>
      <w:r w:rsidRPr="000C21AE">
        <w:rPr>
          <w:rFonts w:ascii="Times New Roman" w:hAnsi="Times New Roman" w:cs="Times New Roman"/>
          <w:b/>
        </w:rPr>
        <w:t xml:space="preserve">Palavras-chaves: </w:t>
      </w:r>
      <w:r w:rsidRPr="000C21AE">
        <w:rPr>
          <w:rFonts w:ascii="Times New Roman" w:hAnsi="Times New Roman" w:cs="Times New Roman"/>
        </w:rPr>
        <w:t>Dependentes químicos, Motivação, Interação.</w:t>
      </w:r>
    </w:p>
    <w:p w:rsidR="00024DA8" w:rsidRDefault="00024DA8" w:rsidP="00024DA8">
      <w:pPr>
        <w:spacing w:line="240" w:lineRule="auto"/>
        <w:jc w:val="both"/>
        <w:rPr>
          <w:rFonts w:ascii="Times New Roman" w:hAnsi="Times New Roman" w:cs="Times New Roman"/>
        </w:rPr>
      </w:pPr>
    </w:p>
    <w:p w:rsidR="001C12F4" w:rsidRPr="00ED0D01" w:rsidRDefault="001C12F4" w:rsidP="00024DA8">
      <w:pPr>
        <w:spacing w:after="0" w:line="240" w:lineRule="auto"/>
        <w:jc w:val="both"/>
        <w:rPr>
          <w:rFonts w:ascii="Times New Roman" w:hAnsi="Times New Roman" w:cs="Times New Roman"/>
          <w:b/>
          <w:lang w:val="en-US"/>
        </w:rPr>
      </w:pPr>
      <w:r w:rsidRPr="00ED0D01">
        <w:rPr>
          <w:rFonts w:ascii="Times New Roman" w:hAnsi="Times New Roman" w:cs="Times New Roman"/>
          <w:b/>
          <w:lang w:val="en-US"/>
        </w:rPr>
        <w:t>ABSTRACT:</w:t>
      </w:r>
      <w:r w:rsidR="001151EE">
        <w:rPr>
          <w:rFonts w:ascii="Times New Roman" w:hAnsi="Times New Roman" w:cs="Times New Roman"/>
          <w:b/>
          <w:lang w:val="en-US"/>
        </w:rPr>
        <w:t xml:space="preserve"> </w:t>
      </w:r>
    </w:p>
    <w:p w:rsidR="00B328DA" w:rsidRPr="008C483D" w:rsidRDefault="00B328DA" w:rsidP="00B328DA">
      <w:pPr>
        <w:spacing w:after="0" w:line="240" w:lineRule="auto"/>
        <w:jc w:val="both"/>
        <w:rPr>
          <w:rFonts w:ascii="Times New Roman" w:hAnsi="Times New Roman" w:cs="Times New Roman"/>
          <w:lang w:val="en-US"/>
        </w:rPr>
      </w:pPr>
      <w:r w:rsidRPr="007963CC">
        <w:rPr>
          <w:rFonts w:ascii="Times New Roman" w:hAnsi="Times New Roman" w:cs="Times New Roman"/>
          <w:color w:val="222222"/>
          <w:lang w:val="en-US"/>
        </w:rPr>
        <w:t xml:space="preserve">The research sought to show how the motivation and interactions can contribute </w:t>
      </w:r>
      <w:r w:rsidR="00182500" w:rsidRPr="007963CC">
        <w:rPr>
          <w:rFonts w:ascii="Times New Roman" w:hAnsi="Times New Roman" w:cs="Times New Roman"/>
          <w:color w:val="222222"/>
          <w:lang w:val="en-US"/>
        </w:rPr>
        <w:t>to the treatment of chemical dependents</w:t>
      </w:r>
      <w:r w:rsidRPr="007963CC">
        <w:rPr>
          <w:rFonts w:ascii="Times New Roman" w:hAnsi="Times New Roman" w:cs="Times New Roman"/>
          <w:color w:val="222222"/>
          <w:lang w:val="en-US"/>
        </w:rPr>
        <w:t xml:space="preserve"> living in the center of support of recovery </w:t>
      </w:r>
      <w:proofErr w:type="spellStart"/>
      <w:r w:rsidRPr="007963CC">
        <w:rPr>
          <w:rFonts w:ascii="Times New Roman" w:hAnsi="Times New Roman" w:cs="Times New Roman"/>
          <w:color w:val="222222"/>
          <w:lang w:val="en-US"/>
        </w:rPr>
        <w:t>Poder</w:t>
      </w:r>
      <w:proofErr w:type="spellEnd"/>
      <w:r w:rsidRPr="007963CC">
        <w:rPr>
          <w:rFonts w:ascii="Times New Roman" w:hAnsi="Times New Roman" w:cs="Times New Roman"/>
          <w:color w:val="222222"/>
          <w:lang w:val="en-US"/>
        </w:rPr>
        <w:t xml:space="preserve"> de Deus</w:t>
      </w:r>
      <w:r w:rsidR="00182500" w:rsidRPr="007963CC">
        <w:rPr>
          <w:rFonts w:ascii="Times New Roman" w:hAnsi="Times New Roman" w:cs="Times New Roman"/>
          <w:color w:val="222222"/>
          <w:lang w:val="en-US"/>
        </w:rPr>
        <w:t xml:space="preserve"> in Sao </w:t>
      </w:r>
      <w:proofErr w:type="spellStart"/>
      <w:r w:rsidR="00182500" w:rsidRPr="007963CC">
        <w:rPr>
          <w:rFonts w:ascii="Times New Roman" w:hAnsi="Times New Roman" w:cs="Times New Roman"/>
          <w:color w:val="222222"/>
          <w:lang w:val="en-US"/>
        </w:rPr>
        <w:t>Sebastião</w:t>
      </w:r>
      <w:proofErr w:type="spellEnd"/>
      <w:r w:rsidR="00182500" w:rsidRPr="007963CC">
        <w:rPr>
          <w:rFonts w:ascii="Times New Roman" w:hAnsi="Times New Roman" w:cs="Times New Roman"/>
          <w:color w:val="222222"/>
          <w:lang w:val="en-US"/>
        </w:rPr>
        <w:t xml:space="preserve"> do Paraí</w:t>
      </w:r>
      <w:r w:rsidRPr="007963CC">
        <w:rPr>
          <w:rFonts w:ascii="Times New Roman" w:hAnsi="Times New Roman" w:cs="Times New Roman"/>
          <w:color w:val="222222"/>
          <w:lang w:val="en-US"/>
        </w:rPr>
        <w:t xml:space="preserve">so state of Minas </w:t>
      </w:r>
      <w:proofErr w:type="spellStart"/>
      <w:r w:rsidRPr="007963CC">
        <w:rPr>
          <w:rFonts w:ascii="Times New Roman" w:hAnsi="Times New Roman" w:cs="Times New Roman"/>
          <w:color w:val="222222"/>
          <w:lang w:val="en-US"/>
        </w:rPr>
        <w:t>Gerais</w:t>
      </w:r>
      <w:proofErr w:type="spellEnd"/>
      <w:r w:rsidRPr="007963CC">
        <w:rPr>
          <w:rFonts w:ascii="Times New Roman" w:hAnsi="Times New Roman" w:cs="Times New Roman"/>
          <w:color w:val="222222"/>
          <w:lang w:val="en-US"/>
        </w:rPr>
        <w:t xml:space="preserve">. It portrayed the importance of interaction and motivation to drug addicts using theater, stories and playful activities that influence in the form of social interaction among inmates in addiction. To </w:t>
      </w:r>
      <w:proofErr w:type="spellStart"/>
      <w:r w:rsidRPr="007963CC">
        <w:rPr>
          <w:rFonts w:ascii="Times New Roman" w:hAnsi="Times New Roman" w:cs="Times New Roman"/>
          <w:color w:val="222222"/>
          <w:lang w:val="en-US"/>
        </w:rPr>
        <w:t>Graeff</w:t>
      </w:r>
      <w:proofErr w:type="spellEnd"/>
      <w:r w:rsidRPr="007963CC">
        <w:rPr>
          <w:rFonts w:ascii="Times New Roman" w:hAnsi="Times New Roman" w:cs="Times New Roman"/>
          <w:color w:val="222222"/>
          <w:lang w:val="en-US"/>
        </w:rPr>
        <w:t xml:space="preserve"> (1989</w:t>
      </w:r>
      <w:r w:rsidR="007963CC">
        <w:rPr>
          <w:rFonts w:ascii="Times New Roman" w:hAnsi="Times New Roman" w:cs="Times New Roman"/>
          <w:color w:val="222222"/>
          <w:lang w:val="en-US"/>
        </w:rPr>
        <w:t>,</w:t>
      </w:r>
      <w:r w:rsidRPr="007963CC">
        <w:rPr>
          <w:rFonts w:ascii="Times New Roman" w:hAnsi="Times New Roman" w:cs="Times New Roman"/>
          <w:color w:val="222222"/>
          <w:lang w:val="en-US"/>
        </w:rPr>
        <w:t xml:space="preserve"> </w:t>
      </w:r>
      <w:r w:rsidR="007963CC">
        <w:rPr>
          <w:rFonts w:ascii="Times New Roman" w:hAnsi="Times New Roman" w:cs="Times New Roman"/>
          <w:color w:val="222222"/>
          <w:lang w:val="en-US"/>
        </w:rPr>
        <w:t>“</w:t>
      </w:r>
      <w:r w:rsidRPr="007963CC">
        <w:rPr>
          <w:rFonts w:ascii="Times New Roman" w:hAnsi="Times New Roman" w:cs="Times New Roman"/>
          <w:color w:val="222222"/>
          <w:lang w:val="en-US"/>
        </w:rPr>
        <w:t>p. 133</w:t>
      </w:r>
      <w:r w:rsidR="007963CC">
        <w:rPr>
          <w:rFonts w:ascii="Times New Roman" w:hAnsi="Times New Roman" w:cs="Times New Roman"/>
          <w:color w:val="222222"/>
          <w:lang w:val="en-US"/>
        </w:rPr>
        <w:t>”</w:t>
      </w:r>
      <w:r w:rsidRPr="007963CC">
        <w:rPr>
          <w:rFonts w:ascii="Times New Roman" w:hAnsi="Times New Roman" w:cs="Times New Roman"/>
          <w:color w:val="222222"/>
          <w:lang w:val="en-US"/>
        </w:rPr>
        <w:t>), "</w:t>
      </w:r>
      <w:proofErr w:type="spellStart"/>
      <w:r w:rsidRPr="007963CC">
        <w:rPr>
          <w:rFonts w:ascii="Times New Roman" w:hAnsi="Times New Roman" w:cs="Times New Roman"/>
          <w:color w:val="222222"/>
          <w:lang w:val="en-US"/>
        </w:rPr>
        <w:t>sociocultural</w:t>
      </w:r>
      <w:proofErr w:type="spellEnd"/>
      <w:r w:rsidRPr="007963CC">
        <w:rPr>
          <w:rFonts w:ascii="Times New Roman" w:hAnsi="Times New Roman" w:cs="Times New Roman"/>
          <w:color w:val="222222"/>
          <w:lang w:val="en-US"/>
        </w:rPr>
        <w:t xml:space="preserve"> methods aim</w:t>
      </w:r>
      <w:r w:rsidR="00182500" w:rsidRPr="007963CC">
        <w:rPr>
          <w:rFonts w:ascii="Times New Roman" w:hAnsi="Times New Roman" w:cs="Times New Roman"/>
          <w:color w:val="222222"/>
          <w:lang w:val="en-US"/>
        </w:rPr>
        <w:t>ed at keeping away addicts</w:t>
      </w:r>
      <w:r w:rsidRPr="007963CC">
        <w:rPr>
          <w:rFonts w:ascii="Times New Roman" w:hAnsi="Times New Roman" w:cs="Times New Roman"/>
          <w:color w:val="222222"/>
          <w:lang w:val="en-US"/>
        </w:rPr>
        <w:t xml:space="preserve"> of addiction, either completely or at least under some control, while promoting their reintegration to social life and productive work". The methodology used for data collection was through literature searches and field at the institution mentioned above, as well as observation and questionn</w:t>
      </w:r>
      <w:r w:rsidR="00260E8E" w:rsidRPr="007963CC">
        <w:rPr>
          <w:rFonts w:ascii="Times New Roman" w:hAnsi="Times New Roman" w:cs="Times New Roman"/>
          <w:color w:val="222222"/>
          <w:lang w:val="en-US"/>
        </w:rPr>
        <w:t>aires to clarify the results. Therefore, was possible to observe in the present research</w:t>
      </w:r>
      <w:r w:rsidRPr="007963CC">
        <w:rPr>
          <w:rFonts w:ascii="Times New Roman" w:hAnsi="Times New Roman" w:cs="Times New Roman"/>
          <w:color w:val="222222"/>
          <w:lang w:val="en-US"/>
        </w:rPr>
        <w:t xml:space="preserve"> an importance to stimulate the motivation of internal and group interact</w:t>
      </w:r>
      <w:r w:rsidR="00260E8E" w:rsidRPr="007963CC">
        <w:rPr>
          <w:rFonts w:ascii="Times New Roman" w:hAnsi="Times New Roman" w:cs="Times New Roman"/>
          <w:color w:val="222222"/>
          <w:lang w:val="en-US"/>
        </w:rPr>
        <w:t>ion by improving the self-assurance</w:t>
      </w:r>
      <w:r w:rsidRPr="007963CC">
        <w:rPr>
          <w:rFonts w:ascii="Times New Roman" w:hAnsi="Times New Roman" w:cs="Times New Roman"/>
          <w:color w:val="222222"/>
          <w:lang w:val="en-US"/>
        </w:rPr>
        <w:t xml:space="preserve"> providing a better commitment to</w:t>
      </w:r>
      <w:r w:rsidR="00260E8E" w:rsidRPr="007963CC">
        <w:rPr>
          <w:rFonts w:ascii="Times New Roman" w:hAnsi="Times New Roman" w:cs="Times New Roman"/>
          <w:color w:val="222222"/>
          <w:lang w:val="en-US"/>
        </w:rPr>
        <w:t xml:space="preserve"> self recovery.</w:t>
      </w:r>
    </w:p>
    <w:p w:rsidR="00B328DA" w:rsidRDefault="00182500" w:rsidP="00B328DA">
      <w:pPr>
        <w:spacing w:after="0" w:line="240" w:lineRule="auto"/>
        <w:jc w:val="both"/>
        <w:rPr>
          <w:rFonts w:ascii="Times New Roman" w:hAnsi="Times New Roman" w:cs="Times New Roman"/>
          <w:lang w:val="en-US"/>
        </w:rPr>
      </w:pPr>
      <w:r w:rsidRPr="00D7514B">
        <w:rPr>
          <w:rFonts w:ascii="Times New Roman" w:hAnsi="Times New Roman" w:cs="Times New Roman"/>
          <w:b/>
          <w:lang w:val="en-US"/>
        </w:rPr>
        <w:t>Keywords</w:t>
      </w:r>
      <w:r w:rsidR="00B328DA" w:rsidRPr="00D7514B">
        <w:rPr>
          <w:rFonts w:ascii="Times New Roman" w:hAnsi="Times New Roman" w:cs="Times New Roman"/>
          <w:b/>
          <w:lang w:val="en-US"/>
        </w:rPr>
        <w:t>:</w:t>
      </w:r>
      <w:r>
        <w:rPr>
          <w:rFonts w:ascii="Times New Roman" w:hAnsi="Times New Roman" w:cs="Times New Roman"/>
          <w:b/>
          <w:lang w:val="en-US"/>
        </w:rPr>
        <w:t xml:space="preserve"> </w:t>
      </w:r>
      <w:r>
        <w:rPr>
          <w:rFonts w:ascii="Times New Roman" w:hAnsi="Times New Roman" w:cs="Times New Roman"/>
          <w:lang w:val="en-US"/>
        </w:rPr>
        <w:t>Chemical dependents</w:t>
      </w:r>
      <w:r w:rsidR="00B328DA">
        <w:rPr>
          <w:rFonts w:ascii="Times New Roman" w:hAnsi="Times New Roman" w:cs="Times New Roman"/>
          <w:lang w:val="en-US"/>
        </w:rPr>
        <w:t>, M</w:t>
      </w:r>
      <w:r w:rsidR="00B328DA" w:rsidRPr="00D7514B">
        <w:rPr>
          <w:rFonts w:ascii="Times New Roman" w:hAnsi="Times New Roman" w:cs="Times New Roman"/>
          <w:lang w:val="en-US"/>
        </w:rPr>
        <w:t>otivation</w:t>
      </w:r>
      <w:r w:rsidR="00B328DA">
        <w:rPr>
          <w:rFonts w:ascii="Times New Roman" w:hAnsi="Times New Roman" w:cs="Times New Roman"/>
          <w:lang w:val="en-US"/>
        </w:rPr>
        <w:t>, I</w:t>
      </w:r>
      <w:r w:rsidR="00B328DA" w:rsidRPr="00D7514B">
        <w:rPr>
          <w:rFonts w:ascii="Times New Roman" w:hAnsi="Times New Roman" w:cs="Times New Roman"/>
          <w:lang w:val="en-US"/>
        </w:rPr>
        <w:t>nteraction.</w:t>
      </w:r>
    </w:p>
    <w:p w:rsidR="001C12F4" w:rsidRDefault="001C12F4" w:rsidP="0074103A">
      <w:pPr>
        <w:spacing w:after="0" w:line="360" w:lineRule="auto"/>
        <w:jc w:val="both"/>
        <w:rPr>
          <w:rFonts w:ascii="Times New Roman" w:hAnsi="Times New Roman" w:cs="Times New Roman"/>
          <w:sz w:val="24"/>
          <w:szCs w:val="24"/>
          <w:lang w:val="en-US"/>
        </w:rPr>
      </w:pPr>
    </w:p>
    <w:p w:rsidR="00024DA8" w:rsidRPr="0074103A" w:rsidRDefault="00024DA8" w:rsidP="0074103A">
      <w:pPr>
        <w:spacing w:after="0" w:line="360" w:lineRule="auto"/>
        <w:jc w:val="both"/>
        <w:rPr>
          <w:rFonts w:ascii="Times New Roman" w:hAnsi="Times New Roman" w:cs="Times New Roman"/>
          <w:sz w:val="24"/>
          <w:szCs w:val="24"/>
          <w:lang w:val="en-US"/>
        </w:rPr>
      </w:pPr>
    </w:p>
    <w:p w:rsidR="001C12F4" w:rsidRPr="0074103A" w:rsidRDefault="001C12F4" w:rsidP="0074103A">
      <w:pPr>
        <w:spacing w:after="0" w:line="360" w:lineRule="auto"/>
        <w:jc w:val="both"/>
        <w:rPr>
          <w:rFonts w:ascii="Times New Roman" w:hAnsi="Times New Roman" w:cs="Times New Roman"/>
          <w:b/>
          <w:sz w:val="24"/>
          <w:szCs w:val="24"/>
        </w:rPr>
      </w:pPr>
      <w:r w:rsidRPr="0074103A">
        <w:rPr>
          <w:rFonts w:ascii="Times New Roman" w:hAnsi="Times New Roman" w:cs="Times New Roman"/>
          <w:b/>
          <w:sz w:val="24"/>
          <w:szCs w:val="24"/>
        </w:rPr>
        <w:lastRenderedPageBreak/>
        <w:t>INTRODUÇÃO</w:t>
      </w:r>
    </w:p>
    <w:p w:rsidR="001C12F4" w:rsidRPr="0074103A" w:rsidRDefault="001C12F4" w:rsidP="0074103A">
      <w:pPr>
        <w:spacing w:after="0" w:line="360" w:lineRule="auto"/>
        <w:jc w:val="both"/>
        <w:rPr>
          <w:rFonts w:ascii="Times New Roman" w:hAnsi="Times New Roman" w:cs="Times New Roman"/>
          <w:b/>
          <w:sz w:val="24"/>
          <w:szCs w:val="24"/>
        </w:rPr>
      </w:pPr>
    </w:p>
    <w:p w:rsidR="001C12F4" w:rsidRPr="0074103A" w:rsidRDefault="001151EE" w:rsidP="0074103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w:t>
      </w:r>
      <w:r w:rsidRPr="0074103A">
        <w:rPr>
          <w:rFonts w:ascii="Times New Roman" w:hAnsi="Times New Roman" w:cs="Times New Roman"/>
          <w:sz w:val="24"/>
          <w:szCs w:val="24"/>
        </w:rPr>
        <w:t xml:space="preserve"> </w:t>
      </w:r>
      <w:r>
        <w:rPr>
          <w:rFonts w:ascii="Times New Roman" w:hAnsi="Times New Roman" w:cs="Times New Roman"/>
          <w:sz w:val="24"/>
          <w:szCs w:val="24"/>
        </w:rPr>
        <w:t>impactos provocados pelas substâ</w:t>
      </w:r>
      <w:r w:rsidRPr="0074103A">
        <w:rPr>
          <w:rFonts w:ascii="Times New Roman" w:hAnsi="Times New Roman" w:cs="Times New Roman"/>
          <w:sz w:val="24"/>
          <w:szCs w:val="24"/>
        </w:rPr>
        <w:t>ncias químicas poderão levar</w:t>
      </w:r>
      <w:r w:rsidR="00D7514B" w:rsidRPr="0074103A">
        <w:rPr>
          <w:rFonts w:ascii="Times New Roman" w:hAnsi="Times New Roman" w:cs="Times New Roman"/>
          <w:sz w:val="24"/>
          <w:szCs w:val="24"/>
        </w:rPr>
        <w:t xml:space="preserve"> as pessoas a passarem por problemas na vida. A faixa etária que procura por essas drogas vem aumentando cada dia mais, já que em qualquer lugar eles facilmente encontram essas substâncias.</w:t>
      </w:r>
    </w:p>
    <w:p w:rsidR="008D2AFB" w:rsidRPr="0074103A" w:rsidRDefault="008D2AFB" w:rsidP="0074103A">
      <w:pPr>
        <w:spacing w:after="0" w:line="360" w:lineRule="auto"/>
        <w:ind w:firstLine="851"/>
        <w:jc w:val="both"/>
        <w:rPr>
          <w:rFonts w:ascii="Times New Roman" w:hAnsi="Times New Roman" w:cs="Times New Roman"/>
          <w:sz w:val="24"/>
          <w:szCs w:val="24"/>
        </w:rPr>
      </w:pPr>
      <w:r w:rsidRPr="0074103A">
        <w:rPr>
          <w:rFonts w:ascii="Times New Roman" w:hAnsi="Times New Roman" w:cs="Times New Roman"/>
          <w:sz w:val="24"/>
          <w:szCs w:val="24"/>
        </w:rPr>
        <w:t xml:space="preserve">A dependência química se apresenta na sociedade atual como um elemento gerador de muito sofrimento nos lares brasileiros, visto que suas implicações degradam os relacionamentos familiares, profissionais e afetivos dos dependentes. Aos que desconhecem de perto essa realidade, muitas vezes o usuário é visto como um sujeito sem caráter, sem vontade de melhorar sua vida e sem empatia com aqueles que estão ao seu redor. Mas o processo de superação do vício é composto por muitas barreiras sociais, pois o grande número de usuários, e o crescimento de consumidores de drogas lícitas e ilícitas, são desproporcionais com a oferta de serviços de conscientização, apoio e tratamento </w:t>
      </w:r>
      <w:r w:rsidRPr="0074103A">
        <w:rPr>
          <w:rFonts w:ascii="Times New Roman" w:hAnsi="Times New Roman" w:cs="Times New Roman"/>
          <w:color w:val="000000" w:themeColor="text1"/>
          <w:sz w:val="24"/>
          <w:szCs w:val="24"/>
        </w:rPr>
        <w:t>(AGUILAR &amp; PILLON, 2005; CANOLETTI &amp; SOARES, 2005)</w:t>
      </w:r>
      <w:r w:rsidRPr="0074103A">
        <w:rPr>
          <w:rFonts w:ascii="Times New Roman" w:hAnsi="Times New Roman" w:cs="Times New Roman"/>
          <w:sz w:val="24"/>
          <w:szCs w:val="24"/>
        </w:rPr>
        <w:t xml:space="preserve">. </w:t>
      </w:r>
    </w:p>
    <w:p w:rsidR="008D2AFB" w:rsidRPr="0074103A" w:rsidRDefault="008D2AFB" w:rsidP="0074103A">
      <w:pPr>
        <w:spacing w:after="0" w:line="360" w:lineRule="auto"/>
        <w:ind w:firstLine="851"/>
        <w:jc w:val="both"/>
        <w:rPr>
          <w:rFonts w:ascii="Times New Roman" w:hAnsi="Times New Roman" w:cs="Times New Roman"/>
          <w:color w:val="000000" w:themeColor="text1"/>
          <w:sz w:val="24"/>
          <w:szCs w:val="24"/>
        </w:rPr>
      </w:pPr>
      <w:r w:rsidRPr="0074103A">
        <w:rPr>
          <w:rFonts w:ascii="Times New Roman" w:hAnsi="Times New Roman" w:cs="Times New Roman"/>
          <w:sz w:val="24"/>
          <w:szCs w:val="24"/>
        </w:rPr>
        <w:t xml:space="preserve">O enfretamento da abstinência requer não só um acompanhamento de profissionais capacitados, como também de uma rede de apoio para que o adicto não se sinta sozinho nessa luta constante </w:t>
      </w:r>
      <w:r w:rsidRPr="0074103A">
        <w:rPr>
          <w:rFonts w:ascii="Times New Roman" w:hAnsi="Times New Roman" w:cs="Times New Roman"/>
          <w:color w:val="000000" w:themeColor="text1"/>
          <w:sz w:val="24"/>
          <w:szCs w:val="24"/>
        </w:rPr>
        <w:t xml:space="preserve">(LANDRY, 1994, apud FERREIRA, 2008, p. 2). Porém tal rede apenas dará suporte e sustentação à motivação que nasce no interior do próprio usuário, e muitas vezes estes se encontram em um estado de visível abatimento e descrença na própria capacidade de lutar contra as drogas. As atividades motivacionais apresentam-se como ferramentas que potencializam mudanças comportamentais, a elaboração de planos e concentração em objetivos que visam o desenvolvimento humano </w:t>
      </w:r>
      <w:r w:rsidRPr="0074103A">
        <w:rPr>
          <w:rFonts w:ascii="Times New Roman" w:hAnsi="Times New Roman" w:cs="Times New Roman"/>
          <w:color w:val="000000" w:themeColor="text1"/>
          <w:sz w:val="24"/>
          <w:szCs w:val="24"/>
          <w:shd w:val="clear" w:color="auto" w:fill="FFFFFF"/>
        </w:rPr>
        <w:t>(FIGLIE, DUNN e LARANJEIRA, 2004).</w:t>
      </w:r>
      <w:r w:rsidRPr="0074103A">
        <w:rPr>
          <w:rFonts w:ascii="Times New Roman" w:hAnsi="Times New Roman" w:cs="Times New Roman"/>
          <w:color w:val="000000" w:themeColor="text1"/>
          <w:sz w:val="24"/>
          <w:szCs w:val="24"/>
        </w:rPr>
        <w:t xml:space="preserve"> </w:t>
      </w:r>
    </w:p>
    <w:p w:rsidR="00D61030" w:rsidRDefault="008D2AFB" w:rsidP="00D61030">
      <w:pPr>
        <w:spacing w:after="0" w:line="360" w:lineRule="auto"/>
        <w:ind w:firstLine="851"/>
        <w:jc w:val="both"/>
        <w:rPr>
          <w:rFonts w:ascii="Times New Roman" w:hAnsi="Times New Roman" w:cs="Times New Roman"/>
          <w:color w:val="000000" w:themeColor="text1"/>
          <w:sz w:val="24"/>
          <w:szCs w:val="24"/>
        </w:rPr>
      </w:pPr>
      <w:r w:rsidRPr="0074103A">
        <w:rPr>
          <w:rFonts w:ascii="Times New Roman" w:hAnsi="Times New Roman" w:cs="Times New Roman"/>
          <w:color w:val="000000" w:themeColor="text1"/>
          <w:sz w:val="24"/>
          <w:szCs w:val="24"/>
        </w:rPr>
        <w:t xml:space="preserve">Tendo em mente a importância dessa rede de apoios e da motivação para o </w:t>
      </w:r>
      <w:r w:rsidR="00D51C6F" w:rsidRPr="0074103A">
        <w:rPr>
          <w:rFonts w:ascii="Times New Roman" w:hAnsi="Times New Roman" w:cs="Times New Roman"/>
          <w:color w:val="000000" w:themeColor="text1"/>
          <w:sz w:val="24"/>
          <w:szCs w:val="24"/>
        </w:rPr>
        <w:t xml:space="preserve">processo de superação do vício, nesta pesquisa </w:t>
      </w:r>
      <w:r w:rsidRPr="0074103A">
        <w:rPr>
          <w:rFonts w:ascii="Times New Roman" w:hAnsi="Times New Roman" w:cs="Times New Roman"/>
          <w:color w:val="000000" w:themeColor="text1"/>
          <w:sz w:val="24"/>
          <w:szCs w:val="24"/>
        </w:rPr>
        <w:t>realizamos encontros e atividades de cunho interacional e motivacional com internos de uma clínica de recuperação para dependentes químicos situada na zona rural da cidade de São Sebastião do Paraíso (Chácara Poder de Deus). Após essas atividades, aplicamos questionários para coletarmos dos próprios internos suas impressões referentes aos benefícios desse trabalho. Tais resultados foram analisados por intermédio de gráficos, os quais revelaram o quanto o desempenho de trabalhos em grupo, e de exercícios de motivação, contribuem para o tratamento da dependência química</w:t>
      </w:r>
      <w:r w:rsidR="00D61030">
        <w:rPr>
          <w:rFonts w:ascii="Times New Roman" w:hAnsi="Times New Roman" w:cs="Times New Roman"/>
          <w:color w:val="000000" w:themeColor="text1"/>
          <w:sz w:val="24"/>
          <w:szCs w:val="24"/>
        </w:rPr>
        <w:t>.</w:t>
      </w:r>
    </w:p>
    <w:p w:rsidR="007963CC" w:rsidRDefault="007963CC" w:rsidP="00D61030">
      <w:pPr>
        <w:spacing w:after="0" w:line="360" w:lineRule="auto"/>
        <w:ind w:firstLine="851"/>
        <w:jc w:val="both"/>
        <w:rPr>
          <w:rFonts w:ascii="Times New Roman" w:hAnsi="Times New Roman" w:cs="Times New Roman"/>
          <w:color w:val="000000" w:themeColor="text1"/>
          <w:sz w:val="24"/>
          <w:szCs w:val="24"/>
        </w:rPr>
      </w:pPr>
    </w:p>
    <w:p w:rsidR="001151EE" w:rsidRPr="00F9073E" w:rsidRDefault="0074103A" w:rsidP="00D610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REFERÊNCIAL TEÓ</w:t>
      </w:r>
      <w:r w:rsidR="00D51C6F" w:rsidRPr="0074103A">
        <w:rPr>
          <w:rFonts w:ascii="Times New Roman" w:hAnsi="Times New Roman" w:cs="Times New Roman"/>
          <w:b/>
          <w:sz w:val="24"/>
          <w:szCs w:val="24"/>
        </w:rPr>
        <w:t>RICO</w:t>
      </w:r>
    </w:p>
    <w:p w:rsidR="00F9073E" w:rsidRDefault="00F9073E" w:rsidP="00F9073E">
      <w:pPr>
        <w:tabs>
          <w:tab w:val="left" w:pos="1134"/>
        </w:tabs>
        <w:spacing w:line="360" w:lineRule="auto"/>
        <w:ind w:firstLine="1134"/>
        <w:contextualSpacing/>
        <w:jc w:val="both"/>
        <w:rPr>
          <w:rFonts w:ascii="Times New Roman" w:hAnsi="Times New Roman" w:cs="Times New Roman"/>
          <w:sz w:val="24"/>
          <w:szCs w:val="24"/>
        </w:rPr>
      </w:pPr>
      <w:r w:rsidRPr="0074103A">
        <w:rPr>
          <w:rFonts w:ascii="Times New Roman" w:hAnsi="Times New Roman" w:cs="Times New Roman"/>
          <w:sz w:val="24"/>
          <w:szCs w:val="24"/>
        </w:rPr>
        <w:t xml:space="preserve">A recuperação do dependente químico é um processo de tratamento e crescimento, que vai muito além da mera abstinência de substâncias psicoativas </w:t>
      </w:r>
      <w:r w:rsidRPr="0074103A">
        <w:rPr>
          <w:rFonts w:ascii="Times New Roman" w:hAnsi="Times New Roman" w:cs="Times New Roman"/>
          <w:color w:val="000000" w:themeColor="text1"/>
          <w:sz w:val="24"/>
          <w:szCs w:val="24"/>
        </w:rPr>
        <w:t>(LANDRY, 1994, apud FERREIRA, 2008, p. 2)</w:t>
      </w:r>
      <w:r w:rsidRPr="0074103A">
        <w:rPr>
          <w:rFonts w:ascii="Times New Roman" w:hAnsi="Times New Roman" w:cs="Times New Roman"/>
          <w:sz w:val="24"/>
          <w:szCs w:val="24"/>
        </w:rPr>
        <w:t>. Mas este trata</w:t>
      </w:r>
      <w:r>
        <w:rPr>
          <w:rFonts w:ascii="Times New Roman" w:hAnsi="Times New Roman" w:cs="Times New Roman"/>
          <w:sz w:val="24"/>
          <w:szCs w:val="24"/>
        </w:rPr>
        <w:t>mento não é possível se o indiví</w:t>
      </w:r>
      <w:r w:rsidRPr="0074103A">
        <w:rPr>
          <w:rFonts w:ascii="Times New Roman" w:hAnsi="Times New Roman" w:cs="Times New Roman"/>
          <w:sz w:val="24"/>
          <w:szCs w:val="24"/>
        </w:rPr>
        <w:t>duo a ser tratado não estiver convicto dessa necessidade e se sentir capaz dela. Estudos afirmam que a desintoxicação por si só é difícil e suprimir o problema da dependência é um processo longo.</w:t>
      </w:r>
      <w:r w:rsidRPr="0074103A">
        <w:rPr>
          <w:rFonts w:ascii="Times New Roman" w:hAnsi="Times New Roman" w:cs="Times New Roman"/>
          <w:color w:val="FF0000"/>
          <w:sz w:val="24"/>
          <w:szCs w:val="24"/>
        </w:rPr>
        <w:t xml:space="preserve"> </w:t>
      </w:r>
      <w:r w:rsidRPr="0074103A">
        <w:rPr>
          <w:rFonts w:ascii="Times New Roman" w:hAnsi="Times New Roman" w:cs="Times New Roman"/>
          <w:sz w:val="24"/>
          <w:szCs w:val="24"/>
        </w:rPr>
        <w:t xml:space="preserve">Abandonar o uso de uma substância depende de muitos fatores, aos qual a motivação está vinculada por esta, de acordo com a linha de terapia </w:t>
      </w:r>
      <w:proofErr w:type="spellStart"/>
      <w:r w:rsidRPr="0074103A">
        <w:rPr>
          <w:rFonts w:ascii="Times New Roman" w:hAnsi="Times New Roman" w:cs="Times New Roman"/>
          <w:sz w:val="24"/>
          <w:szCs w:val="24"/>
        </w:rPr>
        <w:t>cognitivo-comportamental</w:t>
      </w:r>
      <w:proofErr w:type="spellEnd"/>
      <w:r w:rsidRPr="0074103A">
        <w:rPr>
          <w:rFonts w:ascii="Times New Roman" w:hAnsi="Times New Roman" w:cs="Times New Roman"/>
          <w:sz w:val="24"/>
          <w:szCs w:val="24"/>
        </w:rPr>
        <w:t>, influenciar os resultados do tratamento.</w:t>
      </w:r>
    </w:p>
    <w:p w:rsidR="005E1E4C" w:rsidRPr="00E704C1" w:rsidRDefault="005E1E4C" w:rsidP="005E1E4C">
      <w:pPr>
        <w:tabs>
          <w:tab w:val="left" w:pos="1134"/>
        </w:tabs>
        <w:spacing w:after="0" w:line="360" w:lineRule="auto"/>
        <w:ind w:firstLine="1134"/>
        <w:contextualSpacing/>
        <w:jc w:val="both"/>
        <w:rPr>
          <w:rFonts w:ascii="Times New Roman" w:hAnsi="Times New Roman" w:cs="Times New Roman"/>
          <w:sz w:val="24"/>
          <w:szCs w:val="24"/>
        </w:rPr>
      </w:pPr>
      <w:r w:rsidRPr="00E704C1">
        <w:rPr>
          <w:rFonts w:ascii="Times New Roman" w:hAnsi="Times New Roman" w:cs="Times New Roman"/>
          <w:sz w:val="24"/>
          <w:szCs w:val="24"/>
        </w:rPr>
        <w:t xml:space="preserve">Segundo a Organização Mundial da Saúde (2004, p 38) a dependência química é uma doença crônica e um problema social. Ela é caracterizada como um estado metal e geralmente físico, oriundo do contato do organismo vivo e uma droga, no qual a falta da substância provoca um aumento da ansiedade além de um desconforto, o que conduz a uma busca compulsiva pela substância. </w:t>
      </w:r>
    </w:p>
    <w:p w:rsidR="005E1E4C" w:rsidRPr="005E1E4C" w:rsidRDefault="005E1E4C" w:rsidP="005E1E4C">
      <w:pPr>
        <w:tabs>
          <w:tab w:val="left" w:pos="1134"/>
        </w:tabs>
        <w:spacing w:after="0" w:line="360" w:lineRule="auto"/>
        <w:ind w:firstLine="1134"/>
        <w:contextualSpacing/>
        <w:jc w:val="both"/>
        <w:rPr>
          <w:rFonts w:ascii="Times New Roman" w:hAnsi="Times New Roman" w:cs="Times New Roman"/>
          <w:color w:val="000000"/>
          <w:sz w:val="24"/>
          <w:szCs w:val="24"/>
          <w:shd w:val="clear" w:color="auto" w:fill="FFFFFF"/>
        </w:rPr>
      </w:pPr>
      <w:r w:rsidRPr="00E704C1">
        <w:rPr>
          <w:rFonts w:ascii="Times New Roman" w:hAnsi="Times New Roman" w:cs="Times New Roman"/>
          <w:color w:val="000000"/>
          <w:sz w:val="24"/>
          <w:szCs w:val="24"/>
          <w:shd w:val="clear" w:color="auto" w:fill="FFFFFF"/>
        </w:rPr>
        <w:t>Para esta organização, o uso de drogas constitui um problema de saúde pública, que vêm ultrapassando todas as fronteiras sociais, emocionais, políticas e nacionais, preocupando toda a socie</w:t>
      </w:r>
      <w:r>
        <w:rPr>
          <w:rFonts w:ascii="Times New Roman" w:hAnsi="Times New Roman" w:cs="Times New Roman"/>
          <w:color w:val="000000"/>
          <w:sz w:val="24"/>
          <w:szCs w:val="24"/>
          <w:shd w:val="clear" w:color="auto" w:fill="FFFFFF"/>
        </w:rPr>
        <w:t>dade</w:t>
      </w:r>
      <w:r w:rsidRPr="00E704C1">
        <w:rPr>
          <w:rFonts w:ascii="Times New Roman" w:hAnsi="Times New Roman" w:cs="Times New Roman"/>
          <w:color w:val="000000"/>
          <w:sz w:val="24"/>
          <w:szCs w:val="24"/>
          <w:shd w:val="clear" w:color="auto" w:fill="FFFFFF"/>
        </w:rPr>
        <w:t>.</w:t>
      </w:r>
    </w:p>
    <w:p w:rsidR="005E1E4C" w:rsidRPr="00ED0D01" w:rsidRDefault="005E1E4C" w:rsidP="005E1E4C">
      <w:pPr>
        <w:spacing w:after="0" w:line="240" w:lineRule="auto"/>
        <w:ind w:left="2552"/>
        <w:jc w:val="both"/>
        <w:rPr>
          <w:rFonts w:ascii="Times New Roman" w:hAnsi="Times New Roman" w:cs="Times New Roman"/>
          <w:color w:val="000000" w:themeColor="text1"/>
          <w:sz w:val="20"/>
          <w:szCs w:val="20"/>
        </w:rPr>
      </w:pPr>
      <w:r w:rsidRPr="00ED0D01">
        <w:rPr>
          <w:rFonts w:ascii="Times New Roman" w:hAnsi="Times New Roman" w:cs="Times New Roman"/>
          <w:color w:val="000000" w:themeColor="text1"/>
          <w:sz w:val="20"/>
          <w:szCs w:val="20"/>
        </w:rPr>
        <w:t>“(...) Não basta, portanto, identificar e tratar os sintomas, mas sim, identificar as consequências e os motivos que levaram à mesma, pensando o indivíduo em sua totalidade, para que se possa oferecer outros referenciais e subsídios que gerem mudanças de comportamento em relação à questão da droga” (PRATTA &amp; SANTOS, 2009, p. 208).</w:t>
      </w:r>
    </w:p>
    <w:p w:rsidR="005E1E4C" w:rsidRDefault="005E1E4C" w:rsidP="005E1E4C">
      <w:pPr>
        <w:spacing w:after="0" w:line="360" w:lineRule="auto"/>
        <w:ind w:firstLine="851"/>
        <w:jc w:val="both"/>
        <w:rPr>
          <w:rFonts w:ascii="Times New Roman" w:hAnsi="Times New Roman" w:cs="Times New Roman"/>
          <w:sz w:val="24"/>
          <w:szCs w:val="24"/>
        </w:rPr>
      </w:pPr>
    </w:p>
    <w:p w:rsidR="005E1E4C" w:rsidRDefault="005E1E4C" w:rsidP="005E1E4C">
      <w:pPr>
        <w:spacing w:after="0" w:line="360" w:lineRule="auto"/>
        <w:ind w:firstLine="1134"/>
        <w:jc w:val="both"/>
        <w:rPr>
          <w:rFonts w:ascii="Times New Roman" w:hAnsi="Times New Roman" w:cs="Times New Roman"/>
          <w:color w:val="000000" w:themeColor="text1"/>
          <w:sz w:val="24"/>
          <w:szCs w:val="24"/>
        </w:rPr>
      </w:pPr>
      <w:r w:rsidRPr="00271490">
        <w:rPr>
          <w:rFonts w:ascii="Times New Roman" w:hAnsi="Times New Roman" w:cs="Times New Roman"/>
          <w:color w:val="000000" w:themeColor="text1"/>
          <w:sz w:val="24"/>
          <w:szCs w:val="24"/>
          <w:shd w:val="clear" w:color="auto" w:fill="FFFFFF"/>
        </w:rPr>
        <w:t>Segundo dados do Centro Brasileiro de Informações sobre Drogas Psicotrópicas (CEBRID, 2010), muitos são os fatores que podem motivar o uso de drogas, como: a busca de prazer, amenizar a ansiedade, tensão, medos e até aliviar dores físicas. Quando a utilização dessas substâncias se dá de forma abusiva e repetitiva, sem que haja um controle do consumo, frequentemente instala-se a dependência (CRAUSS &amp; ABAID, 2012, p. 260).</w:t>
      </w:r>
    </w:p>
    <w:p w:rsidR="005E1E4C" w:rsidRDefault="005E1E4C" w:rsidP="005E1E4C">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Outro</w:t>
      </w:r>
      <w:r w:rsidRPr="00E704C1">
        <w:rPr>
          <w:rFonts w:ascii="Times New Roman" w:hAnsi="Times New Roman" w:cs="Times New Roman"/>
          <w:sz w:val="24"/>
          <w:szCs w:val="24"/>
        </w:rPr>
        <w:t xml:space="preserve"> elemento</w:t>
      </w:r>
      <w:r>
        <w:rPr>
          <w:rFonts w:ascii="Times New Roman" w:hAnsi="Times New Roman" w:cs="Times New Roman"/>
          <w:sz w:val="24"/>
          <w:szCs w:val="24"/>
        </w:rPr>
        <w:t xml:space="preserve"> que contribui para o uso de drogas químicas é</w:t>
      </w:r>
      <w:r w:rsidRPr="00E704C1">
        <w:rPr>
          <w:rFonts w:ascii="Times New Roman" w:hAnsi="Times New Roman" w:cs="Times New Roman"/>
          <w:sz w:val="24"/>
          <w:szCs w:val="24"/>
        </w:rPr>
        <w:t xml:space="preserve"> o fator social </w:t>
      </w:r>
      <w:r>
        <w:rPr>
          <w:rFonts w:ascii="Times New Roman" w:hAnsi="Times New Roman" w:cs="Times New Roman"/>
          <w:sz w:val="24"/>
          <w:szCs w:val="24"/>
        </w:rPr>
        <w:t xml:space="preserve">que </w:t>
      </w:r>
      <w:r w:rsidRPr="00E704C1">
        <w:rPr>
          <w:rFonts w:ascii="Times New Roman" w:hAnsi="Times New Roman" w:cs="Times New Roman"/>
          <w:sz w:val="24"/>
          <w:szCs w:val="24"/>
        </w:rPr>
        <w:t xml:space="preserve">se destaca por conta da sua amplitude e complexidade. A primeira rede de relações é a família com sua estrutura e atmosfera fortemente influenciáveis no desenvolvimento físico, psicológico e cultural do indivíduo. Estudos que revelam uma consistente associação entre parentalidade ineficaz e tendência ao medo, à depressão e a níveis altos de ansiedade, além de comportamentos agressivos por parte de crianças em idade escolar, são citados na literatura da psicologia </w:t>
      </w:r>
      <w:r>
        <w:rPr>
          <w:rFonts w:ascii="Times New Roman" w:hAnsi="Times New Roman" w:cs="Times New Roman"/>
          <w:sz w:val="24"/>
          <w:szCs w:val="24"/>
        </w:rPr>
        <w:t xml:space="preserve">(PAPALIA,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2013</w:t>
      </w:r>
      <w:r w:rsidRPr="00E704C1">
        <w:rPr>
          <w:rFonts w:ascii="Times New Roman" w:hAnsi="Times New Roman" w:cs="Times New Roman"/>
          <w:sz w:val="24"/>
          <w:szCs w:val="24"/>
        </w:rPr>
        <w:t xml:space="preserve">). Comportamentos impulsivos e agressivos são associados na literatura ao </w:t>
      </w:r>
      <w:r w:rsidR="00F9073E">
        <w:rPr>
          <w:rFonts w:ascii="Times New Roman" w:hAnsi="Times New Roman" w:cs="Times New Roman"/>
          <w:sz w:val="24"/>
          <w:szCs w:val="24"/>
        </w:rPr>
        <w:t>abuso de substâncias ilícitas</w:t>
      </w:r>
      <w:r w:rsidRPr="00E704C1">
        <w:rPr>
          <w:rFonts w:ascii="Times New Roman" w:hAnsi="Times New Roman" w:cs="Times New Roman"/>
          <w:sz w:val="24"/>
          <w:szCs w:val="24"/>
        </w:rPr>
        <w:t xml:space="preserve"> e o suicídio (</w:t>
      </w:r>
      <w:r w:rsidRPr="00E704C1">
        <w:rPr>
          <w:rFonts w:ascii="Times New Roman" w:hAnsi="Times New Roman" w:cs="Times New Roman"/>
          <w:color w:val="000000" w:themeColor="text1"/>
          <w:sz w:val="24"/>
          <w:szCs w:val="24"/>
        </w:rPr>
        <w:t>CHACHAMOVICH, 2009).</w:t>
      </w:r>
    </w:p>
    <w:p w:rsidR="005E1E4C" w:rsidRPr="00E704C1" w:rsidRDefault="005E1E4C" w:rsidP="005E1E4C">
      <w:pPr>
        <w:spacing w:after="0" w:line="360" w:lineRule="auto"/>
        <w:ind w:firstLine="1134"/>
        <w:jc w:val="both"/>
        <w:rPr>
          <w:rFonts w:ascii="Times New Roman" w:hAnsi="Times New Roman" w:cs="Times New Roman"/>
          <w:sz w:val="24"/>
          <w:szCs w:val="24"/>
        </w:rPr>
      </w:pPr>
      <w:r w:rsidRPr="00E704C1">
        <w:rPr>
          <w:rFonts w:ascii="Times New Roman" w:hAnsi="Times New Roman" w:cs="Times New Roman"/>
          <w:sz w:val="24"/>
          <w:szCs w:val="24"/>
        </w:rPr>
        <w:t xml:space="preserve">Para o modelo neurobiológico o uso de substancias psicoativo está ligado a fatores genéticos. Onde uma família pode ter uma predisposição para o </w:t>
      </w:r>
      <w:proofErr w:type="spellStart"/>
      <w:r w:rsidRPr="00E704C1">
        <w:rPr>
          <w:rFonts w:ascii="Times New Roman" w:hAnsi="Times New Roman" w:cs="Times New Roman"/>
          <w:sz w:val="24"/>
          <w:szCs w:val="24"/>
        </w:rPr>
        <w:t>craving</w:t>
      </w:r>
      <w:proofErr w:type="spellEnd"/>
      <w:r w:rsidR="001151EE">
        <w:rPr>
          <w:rFonts w:ascii="Times New Roman" w:hAnsi="Times New Roman" w:cs="Times New Roman"/>
          <w:sz w:val="24"/>
          <w:szCs w:val="24"/>
        </w:rPr>
        <w:t xml:space="preserve"> (termo usado no Brasil)</w:t>
      </w:r>
      <w:r w:rsidRPr="00E704C1">
        <w:rPr>
          <w:rFonts w:ascii="Times New Roman" w:hAnsi="Times New Roman" w:cs="Times New Roman"/>
          <w:sz w:val="24"/>
          <w:szCs w:val="24"/>
        </w:rPr>
        <w:t xml:space="preserve"> em algumas situações, que outra na mesma situação não teria. Como também regiões cerebrais associadas à excitação, comportamentos compulsivos, memória e associação de estímulos sensoriais são ativadas durante a exposição a estímulos relacionados à droga, os quais estimulam o </w:t>
      </w:r>
      <w:proofErr w:type="spellStart"/>
      <w:r w:rsidRPr="00E704C1">
        <w:rPr>
          <w:rFonts w:ascii="Times New Roman" w:hAnsi="Times New Roman" w:cs="Times New Roman"/>
          <w:sz w:val="24"/>
          <w:szCs w:val="24"/>
        </w:rPr>
        <w:t>craving</w:t>
      </w:r>
      <w:proofErr w:type="spellEnd"/>
      <w:r w:rsidRPr="00E704C1">
        <w:rPr>
          <w:rFonts w:ascii="Times New Roman" w:hAnsi="Times New Roman" w:cs="Times New Roman"/>
          <w:sz w:val="24"/>
          <w:szCs w:val="24"/>
        </w:rPr>
        <w:t xml:space="preserve">. A teoria também se direciona para a função da dopamina em procurar pela droga, como uma fonte indutora de reforços cerebrais positivos ligados ao </w:t>
      </w:r>
      <w:proofErr w:type="spellStart"/>
      <w:r w:rsidRPr="00E704C1">
        <w:rPr>
          <w:rFonts w:ascii="Times New Roman" w:hAnsi="Times New Roman" w:cs="Times New Roman"/>
          <w:sz w:val="24"/>
          <w:szCs w:val="24"/>
        </w:rPr>
        <w:t>craving</w:t>
      </w:r>
      <w:proofErr w:type="spellEnd"/>
      <w:r w:rsidRPr="00E704C1">
        <w:rPr>
          <w:rFonts w:ascii="Times New Roman" w:hAnsi="Times New Roman" w:cs="Times New Roman"/>
          <w:sz w:val="24"/>
          <w:szCs w:val="24"/>
        </w:rPr>
        <w:t xml:space="preserve">. A função da </w:t>
      </w:r>
      <w:proofErr w:type="spellStart"/>
      <w:r w:rsidRPr="00E704C1">
        <w:rPr>
          <w:rFonts w:ascii="Times New Roman" w:hAnsi="Times New Roman" w:cs="Times New Roman"/>
          <w:sz w:val="24"/>
          <w:szCs w:val="24"/>
        </w:rPr>
        <w:t>serotonina</w:t>
      </w:r>
      <w:proofErr w:type="spellEnd"/>
      <w:r w:rsidRPr="00E704C1">
        <w:rPr>
          <w:rFonts w:ascii="Times New Roman" w:hAnsi="Times New Roman" w:cs="Times New Roman"/>
          <w:sz w:val="24"/>
          <w:szCs w:val="24"/>
        </w:rPr>
        <w:t>, que tem influência na liberação dopaminérgica é outra fonte de estudos (ARAUJO, OLIVEIRA, PEDROSO, MIGUEL, CASTRO, 2008).</w:t>
      </w:r>
    </w:p>
    <w:p w:rsidR="00581953" w:rsidRDefault="008D2AFB" w:rsidP="00581953">
      <w:pPr>
        <w:tabs>
          <w:tab w:val="left" w:pos="1134"/>
        </w:tabs>
        <w:spacing w:after="0" w:line="360" w:lineRule="auto"/>
        <w:ind w:firstLine="851"/>
        <w:contextualSpacing/>
        <w:jc w:val="both"/>
        <w:rPr>
          <w:rFonts w:ascii="Times New Roman" w:hAnsi="Times New Roman" w:cs="Times New Roman"/>
          <w:sz w:val="24"/>
          <w:szCs w:val="24"/>
        </w:rPr>
      </w:pPr>
      <w:r w:rsidRPr="0074103A">
        <w:rPr>
          <w:rFonts w:ascii="Times New Roman" w:hAnsi="Times New Roman" w:cs="Times New Roman"/>
          <w:sz w:val="24"/>
          <w:szCs w:val="24"/>
        </w:rPr>
        <w:t>O aspecto social, que se revela como elemento chave para o consumo de álcool e drogas, também é crucial no processo de tratamento e reabilitação do usuário, pois a mudança de hábitos, que parte da motivação por mudar, exige um apoio externo, o qual é encontrado nas relações interpessoais. Rigotto e Gomes (2002, p. 95-106), em um estudo sobre as experiências de abstinência e recaída nas tentativas de recuperação com usuários do sexo masculino e feminino, também destacam que, além do fator de motivação interna para a mudança, é necessário um contexto favorável, no qual a motivação é sustentada por ações concretas e objetivas que contemplem necessidades como a reestruturação da autoestima, do apoio social e dos planos para o futuro. Com isso, motivação e apoio social, o qual é alcançado por uma interação saudável pautada na confiança, mostra-se com um elemento importante na recuperação do dependente químico.</w:t>
      </w:r>
    </w:p>
    <w:p w:rsidR="001151EE" w:rsidRDefault="001151EE" w:rsidP="00581953">
      <w:pPr>
        <w:tabs>
          <w:tab w:val="left" w:pos="1134"/>
        </w:tabs>
        <w:spacing w:after="0" w:line="360" w:lineRule="auto"/>
        <w:ind w:firstLine="851"/>
        <w:contextualSpacing/>
        <w:jc w:val="both"/>
        <w:rPr>
          <w:rFonts w:ascii="Times New Roman" w:hAnsi="Times New Roman" w:cs="Times New Roman"/>
          <w:sz w:val="24"/>
          <w:szCs w:val="24"/>
        </w:rPr>
      </w:pPr>
      <w:r w:rsidRPr="0074103A">
        <w:rPr>
          <w:rFonts w:ascii="Times New Roman" w:hAnsi="Times New Roman" w:cs="Times New Roman"/>
          <w:sz w:val="24"/>
          <w:szCs w:val="24"/>
        </w:rPr>
        <w:t>Para potencializar os efeitos da vontade íntima do indivíduo no processo de recuperação, a interação do pac</w:t>
      </w:r>
      <w:r w:rsidR="008641EF">
        <w:rPr>
          <w:rFonts w:ascii="Times New Roman" w:hAnsi="Times New Roman" w:cs="Times New Roman"/>
          <w:sz w:val="24"/>
          <w:szCs w:val="24"/>
        </w:rPr>
        <w:t xml:space="preserve">iente com grupos de mútua-ajuda, </w:t>
      </w:r>
      <w:r>
        <w:rPr>
          <w:rFonts w:ascii="Times New Roman" w:hAnsi="Times New Roman" w:cs="Times New Roman"/>
          <w:sz w:val="24"/>
          <w:szCs w:val="24"/>
        </w:rPr>
        <w:t xml:space="preserve">segundo </w:t>
      </w:r>
      <w:proofErr w:type="spellStart"/>
      <w:r>
        <w:rPr>
          <w:rFonts w:ascii="Times New Roman" w:hAnsi="Times New Roman" w:cs="Times New Roman"/>
          <w:sz w:val="24"/>
          <w:szCs w:val="24"/>
        </w:rPr>
        <w:t>Tomasi</w:t>
      </w:r>
      <w:proofErr w:type="spellEnd"/>
      <w:r>
        <w:rPr>
          <w:rFonts w:ascii="Times New Roman" w:hAnsi="Times New Roman" w:cs="Times New Roman"/>
          <w:sz w:val="24"/>
          <w:szCs w:val="24"/>
        </w:rPr>
        <w:t xml:space="preserve"> (2000</w:t>
      </w:r>
      <w:r w:rsidRPr="0074103A">
        <w:rPr>
          <w:rFonts w:ascii="Times New Roman" w:hAnsi="Times New Roman" w:cs="Times New Roman"/>
          <w:sz w:val="24"/>
          <w:szCs w:val="24"/>
        </w:rPr>
        <w:t xml:space="preserve">). Tais grupos podem ser vistos como agentes operacionais importantes na recuperação e reinserção social dos dependentes de drogas, sem contar que influenciam também na reestruturação familiar e na prevenção à reincidência. </w:t>
      </w:r>
    </w:p>
    <w:p w:rsidR="001151EE" w:rsidRDefault="001151EE" w:rsidP="001151EE">
      <w:pPr>
        <w:spacing w:after="0" w:line="360" w:lineRule="auto"/>
        <w:ind w:firstLine="851"/>
        <w:jc w:val="both"/>
        <w:rPr>
          <w:rFonts w:ascii="Times New Roman" w:hAnsi="Times New Roman" w:cs="Times New Roman"/>
          <w:sz w:val="24"/>
          <w:szCs w:val="24"/>
        </w:rPr>
      </w:pPr>
      <w:r w:rsidRPr="0074103A">
        <w:rPr>
          <w:rFonts w:ascii="Times New Roman" w:hAnsi="Times New Roman" w:cs="Times New Roman"/>
          <w:sz w:val="24"/>
          <w:szCs w:val="24"/>
        </w:rPr>
        <w:t xml:space="preserve">Segundo </w:t>
      </w:r>
      <w:proofErr w:type="spellStart"/>
      <w:r w:rsidRPr="0074103A">
        <w:rPr>
          <w:rFonts w:ascii="Times New Roman" w:hAnsi="Times New Roman" w:cs="Times New Roman"/>
          <w:color w:val="000000" w:themeColor="text1"/>
          <w:sz w:val="24"/>
          <w:szCs w:val="24"/>
        </w:rPr>
        <w:t>Bucher</w:t>
      </w:r>
      <w:proofErr w:type="spellEnd"/>
      <w:r w:rsidRPr="0074103A">
        <w:rPr>
          <w:rFonts w:ascii="Times New Roman" w:hAnsi="Times New Roman" w:cs="Times New Roman"/>
          <w:color w:val="000000" w:themeColor="text1"/>
          <w:sz w:val="24"/>
          <w:szCs w:val="24"/>
        </w:rPr>
        <w:t xml:space="preserve"> (1988, p. 78),</w:t>
      </w:r>
      <w:r w:rsidRPr="0074103A">
        <w:rPr>
          <w:rFonts w:ascii="Times New Roman" w:hAnsi="Times New Roman" w:cs="Times New Roman"/>
          <w:sz w:val="24"/>
          <w:szCs w:val="24"/>
        </w:rPr>
        <w:t xml:space="preserve"> “quando os drogados se decidiram por procurar uma ajuda terapêutica, pode-se presumir que a sua motivação contenha um desejo de mudança e de libertação das drogas”, pois sabemos que não é um processo fácil, como nos apresenta </w:t>
      </w:r>
      <w:proofErr w:type="spellStart"/>
      <w:r w:rsidRPr="0074103A">
        <w:rPr>
          <w:rFonts w:ascii="Times New Roman" w:hAnsi="Times New Roman" w:cs="Times New Roman"/>
          <w:sz w:val="24"/>
          <w:szCs w:val="24"/>
        </w:rPr>
        <w:t>Papalia</w:t>
      </w:r>
      <w:proofErr w:type="spellEnd"/>
      <w:r w:rsidRPr="0074103A">
        <w:rPr>
          <w:rFonts w:ascii="Times New Roman" w:hAnsi="Times New Roman" w:cs="Times New Roman"/>
          <w:sz w:val="24"/>
          <w:szCs w:val="24"/>
        </w:rPr>
        <w:t xml:space="preserve"> (2010, p. 397) “alguns jovens têm dificuldade em lidar com tantas mudanças de uma vez e talvez precisem de ajuda para vencer </w:t>
      </w:r>
      <w:r>
        <w:rPr>
          <w:rFonts w:ascii="Times New Roman" w:hAnsi="Times New Roman" w:cs="Times New Roman"/>
          <w:sz w:val="24"/>
          <w:szCs w:val="24"/>
        </w:rPr>
        <w:t xml:space="preserve">os perigos ao longo do caminho”, </w:t>
      </w:r>
      <w:r w:rsidRPr="00E704C1">
        <w:rPr>
          <w:rFonts w:ascii="Times New Roman" w:hAnsi="Times New Roman" w:cs="Times New Roman"/>
          <w:sz w:val="24"/>
          <w:szCs w:val="24"/>
        </w:rPr>
        <w:t>ou seja, o fator que une o grupo é o mes</w:t>
      </w:r>
      <w:r>
        <w:rPr>
          <w:rFonts w:ascii="Times New Roman" w:hAnsi="Times New Roman" w:cs="Times New Roman"/>
          <w:sz w:val="24"/>
          <w:szCs w:val="24"/>
        </w:rPr>
        <w:t xml:space="preserve">mo que pode “curar” o individuo, por isso também é importante trabalhar a interação. </w:t>
      </w:r>
    </w:p>
    <w:p w:rsidR="001151EE" w:rsidRPr="0074103A" w:rsidRDefault="001151EE" w:rsidP="001151EE">
      <w:pPr>
        <w:spacing w:after="0" w:line="360" w:lineRule="auto"/>
        <w:ind w:firstLine="851"/>
        <w:jc w:val="both"/>
        <w:rPr>
          <w:rFonts w:ascii="Times New Roman" w:hAnsi="Times New Roman" w:cs="Times New Roman"/>
          <w:color w:val="000000"/>
          <w:sz w:val="24"/>
          <w:szCs w:val="24"/>
          <w:shd w:val="clear" w:color="auto" w:fill="FFFFFF"/>
        </w:rPr>
      </w:pPr>
      <w:r w:rsidRPr="0074103A">
        <w:rPr>
          <w:rFonts w:ascii="Times New Roman" w:hAnsi="Times New Roman" w:cs="Times New Roman"/>
          <w:color w:val="000000"/>
          <w:sz w:val="24"/>
          <w:szCs w:val="24"/>
          <w:shd w:val="clear" w:color="auto" w:fill="FFFFFF"/>
        </w:rPr>
        <w:t xml:space="preserve">Para </w:t>
      </w:r>
      <w:proofErr w:type="spellStart"/>
      <w:r w:rsidRPr="0074103A">
        <w:rPr>
          <w:rFonts w:ascii="Times New Roman" w:hAnsi="Times New Roman" w:cs="Times New Roman"/>
          <w:color w:val="000000" w:themeColor="text1"/>
          <w:sz w:val="24"/>
          <w:szCs w:val="24"/>
          <w:shd w:val="clear" w:color="auto" w:fill="FFFFFF"/>
        </w:rPr>
        <w:t>Figlie</w:t>
      </w:r>
      <w:proofErr w:type="spellEnd"/>
      <w:r w:rsidRPr="0074103A">
        <w:rPr>
          <w:rFonts w:ascii="Times New Roman" w:hAnsi="Times New Roman" w:cs="Times New Roman"/>
          <w:color w:val="000000" w:themeColor="text1"/>
          <w:sz w:val="24"/>
          <w:szCs w:val="24"/>
          <w:shd w:val="clear" w:color="auto" w:fill="FFFFFF"/>
        </w:rPr>
        <w:t xml:space="preserve">, </w:t>
      </w:r>
      <w:proofErr w:type="spellStart"/>
      <w:r w:rsidRPr="0074103A">
        <w:rPr>
          <w:rFonts w:ascii="Times New Roman" w:hAnsi="Times New Roman" w:cs="Times New Roman"/>
          <w:color w:val="000000" w:themeColor="text1"/>
          <w:sz w:val="24"/>
          <w:szCs w:val="24"/>
          <w:shd w:val="clear" w:color="auto" w:fill="FFFFFF"/>
        </w:rPr>
        <w:t>Dunn</w:t>
      </w:r>
      <w:proofErr w:type="spellEnd"/>
      <w:r w:rsidRPr="0074103A">
        <w:rPr>
          <w:rFonts w:ascii="Times New Roman" w:hAnsi="Times New Roman" w:cs="Times New Roman"/>
          <w:color w:val="000000" w:themeColor="text1"/>
          <w:sz w:val="24"/>
          <w:szCs w:val="24"/>
          <w:shd w:val="clear" w:color="auto" w:fill="FFFFFF"/>
        </w:rPr>
        <w:t xml:space="preserve"> e Laranjeira (2004)</w:t>
      </w:r>
      <w:r w:rsidRPr="0074103A">
        <w:rPr>
          <w:rFonts w:ascii="Times New Roman" w:hAnsi="Times New Roman" w:cs="Times New Roman"/>
          <w:color w:val="000000"/>
          <w:sz w:val="24"/>
          <w:szCs w:val="24"/>
          <w:shd w:val="clear" w:color="auto" w:fill="FFFFFF"/>
        </w:rPr>
        <w:t>, a motivação é vista como um estado de prontidão ou avidez para a mudança, que pode flutuar de um momento (ou situação) para outro e pode ser entendido como uma condição interna influenciada por fatores externos</w:t>
      </w:r>
      <w:r>
        <w:rPr>
          <w:rFonts w:ascii="Times New Roman" w:hAnsi="Times New Roman" w:cs="Times New Roman"/>
          <w:color w:val="000000"/>
          <w:sz w:val="24"/>
          <w:szCs w:val="24"/>
          <w:shd w:val="clear" w:color="auto" w:fill="FFFFFF"/>
        </w:rPr>
        <w:t>.</w:t>
      </w:r>
      <w:r w:rsidRPr="0074103A">
        <w:rPr>
          <w:rFonts w:ascii="Times New Roman" w:hAnsi="Times New Roman" w:cs="Times New Roman"/>
          <w:color w:val="000000"/>
          <w:sz w:val="24"/>
          <w:szCs w:val="24"/>
          <w:shd w:val="clear" w:color="auto" w:fill="FFFFFF"/>
        </w:rPr>
        <w:t xml:space="preserve"> </w:t>
      </w:r>
      <w:r w:rsidRPr="0074103A">
        <w:rPr>
          <w:rFonts w:ascii="Times New Roman" w:hAnsi="Times New Roman" w:cs="Times New Roman"/>
          <w:color w:val="000000" w:themeColor="text1"/>
          <w:sz w:val="24"/>
          <w:szCs w:val="24"/>
          <w:shd w:val="clear" w:color="auto" w:fill="FFFFFF"/>
        </w:rPr>
        <w:t>Bittencourt (2009)</w:t>
      </w:r>
      <w:r w:rsidRPr="0074103A">
        <w:rPr>
          <w:rFonts w:ascii="Times New Roman" w:hAnsi="Times New Roman" w:cs="Times New Roman"/>
          <w:color w:val="000000"/>
          <w:sz w:val="24"/>
          <w:szCs w:val="24"/>
          <w:shd w:val="clear" w:color="auto" w:fill="FFFFFF"/>
        </w:rPr>
        <w:t xml:space="preserve"> acrescenta que a motivação pode ser conceituada como alguma coisa que faz uma pessoa agir, ou o processo de estimular uma pessoa a agir. </w:t>
      </w:r>
    </w:p>
    <w:p w:rsidR="00F9073E" w:rsidRDefault="00F9073E" w:rsidP="00F9073E">
      <w:pPr>
        <w:tabs>
          <w:tab w:val="left" w:pos="1134"/>
        </w:tabs>
        <w:spacing w:line="360" w:lineRule="auto"/>
        <w:ind w:firstLine="1134"/>
        <w:contextualSpacing/>
        <w:jc w:val="both"/>
        <w:rPr>
          <w:rFonts w:ascii="Times New Roman" w:hAnsi="Times New Roman" w:cs="Times New Roman"/>
          <w:sz w:val="24"/>
          <w:szCs w:val="24"/>
        </w:rPr>
      </w:pPr>
      <w:r w:rsidRPr="00E704C1">
        <w:rPr>
          <w:rFonts w:ascii="Times New Roman" w:hAnsi="Times New Roman" w:cs="Times New Roman"/>
          <w:sz w:val="24"/>
          <w:szCs w:val="24"/>
        </w:rPr>
        <w:t>As pessoas recém-chegadas</w:t>
      </w:r>
      <w:r>
        <w:rPr>
          <w:rFonts w:ascii="Times New Roman" w:hAnsi="Times New Roman" w:cs="Times New Roman"/>
          <w:sz w:val="24"/>
          <w:szCs w:val="24"/>
        </w:rPr>
        <w:t xml:space="preserve"> há algum centro de recuperação </w:t>
      </w:r>
      <w:r w:rsidRPr="00E704C1">
        <w:rPr>
          <w:rFonts w:ascii="Times New Roman" w:hAnsi="Times New Roman" w:cs="Times New Roman"/>
          <w:sz w:val="24"/>
          <w:szCs w:val="24"/>
        </w:rPr>
        <w:t>apresentam timidez ou outros por estarem ali sozinhos necessitam procuram essa motivação para ter um motivo para continuar. As atividades Lúdicas nesse momento pode ser algo que estejam procurando e algo que estejam precisando para preencher o vazio que alguém possa ter ali por algum momento no centro.</w:t>
      </w:r>
    </w:p>
    <w:p w:rsidR="00F9073E" w:rsidRPr="00ED0D01" w:rsidRDefault="00F9073E" w:rsidP="00ED0D01">
      <w:pPr>
        <w:spacing w:after="0" w:line="240" w:lineRule="auto"/>
        <w:ind w:left="2552"/>
        <w:jc w:val="both"/>
        <w:rPr>
          <w:rFonts w:ascii="Times New Roman" w:hAnsi="Times New Roman" w:cs="Times New Roman"/>
          <w:color w:val="000000" w:themeColor="text1"/>
          <w:sz w:val="20"/>
          <w:szCs w:val="20"/>
        </w:rPr>
      </w:pPr>
      <w:r w:rsidRPr="00ED0D01">
        <w:rPr>
          <w:rFonts w:ascii="Times New Roman" w:hAnsi="Times New Roman" w:cs="Times New Roman"/>
          <w:color w:val="000000" w:themeColor="text1"/>
          <w:sz w:val="20"/>
          <w:szCs w:val="20"/>
        </w:rPr>
        <w:t xml:space="preserve">Atividade lúdica é toda e qualquer animação que tem como intenção causar prazer e entretenimento a quem pratica. </w:t>
      </w:r>
      <w:proofErr w:type="gramStart"/>
      <w:r w:rsidRPr="00ED0D01">
        <w:rPr>
          <w:rFonts w:ascii="Times New Roman" w:hAnsi="Times New Roman" w:cs="Times New Roman"/>
          <w:color w:val="000000" w:themeColor="text1"/>
          <w:sz w:val="20"/>
          <w:szCs w:val="20"/>
        </w:rPr>
        <w:t>São lúdicas as atividades que propiciam a experiência completa do momento, associando o ato, o pensamento e o sentimento”</w:t>
      </w:r>
      <w:proofErr w:type="gramEnd"/>
      <w:r w:rsidRPr="00ED0D01">
        <w:rPr>
          <w:rFonts w:ascii="Times New Roman" w:hAnsi="Times New Roman" w:cs="Times New Roman"/>
          <w:color w:val="000000" w:themeColor="text1"/>
          <w:sz w:val="20"/>
          <w:szCs w:val="20"/>
        </w:rPr>
        <w:t xml:space="preserve"> (MALUF, 2008, p.5).</w:t>
      </w:r>
    </w:p>
    <w:p w:rsidR="00F9073E" w:rsidRPr="00E704C1" w:rsidRDefault="00F9073E" w:rsidP="00F9073E">
      <w:pPr>
        <w:spacing w:after="0" w:line="360" w:lineRule="auto"/>
        <w:ind w:firstLine="567"/>
        <w:jc w:val="both"/>
        <w:rPr>
          <w:rFonts w:ascii="Times New Roman" w:hAnsi="Times New Roman" w:cs="Times New Roman"/>
          <w:sz w:val="24"/>
          <w:szCs w:val="24"/>
        </w:rPr>
      </w:pPr>
    </w:p>
    <w:p w:rsidR="00F9073E" w:rsidRPr="00E704C1" w:rsidRDefault="00F9073E" w:rsidP="00F9073E">
      <w:pPr>
        <w:tabs>
          <w:tab w:val="left" w:pos="1134"/>
        </w:tabs>
        <w:spacing w:after="0" w:line="360" w:lineRule="auto"/>
        <w:ind w:firstLine="1134"/>
        <w:jc w:val="both"/>
        <w:rPr>
          <w:rFonts w:ascii="Times New Roman" w:hAnsi="Times New Roman" w:cs="Times New Roman"/>
          <w:sz w:val="24"/>
          <w:szCs w:val="24"/>
        </w:rPr>
      </w:pPr>
      <w:r w:rsidRPr="00E704C1">
        <w:rPr>
          <w:rFonts w:ascii="Times New Roman" w:hAnsi="Times New Roman" w:cs="Times New Roman"/>
          <w:sz w:val="24"/>
          <w:szCs w:val="24"/>
        </w:rPr>
        <w:t xml:space="preserve">Ainda segundo </w:t>
      </w:r>
      <w:r w:rsidRPr="00504ADD">
        <w:rPr>
          <w:rFonts w:ascii="Times New Roman" w:hAnsi="Times New Roman" w:cs="Times New Roman"/>
          <w:color w:val="000000" w:themeColor="text1"/>
          <w:sz w:val="24"/>
          <w:szCs w:val="24"/>
        </w:rPr>
        <w:t>MALUF (2008),</w:t>
      </w:r>
      <w:r w:rsidRPr="00E704C1">
        <w:rPr>
          <w:rFonts w:ascii="Times New Roman" w:hAnsi="Times New Roman" w:cs="Times New Roman"/>
          <w:sz w:val="24"/>
          <w:szCs w:val="24"/>
        </w:rPr>
        <w:t xml:space="preserve"> </w:t>
      </w:r>
      <w:proofErr w:type="gramStart"/>
      <w:r w:rsidR="00ED0D01" w:rsidRPr="00E704C1">
        <w:rPr>
          <w:rFonts w:ascii="Times New Roman" w:hAnsi="Times New Roman" w:cs="Times New Roman"/>
          <w:sz w:val="24"/>
          <w:szCs w:val="24"/>
        </w:rPr>
        <w:t>são</w:t>
      </w:r>
      <w:proofErr w:type="gramEnd"/>
      <w:r w:rsidR="00ED0D01" w:rsidRPr="00E704C1">
        <w:rPr>
          <w:rFonts w:ascii="Times New Roman" w:hAnsi="Times New Roman" w:cs="Times New Roman"/>
          <w:sz w:val="24"/>
          <w:szCs w:val="24"/>
        </w:rPr>
        <w:t xml:space="preserve"> vário</w:t>
      </w:r>
      <w:r w:rsidR="00ED0D01">
        <w:rPr>
          <w:rFonts w:ascii="Times New Roman" w:hAnsi="Times New Roman" w:cs="Times New Roman"/>
          <w:sz w:val="24"/>
          <w:szCs w:val="24"/>
        </w:rPr>
        <w:t>s</w:t>
      </w:r>
      <w:r w:rsidRPr="00E704C1">
        <w:rPr>
          <w:rFonts w:ascii="Times New Roman" w:hAnsi="Times New Roman" w:cs="Times New Roman"/>
          <w:sz w:val="24"/>
          <w:szCs w:val="24"/>
        </w:rPr>
        <w:t xml:space="preserve"> os benefícios das atividades lúdicas, entre eles estão assimilação de valores, aquisição de comportamentos, desenvolvimento de diversas áreas do conhecimento, aprimoramento de habilidades e socialização.</w:t>
      </w:r>
    </w:p>
    <w:p w:rsidR="00F9073E" w:rsidRDefault="00F9073E" w:rsidP="00F9073E">
      <w:pPr>
        <w:tabs>
          <w:tab w:val="left" w:pos="1134"/>
        </w:tabs>
        <w:spacing w:after="0" w:line="360" w:lineRule="auto"/>
        <w:ind w:firstLine="1134"/>
        <w:jc w:val="both"/>
        <w:rPr>
          <w:rFonts w:ascii="Times New Roman" w:hAnsi="Times New Roman" w:cs="Times New Roman"/>
          <w:sz w:val="24"/>
          <w:szCs w:val="24"/>
        </w:rPr>
      </w:pPr>
      <w:r w:rsidRPr="00E704C1">
        <w:rPr>
          <w:rFonts w:ascii="Times New Roman" w:hAnsi="Times New Roman" w:cs="Times New Roman"/>
          <w:sz w:val="24"/>
          <w:szCs w:val="24"/>
        </w:rPr>
        <w:t>Os tipos de atividades lúdicas que podem ser trabalhos com os dependentes químicos são muitas, como brincadeiras variadas, jogos variados, danças onde eles possam escolher e desenvolver os próprios passos, construir coletivamente, passeios, dramatizações podendo usa-los no teatro, cantos e teatro de</w:t>
      </w:r>
      <w:r w:rsidR="00ED0D01">
        <w:rPr>
          <w:rFonts w:ascii="Times New Roman" w:hAnsi="Times New Roman" w:cs="Times New Roman"/>
          <w:sz w:val="24"/>
          <w:szCs w:val="24"/>
        </w:rPr>
        <w:t xml:space="preserve"> fantoches, tendo </w:t>
      </w:r>
      <w:r w:rsidR="001151EE">
        <w:rPr>
          <w:rFonts w:ascii="Times New Roman" w:hAnsi="Times New Roman" w:cs="Times New Roman"/>
          <w:sz w:val="24"/>
          <w:szCs w:val="24"/>
        </w:rPr>
        <w:t>todo um</w:t>
      </w:r>
      <w:r w:rsidR="00ED0D01">
        <w:rPr>
          <w:rFonts w:ascii="Times New Roman" w:hAnsi="Times New Roman" w:cs="Times New Roman"/>
          <w:sz w:val="24"/>
          <w:szCs w:val="24"/>
        </w:rPr>
        <w:t xml:space="preserve"> objetivo do que se espera com elas. </w:t>
      </w:r>
      <w:r w:rsidRPr="00E704C1">
        <w:rPr>
          <w:rFonts w:ascii="Times New Roman" w:hAnsi="Times New Roman" w:cs="Times New Roman"/>
          <w:sz w:val="24"/>
          <w:szCs w:val="24"/>
        </w:rPr>
        <w:t xml:space="preserve"> </w:t>
      </w:r>
    </w:p>
    <w:p w:rsidR="001151EE" w:rsidRPr="00E704C1" w:rsidRDefault="001151EE" w:rsidP="001151EE">
      <w:pPr>
        <w:tabs>
          <w:tab w:val="left" w:pos="1134"/>
        </w:tabs>
        <w:spacing w:line="360" w:lineRule="auto"/>
        <w:ind w:firstLine="1134"/>
        <w:contextualSpacing/>
        <w:jc w:val="both"/>
        <w:rPr>
          <w:rFonts w:ascii="Times New Roman" w:hAnsi="Times New Roman" w:cs="Times New Roman"/>
          <w:sz w:val="24"/>
          <w:szCs w:val="24"/>
        </w:rPr>
      </w:pPr>
      <w:r w:rsidRPr="00E704C1">
        <w:rPr>
          <w:rFonts w:ascii="Times New Roman" w:hAnsi="Times New Roman" w:cs="Times New Roman"/>
          <w:sz w:val="24"/>
          <w:szCs w:val="24"/>
        </w:rPr>
        <w:t>O simples fato de utilizar o termo “brincar” não é neutro, mas traz em si certo corte do real, certa representação do mundo. Antes das novas formas de pensar nascidas do romantismo, nossa cultura parece ter designado como "brincar" uma atividade que se opõe a "trabalhar”, caracterizada por sua futilidade e oposição ao que é sério</w:t>
      </w:r>
      <w:r>
        <w:rPr>
          <w:rFonts w:ascii="Times New Roman" w:hAnsi="Times New Roman" w:cs="Times New Roman"/>
          <w:color w:val="000000" w:themeColor="text1"/>
          <w:sz w:val="24"/>
          <w:szCs w:val="24"/>
        </w:rPr>
        <w:t xml:space="preserve"> </w:t>
      </w:r>
      <w:r w:rsidRPr="00ED36DC">
        <w:rPr>
          <w:rFonts w:ascii="Times New Roman" w:hAnsi="Times New Roman" w:cs="Times New Roman"/>
          <w:color w:val="000000" w:themeColor="text1"/>
          <w:sz w:val="24"/>
          <w:szCs w:val="24"/>
        </w:rPr>
        <w:t>(BROUGRE 1998).</w:t>
      </w:r>
    </w:p>
    <w:p w:rsidR="00F9073E" w:rsidRPr="00E704C1" w:rsidRDefault="00F9073E" w:rsidP="00F9073E">
      <w:pPr>
        <w:tabs>
          <w:tab w:val="left" w:pos="1134"/>
        </w:tabs>
        <w:spacing w:after="0" w:line="360" w:lineRule="auto"/>
        <w:ind w:firstLine="1134"/>
        <w:jc w:val="both"/>
        <w:rPr>
          <w:rFonts w:ascii="Times New Roman" w:hAnsi="Times New Roman" w:cs="Times New Roman"/>
          <w:sz w:val="24"/>
          <w:szCs w:val="24"/>
        </w:rPr>
      </w:pPr>
      <w:r w:rsidRPr="00E704C1">
        <w:rPr>
          <w:rFonts w:ascii="Times New Roman" w:hAnsi="Times New Roman" w:cs="Times New Roman"/>
          <w:sz w:val="24"/>
          <w:szCs w:val="24"/>
        </w:rPr>
        <w:t xml:space="preserve">Motivação, como nos mostra </w:t>
      </w:r>
      <w:r w:rsidRPr="00DC4AA0">
        <w:rPr>
          <w:rFonts w:ascii="Times New Roman" w:hAnsi="Times New Roman" w:cs="Times New Roman"/>
          <w:color w:val="000000" w:themeColor="text1"/>
          <w:sz w:val="24"/>
          <w:szCs w:val="24"/>
        </w:rPr>
        <w:t>Todorov e Moreira (2005, p. 119-132),</w:t>
      </w:r>
      <w:r w:rsidRPr="00E704C1">
        <w:rPr>
          <w:rFonts w:ascii="Times New Roman" w:hAnsi="Times New Roman" w:cs="Times New Roman"/>
          <w:sz w:val="24"/>
          <w:szCs w:val="24"/>
        </w:rPr>
        <w:t xml:space="preserve"> é um termo complexo na psicologia. Após a modernidade nos dá base para isso, mostra-se útil utilizar um conceito a partir de um determinado posicionamento teórico em detrimento de outro uma vez que definições apenas são verdadeiramente efetivas no campo teórico. Em outras palavras, hoje em dia se dá nomes diferentes a forças que atuam independente dos nomes. Assim sendo Todorov e Moreira, nos propõem pensar motivação é a necessidade ou o desejo que caminham junto com a intenção de atingir um objetivo específico.   </w:t>
      </w:r>
    </w:p>
    <w:p w:rsidR="00F9073E" w:rsidRPr="00E704C1" w:rsidRDefault="00F9073E" w:rsidP="00F9073E">
      <w:pPr>
        <w:spacing w:after="0" w:line="360" w:lineRule="auto"/>
        <w:ind w:firstLine="1134"/>
        <w:jc w:val="both"/>
        <w:rPr>
          <w:rFonts w:ascii="Times New Roman" w:hAnsi="Times New Roman" w:cs="Times New Roman"/>
          <w:color w:val="000000"/>
          <w:sz w:val="24"/>
          <w:szCs w:val="24"/>
          <w:shd w:val="clear" w:color="auto" w:fill="FFFFFF"/>
        </w:rPr>
      </w:pPr>
      <w:r w:rsidRPr="00E704C1">
        <w:rPr>
          <w:rFonts w:ascii="Times New Roman" w:hAnsi="Times New Roman" w:cs="Times New Roman"/>
          <w:color w:val="000000"/>
          <w:sz w:val="24"/>
          <w:szCs w:val="24"/>
          <w:shd w:val="clear" w:color="auto" w:fill="FFFFFF"/>
        </w:rPr>
        <w:t xml:space="preserve">A motivação caracteriza-se como processo dinâmico segundo o modelo transitório, desenvolvido por </w:t>
      </w:r>
      <w:proofErr w:type="spellStart"/>
      <w:r w:rsidRPr="00780C21">
        <w:rPr>
          <w:rFonts w:ascii="Times New Roman" w:hAnsi="Times New Roman" w:cs="Times New Roman"/>
          <w:color w:val="000000" w:themeColor="text1"/>
          <w:sz w:val="24"/>
          <w:szCs w:val="24"/>
          <w:shd w:val="clear" w:color="auto" w:fill="FFFFFF"/>
        </w:rPr>
        <w:t>Prochasca</w:t>
      </w:r>
      <w:proofErr w:type="spellEnd"/>
      <w:r w:rsidRPr="00780C21">
        <w:rPr>
          <w:rFonts w:ascii="Times New Roman" w:hAnsi="Times New Roman" w:cs="Times New Roman"/>
          <w:color w:val="000000" w:themeColor="text1"/>
          <w:sz w:val="24"/>
          <w:szCs w:val="24"/>
          <w:shd w:val="clear" w:color="auto" w:fill="FFFFFF"/>
        </w:rPr>
        <w:t xml:space="preserve"> e </w:t>
      </w:r>
      <w:proofErr w:type="spellStart"/>
      <w:r w:rsidRPr="00780C21">
        <w:rPr>
          <w:rFonts w:ascii="Times New Roman" w:hAnsi="Times New Roman" w:cs="Times New Roman"/>
          <w:color w:val="000000" w:themeColor="text1"/>
          <w:sz w:val="24"/>
          <w:szCs w:val="24"/>
          <w:shd w:val="clear" w:color="auto" w:fill="FFFFFF"/>
        </w:rPr>
        <w:t>Diclement</w:t>
      </w:r>
      <w:proofErr w:type="spellEnd"/>
      <w:r w:rsidRPr="00780C21">
        <w:rPr>
          <w:rFonts w:ascii="Times New Roman" w:hAnsi="Times New Roman" w:cs="Times New Roman"/>
          <w:color w:val="000000" w:themeColor="text1"/>
          <w:sz w:val="24"/>
          <w:szCs w:val="24"/>
          <w:shd w:val="clear" w:color="auto" w:fill="FFFFFF"/>
        </w:rPr>
        <w:t xml:space="preserve"> (1983).</w:t>
      </w:r>
      <w:r w:rsidRPr="00E704C1">
        <w:rPr>
          <w:rFonts w:ascii="Times New Roman" w:hAnsi="Times New Roman" w:cs="Times New Roman"/>
          <w:color w:val="000000"/>
          <w:sz w:val="24"/>
          <w:szCs w:val="24"/>
          <w:shd w:val="clear" w:color="auto" w:fill="FFFFFF"/>
        </w:rPr>
        <w:t xml:space="preserve"> Este modelo descreve os estágios de mudança comportamental por meio dos quais o indivíduo "transita" de forma não linear, estando em tratamento ou não. Tais estágios são: pré-contemplação, contemplação, determinação, ação, manutenção e recaída.</w:t>
      </w:r>
    </w:p>
    <w:p w:rsidR="00F9073E" w:rsidRPr="00E704C1" w:rsidRDefault="00F9073E" w:rsidP="00F9073E">
      <w:pPr>
        <w:spacing w:after="0" w:line="360" w:lineRule="auto"/>
        <w:ind w:firstLine="1134"/>
        <w:jc w:val="both"/>
        <w:rPr>
          <w:rFonts w:ascii="Times New Roman" w:hAnsi="Times New Roman" w:cs="Times New Roman"/>
          <w:color w:val="000000"/>
          <w:sz w:val="24"/>
          <w:szCs w:val="24"/>
          <w:shd w:val="clear" w:color="auto" w:fill="FFFFFF"/>
        </w:rPr>
      </w:pPr>
      <w:r w:rsidRPr="00E704C1">
        <w:rPr>
          <w:rFonts w:ascii="Times New Roman" w:hAnsi="Times New Roman" w:cs="Times New Roman"/>
          <w:color w:val="000000"/>
          <w:sz w:val="24"/>
          <w:szCs w:val="24"/>
          <w:shd w:val="clear" w:color="auto" w:fill="FFFFFF"/>
        </w:rPr>
        <w:t xml:space="preserve">Para </w:t>
      </w:r>
      <w:proofErr w:type="spellStart"/>
      <w:r w:rsidRPr="00B433B8">
        <w:rPr>
          <w:rFonts w:ascii="Times New Roman" w:hAnsi="Times New Roman" w:cs="Times New Roman"/>
          <w:color w:val="000000" w:themeColor="text1"/>
          <w:sz w:val="24"/>
          <w:szCs w:val="24"/>
          <w:shd w:val="clear" w:color="auto" w:fill="FFFFFF"/>
        </w:rPr>
        <w:t>Figlie</w:t>
      </w:r>
      <w:proofErr w:type="spellEnd"/>
      <w:r w:rsidRPr="00B433B8">
        <w:rPr>
          <w:rFonts w:ascii="Times New Roman" w:hAnsi="Times New Roman" w:cs="Times New Roman"/>
          <w:color w:val="000000" w:themeColor="text1"/>
          <w:sz w:val="24"/>
          <w:szCs w:val="24"/>
          <w:shd w:val="clear" w:color="auto" w:fill="FFFFFF"/>
        </w:rPr>
        <w:t xml:space="preserve">, </w:t>
      </w:r>
      <w:proofErr w:type="spellStart"/>
      <w:r w:rsidRPr="00B433B8">
        <w:rPr>
          <w:rFonts w:ascii="Times New Roman" w:hAnsi="Times New Roman" w:cs="Times New Roman"/>
          <w:color w:val="000000" w:themeColor="text1"/>
          <w:sz w:val="24"/>
          <w:szCs w:val="24"/>
          <w:shd w:val="clear" w:color="auto" w:fill="FFFFFF"/>
        </w:rPr>
        <w:t>Dunn</w:t>
      </w:r>
      <w:proofErr w:type="spellEnd"/>
      <w:r w:rsidRPr="00B433B8">
        <w:rPr>
          <w:rFonts w:ascii="Times New Roman" w:hAnsi="Times New Roman" w:cs="Times New Roman"/>
          <w:color w:val="000000" w:themeColor="text1"/>
          <w:sz w:val="24"/>
          <w:szCs w:val="24"/>
          <w:shd w:val="clear" w:color="auto" w:fill="FFFFFF"/>
        </w:rPr>
        <w:t xml:space="preserve"> e Laranjeira (2004)</w:t>
      </w:r>
      <w:r w:rsidRPr="00E704C1">
        <w:rPr>
          <w:rFonts w:ascii="Times New Roman" w:hAnsi="Times New Roman" w:cs="Times New Roman"/>
          <w:color w:val="000000"/>
          <w:sz w:val="24"/>
          <w:szCs w:val="24"/>
          <w:shd w:val="clear" w:color="auto" w:fill="FFFFFF"/>
        </w:rPr>
        <w:t xml:space="preserve">, a motivação é vista como um estado de prontidão ou avidez para a mudança, que pode flutuar de um momento (ou situação) para outro e pode ser entendido como uma condição interna influenciada por fatores externos. </w:t>
      </w:r>
      <w:r w:rsidRPr="00504ADD">
        <w:rPr>
          <w:rFonts w:ascii="Times New Roman" w:hAnsi="Times New Roman" w:cs="Times New Roman"/>
          <w:color w:val="000000" w:themeColor="text1"/>
          <w:sz w:val="24"/>
          <w:szCs w:val="24"/>
          <w:shd w:val="clear" w:color="auto" w:fill="FFFFFF"/>
        </w:rPr>
        <w:t>Bittencourt (2009)</w:t>
      </w:r>
      <w:r w:rsidRPr="00E704C1">
        <w:rPr>
          <w:rFonts w:ascii="Times New Roman" w:hAnsi="Times New Roman" w:cs="Times New Roman"/>
          <w:color w:val="000000"/>
          <w:sz w:val="24"/>
          <w:szCs w:val="24"/>
          <w:shd w:val="clear" w:color="auto" w:fill="FFFFFF"/>
        </w:rPr>
        <w:t xml:space="preserve"> acrescenta que a motivação pode ser conceituada como alguma coisa que faz uma pessoa agir, ou o processo de estimular uma pessoa a agir. </w:t>
      </w:r>
      <w:r w:rsidRPr="00E704C1">
        <w:rPr>
          <w:rFonts w:ascii="Times New Roman" w:hAnsi="Times New Roman" w:cs="Times New Roman"/>
          <w:sz w:val="24"/>
          <w:szCs w:val="24"/>
          <w:shd w:val="clear" w:color="auto" w:fill="FFFFFF"/>
        </w:rPr>
        <w:t xml:space="preserve"> </w:t>
      </w:r>
    </w:p>
    <w:p w:rsidR="00ED0D01" w:rsidRPr="00E704C1" w:rsidRDefault="00ED0D01" w:rsidP="00ED0D01">
      <w:pPr>
        <w:spacing w:after="0" w:line="360" w:lineRule="auto"/>
        <w:ind w:firstLine="1134"/>
        <w:jc w:val="both"/>
        <w:rPr>
          <w:rFonts w:ascii="Times New Roman" w:hAnsi="Times New Roman" w:cs="Times New Roman"/>
          <w:sz w:val="24"/>
          <w:szCs w:val="24"/>
        </w:rPr>
      </w:pPr>
      <w:r w:rsidRPr="00E704C1">
        <w:rPr>
          <w:rFonts w:ascii="Times New Roman" w:hAnsi="Times New Roman" w:cs="Times New Roman"/>
          <w:sz w:val="24"/>
          <w:szCs w:val="24"/>
        </w:rPr>
        <w:t>Uma das grandes palavras usadas hoje em dia é a motivação para qualquer pessoa em qualquer idade, pois pode fazer uma grande diferença do decorrer da vida de uma pessoa. Na dependência química não é diferente. Além de sua disposição interna para mudar, a qual parte da motivação, o auxílio de medicamentos e de uma abordagem multidisciplinar são de suma importância para que o paciente se reestabeleça no laço social e afetivo de forma eficaz através de interações construtivas.</w:t>
      </w:r>
    </w:p>
    <w:p w:rsidR="00ED0D01" w:rsidRPr="00E704C1" w:rsidRDefault="00ED0D01" w:rsidP="00ED0D01">
      <w:pPr>
        <w:spacing w:line="360" w:lineRule="auto"/>
        <w:ind w:firstLine="1134"/>
        <w:jc w:val="both"/>
        <w:rPr>
          <w:rFonts w:ascii="Times New Roman" w:hAnsi="Times New Roman" w:cs="Times New Roman"/>
          <w:sz w:val="24"/>
          <w:szCs w:val="24"/>
          <w:shd w:val="clear" w:color="auto" w:fill="FFFFFF"/>
        </w:rPr>
      </w:pPr>
      <w:r w:rsidRPr="00E704C1">
        <w:rPr>
          <w:rFonts w:ascii="Times New Roman" w:hAnsi="Times New Roman" w:cs="Times New Roman"/>
          <w:sz w:val="24"/>
          <w:szCs w:val="24"/>
          <w:shd w:val="clear" w:color="auto" w:fill="FFFFFF"/>
        </w:rPr>
        <w:t xml:space="preserve">Podem-se citar os trabalhos de Basov, que diferem dos de </w:t>
      </w:r>
      <w:proofErr w:type="spellStart"/>
      <w:r w:rsidRPr="00E704C1">
        <w:rPr>
          <w:rFonts w:ascii="Times New Roman" w:hAnsi="Times New Roman" w:cs="Times New Roman"/>
          <w:sz w:val="24"/>
          <w:szCs w:val="24"/>
          <w:shd w:val="clear" w:color="auto" w:fill="FFFFFF"/>
        </w:rPr>
        <w:t>Vygotsky</w:t>
      </w:r>
      <w:proofErr w:type="spellEnd"/>
      <w:r w:rsidRPr="00E704C1">
        <w:rPr>
          <w:rFonts w:ascii="Times New Roman" w:hAnsi="Times New Roman" w:cs="Times New Roman"/>
          <w:sz w:val="24"/>
          <w:szCs w:val="24"/>
          <w:shd w:val="clear" w:color="auto" w:fill="FFFFFF"/>
        </w:rPr>
        <w:t>, ao aceitar o estudo da interação enquanto fenômeno complexo a partir de suas partes componentes</w:t>
      </w:r>
      <w:r w:rsidRPr="009D52C7">
        <w:rPr>
          <w:rFonts w:ascii="Times New Roman" w:hAnsi="Times New Roman" w:cs="Times New Roman"/>
          <w:color w:val="000000" w:themeColor="text1"/>
          <w:sz w:val="24"/>
          <w:szCs w:val="24"/>
          <w:shd w:val="clear" w:color="auto" w:fill="FFFFFF"/>
        </w:rPr>
        <w:t>, "de forma que a síntese da qualidade do todo possa ser observada no curso do acompanhamento das relações estabelecidas entre os componentes do sistema"</w:t>
      </w:r>
      <w:r w:rsidRPr="00E704C1">
        <w:rPr>
          <w:rFonts w:ascii="Times New Roman" w:hAnsi="Times New Roman" w:cs="Times New Roman"/>
          <w:sz w:val="24"/>
          <w:szCs w:val="24"/>
          <w:shd w:val="clear" w:color="auto" w:fill="FFFFFF"/>
        </w:rPr>
        <w:t xml:space="preserve">. A atomização do sistema é não só aceita por Basov, como vista como necessário caso se pretenda compreender </w:t>
      </w:r>
      <w:r w:rsidRPr="009D52C7">
        <w:rPr>
          <w:rFonts w:ascii="Times New Roman" w:hAnsi="Times New Roman" w:cs="Times New Roman"/>
          <w:color w:val="000000" w:themeColor="text1"/>
          <w:sz w:val="24"/>
          <w:szCs w:val="24"/>
          <w:shd w:val="clear" w:color="auto" w:fill="FFFFFF"/>
        </w:rPr>
        <w:t>"como uma nova estimulação externa se integra à estrutura de estímulos internos já existentes" (</w:t>
      </w:r>
      <w:proofErr w:type="spellStart"/>
      <w:r w:rsidRPr="009D52C7">
        <w:rPr>
          <w:rFonts w:ascii="Times New Roman" w:hAnsi="Times New Roman" w:cs="Times New Roman"/>
          <w:color w:val="000000" w:themeColor="text1"/>
          <w:sz w:val="24"/>
          <w:szCs w:val="24"/>
          <w:shd w:val="clear" w:color="auto" w:fill="FFFFFF"/>
        </w:rPr>
        <w:t>Valsiner</w:t>
      </w:r>
      <w:proofErr w:type="spellEnd"/>
      <w:r w:rsidRPr="009D52C7">
        <w:rPr>
          <w:rFonts w:ascii="Times New Roman" w:hAnsi="Times New Roman" w:cs="Times New Roman"/>
          <w:color w:val="000000" w:themeColor="text1"/>
          <w:sz w:val="24"/>
          <w:szCs w:val="24"/>
          <w:shd w:val="clear" w:color="auto" w:fill="FFFFFF"/>
        </w:rPr>
        <w:t xml:space="preserve">, 1988, p. 178). </w:t>
      </w:r>
      <w:r w:rsidRPr="00E704C1">
        <w:rPr>
          <w:rFonts w:ascii="Times New Roman" w:hAnsi="Times New Roman" w:cs="Times New Roman"/>
          <w:sz w:val="24"/>
          <w:szCs w:val="24"/>
          <w:shd w:val="clear" w:color="auto" w:fill="FFFFFF"/>
        </w:rPr>
        <w:tab/>
      </w:r>
    </w:p>
    <w:p w:rsidR="00ED0D01" w:rsidRPr="00ED0D01" w:rsidRDefault="00ED0D01" w:rsidP="00ED0D01">
      <w:pPr>
        <w:spacing w:after="0" w:line="240" w:lineRule="auto"/>
        <w:ind w:left="2552"/>
        <w:jc w:val="both"/>
        <w:rPr>
          <w:rFonts w:ascii="Times New Roman" w:hAnsi="Times New Roman" w:cs="Times New Roman"/>
          <w:color w:val="000000"/>
          <w:sz w:val="20"/>
          <w:szCs w:val="20"/>
          <w:shd w:val="clear" w:color="auto" w:fill="FFFFFF"/>
        </w:rPr>
      </w:pPr>
      <w:r w:rsidRPr="00ED0D01">
        <w:rPr>
          <w:rFonts w:ascii="Times New Roman" w:hAnsi="Times New Roman" w:cs="Times New Roman"/>
          <w:color w:val="000000"/>
          <w:sz w:val="20"/>
          <w:szCs w:val="20"/>
          <w:shd w:val="clear" w:color="auto" w:fill="FFFFFF"/>
        </w:rPr>
        <w:t>“Trabalhando com o estudo da interação e do desenvolvimento de relações sociais há algum tempo, sentimos necessidade de, olhando retrospectivamente, analisar as leituras que têm norteado a busca de conhecimento acerca desse fenômeno. Parece-nos importante a localização, a identificação e a análise das tendências teóricas e dos procedimentos metodológicos que têm caracterizado essa investigação, na tentativa de iniciar um processo de sistematização do conhecimento já produzido, bem como de detectar direções para pesquisas futuras.” (ARANHA, 1993, p.19).</w:t>
      </w:r>
    </w:p>
    <w:p w:rsidR="00ED0D01" w:rsidRPr="00E704C1" w:rsidRDefault="00ED0D01" w:rsidP="00ED0D01">
      <w:pPr>
        <w:spacing w:after="0" w:line="240" w:lineRule="auto"/>
        <w:ind w:left="2552"/>
        <w:jc w:val="both"/>
        <w:rPr>
          <w:rFonts w:ascii="Times New Roman" w:hAnsi="Times New Roman" w:cs="Times New Roman"/>
          <w:color w:val="000000"/>
          <w:sz w:val="24"/>
          <w:szCs w:val="24"/>
          <w:shd w:val="clear" w:color="auto" w:fill="FFFFFF"/>
        </w:rPr>
      </w:pPr>
    </w:p>
    <w:p w:rsidR="00ED0D01" w:rsidRPr="00E704C1" w:rsidRDefault="00ED0D01" w:rsidP="00ED0D01">
      <w:pPr>
        <w:spacing w:after="0" w:line="360" w:lineRule="auto"/>
        <w:ind w:firstLine="1134"/>
        <w:jc w:val="both"/>
        <w:rPr>
          <w:rFonts w:ascii="Times New Roman" w:hAnsi="Times New Roman" w:cs="Times New Roman"/>
          <w:sz w:val="24"/>
          <w:szCs w:val="24"/>
        </w:rPr>
      </w:pPr>
      <w:r w:rsidRPr="00E704C1">
        <w:rPr>
          <w:rFonts w:ascii="Times New Roman" w:hAnsi="Times New Roman" w:cs="Times New Roman"/>
          <w:sz w:val="24"/>
          <w:szCs w:val="24"/>
        </w:rPr>
        <w:t xml:space="preserve">No processo de reabilitação, quando orientados pela ótica multidisciplinar, o paciente é direcionado a um afastamento do contato com a substância para que ocorra o seu distanciamento do contato social e afetivo provocado pela droga. Ao mesmo tempo o dependente químico precisa buscar a reiteração com o meio social, trabalhando seus valores positivos de forma que sua motivação na vida seja alimentada para que não ocorra recaídas e que se mantenha sua saúde física e relacional. </w:t>
      </w:r>
    </w:p>
    <w:p w:rsidR="00ED0D01" w:rsidRPr="00E704C1" w:rsidRDefault="008641EF" w:rsidP="00ED0D01">
      <w:pPr>
        <w:tabs>
          <w:tab w:val="left" w:pos="1134"/>
        </w:tabs>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Para </w:t>
      </w:r>
      <w:r w:rsidRPr="00E704C1">
        <w:rPr>
          <w:rFonts w:ascii="Times New Roman" w:hAnsi="Times New Roman" w:cs="Times New Roman"/>
          <w:sz w:val="24"/>
          <w:szCs w:val="24"/>
        </w:rPr>
        <w:t>Rigotto e Gomes (2002, p. 95-106</w:t>
      </w:r>
      <w:r>
        <w:rPr>
          <w:rFonts w:ascii="Times New Roman" w:hAnsi="Times New Roman" w:cs="Times New Roman"/>
          <w:sz w:val="24"/>
          <w:szCs w:val="24"/>
        </w:rPr>
        <w:t xml:space="preserve">) o </w:t>
      </w:r>
      <w:r w:rsidR="00ED0D01" w:rsidRPr="00E704C1">
        <w:rPr>
          <w:rFonts w:ascii="Times New Roman" w:hAnsi="Times New Roman" w:cs="Times New Roman"/>
          <w:sz w:val="24"/>
          <w:szCs w:val="24"/>
        </w:rPr>
        <w:t xml:space="preserve">aspecto social, que se revela como elemento chave para o consumo de álcool e drogas, também é crucial no processo de tratamento e reabilitação do usuário, pois a mudança de hábitos, que parte da motivação por mudar, exige um apoio externo, o qual é encontrado nas relações interpessoais. </w:t>
      </w:r>
    </w:p>
    <w:p w:rsidR="0074103A" w:rsidRDefault="00CA1B28" w:rsidP="0074103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Podemos então observar que o grupo onde esse indivíduo faz parte é de grande valia em seu processo de reabilitação, ajudando-os uns aos outros, promovendo assim força interna e externa para conclusão do tratamento.</w:t>
      </w:r>
      <w:r w:rsidR="00646C33" w:rsidRPr="00646C33">
        <w:rPr>
          <w:rFonts w:ascii="Times New Roman" w:hAnsi="Times New Roman" w:cs="Times New Roman"/>
          <w:sz w:val="24"/>
          <w:szCs w:val="24"/>
        </w:rPr>
        <w:t xml:space="preserve"> </w:t>
      </w:r>
      <w:r w:rsidR="00646C33" w:rsidRPr="000272C7">
        <w:rPr>
          <w:rFonts w:ascii="Times New Roman" w:hAnsi="Times New Roman" w:cs="Times New Roman"/>
          <w:sz w:val="24"/>
          <w:szCs w:val="24"/>
        </w:rPr>
        <w:t>O uso de drogas atualmente é considerado um grave e complicado problema de saúde pública.</w:t>
      </w:r>
      <w:r w:rsidR="00646C33">
        <w:rPr>
          <w:rFonts w:ascii="Times New Roman" w:hAnsi="Times New Roman" w:cs="Times New Roman"/>
          <w:sz w:val="24"/>
          <w:szCs w:val="24"/>
        </w:rPr>
        <w:t xml:space="preserve"> Abordar a dependência química</w:t>
      </w:r>
      <w:r w:rsidR="00646C33" w:rsidRPr="000272C7">
        <w:rPr>
          <w:rFonts w:ascii="Times New Roman" w:hAnsi="Times New Roman" w:cs="Times New Roman"/>
          <w:sz w:val="24"/>
          <w:szCs w:val="24"/>
        </w:rPr>
        <w:t xml:space="preserve"> é discutir o processo saúde/doença, </w:t>
      </w:r>
      <w:r w:rsidR="00646C33">
        <w:rPr>
          <w:rFonts w:ascii="Times New Roman" w:hAnsi="Times New Roman" w:cs="Times New Roman"/>
          <w:sz w:val="24"/>
          <w:szCs w:val="24"/>
        </w:rPr>
        <w:t>levando em conta</w:t>
      </w:r>
      <w:r w:rsidR="00646C33" w:rsidRPr="000272C7">
        <w:rPr>
          <w:rFonts w:ascii="Times New Roman" w:hAnsi="Times New Roman" w:cs="Times New Roman"/>
          <w:sz w:val="24"/>
          <w:szCs w:val="24"/>
        </w:rPr>
        <w:t xml:space="preserve"> </w:t>
      </w:r>
      <w:r w:rsidR="00646C33">
        <w:rPr>
          <w:rFonts w:ascii="Times New Roman" w:hAnsi="Times New Roman" w:cs="Times New Roman"/>
          <w:sz w:val="24"/>
          <w:szCs w:val="24"/>
        </w:rPr>
        <w:t>a atualidade e o modo de intervir.</w:t>
      </w:r>
    </w:p>
    <w:p w:rsidR="008641EF" w:rsidRPr="00E704C1" w:rsidRDefault="00020EFF" w:rsidP="00020EFF">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percebe-se que a</w:t>
      </w:r>
      <w:r w:rsidR="008641EF" w:rsidRPr="00E704C1">
        <w:rPr>
          <w:rFonts w:ascii="Times New Roman" w:hAnsi="Times New Roman" w:cs="Times New Roman"/>
          <w:sz w:val="24"/>
          <w:szCs w:val="24"/>
        </w:rPr>
        <w:t xml:space="preserve"> união de um grupo</w:t>
      </w:r>
      <w:r>
        <w:rPr>
          <w:rFonts w:ascii="Times New Roman" w:hAnsi="Times New Roman" w:cs="Times New Roman"/>
          <w:sz w:val="24"/>
          <w:szCs w:val="24"/>
        </w:rPr>
        <w:t xml:space="preserve">, </w:t>
      </w:r>
      <w:r w:rsidR="008641EF" w:rsidRPr="00E704C1">
        <w:rPr>
          <w:rFonts w:ascii="Times New Roman" w:hAnsi="Times New Roman" w:cs="Times New Roman"/>
          <w:sz w:val="24"/>
          <w:szCs w:val="24"/>
        </w:rPr>
        <w:t xml:space="preserve">seja </w:t>
      </w:r>
      <w:r>
        <w:rPr>
          <w:rFonts w:ascii="Times New Roman" w:hAnsi="Times New Roman" w:cs="Times New Roman"/>
          <w:sz w:val="24"/>
          <w:szCs w:val="24"/>
        </w:rPr>
        <w:t>ele qual for f</w:t>
      </w:r>
      <w:r w:rsidR="008641EF" w:rsidRPr="00E704C1">
        <w:rPr>
          <w:rFonts w:ascii="Times New Roman" w:hAnsi="Times New Roman" w:cs="Times New Roman"/>
          <w:sz w:val="24"/>
          <w:szCs w:val="24"/>
        </w:rPr>
        <w:t>ornece na melhoria do sujeito, ajudando uma troca de convivência e experiência sendo que existe em um grupo uma forma de estabilidade, igualdade e de uma integração dos participantes que seria os auxiliadores da ajuda da melhoria</w:t>
      </w:r>
      <w:r>
        <w:rPr>
          <w:rFonts w:ascii="Times New Roman" w:hAnsi="Times New Roman" w:cs="Times New Roman"/>
          <w:sz w:val="24"/>
          <w:szCs w:val="24"/>
        </w:rPr>
        <w:t xml:space="preserve"> do individuo. Isso acontece porque </w:t>
      </w:r>
      <w:r w:rsidR="008641EF" w:rsidRPr="00E704C1">
        <w:rPr>
          <w:rFonts w:ascii="Times New Roman" w:hAnsi="Times New Roman" w:cs="Times New Roman"/>
          <w:sz w:val="24"/>
          <w:szCs w:val="24"/>
        </w:rPr>
        <w:t xml:space="preserve">a confiança em si é recuperada </w:t>
      </w:r>
      <w:r>
        <w:rPr>
          <w:rFonts w:ascii="Times New Roman" w:hAnsi="Times New Roman" w:cs="Times New Roman"/>
          <w:sz w:val="24"/>
          <w:szCs w:val="24"/>
        </w:rPr>
        <w:t xml:space="preserve">e </w:t>
      </w:r>
      <w:r w:rsidR="008641EF" w:rsidRPr="00E704C1">
        <w:rPr>
          <w:rFonts w:ascii="Times New Roman" w:hAnsi="Times New Roman" w:cs="Times New Roman"/>
          <w:sz w:val="24"/>
          <w:szCs w:val="24"/>
        </w:rPr>
        <w:t xml:space="preserve">ele volta a ser capaz de confiar nos demais, e nesse caso a presença, o apoio e o amor dos familiares e dos amigos passam a ser tão importante quanto o trabalho dos profissionais que tentam reabilitá-lo. </w:t>
      </w:r>
    </w:p>
    <w:p w:rsidR="001151EE" w:rsidRDefault="001151EE" w:rsidP="0074103A">
      <w:pPr>
        <w:spacing w:after="0" w:line="360" w:lineRule="auto"/>
        <w:jc w:val="both"/>
        <w:rPr>
          <w:rFonts w:ascii="Times New Roman" w:hAnsi="Times New Roman" w:cs="Times New Roman"/>
          <w:b/>
          <w:sz w:val="24"/>
          <w:szCs w:val="24"/>
        </w:rPr>
      </w:pPr>
    </w:p>
    <w:p w:rsidR="00D51C6F" w:rsidRPr="0074103A" w:rsidRDefault="00D51C6F" w:rsidP="0074103A">
      <w:pPr>
        <w:spacing w:after="0" w:line="360" w:lineRule="auto"/>
        <w:jc w:val="both"/>
        <w:rPr>
          <w:rFonts w:ascii="Times New Roman" w:hAnsi="Times New Roman" w:cs="Times New Roman"/>
          <w:b/>
          <w:sz w:val="24"/>
          <w:szCs w:val="24"/>
        </w:rPr>
      </w:pPr>
      <w:r w:rsidRPr="0074103A">
        <w:rPr>
          <w:rFonts w:ascii="Times New Roman" w:hAnsi="Times New Roman" w:cs="Times New Roman"/>
          <w:b/>
          <w:sz w:val="24"/>
          <w:szCs w:val="24"/>
        </w:rPr>
        <w:t>METODOLOGIA</w:t>
      </w:r>
    </w:p>
    <w:p w:rsidR="00D20076" w:rsidRDefault="0074103A" w:rsidP="0021646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ab/>
      </w:r>
      <w:r>
        <w:rPr>
          <w:rFonts w:ascii="Times New Roman" w:hAnsi="Times New Roman" w:cs="Times New Roman"/>
          <w:sz w:val="24"/>
          <w:szCs w:val="24"/>
        </w:rPr>
        <w:tab/>
      </w:r>
      <w:r w:rsidR="00216461">
        <w:rPr>
          <w:rFonts w:ascii="Times New Roman" w:hAnsi="Times New Roman" w:cs="Times New Roman"/>
          <w:sz w:val="24"/>
          <w:szCs w:val="24"/>
        </w:rPr>
        <w:t xml:space="preserve">O estudo baseou-se na </w:t>
      </w:r>
      <w:r w:rsidRPr="00F76902">
        <w:rPr>
          <w:rFonts w:ascii="Times New Roman" w:hAnsi="Times New Roman" w:cs="Times New Roman"/>
          <w:color w:val="000000" w:themeColor="text1"/>
          <w:sz w:val="24"/>
          <w:szCs w:val="24"/>
        </w:rPr>
        <w:t xml:space="preserve">pesquisa exploratória e </w:t>
      </w:r>
      <w:r w:rsidR="00F76902" w:rsidRPr="00F76902">
        <w:rPr>
          <w:rFonts w:ascii="Times New Roman" w:hAnsi="Times New Roman" w:cs="Times New Roman"/>
          <w:color w:val="000000" w:themeColor="text1"/>
          <w:sz w:val="24"/>
          <w:szCs w:val="24"/>
        </w:rPr>
        <w:t>descritiva</w:t>
      </w:r>
      <w:r w:rsidR="009211CD">
        <w:rPr>
          <w:rFonts w:ascii="Times New Roman" w:hAnsi="Times New Roman" w:cs="Times New Roman"/>
          <w:color w:val="000000" w:themeColor="text1"/>
          <w:sz w:val="24"/>
          <w:szCs w:val="24"/>
        </w:rPr>
        <w:t xml:space="preserve"> que d</w:t>
      </w:r>
      <w:r w:rsidR="00D20076" w:rsidRPr="00D20076">
        <w:rPr>
          <w:rFonts w:ascii="Times New Roman" w:hAnsi="Times New Roman" w:cs="Times New Roman"/>
          <w:sz w:val="24"/>
          <w:szCs w:val="24"/>
        </w:rPr>
        <w:t>e acordo com Gil (2008), as pesquisas descritivas possuem como objetivo a descrição das características de uma população,</w:t>
      </w:r>
      <w:r w:rsidR="009211CD">
        <w:rPr>
          <w:rFonts w:ascii="Times New Roman" w:hAnsi="Times New Roman" w:cs="Times New Roman"/>
          <w:sz w:val="24"/>
          <w:szCs w:val="24"/>
        </w:rPr>
        <w:t xml:space="preserve"> fenômeno ou de uma experiência e a</w:t>
      </w:r>
      <w:r w:rsidR="006A7355" w:rsidRPr="0074103A">
        <w:rPr>
          <w:rFonts w:ascii="Times New Roman" w:hAnsi="Times New Roman" w:cs="Times New Roman"/>
          <w:sz w:val="24"/>
          <w:szCs w:val="24"/>
        </w:rPr>
        <w:t xml:space="preserve"> pesquisa exploratória tem como objetivo a maior familiaridade com o problema, tornando-o explícito, ou à construção de hipóteses. Envolve levantamento bibliográfico; entrevistas com pessoas que tiveram experiências práticas com o problema pesquisado; </w:t>
      </w:r>
      <w:r w:rsidR="006A7355" w:rsidRPr="0074103A">
        <w:rPr>
          <w:rFonts w:ascii="Times New Roman" w:hAnsi="Times New Roman" w:cs="Times New Roman"/>
          <w:color w:val="000000" w:themeColor="text1"/>
          <w:sz w:val="24"/>
          <w:szCs w:val="24"/>
        </w:rPr>
        <w:t>análise de exemplos que estimulem a compreensão. Assume, em geral, as formas de Pesquisas Bibliográficas e Estudos de Caso. (KAUARK, MANHÃES e MEDEIROS, 2010, p. 10)</w:t>
      </w:r>
      <w:r w:rsidR="00D20076">
        <w:rPr>
          <w:rFonts w:ascii="Times New Roman" w:hAnsi="Times New Roman" w:cs="Times New Roman"/>
          <w:color w:val="000000" w:themeColor="text1"/>
          <w:sz w:val="24"/>
          <w:szCs w:val="24"/>
        </w:rPr>
        <w:t>.</w:t>
      </w:r>
    </w:p>
    <w:p w:rsidR="006A7355" w:rsidRDefault="006A7355" w:rsidP="00216461">
      <w:pPr>
        <w:tabs>
          <w:tab w:val="left" w:pos="1134"/>
        </w:tabs>
        <w:spacing w:after="0" w:line="360" w:lineRule="auto"/>
        <w:jc w:val="both"/>
        <w:rPr>
          <w:rFonts w:ascii="Times New Roman" w:hAnsi="Times New Roman" w:cs="Times New Roman"/>
          <w:sz w:val="24"/>
          <w:szCs w:val="24"/>
        </w:rPr>
      </w:pPr>
      <w:r w:rsidRPr="0074103A">
        <w:rPr>
          <w:rFonts w:ascii="Times New Roman" w:hAnsi="Times New Roman" w:cs="Times New Roman"/>
          <w:sz w:val="24"/>
          <w:szCs w:val="24"/>
        </w:rPr>
        <w:tab/>
      </w:r>
      <w:r w:rsidR="00216461">
        <w:rPr>
          <w:rFonts w:ascii="Times New Roman" w:hAnsi="Times New Roman" w:cs="Times New Roman"/>
          <w:sz w:val="24"/>
          <w:szCs w:val="24"/>
        </w:rPr>
        <w:t>A pesquisa foi delimitada mediante aplicação de questionário desenvolvido pelos próprios alunos autores dessa pesquisa, tendo como base o</w:t>
      </w:r>
      <w:r w:rsidRPr="0074103A">
        <w:rPr>
          <w:rFonts w:ascii="Times New Roman" w:hAnsi="Times New Roman" w:cs="Times New Roman"/>
          <w:color w:val="000000"/>
          <w:sz w:val="24"/>
          <w:szCs w:val="24"/>
        </w:rPr>
        <w:t xml:space="preserve"> procedimento</w:t>
      </w:r>
      <w:r w:rsidR="0074103A" w:rsidRPr="0074103A">
        <w:rPr>
          <w:rFonts w:ascii="Times New Roman" w:hAnsi="Times New Roman" w:cs="Times New Roman"/>
          <w:color w:val="000000"/>
          <w:sz w:val="24"/>
          <w:szCs w:val="24"/>
        </w:rPr>
        <w:t xml:space="preserve"> de coleta de dados</w:t>
      </w:r>
      <w:r w:rsidR="00216461">
        <w:rPr>
          <w:rFonts w:ascii="Times New Roman" w:hAnsi="Times New Roman" w:cs="Times New Roman"/>
          <w:color w:val="000000"/>
          <w:sz w:val="24"/>
          <w:szCs w:val="24"/>
        </w:rPr>
        <w:t xml:space="preserve"> o método</w:t>
      </w:r>
      <w:r w:rsidR="00216461" w:rsidRPr="0074103A">
        <w:rPr>
          <w:rFonts w:ascii="Times New Roman" w:hAnsi="Times New Roman" w:cs="Times New Roman"/>
          <w:color w:val="000000"/>
          <w:sz w:val="24"/>
          <w:szCs w:val="24"/>
        </w:rPr>
        <w:t xml:space="preserve"> quantitativo e exploratório</w:t>
      </w:r>
      <w:r w:rsidRPr="0074103A">
        <w:rPr>
          <w:rFonts w:ascii="Times New Roman" w:hAnsi="Times New Roman" w:cs="Times New Roman"/>
          <w:color w:val="000000"/>
          <w:sz w:val="24"/>
          <w:szCs w:val="24"/>
        </w:rPr>
        <w:t xml:space="preserve">. </w:t>
      </w:r>
      <w:r w:rsidR="00216461">
        <w:rPr>
          <w:rFonts w:ascii="Times New Roman" w:hAnsi="Times New Roman" w:cs="Times New Roman"/>
          <w:color w:val="000000"/>
          <w:sz w:val="24"/>
          <w:szCs w:val="24"/>
        </w:rPr>
        <w:t>O tal questionário foi composto por nove perguntas de questões abertas e fechadas e abordou critérios para colhermos os resultados para os gráfico</w:t>
      </w:r>
      <w:r w:rsidR="009C388A">
        <w:rPr>
          <w:rFonts w:ascii="Times New Roman" w:hAnsi="Times New Roman" w:cs="Times New Roman"/>
          <w:color w:val="000000"/>
          <w:sz w:val="24"/>
          <w:szCs w:val="24"/>
        </w:rPr>
        <w:t>s</w:t>
      </w:r>
      <w:r w:rsidR="00216461">
        <w:rPr>
          <w:rFonts w:ascii="Times New Roman" w:hAnsi="Times New Roman" w:cs="Times New Roman"/>
          <w:color w:val="000000"/>
          <w:sz w:val="24"/>
          <w:szCs w:val="24"/>
        </w:rPr>
        <w:t xml:space="preserve"> </w:t>
      </w:r>
      <w:r w:rsidRPr="0074103A">
        <w:rPr>
          <w:rFonts w:ascii="Times New Roman" w:hAnsi="Times New Roman" w:cs="Times New Roman"/>
          <w:sz w:val="24"/>
          <w:szCs w:val="24"/>
        </w:rPr>
        <w:t>o qual se aplicará em todos os adictos</w:t>
      </w:r>
      <w:r w:rsidR="00646C33">
        <w:rPr>
          <w:rFonts w:ascii="Times New Roman" w:hAnsi="Times New Roman" w:cs="Times New Roman"/>
          <w:sz w:val="24"/>
          <w:szCs w:val="24"/>
        </w:rPr>
        <w:t xml:space="preserve"> que permaneceram na instituição durante o período da pesquisa. </w:t>
      </w:r>
    </w:p>
    <w:p w:rsidR="00646C33" w:rsidRDefault="009C388A" w:rsidP="00216461">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46C33" w:rsidRPr="0074103A">
        <w:rPr>
          <w:rFonts w:ascii="Times New Roman" w:hAnsi="Times New Roman" w:cs="Times New Roman"/>
          <w:sz w:val="24"/>
          <w:szCs w:val="24"/>
        </w:rPr>
        <w:t xml:space="preserve">Segundo Ferreira, (2010, p. 631) é “uma série de questões ou perguntas” que utilizamos para coletar os dados referentes a esta pesquisa. “Questionário é constituído por uma série ordenada de perguntas, que devem ser respondidas por escrito e sem a presença do entrevistador” (LAKATOS E MARCONI, 2010, p.184). </w:t>
      </w:r>
    </w:p>
    <w:p w:rsidR="009C388A" w:rsidRDefault="00646C33" w:rsidP="00216461">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questionário foi aplicado ao</w:t>
      </w:r>
      <w:r w:rsidRPr="0074103A">
        <w:rPr>
          <w:rFonts w:ascii="Times New Roman" w:hAnsi="Times New Roman" w:cs="Times New Roman"/>
          <w:sz w:val="24"/>
          <w:szCs w:val="24"/>
        </w:rPr>
        <w:t xml:space="preserve">s sujeitos da pesquisa </w:t>
      </w:r>
      <w:r>
        <w:rPr>
          <w:rFonts w:ascii="Times New Roman" w:hAnsi="Times New Roman" w:cs="Times New Roman"/>
          <w:sz w:val="24"/>
          <w:szCs w:val="24"/>
        </w:rPr>
        <w:t xml:space="preserve">que atenderam aos critérios de inclusão sendo </w:t>
      </w:r>
      <w:r w:rsidR="009C388A" w:rsidRPr="0074103A">
        <w:rPr>
          <w:rFonts w:ascii="Times New Roman" w:hAnsi="Times New Roman" w:cs="Times New Roman"/>
          <w:sz w:val="24"/>
          <w:szCs w:val="24"/>
        </w:rPr>
        <w:t xml:space="preserve">adultos do sexo masculino na faixa etária entre 18 e 70 anos, que estiveram em tratamento no centro de Apoio de Recuperação Poder de Deus na cidade de São Sebastião do </w:t>
      </w:r>
      <w:r w:rsidR="009C388A">
        <w:rPr>
          <w:rFonts w:ascii="Times New Roman" w:hAnsi="Times New Roman" w:cs="Times New Roman"/>
          <w:sz w:val="24"/>
          <w:szCs w:val="24"/>
        </w:rPr>
        <w:t xml:space="preserve">Paraíso (MG) que </w:t>
      </w:r>
      <w:r w:rsidR="009C388A" w:rsidRPr="0074103A">
        <w:rPr>
          <w:rFonts w:ascii="Times New Roman" w:hAnsi="Times New Roman" w:cs="Times New Roman"/>
          <w:sz w:val="24"/>
          <w:szCs w:val="24"/>
        </w:rPr>
        <w:t>permanecerem na instituição durante o período de pesquisa.</w:t>
      </w:r>
    </w:p>
    <w:p w:rsidR="00216461" w:rsidRDefault="009C388A" w:rsidP="00216461">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Tais participantes da pesquisa foram previamente consultados e, após </w:t>
      </w:r>
      <w:r w:rsidR="00646C33">
        <w:rPr>
          <w:rFonts w:ascii="Times New Roman" w:hAnsi="Times New Roman" w:cs="Times New Roman"/>
          <w:sz w:val="24"/>
          <w:szCs w:val="24"/>
        </w:rPr>
        <w:t>explicações dadas</w:t>
      </w:r>
      <w:r>
        <w:rPr>
          <w:rFonts w:ascii="Times New Roman" w:hAnsi="Times New Roman" w:cs="Times New Roman"/>
          <w:sz w:val="24"/>
          <w:szCs w:val="24"/>
        </w:rPr>
        <w:t xml:space="preserve"> pelos alunos-pesquisadores sobre o projeto de pesquisa</w:t>
      </w:r>
      <w:r w:rsidR="00646C33">
        <w:rPr>
          <w:rFonts w:ascii="Times New Roman" w:hAnsi="Times New Roman" w:cs="Times New Roman"/>
          <w:sz w:val="24"/>
          <w:szCs w:val="24"/>
        </w:rPr>
        <w:t xml:space="preserve"> e de seu objetivo</w:t>
      </w:r>
      <w:r>
        <w:rPr>
          <w:rFonts w:ascii="Times New Roman" w:hAnsi="Times New Roman" w:cs="Times New Roman"/>
          <w:sz w:val="24"/>
          <w:szCs w:val="24"/>
        </w:rPr>
        <w:t>, aceitaram participar por livre e espontânea vontad</w:t>
      </w:r>
      <w:r w:rsidR="00646C33">
        <w:rPr>
          <w:rFonts w:ascii="Times New Roman" w:hAnsi="Times New Roman" w:cs="Times New Roman"/>
          <w:sz w:val="24"/>
          <w:szCs w:val="24"/>
        </w:rPr>
        <w:t>e</w:t>
      </w:r>
      <w:r>
        <w:rPr>
          <w:rFonts w:ascii="Times New Roman" w:hAnsi="Times New Roman" w:cs="Times New Roman"/>
          <w:sz w:val="24"/>
          <w:szCs w:val="24"/>
        </w:rPr>
        <w:t xml:space="preserve">. Para a aplicação do questionário, os alunos receberam os </w:t>
      </w:r>
      <w:r w:rsidR="00646C33">
        <w:rPr>
          <w:rFonts w:ascii="Times New Roman" w:hAnsi="Times New Roman" w:cs="Times New Roman"/>
          <w:sz w:val="24"/>
          <w:szCs w:val="24"/>
        </w:rPr>
        <w:t xml:space="preserve">internos individualmente em salas reservadas, fizeram a leitura das questões e se retiraram para que o participante as respondesse, sendo que em alguns casos foi necessária a permanência dos alunos para transcrever as respostas dos internos, pois alguns eram analfabetos.  </w:t>
      </w:r>
      <w:r>
        <w:rPr>
          <w:rFonts w:ascii="Times New Roman" w:hAnsi="Times New Roman" w:cs="Times New Roman"/>
          <w:sz w:val="24"/>
          <w:szCs w:val="24"/>
        </w:rPr>
        <w:t xml:space="preserve"> </w:t>
      </w:r>
    </w:p>
    <w:p w:rsidR="00D51C6F" w:rsidRDefault="006A7355" w:rsidP="00581953">
      <w:pPr>
        <w:tabs>
          <w:tab w:val="left" w:pos="1134"/>
        </w:tabs>
        <w:spacing w:line="360" w:lineRule="auto"/>
        <w:ind w:firstLine="1134"/>
        <w:contextualSpacing/>
        <w:jc w:val="both"/>
        <w:rPr>
          <w:rFonts w:ascii="Times New Roman" w:hAnsi="Times New Roman" w:cs="Times New Roman"/>
          <w:sz w:val="24"/>
          <w:szCs w:val="24"/>
        </w:rPr>
      </w:pPr>
      <w:r w:rsidRPr="0074103A">
        <w:rPr>
          <w:rFonts w:ascii="Times New Roman" w:eastAsia="Calibri" w:hAnsi="Times New Roman" w:cs="Times New Roman"/>
          <w:color w:val="000000"/>
          <w:sz w:val="24"/>
          <w:szCs w:val="24"/>
        </w:rPr>
        <w:tab/>
      </w:r>
      <w:r w:rsidR="00EA1723" w:rsidRPr="0074103A">
        <w:rPr>
          <w:rFonts w:ascii="Times New Roman" w:hAnsi="Times New Roman" w:cs="Times New Roman"/>
          <w:sz w:val="24"/>
          <w:szCs w:val="24"/>
        </w:rPr>
        <w:t>As atividades proposta</w:t>
      </w:r>
      <w:r w:rsidR="00EA1723">
        <w:rPr>
          <w:rFonts w:ascii="Times New Roman" w:hAnsi="Times New Roman" w:cs="Times New Roman"/>
          <w:sz w:val="24"/>
          <w:szCs w:val="24"/>
        </w:rPr>
        <w:t xml:space="preserve"> pelos alunos-pesquisadores durante o período de pesquisa</w:t>
      </w:r>
      <w:r w:rsidR="00EA1723" w:rsidRPr="0074103A">
        <w:rPr>
          <w:rFonts w:ascii="Times New Roman" w:hAnsi="Times New Roman" w:cs="Times New Roman"/>
          <w:sz w:val="24"/>
          <w:szCs w:val="24"/>
        </w:rPr>
        <w:t xml:space="preserve"> foram de natureza física, cognitiva e emocional, como por exemplo, dinâmicas, jogos, raciocínio lógico, resolução de problemas, histórias acompanhadas de reflexões, entre outras.</w:t>
      </w:r>
    </w:p>
    <w:p w:rsidR="00581953" w:rsidRPr="001151EE" w:rsidRDefault="00581953" w:rsidP="00581953">
      <w:pPr>
        <w:tabs>
          <w:tab w:val="left" w:pos="1134"/>
        </w:tabs>
        <w:spacing w:line="360" w:lineRule="auto"/>
        <w:ind w:firstLine="1134"/>
        <w:contextualSpacing/>
        <w:jc w:val="both"/>
        <w:rPr>
          <w:rFonts w:ascii="Times New Roman" w:hAnsi="Times New Roman" w:cs="Times New Roman"/>
          <w:sz w:val="24"/>
          <w:szCs w:val="24"/>
        </w:rPr>
      </w:pPr>
    </w:p>
    <w:p w:rsidR="00D51C6F" w:rsidRDefault="00D51C6F" w:rsidP="0074103A">
      <w:pPr>
        <w:spacing w:after="0" w:line="360" w:lineRule="auto"/>
        <w:jc w:val="both"/>
        <w:rPr>
          <w:rFonts w:ascii="Times New Roman" w:hAnsi="Times New Roman" w:cs="Times New Roman"/>
          <w:b/>
          <w:sz w:val="24"/>
          <w:szCs w:val="24"/>
        </w:rPr>
      </w:pPr>
      <w:r w:rsidRPr="0074103A">
        <w:rPr>
          <w:rFonts w:ascii="Times New Roman" w:hAnsi="Times New Roman" w:cs="Times New Roman"/>
          <w:b/>
          <w:sz w:val="24"/>
          <w:szCs w:val="24"/>
        </w:rPr>
        <w:t>RESULTADOS E DISCUSSÕES</w:t>
      </w:r>
      <w:r w:rsidR="007B25B1">
        <w:rPr>
          <w:rFonts w:ascii="Times New Roman" w:hAnsi="Times New Roman" w:cs="Times New Roman"/>
          <w:b/>
          <w:sz w:val="24"/>
          <w:szCs w:val="24"/>
        </w:rPr>
        <w:t xml:space="preserve"> </w:t>
      </w:r>
    </w:p>
    <w:p w:rsidR="00F06CB4" w:rsidRDefault="007C0F7B" w:rsidP="008641EF">
      <w:pPr>
        <w:tabs>
          <w:tab w:val="left" w:pos="1134"/>
        </w:tabs>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coleta de dados se deu através dos questionários aplicados pelos alunos-pesquisadores aos internos do centro de recuperação Poder de Deus, no dia 26 de Setembro de 2015. </w:t>
      </w:r>
      <w:r w:rsidR="00F06CB4">
        <w:rPr>
          <w:rFonts w:ascii="Times New Roman" w:hAnsi="Times New Roman" w:cs="Times New Roman"/>
          <w:sz w:val="24"/>
          <w:szCs w:val="24"/>
        </w:rPr>
        <w:t xml:space="preserve">Os dados </w:t>
      </w:r>
      <w:r w:rsidR="00FE7733">
        <w:rPr>
          <w:rFonts w:ascii="Times New Roman" w:hAnsi="Times New Roman" w:cs="Times New Roman"/>
          <w:sz w:val="24"/>
          <w:szCs w:val="24"/>
        </w:rPr>
        <w:t xml:space="preserve">obtidos </w:t>
      </w:r>
      <w:r w:rsidR="00F06CB4">
        <w:rPr>
          <w:rFonts w:ascii="Times New Roman" w:hAnsi="Times New Roman" w:cs="Times New Roman"/>
          <w:sz w:val="24"/>
          <w:szCs w:val="24"/>
        </w:rPr>
        <w:t>foram convertidos em gráficos, permitindo a verificaçã</w:t>
      </w:r>
      <w:r w:rsidR="001D6045">
        <w:rPr>
          <w:rFonts w:ascii="Times New Roman" w:hAnsi="Times New Roman" w:cs="Times New Roman"/>
          <w:sz w:val="24"/>
          <w:szCs w:val="24"/>
        </w:rPr>
        <w:t>o das hipóteses levantadas para a realização da pesquisa</w:t>
      </w:r>
      <w:r w:rsidR="00F06CB4">
        <w:rPr>
          <w:rFonts w:ascii="Times New Roman" w:hAnsi="Times New Roman" w:cs="Times New Roman"/>
          <w:sz w:val="24"/>
          <w:szCs w:val="24"/>
        </w:rPr>
        <w:t xml:space="preserve">. </w:t>
      </w:r>
    </w:p>
    <w:p w:rsidR="00EA1723" w:rsidRDefault="00FE7733" w:rsidP="00EA1723">
      <w:pPr>
        <w:tabs>
          <w:tab w:val="left" w:pos="1134"/>
        </w:tabs>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Foi feito um gráfico para c</w:t>
      </w:r>
      <w:r w:rsidR="00F06CB4">
        <w:rPr>
          <w:rFonts w:ascii="Times New Roman" w:hAnsi="Times New Roman" w:cs="Times New Roman"/>
          <w:sz w:val="24"/>
          <w:szCs w:val="24"/>
        </w:rPr>
        <w:t>ada qu</w:t>
      </w:r>
      <w:r w:rsidR="0002363A">
        <w:rPr>
          <w:rFonts w:ascii="Times New Roman" w:hAnsi="Times New Roman" w:cs="Times New Roman"/>
          <w:sz w:val="24"/>
          <w:szCs w:val="24"/>
        </w:rPr>
        <w:t xml:space="preserve">estão que levantou os </w:t>
      </w:r>
      <w:r w:rsidR="00F06CB4">
        <w:rPr>
          <w:rFonts w:ascii="Times New Roman" w:hAnsi="Times New Roman" w:cs="Times New Roman"/>
          <w:sz w:val="24"/>
          <w:szCs w:val="24"/>
        </w:rPr>
        <w:t xml:space="preserve">resultados. Estes dados foram codificados, analisados e interpretados a partir da metodologia proposta. As respostas foram colhidas com base na visão particular de cada participante entrevistado. </w:t>
      </w:r>
    </w:p>
    <w:p w:rsidR="00F06CB4" w:rsidRDefault="0002363A" w:rsidP="008641EF">
      <w:pPr>
        <w:tabs>
          <w:tab w:val="left" w:pos="1134"/>
        </w:tabs>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questão de nú</w:t>
      </w:r>
      <w:r w:rsidR="00623DB9">
        <w:rPr>
          <w:rFonts w:ascii="Times New Roman" w:hAnsi="Times New Roman" w:cs="Times New Roman"/>
          <w:sz w:val="24"/>
          <w:szCs w:val="24"/>
        </w:rPr>
        <w:t>mero um, visou saber a opinião</w:t>
      </w:r>
      <w:r w:rsidR="00057D15">
        <w:rPr>
          <w:rFonts w:ascii="Times New Roman" w:hAnsi="Times New Roman" w:cs="Times New Roman"/>
          <w:sz w:val="24"/>
          <w:szCs w:val="24"/>
        </w:rPr>
        <w:t xml:space="preserve"> dos participantes,</w:t>
      </w:r>
      <w:r w:rsidR="00623DB9">
        <w:rPr>
          <w:rFonts w:ascii="Times New Roman" w:hAnsi="Times New Roman" w:cs="Times New Roman"/>
          <w:sz w:val="24"/>
          <w:szCs w:val="24"/>
        </w:rPr>
        <w:t xml:space="preserve"> </w:t>
      </w:r>
      <w:r>
        <w:rPr>
          <w:rFonts w:ascii="Times New Roman" w:hAnsi="Times New Roman" w:cs="Times New Roman"/>
          <w:sz w:val="24"/>
          <w:szCs w:val="24"/>
        </w:rPr>
        <w:t xml:space="preserve">e do seu nível de interesse das atividades </w:t>
      </w:r>
      <w:r w:rsidR="00057D15">
        <w:rPr>
          <w:rFonts w:ascii="Times New Roman" w:hAnsi="Times New Roman" w:cs="Times New Roman"/>
          <w:sz w:val="24"/>
          <w:szCs w:val="24"/>
        </w:rPr>
        <w:t>propostas</w:t>
      </w:r>
      <w:r>
        <w:rPr>
          <w:rFonts w:ascii="Times New Roman" w:hAnsi="Times New Roman" w:cs="Times New Roman"/>
          <w:sz w:val="24"/>
          <w:szCs w:val="24"/>
        </w:rPr>
        <w:t xml:space="preserve">. </w:t>
      </w:r>
      <w:r w:rsidR="00C85559">
        <w:rPr>
          <w:rFonts w:ascii="Times New Roman" w:hAnsi="Times New Roman" w:cs="Times New Roman"/>
          <w:sz w:val="24"/>
          <w:szCs w:val="24"/>
        </w:rPr>
        <w:t xml:space="preserve">Constatou-se </w:t>
      </w:r>
      <w:r w:rsidR="001D6045">
        <w:rPr>
          <w:rFonts w:ascii="Times New Roman" w:hAnsi="Times New Roman" w:cs="Times New Roman"/>
          <w:sz w:val="24"/>
          <w:szCs w:val="24"/>
        </w:rPr>
        <w:t xml:space="preserve">que </w:t>
      </w:r>
      <w:r w:rsidR="00C85559">
        <w:rPr>
          <w:rFonts w:ascii="Times New Roman" w:hAnsi="Times New Roman" w:cs="Times New Roman"/>
          <w:sz w:val="24"/>
          <w:szCs w:val="24"/>
        </w:rPr>
        <w:t xml:space="preserve">100% </w:t>
      </w:r>
      <w:r w:rsidR="001D6045">
        <w:rPr>
          <w:rFonts w:ascii="Times New Roman" w:hAnsi="Times New Roman" w:cs="Times New Roman"/>
          <w:sz w:val="24"/>
          <w:szCs w:val="24"/>
        </w:rPr>
        <w:t>teve</w:t>
      </w:r>
      <w:r w:rsidR="00EA1723">
        <w:rPr>
          <w:rFonts w:ascii="Times New Roman" w:hAnsi="Times New Roman" w:cs="Times New Roman"/>
          <w:sz w:val="24"/>
          <w:szCs w:val="24"/>
        </w:rPr>
        <w:t xml:space="preserve"> </w:t>
      </w:r>
      <w:r w:rsidR="00FE7733">
        <w:rPr>
          <w:rFonts w:ascii="Times New Roman" w:hAnsi="Times New Roman" w:cs="Times New Roman"/>
          <w:sz w:val="24"/>
          <w:szCs w:val="24"/>
        </w:rPr>
        <w:t>interesse n</w:t>
      </w:r>
      <w:r w:rsidR="00623DB9">
        <w:rPr>
          <w:rFonts w:ascii="Times New Roman" w:hAnsi="Times New Roman" w:cs="Times New Roman"/>
          <w:sz w:val="24"/>
          <w:szCs w:val="24"/>
        </w:rPr>
        <w:t>as atividades</w:t>
      </w:r>
      <w:r w:rsidR="0005271F">
        <w:rPr>
          <w:rFonts w:ascii="Times New Roman" w:hAnsi="Times New Roman" w:cs="Times New Roman"/>
          <w:sz w:val="24"/>
          <w:szCs w:val="24"/>
        </w:rPr>
        <w:t xml:space="preserve">, porém </w:t>
      </w:r>
      <w:r w:rsidR="00C85559">
        <w:rPr>
          <w:rFonts w:ascii="Times New Roman" w:hAnsi="Times New Roman" w:cs="Times New Roman"/>
          <w:sz w:val="24"/>
          <w:szCs w:val="24"/>
        </w:rPr>
        <w:t>na explicação desse interesse fo</w:t>
      </w:r>
      <w:r w:rsidR="00DE5496">
        <w:rPr>
          <w:rFonts w:ascii="Times New Roman" w:hAnsi="Times New Roman" w:cs="Times New Roman"/>
          <w:sz w:val="24"/>
          <w:szCs w:val="24"/>
        </w:rPr>
        <w:t>ram</w:t>
      </w:r>
      <w:r w:rsidR="00C85559">
        <w:rPr>
          <w:rFonts w:ascii="Times New Roman" w:hAnsi="Times New Roman" w:cs="Times New Roman"/>
          <w:sz w:val="24"/>
          <w:szCs w:val="24"/>
        </w:rPr>
        <w:t xml:space="preserve"> </w:t>
      </w:r>
      <w:r w:rsidR="00DE5496">
        <w:rPr>
          <w:rFonts w:ascii="Times New Roman" w:hAnsi="Times New Roman" w:cs="Times New Roman"/>
          <w:sz w:val="24"/>
          <w:szCs w:val="24"/>
        </w:rPr>
        <w:t>mencionados os argumentos</w:t>
      </w:r>
      <w:r w:rsidR="00C85559">
        <w:rPr>
          <w:rFonts w:ascii="Times New Roman" w:hAnsi="Times New Roman" w:cs="Times New Roman"/>
          <w:sz w:val="24"/>
          <w:szCs w:val="24"/>
        </w:rPr>
        <w:t xml:space="preserve"> </w:t>
      </w:r>
      <w:r w:rsidR="00DE5496">
        <w:rPr>
          <w:rFonts w:ascii="Times New Roman" w:hAnsi="Times New Roman" w:cs="Times New Roman"/>
          <w:sz w:val="24"/>
          <w:szCs w:val="24"/>
        </w:rPr>
        <w:t>como</w:t>
      </w:r>
      <w:r w:rsidR="001D6045">
        <w:rPr>
          <w:rFonts w:ascii="Times New Roman" w:hAnsi="Times New Roman" w:cs="Times New Roman"/>
          <w:sz w:val="24"/>
          <w:szCs w:val="24"/>
        </w:rPr>
        <w:t>:</w:t>
      </w:r>
      <w:r w:rsidR="00C85559">
        <w:rPr>
          <w:rFonts w:ascii="Times New Roman" w:hAnsi="Times New Roman" w:cs="Times New Roman"/>
          <w:sz w:val="24"/>
          <w:szCs w:val="24"/>
        </w:rPr>
        <w:t xml:space="preserve"> mudanças na rotina do centro de recuperação, proporcionar envol</w:t>
      </w:r>
      <w:r w:rsidR="001D6045">
        <w:rPr>
          <w:rFonts w:ascii="Times New Roman" w:hAnsi="Times New Roman" w:cs="Times New Roman"/>
          <w:sz w:val="24"/>
          <w:szCs w:val="24"/>
        </w:rPr>
        <w:t>vimento, tranquilidade, amizade,</w:t>
      </w:r>
      <w:r w:rsidR="00C85559">
        <w:rPr>
          <w:rFonts w:ascii="Times New Roman" w:hAnsi="Times New Roman" w:cs="Times New Roman"/>
          <w:sz w:val="24"/>
          <w:szCs w:val="24"/>
        </w:rPr>
        <w:t xml:space="preserve"> descontração e união no grupo. </w:t>
      </w:r>
      <w:r w:rsidR="0005271F">
        <w:rPr>
          <w:rFonts w:ascii="Times New Roman" w:hAnsi="Times New Roman" w:cs="Times New Roman"/>
          <w:sz w:val="24"/>
          <w:szCs w:val="24"/>
        </w:rPr>
        <w:t xml:space="preserve"> </w:t>
      </w:r>
    </w:p>
    <w:p w:rsidR="00623DB9" w:rsidRDefault="00623DB9" w:rsidP="008641EF">
      <w:pPr>
        <w:tabs>
          <w:tab w:val="left" w:pos="1134"/>
        </w:tabs>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Já as questões de dois a sete </w:t>
      </w:r>
      <w:r w:rsidR="00A56A8F">
        <w:rPr>
          <w:rFonts w:ascii="Times New Roman" w:hAnsi="Times New Roman" w:cs="Times New Roman"/>
          <w:sz w:val="24"/>
          <w:szCs w:val="24"/>
        </w:rPr>
        <w:t xml:space="preserve">eram </w:t>
      </w:r>
      <w:r w:rsidR="001D6045">
        <w:rPr>
          <w:rFonts w:ascii="Times New Roman" w:hAnsi="Times New Roman" w:cs="Times New Roman"/>
          <w:sz w:val="24"/>
          <w:szCs w:val="24"/>
        </w:rPr>
        <w:t>de caráter objetivo e</w:t>
      </w:r>
      <w:r w:rsidR="00A56A8F">
        <w:rPr>
          <w:rFonts w:ascii="Times New Roman" w:hAnsi="Times New Roman" w:cs="Times New Roman"/>
          <w:sz w:val="24"/>
          <w:szCs w:val="24"/>
        </w:rPr>
        <w:t xml:space="preserve"> nelas</w:t>
      </w:r>
      <w:r>
        <w:rPr>
          <w:rFonts w:ascii="Times New Roman" w:hAnsi="Times New Roman" w:cs="Times New Roman"/>
          <w:sz w:val="24"/>
          <w:szCs w:val="24"/>
        </w:rPr>
        <w:t xml:space="preserve"> tivemos o intuit</w:t>
      </w:r>
      <w:r w:rsidR="001D6045">
        <w:rPr>
          <w:rFonts w:ascii="Times New Roman" w:hAnsi="Times New Roman" w:cs="Times New Roman"/>
          <w:sz w:val="24"/>
          <w:szCs w:val="24"/>
        </w:rPr>
        <w:t>o de verificar a importância da presença</w:t>
      </w:r>
      <w:r>
        <w:rPr>
          <w:rFonts w:ascii="Times New Roman" w:hAnsi="Times New Roman" w:cs="Times New Roman"/>
          <w:sz w:val="24"/>
          <w:szCs w:val="24"/>
        </w:rPr>
        <w:t xml:space="preserve"> dos alunos-pesquisadores na in</w:t>
      </w:r>
      <w:r w:rsidR="00A56A8F">
        <w:rPr>
          <w:rFonts w:ascii="Times New Roman" w:hAnsi="Times New Roman" w:cs="Times New Roman"/>
          <w:sz w:val="24"/>
          <w:szCs w:val="24"/>
        </w:rPr>
        <w:t>stituição e o grau de relevância d</w:t>
      </w:r>
      <w:r>
        <w:rPr>
          <w:rFonts w:ascii="Times New Roman" w:hAnsi="Times New Roman" w:cs="Times New Roman"/>
          <w:sz w:val="24"/>
          <w:szCs w:val="24"/>
        </w:rPr>
        <w:t xml:space="preserve">as atividades. </w:t>
      </w:r>
    </w:p>
    <w:p w:rsidR="001D6045" w:rsidRDefault="001D6045" w:rsidP="008641EF">
      <w:pPr>
        <w:tabs>
          <w:tab w:val="left" w:pos="1134"/>
        </w:tabs>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questão de nú</w:t>
      </w:r>
      <w:r w:rsidR="001B02B0">
        <w:rPr>
          <w:rFonts w:ascii="Times New Roman" w:hAnsi="Times New Roman" w:cs="Times New Roman"/>
          <w:sz w:val="24"/>
          <w:szCs w:val="24"/>
        </w:rPr>
        <w:t>mero</w:t>
      </w:r>
      <w:r w:rsidR="005A3FFC">
        <w:rPr>
          <w:rFonts w:ascii="Times New Roman" w:hAnsi="Times New Roman" w:cs="Times New Roman"/>
          <w:sz w:val="24"/>
          <w:szCs w:val="24"/>
        </w:rPr>
        <w:t xml:space="preserve"> dois</w:t>
      </w:r>
      <w:r>
        <w:rPr>
          <w:rFonts w:ascii="Times New Roman" w:hAnsi="Times New Roman" w:cs="Times New Roman"/>
          <w:sz w:val="24"/>
          <w:szCs w:val="24"/>
        </w:rPr>
        <w:t>, através da</w:t>
      </w:r>
      <w:r w:rsidR="00BE13EC">
        <w:rPr>
          <w:rFonts w:ascii="Times New Roman" w:hAnsi="Times New Roman" w:cs="Times New Roman"/>
          <w:sz w:val="24"/>
          <w:szCs w:val="24"/>
        </w:rPr>
        <w:t xml:space="preserve"> análise do gráfico</w:t>
      </w:r>
      <w:r w:rsidR="00A107A4">
        <w:rPr>
          <w:rFonts w:ascii="Times New Roman" w:hAnsi="Times New Roman" w:cs="Times New Roman"/>
          <w:sz w:val="24"/>
          <w:szCs w:val="24"/>
        </w:rPr>
        <w:t xml:space="preserve"> </w:t>
      </w:r>
      <w:r w:rsidR="00BE13EC">
        <w:rPr>
          <w:rFonts w:ascii="Times New Roman" w:hAnsi="Times New Roman" w:cs="Times New Roman"/>
          <w:sz w:val="24"/>
          <w:szCs w:val="24"/>
        </w:rPr>
        <w:t>abaixo</w:t>
      </w:r>
      <w:r>
        <w:rPr>
          <w:rFonts w:ascii="Times New Roman" w:hAnsi="Times New Roman" w:cs="Times New Roman"/>
          <w:sz w:val="24"/>
          <w:szCs w:val="24"/>
        </w:rPr>
        <w:t>,</w:t>
      </w:r>
      <w:r w:rsidR="00BE13EC">
        <w:rPr>
          <w:rFonts w:ascii="Times New Roman" w:hAnsi="Times New Roman" w:cs="Times New Roman"/>
          <w:sz w:val="24"/>
          <w:szCs w:val="24"/>
        </w:rPr>
        <w:t xml:space="preserve"> </w:t>
      </w:r>
      <w:r w:rsidR="003157D6">
        <w:rPr>
          <w:rFonts w:ascii="Times New Roman" w:hAnsi="Times New Roman" w:cs="Times New Roman"/>
          <w:sz w:val="24"/>
          <w:szCs w:val="24"/>
        </w:rPr>
        <w:t>mostra</w:t>
      </w:r>
      <w:r w:rsidR="00BE13EC">
        <w:rPr>
          <w:rFonts w:ascii="Times New Roman" w:hAnsi="Times New Roman" w:cs="Times New Roman"/>
          <w:sz w:val="24"/>
          <w:szCs w:val="24"/>
        </w:rPr>
        <w:t xml:space="preserve"> que as atividade</w:t>
      </w:r>
      <w:r w:rsidR="003157D6">
        <w:rPr>
          <w:rFonts w:ascii="Times New Roman" w:hAnsi="Times New Roman" w:cs="Times New Roman"/>
          <w:sz w:val="24"/>
          <w:szCs w:val="24"/>
        </w:rPr>
        <w:t xml:space="preserve">s em grupo foram as que mais agradaram, e podemos averiguar essas </w:t>
      </w:r>
      <w:r w:rsidR="00BE13EC">
        <w:rPr>
          <w:rFonts w:ascii="Times New Roman" w:hAnsi="Times New Roman" w:cs="Times New Roman"/>
          <w:sz w:val="24"/>
          <w:szCs w:val="24"/>
        </w:rPr>
        <w:t>resposta</w:t>
      </w:r>
      <w:r w:rsidR="003157D6">
        <w:rPr>
          <w:rFonts w:ascii="Times New Roman" w:hAnsi="Times New Roman" w:cs="Times New Roman"/>
          <w:sz w:val="24"/>
          <w:szCs w:val="24"/>
        </w:rPr>
        <w:t>s</w:t>
      </w:r>
      <w:r w:rsidR="00BE13EC">
        <w:rPr>
          <w:rFonts w:ascii="Times New Roman" w:hAnsi="Times New Roman" w:cs="Times New Roman"/>
          <w:sz w:val="24"/>
          <w:szCs w:val="24"/>
        </w:rPr>
        <w:t xml:space="preserve"> reforçada</w:t>
      </w:r>
      <w:r>
        <w:rPr>
          <w:rFonts w:ascii="Times New Roman" w:hAnsi="Times New Roman" w:cs="Times New Roman"/>
          <w:sz w:val="24"/>
          <w:szCs w:val="24"/>
        </w:rPr>
        <w:t>s nas outras questões</w:t>
      </w:r>
      <w:r w:rsidR="003157D6">
        <w:rPr>
          <w:rFonts w:ascii="Times New Roman" w:hAnsi="Times New Roman" w:cs="Times New Roman"/>
          <w:sz w:val="24"/>
          <w:szCs w:val="24"/>
        </w:rPr>
        <w:t xml:space="preserve"> </w:t>
      </w:r>
      <w:r w:rsidR="00D47282">
        <w:rPr>
          <w:rFonts w:ascii="Times New Roman" w:hAnsi="Times New Roman" w:cs="Times New Roman"/>
          <w:sz w:val="24"/>
          <w:szCs w:val="24"/>
        </w:rPr>
        <w:t>concluindo se que para os adquitos foi</w:t>
      </w:r>
      <w:r w:rsidR="00A107A4">
        <w:rPr>
          <w:rFonts w:ascii="Times New Roman" w:hAnsi="Times New Roman" w:cs="Times New Roman"/>
          <w:sz w:val="24"/>
          <w:szCs w:val="24"/>
        </w:rPr>
        <w:t xml:space="preserve"> considerável ter a </w:t>
      </w:r>
      <w:r w:rsidR="001B02B0">
        <w:rPr>
          <w:rFonts w:ascii="Times New Roman" w:hAnsi="Times New Roman" w:cs="Times New Roman"/>
          <w:sz w:val="24"/>
          <w:szCs w:val="24"/>
        </w:rPr>
        <w:t xml:space="preserve">participação em grupo e a cooperação </w:t>
      </w:r>
      <w:r w:rsidR="00D47282">
        <w:rPr>
          <w:rFonts w:ascii="Times New Roman" w:hAnsi="Times New Roman" w:cs="Times New Roman"/>
          <w:sz w:val="24"/>
          <w:szCs w:val="24"/>
        </w:rPr>
        <w:t>mú</w:t>
      </w:r>
      <w:r w:rsidR="00425227">
        <w:rPr>
          <w:rFonts w:ascii="Times New Roman" w:hAnsi="Times New Roman" w:cs="Times New Roman"/>
          <w:sz w:val="24"/>
          <w:szCs w:val="24"/>
        </w:rPr>
        <w:t>tua.</w:t>
      </w:r>
    </w:p>
    <w:p w:rsidR="00C11950" w:rsidRDefault="00C11950" w:rsidP="008641EF">
      <w:pPr>
        <w:tabs>
          <w:tab w:val="left" w:pos="1134"/>
        </w:tabs>
        <w:spacing w:line="360" w:lineRule="auto"/>
        <w:ind w:firstLine="1134"/>
        <w:contextualSpacing/>
        <w:jc w:val="both"/>
        <w:rPr>
          <w:rFonts w:ascii="Times New Roman" w:hAnsi="Times New Roman" w:cs="Times New Roman"/>
          <w:sz w:val="24"/>
          <w:szCs w:val="24"/>
        </w:rPr>
      </w:pPr>
    </w:p>
    <w:p w:rsidR="001D6045" w:rsidRDefault="00C11950" w:rsidP="008641EF">
      <w:pPr>
        <w:tabs>
          <w:tab w:val="left" w:pos="1134"/>
        </w:tabs>
        <w:spacing w:line="360" w:lineRule="auto"/>
        <w:ind w:firstLine="1134"/>
        <w:contextualSpacing/>
        <w:jc w:val="both"/>
        <w:rPr>
          <w:rFonts w:ascii="Times New Roman" w:hAnsi="Times New Roman" w:cs="Times New Roman"/>
          <w:sz w:val="24"/>
          <w:szCs w:val="24"/>
        </w:rPr>
      </w:pPr>
      <w:r w:rsidRPr="005A3FFC">
        <w:rPr>
          <w:rFonts w:ascii="Times New Roman" w:hAnsi="Times New Roman" w:cs="Times New Roman"/>
          <w:noProof/>
          <w:sz w:val="24"/>
          <w:szCs w:val="24"/>
        </w:rPr>
        <w:drawing>
          <wp:inline distT="0" distB="0" distL="0" distR="0">
            <wp:extent cx="4657725" cy="3228975"/>
            <wp:effectExtent l="19050" t="0" r="9525" b="0"/>
            <wp:docPr id="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3FFC" w:rsidRPr="00020EFF" w:rsidRDefault="00020EFF" w:rsidP="00020EFF">
      <w:pPr>
        <w:tabs>
          <w:tab w:val="left" w:pos="1134"/>
        </w:tabs>
        <w:spacing w:after="0" w:line="240" w:lineRule="auto"/>
        <w:ind w:firstLine="1134"/>
        <w:contextualSpacing/>
        <w:rPr>
          <w:rFonts w:ascii="Times New Roman" w:hAnsi="Times New Roman" w:cs="Times New Roman"/>
          <w:sz w:val="20"/>
          <w:szCs w:val="20"/>
        </w:rPr>
      </w:pPr>
      <w:r w:rsidRPr="00020EFF">
        <w:rPr>
          <w:rFonts w:ascii="Times New Roman" w:hAnsi="Times New Roman" w:cs="Times New Roman"/>
          <w:b/>
          <w:sz w:val="20"/>
          <w:szCs w:val="20"/>
        </w:rPr>
        <w:t>Fonte:</w:t>
      </w:r>
      <w:r w:rsidRPr="00020EFF">
        <w:rPr>
          <w:rFonts w:ascii="Times New Roman" w:hAnsi="Times New Roman" w:cs="Times New Roman"/>
          <w:sz w:val="20"/>
          <w:szCs w:val="20"/>
        </w:rPr>
        <w:t xml:space="preserve"> Elaboração própria</w:t>
      </w:r>
    </w:p>
    <w:p w:rsidR="001B02B0" w:rsidRDefault="001B02B0" w:rsidP="00020EFF">
      <w:pPr>
        <w:tabs>
          <w:tab w:val="left" w:pos="1134"/>
        </w:tabs>
        <w:spacing w:after="0" w:line="360" w:lineRule="auto"/>
        <w:ind w:firstLine="1134"/>
        <w:contextualSpacing/>
        <w:jc w:val="both"/>
        <w:rPr>
          <w:rFonts w:ascii="Times New Roman" w:hAnsi="Times New Roman" w:cs="Times New Roman"/>
          <w:sz w:val="24"/>
          <w:szCs w:val="24"/>
        </w:rPr>
      </w:pPr>
    </w:p>
    <w:p w:rsidR="005A3FFC" w:rsidRDefault="001B02B0" w:rsidP="00425227">
      <w:pPr>
        <w:tabs>
          <w:tab w:val="left" w:pos="1134"/>
        </w:tabs>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Já n</w:t>
      </w:r>
      <w:r w:rsidR="00623DB9">
        <w:rPr>
          <w:rFonts w:ascii="Times New Roman" w:hAnsi="Times New Roman" w:cs="Times New Roman"/>
          <w:sz w:val="24"/>
          <w:szCs w:val="24"/>
        </w:rPr>
        <w:t xml:space="preserve">as questões oito e </w:t>
      </w:r>
      <w:r w:rsidR="00D47282">
        <w:rPr>
          <w:rFonts w:ascii="Times New Roman" w:hAnsi="Times New Roman" w:cs="Times New Roman"/>
          <w:sz w:val="24"/>
          <w:szCs w:val="24"/>
        </w:rPr>
        <w:t>nove de caráter discursivo</w:t>
      </w:r>
      <w:r>
        <w:rPr>
          <w:rFonts w:ascii="Times New Roman" w:hAnsi="Times New Roman" w:cs="Times New Roman"/>
          <w:sz w:val="24"/>
          <w:szCs w:val="24"/>
        </w:rPr>
        <w:t>,</w:t>
      </w:r>
      <w:r w:rsidR="00623DB9">
        <w:rPr>
          <w:rFonts w:ascii="Times New Roman" w:hAnsi="Times New Roman" w:cs="Times New Roman"/>
          <w:sz w:val="24"/>
          <w:szCs w:val="24"/>
        </w:rPr>
        <w:t xml:space="preserve"> o intuito</w:t>
      </w:r>
      <w:r w:rsidR="00425227">
        <w:rPr>
          <w:rFonts w:ascii="Times New Roman" w:hAnsi="Times New Roman" w:cs="Times New Roman"/>
          <w:sz w:val="24"/>
          <w:szCs w:val="24"/>
        </w:rPr>
        <w:t xml:space="preserve"> era </w:t>
      </w:r>
      <w:r w:rsidR="00623DB9">
        <w:rPr>
          <w:rFonts w:ascii="Times New Roman" w:hAnsi="Times New Roman" w:cs="Times New Roman"/>
          <w:sz w:val="24"/>
          <w:szCs w:val="24"/>
        </w:rPr>
        <w:t xml:space="preserve">que pudessem </w:t>
      </w:r>
      <w:r w:rsidR="00425227">
        <w:rPr>
          <w:rFonts w:ascii="Times New Roman" w:hAnsi="Times New Roman" w:cs="Times New Roman"/>
          <w:sz w:val="24"/>
          <w:szCs w:val="24"/>
        </w:rPr>
        <w:t xml:space="preserve">descrever </w:t>
      </w:r>
      <w:r w:rsidR="00623DB9">
        <w:rPr>
          <w:rFonts w:ascii="Times New Roman" w:hAnsi="Times New Roman" w:cs="Times New Roman"/>
          <w:sz w:val="24"/>
          <w:szCs w:val="24"/>
        </w:rPr>
        <w:t xml:space="preserve">o interesse nas atividades </w:t>
      </w:r>
      <w:r w:rsidR="00C11950">
        <w:rPr>
          <w:rFonts w:ascii="Times New Roman" w:hAnsi="Times New Roman" w:cs="Times New Roman"/>
          <w:sz w:val="24"/>
          <w:szCs w:val="24"/>
        </w:rPr>
        <w:t>espo</w:t>
      </w:r>
      <w:r w:rsidR="00D47282">
        <w:rPr>
          <w:rFonts w:ascii="Times New Roman" w:hAnsi="Times New Roman" w:cs="Times New Roman"/>
          <w:sz w:val="24"/>
          <w:szCs w:val="24"/>
        </w:rPr>
        <w:t>ntaneamente referente aos benefí</w:t>
      </w:r>
      <w:r w:rsidR="00EA1723">
        <w:rPr>
          <w:rFonts w:ascii="Times New Roman" w:hAnsi="Times New Roman" w:cs="Times New Roman"/>
          <w:sz w:val="24"/>
          <w:szCs w:val="24"/>
        </w:rPr>
        <w:t>cios</w:t>
      </w:r>
      <w:r w:rsidR="00D47282">
        <w:rPr>
          <w:rFonts w:ascii="Times New Roman" w:hAnsi="Times New Roman" w:cs="Times New Roman"/>
          <w:sz w:val="24"/>
          <w:szCs w:val="24"/>
        </w:rPr>
        <w:t xml:space="preserve"> proporcionados, cas</w:t>
      </w:r>
      <w:r w:rsidR="00425227">
        <w:rPr>
          <w:rFonts w:ascii="Times New Roman" w:hAnsi="Times New Roman" w:cs="Times New Roman"/>
          <w:sz w:val="24"/>
          <w:szCs w:val="24"/>
        </w:rPr>
        <w:t>o houvesse</w:t>
      </w:r>
      <w:r w:rsidR="00C11950">
        <w:rPr>
          <w:rFonts w:ascii="Times New Roman" w:hAnsi="Times New Roman" w:cs="Times New Roman"/>
          <w:sz w:val="24"/>
          <w:szCs w:val="24"/>
        </w:rPr>
        <w:t>. P</w:t>
      </w:r>
      <w:r w:rsidR="00D47282">
        <w:rPr>
          <w:rFonts w:ascii="Times New Roman" w:hAnsi="Times New Roman" w:cs="Times New Roman"/>
          <w:sz w:val="24"/>
          <w:szCs w:val="24"/>
        </w:rPr>
        <w:t>orém as respostas foram curtas e diretas, sendo que na</w:t>
      </w:r>
      <w:r w:rsidR="00623DB9">
        <w:rPr>
          <w:rFonts w:ascii="Times New Roman" w:hAnsi="Times New Roman" w:cs="Times New Roman"/>
          <w:sz w:val="24"/>
          <w:szCs w:val="24"/>
        </w:rPr>
        <w:t xml:space="preserve"> questão </w:t>
      </w:r>
      <w:r w:rsidR="00D47282">
        <w:rPr>
          <w:rFonts w:ascii="Times New Roman" w:hAnsi="Times New Roman" w:cs="Times New Roman"/>
          <w:sz w:val="24"/>
          <w:szCs w:val="24"/>
        </w:rPr>
        <w:t xml:space="preserve">de número </w:t>
      </w:r>
      <w:r w:rsidR="00623DB9">
        <w:rPr>
          <w:rFonts w:ascii="Times New Roman" w:hAnsi="Times New Roman" w:cs="Times New Roman"/>
          <w:sz w:val="24"/>
          <w:szCs w:val="24"/>
        </w:rPr>
        <w:t>nove eles poderiam deixar alguma atividade</w:t>
      </w:r>
      <w:r w:rsidR="00C11950">
        <w:rPr>
          <w:rFonts w:ascii="Times New Roman" w:hAnsi="Times New Roman" w:cs="Times New Roman"/>
          <w:sz w:val="24"/>
          <w:szCs w:val="24"/>
        </w:rPr>
        <w:t xml:space="preserve"> caso fossemos continuar o trabalho</w:t>
      </w:r>
      <w:r w:rsidR="00623DB9">
        <w:rPr>
          <w:rFonts w:ascii="Times New Roman" w:hAnsi="Times New Roman" w:cs="Times New Roman"/>
          <w:sz w:val="24"/>
          <w:szCs w:val="24"/>
        </w:rPr>
        <w:t xml:space="preserve"> que queria</w:t>
      </w:r>
      <w:r w:rsidR="00425227">
        <w:rPr>
          <w:rFonts w:ascii="Times New Roman" w:hAnsi="Times New Roman" w:cs="Times New Roman"/>
          <w:sz w:val="24"/>
          <w:szCs w:val="24"/>
        </w:rPr>
        <w:t>m</w:t>
      </w:r>
      <w:r w:rsidR="00623DB9">
        <w:rPr>
          <w:rFonts w:ascii="Times New Roman" w:hAnsi="Times New Roman" w:cs="Times New Roman"/>
          <w:sz w:val="24"/>
          <w:szCs w:val="24"/>
        </w:rPr>
        <w:t xml:space="preserve"> a reaplicaç</w:t>
      </w:r>
      <w:r w:rsidR="00D47282">
        <w:rPr>
          <w:rFonts w:ascii="Times New Roman" w:hAnsi="Times New Roman" w:cs="Times New Roman"/>
          <w:sz w:val="24"/>
          <w:szCs w:val="24"/>
        </w:rPr>
        <w:t>ão ou uma indicação</w:t>
      </w:r>
      <w:r w:rsidR="00425227">
        <w:rPr>
          <w:rFonts w:ascii="Times New Roman" w:hAnsi="Times New Roman" w:cs="Times New Roman"/>
          <w:sz w:val="24"/>
          <w:szCs w:val="24"/>
        </w:rPr>
        <w:t xml:space="preserve"> </w:t>
      </w:r>
      <w:r w:rsidR="00D47282">
        <w:rPr>
          <w:rFonts w:ascii="Times New Roman" w:hAnsi="Times New Roman" w:cs="Times New Roman"/>
          <w:sz w:val="24"/>
          <w:szCs w:val="24"/>
        </w:rPr>
        <w:t>de atividade</w:t>
      </w:r>
      <w:r w:rsidR="00C11950">
        <w:rPr>
          <w:rFonts w:ascii="Times New Roman" w:hAnsi="Times New Roman" w:cs="Times New Roman"/>
          <w:sz w:val="24"/>
          <w:szCs w:val="24"/>
        </w:rPr>
        <w:t>s</w:t>
      </w:r>
      <w:r w:rsidR="00D47282">
        <w:rPr>
          <w:rFonts w:ascii="Times New Roman" w:hAnsi="Times New Roman" w:cs="Times New Roman"/>
          <w:sz w:val="24"/>
          <w:szCs w:val="24"/>
        </w:rPr>
        <w:t xml:space="preserve"> diferente</w:t>
      </w:r>
      <w:r w:rsidR="00C11950">
        <w:rPr>
          <w:rFonts w:ascii="Times New Roman" w:hAnsi="Times New Roman" w:cs="Times New Roman"/>
          <w:sz w:val="24"/>
          <w:szCs w:val="24"/>
        </w:rPr>
        <w:t>s</w:t>
      </w:r>
      <w:r w:rsidR="00D47282">
        <w:rPr>
          <w:rFonts w:ascii="Times New Roman" w:hAnsi="Times New Roman" w:cs="Times New Roman"/>
          <w:sz w:val="24"/>
          <w:szCs w:val="24"/>
        </w:rPr>
        <w:t xml:space="preserve"> das que tínhamos </w:t>
      </w:r>
      <w:r w:rsidR="00C11950">
        <w:rPr>
          <w:rFonts w:ascii="Times New Roman" w:hAnsi="Times New Roman" w:cs="Times New Roman"/>
          <w:sz w:val="24"/>
          <w:szCs w:val="24"/>
        </w:rPr>
        <w:t>proporcionado</w:t>
      </w:r>
      <w:r w:rsidR="00D47282">
        <w:rPr>
          <w:rFonts w:ascii="Times New Roman" w:hAnsi="Times New Roman" w:cs="Times New Roman"/>
          <w:sz w:val="24"/>
          <w:szCs w:val="24"/>
        </w:rPr>
        <w:t xml:space="preserve"> e percebemos que todas as brincadeiras e atividades colocadas eram </w:t>
      </w:r>
      <w:r w:rsidR="00C11950">
        <w:rPr>
          <w:rFonts w:ascii="Times New Roman" w:hAnsi="Times New Roman" w:cs="Times New Roman"/>
          <w:sz w:val="24"/>
          <w:szCs w:val="24"/>
        </w:rPr>
        <w:t>em</w:t>
      </w:r>
      <w:r w:rsidR="00D47282">
        <w:rPr>
          <w:rFonts w:ascii="Times New Roman" w:hAnsi="Times New Roman" w:cs="Times New Roman"/>
          <w:sz w:val="24"/>
          <w:szCs w:val="24"/>
        </w:rPr>
        <w:t xml:space="preserve"> equipe, como futebol e gincana</w:t>
      </w:r>
      <w:r w:rsidR="00C11950">
        <w:rPr>
          <w:rFonts w:ascii="Times New Roman" w:hAnsi="Times New Roman" w:cs="Times New Roman"/>
          <w:sz w:val="24"/>
          <w:szCs w:val="24"/>
        </w:rPr>
        <w:t xml:space="preserve"> (as mais colocadas)</w:t>
      </w:r>
      <w:r w:rsidR="00D47282">
        <w:rPr>
          <w:rFonts w:ascii="Times New Roman" w:hAnsi="Times New Roman" w:cs="Times New Roman"/>
          <w:sz w:val="24"/>
          <w:szCs w:val="24"/>
        </w:rPr>
        <w:t>, sendo essas atividades já aplicadas na instituição</w:t>
      </w:r>
      <w:r w:rsidR="00C11950">
        <w:rPr>
          <w:rFonts w:ascii="Times New Roman" w:hAnsi="Times New Roman" w:cs="Times New Roman"/>
          <w:sz w:val="24"/>
          <w:szCs w:val="24"/>
        </w:rPr>
        <w:t xml:space="preserve">. Analisamos então que para eles foi consideravelmente importante o trabalho em equipe a ponto de solicitarem por mais dias assim. </w:t>
      </w:r>
    </w:p>
    <w:p w:rsidR="00C11950" w:rsidRPr="0074103A" w:rsidRDefault="00020EFF" w:rsidP="00C11950">
      <w:pPr>
        <w:spacing w:after="0" w:line="360" w:lineRule="auto"/>
        <w:ind w:firstLine="851"/>
        <w:jc w:val="both"/>
        <w:rPr>
          <w:rFonts w:ascii="Times New Roman" w:eastAsia="Times New Roman" w:hAnsi="Times New Roman" w:cs="Times New Roman"/>
          <w:bCs/>
          <w:color w:val="000000"/>
          <w:sz w:val="24"/>
          <w:szCs w:val="24"/>
        </w:rPr>
      </w:pPr>
      <w:r>
        <w:rPr>
          <w:rFonts w:ascii="Times New Roman" w:eastAsia="Calibri" w:hAnsi="Times New Roman" w:cs="Times New Roman"/>
          <w:sz w:val="24"/>
          <w:szCs w:val="24"/>
        </w:rPr>
        <w:t>Já no gráfico a</w:t>
      </w:r>
      <w:r w:rsidR="00C11950">
        <w:rPr>
          <w:rFonts w:ascii="Times New Roman" w:eastAsia="Calibri" w:hAnsi="Times New Roman" w:cs="Times New Roman"/>
          <w:sz w:val="24"/>
          <w:szCs w:val="24"/>
        </w:rPr>
        <w:t>baixo</w:t>
      </w:r>
      <w:r w:rsidR="00C11950" w:rsidRPr="0074103A">
        <w:rPr>
          <w:rFonts w:ascii="Times New Roman" w:eastAsia="Calibri" w:hAnsi="Times New Roman" w:cs="Times New Roman"/>
          <w:sz w:val="24"/>
          <w:szCs w:val="24"/>
        </w:rPr>
        <w:t>, podemos perceber que de modo expressivo os internos sentiram-se beneficiados com as atividades realizadas nos encontros</w:t>
      </w:r>
      <w:r w:rsidR="008C2C31">
        <w:rPr>
          <w:rFonts w:ascii="Times New Roman" w:eastAsia="Calibri" w:hAnsi="Times New Roman" w:cs="Times New Roman"/>
          <w:sz w:val="24"/>
          <w:szCs w:val="24"/>
        </w:rPr>
        <w:t>, porque as respostas foram positivas em relação ás atividades em relação ao agrado individual</w:t>
      </w:r>
      <w:r w:rsidR="00C11950" w:rsidRPr="0074103A">
        <w:rPr>
          <w:rFonts w:ascii="Times New Roman" w:eastAsia="Calibri" w:hAnsi="Times New Roman" w:cs="Times New Roman"/>
          <w:sz w:val="24"/>
          <w:szCs w:val="24"/>
        </w:rPr>
        <w:t xml:space="preserve">. </w:t>
      </w:r>
    </w:p>
    <w:p w:rsidR="00C11950" w:rsidRDefault="00C11950" w:rsidP="00425227">
      <w:pPr>
        <w:tabs>
          <w:tab w:val="left" w:pos="1134"/>
        </w:tabs>
        <w:spacing w:after="0" w:line="360" w:lineRule="auto"/>
        <w:ind w:firstLine="1134"/>
        <w:contextualSpacing/>
        <w:jc w:val="both"/>
        <w:rPr>
          <w:rFonts w:ascii="Times New Roman" w:hAnsi="Times New Roman" w:cs="Times New Roman"/>
          <w:sz w:val="24"/>
          <w:szCs w:val="24"/>
        </w:rPr>
      </w:pPr>
    </w:p>
    <w:p w:rsidR="005A3FFC" w:rsidRDefault="00C11950" w:rsidP="00020EFF">
      <w:pPr>
        <w:tabs>
          <w:tab w:val="left" w:pos="1134"/>
        </w:tabs>
        <w:spacing w:after="0" w:line="240" w:lineRule="auto"/>
        <w:ind w:firstLine="1134"/>
        <w:contextualSpacing/>
        <w:jc w:val="right"/>
        <w:rPr>
          <w:rFonts w:ascii="Times New Roman" w:hAnsi="Times New Roman" w:cs="Times New Roman"/>
          <w:sz w:val="24"/>
          <w:szCs w:val="24"/>
        </w:rPr>
      </w:pPr>
      <w:r w:rsidRPr="00BD4919">
        <w:rPr>
          <w:rFonts w:ascii="Times New Roman" w:hAnsi="Times New Roman" w:cs="Times New Roman"/>
          <w:noProof/>
          <w:sz w:val="24"/>
          <w:szCs w:val="24"/>
        </w:rPr>
        <w:drawing>
          <wp:inline distT="0" distB="0" distL="0" distR="0">
            <wp:extent cx="3962400" cy="2200275"/>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0EFF" w:rsidRDefault="00C11950" w:rsidP="00020EFF">
      <w:pPr>
        <w:pStyle w:val="PargrafodaLista"/>
        <w:tabs>
          <w:tab w:val="left" w:pos="8504"/>
        </w:tabs>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                              </w:t>
      </w:r>
      <w:r w:rsidR="00020EFF" w:rsidRPr="00020EFF">
        <w:rPr>
          <w:rFonts w:ascii="Times New Roman" w:hAnsi="Times New Roman" w:cs="Times New Roman"/>
          <w:b/>
          <w:sz w:val="20"/>
          <w:szCs w:val="20"/>
        </w:rPr>
        <w:t>Fonte:</w:t>
      </w:r>
      <w:r w:rsidR="00020EFF" w:rsidRPr="00020EFF">
        <w:rPr>
          <w:rFonts w:ascii="Times New Roman" w:hAnsi="Times New Roman" w:cs="Times New Roman"/>
          <w:sz w:val="20"/>
          <w:szCs w:val="20"/>
        </w:rPr>
        <w:t xml:space="preserve"> Elaboração própria</w:t>
      </w:r>
    </w:p>
    <w:p w:rsidR="007B25B1" w:rsidRPr="0005271F" w:rsidRDefault="00020EFF" w:rsidP="00020EFF">
      <w:pPr>
        <w:pStyle w:val="PargrafodaLista"/>
        <w:tabs>
          <w:tab w:val="left" w:pos="8504"/>
        </w:tabs>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                             </w:t>
      </w:r>
      <w:r w:rsidR="00C11950">
        <w:rPr>
          <w:rFonts w:ascii="Times New Roman" w:hAnsi="Times New Roman" w:cs="Times New Roman"/>
          <w:sz w:val="20"/>
          <w:szCs w:val="20"/>
        </w:rPr>
        <w:t>*</w:t>
      </w:r>
      <w:r w:rsidR="0005271F">
        <w:rPr>
          <w:rFonts w:ascii="Times New Roman" w:hAnsi="Times New Roman" w:cs="Times New Roman"/>
          <w:sz w:val="20"/>
          <w:szCs w:val="20"/>
        </w:rPr>
        <w:t xml:space="preserve"> </w:t>
      </w:r>
      <w:r w:rsidR="007B25B1" w:rsidRPr="0005271F">
        <w:rPr>
          <w:rFonts w:ascii="Times New Roman" w:hAnsi="Times New Roman" w:cs="Times New Roman"/>
          <w:sz w:val="20"/>
          <w:szCs w:val="20"/>
        </w:rPr>
        <w:t xml:space="preserve">No gráfico acima 14 internos disseram excelente e </w:t>
      </w:r>
      <w:proofErr w:type="gramStart"/>
      <w:r w:rsidR="007B25B1" w:rsidRPr="0005271F">
        <w:rPr>
          <w:rFonts w:ascii="Times New Roman" w:hAnsi="Times New Roman" w:cs="Times New Roman"/>
          <w:sz w:val="20"/>
          <w:szCs w:val="20"/>
        </w:rPr>
        <w:t>6</w:t>
      </w:r>
      <w:proofErr w:type="gramEnd"/>
      <w:r w:rsidR="007B25B1" w:rsidRPr="0005271F">
        <w:rPr>
          <w:rFonts w:ascii="Times New Roman" w:hAnsi="Times New Roman" w:cs="Times New Roman"/>
          <w:sz w:val="20"/>
          <w:szCs w:val="20"/>
        </w:rPr>
        <w:t xml:space="preserve"> internos dis</w:t>
      </w:r>
      <w:r w:rsidR="0005271F">
        <w:rPr>
          <w:rFonts w:ascii="Times New Roman" w:hAnsi="Times New Roman" w:cs="Times New Roman"/>
          <w:sz w:val="20"/>
          <w:szCs w:val="20"/>
        </w:rPr>
        <w:t>seram boas</w:t>
      </w:r>
      <w:r w:rsidR="007B25B1" w:rsidRPr="0005271F">
        <w:rPr>
          <w:rFonts w:ascii="Times New Roman" w:hAnsi="Times New Roman" w:cs="Times New Roman"/>
          <w:sz w:val="20"/>
          <w:szCs w:val="20"/>
        </w:rPr>
        <w:t xml:space="preserve">.  </w:t>
      </w:r>
    </w:p>
    <w:p w:rsidR="00D51C6F" w:rsidRDefault="00D51C6F" w:rsidP="00020EFF">
      <w:pPr>
        <w:spacing w:after="0" w:line="360" w:lineRule="auto"/>
        <w:jc w:val="both"/>
        <w:rPr>
          <w:rFonts w:ascii="Times New Roman" w:hAnsi="Times New Roman" w:cs="Times New Roman"/>
          <w:sz w:val="24"/>
          <w:szCs w:val="24"/>
        </w:rPr>
      </w:pPr>
    </w:p>
    <w:p w:rsidR="00E642D9" w:rsidRPr="00E642D9" w:rsidRDefault="00EA1723" w:rsidP="00E642D9">
      <w:pPr>
        <w:spacing w:after="0" w:line="360" w:lineRule="auto"/>
        <w:ind w:firstLine="851"/>
        <w:jc w:val="both"/>
        <w:rPr>
          <w:rFonts w:ascii="Times New Roman" w:hAnsi="Times New Roman" w:cs="Times New Roman"/>
          <w:sz w:val="24"/>
          <w:szCs w:val="24"/>
        </w:rPr>
      </w:pPr>
      <w:r w:rsidRPr="0074103A">
        <w:rPr>
          <w:rFonts w:ascii="Times New Roman" w:hAnsi="Times New Roman" w:cs="Times New Roman"/>
          <w:sz w:val="24"/>
          <w:szCs w:val="24"/>
        </w:rPr>
        <w:t>A cada encontro que realizávamos na instituição percebíamos o aumen</w:t>
      </w:r>
      <w:r w:rsidR="00425227">
        <w:rPr>
          <w:rFonts w:ascii="Times New Roman" w:hAnsi="Times New Roman" w:cs="Times New Roman"/>
          <w:sz w:val="24"/>
          <w:szCs w:val="24"/>
        </w:rPr>
        <w:t xml:space="preserve">to do envolvimento dos adictos </w:t>
      </w:r>
      <w:r w:rsidRPr="0074103A">
        <w:rPr>
          <w:rFonts w:ascii="Times New Roman" w:hAnsi="Times New Roman" w:cs="Times New Roman"/>
          <w:sz w:val="24"/>
          <w:szCs w:val="24"/>
        </w:rPr>
        <w:t>e mesmo com a rotatividade de internos, visto que a permanência não era obrigatória, aquele</w:t>
      </w:r>
      <w:r w:rsidR="00425227">
        <w:rPr>
          <w:rFonts w:ascii="Times New Roman" w:hAnsi="Times New Roman" w:cs="Times New Roman"/>
          <w:sz w:val="24"/>
          <w:szCs w:val="24"/>
        </w:rPr>
        <w:t xml:space="preserve">s que permaneciam se </w:t>
      </w:r>
      <w:r w:rsidRPr="0074103A">
        <w:rPr>
          <w:rFonts w:ascii="Times New Roman" w:hAnsi="Times New Roman" w:cs="Times New Roman"/>
          <w:sz w:val="24"/>
          <w:szCs w:val="24"/>
        </w:rPr>
        <w:t xml:space="preserve">interagiam sem inibição. </w:t>
      </w:r>
    </w:p>
    <w:p w:rsidR="00E642D9" w:rsidRPr="0074103A" w:rsidRDefault="00E642D9" w:rsidP="00E642D9">
      <w:pPr>
        <w:spacing w:after="0" w:line="360" w:lineRule="auto"/>
        <w:ind w:firstLine="851"/>
        <w:jc w:val="both"/>
        <w:rPr>
          <w:rFonts w:ascii="Times New Roman" w:eastAsia="Times New Roman" w:hAnsi="Times New Roman" w:cs="Times New Roman"/>
          <w:bCs/>
          <w:color w:val="000000"/>
          <w:sz w:val="24"/>
          <w:szCs w:val="24"/>
        </w:rPr>
      </w:pPr>
      <w:r w:rsidRPr="007B25B1">
        <w:rPr>
          <w:rFonts w:ascii="Times New Roman" w:hAnsi="Times New Roman" w:cs="Times New Roman"/>
          <w:sz w:val="24"/>
          <w:szCs w:val="24"/>
        </w:rPr>
        <w:t>Nota-se</w:t>
      </w:r>
      <w:r>
        <w:rPr>
          <w:rFonts w:ascii="Times New Roman" w:hAnsi="Times New Roman" w:cs="Times New Roman"/>
          <w:sz w:val="24"/>
          <w:szCs w:val="24"/>
        </w:rPr>
        <w:t xml:space="preserve"> também</w:t>
      </w:r>
      <w:r w:rsidRPr="007B25B1">
        <w:rPr>
          <w:rFonts w:ascii="Times New Roman" w:hAnsi="Times New Roman" w:cs="Times New Roman"/>
          <w:sz w:val="24"/>
          <w:szCs w:val="24"/>
        </w:rPr>
        <w:t xml:space="preserve"> que a permanência e </w:t>
      </w:r>
      <w:r>
        <w:rPr>
          <w:rFonts w:ascii="Times New Roman" w:hAnsi="Times New Roman" w:cs="Times New Roman"/>
          <w:sz w:val="24"/>
          <w:szCs w:val="24"/>
        </w:rPr>
        <w:t xml:space="preserve">a </w:t>
      </w:r>
      <w:r w:rsidRPr="007B25B1">
        <w:rPr>
          <w:rFonts w:ascii="Times New Roman" w:hAnsi="Times New Roman" w:cs="Times New Roman"/>
          <w:sz w:val="24"/>
          <w:szCs w:val="24"/>
        </w:rPr>
        <w:t>parti</w:t>
      </w:r>
      <w:r>
        <w:rPr>
          <w:rFonts w:ascii="Times New Roman" w:hAnsi="Times New Roman" w:cs="Times New Roman"/>
          <w:sz w:val="24"/>
          <w:szCs w:val="24"/>
        </w:rPr>
        <w:t>cipação entre os internos</w:t>
      </w:r>
      <w:r w:rsidRPr="007B25B1">
        <w:rPr>
          <w:rFonts w:ascii="Times New Roman" w:hAnsi="Times New Roman" w:cs="Times New Roman"/>
          <w:sz w:val="24"/>
          <w:szCs w:val="24"/>
        </w:rPr>
        <w:t xml:space="preserve"> melhoraram no decorrer dos dias, a análise vem para favorecer esse modo de ex</w:t>
      </w:r>
      <w:r>
        <w:rPr>
          <w:rFonts w:ascii="Times New Roman" w:hAnsi="Times New Roman" w:cs="Times New Roman"/>
          <w:sz w:val="24"/>
          <w:szCs w:val="24"/>
        </w:rPr>
        <w:t>pressão que nos mostra como que</w:t>
      </w:r>
      <w:r w:rsidRPr="007B25B1">
        <w:rPr>
          <w:rFonts w:ascii="Times New Roman" w:hAnsi="Times New Roman" w:cs="Times New Roman"/>
          <w:sz w:val="24"/>
          <w:szCs w:val="24"/>
        </w:rPr>
        <w:t xml:space="preserve"> o relacionamento interpessoal de cada interno</w:t>
      </w:r>
      <w:r>
        <w:rPr>
          <w:rFonts w:ascii="Times New Roman" w:hAnsi="Times New Roman" w:cs="Times New Roman"/>
          <w:sz w:val="24"/>
          <w:szCs w:val="24"/>
        </w:rPr>
        <w:t xml:space="preserve"> é expressivo dentro do grupo. Atividades, dinâmica e envolvimento entre eles podem favorecer a continuidade a</w:t>
      </w:r>
      <w:r w:rsidRPr="007B25B1">
        <w:rPr>
          <w:rFonts w:ascii="Times New Roman" w:hAnsi="Times New Roman" w:cs="Times New Roman"/>
          <w:sz w:val="24"/>
          <w:szCs w:val="24"/>
        </w:rPr>
        <w:t>o tratamento</w:t>
      </w:r>
      <w:r>
        <w:rPr>
          <w:rFonts w:ascii="Times New Roman" w:hAnsi="Times New Roman" w:cs="Times New Roman"/>
          <w:sz w:val="24"/>
          <w:szCs w:val="24"/>
        </w:rPr>
        <w:t xml:space="preserve"> e atingir ao objetivo final</w:t>
      </w:r>
      <w:r w:rsidRPr="007B25B1">
        <w:rPr>
          <w:rFonts w:ascii="Times New Roman" w:hAnsi="Times New Roman" w:cs="Times New Roman"/>
          <w:sz w:val="24"/>
          <w:szCs w:val="24"/>
        </w:rPr>
        <w:t>.</w:t>
      </w:r>
      <w:r>
        <w:rPr>
          <w:rFonts w:ascii="Times New Roman" w:hAnsi="Times New Roman" w:cs="Times New Roman"/>
          <w:sz w:val="24"/>
          <w:szCs w:val="24"/>
        </w:rPr>
        <w:t xml:space="preserve"> </w:t>
      </w:r>
      <w:r w:rsidRPr="0074103A">
        <w:rPr>
          <w:rFonts w:ascii="Times New Roman" w:eastAsia="Calibri" w:hAnsi="Times New Roman" w:cs="Times New Roman"/>
          <w:sz w:val="24"/>
          <w:szCs w:val="24"/>
        </w:rPr>
        <w:t xml:space="preserve">Ao analisarmos os gráficos, podemos perceber que de modo </w:t>
      </w:r>
      <w:r w:rsidR="008C2C31" w:rsidRPr="0074103A">
        <w:rPr>
          <w:rFonts w:ascii="Times New Roman" w:eastAsia="Calibri" w:hAnsi="Times New Roman" w:cs="Times New Roman"/>
          <w:sz w:val="24"/>
          <w:szCs w:val="24"/>
        </w:rPr>
        <w:t>significativo</w:t>
      </w:r>
      <w:r w:rsidRPr="0074103A">
        <w:rPr>
          <w:rFonts w:ascii="Times New Roman" w:eastAsia="Calibri" w:hAnsi="Times New Roman" w:cs="Times New Roman"/>
          <w:sz w:val="24"/>
          <w:szCs w:val="24"/>
        </w:rPr>
        <w:t xml:space="preserve"> os internos sentiram-se beneficiados com as atividades realizadas nos encontros. </w:t>
      </w:r>
      <w:r w:rsidRPr="0074103A">
        <w:rPr>
          <w:rFonts w:ascii="Times New Roman" w:eastAsia="Times New Roman" w:hAnsi="Times New Roman" w:cs="Times New Roman"/>
          <w:bCs/>
          <w:color w:val="000000"/>
          <w:sz w:val="24"/>
          <w:szCs w:val="24"/>
        </w:rPr>
        <w:t>Em relação à observação na rec</w:t>
      </w:r>
      <w:r>
        <w:rPr>
          <w:rFonts w:ascii="Times New Roman" w:eastAsia="Times New Roman" w:hAnsi="Times New Roman" w:cs="Times New Roman"/>
          <w:bCs/>
          <w:color w:val="000000"/>
          <w:sz w:val="24"/>
          <w:szCs w:val="24"/>
        </w:rPr>
        <w:t>uperação dos internos notou-se</w:t>
      </w:r>
      <w:r w:rsidR="008C2C31">
        <w:rPr>
          <w:rFonts w:ascii="Times New Roman" w:eastAsia="Times New Roman" w:hAnsi="Times New Roman" w:cs="Times New Roman"/>
          <w:bCs/>
          <w:color w:val="000000"/>
          <w:sz w:val="24"/>
          <w:szCs w:val="24"/>
        </w:rPr>
        <w:t xml:space="preserve"> que as </w:t>
      </w:r>
      <w:r w:rsidRPr="0074103A">
        <w:rPr>
          <w:rFonts w:ascii="Times New Roman" w:eastAsia="Times New Roman" w:hAnsi="Times New Roman" w:cs="Times New Roman"/>
          <w:bCs/>
          <w:color w:val="000000"/>
          <w:sz w:val="24"/>
          <w:szCs w:val="24"/>
        </w:rPr>
        <w:t>atividades, conforme as respostas dos internos colaboraram, pois perceberam a importância d</w:t>
      </w:r>
      <w:r>
        <w:rPr>
          <w:rFonts w:ascii="Times New Roman" w:eastAsia="Times New Roman" w:hAnsi="Times New Roman" w:cs="Times New Roman"/>
          <w:bCs/>
          <w:color w:val="000000"/>
          <w:sz w:val="24"/>
          <w:szCs w:val="24"/>
        </w:rPr>
        <w:t xml:space="preserve">e se estar em grupo e como este produz </w:t>
      </w:r>
      <w:r w:rsidR="008C2C31">
        <w:rPr>
          <w:rFonts w:ascii="Times New Roman" w:eastAsia="Times New Roman" w:hAnsi="Times New Roman" w:cs="Times New Roman"/>
          <w:bCs/>
          <w:color w:val="000000"/>
          <w:sz w:val="24"/>
          <w:szCs w:val="24"/>
        </w:rPr>
        <w:t>bene</w:t>
      </w:r>
      <w:r w:rsidR="008C2C31" w:rsidRPr="0074103A">
        <w:rPr>
          <w:rFonts w:ascii="Times New Roman" w:eastAsia="Times New Roman" w:hAnsi="Times New Roman" w:cs="Times New Roman"/>
          <w:bCs/>
          <w:color w:val="000000"/>
          <w:sz w:val="24"/>
          <w:szCs w:val="24"/>
        </w:rPr>
        <w:t>fícios</w:t>
      </w:r>
      <w:r w:rsidRPr="0074103A">
        <w:rPr>
          <w:rFonts w:ascii="Times New Roman" w:eastAsia="Times New Roman" w:hAnsi="Times New Roman" w:cs="Times New Roman"/>
          <w:bCs/>
          <w:color w:val="000000"/>
          <w:sz w:val="24"/>
          <w:szCs w:val="24"/>
        </w:rPr>
        <w:t>.</w:t>
      </w:r>
    </w:p>
    <w:p w:rsidR="00E642D9" w:rsidRPr="00E642D9" w:rsidRDefault="00E642D9" w:rsidP="00E642D9">
      <w:pPr>
        <w:spacing w:after="0" w:line="360" w:lineRule="auto"/>
        <w:ind w:firstLine="851"/>
        <w:jc w:val="both"/>
        <w:rPr>
          <w:rFonts w:ascii="Times New Roman" w:hAnsi="Times New Roman" w:cs="Times New Roman"/>
          <w:sz w:val="24"/>
          <w:szCs w:val="24"/>
        </w:rPr>
      </w:pPr>
      <w:r w:rsidRPr="00E642D9">
        <w:rPr>
          <w:rFonts w:ascii="Times New Roman" w:hAnsi="Times New Roman" w:cs="Times New Roman"/>
          <w:sz w:val="24"/>
          <w:szCs w:val="24"/>
        </w:rPr>
        <w:t>Sendo assim acreditamos que atividades de interação e mot</w:t>
      </w:r>
      <w:r w:rsidR="008C2C31">
        <w:rPr>
          <w:rFonts w:ascii="Times New Roman" w:hAnsi="Times New Roman" w:cs="Times New Roman"/>
          <w:sz w:val="24"/>
          <w:szCs w:val="24"/>
        </w:rPr>
        <w:t>ivação, junto a outros fatores</w:t>
      </w:r>
      <w:r w:rsidRPr="00E642D9">
        <w:rPr>
          <w:rFonts w:ascii="Times New Roman" w:hAnsi="Times New Roman" w:cs="Times New Roman"/>
          <w:sz w:val="24"/>
          <w:szCs w:val="24"/>
        </w:rPr>
        <w:t>, oferecem benefícios positivos aos adictos e que, se trabalhada</w:t>
      </w:r>
      <w:r w:rsidR="00D61030">
        <w:rPr>
          <w:rFonts w:ascii="Times New Roman" w:hAnsi="Times New Roman" w:cs="Times New Roman"/>
          <w:sz w:val="24"/>
          <w:szCs w:val="24"/>
        </w:rPr>
        <w:t>s durante</w:t>
      </w:r>
      <w:r w:rsidRPr="00E642D9">
        <w:rPr>
          <w:rFonts w:ascii="Times New Roman" w:hAnsi="Times New Roman" w:cs="Times New Roman"/>
          <w:sz w:val="24"/>
          <w:szCs w:val="24"/>
        </w:rPr>
        <w:t xml:space="preserve"> um tempo</w:t>
      </w:r>
      <w:r w:rsidR="00D61030">
        <w:rPr>
          <w:rFonts w:ascii="Times New Roman" w:hAnsi="Times New Roman" w:cs="Times New Roman"/>
          <w:sz w:val="24"/>
          <w:szCs w:val="24"/>
        </w:rPr>
        <w:t xml:space="preserve"> maior</w:t>
      </w:r>
      <w:r w:rsidRPr="00E642D9">
        <w:rPr>
          <w:rFonts w:ascii="Times New Roman" w:hAnsi="Times New Roman" w:cs="Times New Roman"/>
          <w:sz w:val="24"/>
          <w:szCs w:val="24"/>
        </w:rPr>
        <w:t xml:space="preserve">, </w:t>
      </w:r>
      <w:r w:rsidR="00D61030">
        <w:rPr>
          <w:rFonts w:ascii="Times New Roman" w:hAnsi="Times New Roman" w:cs="Times New Roman"/>
          <w:sz w:val="24"/>
          <w:szCs w:val="24"/>
        </w:rPr>
        <w:t>podem</w:t>
      </w:r>
      <w:r w:rsidRPr="00E642D9">
        <w:rPr>
          <w:rFonts w:ascii="Times New Roman" w:hAnsi="Times New Roman" w:cs="Times New Roman"/>
          <w:sz w:val="24"/>
          <w:szCs w:val="24"/>
        </w:rPr>
        <w:t xml:space="preserve"> </w:t>
      </w:r>
      <w:r w:rsidR="008C2C31">
        <w:rPr>
          <w:rFonts w:ascii="Times New Roman" w:hAnsi="Times New Roman" w:cs="Times New Roman"/>
          <w:sz w:val="24"/>
          <w:szCs w:val="24"/>
        </w:rPr>
        <w:t>contribuir</w:t>
      </w:r>
      <w:r w:rsidRPr="00E642D9">
        <w:rPr>
          <w:rFonts w:ascii="Times New Roman" w:hAnsi="Times New Roman" w:cs="Times New Roman"/>
          <w:sz w:val="24"/>
          <w:szCs w:val="24"/>
        </w:rPr>
        <w:t xml:space="preserve"> na recuperação dos internos. </w:t>
      </w:r>
    </w:p>
    <w:p w:rsidR="00333A63" w:rsidRPr="0074103A" w:rsidRDefault="00333A63" w:rsidP="0074103A">
      <w:pPr>
        <w:spacing w:after="0" w:line="360" w:lineRule="auto"/>
        <w:ind w:firstLine="851"/>
        <w:jc w:val="both"/>
        <w:rPr>
          <w:rFonts w:ascii="Times New Roman" w:hAnsi="Times New Roman" w:cs="Times New Roman"/>
          <w:sz w:val="24"/>
          <w:szCs w:val="24"/>
        </w:rPr>
      </w:pPr>
    </w:p>
    <w:p w:rsidR="001C12F4" w:rsidRPr="0074103A" w:rsidRDefault="001C12F4" w:rsidP="0074103A">
      <w:pPr>
        <w:spacing w:after="0" w:line="360" w:lineRule="auto"/>
        <w:jc w:val="both"/>
        <w:rPr>
          <w:rFonts w:ascii="Times New Roman" w:hAnsi="Times New Roman" w:cs="Times New Roman"/>
          <w:sz w:val="24"/>
          <w:szCs w:val="24"/>
        </w:rPr>
      </w:pPr>
      <w:r w:rsidRPr="0074103A">
        <w:rPr>
          <w:rFonts w:ascii="Times New Roman" w:hAnsi="Times New Roman" w:cs="Times New Roman"/>
          <w:b/>
          <w:sz w:val="24"/>
          <w:szCs w:val="24"/>
        </w:rPr>
        <w:t>CONSIDERAÇÕES FINAIS</w:t>
      </w:r>
    </w:p>
    <w:p w:rsidR="001C12F4" w:rsidRPr="0074103A" w:rsidRDefault="001C12F4" w:rsidP="0074103A">
      <w:pPr>
        <w:spacing w:after="0" w:line="360" w:lineRule="auto"/>
        <w:jc w:val="both"/>
        <w:rPr>
          <w:rFonts w:ascii="Times New Roman" w:hAnsi="Times New Roman" w:cs="Times New Roman"/>
          <w:b/>
          <w:sz w:val="24"/>
          <w:szCs w:val="24"/>
        </w:rPr>
      </w:pPr>
    </w:p>
    <w:p w:rsidR="00276D4D" w:rsidRDefault="00276D4D" w:rsidP="00C2417C">
      <w:pPr>
        <w:pStyle w:val="Normal1"/>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O presente estudo respondeu ao problema de pesquisa a que se propôs, na medida em que </w:t>
      </w:r>
      <w:r w:rsidR="00C2417C">
        <w:rPr>
          <w:rFonts w:ascii="Times New Roman" w:hAnsi="Times New Roman" w:cs="Times New Roman"/>
          <w:sz w:val="24"/>
          <w:szCs w:val="24"/>
        </w:rPr>
        <w:t>evidenciamos</w:t>
      </w:r>
      <w:r>
        <w:rPr>
          <w:rFonts w:ascii="Times New Roman" w:hAnsi="Times New Roman" w:cs="Times New Roman"/>
          <w:sz w:val="24"/>
          <w:szCs w:val="24"/>
        </w:rPr>
        <w:t xml:space="preserve"> por meio dos questionários e observações, que a</w:t>
      </w:r>
      <w:r w:rsidRPr="00E704C1">
        <w:rPr>
          <w:rFonts w:ascii="Times New Roman" w:hAnsi="Times New Roman" w:cs="Times New Roman"/>
          <w:sz w:val="24"/>
          <w:szCs w:val="24"/>
        </w:rPr>
        <w:t>s atividades de interação e motivação proporcionaram aos internos da instituição experiências positivas no seu processo de superação da depend</w:t>
      </w:r>
      <w:r>
        <w:rPr>
          <w:rFonts w:ascii="Times New Roman" w:hAnsi="Times New Roman" w:cs="Times New Roman"/>
          <w:sz w:val="24"/>
          <w:szCs w:val="24"/>
        </w:rPr>
        <w:t>ência química e na reabilitação e que o</w:t>
      </w:r>
      <w:r w:rsidRPr="00E704C1">
        <w:rPr>
          <w:rFonts w:ascii="Times New Roman" w:hAnsi="Times New Roman" w:cs="Times New Roman"/>
          <w:sz w:val="24"/>
          <w:szCs w:val="24"/>
        </w:rPr>
        <w:t xml:space="preserve"> processo de interação e motivação foi relevante no âmbito institucional, pois apresentou benefícios aos internos com relação à qualidade das inter-relações proporcionando troca de experiências e possibilidades de parcerias entre os internos.  </w:t>
      </w:r>
    </w:p>
    <w:p w:rsidR="00EB5EEA" w:rsidRDefault="001C12F4" w:rsidP="0074103A">
      <w:pPr>
        <w:spacing w:after="0" w:line="360" w:lineRule="auto"/>
        <w:ind w:firstLine="851"/>
        <w:jc w:val="both"/>
        <w:rPr>
          <w:rFonts w:ascii="Times New Roman" w:hAnsi="Times New Roman" w:cs="Times New Roman"/>
          <w:sz w:val="24"/>
          <w:szCs w:val="24"/>
        </w:rPr>
      </w:pPr>
      <w:r w:rsidRPr="0074103A">
        <w:rPr>
          <w:rFonts w:ascii="Times New Roman" w:hAnsi="Times New Roman" w:cs="Times New Roman"/>
          <w:sz w:val="24"/>
          <w:szCs w:val="24"/>
        </w:rPr>
        <w:t>Após</w:t>
      </w:r>
      <w:r w:rsidR="00FD603D" w:rsidRPr="0074103A">
        <w:rPr>
          <w:rFonts w:ascii="Times New Roman" w:hAnsi="Times New Roman" w:cs="Times New Roman"/>
          <w:sz w:val="24"/>
          <w:szCs w:val="24"/>
        </w:rPr>
        <w:t xml:space="preserve"> os nossos encontros com os ad</w:t>
      </w:r>
      <w:r w:rsidRPr="0074103A">
        <w:rPr>
          <w:rFonts w:ascii="Times New Roman" w:hAnsi="Times New Roman" w:cs="Times New Roman"/>
          <w:sz w:val="24"/>
          <w:szCs w:val="24"/>
        </w:rPr>
        <w:t>i</w:t>
      </w:r>
      <w:r w:rsidR="00FD603D" w:rsidRPr="0074103A">
        <w:rPr>
          <w:rFonts w:ascii="Times New Roman" w:hAnsi="Times New Roman" w:cs="Times New Roman"/>
          <w:sz w:val="24"/>
          <w:szCs w:val="24"/>
        </w:rPr>
        <w:t>c</w:t>
      </w:r>
      <w:r w:rsidRPr="0074103A">
        <w:rPr>
          <w:rFonts w:ascii="Times New Roman" w:hAnsi="Times New Roman" w:cs="Times New Roman"/>
          <w:sz w:val="24"/>
          <w:szCs w:val="24"/>
        </w:rPr>
        <w:t>tos na instituição, observamos</w:t>
      </w:r>
      <w:r w:rsidR="00C2417C">
        <w:rPr>
          <w:rFonts w:ascii="Times New Roman" w:hAnsi="Times New Roman" w:cs="Times New Roman"/>
          <w:sz w:val="24"/>
          <w:szCs w:val="24"/>
        </w:rPr>
        <w:t xml:space="preserve"> através das analises dos resultados que a conclusão da pesquisa vai além dos benefícios da importância da interação e motivação no centro de recuperação Poder de Deus aos internos, pois fica evidente que </w:t>
      </w:r>
      <w:r w:rsidR="00C2417C" w:rsidRPr="0074103A">
        <w:rPr>
          <w:rFonts w:ascii="Times New Roman" w:hAnsi="Times New Roman" w:cs="Times New Roman"/>
          <w:sz w:val="24"/>
          <w:szCs w:val="24"/>
        </w:rPr>
        <w:t>o contato com o outro é necessário e importante causando um maior alí</w:t>
      </w:r>
      <w:r w:rsidR="00C2417C">
        <w:rPr>
          <w:rFonts w:ascii="Times New Roman" w:hAnsi="Times New Roman" w:cs="Times New Roman"/>
          <w:sz w:val="24"/>
          <w:szCs w:val="24"/>
        </w:rPr>
        <w:t xml:space="preserve">vio e a presença de outras pessoas traz imensa satisfação pessoal levando a sensação do não estar sozinho. Chamou </w:t>
      </w:r>
      <w:r w:rsidR="00EB5EEA">
        <w:rPr>
          <w:rFonts w:ascii="Times New Roman" w:hAnsi="Times New Roman" w:cs="Times New Roman"/>
          <w:sz w:val="24"/>
          <w:szCs w:val="24"/>
        </w:rPr>
        <w:t>à</w:t>
      </w:r>
      <w:r w:rsidR="00C2417C">
        <w:rPr>
          <w:rFonts w:ascii="Times New Roman" w:hAnsi="Times New Roman" w:cs="Times New Roman"/>
          <w:sz w:val="24"/>
          <w:szCs w:val="24"/>
        </w:rPr>
        <w:t xml:space="preserve"> atenção o sentimento de gratidão e a </w:t>
      </w:r>
      <w:r w:rsidR="00EB5EEA">
        <w:rPr>
          <w:rFonts w:ascii="Times New Roman" w:hAnsi="Times New Roman" w:cs="Times New Roman"/>
          <w:sz w:val="24"/>
          <w:szCs w:val="24"/>
        </w:rPr>
        <w:t>contentamento</w:t>
      </w:r>
      <w:r w:rsidR="00C2417C">
        <w:rPr>
          <w:rFonts w:ascii="Times New Roman" w:hAnsi="Times New Roman" w:cs="Times New Roman"/>
          <w:sz w:val="24"/>
          <w:szCs w:val="24"/>
        </w:rPr>
        <w:t xml:space="preserve"> dos internos </w:t>
      </w:r>
      <w:r w:rsidR="00EB5EEA">
        <w:rPr>
          <w:rFonts w:ascii="Times New Roman" w:hAnsi="Times New Roman" w:cs="Times New Roman"/>
          <w:sz w:val="24"/>
          <w:szCs w:val="24"/>
        </w:rPr>
        <w:t xml:space="preserve">durante o decorrer dos estágios de pesquisa na instituição escolhida, o que é reforçado pelos questionários respondidos por eles no final das visitas ao centro de recuperação Poder de Deus. </w:t>
      </w:r>
    </w:p>
    <w:p w:rsidR="008C2C31" w:rsidRDefault="00EB5EEA" w:rsidP="008C2C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integrantes do grupo de alunos-pesquisadores sent</w:t>
      </w:r>
      <w:r w:rsidR="00E642D9">
        <w:rPr>
          <w:rFonts w:ascii="Times New Roman" w:hAnsi="Times New Roman" w:cs="Times New Roman"/>
          <w:sz w:val="24"/>
          <w:szCs w:val="24"/>
        </w:rPr>
        <w:t>iram-se extremamente agradecidos</w:t>
      </w:r>
      <w:r>
        <w:rPr>
          <w:rFonts w:ascii="Times New Roman" w:hAnsi="Times New Roman" w:cs="Times New Roman"/>
          <w:sz w:val="24"/>
          <w:szCs w:val="24"/>
        </w:rPr>
        <w:t xml:space="preserve"> pelo aprendizado adquirido ao longo dos meses de observação no centro de recuperação com adquitos, embora cada um tenha percebido </w:t>
      </w:r>
      <w:r w:rsidR="005A3FFC">
        <w:rPr>
          <w:rFonts w:ascii="Times New Roman" w:hAnsi="Times New Roman" w:cs="Times New Roman"/>
          <w:sz w:val="24"/>
          <w:szCs w:val="24"/>
        </w:rPr>
        <w:t>a intensidade no decorrer dos encontros de forma diferente</w:t>
      </w:r>
      <w:r>
        <w:rPr>
          <w:rFonts w:ascii="Times New Roman" w:hAnsi="Times New Roman" w:cs="Times New Roman"/>
          <w:sz w:val="24"/>
          <w:szCs w:val="24"/>
        </w:rPr>
        <w:t xml:space="preserve">. Todos tiveram suas </w:t>
      </w:r>
      <w:r w:rsidR="005A3FFC">
        <w:rPr>
          <w:rFonts w:ascii="Times New Roman" w:hAnsi="Times New Roman" w:cs="Times New Roman"/>
          <w:sz w:val="24"/>
          <w:szCs w:val="24"/>
        </w:rPr>
        <w:t>ponderações</w:t>
      </w:r>
      <w:r>
        <w:rPr>
          <w:rFonts w:ascii="Times New Roman" w:hAnsi="Times New Roman" w:cs="Times New Roman"/>
          <w:sz w:val="24"/>
          <w:szCs w:val="24"/>
        </w:rPr>
        <w:t xml:space="preserve"> pessoais </w:t>
      </w:r>
      <w:r w:rsidR="005A3FFC">
        <w:rPr>
          <w:rFonts w:ascii="Times New Roman" w:hAnsi="Times New Roman" w:cs="Times New Roman"/>
          <w:sz w:val="24"/>
          <w:szCs w:val="24"/>
        </w:rPr>
        <w:t>para a</w:t>
      </w:r>
      <w:r>
        <w:rPr>
          <w:rFonts w:ascii="Times New Roman" w:hAnsi="Times New Roman" w:cs="Times New Roman"/>
          <w:sz w:val="24"/>
          <w:szCs w:val="24"/>
        </w:rPr>
        <w:t xml:space="preserve"> vida pessoal quanto para a formação acadêmica em </w:t>
      </w:r>
      <w:r w:rsidR="005A3FFC">
        <w:rPr>
          <w:rFonts w:ascii="Times New Roman" w:hAnsi="Times New Roman" w:cs="Times New Roman"/>
          <w:sz w:val="24"/>
          <w:szCs w:val="24"/>
        </w:rPr>
        <w:t>Psicologia</w:t>
      </w:r>
      <w:r w:rsidR="00024DA8">
        <w:rPr>
          <w:rFonts w:ascii="Times New Roman" w:hAnsi="Times New Roman" w:cs="Times New Roman"/>
          <w:sz w:val="24"/>
          <w:szCs w:val="24"/>
        </w:rPr>
        <w:t xml:space="preserve">. </w:t>
      </w:r>
      <w:r>
        <w:rPr>
          <w:rFonts w:ascii="Times New Roman" w:hAnsi="Times New Roman" w:cs="Times New Roman"/>
          <w:sz w:val="24"/>
          <w:szCs w:val="24"/>
        </w:rPr>
        <w:t>Nos encontros foram aplicadas</w:t>
      </w:r>
      <w:r w:rsidR="00C2417C" w:rsidRPr="0074103A">
        <w:rPr>
          <w:rFonts w:ascii="Times New Roman" w:hAnsi="Times New Roman" w:cs="Times New Roman"/>
          <w:sz w:val="24"/>
          <w:szCs w:val="24"/>
        </w:rPr>
        <w:t xml:space="preserve"> </w:t>
      </w:r>
      <w:r w:rsidR="00C2417C">
        <w:rPr>
          <w:rFonts w:ascii="Times New Roman" w:hAnsi="Times New Roman" w:cs="Times New Roman"/>
          <w:sz w:val="24"/>
          <w:szCs w:val="24"/>
        </w:rPr>
        <w:t>atividades com</w:t>
      </w:r>
      <w:r>
        <w:rPr>
          <w:rFonts w:ascii="Times New Roman" w:hAnsi="Times New Roman" w:cs="Times New Roman"/>
          <w:sz w:val="24"/>
          <w:szCs w:val="24"/>
        </w:rPr>
        <w:t>o</w:t>
      </w:r>
      <w:r w:rsidR="00C2417C">
        <w:rPr>
          <w:rFonts w:ascii="Times New Roman" w:hAnsi="Times New Roman" w:cs="Times New Roman"/>
          <w:sz w:val="24"/>
          <w:szCs w:val="24"/>
        </w:rPr>
        <w:t xml:space="preserve"> teatro, histó</w:t>
      </w:r>
      <w:r w:rsidR="00C2417C" w:rsidRPr="0074103A">
        <w:rPr>
          <w:rFonts w:ascii="Times New Roman" w:hAnsi="Times New Roman" w:cs="Times New Roman"/>
          <w:sz w:val="24"/>
          <w:szCs w:val="24"/>
        </w:rPr>
        <w:t>rias, gincanas e o lúdico todos voltado para o trabalho em grupo</w:t>
      </w:r>
      <w:r>
        <w:rPr>
          <w:rFonts w:ascii="Times New Roman" w:hAnsi="Times New Roman" w:cs="Times New Roman"/>
          <w:sz w:val="24"/>
          <w:szCs w:val="24"/>
        </w:rPr>
        <w:t xml:space="preserve"> e motivação</w:t>
      </w:r>
      <w:r w:rsidR="00C2417C" w:rsidRPr="0074103A">
        <w:rPr>
          <w:rFonts w:ascii="Times New Roman" w:hAnsi="Times New Roman" w:cs="Times New Roman"/>
          <w:sz w:val="24"/>
          <w:szCs w:val="24"/>
        </w:rPr>
        <w:t xml:space="preserve">, </w:t>
      </w:r>
      <w:r>
        <w:rPr>
          <w:rFonts w:ascii="Times New Roman" w:hAnsi="Times New Roman" w:cs="Times New Roman"/>
          <w:sz w:val="24"/>
          <w:szCs w:val="24"/>
        </w:rPr>
        <w:t xml:space="preserve">e em alguns momentos pudemos participar dessas brincadeiras e notamos que a alegria e a satisfação eram tanto dos internos e </w:t>
      </w:r>
      <w:r w:rsidR="008C2C31">
        <w:rPr>
          <w:rFonts w:ascii="Times New Roman" w:hAnsi="Times New Roman" w:cs="Times New Roman"/>
          <w:sz w:val="24"/>
          <w:szCs w:val="24"/>
        </w:rPr>
        <w:t>também dos alunos-pesquisadores.</w:t>
      </w:r>
      <w:bookmarkStart w:id="0" w:name="_GoBack"/>
      <w:bookmarkEnd w:id="0"/>
    </w:p>
    <w:p w:rsidR="00024DA8" w:rsidRDefault="00024DA8" w:rsidP="008C2C31">
      <w:pPr>
        <w:spacing w:after="0" w:line="360" w:lineRule="auto"/>
        <w:ind w:firstLine="851"/>
        <w:jc w:val="both"/>
        <w:rPr>
          <w:rFonts w:ascii="Times New Roman" w:hAnsi="Times New Roman" w:cs="Times New Roman"/>
          <w:sz w:val="24"/>
          <w:szCs w:val="24"/>
        </w:rPr>
      </w:pPr>
    </w:p>
    <w:p w:rsidR="00024DA8" w:rsidRDefault="00024DA8" w:rsidP="008C2C31">
      <w:pPr>
        <w:spacing w:after="0" w:line="360" w:lineRule="auto"/>
        <w:ind w:firstLine="851"/>
        <w:jc w:val="both"/>
        <w:rPr>
          <w:rFonts w:ascii="Times New Roman" w:hAnsi="Times New Roman" w:cs="Times New Roman"/>
          <w:sz w:val="24"/>
          <w:szCs w:val="24"/>
        </w:rPr>
      </w:pPr>
    </w:p>
    <w:p w:rsidR="001C12F4" w:rsidRPr="00D61030" w:rsidRDefault="001C12F4" w:rsidP="008C2C31">
      <w:pPr>
        <w:spacing w:after="0" w:line="360" w:lineRule="auto"/>
        <w:jc w:val="both"/>
        <w:rPr>
          <w:rFonts w:ascii="Times New Roman" w:hAnsi="Times New Roman" w:cs="Times New Roman"/>
          <w:b/>
          <w:sz w:val="28"/>
          <w:szCs w:val="28"/>
        </w:rPr>
      </w:pPr>
      <w:r w:rsidRPr="00D61030">
        <w:rPr>
          <w:rFonts w:ascii="Times New Roman" w:hAnsi="Times New Roman" w:cs="Times New Roman"/>
          <w:b/>
          <w:sz w:val="28"/>
          <w:szCs w:val="28"/>
        </w:rPr>
        <w:t>REFERÊNCIAS BIBLIOGRAFICAS</w:t>
      </w:r>
    </w:p>
    <w:p w:rsidR="00D7514B" w:rsidRDefault="00D7514B" w:rsidP="001C12F4">
      <w:pPr>
        <w:spacing w:after="0"/>
        <w:jc w:val="both"/>
        <w:rPr>
          <w:rFonts w:ascii="Times New Roman" w:hAnsi="Times New Roman" w:cs="Times New Roman"/>
          <w:b/>
          <w:sz w:val="24"/>
          <w:szCs w:val="24"/>
        </w:rPr>
      </w:pPr>
    </w:p>
    <w:p w:rsidR="00FD603D" w:rsidRPr="00324260" w:rsidRDefault="00FD603D" w:rsidP="00FD603D">
      <w:pPr>
        <w:spacing w:line="240" w:lineRule="auto"/>
        <w:jc w:val="both"/>
        <w:rPr>
          <w:rFonts w:ascii="Times New Roman" w:hAnsi="Times New Roman" w:cs="Times New Roman"/>
          <w:sz w:val="24"/>
          <w:szCs w:val="24"/>
        </w:rPr>
      </w:pPr>
      <w:r w:rsidRPr="0002363A">
        <w:rPr>
          <w:rFonts w:ascii="Times New Roman" w:hAnsi="Times New Roman" w:cs="Times New Roman"/>
          <w:sz w:val="24"/>
          <w:szCs w:val="24"/>
        </w:rPr>
        <w:t xml:space="preserve">AGUILAR, L. R.; PILLON, S. C.. </w:t>
      </w:r>
      <w:proofErr w:type="spellStart"/>
      <w:r w:rsidRPr="0041719A">
        <w:rPr>
          <w:rFonts w:ascii="Times New Roman" w:hAnsi="Times New Roman" w:cs="Times New Roman"/>
          <w:b/>
          <w:color w:val="000000" w:themeColor="text1"/>
          <w:sz w:val="24"/>
          <w:szCs w:val="24"/>
        </w:rPr>
        <w:t>Percepción</w:t>
      </w:r>
      <w:proofErr w:type="spellEnd"/>
      <w:r w:rsidRPr="0041719A">
        <w:rPr>
          <w:rFonts w:ascii="Times New Roman" w:hAnsi="Times New Roman" w:cs="Times New Roman"/>
          <w:b/>
          <w:color w:val="000000" w:themeColor="text1"/>
          <w:sz w:val="24"/>
          <w:szCs w:val="24"/>
        </w:rPr>
        <w:t xml:space="preserve"> de </w:t>
      </w:r>
      <w:proofErr w:type="spellStart"/>
      <w:r w:rsidRPr="0041719A">
        <w:rPr>
          <w:rFonts w:ascii="Times New Roman" w:hAnsi="Times New Roman" w:cs="Times New Roman"/>
          <w:b/>
          <w:color w:val="000000" w:themeColor="text1"/>
          <w:sz w:val="24"/>
          <w:szCs w:val="24"/>
        </w:rPr>
        <w:t>tentaciones</w:t>
      </w:r>
      <w:proofErr w:type="spellEnd"/>
      <w:r w:rsidRPr="0041719A">
        <w:rPr>
          <w:rFonts w:ascii="Times New Roman" w:hAnsi="Times New Roman" w:cs="Times New Roman"/>
          <w:b/>
          <w:color w:val="000000" w:themeColor="text1"/>
          <w:sz w:val="24"/>
          <w:szCs w:val="24"/>
        </w:rPr>
        <w:t xml:space="preserve"> de uso de drogas </w:t>
      </w:r>
      <w:proofErr w:type="spellStart"/>
      <w:r w:rsidRPr="0041719A">
        <w:rPr>
          <w:rFonts w:ascii="Times New Roman" w:hAnsi="Times New Roman" w:cs="Times New Roman"/>
          <w:b/>
          <w:color w:val="000000" w:themeColor="text1"/>
          <w:sz w:val="24"/>
          <w:szCs w:val="24"/>
        </w:rPr>
        <w:t>en</w:t>
      </w:r>
      <w:proofErr w:type="spellEnd"/>
      <w:r w:rsidRPr="0041719A">
        <w:rPr>
          <w:rFonts w:ascii="Times New Roman" w:hAnsi="Times New Roman" w:cs="Times New Roman"/>
          <w:b/>
          <w:color w:val="000000" w:themeColor="text1"/>
          <w:sz w:val="24"/>
          <w:szCs w:val="24"/>
        </w:rPr>
        <w:t xml:space="preserve"> </w:t>
      </w:r>
      <w:proofErr w:type="spellStart"/>
      <w:r w:rsidRPr="0041719A">
        <w:rPr>
          <w:rFonts w:ascii="Times New Roman" w:hAnsi="Times New Roman" w:cs="Times New Roman"/>
          <w:b/>
          <w:color w:val="000000" w:themeColor="text1"/>
          <w:sz w:val="24"/>
          <w:szCs w:val="24"/>
        </w:rPr>
        <w:t>personas</w:t>
      </w:r>
      <w:proofErr w:type="spellEnd"/>
      <w:r w:rsidRPr="0041719A">
        <w:rPr>
          <w:rFonts w:ascii="Times New Roman" w:hAnsi="Times New Roman" w:cs="Times New Roman"/>
          <w:b/>
          <w:color w:val="000000" w:themeColor="text1"/>
          <w:sz w:val="24"/>
          <w:szCs w:val="24"/>
        </w:rPr>
        <w:t xml:space="preserve"> que </w:t>
      </w:r>
      <w:proofErr w:type="spellStart"/>
      <w:r w:rsidRPr="0041719A">
        <w:rPr>
          <w:rFonts w:ascii="Times New Roman" w:hAnsi="Times New Roman" w:cs="Times New Roman"/>
          <w:b/>
          <w:color w:val="000000" w:themeColor="text1"/>
          <w:sz w:val="24"/>
          <w:szCs w:val="24"/>
        </w:rPr>
        <w:t>reciben</w:t>
      </w:r>
      <w:proofErr w:type="spellEnd"/>
      <w:r w:rsidRPr="0041719A">
        <w:rPr>
          <w:rFonts w:ascii="Times New Roman" w:hAnsi="Times New Roman" w:cs="Times New Roman"/>
          <w:b/>
          <w:color w:val="000000" w:themeColor="text1"/>
          <w:sz w:val="24"/>
          <w:szCs w:val="24"/>
        </w:rPr>
        <w:t xml:space="preserve"> </w:t>
      </w:r>
      <w:proofErr w:type="spellStart"/>
      <w:r w:rsidRPr="0041719A">
        <w:rPr>
          <w:rFonts w:ascii="Times New Roman" w:hAnsi="Times New Roman" w:cs="Times New Roman"/>
          <w:b/>
          <w:color w:val="000000" w:themeColor="text1"/>
          <w:sz w:val="24"/>
          <w:szCs w:val="24"/>
        </w:rPr>
        <w:t>tratamiento</w:t>
      </w:r>
      <w:proofErr w:type="spellEnd"/>
      <w:r w:rsidRPr="00324260">
        <w:rPr>
          <w:rFonts w:ascii="Times New Roman" w:hAnsi="Times New Roman" w:cs="Times New Roman"/>
          <w:sz w:val="24"/>
          <w:szCs w:val="24"/>
        </w:rPr>
        <w:t xml:space="preserve">. Revista Latino-Americana de </w:t>
      </w:r>
      <w:r>
        <w:rPr>
          <w:rFonts w:ascii="Times New Roman" w:hAnsi="Times New Roman" w:cs="Times New Roman"/>
          <w:sz w:val="24"/>
          <w:szCs w:val="24"/>
        </w:rPr>
        <w:t>Enfermagem.</w:t>
      </w:r>
      <w:r w:rsidRPr="00324260">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sidRPr="00324260">
        <w:rPr>
          <w:rFonts w:ascii="Times New Roman" w:hAnsi="Times New Roman" w:cs="Times New Roman"/>
          <w:sz w:val="24"/>
          <w:szCs w:val="24"/>
        </w:rPr>
        <w:t>13,</w:t>
      </w:r>
      <w:r>
        <w:rPr>
          <w:rFonts w:ascii="Times New Roman" w:hAnsi="Times New Roman" w:cs="Times New Roman"/>
          <w:sz w:val="24"/>
          <w:szCs w:val="24"/>
        </w:rPr>
        <w:t xml:space="preserve"> 2005, p.</w:t>
      </w:r>
      <w:r w:rsidRPr="00324260">
        <w:rPr>
          <w:rFonts w:ascii="Times New Roman" w:hAnsi="Times New Roman" w:cs="Times New Roman"/>
          <w:sz w:val="24"/>
          <w:szCs w:val="24"/>
        </w:rPr>
        <w:t xml:space="preserve"> 790-797.</w:t>
      </w:r>
    </w:p>
    <w:p w:rsidR="00FD603D" w:rsidRDefault="00FD603D" w:rsidP="00FD603D">
      <w:pPr>
        <w:pStyle w:val="NormalWeb"/>
        <w:shd w:val="clear" w:color="auto" w:fill="FFFFFF"/>
        <w:jc w:val="both"/>
        <w:rPr>
          <w:color w:val="FF0000"/>
        </w:rPr>
      </w:pPr>
      <w:r>
        <w:rPr>
          <w:color w:val="000000"/>
        </w:rPr>
        <w:t>BITTENCOURT, S. A.</w:t>
      </w:r>
      <w:r w:rsidRPr="00324260">
        <w:rPr>
          <w:color w:val="000000"/>
        </w:rPr>
        <w:t>.</w:t>
      </w:r>
      <w:r w:rsidRPr="00324260">
        <w:rPr>
          <w:rStyle w:val="apple-converted-space"/>
          <w:color w:val="000000"/>
        </w:rPr>
        <w:t> </w:t>
      </w:r>
      <w:r w:rsidRPr="00DF7FF2">
        <w:rPr>
          <w:b/>
          <w:iCs/>
          <w:color w:val="000000"/>
        </w:rPr>
        <w:t>Motivação para a mudança: Adaptação e validação da escala URICA (</w:t>
      </w:r>
      <w:proofErr w:type="spellStart"/>
      <w:r w:rsidRPr="00DF7FF2">
        <w:rPr>
          <w:b/>
          <w:iCs/>
          <w:color w:val="000000"/>
        </w:rPr>
        <w:t>University</w:t>
      </w:r>
      <w:proofErr w:type="spellEnd"/>
      <w:r w:rsidRPr="00DF7FF2">
        <w:rPr>
          <w:b/>
          <w:iCs/>
          <w:color w:val="000000"/>
        </w:rPr>
        <w:t xml:space="preserve"> </w:t>
      </w:r>
      <w:proofErr w:type="spellStart"/>
      <w:r w:rsidRPr="00DF7FF2">
        <w:rPr>
          <w:b/>
          <w:iCs/>
          <w:color w:val="000000"/>
        </w:rPr>
        <w:t>of</w:t>
      </w:r>
      <w:proofErr w:type="spellEnd"/>
      <w:r w:rsidRPr="00DF7FF2">
        <w:rPr>
          <w:b/>
          <w:iCs/>
          <w:color w:val="000000"/>
        </w:rPr>
        <w:t xml:space="preserve"> </w:t>
      </w:r>
      <w:proofErr w:type="spellStart"/>
      <w:r w:rsidRPr="00DF7FF2">
        <w:rPr>
          <w:b/>
          <w:iCs/>
          <w:color w:val="000000"/>
        </w:rPr>
        <w:t>Rhode</w:t>
      </w:r>
      <w:proofErr w:type="spellEnd"/>
      <w:r w:rsidRPr="00DF7FF2">
        <w:rPr>
          <w:b/>
          <w:iCs/>
          <w:color w:val="000000"/>
        </w:rPr>
        <w:t xml:space="preserve"> </w:t>
      </w:r>
      <w:proofErr w:type="spellStart"/>
      <w:r w:rsidRPr="00DF7FF2">
        <w:rPr>
          <w:b/>
          <w:iCs/>
          <w:color w:val="000000"/>
        </w:rPr>
        <w:t>Island</w:t>
      </w:r>
      <w:proofErr w:type="spellEnd"/>
      <w:r w:rsidRPr="00DF7FF2">
        <w:rPr>
          <w:b/>
          <w:iCs/>
          <w:color w:val="000000"/>
        </w:rPr>
        <w:t xml:space="preserve"> </w:t>
      </w:r>
      <w:proofErr w:type="spellStart"/>
      <w:r w:rsidRPr="00DF7FF2">
        <w:rPr>
          <w:b/>
          <w:iCs/>
          <w:color w:val="000000"/>
        </w:rPr>
        <w:t>Change</w:t>
      </w:r>
      <w:proofErr w:type="spellEnd"/>
      <w:r w:rsidRPr="00DF7FF2">
        <w:rPr>
          <w:b/>
          <w:iCs/>
          <w:color w:val="000000"/>
        </w:rPr>
        <w:t xml:space="preserve"> </w:t>
      </w:r>
      <w:proofErr w:type="spellStart"/>
      <w:r w:rsidRPr="00DF7FF2">
        <w:rPr>
          <w:b/>
          <w:iCs/>
          <w:color w:val="000000"/>
        </w:rPr>
        <w:t>Assessment</w:t>
      </w:r>
      <w:proofErr w:type="spellEnd"/>
      <w:r w:rsidRPr="00DF7FF2">
        <w:rPr>
          <w:b/>
          <w:iCs/>
          <w:color w:val="000000"/>
        </w:rPr>
        <w:t>) para o comportamento de comer compulsivo</w:t>
      </w:r>
      <w:r>
        <w:rPr>
          <w:rStyle w:val="apple-converted-space"/>
          <w:color w:val="000000"/>
        </w:rPr>
        <w:t xml:space="preserve">. </w:t>
      </w:r>
      <w:r w:rsidRPr="00324260">
        <w:rPr>
          <w:color w:val="000000"/>
        </w:rPr>
        <w:t>Tese de doutorado, Faculdade de Psicologia, Pontifícia Universidade Católica do Rio Grande d</w:t>
      </w:r>
      <w:r>
        <w:rPr>
          <w:color w:val="000000"/>
        </w:rPr>
        <w:t>o Sul, Porto Alegre, RS, Brasil, 2009.</w:t>
      </w:r>
    </w:p>
    <w:p w:rsidR="00FD603D" w:rsidRPr="005838D3" w:rsidRDefault="00FD603D" w:rsidP="00FD603D">
      <w:pPr>
        <w:spacing w:line="240" w:lineRule="auto"/>
        <w:contextualSpacing/>
        <w:jc w:val="both"/>
        <w:rPr>
          <w:rFonts w:ascii="Times New Roman" w:hAnsi="Times New Roman" w:cs="Times New Roman"/>
          <w:sz w:val="24"/>
          <w:szCs w:val="24"/>
        </w:rPr>
      </w:pPr>
      <w:r w:rsidRPr="005838D3">
        <w:rPr>
          <w:rFonts w:ascii="Times New Roman" w:hAnsi="Times New Roman" w:cs="Times New Roman"/>
          <w:sz w:val="24"/>
          <w:szCs w:val="24"/>
        </w:rPr>
        <w:t>BUCHER, R.</w:t>
      </w:r>
      <w:r w:rsidRPr="005838D3">
        <w:rPr>
          <w:rFonts w:ascii="Times New Roman" w:hAnsi="Times New Roman" w:cs="Times New Roman"/>
          <w:b/>
          <w:bCs/>
          <w:sz w:val="24"/>
          <w:szCs w:val="24"/>
        </w:rPr>
        <w:t xml:space="preserve"> As drogas e a vida. Uma abordagem biopsicossocial</w:t>
      </w:r>
      <w:r w:rsidRPr="005838D3">
        <w:rPr>
          <w:rFonts w:ascii="Times New Roman" w:hAnsi="Times New Roman" w:cs="Times New Roman"/>
          <w:bCs/>
          <w:sz w:val="24"/>
          <w:szCs w:val="24"/>
        </w:rPr>
        <w:t>. São Paulo: EPV, 1988.</w:t>
      </w:r>
    </w:p>
    <w:p w:rsidR="00FD603D" w:rsidRDefault="00FD603D" w:rsidP="00FD603D">
      <w:pPr>
        <w:spacing w:line="240" w:lineRule="auto"/>
        <w:contextualSpacing/>
        <w:jc w:val="both"/>
        <w:rPr>
          <w:rFonts w:ascii="Times New Roman" w:hAnsi="Times New Roman" w:cs="Times New Roman"/>
          <w:sz w:val="24"/>
          <w:szCs w:val="24"/>
        </w:rPr>
      </w:pPr>
    </w:p>
    <w:p w:rsidR="00FD603D" w:rsidRDefault="00FD603D" w:rsidP="00FD603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CANOLETTI, B.; SOARES, C. B.</w:t>
      </w:r>
      <w:r w:rsidRPr="00324260">
        <w:rPr>
          <w:rFonts w:ascii="Times New Roman" w:hAnsi="Times New Roman" w:cs="Times New Roman"/>
          <w:sz w:val="24"/>
          <w:szCs w:val="24"/>
        </w:rPr>
        <w:t xml:space="preserve">. </w:t>
      </w:r>
      <w:r w:rsidRPr="00DF7FF2">
        <w:rPr>
          <w:rFonts w:ascii="Times New Roman" w:hAnsi="Times New Roman" w:cs="Times New Roman"/>
          <w:b/>
          <w:sz w:val="24"/>
          <w:szCs w:val="24"/>
        </w:rPr>
        <w:t>Programas de prevenção ao consumo de drogas no Brasil: uma análise da produção científica de 1991 a 2001</w:t>
      </w:r>
      <w:r w:rsidRPr="00324260">
        <w:rPr>
          <w:rFonts w:ascii="Times New Roman" w:hAnsi="Times New Roman" w:cs="Times New Roman"/>
          <w:sz w:val="24"/>
          <w:szCs w:val="24"/>
        </w:rPr>
        <w:t xml:space="preserve">. Interface </w:t>
      </w:r>
      <w:r>
        <w:rPr>
          <w:rFonts w:ascii="Times New Roman" w:hAnsi="Times New Roman" w:cs="Times New Roman"/>
          <w:sz w:val="24"/>
          <w:szCs w:val="24"/>
        </w:rPr>
        <w:t>– Comunicação, Saúde e Educação, 2005.</w:t>
      </w:r>
      <w:r w:rsidRPr="00324260">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9, p.</w:t>
      </w:r>
      <w:r w:rsidRPr="00324260">
        <w:rPr>
          <w:rFonts w:ascii="Times New Roman" w:hAnsi="Times New Roman" w:cs="Times New Roman"/>
          <w:sz w:val="24"/>
          <w:szCs w:val="24"/>
        </w:rPr>
        <w:t xml:space="preserve"> 115-129</w:t>
      </w:r>
      <w:r>
        <w:rPr>
          <w:rFonts w:ascii="Times New Roman" w:hAnsi="Times New Roman" w:cs="Times New Roman"/>
          <w:sz w:val="24"/>
          <w:szCs w:val="24"/>
        </w:rPr>
        <w:t>.</w:t>
      </w:r>
    </w:p>
    <w:p w:rsidR="00FD603D" w:rsidRDefault="00FD603D" w:rsidP="00FD603D">
      <w:pPr>
        <w:spacing w:line="240" w:lineRule="auto"/>
        <w:contextualSpacing/>
        <w:jc w:val="both"/>
        <w:rPr>
          <w:rFonts w:ascii="Times New Roman" w:hAnsi="Times New Roman" w:cs="Times New Roman"/>
          <w:sz w:val="24"/>
          <w:szCs w:val="24"/>
        </w:rPr>
      </w:pPr>
    </w:p>
    <w:p w:rsidR="00FD603D" w:rsidRDefault="00FD603D" w:rsidP="00FD603D">
      <w:pPr>
        <w:spacing w:line="240" w:lineRule="auto"/>
        <w:contextualSpacing/>
        <w:jc w:val="both"/>
        <w:rPr>
          <w:rFonts w:ascii="Times New Roman" w:hAnsi="Times New Roman" w:cs="Times New Roman"/>
          <w:sz w:val="24"/>
          <w:szCs w:val="24"/>
        </w:rPr>
      </w:pPr>
      <w:r w:rsidRPr="009D52C7">
        <w:rPr>
          <w:rFonts w:ascii="Times New Roman" w:hAnsi="Times New Roman" w:cs="Times New Roman"/>
          <w:sz w:val="24"/>
          <w:szCs w:val="24"/>
        </w:rPr>
        <w:t xml:space="preserve">CARLINI, </w:t>
      </w:r>
      <w:proofErr w:type="spellStart"/>
      <w:r w:rsidRPr="009D52C7">
        <w:rPr>
          <w:rFonts w:ascii="Times New Roman" w:hAnsi="Times New Roman" w:cs="Times New Roman"/>
          <w:sz w:val="24"/>
          <w:szCs w:val="24"/>
        </w:rPr>
        <w:t>E.A.</w:t>
      </w:r>
      <w:proofErr w:type="spellEnd"/>
      <w:r w:rsidRPr="009D52C7">
        <w:rPr>
          <w:rFonts w:ascii="Times New Roman" w:hAnsi="Times New Roman" w:cs="Times New Roman"/>
          <w:sz w:val="24"/>
          <w:szCs w:val="24"/>
        </w:rPr>
        <w:t xml:space="preserve">; NAPPO, S. A.; GALDURÓZ, </w:t>
      </w:r>
      <w:proofErr w:type="spellStart"/>
      <w:r w:rsidRPr="009D52C7">
        <w:rPr>
          <w:rFonts w:ascii="Times New Roman" w:hAnsi="Times New Roman" w:cs="Times New Roman"/>
          <w:sz w:val="24"/>
          <w:szCs w:val="24"/>
        </w:rPr>
        <w:t>J.C.F.</w:t>
      </w:r>
      <w:proofErr w:type="spellEnd"/>
      <w:r w:rsidRPr="009D52C7">
        <w:rPr>
          <w:rFonts w:ascii="Times New Roman" w:hAnsi="Times New Roman" w:cs="Times New Roman"/>
          <w:sz w:val="24"/>
          <w:szCs w:val="24"/>
        </w:rPr>
        <w:t xml:space="preserve">; </w:t>
      </w:r>
      <w:proofErr w:type="gramStart"/>
      <w:r w:rsidRPr="009D52C7">
        <w:rPr>
          <w:rFonts w:ascii="Times New Roman" w:hAnsi="Times New Roman" w:cs="Times New Roman"/>
          <w:sz w:val="24"/>
          <w:szCs w:val="24"/>
        </w:rPr>
        <w:t>NOTO,</w:t>
      </w:r>
      <w:proofErr w:type="gramEnd"/>
      <w:r w:rsidRPr="009D52C7">
        <w:rPr>
          <w:rFonts w:ascii="Times New Roman" w:hAnsi="Times New Roman" w:cs="Times New Roman"/>
          <w:sz w:val="24"/>
          <w:szCs w:val="24"/>
        </w:rPr>
        <w:t xml:space="preserve"> </w:t>
      </w:r>
      <w:proofErr w:type="spellStart"/>
      <w:r w:rsidRPr="009D52C7">
        <w:rPr>
          <w:rFonts w:ascii="Times New Roman" w:hAnsi="Times New Roman" w:cs="Times New Roman"/>
          <w:sz w:val="24"/>
          <w:szCs w:val="24"/>
        </w:rPr>
        <w:t>A.R.</w:t>
      </w:r>
      <w:proofErr w:type="spellEnd"/>
      <w:r w:rsidRPr="009D52C7">
        <w:rPr>
          <w:rFonts w:ascii="Times New Roman" w:hAnsi="Times New Roman" w:cs="Times New Roman"/>
          <w:sz w:val="24"/>
          <w:szCs w:val="24"/>
        </w:rPr>
        <w:t xml:space="preserve"> </w:t>
      </w:r>
      <w:r w:rsidRPr="009D52C7">
        <w:rPr>
          <w:rFonts w:ascii="Times New Roman" w:hAnsi="Times New Roman" w:cs="Times New Roman"/>
          <w:b/>
          <w:color w:val="000000" w:themeColor="text1"/>
          <w:sz w:val="24"/>
          <w:szCs w:val="24"/>
        </w:rPr>
        <w:t>Drogas Psicotrópicas – O que são e como agem</w:t>
      </w:r>
      <w:r w:rsidRPr="009D52C7">
        <w:rPr>
          <w:rFonts w:ascii="Times New Roman" w:hAnsi="Times New Roman" w:cs="Times New Roman"/>
          <w:sz w:val="24"/>
          <w:szCs w:val="24"/>
        </w:rPr>
        <w:t xml:space="preserve">. Revista </w:t>
      </w:r>
      <w:proofErr w:type="spellStart"/>
      <w:r w:rsidRPr="009D52C7">
        <w:rPr>
          <w:rFonts w:ascii="Times New Roman" w:hAnsi="Times New Roman" w:cs="Times New Roman"/>
          <w:sz w:val="24"/>
          <w:szCs w:val="24"/>
        </w:rPr>
        <w:t>Imesc</w:t>
      </w:r>
      <w:proofErr w:type="spellEnd"/>
      <w:r w:rsidRPr="009D52C7">
        <w:rPr>
          <w:rFonts w:ascii="Times New Roman" w:hAnsi="Times New Roman" w:cs="Times New Roman"/>
          <w:sz w:val="24"/>
          <w:szCs w:val="24"/>
        </w:rPr>
        <w:t xml:space="preserve">, nº3. São Paulo: 2001.  Pag. 9-35. Disponível em &lt; </w:t>
      </w:r>
      <w:r w:rsidRPr="00ED6AF7">
        <w:rPr>
          <w:rFonts w:ascii="Times New Roman" w:hAnsi="Times New Roman" w:cs="Times New Roman"/>
          <w:sz w:val="24"/>
          <w:szCs w:val="24"/>
        </w:rPr>
        <w:t>http://www.imesc.sp.gov.br/pdf/artigo%201%20%20DROGAS%20PSICOTR%C3%93PICAS%20O%20QUE%20S%C3%83O%20E%20COMO%</w:t>
      </w:r>
      <w:proofErr w:type="gramStart"/>
      <w:r w:rsidRPr="00ED6AF7">
        <w:rPr>
          <w:rFonts w:ascii="Times New Roman" w:hAnsi="Times New Roman" w:cs="Times New Roman"/>
          <w:sz w:val="24"/>
          <w:szCs w:val="24"/>
        </w:rPr>
        <w:t>20AGEM.</w:t>
      </w:r>
      <w:proofErr w:type="gramEnd"/>
      <w:r w:rsidRPr="00ED6AF7">
        <w:rPr>
          <w:rFonts w:ascii="Times New Roman" w:hAnsi="Times New Roman" w:cs="Times New Roman"/>
          <w:sz w:val="24"/>
          <w:szCs w:val="24"/>
        </w:rPr>
        <w:t>pdf</w:t>
      </w:r>
      <w:r w:rsidR="00D61030">
        <w:rPr>
          <w:rFonts w:ascii="Times New Roman" w:hAnsi="Times New Roman" w:cs="Times New Roman"/>
          <w:sz w:val="24"/>
          <w:szCs w:val="24"/>
        </w:rPr>
        <w:t xml:space="preserve">&gt;. Acesso </w:t>
      </w:r>
      <w:r w:rsidRPr="009D52C7">
        <w:rPr>
          <w:rFonts w:ascii="Times New Roman" w:hAnsi="Times New Roman" w:cs="Times New Roman"/>
          <w:sz w:val="24"/>
          <w:szCs w:val="24"/>
        </w:rPr>
        <w:t>em 15 de Março de 2015</w:t>
      </w:r>
      <w:r w:rsidR="00D61030">
        <w:rPr>
          <w:rFonts w:ascii="Times New Roman" w:hAnsi="Times New Roman" w:cs="Times New Roman"/>
          <w:sz w:val="24"/>
          <w:szCs w:val="24"/>
        </w:rPr>
        <w:t xml:space="preserve"> ás </w:t>
      </w:r>
      <w:proofErr w:type="gramStart"/>
      <w:r w:rsidR="00D61030">
        <w:rPr>
          <w:rFonts w:ascii="Times New Roman" w:hAnsi="Times New Roman" w:cs="Times New Roman"/>
          <w:sz w:val="24"/>
          <w:szCs w:val="24"/>
        </w:rPr>
        <w:t>17:36</w:t>
      </w:r>
      <w:proofErr w:type="gramEnd"/>
      <w:r w:rsidRPr="009D52C7">
        <w:rPr>
          <w:rFonts w:ascii="Times New Roman" w:hAnsi="Times New Roman" w:cs="Times New Roman"/>
          <w:sz w:val="24"/>
          <w:szCs w:val="24"/>
        </w:rPr>
        <w:t>.</w:t>
      </w:r>
    </w:p>
    <w:p w:rsidR="00FD603D" w:rsidRDefault="00FD603D" w:rsidP="00FD603D">
      <w:pPr>
        <w:spacing w:line="240" w:lineRule="auto"/>
        <w:contextualSpacing/>
        <w:jc w:val="both"/>
        <w:rPr>
          <w:rFonts w:ascii="Times New Roman" w:hAnsi="Times New Roman" w:cs="Times New Roman"/>
          <w:sz w:val="24"/>
          <w:szCs w:val="24"/>
        </w:rPr>
      </w:pPr>
    </w:p>
    <w:p w:rsidR="00FD603D" w:rsidRDefault="00FD603D" w:rsidP="00FD603D">
      <w:pPr>
        <w:spacing w:line="240" w:lineRule="auto"/>
        <w:contextualSpacing/>
        <w:jc w:val="both"/>
        <w:rPr>
          <w:rFonts w:ascii="Times New Roman" w:hAnsi="Times New Roman" w:cs="Times New Roman"/>
          <w:sz w:val="24"/>
          <w:szCs w:val="24"/>
        </w:rPr>
      </w:pPr>
      <w:r w:rsidRPr="00E704C1">
        <w:rPr>
          <w:rFonts w:ascii="Times New Roman" w:eastAsia="Calibri" w:hAnsi="Times New Roman" w:cs="Times New Roman"/>
          <w:sz w:val="24"/>
          <w:szCs w:val="24"/>
        </w:rPr>
        <w:t>FARAH, Ana Beatriz Azevedo</w:t>
      </w:r>
      <w:r w:rsidRPr="00E704C1">
        <w:rPr>
          <w:rFonts w:ascii="Times New Roman" w:hAnsi="Times New Roman" w:cs="Times New Roman"/>
          <w:sz w:val="24"/>
          <w:szCs w:val="24"/>
        </w:rPr>
        <w:t>.</w:t>
      </w:r>
      <w:r w:rsidRPr="00E704C1">
        <w:rPr>
          <w:rFonts w:ascii="Times New Roman" w:eastAsia="Calibri" w:hAnsi="Times New Roman" w:cs="Times New Roman"/>
          <w:i/>
          <w:iCs/>
          <w:sz w:val="24"/>
          <w:szCs w:val="24"/>
        </w:rPr>
        <w:t xml:space="preserve"> </w:t>
      </w:r>
      <w:r w:rsidRPr="00E704C1">
        <w:rPr>
          <w:rFonts w:ascii="Times New Roman" w:eastAsia="Calibri" w:hAnsi="Times New Roman" w:cs="Times New Roman"/>
          <w:b/>
          <w:iCs/>
          <w:sz w:val="24"/>
          <w:szCs w:val="24"/>
        </w:rPr>
        <w:t>Psicoterapia de grupo: reflexões sobre as mudanças no contato entre os membros do grupo durante o processo terapêutico.</w:t>
      </w:r>
      <w:r w:rsidRPr="00E704C1">
        <w:rPr>
          <w:rFonts w:ascii="Times New Roman" w:eastAsia="Calibri" w:hAnsi="Times New Roman" w:cs="Times New Roman"/>
          <w:sz w:val="24"/>
          <w:szCs w:val="24"/>
        </w:rPr>
        <w:t xml:space="preserve"> Revista IGT na Rede, v.6, nº. 11, 2009, Página 303 de 328. Disponível em </w:t>
      </w:r>
      <w:r w:rsidRPr="00E704C1">
        <w:rPr>
          <w:rFonts w:ascii="Times New Roman" w:hAnsi="Times New Roman" w:cs="Times New Roman"/>
          <w:sz w:val="24"/>
          <w:szCs w:val="24"/>
        </w:rPr>
        <w:t>&lt;</w:t>
      </w:r>
      <w:r w:rsidRPr="00E704C1">
        <w:rPr>
          <w:rFonts w:ascii="Times New Roman" w:eastAsia="Calibri" w:hAnsi="Times New Roman" w:cs="Times New Roman"/>
          <w:sz w:val="24"/>
          <w:szCs w:val="24"/>
        </w:rPr>
        <w:t>http://www.igt.psc.br/ojs/ ISSN 1807 – 2526</w:t>
      </w:r>
      <w:r w:rsidRPr="00E704C1">
        <w:rPr>
          <w:rFonts w:ascii="Times New Roman" w:hAnsi="Times New Roman" w:cs="Times New Roman"/>
          <w:sz w:val="24"/>
          <w:szCs w:val="24"/>
        </w:rPr>
        <w:t>&gt;.</w:t>
      </w:r>
      <w:r w:rsidRPr="00E704C1">
        <w:rPr>
          <w:rFonts w:ascii="Times New Roman" w:eastAsia="Calibri" w:hAnsi="Times New Roman" w:cs="Times New Roman"/>
          <w:sz w:val="24"/>
          <w:szCs w:val="24"/>
        </w:rPr>
        <w:t xml:space="preserve"> Acesso em</w:t>
      </w:r>
      <w:r w:rsidRPr="00E704C1">
        <w:rPr>
          <w:rFonts w:ascii="Times New Roman" w:hAnsi="Times New Roman" w:cs="Times New Roman"/>
          <w:sz w:val="24"/>
          <w:szCs w:val="24"/>
        </w:rPr>
        <w:t xml:space="preserve"> 25 de Fevereiro de 2015 ás </w:t>
      </w:r>
      <w:proofErr w:type="gramStart"/>
      <w:r w:rsidRPr="00E704C1">
        <w:rPr>
          <w:rFonts w:ascii="Times New Roman" w:hAnsi="Times New Roman" w:cs="Times New Roman"/>
          <w:sz w:val="24"/>
          <w:szCs w:val="24"/>
        </w:rPr>
        <w:t>13:00</w:t>
      </w:r>
      <w:proofErr w:type="gramEnd"/>
      <w:r w:rsidRPr="00E704C1">
        <w:rPr>
          <w:rFonts w:ascii="Times New Roman" w:hAnsi="Times New Roman" w:cs="Times New Roman"/>
          <w:sz w:val="24"/>
          <w:szCs w:val="24"/>
        </w:rPr>
        <w:t>.</w:t>
      </w:r>
    </w:p>
    <w:p w:rsidR="00FD603D" w:rsidRDefault="00FD603D" w:rsidP="00FD603D">
      <w:pPr>
        <w:spacing w:line="240" w:lineRule="auto"/>
        <w:contextualSpacing/>
        <w:jc w:val="both"/>
        <w:rPr>
          <w:rFonts w:ascii="Times New Roman" w:hAnsi="Times New Roman" w:cs="Times New Roman"/>
          <w:sz w:val="24"/>
          <w:szCs w:val="24"/>
        </w:rPr>
      </w:pPr>
    </w:p>
    <w:p w:rsidR="00FD603D" w:rsidRDefault="00FD603D" w:rsidP="00FD603D">
      <w:pPr>
        <w:spacing w:after="0" w:line="240" w:lineRule="auto"/>
        <w:jc w:val="both"/>
        <w:rPr>
          <w:rFonts w:ascii="Times New Roman" w:hAnsi="Times New Roman"/>
          <w:sz w:val="24"/>
          <w:szCs w:val="24"/>
          <w:shd w:val="clear" w:color="auto" w:fill="FFFFFF"/>
        </w:rPr>
      </w:pPr>
      <w:r w:rsidRPr="00CC7F4E">
        <w:rPr>
          <w:rFonts w:ascii="Times New Roman" w:hAnsi="Times New Roman"/>
          <w:sz w:val="24"/>
          <w:szCs w:val="24"/>
          <w:shd w:val="clear" w:color="auto" w:fill="FFFFFF"/>
        </w:rPr>
        <w:t xml:space="preserve">FERREIRA, Ana Maria Carvalho. </w:t>
      </w:r>
      <w:r w:rsidRPr="00CC7F4E">
        <w:rPr>
          <w:rFonts w:ascii="Times New Roman" w:hAnsi="Times New Roman"/>
          <w:b/>
          <w:sz w:val="24"/>
          <w:szCs w:val="24"/>
          <w:shd w:val="clear" w:color="auto" w:fill="FFFFFF"/>
        </w:rPr>
        <w:t>Gravidade de dependência e motivação para tratamento</w:t>
      </w:r>
      <w:r w:rsidRPr="00CC7F4E">
        <w:rPr>
          <w:rFonts w:ascii="Times New Roman" w:hAnsi="Times New Roman"/>
          <w:sz w:val="24"/>
          <w:szCs w:val="24"/>
          <w:shd w:val="clear" w:color="auto" w:fill="FFFFFF"/>
        </w:rPr>
        <w:t xml:space="preserve">. </w:t>
      </w:r>
      <w:r w:rsidRPr="00CC7F4E">
        <w:rPr>
          <w:rStyle w:val="Forte"/>
          <w:rFonts w:ascii="Times New Roman" w:hAnsi="Times New Roman"/>
          <w:sz w:val="24"/>
          <w:szCs w:val="24"/>
          <w:shd w:val="clear" w:color="auto" w:fill="FFFFFF"/>
        </w:rPr>
        <w:t>Psicologia</w:t>
      </w:r>
      <w:r w:rsidRPr="00CC7F4E">
        <w:rPr>
          <w:rFonts w:ascii="Times New Roman" w:hAnsi="Times New Roman"/>
          <w:sz w:val="24"/>
          <w:szCs w:val="24"/>
          <w:shd w:val="clear" w:color="auto" w:fill="FFFFFF"/>
        </w:rPr>
        <w:t xml:space="preserve">, -, </w:t>
      </w:r>
      <w:proofErr w:type="gramStart"/>
      <w:r w:rsidRPr="00CC7F4E">
        <w:rPr>
          <w:rFonts w:ascii="Times New Roman" w:hAnsi="Times New Roman"/>
          <w:sz w:val="24"/>
          <w:szCs w:val="24"/>
          <w:shd w:val="clear" w:color="auto" w:fill="FFFFFF"/>
        </w:rPr>
        <w:t>n. ,</w:t>
      </w:r>
      <w:proofErr w:type="gramEnd"/>
      <w:r w:rsidRPr="00CC7F4E">
        <w:rPr>
          <w:rFonts w:ascii="Times New Roman" w:hAnsi="Times New Roman"/>
          <w:sz w:val="24"/>
          <w:szCs w:val="24"/>
          <w:shd w:val="clear" w:color="auto" w:fill="FFFFFF"/>
        </w:rPr>
        <w:t xml:space="preserve"> p.1-31, 07 jan. 2008.</w:t>
      </w:r>
    </w:p>
    <w:p w:rsidR="00FD603D" w:rsidRDefault="00FD603D" w:rsidP="00FD603D">
      <w:pPr>
        <w:spacing w:line="240" w:lineRule="auto"/>
        <w:contextualSpacing/>
        <w:jc w:val="both"/>
        <w:rPr>
          <w:rFonts w:ascii="Times New Roman" w:hAnsi="Times New Roman" w:cs="Times New Roman"/>
          <w:color w:val="000000"/>
          <w:sz w:val="24"/>
          <w:szCs w:val="24"/>
          <w:shd w:val="clear" w:color="auto" w:fill="FFFFFF"/>
        </w:rPr>
      </w:pPr>
    </w:p>
    <w:p w:rsidR="00FD603D" w:rsidRDefault="00FD603D" w:rsidP="00FD603D">
      <w:pPr>
        <w:spacing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FIGLIE, N. B.; DUNN, J</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LARANJEIRA</w:t>
      </w:r>
      <w:r w:rsidRPr="00324260">
        <w:rPr>
          <w:rFonts w:ascii="Times New Roman" w:hAnsi="Times New Roman" w:cs="Times New Roman"/>
          <w:color w:val="000000"/>
          <w:sz w:val="24"/>
          <w:szCs w:val="24"/>
          <w:shd w:val="clear" w:color="auto" w:fill="FFFFFF"/>
        </w:rPr>
        <w:t xml:space="preserve">, R.. </w:t>
      </w:r>
      <w:r w:rsidRPr="00754933">
        <w:rPr>
          <w:rFonts w:ascii="Times New Roman" w:hAnsi="Times New Roman" w:cs="Times New Roman"/>
          <w:b/>
          <w:color w:val="000000"/>
          <w:sz w:val="24"/>
          <w:szCs w:val="24"/>
          <w:shd w:val="clear" w:color="auto" w:fill="FFFFFF"/>
        </w:rPr>
        <w:t>Estrutura fatorial da</w:t>
      </w:r>
      <w:r w:rsidRPr="00754933">
        <w:rPr>
          <w:rStyle w:val="apple-converted-space"/>
          <w:rFonts w:ascii="Times New Roman" w:hAnsi="Times New Roman" w:cs="Times New Roman"/>
          <w:b/>
          <w:color w:val="000000"/>
          <w:sz w:val="24"/>
          <w:szCs w:val="24"/>
          <w:shd w:val="clear" w:color="auto" w:fill="FFFFFF"/>
        </w:rPr>
        <w:t> </w:t>
      </w:r>
      <w:proofErr w:type="spellStart"/>
      <w:r w:rsidRPr="00754933">
        <w:rPr>
          <w:rFonts w:ascii="Times New Roman" w:hAnsi="Times New Roman" w:cs="Times New Roman"/>
          <w:b/>
          <w:iCs/>
          <w:color w:val="000000"/>
          <w:sz w:val="24"/>
          <w:szCs w:val="24"/>
          <w:shd w:val="clear" w:color="auto" w:fill="FFFFFF"/>
        </w:rPr>
        <w:t>Stages</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of</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Change</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Readiness</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and</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Treatment</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Eagerness</w:t>
      </w:r>
      <w:proofErr w:type="spellEnd"/>
      <w:r w:rsidRPr="00754933">
        <w:rPr>
          <w:rFonts w:ascii="Times New Roman" w:hAnsi="Times New Roman" w:cs="Times New Roman"/>
          <w:b/>
          <w:iCs/>
          <w:color w:val="000000"/>
          <w:sz w:val="24"/>
          <w:szCs w:val="24"/>
          <w:shd w:val="clear" w:color="auto" w:fill="FFFFFF"/>
        </w:rPr>
        <w:t xml:space="preserve"> </w:t>
      </w:r>
      <w:proofErr w:type="spellStart"/>
      <w:r w:rsidRPr="00754933">
        <w:rPr>
          <w:rFonts w:ascii="Times New Roman" w:hAnsi="Times New Roman" w:cs="Times New Roman"/>
          <w:b/>
          <w:iCs/>
          <w:color w:val="000000"/>
          <w:sz w:val="24"/>
          <w:szCs w:val="24"/>
          <w:shd w:val="clear" w:color="auto" w:fill="FFFFFF"/>
        </w:rPr>
        <w:t>Scale</w:t>
      </w:r>
      <w:proofErr w:type="spellEnd"/>
      <w:r w:rsidRPr="00754933">
        <w:rPr>
          <w:rStyle w:val="apple-converted-space"/>
          <w:rFonts w:ascii="Times New Roman" w:hAnsi="Times New Roman" w:cs="Times New Roman"/>
          <w:b/>
          <w:color w:val="000000"/>
          <w:sz w:val="24"/>
          <w:szCs w:val="24"/>
          <w:shd w:val="clear" w:color="auto" w:fill="FFFFFF"/>
        </w:rPr>
        <w:t> </w:t>
      </w:r>
      <w:r w:rsidRPr="00754933">
        <w:rPr>
          <w:rFonts w:ascii="Times New Roman" w:hAnsi="Times New Roman" w:cs="Times New Roman"/>
          <w:b/>
          <w:color w:val="000000"/>
          <w:sz w:val="24"/>
          <w:szCs w:val="24"/>
          <w:shd w:val="clear" w:color="auto" w:fill="FFFFFF"/>
        </w:rPr>
        <w:t>(SOCRATES) em dependentes de álcool tratados ambulatorialmente.</w:t>
      </w:r>
      <w:r w:rsidRPr="00754933">
        <w:rPr>
          <w:rStyle w:val="apple-converted-space"/>
          <w:rFonts w:ascii="Times New Roman" w:hAnsi="Times New Roman" w:cs="Times New Roman"/>
          <w:color w:val="000000"/>
          <w:sz w:val="24"/>
          <w:szCs w:val="24"/>
          <w:shd w:val="clear" w:color="auto" w:fill="FFFFFF"/>
        </w:rPr>
        <w:t> </w:t>
      </w:r>
      <w:r w:rsidRPr="00754933">
        <w:rPr>
          <w:rFonts w:ascii="Times New Roman" w:hAnsi="Times New Roman" w:cs="Times New Roman"/>
          <w:iCs/>
          <w:color w:val="000000"/>
          <w:sz w:val="24"/>
          <w:szCs w:val="24"/>
          <w:shd w:val="clear" w:color="auto" w:fill="FFFFFF"/>
        </w:rPr>
        <w:t>Revista Brasileira de Psiquiatria,</w:t>
      </w:r>
      <w:r>
        <w:rPr>
          <w:rFonts w:ascii="Times New Roman" w:hAnsi="Times New Roman" w:cs="Times New Roman"/>
          <w:iCs/>
          <w:color w:val="000000"/>
          <w:sz w:val="24"/>
          <w:szCs w:val="24"/>
          <w:shd w:val="clear" w:color="auto" w:fill="FFFFFF"/>
        </w:rPr>
        <w:t xml:space="preserve"> 2004,</w:t>
      </w:r>
      <w:r w:rsidRPr="00754933">
        <w:rPr>
          <w:rFonts w:ascii="Times New Roman" w:hAnsi="Times New Roman" w:cs="Times New Roman"/>
          <w:iCs/>
          <w:color w:val="000000"/>
          <w:sz w:val="24"/>
          <w:szCs w:val="24"/>
          <w:shd w:val="clear" w:color="auto" w:fill="FFFFFF"/>
        </w:rPr>
        <w:t xml:space="preserve"> 26</w:t>
      </w:r>
      <w:r w:rsidRPr="00324260">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324260">
        <w:rPr>
          <w:rFonts w:ascii="Times New Roman" w:hAnsi="Times New Roman" w:cs="Times New Roman"/>
          <w:color w:val="000000"/>
          <w:sz w:val="24"/>
          <w:szCs w:val="24"/>
          <w:shd w:val="clear" w:color="auto" w:fill="FFFFFF"/>
        </w:rPr>
        <w:t>91-99.</w:t>
      </w:r>
    </w:p>
    <w:p w:rsidR="00D20076" w:rsidRDefault="00D20076" w:rsidP="00FD603D">
      <w:pPr>
        <w:spacing w:line="240" w:lineRule="auto"/>
        <w:contextualSpacing/>
        <w:jc w:val="both"/>
        <w:rPr>
          <w:rFonts w:ascii="Times New Roman" w:hAnsi="Times New Roman" w:cs="Times New Roman"/>
          <w:color w:val="000000"/>
          <w:sz w:val="24"/>
          <w:szCs w:val="24"/>
          <w:shd w:val="clear" w:color="auto" w:fill="FFFFFF"/>
        </w:rPr>
      </w:pPr>
    </w:p>
    <w:p w:rsidR="00024DA8" w:rsidRPr="00F778C7" w:rsidRDefault="00024DA8" w:rsidP="00024DA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GRAEFF, </w:t>
      </w:r>
      <w:proofErr w:type="spellStart"/>
      <w:r>
        <w:rPr>
          <w:rFonts w:ascii="Times New Roman" w:hAnsi="Times New Roman" w:cs="Times New Roman"/>
          <w:color w:val="000000" w:themeColor="text1"/>
          <w:sz w:val="24"/>
          <w:szCs w:val="24"/>
        </w:rPr>
        <w:t>F.G</w:t>
      </w:r>
      <w:r w:rsidRPr="00F778C7">
        <w:rPr>
          <w:rFonts w:ascii="Times New Roman" w:hAnsi="Times New Roman" w:cs="Times New Roman"/>
          <w:color w:val="000000" w:themeColor="text1"/>
          <w:sz w:val="24"/>
          <w:szCs w:val="24"/>
        </w:rPr>
        <w:t>.</w:t>
      </w:r>
      <w:proofErr w:type="spellEnd"/>
      <w:r w:rsidRPr="00F778C7">
        <w:rPr>
          <w:rFonts w:ascii="Times New Roman" w:hAnsi="Times New Roman" w:cs="Times New Roman"/>
          <w:color w:val="000000" w:themeColor="text1"/>
          <w:sz w:val="24"/>
          <w:szCs w:val="24"/>
        </w:rPr>
        <w:t> </w:t>
      </w:r>
      <w:r w:rsidRPr="00024DA8">
        <w:rPr>
          <w:rStyle w:val="nfase"/>
          <w:rFonts w:ascii="Times New Roman" w:hAnsi="Times New Roman" w:cs="Times New Roman"/>
          <w:i w:val="0"/>
          <w:color w:val="000000" w:themeColor="text1"/>
          <w:sz w:val="24"/>
          <w:szCs w:val="24"/>
          <w:bdr w:val="none" w:sz="0" w:space="0" w:color="auto" w:frame="1"/>
        </w:rPr>
        <w:t>Drogas Psicotrópicas e Seu Modo de Ação</w:t>
      </w:r>
      <w:r w:rsidRPr="00024DA8">
        <w:rPr>
          <w:rFonts w:ascii="Times New Roman" w:hAnsi="Times New Roman" w:cs="Times New Roman"/>
          <w:i/>
          <w:color w:val="000000" w:themeColor="text1"/>
          <w:sz w:val="24"/>
          <w:szCs w:val="24"/>
        </w:rPr>
        <w:t>.</w:t>
      </w:r>
      <w:r w:rsidRPr="00F778C7">
        <w:rPr>
          <w:rFonts w:ascii="Times New Roman" w:hAnsi="Times New Roman" w:cs="Times New Roman"/>
          <w:color w:val="000000" w:themeColor="text1"/>
          <w:sz w:val="24"/>
          <w:szCs w:val="24"/>
        </w:rPr>
        <w:t xml:space="preserve"> São Paulo</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1989</w:t>
      </w:r>
      <w:r w:rsidRPr="00F778C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24DA8">
        <w:rPr>
          <w:rFonts w:ascii="Times New Roman" w:hAnsi="Times New Roman" w:cs="Times New Roman"/>
          <w:color w:val="000000" w:themeColor="text1"/>
          <w:sz w:val="24"/>
          <w:szCs w:val="24"/>
        </w:rPr>
        <w:t>p.</w:t>
      </w:r>
      <w:proofErr w:type="gramEnd"/>
      <w:r w:rsidRPr="00024DA8">
        <w:rPr>
          <w:rFonts w:ascii="Times New Roman" w:hAnsi="Times New Roman" w:cs="Times New Roman"/>
          <w:color w:val="000000" w:themeColor="text1"/>
          <w:sz w:val="24"/>
          <w:szCs w:val="24"/>
        </w:rPr>
        <w:t xml:space="preserve"> 133</w:t>
      </w:r>
      <w:r w:rsidRPr="00F778C7">
        <w:rPr>
          <w:rFonts w:ascii="Times New Roman" w:hAnsi="Times New Roman" w:cs="Times New Roman"/>
          <w:color w:val="000000" w:themeColor="text1"/>
          <w:sz w:val="24"/>
          <w:szCs w:val="24"/>
        </w:rPr>
        <w:t xml:space="preserve"> EPU.</w:t>
      </w:r>
    </w:p>
    <w:p w:rsidR="00024DA8" w:rsidRDefault="00024DA8" w:rsidP="00FD603D">
      <w:pPr>
        <w:spacing w:line="240" w:lineRule="auto"/>
        <w:contextualSpacing/>
        <w:jc w:val="both"/>
        <w:rPr>
          <w:rFonts w:ascii="Times New Roman" w:hAnsi="Times New Roman" w:cs="Times New Roman"/>
          <w:color w:val="000000"/>
          <w:sz w:val="24"/>
          <w:szCs w:val="24"/>
          <w:shd w:val="clear" w:color="auto" w:fill="FFFFFF"/>
        </w:rPr>
      </w:pPr>
    </w:p>
    <w:p w:rsidR="00D20076" w:rsidRPr="00D20076" w:rsidRDefault="00D20076" w:rsidP="00FD603D">
      <w:pPr>
        <w:spacing w:line="240" w:lineRule="auto"/>
        <w:contextualSpacing/>
        <w:jc w:val="both"/>
        <w:rPr>
          <w:rFonts w:ascii="Times New Roman" w:hAnsi="Times New Roman" w:cs="Times New Roman"/>
          <w:color w:val="000000"/>
          <w:sz w:val="24"/>
          <w:szCs w:val="24"/>
          <w:shd w:val="clear" w:color="auto" w:fill="FFFFFF"/>
        </w:rPr>
      </w:pPr>
      <w:r w:rsidRPr="00D20076">
        <w:rPr>
          <w:rFonts w:ascii="Times New Roman" w:hAnsi="Times New Roman" w:cs="Times New Roman"/>
          <w:sz w:val="24"/>
          <w:szCs w:val="24"/>
        </w:rPr>
        <w:t xml:space="preserve">GIL, Antonio Carlos. Como elaborar projetos de pesquisa. 5. </w:t>
      </w:r>
      <w:proofErr w:type="gramStart"/>
      <w:r w:rsidRPr="00D20076">
        <w:rPr>
          <w:rFonts w:ascii="Times New Roman" w:hAnsi="Times New Roman" w:cs="Times New Roman"/>
          <w:sz w:val="24"/>
          <w:szCs w:val="24"/>
        </w:rPr>
        <w:t>ed.</w:t>
      </w:r>
      <w:proofErr w:type="gramEnd"/>
      <w:r w:rsidRPr="00D20076">
        <w:rPr>
          <w:rFonts w:ascii="Times New Roman" w:hAnsi="Times New Roman" w:cs="Times New Roman"/>
          <w:sz w:val="24"/>
          <w:szCs w:val="24"/>
        </w:rPr>
        <w:t xml:space="preserve"> São Paulo: Atlas, 2008.</w:t>
      </w:r>
    </w:p>
    <w:p w:rsidR="00644F3C" w:rsidRDefault="00644F3C" w:rsidP="00FD603D">
      <w:pPr>
        <w:spacing w:line="240" w:lineRule="auto"/>
        <w:contextualSpacing/>
        <w:jc w:val="both"/>
        <w:rPr>
          <w:rFonts w:ascii="Times New Roman" w:hAnsi="Times New Roman" w:cs="Times New Roman"/>
          <w:color w:val="000000"/>
          <w:sz w:val="24"/>
          <w:szCs w:val="24"/>
          <w:shd w:val="clear" w:color="auto" w:fill="FFFFFF"/>
        </w:rPr>
      </w:pPr>
    </w:p>
    <w:p w:rsidR="00644F3C" w:rsidRDefault="00644F3C" w:rsidP="00FD603D">
      <w:pPr>
        <w:spacing w:line="240" w:lineRule="auto"/>
        <w:contextualSpacing/>
        <w:jc w:val="both"/>
        <w:rPr>
          <w:rFonts w:ascii="Times New Roman" w:hAnsi="Times New Roman" w:cs="Times New Roman"/>
          <w:sz w:val="24"/>
          <w:szCs w:val="24"/>
        </w:rPr>
      </w:pPr>
      <w:r w:rsidRPr="00644F3C">
        <w:rPr>
          <w:rFonts w:ascii="Times New Roman" w:hAnsi="Times New Roman" w:cs="Times New Roman"/>
          <w:sz w:val="24"/>
          <w:szCs w:val="24"/>
        </w:rPr>
        <w:t xml:space="preserve">HETEM, L.; GRAEFF, F. Transtornos de Ansiedade. São Paulo: </w:t>
      </w:r>
      <w:proofErr w:type="spellStart"/>
      <w:r w:rsidRPr="00644F3C">
        <w:rPr>
          <w:rFonts w:ascii="Times New Roman" w:hAnsi="Times New Roman" w:cs="Times New Roman"/>
          <w:sz w:val="24"/>
          <w:szCs w:val="24"/>
        </w:rPr>
        <w:t>Atheneu</w:t>
      </w:r>
      <w:proofErr w:type="spellEnd"/>
      <w:r w:rsidRPr="00644F3C">
        <w:rPr>
          <w:rFonts w:ascii="Times New Roman" w:hAnsi="Times New Roman" w:cs="Times New Roman"/>
          <w:sz w:val="24"/>
          <w:szCs w:val="24"/>
        </w:rPr>
        <w:t>, 2004.</w:t>
      </w:r>
    </w:p>
    <w:p w:rsidR="002C6BDF" w:rsidRPr="002C6BDF" w:rsidRDefault="002C6BDF" w:rsidP="002C6BDF">
      <w:pPr>
        <w:pStyle w:val="NormalWeb"/>
        <w:spacing w:before="105" w:beforeAutospacing="0" w:after="105" w:afterAutospacing="0" w:line="330" w:lineRule="atLeast"/>
        <w:jc w:val="both"/>
        <w:rPr>
          <w:color w:val="000000"/>
        </w:rPr>
      </w:pPr>
      <w:r w:rsidRPr="002C6BDF">
        <w:rPr>
          <w:color w:val="000000"/>
        </w:rPr>
        <w:t xml:space="preserve">LAKATOS, Eva Maria; MARCONI, Marina de Andrade. Técnica de Pesquisa. In: Técnica de Pesquisa. </w:t>
      </w:r>
      <w:proofErr w:type="gramStart"/>
      <w:r w:rsidRPr="002C6BDF">
        <w:rPr>
          <w:color w:val="000000"/>
        </w:rPr>
        <w:t>3</w:t>
      </w:r>
      <w:proofErr w:type="gramEnd"/>
      <w:r w:rsidRPr="002C6BDF">
        <w:rPr>
          <w:color w:val="000000"/>
        </w:rPr>
        <w:t xml:space="preserve"> ed. Ver. E </w:t>
      </w:r>
      <w:proofErr w:type="spellStart"/>
      <w:r w:rsidRPr="002C6BDF">
        <w:rPr>
          <w:color w:val="000000"/>
        </w:rPr>
        <w:t>ampl</w:t>
      </w:r>
      <w:proofErr w:type="spellEnd"/>
      <w:r w:rsidRPr="002C6BDF">
        <w:rPr>
          <w:color w:val="000000"/>
        </w:rPr>
        <w:t>. São Paulo: Atlas, 1996. Cap. 3, p. 75. </w:t>
      </w:r>
    </w:p>
    <w:p w:rsidR="00FD603D" w:rsidRDefault="00FD603D" w:rsidP="00FD603D">
      <w:pPr>
        <w:spacing w:line="240" w:lineRule="auto"/>
        <w:contextualSpacing/>
        <w:jc w:val="both"/>
        <w:rPr>
          <w:rFonts w:ascii="Times New Roman" w:hAnsi="Times New Roman" w:cs="Times New Roman"/>
          <w:sz w:val="24"/>
          <w:szCs w:val="24"/>
        </w:rPr>
      </w:pPr>
    </w:p>
    <w:p w:rsidR="00ED6AF7" w:rsidRDefault="00FD603D" w:rsidP="00FD603D">
      <w:pPr>
        <w:spacing w:line="240" w:lineRule="auto"/>
        <w:jc w:val="both"/>
        <w:rPr>
          <w:rFonts w:ascii="Times New Roman" w:hAnsi="Times New Roman" w:cs="Times New Roman"/>
          <w:sz w:val="24"/>
          <w:szCs w:val="24"/>
        </w:rPr>
      </w:pPr>
      <w:r w:rsidRPr="00E704C1">
        <w:rPr>
          <w:rFonts w:ascii="Times New Roman" w:hAnsi="Times New Roman" w:cs="Times New Roman"/>
          <w:sz w:val="24"/>
          <w:szCs w:val="24"/>
        </w:rPr>
        <w:t>PAPALIA, D. E; OLDS, S. W</w:t>
      </w:r>
      <w:proofErr w:type="gramStart"/>
      <w:r w:rsidRPr="00E704C1">
        <w:rPr>
          <w:rFonts w:ascii="Times New Roman" w:hAnsi="Times New Roman" w:cs="Times New Roman"/>
          <w:sz w:val="24"/>
          <w:szCs w:val="24"/>
        </w:rPr>
        <w:t>.;</w:t>
      </w:r>
      <w:proofErr w:type="gramEnd"/>
      <w:r w:rsidRPr="00E704C1">
        <w:rPr>
          <w:rFonts w:ascii="Times New Roman" w:hAnsi="Times New Roman" w:cs="Times New Roman"/>
          <w:sz w:val="24"/>
          <w:szCs w:val="24"/>
        </w:rPr>
        <w:t xml:space="preserve"> FELDMAN, R. D. </w:t>
      </w:r>
      <w:r w:rsidRPr="00E704C1">
        <w:rPr>
          <w:rFonts w:ascii="Times New Roman" w:hAnsi="Times New Roman" w:cs="Times New Roman"/>
          <w:b/>
          <w:sz w:val="24"/>
          <w:szCs w:val="24"/>
        </w:rPr>
        <w:t xml:space="preserve">Desenvolvimento Humano. 10. Ed. </w:t>
      </w:r>
      <w:r w:rsidRPr="00E704C1">
        <w:rPr>
          <w:rFonts w:ascii="Times New Roman" w:hAnsi="Times New Roman" w:cs="Times New Roman"/>
          <w:sz w:val="24"/>
          <w:szCs w:val="24"/>
        </w:rPr>
        <w:t xml:space="preserve">Tradução de Carla Filomena Marques Pinto </w:t>
      </w:r>
      <w:proofErr w:type="spellStart"/>
      <w:r w:rsidRPr="00E704C1">
        <w:rPr>
          <w:rFonts w:ascii="Times New Roman" w:hAnsi="Times New Roman" w:cs="Times New Roman"/>
          <w:sz w:val="24"/>
          <w:szCs w:val="24"/>
        </w:rPr>
        <w:t>Vercesi</w:t>
      </w:r>
      <w:proofErr w:type="spellEnd"/>
      <w:r w:rsidRPr="00E704C1">
        <w:rPr>
          <w:rFonts w:ascii="Times New Roman" w:hAnsi="Times New Roman" w:cs="Times New Roman"/>
          <w:sz w:val="24"/>
          <w:szCs w:val="24"/>
        </w:rPr>
        <w:t xml:space="preserve">. Porto Alegre: AMGH, 2010. Titulo original: </w:t>
      </w:r>
      <w:proofErr w:type="spellStart"/>
      <w:r w:rsidRPr="00E704C1">
        <w:rPr>
          <w:rFonts w:ascii="Times New Roman" w:hAnsi="Times New Roman" w:cs="Times New Roman"/>
          <w:sz w:val="24"/>
          <w:szCs w:val="24"/>
        </w:rPr>
        <w:t>Human</w:t>
      </w:r>
      <w:proofErr w:type="spellEnd"/>
      <w:r w:rsidRPr="00E704C1">
        <w:rPr>
          <w:rFonts w:ascii="Times New Roman" w:hAnsi="Times New Roman" w:cs="Times New Roman"/>
          <w:sz w:val="24"/>
          <w:szCs w:val="24"/>
        </w:rPr>
        <w:t xml:space="preserve"> </w:t>
      </w:r>
      <w:proofErr w:type="spellStart"/>
      <w:r w:rsidRPr="00E704C1">
        <w:rPr>
          <w:rFonts w:ascii="Times New Roman" w:hAnsi="Times New Roman" w:cs="Times New Roman"/>
          <w:sz w:val="24"/>
          <w:szCs w:val="24"/>
        </w:rPr>
        <w:t>Development</w:t>
      </w:r>
      <w:proofErr w:type="spellEnd"/>
      <w:r w:rsidRPr="00E704C1">
        <w:rPr>
          <w:rFonts w:ascii="Times New Roman" w:hAnsi="Times New Roman" w:cs="Times New Roman"/>
          <w:sz w:val="24"/>
          <w:szCs w:val="24"/>
        </w:rPr>
        <w:t>.</w:t>
      </w:r>
    </w:p>
    <w:p w:rsidR="00ED6AF7" w:rsidRPr="00ED6AF7" w:rsidRDefault="00ED6AF7" w:rsidP="00ED6AF7">
      <w:pPr>
        <w:spacing w:line="240" w:lineRule="auto"/>
        <w:jc w:val="both"/>
        <w:rPr>
          <w:rFonts w:ascii="Times New Roman" w:hAnsi="Times New Roman" w:cs="Times New Roman"/>
          <w:sz w:val="24"/>
          <w:szCs w:val="24"/>
        </w:rPr>
      </w:pPr>
      <w:r w:rsidRPr="00CB7419">
        <w:rPr>
          <w:rFonts w:ascii="Times New Roman" w:hAnsi="Times New Roman" w:cs="Times New Roman"/>
          <w:sz w:val="24"/>
          <w:szCs w:val="24"/>
        </w:rPr>
        <w:t xml:space="preserve">PRATTA, </w:t>
      </w:r>
      <w:proofErr w:type="spellStart"/>
      <w:r w:rsidRPr="00CB7419">
        <w:rPr>
          <w:rFonts w:ascii="Times New Roman" w:hAnsi="Times New Roman" w:cs="Times New Roman"/>
          <w:sz w:val="24"/>
          <w:szCs w:val="24"/>
        </w:rPr>
        <w:t>Elisângela</w:t>
      </w:r>
      <w:proofErr w:type="spellEnd"/>
      <w:r w:rsidRPr="00CB7419">
        <w:rPr>
          <w:rFonts w:ascii="Times New Roman" w:hAnsi="Times New Roman" w:cs="Times New Roman"/>
          <w:sz w:val="24"/>
          <w:szCs w:val="24"/>
        </w:rPr>
        <w:t xml:space="preserve"> Maria Machado; SANTOS, Manoel Antonio. </w:t>
      </w:r>
      <w:r w:rsidRPr="00CB7419">
        <w:rPr>
          <w:rFonts w:ascii="Times New Roman" w:hAnsi="Times New Roman" w:cs="Times New Roman"/>
          <w:b/>
          <w:sz w:val="24"/>
          <w:szCs w:val="24"/>
        </w:rPr>
        <w:t>O Processo Saúde-Doença e a Dependência Química: Interfaces e Evolução, Psicologia</w:t>
      </w:r>
      <w:r w:rsidRPr="00CB7419">
        <w:rPr>
          <w:rFonts w:ascii="Times New Roman" w:hAnsi="Times New Roman" w:cs="Times New Roman"/>
          <w:sz w:val="24"/>
          <w:szCs w:val="24"/>
        </w:rPr>
        <w:t xml:space="preserve">: Teoria e Pesquisa </w:t>
      </w:r>
      <w:proofErr w:type="spellStart"/>
      <w:r w:rsidRPr="00CB7419">
        <w:rPr>
          <w:rFonts w:ascii="Times New Roman" w:hAnsi="Times New Roman" w:cs="Times New Roman"/>
          <w:sz w:val="24"/>
          <w:szCs w:val="24"/>
        </w:rPr>
        <w:t>Abr-Jun</w:t>
      </w:r>
      <w:proofErr w:type="spellEnd"/>
      <w:r w:rsidRPr="00CB7419">
        <w:rPr>
          <w:rFonts w:ascii="Times New Roman" w:hAnsi="Times New Roman" w:cs="Times New Roman"/>
          <w:sz w:val="24"/>
          <w:szCs w:val="24"/>
        </w:rPr>
        <w:t xml:space="preserve"> 2009, Vol. 25 n. 2, pp. 203-211.</w:t>
      </w:r>
      <w:r>
        <w:rPr>
          <w:rFonts w:ascii="Times New Roman" w:hAnsi="Times New Roman" w:cs="Times New Roman"/>
          <w:sz w:val="24"/>
          <w:szCs w:val="24"/>
        </w:rPr>
        <w:t xml:space="preserve"> </w:t>
      </w:r>
      <w:r w:rsidRPr="00CB7419">
        <w:rPr>
          <w:rFonts w:ascii="Times New Roman" w:hAnsi="Times New Roman" w:cs="Times New Roman"/>
          <w:sz w:val="24"/>
          <w:szCs w:val="24"/>
        </w:rPr>
        <w:t xml:space="preserve">Disponível em: </w:t>
      </w:r>
      <w:r>
        <w:rPr>
          <w:rFonts w:ascii="Times New Roman" w:hAnsi="Times New Roman" w:cs="Times New Roman"/>
          <w:sz w:val="24"/>
          <w:szCs w:val="24"/>
        </w:rPr>
        <w:t>&lt;</w:t>
      </w:r>
      <w:r w:rsidRPr="00CB7419">
        <w:rPr>
          <w:rFonts w:ascii="Times New Roman" w:hAnsi="Times New Roman" w:cs="Times New Roman"/>
          <w:sz w:val="24"/>
          <w:szCs w:val="24"/>
        </w:rPr>
        <w:t>http://www.scielo.br/pdf/ptp/v25n2/a08v25n2</w:t>
      </w:r>
      <w:r>
        <w:rPr>
          <w:rFonts w:ascii="Times New Roman" w:hAnsi="Times New Roman" w:cs="Times New Roman"/>
          <w:sz w:val="24"/>
          <w:szCs w:val="24"/>
        </w:rPr>
        <w:t>&gt;</w:t>
      </w:r>
      <w:r w:rsidRPr="00CB7419">
        <w:rPr>
          <w:rFonts w:ascii="Times New Roman" w:hAnsi="Times New Roman" w:cs="Times New Roman"/>
          <w:sz w:val="24"/>
          <w:szCs w:val="24"/>
        </w:rPr>
        <w:t>.</w:t>
      </w:r>
      <w:r>
        <w:rPr>
          <w:rFonts w:ascii="Times New Roman" w:hAnsi="Times New Roman" w:cs="Times New Roman"/>
          <w:sz w:val="24"/>
          <w:szCs w:val="24"/>
        </w:rPr>
        <w:t xml:space="preserve"> </w:t>
      </w:r>
      <w:r w:rsidRPr="00ED6AF7">
        <w:rPr>
          <w:rFonts w:ascii="Times New Roman" w:hAnsi="Times New Roman" w:cs="Times New Roman"/>
          <w:sz w:val="24"/>
          <w:szCs w:val="24"/>
        </w:rPr>
        <w:t>Acesso em 15 de maio de 2015</w:t>
      </w:r>
      <w:r w:rsidR="00D61030">
        <w:rPr>
          <w:rFonts w:ascii="Times New Roman" w:hAnsi="Times New Roman" w:cs="Times New Roman"/>
          <w:sz w:val="24"/>
          <w:szCs w:val="24"/>
        </w:rPr>
        <w:t xml:space="preserve"> ás </w:t>
      </w:r>
      <w:proofErr w:type="gramStart"/>
      <w:r w:rsidR="00D61030">
        <w:rPr>
          <w:rFonts w:ascii="Times New Roman" w:hAnsi="Times New Roman" w:cs="Times New Roman"/>
          <w:sz w:val="24"/>
          <w:szCs w:val="24"/>
        </w:rPr>
        <w:t>13:22</w:t>
      </w:r>
      <w:proofErr w:type="gramEnd"/>
      <w:r w:rsidRPr="00ED6AF7">
        <w:rPr>
          <w:rFonts w:ascii="Times New Roman" w:hAnsi="Times New Roman" w:cs="Times New Roman"/>
          <w:sz w:val="24"/>
          <w:szCs w:val="24"/>
        </w:rPr>
        <w:t>.</w:t>
      </w:r>
    </w:p>
    <w:p w:rsidR="00FD603D" w:rsidRDefault="00FD603D" w:rsidP="00FD603D">
      <w:pPr>
        <w:spacing w:line="240" w:lineRule="auto"/>
        <w:contextualSpacing/>
        <w:jc w:val="both"/>
        <w:rPr>
          <w:rFonts w:ascii="Times New Roman" w:eastAsia="Calibri" w:hAnsi="Times New Roman" w:cs="Times New Roman"/>
          <w:sz w:val="24"/>
          <w:szCs w:val="24"/>
        </w:rPr>
      </w:pPr>
      <w:r w:rsidRPr="00E704C1">
        <w:rPr>
          <w:rFonts w:ascii="Times New Roman" w:eastAsia="Calibri" w:hAnsi="Times New Roman" w:cs="Times New Roman"/>
          <w:sz w:val="24"/>
          <w:szCs w:val="24"/>
        </w:rPr>
        <w:t xml:space="preserve">RIBEIRO, J. P. </w:t>
      </w:r>
      <w:r w:rsidRPr="00E704C1">
        <w:rPr>
          <w:rFonts w:ascii="Times New Roman" w:eastAsia="Calibri" w:hAnsi="Times New Roman" w:cs="Times New Roman"/>
          <w:b/>
          <w:sz w:val="24"/>
          <w:szCs w:val="24"/>
        </w:rPr>
        <w:t>Psicoterapia Grupo Analítico: Técnica e Teoria</w:t>
      </w:r>
      <w:r w:rsidRPr="00E704C1">
        <w:rPr>
          <w:rFonts w:ascii="Times New Roman" w:eastAsia="Calibri" w:hAnsi="Times New Roman" w:cs="Times New Roman"/>
          <w:sz w:val="24"/>
          <w:szCs w:val="24"/>
        </w:rPr>
        <w:t xml:space="preserve">. 2º ed. P. 67. São Paulo: 1995. Casa do Psicólogo, </w:t>
      </w:r>
      <w:proofErr w:type="spellStart"/>
      <w:proofErr w:type="gramStart"/>
      <w:r w:rsidRPr="00E704C1">
        <w:rPr>
          <w:rFonts w:ascii="Times New Roman" w:eastAsia="Calibri" w:hAnsi="Times New Roman" w:cs="Times New Roman"/>
          <w:sz w:val="24"/>
          <w:szCs w:val="24"/>
        </w:rPr>
        <w:t>co-edição</w:t>
      </w:r>
      <w:proofErr w:type="spellEnd"/>
      <w:proofErr w:type="gramEnd"/>
      <w:r w:rsidRPr="00E704C1">
        <w:rPr>
          <w:rFonts w:ascii="Times New Roman" w:eastAsia="Calibri" w:hAnsi="Times New Roman" w:cs="Times New Roman"/>
          <w:sz w:val="24"/>
          <w:szCs w:val="24"/>
        </w:rPr>
        <w:t xml:space="preserve"> Livros Neli.</w:t>
      </w:r>
    </w:p>
    <w:p w:rsidR="00FD603D" w:rsidRDefault="00FD603D" w:rsidP="00FD603D">
      <w:pPr>
        <w:contextualSpacing/>
        <w:rPr>
          <w:rFonts w:ascii="Times New Roman" w:hAnsi="Times New Roman" w:cs="Times New Roman"/>
          <w:sz w:val="28"/>
          <w:szCs w:val="28"/>
        </w:rPr>
      </w:pPr>
    </w:p>
    <w:p w:rsidR="00FD603D" w:rsidRPr="00B338B5" w:rsidRDefault="00FD603D" w:rsidP="00FD603D">
      <w:pPr>
        <w:spacing w:after="0" w:line="240" w:lineRule="auto"/>
        <w:jc w:val="both"/>
        <w:rPr>
          <w:rFonts w:ascii="Times New Roman" w:eastAsia="Calibri" w:hAnsi="Times New Roman" w:cs="Times New Roman"/>
          <w:sz w:val="24"/>
          <w:szCs w:val="24"/>
        </w:rPr>
      </w:pPr>
      <w:r w:rsidRPr="00B338B5">
        <w:rPr>
          <w:rFonts w:ascii="Times New Roman" w:eastAsia="Calibri" w:hAnsi="Times New Roman" w:cs="Times New Roman"/>
          <w:sz w:val="24"/>
          <w:szCs w:val="24"/>
        </w:rPr>
        <w:t xml:space="preserve">RIGOTTO, S. </w:t>
      </w:r>
      <w:proofErr w:type="gramStart"/>
      <w:r w:rsidRPr="00B338B5">
        <w:rPr>
          <w:rFonts w:ascii="Times New Roman" w:eastAsia="Calibri" w:hAnsi="Times New Roman" w:cs="Times New Roman"/>
          <w:sz w:val="24"/>
          <w:szCs w:val="24"/>
        </w:rPr>
        <w:t>D.</w:t>
      </w:r>
      <w:proofErr w:type="gramEnd"/>
      <w:r w:rsidRPr="00B338B5">
        <w:rPr>
          <w:rFonts w:ascii="Times New Roman" w:eastAsia="Calibri" w:hAnsi="Times New Roman" w:cs="Times New Roman"/>
          <w:sz w:val="24"/>
          <w:szCs w:val="24"/>
        </w:rPr>
        <w:t xml:space="preserve">; GOMES. </w:t>
      </w:r>
      <w:proofErr w:type="spellStart"/>
      <w:r w:rsidRPr="00B338B5">
        <w:rPr>
          <w:rFonts w:ascii="Times New Roman" w:eastAsia="Calibri" w:hAnsi="Times New Roman" w:cs="Times New Roman"/>
          <w:sz w:val="24"/>
          <w:szCs w:val="24"/>
        </w:rPr>
        <w:t>W.B</w:t>
      </w:r>
      <w:proofErr w:type="gramStart"/>
      <w:r w:rsidRPr="00B338B5">
        <w:rPr>
          <w:rFonts w:ascii="Times New Roman" w:eastAsia="Calibri" w:hAnsi="Times New Roman" w:cs="Times New Roman"/>
          <w:sz w:val="24"/>
          <w:szCs w:val="24"/>
        </w:rPr>
        <w:t>.</w:t>
      </w:r>
      <w:proofErr w:type="spellEnd"/>
      <w:r w:rsidRPr="00B338B5">
        <w:rPr>
          <w:rFonts w:ascii="Times New Roman" w:eastAsia="Calibri" w:hAnsi="Times New Roman" w:cs="Times New Roman"/>
          <w:sz w:val="24"/>
          <w:szCs w:val="24"/>
        </w:rPr>
        <w:t>.</w:t>
      </w:r>
      <w:proofErr w:type="gramEnd"/>
      <w:r w:rsidRPr="00B338B5">
        <w:rPr>
          <w:rFonts w:ascii="Times New Roman" w:eastAsia="Calibri" w:hAnsi="Times New Roman" w:cs="Times New Roman"/>
          <w:sz w:val="24"/>
          <w:szCs w:val="24"/>
        </w:rPr>
        <w:t xml:space="preserve"> </w:t>
      </w:r>
      <w:r w:rsidRPr="00B338B5">
        <w:rPr>
          <w:rFonts w:ascii="Times New Roman" w:eastAsia="Calibri" w:hAnsi="Times New Roman" w:cs="Times New Roman"/>
          <w:b/>
          <w:sz w:val="24"/>
          <w:szCs w:val="24"/>
        </w:rPr>
        <w:t>Contexto de abstinência e de recaída na recuperação da dependência química</w:t>
      </w:r>
      <w:r w:rsidRPr="00B338B5">
        <w:rPr>
          <w:rFonts w:ascii="Times New Roman" w:eastAsia="Calibri" w:hAnsi="Times New Roman" w:cs="Times New Roman"/>
          <w:sz w:val="24"/>
          <w:szCs w:val="24"/>
        </w:rPr>
        <w:t xml:space="preserve">. Psicologia: Teoria e Pesquisa. Janeiro – Março, 2002. Vol. 18.  n </w:t>
      </w:r>
      <w:proofErr w:type="gramStart"/>
      <w:r w:rsidRPr="00B338B5">
        <w:rPr>
          <w:rFonts w:ascii="Times New Roman" w:eastAsia="Calibri" w:hAnsi="Times New Roman" w:cs="Times New Roman"/>
          <w:sz w:val="24"/>
          <w:szCs w:val="24"/>
        </w:rPr>
        <w:t>1</w:t>
      </w:r>
      <w:proofErr w:type="gramEnd"/>
      <w:r w:rsidRPr="00B338B5">
        <w:rPr>
          <w:rFonts w:ascii="Times New Roman" w:eastAsia="Calibri" w:hAnsi="Times New Roman" w:cs="Times New Roman"/>
          <w:sz w:val="24"/>
          <w:szCs w:val="24"/>
        </w:rPr>
        <w:t xml:space="preserve">. </w:t>
      </w:r>
      <w:proofErr w:type="gramStart"/>
      <w:r w:rsidRPr="00B338B5">
        <w:rPr>
          <w:rFonts w:ascii="Times New Roman" w:eastAsia="Calibri" w:hAnsi="Times New Roman" w:cs="Times New Roman"/>
          <w:sz w:val="24"/>
          <w:szCs w:val="24"/>
        </w:rPr>
        <w:t>p.</w:t>
      </w:r>
      <w:proofErr w:type="gramEnd"/>
      <w:r w:rsidRPr="00B338B5">
        <w:rPr>
          <w:rFonts w:ascii="Times New Roman" w:eastAsia="Calibri" w:hAnsi="Times New Roman" w:cs="Times New Roman"/>
          <w:sz w:val="24"/>
          <w:szCs w:val="24"/>
        </w:rPr>
        <w:t xml:space="preserve"> 095-106. Disponível em </w:t>
      </w:r>
      <w:r w:rsidRPr="00B338B5">
        <w:rPr>
          <w:rFonts w:ascii="Times New Roman" w:hAnsi="Times New Roman" w:cs="Times New Roman"/>
          <w:sz w:val="24"/>
          <w:szCs w:val="24"/>
        </w:rPr>
        <w:t>&lt;</w:t>
      </w:r>
      <w:hyperlink r:id="rId10" w:history="1">
        <w:r w:rsidRPr="00B338B5">
          <w:rPr>
            <w:rStyle w:val="Hyperlink"/>
            <w:rFonts w:ascii="Times New Roman" w:eastAsia="Calibri" w:hAnsi="Times New Roman" w:cs="Times New Roman"/>
            <w:sz w:val="24"/>
            <w:szCs w:val="24"/>
          </w:rPr>
          <w:t>https://www.lume.ufrgs.br/bitstream/handle/10183/19693/000385359.pdf?sequence=1</w:t>
        </w:r>
      </w:hyperlink>
      <w:r w:rsidRPr="00B338B5">
        <w:rPr>
          <w:rFonts w:ascii="Times New Roman" w:eastAsia="Calibri" w:hAnsi="Times New Roman" w:cs="Times New Roman"/>
          <w:sz w:val="24"/>
          <w:szCs w:val="24"/>
        </w:rPr>
        <w:t>&gt;.</w:t>
      </w:r>
      <w:r w:rsidR="00D61030">
        <w:rPr>
          <w:rFonts w:ascii="Times New Roman" w:eastAsia="Calibri" w:hAnsi="Times New Roman" w:cs="Times New Roman"/>
          <w:sz w:val="24"/>
          <w:szCs w:val="24"/>
        </w:rPr>
        <w:t xml:space="preserve"> Acesso em 03 de Março de 2015 á</w:t>
      </w:r>
      <w:r w:rsidRPr="00B338B5">
        <w:rPr>
          <w:rFonts w:ascii="Times New Roman" w:eastAsia="Calibri" w:hAnsi="Times New Roman" w:cs="Times New Roman"/>
          <w:sz w:val="24"/>
          <w:szCs w:val="24"/>
        </w:rPr>
        <w:t xml:space="preserve">s </w:t>
      </w:r>
      <w:proofErr w:type="gramStart"/>
      <w:r w:rsidRPr="00B338B5">
        <w:rPr>
          <w:rFonts w:ascii="Times New Roman" w:eastAsia="Calibri" w:hAnsi="Times New Roman" w:cs="Times New Roman"/>
          <w:sz w:val="24"/>
          <w:szCs w:val="24"/>
        </w:rPr>
        <w:t>21:52</w:t>
      </w:r>
      <w:proofErr w:type="gramEnd"/>
      <w:r w:rsidRPr="00B338B5">
        <w:rPr>
          <w:rFonts w:ascii="Times New Roman" w:eastAsia="Calibri" w:hAnsi="Times New Roman" w:cs="Times New Roman"/>
          <w:sz w:val="24"/>
          <w:szCs w:val="24"/>
        </w:rPr>
        <w:t>.</w:t>
      </w:r>
    </w:p>
    <w:p w:rsidR="00FD603D" w:rsidRDefault="00FD603D" w:rsidP="00FD603D">
      <w:pPr>
        <w:contextualSpacing/>
        <w:rPr>
          <w:rFonts w:ascii="Times New Roman" w:hAnsi="Times New Roman" w:cs="Times New Roman"/>
          <w:sz w:val="28"/>
          <w:szCs w:val="28"/>
        </w:rPr>
      </w:pPr>
    </w:p>
    <w:p w:rsidR="00FD603D" w:rsidRPr="00E704C1" w:rsidRDefault="00FD603D" w:rsidP="00FD603D">
      <w:pPr>
        <w:spacing w:line="240" w:lineRule="auto"/>
        <w:contextualSpacing/>
        <w:jc w:val="both"/>
        <w:rPr>
          <w:rFonts w:ascii="Times New Roman" w:hAnsi="Times New Roman" w:cs="Times New Roman"/>
          <w:sz w:val="24"/>
          <w:szCs w:val="24"/>
        </w:rPr>
      </w:pPr>
      <w:r w:rsidRPr="00E704C1">
        <w:rPr>
          <w:rFonts w:ascii="Times New Roman" w:hAnsi="Times New Roman" w:cs="Times New Roman"/>
          <w:sz w:val="24"/>
          <w:szCs w:val="24"/>
        </w:rPr>
        <w:t xml:space="preserve">TOMASI, Felipe Stock. </w:t>
      </w:r>
      <w:r w:rsidRPr="00E704C1">
        <w:rPr>
          <w:rFonts w:ascii="Times New Roman" w:hAnsi="Times New Roman" w:cs="Times New Roman"/>
          <w:b/>
          <w:bCs/>
          <w:sz w:val="24"/>
          <w:szCs w:val="24"/>
        </w:rPr>
        <w:t xml:space="preserve">Fatores Relevantes da Psicoterapia com Usuários de Drogas. </w:t>
      </w:r>
      <w:r w:rsidR="00A5701B">
        <w:rPr>
          <w:rFonts w:ascii="Times New Roman" w:hAnsi="Times New Roman" w:cs="Times New Roman"/>
          <w:b/>
          <w:bCs/>
          <w:sz w:val="24"/>
          <w:szCs w:val="24"/>
        </w:rPr>
        <w:t xml:space="preserve">Ano 2000. </w:t>
      </w:r>
      <w:r w:rsidRPr="00E704C1">
        <w:rPr>
          <w:rFonts w:ascii="Times New Roman" w:hAnsi="Times New Roman" w:cs="Times New Roman"/>
          <w:bCs/>
          <w:sz w:val="24"/>
          <w:szCs w:val="24"/>
        </w:rPr>
        <w:t>Disponível em:</w:t>
      </w:r>
      <w:r w:rsidRPr="00E704C1">
        <w:rPr>
          <w:rFonts w:ascii="Times New Roman" w:hAnsi="Times New Roman" w:cs="Times New Roman"/>
          <w:b/>
          <w:bCs/>
          <w:sz w:val="24"/>
          <w:szCs w:val="24"/>
        </w:rPr>
        <w:t xml:space="preserve"> &lt;</w:t>
      </w:r>
      <w:proofErr w:type="gramStart"/>
      <w:r w:rsidRPr="00E704C1">
        <w:rPr>
          <w:rFonts w:ascii="Times New Roman" w:hAnsi="Times New Roman" w:cs="Times New Roman"/>
          <w:bCs/>
          <w:sz w:val="24"/>
          <w:szCs w:val="24"/>
        </w:rPr>
        <w:t>http://www.abjt.org.br/index.</w:t>
      </w:r>
      <w:proofErr w:type="spellStart"/>
      <w:proofErr w:type="gramEnd"/>
      <w:r w:rsidRPr="00E704C1">
        <w:rPr>
          <w:rFonts w:ascii="Times New Roman" w:hAnsi="Times New Roman" w:cs="Times New Roman"/>
          <w:bCs/>
          <w:sz w:val="24"/>
          <w:szCs w:val="24"/>
        </w:rPr>
        <w:t>php</w:t>
      </w:r>
      <w:proofErr w:type="spellEnd"/>
      <w:r w:rsidRPr="00E704C1">
        <w:rPr>
          <w:rFonts w:ascii="Times New Roman" w:hAnsi="Times New Roman" w:cs="Times New Roman"/>
          <w:bCs/>
          <w:sz w:val="24"/>
          <w:szCs w:val="24"/>
        </w:rPr>
        <w:t>?</w:t>
      </w:r>
      <w:proofErr w:type="gramStart"/>
      <w:r w:rsidRPr="00E704C1">
        <w:rPr>
          <w:rFonts w:ascii="Times New Roman" w:hAnsi="Times New Roman" w:cs="Times New Roman"/>
          <w:bCs/>
          <w:sz w:val="24"/>
          <w:szCs w:val="24"/>
        </w:rPr>
        <w:t>id</w:t>
      </w:r>
      <w:proofErr w:type="gramEnd"/>
      <w:r w:rsidRPr="00E704C1">
        <w:rPr>
          <w:rFonts w:ascii="Times New Roman" w:hAnsi="Times New Roman" w:cs="Times New Roman"/>
          <w:bCs/>
          <w:sz w:val="24"/>
          <w:szCs w:val="24"/>
        </w:rPr>
        <w:t>=99&amp;n=81&gt;.</w:t>
      </w:r>
      <w:r w:rsidRPr="00E704C1">
        <w:rPr>
          <w:rFonts w:ascii="Times New Roman" w:hAnsi="Times New Roman" w:cs="Times New Roman"/>
          <w:b/>
          <w:bCs/>
          <w:sz w:val="24"/>
          <w:szCs w:val="24"/>
        </w:rPr>
        <w:t xml:space="preserve"> </w:t>
      </w:r>
      <w:r w:rsidR="00D61030">
        <w:rPr>
          <w:rFonts w:ascii="Times New Roman" w:hAnsi="Times New Roman" w:cs="Times New Roman"/>
          <w:bCs/>
          <w:sz w:val="24"/>
          <w:szCs w:val="24"/>
        </w:rPr>
        <w:t>Acesso em 22 de Fevereiro de 2015, á</w:t>
      </w:r>
      <w:r w:rsidRPr="00E704C1">
        <w:rPr>
          <w:rFonts w:ascii="Times New Roman" w:hAnsi="Times New Roman" w:cs="Times New Roman"/>
          <w:bCs/>
          <w:sz w:val="24"/>
          <w:szCs w:val="24"/>
        </w:rPr>
        <w:t xml:space="preserve">s </w:t>
      </w:r>
      <w:proofErr w:type="gramStart"/>
      <w:r w:rsidRPr="00E704C1">
        <w:rPr>
          <w:rFonts w:ascii="Times New Roman" w:hAnsi="Times New Roman" w:cs="Times New Roman"/>
          <w:bCs/>
          <w:sz w:val="24"/>
          <w:szCs w:val="24"/>
        </w:rPr>
        <w:t>14:00</w:t>
      </w:r>
      <w:proofErr w:type="gramEnd"/>
      <w:r w:rsidRPr="00E704C1">
        <w:rPr>
          <w:rFonts w:ascii="Times New Roman" w:hAnsi="Times New Roman" w:cs="Times New Roman"/>
          <w:bCs/>
          <w:sz w:val="24"/>
          <w:szCs w:val="24"/>
        </w:rPr>
        <w:t>.</w:t>
      </w:r>
    </w:p>
    <w:p w:rsidR="00FD603D" w:rsidRPr="00D7514B" w:rsidRDefault="00FD603D" w:rsidP="001C12F4">
      <w:pPr>
        <w:spacing w:after="0"/>
        <w:jc w:val="both"/>
        <w:rPr>
          <w:rFonts w:ascii="Times New Roman" w:hAnsi="Times New Roman" w:cs="Times New Roman"/>
          <w:sz w:val="24"/>
          <w:szCs w:val="24"/>
        </w:rPr>
      </w:pPr>
    </w:p>
    <w:sectPr w:rsidR="00FD603D" w:rsidRPr="00D7514B" w:rsidSect="00D7514B">
      <w:footerReference w:type="defaul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CEA" w:rsidRDefault="00EF7CEA" w:rsidP="00296C32">
      <w:pPr>
        <w:spacing w:after="0" w:line="240" w:lineRule="auto"/>
      </w:pPr>
      <w:r>
        <w:separator/>
      </w:r>
    </w:p>
  </w:endnote>
  <w:endnote w:type="continuationSeparator" w:id="0">
    <w:p w:rsidR="00EF7CEA" w:rsidRDefault="00EF7CEA" w:rsidP="00296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86188"/>
      <w:docPartObj>
        <w:docPartGallery w:val="Page Numbers (Bottom of Page)"/>
        <w:docPartUnique/>
      </w:docPartObj>
    </w:sdtPr>
    <w:sdtContent>
      <w:p w:rsidR="00EB5EEA" w:rsidRDefault="0029098F">
        <w:pPr>
          <w:pStyle w:val="Rodap"/>
          <w:jc w:val="right"/>
        </w:pPr>
        <w:r>
          <w:fldChar w:fldCharType="begin"/>
        </w:r>
        <w:r w:rsidR="001B7A2C">
          <w:instrText xml:space="preserve"> PAGE   \* MERGEFORMAT </w:instrText>
        </w:r>
        <w:r>
          <w:fldChar w:fldCharType="separate"/>
        </w:r>
        <w:r w:rsidR="007963CC">
          <w:rPr>
            <w:noProof/>
          </w:rPr>
          <w:t>10</w:t>
        </w:r>
        <w:r>
          <w:rPr>
            <w:noProof/>
          </w:rPr>
          <w:fldChar w:fldCharType="end"/>
        </w:r>
      </w:p>
    </w:sdtContent>
  </w:sdt>
  <w:p w:rsidR="00EB5EEA" w:rsidRPr="00296C32" w:rsidRDefault="00EB5EEA" w:rsidP="00296C32">
    <w:pPr>
      <w:pStyle w:val="Rodap"/>
      <w:jc w:val="both"/>
      <w:rPr>
        <w:rFonts w:ascii="Times New Roman" w:hAnsi="Times New Roman" w:cs="Times New Roman"/>
        <w:sz w:val="20"/>
        <w:szCs w:val="20"/>
      </w:rPr>
    </w:pPr>
    <w:r w:rsidRPr="00296C32">
      <w:rPr>
        <w:rFonts w:ascii="Times New Roman" w:hAnsi="Times New Roman" w:cs="Times New Roman"/>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6054"/>
      <w:docPartObj>
        <w:docPartGallery w:val="Page Numbers (Bottom of Page)"/>
        <w:docPartUnique/>
      </w:docPartObj>
    </w:sdtPr>
    <w:sdtContent>
      <w:p w:rsidR="00EB5EEA" w:rsidRDefault="0029098F" w:rsidP="00D7514B">
        <w:pPr>
          <w:pStyle w:val="Rodap"/>
          <w:jc w:val="right"/>
        </w:pPr>
        <w:r>
          <w:fldChar w:fldCharType="begin"/>
        </w:r>
        <w:r w:rsidR="001B7A2C">
          <w:instrText xml:space="preserve"> PAGE   \* MERGEFORMAT </w:instrText>
        </w:r>
        <w:r>
          <w:fldChar w:fldCharType="separate"/>
        </w:r>
        <w:r w:rsidR="007963CC">
          <w:rPr>
            <w:noProof/>
          </w:rPr>
          <w:t>1</w:t>
        </w:r>
        <w:r>
          <w:rPr>
            <w:noProof/>
          </w:rPr>
          <w:fldChar w:fldCharType="end"/>
        </w:r>
      </w:p>
    </w:sdtContent>
  </w:sdt>
  <w:p w:rsidR="00EB5EEA" w:rsidRPr="00296C32" w:rsidRDefault="00EB5EEA" w:rsidP="001151EE">
    <w:pPr>
      <w:pStyle w:val="Rodap"/>
      <w:jc w:val="both"/>
      <w:rPr>
        <w:rFonts w:ascii="Times New Roman" w:hAnsi="Times New Roman" w:cs="Times New Roman"/>
        <w:sz w:val="20"/>
        <w:szCs w:val="20"/>
      </w:rPr>
    </w:pPr>
    <w:r w:rsidRPr="00296C32">
      <w:rPr>
        <w:rFonts w:ascii="Times New Roman" w:hAnsi="Times New Roman" w:cs="Times New Roman"/>
        <w:sz w:val="20"/>
        <w:szCs w:val="20"/>
      </w:rPr>
      <w:t xml:space="preserve">*¹ Alunos do 6º semestre O do curso de Psicologia </w:t>
    </w:r>
    <w:r>
      <w:rPr>
        <w:rFonts w:ascii="Times New Roman" w:hAnsi="Times New Roman" w:cs="Times New Roman"/>
        <w:sz w:val="20"/>
        <w:szCs w:val="20"/>
      </w:rPr>
      <w:t>na disciplina de laboratório de integração teoria prática II d</w:t>
    </w:r>
    <w:r w:rsidRPr="00296C32">
      <w:rPr>
        <w:rFonts w:ascii="Times New Roman" w:hAnsi="Times New Roman" w:cs="Times New Roman"/>
        <w:sz w:val="20"/>
        <w:szCs w:val="20"/>
      </w:rPr>
      <w:t>a Universidade de Franca-SP.</w:t>
    </w:r>
  </w:p>
  <w:p w:rsidR="00EB5EEA" w:rsidRPr="00296C32" w:rsidRDefault="00EB5EEA" w:rsidP="001151EE">
    <w:pPr>
      <w:pStyle w:val="Rodap"/>
      <w:jc w:val="both"/>
      <w:rPr>
        <w:rFonts w:ascii="Times New Roman" w:hAnsi="Times New Roman" w:cs="Times New Roman"/>
        <w:sz w:val="20"/>
        <w:szCs w:val="20"/>
      </w:rPr>
    </w:pPr>
    <w:r w:rsidRPr="00296C32">
      <w:rPr>
        <w:rFonts w:ascii="Times New Roman" w:hAnsi="Times New Roman" w:cs="Times New Roman"/>
        <w:sz w:val="20"/>
        <w:szCs w:val="20"/>
      </w:rPr>
      <w:t xml:space="preserve">*² Professora orientadora do projeto de pesquisa dos alunos do 6º semestre O. Docente na Universidade de Franca. Especialista em Didática. Mestre em Educação pela Universidade Federal de São Carlos. Doutora em Serviço Social pela UNESP de Franca. </w:t>
    </w:r>
  </w:p>
  <w:p w:rsidR="00EB5EEA" w:rsidRDefault="00EB5E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CEA" w:rsidRDefault="00EF7CEA" w:rsidP="00296C32">
      <w:pPr>
        <w:spacing w:after="0" w:line="240" w:lineRule="auto"/>
      </w:pPr>
      <w:r>
        <w:separator/>
      </w:r>
    </w:p>
  </w:footnote>
  <w:footnote w:type="continuationSeparator" w:id="0">
    <w:p w:rsidR="00EF7CEA" w:rsidRDefault="00EF7CEA" w:rsidP="00296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3B75"/>
    <w:multiLevelType w:val="hybridMultilevel"/>
    <w:tmpl w:val="94EA64D2"/>
    <w:lvl w:ilvl="0" w:tplc="FDC63CF8">
      <w:start w:val="4"/>
      <w:numFmt w:val="upperRoman"/>
      <w:lvlText w:val="%1.2"/>
      <w:lvlJc w:val="righ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EA21CE"/>
    <w:multiLevelType w:val="hybridMultilevel"/>
    <w:tmpl w:val="CAD269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3775BC8"/>
    <w:multiLevelType w:val="hybridMultilevel"/>
    <w:tmpl w:val="A2E0DA02"/>
    <w:lvl w:ilvl="0" w:tplc="CF5ED10E">
      <w:start w:val="4"/>
      <w:numFmt w:val="upperRoman"/>
      <w:lvlText w:val="%1.4"/>
      <w:lvlJc w:val="righ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FF616E"/>
    <w:multiLevelType w:val="hybridMultilevel"/>
    <w:tmpl w:val="5AEEEF1E"/>
    <w:lvl w:ilvl="0" w:tplc="F7FC09E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4CB17951"/>
    <w:multiLevelType w:val="hybridMultilevel"/>
    <w:tmpl w:val="ECF6256A"/>
    <w:lvl w:ilvl="0" w:tplc="35848E3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59C11201"/>
    <w:multiLevelType w:val="multilevel"/>
    <w:tmpl w:val="9FA8567C"/>
    <w:lvl w:ilvl="0">
      <w:start w:val="4"/>
      <w:numFmt w:val="upperRoman"/>
      <w:lvlText w:val="%1.5"/>
      <w:lvlJc w:val="left"/>
      <w:pPr>
        <w:ind w:left="-360" w:firstLine="360"/>
      </w:pPr>
      <w:rPr>
        <w:rFonts w:hint="default"/>
        <w:b/>
        <w:u w:val="none"/>
      </w:rPr>
    </w:lvl>
    <w:lvl w:ilvl="1">
      <w:start w:val="1"/>
      <w:numFmt w:val="decimal"/>
      <w:lvlText w:val="%1.%2."/>
      <w:lvlJc w:val="right"/>
      <w:pPr>
        <w:ind w:left="360" w:firstLine="1080"/>
      </w:pPr>
      <w:rPr>
        <w:rFonts w:hint="default"/>
        <w:u w:val="none"/>
      </w:rPr>
    </w:lvl>
    <w:lvl w:ilvl="2">
      <w:start w:val="1"/>
      <w:numFmt w:val="decimal"/>
      <w:lvlText w:val="%1.%2.%3."/>
      <w:lvlJc w:val="right"/>
      <w:pPr>
        <w:ind w:left="1080" w:firstLine="1800"/>
      </w:pPr>
      <w:rPr>
        <w:rFonts w:hint="default"/>
        <w:u w:val="none"/>
      </w:rPr>
    </w:lvl>
    <w:lvl w:ilvl="3">
      <w:start w:val="1"/>
      <w:numFmt w:val="decimal"/>
      <w:lvlText w:val="%1.%2.%3.%4."/>
      <w:lvlJc w:val="right"/>
      <w:pPr>
        <w:ind w:left="1800" w:firstLine="2520"/>
      </w:pPr>
      <w:rPr>
        <w:rFonts w:hint="default"/>
        <w:u w:val="none"/>
      </w:rPr>
    </w:lvl>
    <w:lvl w:ilvl="4">
      <w:start w:val="1"/>
      <w:numFmt w:val="decimal"/>
      <w:lvlText w:val="%1.%2.%3.%4.%5."/>
      <w:lvlJc w:val="right"/>
      <w:pPr>
        <w:ind w:left="2520" w:firstLine="3240"/>
      </w:pPr>
      <w:rPr>
        <w:rFonts w:hint="default"/>
        <w:u w:val="none"/>
      </w:rPr>
    </w:lvl>
    <w:lvl w:ilvl="5">
      <w:start w:val="1"/>
      <w:numFmt w:val="decimal"/>
      <w:lvlText w:val="%1.%2.%3.%4.%5.%6."/>
      <w:lvlJc w:val="right"/>
      <w:pPr>
        <w:ind w:left="3240" w:firstLine="3960"/>
      </w:pPr>
      <w:rPr>
        <w:rFonts w:hint="default"/>
        <w:u w:val="none"/>
      </w:rPr>
    </w:lvl>
    <w:lvl w:ilvl="6">
      <w:start w:val="1"/>
      <w:numFmt w:val="decimal"/>
      <w:lvlText w:val="%1.%2.%3.%4.%5.%6.%7."/>
      <w:lvlJc w:val="right"/>
      <w:pPr>
        <w:ind w:left="3960" w:firstLine="4680"/>
      </w:pPr>
      <w:rPr>
        <w:rFonts w:hint="default"/>
        <w:u w:val="none"/>
      </w:rPr>
    </w:lvl>
    <w:lvl w:ilvl="7">
      <w:start w:val="1"/>
      <w:numFmt w:val="decimal"/>
      <w:lvlText w:val="%1.%2.%3.%4.%5.%6.%7.%8."/>
      <w:lvlJc w:val="right"/>
      <w:pPr>
        <w:ind w:left="4680" w:firstLine="5400"/>
      </w:pPr>
      <w:rPr>
        <w:rFonts w:hint="default"/>
        <w:u w:val="none"/>
      </w:rPr>
    </w:lvl>
    <w:lvl w:ilvl="8">
      <w:start w:val="1"/>
      <w:numFmt w:val="decimal"/>
      <w:lvlText w:val="%1.%2.%3.%4.%5.%6.%7.%8.%9."/>
      <w:lvlJc w:val="right"/>
      <w:pPr>
        <w:ind w:left="5400" w:firstLine="6120"/>
      </w:pPr>
      <w:rPr>
        <w:rFonts w:hint="default"/>
        <w:u w:val="none"/>
      </w:rPr>
    </w:lvl>
  </w:abstractNum>
  <w:abstractNum w:abstractNumId="6">
    <w:nsid w:val="6244208B"/>
    <w:multiLevelType w:val="hybridMultilevel"/>
    <w:tmpl w:val="3FC8534C"/>
    <w:lvl w:ilvl="0" w:tplc="742E62B6">
      <w:start w:val="20"/>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75D0B1F"/>
    <w:multiLevelType w:val="hybridMultilevel"/>
    <w:tmpl w:val="FD2664AE"/>
    <w:lvl w:ilvl="0" w:tplc="A8E4BC1C">
      <w:start w:val="4"/>
      <w:numFmt w:val="upperRoman"/>
      <w:lvlText w:val="%1.3"/>
      <w:lvlJc w:val="right"/>
      <w:pPr>
        <w:ind w:left="502"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DD66DE"/>
    <w:rsid w:val="000079FB"/>
    <w:rsid w:val="00020EFF"/>
    <w:rsid w:val="0002363A"/>
    <w:rsid w:val="00024DA8"/>
    <w:rsid w:val="000272C7"/>
    <w:rsid w:val="0005271F"/>
    <w:rsid w:val="00057D15"/>
    <w:rsid w:val="000C21AE"/>
    <w:rsid w:val="001151EE"/>
    <w:rsid w:val="001368BB"/>
    <w:rsid w:val="00182500"/>
    <w:rsid w:val="001B02B0"/>
    <w:rsid w:val="001B7A2C"/>
    <w:rsid w:val="001C12F4"/>
    <w:rsid w:val="001D6045"/>
    <w:rsid w:val="00216461"/>
    <w:rsid w:val="00255292"/>
    <w:rsid w:val="00260E8E"/>
    <w:rsid w:val="00276D4D"/>
    <w:rsid w:val="0029098F"/>
    <w:rsid w:val="00292A82"/>
    <w:rsid w:val="00296C32"/>
    <w:rsid w:val="002A2C11"/>
    <w:rsid w:val="002B21DF"/>
    <w:rsid w:val="002C6BDF"/>
    <w:rsid w:val="002D2DE2"/>
    <w:rsid w:val="003157D6"/>
    <w:rsid w:val="00324192"/>
    <w:rsid w:val="00333A63"/>
    <w:rsid w:val="00384E00"/>
    <w:rsid w:val="003F05E0"/>
    <w:rsid w:val="00425227"/>
    <w:rsid w:val="00446875"/>
    <w:rsid w:val="004508B6"/>
    <w:rsid w:val="00450FA1"/>
    <w:rsid w:val="004B6A28"/>
    <w:rsid w:val="005149BE"/>
    <w:rsid w:val="005753D7"/>
    <w:rsid w:val="00581953"/>
    <w:rsid w:val="005A3FFC"/>
    <w:rsid w:val="005E1E4C"/>
    <w:rsid w:val="00602A99"/>
    <w:rsid w:val="00623DB9"/>
    <w:rsid w:val="00644F3C"/>
    <w:rsid w:val="00646C33"/>
    <w:rsid w:val="00686B99"/>
    <w:rsid w:val="006A7355"/>
    <w:rsid w:val="00711A36"/>
    <w:rsid w:val="0074103A"/>
    <w:rsid w:val="007963CC"/>
    <w:rsid w:val="007B25B1"/>
    <w:rsid w:val="007C0F7B"/>
    <w:rsid w:val="007F295E"/>
    <w:rsid w:val="00822A5E"/>
    <w:rsid w:val="008641EF"/>
    <w:rsid w:val="00876ED5"/>
    <w:rsid w:val="00887FE2"/>
    <w:rsid w:val="00896329"/>
    <w:rsid w:val="008C2C31"/>
    <w:rsid w:val="008C483D"/>
    <w:rsid w:val="008D2AFB"/>
    <w:rsid w:val="00904358"/>
    <w:rsid w:val="00914C59"/>
    <w:rsid w:val="009211CD"/>
    <w:rsid w:val="009302CE"/>
    <w:rsid w:val="009C388A"/>
    <w:rsid w:val="009D1085"/>
    <w:rsid w:val="009D1727"/>
    <w:rsid w:val="009D4543"/>
    <w:rsid w:val="00A107A4"/>
    <w:rsid w:val="00A15B75"/>
    <w:rsid w:val="00A56A8F"/>
    <w:rsid w:val="00A5701B"/>
    <w:rsid w:val="00AF584D"/>
    <w:rsid w:val="00B328DA"/>
    <w:rsid w:val="00B44C6B"/>
    <w:rsid w:val="00BC3E89"/>
    <w:rsid w:val="00BE13EC"/>
    <w:rsid w:val="00C11950"/>
    <w:rsid w:val="00C2417C"/>
    <w:rsid w:val="00C37AC9"/>
    <w:rsid w:val="00C4189E"/>
    <w:rsid w:val="00C85559"/>
    <w:rsid w:val="00CA1B28"/>
    <w:rsid w:val="00CE6BFC"/>
    <w:rsid w:val="00CF7CA6"/>
    <w:rsid w:val="00D20076"/>
    <w:rsid w:val="00D47282"/>
    <w:rsid w:val="00D51C6F"/>
    <w:rsid w:val="00D61030"/>
    <w:rsid w:val="00D7514B"/>
    <w:rsid w:val="00D76706"/>
    <w:rsid w:val="00DA3D94"/>
    <w:rsid w:val="00DD66DE"/>
    <w:rsid w:val="00DE5496"/>
    <w:rsid w:val="00E37822"/>
    <w:rsid w:val="00E642D9"/>
    <w:rsid w:val="00EA1723"/>
    <w:rsid w:val="00EB5EEA"/>
    <w:rsid w:val="00ED0D01"/>
    <w:rsid w:val="00ED6AF7"/>
    <w:rsid w:val="00EF4AD1"/>
    <w:rsid w:val="00EF7CEA"/>
    <w:rsid w:val="00F06CB4"/>
    <w:rsid w:val="00F72E7E"/>
    <w:rsid w:val="00F76902"/>
    <w:rsid w:val="00F9073E"/>
    <w:rsid w:val="00FD603D"/>
    <w:rsid w:val="00FE7733"/>
    <w:rsid w:val="00FF35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96C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6C32"/>
    <w:rPr>
      <w:rFonts w:eastAsiaTheme="minorEastAsia"/>
      <w:lang w:eastAsia="pt-BR"/>
    </w:rPr>
  </w:style>
  <w:style w:type="paragraph" w:styleId="Rodap">
    <w:name w:val="footer"/>
    <w:basedOn w:val="Normal"/>
    <w:link w:val="RodapChar"/>
    <w:uiPriority w:val="99"/>
    <w:unhideWhenUsed/>
    <w:rsid w:val="00296C32"/>
    <w:pPr>
      <w:tabs>
        <w:tab w:val="center" w:pos="4252"/>
        <w:tab w:val="right" w:pos="8504"/>
      </w:tabs>
      <w:spacing w:after="0" w:line="240" w:lineRule="auto"/>
    </w:pPr>
  </w:style>
  <w:style w:type="character" w:customStyle="1" w:styleId="RodapChar">
    <w:name w:val="Rodapé Char"/>
    <w:basedOn w:val="Fontepargpadro"/>
    <w:link w:val="Rodap"/>
    <w:uiPriority w:val="99"/>
    <w:rsid w:val="00296C32"/>
    <w:rPr>
      <w:rFonts w:eastAsiaTheme="minorEastAsia"/>
      <w:lang w:eastAsia="pt-BR"/>
    </w:rPr>
  </w:style>
  <w:style w:type="character" w:styleId="Hyperlink">
    <w:name w:val="Hyperlink"/>
    <w:basedOn w:val="Fontepargpadro"/>
    <w:uiPriority w:val="99"/>
    <w:unhideWhenUsed/>
    <w:rsid w:val="00FD603D"/>
    <w:rPr>
      <w:color w:val="0000FF" w:themeColor="hyperlink"/>
      <w:u w:val="single"/>
    </w:rPr>
  </w:style>
  <w:style w:type="paragraph" w:styleId="NormalWeb">
    <w:name w:val="Normal (Web)"/>
    <w:basedOn w:val="Normal"/>
    <w:uiPriority w:val="99"/>
    <w:rsid w:val="00FD6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FD603D"/>
  </w:style>
  <w:style w:type="character" w:styleId="Forte">
    <w:name w:val="Strong"/>
    <w:basedOn w:val="Fontepargpadro"/>
    <w:uiPriority w:val="22"/>
    <w:qFormat/>
    <w:rsid w:val="00FD603D"/>
    <w:rPr>
      <w:b/>
      <w:bCs/>
    </w:rPr>
  </w:style>
  <w:style w:type="paragraph" w:customStyle="1" w:styleId="Normal1">
    <w:name w:val="Normal1"/>
    <w:rsid w:val="006A7355"/>
    <w:pPr>
      <w:spacing w:after="0"/>
    </w:pPr>
    <w:rPr>
      <w:rFonts w:ascii="Arial" w:eastAsia="Arial" w:hAnsi="Arial" w:cs="Arial"/>
      <w:color w:val="000000"/>
      <w:szCs w:val="20"/>
    </w:rPr>
  </w:style>
  <w:style w:type="paragraph" w:styleId="PargrafodaLista">
    <w:name w:val="List Paragraph"/>
    <w:basedOn w:val="Normal"/>
    <w:uiPriority w:val="34"/>
    <w:qFormat/>
    <w:rsid w:val="007B25B1"/>
    <w:pPr>
      <w:ind w:left="720"/>
      <w:contextualSpacing/>
    </w:pPr>
  </w:style>
  <w:style w:type="paragraph" w:styleId="Textodebalo">
    <w:name w:val="Balloon Text"/>
    <w:basedOn w:val="Normal"/>
    <w:link w:val="TextodebaloChar"/>
    <w:uiPriority w:val="99"/>
    <w:semiHidden/>
    <w:unhideWhenUsed/>
    <w:rsid w:val="007B25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25B1"/>
    <w:rPr>
      <w:rFonts w:ascii="Tahoma" w:hAnsi="Tahoma" w:cs="Tahoma"/>
      <w:sz w:val="16"/>
      <w:szCs w:val="16"/>
    </w:rPr>
  </w:style>
  <w:style w:type="character" w:styleId="nfase">
    <w:name w:val="Emphasis"/>
    <w:basedOn w:val="Fontepargpadro"/>
    <w:uiPriority w:val="20"/>
    <w:qFormat/>
    <w:rsid w:val="00024D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96C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6C32"/>
    <w:rPr>
      <w:rFonts w:eastAsiaTheme="minorEastAsia"/>
      <w:lang w:eastAsia="pt-BR"/>
    </w:rPr>
  </w:style>
  <w:style w:type="paragraph" w:styleId="Rodap">
    <w:name w:val="footer"/>
    <w:basedOn w:val="Normal"/>
    <w:link w:val="RodapChar"/>
    <w:uiPriority w:val="99"/>
    <w:unhideWhenUsed/>
    <w:rsid w:val="00296C32"/>
    <w:pPr>
      <w:tabs>
        <w:tab w:val="center" w:pos="4252"/>
        <w:tab w:val="right" w:pos="8504"/>
      </w:tabs>
      <w:spacing w:after="0" w:line="240" w:lineRule="auto"/>
    </w:pPr>
  </w:style>
  <w:style w:type="character" w:customStyle="1" w:styleId="RodapChar">
    <w:name w:val="Rodapé Char"/>
    <w:basedOn w:val="Fontepargpadro"/>
    <w:link w:val="Rodap"/>
    <w:uiPriority w:val="99"/>
    <w:rsid w:val="00296C32"/>
    <w:rPr>
      <w:rFonts w:eastAsiaTheme="minorEastAsia"/>
      <w:lang w:eastAsia="pt-BR"/>
    </w:rPr>
  </w:style>
  <w:style w:type="character" w:styleId="Hyperlink">
    <w:name w:val="Hyperlink"/>
    <w:basedOn w:val="Fontepargpadro"/>
    <w:uiPriority w:val="99"/>
    <w:unhideWhenUsed/>
    <w:rsid w:val="00FD603D"/>
    <w:rPr>
      <w:color w:val="0000FF" w:themeColor="hyperlink"/>
      <w:u w:val="single"/>
    </w:rPr>
  </w:style>
  <w:style w:type="paragraph" w:styleId="NormalWeb">
    <w:name w:val="Normal (Web)"/>
    <w:basedOn w:val="Normal"/>
    <w:uiPriority w:val="99"/>
    <w:rsid w:val="00FD6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FD603D"/>
  </w:style>
  <w:style w:type="character" w:styleId="Forte">
    <w:name w:val="Strong"/>
    <w:basedOn w:val="Fontepargpadro"/>
    <w:uiPriority w:val="22"/>
    <w:qFormat/>
    <w:rsid w:val="00FD603D"/>
    <w:rPr>
      <w:b/>
      <w:bCs/>
    </w:rPr>
  </w:style>
  <w:style w:type="paragraph" w:customStyle="1" w:styleId="Normal1">
    <w:name w:val="Normal1"/>
    <w:rsid w:val="006A7355"/>
    <w:pPr>
      <w:spacing w:after="0"/>
    </w:pPr>
    <w:rPr>
      <w:rFonts w:ascii="Arial" w:eastAsia="Arial" w:hAnsi="Arial" w:cs="Arial"/>
      <w:color w:val="000000"/>
      <w:szCs w:val="20"/>
    </w:rPr>
  </w:style>
  <w:style w:type="paragraph" w:styleId="PargrafodaLista">
    <w:name w:val="List Paragraph"/>
    <w:basedOn w:val="Normal"/>
    <w:uiPriority w:val="34"/>
    <w:qFormat/>
    <w:rsid w:val="007B25B1"/>
    <w:pPr>
      <w:ind w:left="720"/>
      <w:contextualSpacing/>
    </w:pPr>
  </w:style>
  <w:style w:type="paragraph" w:styleId="Textodebalo">
    <w:name w:val="Balloon Text"/>
    <w:basedOn w:val="Normal"/>
    <w:link w:val="TextodebaloChar"/>
    <w:uiPriority w:val="99"/>
    <w:semiHidden/>
    <w:unhideWhenUsed/>
    <w:rsid w:val="007B25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2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696099">
      <w:bodyDiv w:val="1"/>
      <w:marLeft w:val="0"/>
      <w:marRight w:val="0"/>
      <w:marTop w:val="0"/>
      <w:marBottom w:val="0"/>
      <w:divBdr>
        <w:top w:val="none" w:sz="0" w:space="0" w:color="auto"/>
        <w:left w:val="none" w:sz="0" w:space="0" w:color="auto"/>
        <w:bottom w:val="none" w:sz="0" w:space="0" w:color="auto"/>
        <w:right w:val="none" w:sz="0" w:space="0" w:color="auto"/>
      </w:divBdr>
    </w:div>
    <w:div w:id="411435677">
      <w:bodyDiv w:val="1"/>
      <w:marLeft w:val="0"/>
      <w:marRight w:val="0"/>
      <w:marTop w:val="0"/>
      <w:marBottom w:val="0"/>
      <w:divBdr>
        <w:top w:val="none" w:sz="0" w:space="0" w:color="auto"/>
        <w:left w:val="none" w:sz="0" w:space="0" w:color="auto"/>
        <w:bottom w:val="none" w:sz="0" w:space="0" w:color="auto"/>
        <w:right w:val="none" w:sz="0" w:space="0" w:color="auto"/>
      </w:divBdr>
    </w:div>
    <w:div w:id="468862908">
      <w:bodyDiv w:val="1"/>
      <w:marLeft w:val="0"/>
      <w:marRight w:val="0"/>
      <w:marTop w:val="0"/>
      <w:marBottom w:val="0"/>
      <w:divBdr>
        <w:top w:val="none" w:sz="0" w:space="0" w:color="auto"/>
        <w:left w:val="none" w:sz="0" w:space="0" w:color="auto"/>
        <w:bottom w:val="none" w:sz="0" w:space="0" w:color="auto"/>
        <w:right w:val="none" w:sz="0" w:space="0" w:color="auto"/>
      </w:divBdr>
    </w:div>
    <w:div w:id="1833334182">
      <w:bodyDiv w:val="1"/>
      <w:marLeft w:val="0"/>
      <w:marRight w:val="0"/>
      <w:marTop w:val="0"/>
      <w:marBottom w:val="0"/>
      <w:divBdr>
        <w:top w:val="none" w:sz="0" w:space="0" w:color="auto"/>
        <w:left w:val="none" w:sz="0" w:space="0" w:color="auto"/>
        <w:bottom w:val="none" w:sz="0" w:space="0" w:color="auto"/>
        <w:right w:val="none" w:sz="0" w:space="0" w:color="auto"/>
      </w:divBdr>
    </w:div>
    <w:div w:id="20542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ume.ufrgs.br/bitstream/handle/10183/19693/000385359.pdf?sequence=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lgn="just">
              <a:defRPr/>
            </a:pPr>
            <a:r>
              <a:rPr lang="pt-BR" sz="1000">
                <a:latin typeface="Times New Roman" pitchFamily="18" charset="0"/>
                <a:cs typeface="Times New Roman" pitchFamily="18" charset="0"/>
              </a:rPr>
              <a:t>Dentre as atividades propostas pelos estagiários, enumere de 1 a 5 em qual das atividades você se sentiu mais motivado em fazer, onde 1 foi a mais motivadora e a 5 a menos motivadora. </a:t>
            </a:r>
          </a:p>
          <a:p>
            <a:pPr algn="just">
              <a:defRPr/>
            </a:pPr>
            <a:r>
              <a:rPr lang="pt-BR" sz="1000">
                <a:latin typeface="Times New Roman" pitchFamily="18" charset="0"/>
                <a:cs typeface="Times New Roman" pitchFamily="18" charset="0"/>
              </a:rPr>
              <a:t>( ) Teatro ( ) Gincana ( ) Atividades em grupo ( ) Atividades físicas </a:t>
            </a:r>
          </a:p>
          <a:p>
            <a:pPr algn="just">
              <a:defRPr/>
            </a:pPr>
            <a:endParaRPr lang="pt-BR" sz="1000">
              <a:latin typeface="Times New Roman" pitchFamily="18" charset="0"/>
              <a:cs typeface="Times New Roman" pitchFamily="18" charset="0"/>
            </a:endParaRPr>
          </a:p>
        </c:rich>
      </c:tx>
      <c:layout>
        <c:manualLayout>
          <c:xMode val="edge"/>
          <c:yMode val="edge"/>
          <c:x val="0.11364562118126309"/>
          <c:y val="3.2432432432432455E-2"/>
        </c:manualLayout>
      </c:layout>
      <c:overlay val="1"/>
    </c:title>
    <c:plotArea>
      <c:layout>
        <c:manualLayout>
          <c:layoutTarget val="inner"/>
          <c:xMode val="edge"/>
          <c:yMode val="edge"/>
          <c:x val="0.25000209329662032"/>
          <c:y val="0.30390789646869382"/>
          <c:w val="0.55553632242250706"/>
          <c:h val="0.61341977129183944"/>
        </c:manualLayout>
      </c:layout>
      <c:barChart>
        <c:barDir val="bar"/>
        <c:grouping val="clustered"/>
        <c:ser>
          <c:idx val="0"/>
          <c:order val="0"/>
          <c:tx>
            <c:strRef>
              <c:f>Plan1!$B$1</c:f>
              <c:strCache>
                <c:ptCount val="1"/>
                <c:pt idx="0">
                  <c:v>1</c:v>
                </c:pt>
              </c:strCache>
            </c:strRef>
          </c:tx>
          <c:cat>
            <c:strRef>
              <c:f>Plan1!$A$2:$A$6</c:f>
              <c:strCache>
                <c:ptCount val="5"/>
                <c:pt idx="0">
                  <c:v>Teatro</c:v>
                </c:pt>
                <c:pt idx="1">
                  <c:v>Gincana</c:v>
                </c:pt>
                <c:pt idx="2">
                  <c:v>Música e dança</c:v>
                </c:pt>
                <c:pt idx="3">
                  <c:v>Atividade em grupo</c:v>
                </c:pt>
                <c:pt idx="4">
                  <c:v>Atividades fisicas</c:v>
                </c:pt>
              </c:strCache>
            </c:strRef>
          </c:cat>
          <c:val>
            <c:numRef>
              <c:f>Plan1!$B$2:$B$6</c:f>
              <c:numCache>
                <c:formatCode>General</c:formatCode>
                <c:ptCount val="5"/>
                <c:pt idx="0">
                  <c:v>2</c:v>
                </c:pt>
                <c:pt idx="1">
                  <c:v>5</c:v>
                </c:pt>
                <c:pt idx="2">
                  <c:v>5</c:v>
                </c:pt>
                <c:pt idx="3">
                  <c:v>7</c:v>
                </c:pt>
                <c:pt idx="4">
                  <c:v>4</c:v>
                </c:pt>
              </c:numCache>
            </c:numRef>
          </c:val>
        </c:ser>
        <c:ser>
          <c:idx val="1"/>
          <c:order val="1"/>
          <c:tx>
            <c:strRef>
              <c:f>Plan1!$C$1</c:f>
              <c:strCache>
                <c:ptCount val="1"/>
                <c:pt idx="0">
                  <c:v>2</c:v>
                </c:pt>
              </c:strCache>
            </c:strRef>
          </c:tx>
          <c:cat>
            <c:strRef>
              <c:f>Plan1!$A$2:$A$6</c:f>
              <c:strCache>
                <c:ptCount val="5"/>
                <c:pt idx="0">
                  <c:v>Teatro</c:v>
                </c:pt>
                <c:pt idx="1">
                  <c:v>Gincana</c:v>
                </c:pt>
                <c:pt idx="2">
                  <c:v>Música e dança</c:v>
                </c:pt>
                <c:pt idx="3">
                  <c:v>Atividade em grupo</c:v>
                </c:pt>
                <c:pt idx="4">
                  <c:v>Atividades fisicas</c:v>
                </c:pt>
              </c:strCache>
            </c:strRef>
          </c:cat>
          <c:val>
            <c:numRef>
              <c:f>Plan1!$C$2:$C$6</c:f>
              <c:numCache>
                <c:formatCode>General</c:formatCode>
                <c:ptCount val="5"/>
                <c:pt idx="0">
                  <c:v>4</c:v>
                </c:pt>
                <c:pt idx="1">
                  <c:v>2</c:v>
                </c:pt>
                <c:pt idx="2">
                  <c:v>2</c:v>
                </c:pt>
                <c:pt idx="3">
                  <c:v>6</c:v>
                </c:pt>
                <c:pt idx="4">
                  <c:v>5</c:v>
                </c:pt>
              </c:numCache>
            </c:numRef>
          </c:val>
        </c:ser>
        <c:ser>
          <c:idx val="2"/>
          <c:order val="2"/>
          <c:tx>
            <c:strRef>
              <c:f>Plan1!$D$1</c:f>
              <c:strCache>
                <c:ptCount val="1"/>
                <c:pt idx="0">
                  <c:v>3</c:v>
                </c:pt>
              </c:strCache>
            </c:strRef>
          </c:tx>
          <c:cat>
            <c:strRef>
              <c:f>Plan1!$A$2:$A$6</c:f>
              <c:strCache>
                <c:ptCount val="5"/>
                <c:pt idx="0">
                  <c:v>Teatro</c:v>
                </c:pt>
                <c:pt idx="1">
                  <c:v>Gincana</c:v>
                </c:pt>
                <c:pt idx="2">
                  <c:v>Música e dança</c:v>
                </c:pt>
                <c:pt idx="3">
                  <c:v>Atividade em grupo</c:v>
                </c:pt>
                <c:pt idx="4">
                  <c:v>Atividades fisicas</c:v>
                </c:pt>
              </c:strCache>
            </c:strRef>
          </c:cat>
          <c:val>
            <c:numRef>
              <c:f>Plan1!$D$2:$D$6</c:f>
              <c:numCache>
                <c:formatCode>General</c:formatCode>
                <c:ptCount val="5"/>
                <c:pt idx="0">
                  <c:v>4</c:v>
                </c:pt>
                <c:pt idx="1">
                  <c:v>4</c:v>
                </c:pt>
                <c:pt idx="2">
                  <c:v>3</c:v>
                </c:pt>
                <c:pt idx="3">
                  <c:v>3</c:v>
                </c:pt>
                <c:pt idx="4">
                  <c:v>4</c:v>
                </c:pt>
              </c:numCache>
            </c:numRef>
          </c:val>
        </c:ser>
        <c:ser>
          <c:idx val="3"/>
          <c:order val="3"/>
          <c:tx>
            <c:strRef>
              <c:f>Plan1!$E$1</c:f>
              <c:strCache>
                <c:ptCount val="1"/>
                <c:pt idx="0">
                  <c:v>4</c:v>
                </c:pt>
              </c:strCache>
            </c:strRef>
          </c:tx>
          <c:cat>
            <c:strRef>
              <c:f>Plan1!$A$2:$A$6</c:f>
              <c:strCache>
                <c:ptCount val="5"/>
                <c:pt idx="0">
                  <c:v>Teatro</c:v>
                </c:pt>
                <c:pt idx="1">
                  <c:v>Gincana</c:v>
                </c:pt>
                <c:pt idx="2">
                  <c:v>Música e dança</c:v>
                </c:pt>
                <c:pt idx="3">
                  <c:v>Atividade em grupo</c:v>
                </c:pt>
                <c:pt idx="4">
                  <c:v>Atividades fisicas</c:v>
                </c:pt>
              </c:strCache>
            </c:strRef>
          </c:cat>
          <c:val>
            <c:numRef>
              <c:f>Plan1!$E$2:$E$6</c:f>
              <c:numCache>
                <c:formatCode>General</c:formatCode>
                <c:ptCount val="5"/>
                <c:pt idx="0">
                  <c:v>4</c:v>
                </c:pt>
                <c:pt idx="1">
                  <c:v>6</c:v>
                </c:pt>
                <c:pt idx="2">
                  <c:v>6</c:v>
                </c:pt>
                <c:pt idx="3">
                  <c:v>1</c:v>
                </c:pt>
                <c:pt idx="4">
                  <c:v>2</c:v>
                </c:pt>
              </c:numCache>
            </c:numRef>
          </c:val>
        </c:ser>
        <c:ser>
          <c:idx val="4"/>
          <c:order val="4"/>
          <c:tx>
            <c:strRef>
              <c:f>Plan1!$F$1</c:f>
              <c:strCache>
                <c:ptCount val="1"/>
                <c:pt idx="0">
                  <c:v>5</c:v>
                </c:pt>
              </c:strCache>
            </c:strRef>
          </c:tx>
          <c:cat>
            <c:strRef>
              <c:f>Plan1!$A$2:$A$6</c:f>
              <c:strCache>
                <c:ptCount val="5"/>
                <c:pt idx="0">
                  <c:v>Teatro</c:v>
                </c:pt>
                <c:pt idx="1">
                  <c:v>Gincana</c:v>
                </c:pt>
                <c:pt idx="2">
                  <c:v>Música e dança</c:v>
                </c:pt>
                <c:pt idx="3">
                  <c:v>Atividade em grupo</c:v>
                </c:pt>
                <c:pt idx="4">
                  <c:v>Atividades fisicas</c:v>
                </c:pt>
              </c:strCache>
            </c:strRef>
          </c:cat>
          <c:val>
            <c:numRef>
              <c:f>Plan1!$F$2:$F$6</c:f>
              <c:numCache>
                <c:formatCode>General</c:formatCode>
                <c:ptCount val="5"/>
                <c:pt idx="0">
                  <c:v>6</c:v>
                </c:pt>
                <c:pt idx="1">
                  <c:v>3</c:v>
                </c:pt>
                <c:pt idx="2">
                  <c:v>4</c:v>
                </c:pt>
                <c:pt idx="3">
                  <c:v>3</c:v>
                </c:pt>
                <c:pt idx="4">
                  <c:v>5</c:v>
                </c:pt>
              </c:numCache>
            </c:numRef>
          </c:val>
        </c:ser>
        <c:axId val="53188480"/>
        <c:axId val="53186944"/>
      </c:barChart>
      <c:valAx>
        <c:axId val="53186944"/>
        <c:scaling>
          <c:orientation val="minMax"/>
        </c:scaling>
        <c:axPos val="b"/>
        <c:majorGridlines/>
        <c:numFmt formatCode="General" sourceLinked="1"/>
        <c:tickLblPos val="nextTo"/>
        <c:crossAx val="53188480"/>
        <c:crosses val="autoZero"/>
        <c:crossBetween val="between"/>
      </c:valAx>
      <c:catAx>
        <c:axId val="53188480"/>
        <c:scaling>
          <c:orientation val="minMax"/>
        </c:scaling>
        <c:axPos val="l"/>
        <c:tickLblPos val="nextTo"/>
        <c:crossAx val="53186944"/>
        <c:crosses val="autoZero"/>
        <c:auto val="1"/>
        <c:lblAlgn val="ctr"/>
        <c:lblOffset val="100"/>
      </c:cat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000"/>
              <a:t>Como você considera a quantidade de atividades que você participou durante os dias de visita dos estagiários?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000"/>
              <a:t>(  )Excelente  ( ) Boa  ( ) Suficiente ( ) Ruim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pt-BR" sz="1000"/>
          </a:p>
        </c:rich>
      </c:tx>
      <c:layout/>
    </c:title>
    <c:view3D>
      <c:rotX val="30"/>
      <c:perspective val="30"/>
    </c:view3D>
    <c:plotArea>
      <c:layout>
        <c:manualLayout>
          <c:layoutTarget val="inner"/>
          <c:xMode val="edge"/>
          <c:yMode val="edge"/>
          <c:x val="3.5256410256410256E-2"/>
          <c:y val="0.28282828282828393"/>
          <c:w val="0.57993741166969692"/>
          <c:h val="0.71717171717171868"/>
        </c:manualLayout>
      </c:layout>
      <c:pie3DChart>
        <c:varyColors val="1"/>
        <c:ser>
          <c:idx val="0"/>
          <c:order val="0"/>
          <c:tx>
            <c:strRef>
              <c:f>Plan1!$B$1</c:f>
              <c:strCache>
                <c:ptCount val="1"/>
                <c:pt idx="0">
                  <c:v>Vendas</c:v>
                </c:pt>
              </c:strCache>
            </c:strRef>
          </c:tx>
          <c:dPt>
            <c:idx val="0"/>
            <c:explosion val="1"/>
          </c:dPt>
          <c:cat>
            <c:strRef>
              <c:f>Plan1!$A$2:$A$5</c:f>
              <c:strCache>
                <c:ptCount val="4"/>
                <c:pt idx="0">
                  <c:v>EXCELENTE</c:v>
                </c:pt>
                <c:pt idx="1">
                  <c:v>BOA</c:v>
                </c:pt>
                <c:pt idx="2">
                  <c:v>SUFICIENTE</c:v>
                </c:pt>
                <c:pt idx="3">
                  <c:v>RUIM</c:v>
                </c:pt>
              </c:strCache>
            </c:strRef>
          </c:cat>
          <c:val>
            <c:numRef>
              <c:f>Plan1!$B$2:$B$5</c:f>
              <c:numCache>
                <c:formatCode>General</c:formatCode>
                <c:ptCount val="4"/>
                <c:pt idx="0">
                  <c:v>14</c:v>
                </c:pt>
                <c:pt idx="1">
                  <c:v>6</c:v>
                </c:pt>
                <c:pt idx="2">
                  <c:v>0</c:v>
                </c:pt>
                <c:pt idx="3">
                  <c:v>0</c:v>
                </c:pt>
              </c:numCache>
            </c:numRef>
          </c:val>
        </c:ser>
      </c:pie3DChart>
    </c:plotArea>
    <c:legend>
      <c:legendPos val="r"/>
      <c:layout/>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0.55769</cdr:x>
      <cdr:y>0.09341</cdr:y>
    </cdr:from>
    <cdr:to>
      <cdr:x>0.78846</cdr:x>
      <cdr:y>0.62088</cdr:y>
    </cdr:to>
    <cdr:sp macro="" textlink="">
      <cdr:nvSpPr>
        <cdr:cNvPr id="2" name="CaixaDeTexto 1"/>
        <cdr:cNvSpPr txBox="1"/>
      </cdr:nvSpPr>
      <cdr:spPr>
        <a:xfrm xmlns:a="http://schemas.openxmlformats.org/drawingml/2006/main">
          <a:off x="2209800" y="1619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43C5D-CC67-4BD6-AE30-42FAF959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4535</Words>
  <Characters>24493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5</cp:revision>
  <dcterms:created xsi:type="dcterms:W3CDTF">2015-10-16T01:50:00Z</dcterms:created>
  <dcterms:modified xsi:type="dcterms:W3CDTF">2015-10-19T22:48:00Z</dcterms:modified>
</cp:coreProperties>
</file>