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C4" w:rsidRPr="0055397A" w:rsidRDefault="00FD35C4" w:rsidP="00FD35C4">
      <w:pPr>
        <w:rPr>
          <w:rFonts w:ascii="Arial" w:hAnsi="Arial" w:cs="Arial"/>
          <w:b/>
          <w:sz w:val="24"/>
          <w:szCs w:val="24"/>
        </w:rPr>
      </w:pPr>
      <w:r w:rsidRPr="0055397A">
        <w:rPr>
          <w:rFonts w:ascii="Arial" w:hAnsi="Arial" w:cs="Arial"/>
          <w:b/>
          <w:sz w:val="24"/>
          <w:szCs w:val="24"/>
        </w:rPr>
        <w:t>INTRODUÇÃO</w:t>
      </w:r>
    </w:p>
    <w:p w:rsidR="00FD35C4" w:rsidRPr="00FD35C4" w:rsidRDefault="00FD35C4" w:rsidP="00FD35C4">
      <w:pPr>
        <w:jc w:val="both"/>
        <w:rPr>
          <w:rFonts w:ascii="Arial" w:hAnsi="Arial" w:cs="Arial"/>
          <w:sz w:val="24"/>
          <w:szCs w:val="24"/>
        </w:rPr>
      </w:pPr>
      <w:r w:rsidRPr="00FD35C4">
        <w:rPr>
          <w:rFonts w:ascii="Arial" w:hAnsi="Arial" w:cs="Arial"/>
          <w:sz w:val="24"/>
          <w:szCs w:val="24"/>
        </w:rPr>
        <w:t>Muito escutamos falar em preservação ambiental, sustentabilidade, responsabilidade</w:t>
      </w:r>
      <w:r w:rsidR="0055397A">
        <w:rPr>
          <w:rFonts w:ascii="Arial" w:hAnsi="Arial" w:cs="Arial"/>
          <w:sz w:val="24"/>
          <w:szCs w:val="24"/>
        </w:rPr>
        <w:t xml:space="preserve"> </w:t>
      </w:r>
      <w:r w:rsidRPr="00FD35C4">
        <w:rPr>
          <w:rFonts w:ascii="Arial" w:hAnsi="Arial" w:cs="Arial"/>
          <w:sz w:val="24"/>
          <w:szCs w:val="24"/>
        </w:rPr>
        <w:t>social, entre outros termos que faz relação à preocupação que o poder público, empresas e profissionais tem com a degradação do meio ambiente, pois toda ação do homem interfere diretamente no meio em que vive causando com isso em muitos casos impactos irreversíveis.</w:t>
      </w:r>
    </w:p>
    <w:p w:rsidR="00FD35C4" w:rsidRPr="00FD35C4" w:rsidRDefault="00FD35C4" w:rsidP="00FD35C4">
      <w:pPr>
        <w:jc w:val="both"/>
        <w:rPr>
          <w:rFonts w:ascii="Arial" w:hAnsi="Arial" w:cs="Arial"/>
          <w:sz w:val="24"/>
          <w:szCs w:val="24"/>
        </w:rPr>
      </w:pPr>
      <w:r w:rsidRPr="00FD35C4">
        <w:rPr>
          <w:rFonts w:ascii="Arial" w:hAnsi="Arial" w:cs="Arial"/>
          <w:sz w:val="24"/>
          <w:szCs w:val="24"/>
        </w:rPr>
        <w:t xml:space="preserve">Na cidade de Juazeiro do Norte </w:t>
      </w:r>
      <w:r w:rsidR="0055397A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FD35C4">
        <w:rPr>
          <w:rFonts w:ascii="Arial" w:hAnsi="Arial" w:cs="Arial"/>
          <w:sz w:val="24"/>
          <w:szCs w:val="24"/>
          <w:shd w:val="clear" w:color="auto" w:fill="FFFFFF"/>
        </w:rPr>
        <w:t xml:space="preserve">m catador que usa a sua experiência para educar as pessoas de como melhor aproveitar o lixo e promover a conscientização ambiental. Há 18 anos, Francisco </w:t>
      </w:r>
      <w:proofErr w:type="spellStart"/>
      <w:r w:rsidRPr="00FD35C4">
        <w:rPr>
          <w:rFonts w:ascii="Arial" w:hAnsi="Arial" w:cs="Arial"/>
          <w:sz w:val="24"/>
          <w:szCs w:val="24"/>
          <w:shd w:val="clear" w:color="auto" w:fill="FFFFFF"/>
        </w:rPr>
        <w:t>Alvino</w:t>
      </w:r>
      <w:proofErr w:type="spellEnd"/>
      <w:r w:rsidRPr="00FD35C4">
        <w:rPr>
          <w:rFonts w:ascii="Arial" w:hAnsi="Arial" w:cs="Arial"/>
          <w:sz w:val="24"/>
          <w:szCs w:val="24"/>
          <w:shd w:val="clear" w:color="auto" w:fill="FFFFFF"/>
        </w:rPr>
        <w:t xml:space="preserve">, presidente da Associação Engenho do Lixo, iniciou sua atividade como catador e está à frente da entidade, que também tem chamado </w:t>
      </w:r>
      <w:proofErr w:type="gramStart"/>
      <w:r w:rsidRPr="00FD35C4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FD35C4">
        <w:rPr>
          <w:rFonts w:ascii="Arial" w:hAnsi="Arial" w:cs="Arial"/>
          <w:sz w:val="24"/>
          <w:szCs w:val="24"/>
          <w:shd w:val="clear" w:color="auto" w:fill="FFFFFF"/>
        </w:rPr>
        <w:t xml:space="preserve"> atenção de instituições de outros países, para a experiência de se trabalhar com o que é recolhido nas ruas e o seu melhor aproveitamento.</w:t>
      </w:r>
    </w:p>
    <w:p w:rsidR="00FD35C4" w:rsidRDefault="00FD35C4" w:rsidP="00FD35C4">
      <w:pPr>
        <w:jc w:val="both"/>
        <w:rPr>
          <w:rFonts w:ascii="Arial" w:hAnsi="Arial" w:cs="Arial"/>
          <w:sz w:val="24"/>
          <w:szCs w:val="24"/>
        </w:rPr>
      </w:pPr>
    </w:p>
    <w:p w:rsidR="00FD35C4" w:rsidRPr="0055397A" w:rsidRDefault="00FD35C4" w:rsidP="00FD35C4">
      <w:pPr>
        <w:jc w:val="both"/>
        <w:rPr>
          <w:rFonts w:ascii="Arial" w:hAnsi="Arial" w:cs="Arial"/>
          <w:b/>
          <w:sz w:val="24"/>
          <w:szCs w:val="24"/>
        </w:rPr>
      </w:pPr>
      <w:r w:rsidRPr="0055397A">
        <w:rPr>
          <w:rFonts w:ascii="Arial" w:hAnsi="Arial" w:cs="Arial"/>
          <w:b/>
          <w:sz w:val="24"/>
          <w:szCs w:val="24"/>
        </w:rPr>
        <w:t>METODOLOGIA</w:t>
      </w:r>
    </w:p>
    <w:p w:rsidR="00FD35C4" w:rsidRDefault="00D577DC" w:rsidP="00FD3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feito visitas ao</w:t>
      </w:r>
      <w:r w:rsidR="00FD35C4" w:rsidRPr="00FD35C4">
        <w:rPr>
          <w:rFonts w:ascii="Arial" w:hAnsi="Arial" w:cs="Arial"/>
          <w:sz w:val="24"/>
          <w:szCs w:val="24"/>
        </w:rPr>
        <w:t xml:space="preserve"> Engenho do Lixo,</w:t>
      </w:r>
      <w:r>
        <w:rPr>
          <w:rFonts w:ascii="Arial" w:hAnsi="Arial" w:cs="Arial"/>
          <w:sz w:val="24"/>
          <w:szCs w:val="24"/>
        </w:rPr>
        <w:t xml:space="preserve"> onde os dados informados pelo fundador foi que é uma instituição criada há</w:t>
      </w:r>
      <w:r w:rsidR="00FD35C4" w:rsidRPr="00FD35C4">
        <w:rPr>
          <w:rFonts w:ascii="Arial" w:hAnsi="Arial" w:cs="Arial"/>
          <w:sz w:val="24"/>
          <w:szCs w:val="24"/>
        </w:rPr>
        <w:t xml:space="preserve"> seis anos, é o único local que recebe materiais como lâmpadas fluorescentes, e repassa também baterias de equipamentos </w:t>
      </w:r>
      <w:r w:rsidR="00FD35C4" w:rsidRPr="00FD35C4">
        <w:rPr>
          <w:rFonts w:ascii="Arial" w:hAnsi="Arial" w:cs="Arial"/>
          <w:sz w:val="24"/>
          <w:szCs w:val="24"/>
        </w:rPr>
        <w:lastRenderedPageBreak/>
        <w:t>como celulares, e faz o seu devido encaminhamento, além de lixo eletrônico. A cada mês são repassados pela associação cerca de 50 toneladas de lixo.</w:t>
      </w:r>
    </w:p>
    <w:p w:rsidR="00FD35C4" w:rsidRDefault="00FD35C4" w:rsidP="00FD3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desse projeto </w:t>
      </w:r>
      <w:proofErr w:type="gramStart"/>
      <w:r>
        <w:rPr>
          <w:rFonts w:ascii="Arial" w:hAnsi="Arial" w:cs="Arial"/>
          <w:sz w:val="24"/>
          <w:szCs w:val="24"/>
        </w:rPr>
        <w:t>foi-se</w:t>
      </w:r>
      <w:proofErr w:type="gramEnd"/>
      <w:r>
        <w:rPr>
          <w:rFonts w:ascii="Arial" w:hAnsi="Arial" w:cs="Arial"/>
          <w:sz w:val="24"/>
          <w:szCs w:val="24"/>
        </w:rPr>
        <w:t xml:space="preserve"> elaborada palestras que foram ministradas nas escolas públicas de Juazeiro do Norte-CE com auxilio da Escola ambiental Monsenhor Murilo, sediada no Parque Ecológico das Timbaúba, onde foi usado como tema a conscientização dos alunos para com ideias sustentáveis como essa.</w:t>
      </w:r>
    </w:p>
    <w:p w:rsidR="00FD35C4" w:rsidRDefault="00FD35C4" w:rsidP="00FD3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coletados dados de reciclagem junto ao engenho do lixo e os demais catadores, informações de impactos ambientais que o lixo reciclado p</w:t>
      </w:r>
      <w:r w:rsidR="0055397A">
        <w:rPr>
          <w:rFonts w:ascii="Arial" w:hAnsi="Arial" w:cs="Arial"/>
          <w:sz w:val="24"/>
          <w:szCs w:val="24"/>
        </w:rPr>
        <w:t>or eles causam ao meio ambiente, e oficinas elaboradas para reciclagem de seu lixo domiciliar.</w:t>
      </w:r>
    </w:p>
    <w:p w:rsidR="00FD35C4" w:rsidRPr="0055397A" w:rsidRDefault="00FD35C4" w:rsidP="00FD35C4">
      <w:pPr>
        <w:jc w:val="both"/>
        <w:rPr>
          <w:rFonts w:ascii="Arial" w:hAnsi="Arial" w:cs="Arial"/>
          <w:b/>
          <w:sz w:val="24"/>
          <w:szCs w:val="24"/>
        </w:rPr>
      </w:pPr>
      <w:r w:rsidRPr="0055397A">
        <w:rPr>
          <w:rFonts w:ascii="Arial" w:hAnsi="Arial" w:cs="Arial"/>
          <w:b/>
          <w:sz w:val="24"/>
          <w:szCs w:val="24"/>
        </w:rPr>
        <w:t>CONCLUSÃO</w:t>
      </w:r>
    </w:p>
    <w:p w:rsidR="00FD35C4" w:rsidRDefault="00FD35C4" w:rsidP="00FD35C4">
      <w:pPr>
        <w:jc w:val="both"/>
        <w:rPr>
          <w:rFonts w:ascii="Arial" w:hAnsi="Arial" w:cs="Arial"/>
          <w:sz w:val="24"/>
          <w:szCs w:val="24"/>
        </w:rPr>
      </w:pPr>
      <w:r w:rsidRPr="00FD35C4">
        <w:rPr>
          <w:rFonts w:ascii="Arial" w:hAnsi="Arial" w:cs="Arial"/>
          <w:sz w:val="24"/>
          <w:szCs w:val="24"/>
        </w:rPr>
        <w:t>O que se tem feito pela natureza, conforme o presidente da associação, ainda é muito pouco diante dos estragos causados.</w:t>
      </w:r>
    </w:p>
    <w:p w:rsidR="0055397A" w:rsidRDefault="0055397A" w:rsidP="00FD35C4">
      <w:pPr>
        <w:jc w:val="both"/>
        <w:rPr>
          <w:rFonts w:ascii="Arial" w:hAnsi="Arial" w:cs="Arial"/>
          <w:sz w:val="24"/>
          <w:szCs w:val="24"/>
        </w:rPr>
      </w:pPr>
      <w:r w:rsidRPr="0055397A">
        <w:rPr>
          <w:rFonts w:ascii="Arial" w:hAnsi="Arial" w:cs="Arial"/>
          <w:sz w:val="24"/>
          <w:szCs w:val="24"/>
        </w:rPr>
        <w:t>A educação ambiental deve ser um exercício para a cidadania, e neste contexto, este estudo apresenta como objetivo diagnosticar as principais dificuldades e desafios enfrentados p</w:t>
      </w:r>
      <w:r>
        <w:rPr>
          <w:rFonts w:ascii="Arial" w:hAnsi="Arial" w:cs="Arial"/>
          <w:sz w:val="24"/>
          <w:szCs w:val="24"/>
        </w:rPr>
        <w:t>ela Educação Ambie</w:t>
      </w:r>
      <w:r w:rsidR="00D577DC">
        <w:rPr>
          <w:rFonts w:ascii="Arial" w:hAnsi="Arial" w:cs="Arial"/>
          <w:sz w:val="24"/>
          <w:szCs w:val="24"/>
        </w:rPr>
        <w:t xml:space="preserve">ntal, e repassar informações </w:t>
      </w:r>
      <w:r w:rsidR="00D577DC">
        <w:rPr>
          <w:rFonts w:ascii="Arial" w:hAnsi="Arial" w:cs="Arial"/>
          <w:sz w:val="24"/>
          <w:szCs w:val="24"/>
        </w:rPr>
        <w:lastRenderedPageBreak/>
        <w:t>necessárias para crianças e adolescentes, para que formem ideias e opiniões “verdes”.</w:t>
      </w:r>
    </w:p>
    <w:p w:rsidR="0055397A" w:rsidRDefault="0055397A" w:rsidP="00FD35C4">
      <w:pPr>
        <w:jc w:val="both"/>
        <w:rPr>
          <w:rFonts w:ascii="Arial" w:hAnsi="Arial" w:cs="Arial"/>
          <w:sz w:val="24"/>
          <w:szCs w:val="24"/>
        </w:rPr>
      </w:pPr>
    </w:p>
    <w:p w:rsidR="0055397A" w:rsidRDefault="0055397A" w:rsidP="00FD3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REFÊRENCIA</w:t>
      </w:r>
    </w:p>
    <w:p w:rsidR="0055397A" w:rsidRDefault="0055397A" w:rsidP="00FD35C4">
      <w:pPr>
        <w:jc w:val="both"/>
        <w:rPr>
          <w:rFonts w:ascii="Arial" w:hAnsi="Arial" w:cs="Arial"/>
          <w:sz w:val="24"/>
          <w:szCs w:val="24"/>
        </w:rPr>
      </w:pPr>
    </w:p>
    <w:p w:rsidR="0055397A" w:rsidRDefault="0055397A" w:rsidP="0055397A">
      <w:pPr>
        <w:jc w:val="both"/>
        <w:rPr>
          <w:rFonts w:ascii="Arial" w:hAnsi="Arial" w:cs="Arial"/>
          <w:sz w:val="24"/>
          <w:szCs w:val="24"/>
        </w:rPr>
      </w:pPr>
      <w:r w:rsidRPr="0055397A">
        <w:rPr>
          <w:rFonts w:ascii="Arial" w:hAnsi="Arial" w:cs="Arial"/>
          <w:sz w:val="24"/>
          <w:szCs w:val="24"/>
        </w:rPr>
        <w:t>MARTINS, José Pedro Soares. Empresa e meio ambiente: O papel da empre</w:t>
      </w:r>
      <w:bookmarkStart w:id="0" w:name="_GoBack"/>
      <w:bookmarkEnd w:id="0"/>
      <w:r w:rsidRPr="0055397A">
        <w:rPr>
          <w:rFonts w:ascii="Arial" w:hAnsi="Arial" w:cs="Arial"/>
          <w:sz w:val="24"/>
          <w:szCs w:val="24"/>
        </w:rPr>
        <w:t>sa e de seus</w:t>
      </w:r>
      <w:r>
        <w:rPr>
          <w:rFonts w:ascii="Arial" w:hAnsi="Arial" w:cs="Arial"/>
          <w:sz w:val="24"/>
          <w:szCs w:val="24"/>
        </w:rPr>
        <w:t xml:space="preserve"> </w:t>
      </w:r>
      <w:r w:rsidRPr="0055397A">
        <w:rPr>
          <w:rFonts w:ascii="Arial" w:hAnsi="Arial" w:cs="Arial"/>
          <w:sz w:val="24"/>
          <w:szCs w:val="24"/>
        </w:rPr>
        <w:t xml:space="preserve">colaboradores. Campinas, SP: </w:t>
      </w:r>
      <w:proofErr w:type="spellStart"/>
      <w:r w:rsidRPr="0055397A">
        <w:rPr>
          <w:rFonts w:ascii="Arial" w:hAnsi="Arial" w:cs="Arial"/>
          <w:sz w:val="24"/>
          <w:szCs w:val="24"/>
        </w:rPr>
        <w:t>Komedi</w:t>
      </w:r>
      <w:proofErr w:type="spellEnd"/>
      <w:r w:rsidRPr="0055397A">
        <w:rPr>
          <w:rFonts w:ascii="Arial" w:hAnsi="Arial" w:cs="Arial"/>
          <w:sz w:val="24"/>
          <w:szCs w:val="24"/>
        </w:rPr>
        <w:t>, 2009</w:t>
      </w:r>
      <w:r>
        <w:rPr>
          <w:rFonts w:ascii="Arial" w:hAnsi="Arial" w:cs="Arial"/>
          <w:sz w:val="24"/>
          <w:szCs w:val="24"/>
        </w:rPr>
        <w:t>;</w:t>
      </w:r>
    </w:p>
    <w:p w:rsidR="0055397A" w:rsidRPr="0055397A" w:rsidRDefault="00CD3FC0" w:rsidP="0055397A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55397A" w:rsidRPr="0055397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http://altaneiradivulgacao.blogspot.com.br/2013/07/visita-ao-engenho-do-lixo-em-juazeiro.html</w:t>
        </w:r>
      </w:hyperlink>
      <w:r w:rsidR="0055397A" w:rsidRPr="0055397A">
        <w:rPr>
          <w:rFonts w:ascii="Arial" w:hAnsi="Arial" w:cs="Arial"/>
          <w:sz w:val="24"/>
          <w:szCs w:val="24"/>
        </w:rPr>
        <w:t xml:space="preserve">, acessado em 10 de julho de 2014 ás </w:t>
      </w:r>
      <w:proofErr w:type="gramStart"/>
      <w:r w:rsidR="0055397A" w:rsidRPr="0055397A">
        <w:rPr>
          <w:rFonts w:ascii="Arial" w:hAnsi="Arial" w:cs="Arial"/>
          <w:sz w:val="24"/>
          <w:szCs w:val="24"/>
        </w:rPr>
        <w:t>18:00</w:t>
      </w:r>
      <w:proofErr w:type="gramEnd"/>
      <w:r w:rsidR="0055397A" w:rsidRPr="0055397A">
        <w:rPr>
          <w:rFonts w:ascii="Arial" w:hAnsi="Arial" w:cs="Arial"/>
          <w:sz w:val="24"/>
          <w:szCs w:val="24"/>
        </w:rPr>
        <w:t xml:space="preserve"> horas.</w:t>
      </w:r>
    </w:p>
    <w:sectPr w:rsidR="0055397A" w:rsidRPr="0055397A" w:rsidSect="0055397A">
      <w:headerReference w:type="default" r:id="rId8"/>
      <w:pgSz w:w="11906" w:h="16838"/>
      <w:pgMar w:top="1135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C0" w:rsidRDefault="00CD3FC0" w:rsidP="00FD35C4">
      <w:pPr>
        <w:spacing w:after="0" w:line="240" w:lineRule="auto"/>
      </w:pPr>
      <w:r>
        <w:separator/>
      </w:r>
    </w:p>
  </w:endnote>
  <w:endnote w:type="continuationSeparator" w:id="0">
    <w:p w:rsidR="00CD3FC0" w:rsidRDefault="00CD3FC0" w:rsidP="00FD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C0" w:rsidRDefault="00CD3FC0" w:rsidP="00FD35C4">
      <w:pPr>
        <w:spacing w:after="0" w:line="240" w:lineRule="auto"/>
      </w:pPr>
      <w:r>
        <w:separator/>
      </w:r>
    </w:p>
  </w:footnote>
  <w:footnote w:type="continuationSeparator" w:id="0">
    <w:p w:rsidR="00CD3FC0" w:rsidRDefault="00CD3FC0" w:rsidP="00FD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C4" w:rsidRDefault="00FD35C4" w:rsidP="00FD35C4">
    <w:pPr>
      <w:pStyle w:val="Cabealho"/>
      <w:ind w:left="-993"/>
      <w:rPr>
        <w:i/>
        <w:color w:val="92D050"/>
      </w:rPr>
    </w:pPr>
    <w:r w:rsidRPr="00FD35C4">
      <w:rPr>
        <w:i/>
        <w:color w:val="92D050"/>
      </w:rPr>
      <w:t xml:space="preserve">XII Semana de Biologia                                                                                    Universidade Regional do Cariri             Crato, 15 a 20 de setembro de </w:t>
    </w:r>
    <w:proofErr w:type="gramStart"/>
    <w:r w:rsidRPr="00FD35C4">
      <w:rPr>
        <w:i/>
        <w:color w:val="92D050"/>
      </w:rPr>
      <w:t>2014</w:t>
    </w:r>
    <w:proofErr w:type="gramEnd"/>
  </w:p>
  <w:p w:rsidR="00FD35C4" w:rsidRPr="0055397A" w:rsidRDefault="00FD35C4" w:rsidP="00FD35C4">
    <w:pPr>
      <w:pStyle w:val="Cabealho"/>
      <w:ind w:left="-993"/>
      <w:rPr>
        <w:rFonts w:ascii="Arial" w:hAnsi="Arial" w:cs="Arial"/>
        <w:i/>
        <w:color w:val="92D050"/>
        <w:sz w:val="24"/>
        <w:szCs w:val="24"/>
      </w:rPr>
    </w:pPr>
  </w:p>
  <w:p w:rsidR="00FD35C4" w:rsidRPr="0055397A" w:rsidRDefault="00FD35C4" w:rsidP="00FD35C4">
    <w:pPr>
      <w:jc w:val="center"/>
      <w:rPr>
        <w:rFonts w:ascii="Arial" w:hAnsi="Arial" w:cs="Arial"/>
        <w:sz w:val="24"/>
        <w:szCs w:val="24"/>
      </w:rPr>
    </w:pPr>
    <w:r w:rsidRPr="0055397A">
      <w:rPr>
        <w:rFonts w:ascii="Arial" w:hAnsi="Arial" w:cs="Arial"/>
        <w:sz w:val="24"/>
        <w:szCs w:val="24"/>
      </w:rPr>
      <w:t>Engenho do lixo ideia sustentável: Escola, ecologia e meio ambiente.</w:t>
    </w:r>
  </w:p>
  <w:p w:rsidR="00FD35C4" w:rsidRPr="0055397A" w:rsidRDefault="00FD35C4" w:rsidP="00FD35C4">
    <w:pPr>
      <w:jc w:val="center"/>
      <w:rPr>
        <w:rFonts w:ascii="Arial" w:hAnsi="Arial" w:cs="Arial"/>
        <w:sz w:val="24"/>
        <w:szCs w:val="24"/>
      </w:rPr>
    </w:pPr>
    <w:proofErr w:type="spellStart"/>
    <w:r w:rsidRPr="0055397A">
      <w:rPr>
        <w:rFonts w:ascii="Arial" w:hAnsi="Arial" w:cs="Arial"/>
        <w:sz w:val="24"/>
        <w:szCs w:val="24"/>
      </w:rPr>
      <w:t>Ewelyn</w:t>
    </w:r>
    <w:proofErr w:type="spellEnd"/>
    <w:r w:rsidRPr="0055397A">
      <w:rPr>
        <w:rFonts w:ascii="Arial" w:hAnsi="Arial" w:cs="Arial"/>
        <w:sz w:val="24"/>
        <w:szCs w:val="24"/>
      </w:rPr>
      <w:t xml:space="preserve"> Maria Freire Lobo¹</w:t>
    </w:r>
  </w:p>
  <w:p w:rsidR="00FD35C4" w:rsidRPr="0055397A" w:rsidRDefault="00FD35C4" w:rsidP="00FD35C4">
    <w:pPr>
      <w:jc w:val="center"/>
      <w:rPr>
        <w:rFonts w:ascii="Arial" w:hAnsi="Arial" w:cs="Arial"/>
        <w:sz w:val="24"/>
        <w:szCs w:val="24"/>
      </w:rPr>
    </w:pPr>
    <w:proofErr w:type="gramStart"/>
    <w:r w:rsidRPr="0055397A">
      <w:rPr>
        <w:rFonts w:ascii="Arial" w:hAnsi="Arial" w:cs="Arial"/>
        <w:sz w:val="24"/>
        <w:szCs w:val="24"/>
      </w:rPr>
      <w:t>1</w:t>
    </w:r>
    <w:proofErr w:type="gramEnd"/>
    <w:r w:rsidRPr="0055397A">
      <w:rPr>
        <w:rFonts w:ascii="Arial" w:hAnsi="Arial" w:cs="Arial"/>
        <w:sz w:val="24"/>
        <w:szCs w:val="24"/>
      </w:rPr>
      <w:t xml:space="preserve"> José </w:t>
    </w:r>
    <w:proofErr w:type="spellStart"/>
    <w:r w:rsidRPr="0055397A">
      <w:rPr>
        <w:rFonts w:ascii="Arial" w:hAnsi="Arial" w:cs="Arial"/>
        <w:sz w:val="24"/>
        <w:szCs w:val="24"/>
      </w:rPr>
      <w:t>Laecio</w:t>
    </w:r>
    <w:proofErr w:type="spellEnd"/>
    <w:r w:rsidRPr="0055397A">
      <w:rPr>
        <w:rFonts w:ascii="Arial" w:hAnsi="Arial" w:cs="Arial"/>
        <w:sz w:val="24"/>
        <w:szCs w:val="24"/>
      </w:rPr>
      <w:t xml:space="preserve"> de Morais</w:t>
    </w:r>
  </w:p>
  <w:p w:rsidR="00FD35C4" w:rsidRPr="00FD35C4" w:rsidRDefault="00FD35C4" w:rsidP="00FD35C4">
    <w:pPr>
      <w:pStyle w:val="Cabealho"/>
      <w:ind w:left="-993"/>
      <w:rPr>
        <w:i/>
        <w:color w:val="92D0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C4"/>
    <w:rsid w:val="004150BC"/>
    <w:rsid w:val="0055397A"/>
    <w:rsid w:val="00B22F8E"/>
    <w:rsid w:val="00CD3FC0"/>
    <w:rsid w:val="00D577DC"/>
    <w:rsid w:val="00F012BE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3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5C4"/>
  </w:style>
  <w:style w:type="paragraph" w:styleId="Rodap">
    <w:name w:val="footer"/>
    <w:basedOn w:val="Normal"/>
    <w:link w:val="RodapChar"/>
    <w:uiPriority w:val="99"/>
    <w:unhideWhenUsed/>
    <w:rsid w:val="00FD3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5C4"/>
  </w:style>
  <w:style w:type="character" w:styleId="Hyperlink">
    <w:name w:val="Hyperlink"/>
    <w:basedOn w:val="Fontepargpadro"/>
    <w:uiPriority w:val="99"/>
    <w:unhideWhenUsed/>
    <w:rsid w:val="00553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3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5C4"/>
  </w:style>
  <w:style w:type="paragraph" w:styleId="Rodap">
    <w:name w:val="footer"/>
    <w:basedOn w:val="Normal"/>
    <w:link w:val="RodapChar"/>
    <w:uiPriority w:val="99"/>
    <w:unhideWhenUsed/>
    <w:rsid w:val="00FD3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5C4"/>
  </w:style>
  <w:style w:type="character" w:styleId="Hyperlink">
    <w:name w:val="Hyperlink"/>
    <w:basedOn w:val="Fontepargpadro"/>
    <w:uiPriority w:val="99"/>
    <w:unhideWhenUsed/>
    <w:rsid w:val="00553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ltaneiradivulgacao.blogspot.com.br/2013/07/visita-ao-engenho-do-lixo-em-juazeir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inforclick</dc:creator>
  <cp:lastModifiedBy>infor</cp:lastModifiedBy>
  <cp:revision>2</cp:revision>
  <dcterms:created xsi:type="dcterms:W3CDTF">2015-10-07T04:52:00Z</dcterms:created>
  <dcterms:modified xsi:type="dcterms:W3CDTF">2015-10-07T04:52:00Z</dcterms:modified>
</cp:coreProperties>
</file>