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7F" w:rsidRDefault="0083517F" w:rsidP="005F227B">
      <w:pPr>
        <w:pStyle w:val="Ttulo3"/>
      </w:pPr>
      <w:r>
        <w:t>FACULDADES METROPOLITANAS UNIDAS</w:t>
      </w: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AMANDA SILVA BRANCO</w:t>
      </w:r>
      <w:proofErr w:type="gramEnd"/>
    </w:p>
    <w:p w:rsidR="0083517F" w:rsidRDefault="0083517F" w:rsidP="00835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tabs>
          <w:tab w:val="left" w:pos="54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01E7" w:rsidRDefault="0083517F" w:rsidP="00F43A0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 IMPORTÂNCIA</w:t>
      </w:r>
      <w:r w:rsidR="00142D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DA GESTÃO DE RECURSOS HUMANOS</w:t>
      </w:r>
      <w:r w:rsidR="00B402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N</w:t>
      </w:r>
      <w:r w:rsidR="000333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 ATUAL CENÁRIO BRASILEIRO.</w:t>
      </w:r>
    </w:p>
    <w:p w:rsidR="0083517F" w:rsidRDefault="00142DF2" w:rsidP="0083517F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DF2" w:rsidRDefault="00142DF2" w:rsidP="0083517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6F8A" w:rsidRDefault="00546F8A" w:rsidP="0083517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SÃO PAULO</w:t>
      </w: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2014</w:t>
      </w: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AMANDA SILVA BRANCO</w:t>
      </w:r>
      <w:proofErr w:type="gramEnd"/>
    </w:p>
    <w:p w:rsidR="0083517F" w:rsidRDefault="0083517F" w:rsidP="0083517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3517F" w:rsidRDefault="0083517F" w:rsidP="0083517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3517F" w:rsidRDefault="0083517F" w:rsidP="0083517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3517F" w:rsidRDefault="0083517F" w:rsidP="0083517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3517F" w:rsidRDefault="0083517F" w:rsidP="0083517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3517F" w:rsidRDefault="0083517F" w:rsidP="0083517F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142DF2" w:rsidRPr="00033380" w:rsidRDefault="00142DF2" w:rsidP="00F43A0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33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 IMPORTÂNCIA DA GESTÃO DE RECURSOS HUMANOS </w:t>
      </w:r>
      <w:r w:rsidR="00033380" w:rsidRPr="000333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NO ATUAL CENÁRIO BRASILEIRO.</w:t>
      </w:r>
    </w:p>
    <w:p w:rsidR="0083517F" w:rsidRDefault="0083517F" w:rsidP="0083517F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3517F" w:rsidRDefault="0083517F" w:rsidP="0083517F">
      <w:pPr>
        <w:autoSpaceDE w:val="0"/>
        <w:autoSpaceDN w:val="0"/>
        <w:adjustRightInd w:val="0"/>
        <w:spacing w:after="1600" w:line="360" w:lineRule="auto"/>
        <w:ind w:left="453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Monografia apresentada à Banca Examinadora do Centro Universitário das Faculdades Metropolitanas Unidas, como exigência parcial para a obtenção de título de Especialista em Gestão de Recursos Humanos sob a orientação do Professor Msc. Edilson </w:t>
      </w:r>
      <w:r w:rsidR="00EE76B9">
        <w:rPr>
          <w:rFonts w:ascii="Times New Roman" w:hAnsi="Times New Roman" w:cs="Times New Roman"/>
          <w:sz w:val="24"/>
          <w:szCs w:val="24"/>
        </w:rPr>
        <w:t>Antônio</w:t>
      </w:r>
      <w:r>
        <w:rPr>
          <w:rFonts w:ascii="Times New Roman" w:hAnsi="Times New Roman" w:cs="Times New Roman"/>
          <w:sz w:val="24"/>
          <w:szCs w:val="24"/>
        </w:rPr>
        <w:t xml:space="preserve"> Ignácio.</w:t>
      </w:r>
    </w:p>
    <w:p w:rsidR="0083517F" w:rsidRDefault="0083517F" w:rsidP="008351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PAULO</w:t>
      </w:r>
    </w:p>
    <w:p w:rsidR="0083517F" w:rsidRDefault="0083517F" w:rsidP="008351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1985010</wp:posOffset>
                </wp:positionV>
                <wp:extent cx="4187825" cy="3209925"/>
                <wp:effectExtent l="0" t="0" r="22225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8C9" w:rsidRDefault="00C558C9" w:rsidP="0083517F">
                            <w:pPr>
                              <w:spacing w:after="0"/>
                              <w:ind w:firstLine="708"/>
                            </w:pPr>
                            <w:proofErr w:type="spellStart"/>
                            <w:r>
                              <w:t>Annibal</w:t>
                            </w:r>
                            <w:proofErr w:type="spellEnd"/>
                            <w:r>
                              <w:t>, Evandro.</w:t>
                            </w:r>
                          </w:p>
                          <w:p w:rsidR="00C558C9" w:rsidRDefault="00C558C9" w:rsidP="0083517F">
                            <w:pPr>
                              <w:spacing w:after="0"/>
                              <w:ind w:left="708" w:firstLine="708"/>
                            </w:pPr>
                            <w:r>
                              <w:t xml:space="preserve">Direito à imagem na sociedade da informação/ </w:t>
                            </w:r>
                          </w:p>
                          <w:p w:rsidR="00C558C9" w:rsidRDefault="00C558C9" w:rsidP="0083517F">
                            <w:pPr>
                              <w:spacing w:after="0"/>
                              <w:ind w:firstLine="708"/>
                            </w:pPr>
                            <w:r>
                              <w:t xml:space="preserve">Evandro </w:t>
                            </w:r>
                            <w:proofErr w:type="spellStart"/>
                            <w:r>
                              <w:t>Annibal</w:t>
                            </w:r>
                            <w:proofErr w:type="spellEnd"/>
                            <w:r>
                              <w:t xml:space="preserve"> – São Paulo: E. </w:t>
                            </w:r>
                            <w:proofErr w:type="spellStart"/>
                            <w:r>
                              <w:t>Annibal</w:t>
                            </w:r>
                            <w:proofErr w:type="spellEnd"/>
                            <w:r>
                              <w:t xml:space="preserve"> 2012. </w:t>
                            </w:r>
                          </w:p>
                          <w:p w:rsidR="00C558C9" w:rsidRDefault="00C558C9" w:rsidP="0083517F">
                            <w:pPr>
                              <w:spacing w:after="0"/>
                              <w:ind w:left="708" w:firstLine="708"/>
                            </w:pPr>
                            <w:r>
                              <w:t xml:space="preserve">89 f.: </w:t>
                            </w:r>
                            <w:proofErr w:type="gramStart"/>
                            <w:r>
                              <w:t>30cm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C558C9" w:rsidRDefault="00C558C9" w:rsidP="0083517F">
                            <w:pPr>
                              <w:spacing w:after="0"/>
                            </w:pPr>
                          </w:p>
                          <w:p w:rsidR="00021623" w:rsidRDefault="00C558C9" w:rsidP="00021623">
                            <w:pPr>
                              <w:spacing w:after="0"/>
                              <w:ind w:left="708"/>
                            </w:pPr>
                            <w:r>
                              <w:t>Orientador</w:t>
                            </w:r>
                            <w:r w:rsidR="00021623">
                              <w:t xml:space="preserve">: </w:t>
                            </w:r>
                            <w:r w:rsidR="000216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Professor Msc. Edilson Antônio Ignácio</w:t>
                            </w:r>
                            <w:r w:rsidR="00021623">
                              <w:t xml:space="preserve"> </w:t>
                            </w:r>
                          </w:p>
                          <w:p w:rsidR="00021623" w:rsidRDefault="00021623" w:rsidP="00021623">
                            <w:pPr>
                              <w:spacing w:after="0"/>
                              <w:ind w:firstLine="708"/>
                            </w:pPr>
                            <w:r>
                              <w:t>Monografia</w:t>
                            </w:r>
                            <w:r w:rsidR="00C558C9">
                              <w:t xml:space="preserve"> – Faculdades Metropolitanas </w:t>
                            </w:r>
                          </w:p>
                          <w:p w:rsidR="00C558C9" w:rsidRDefault="00C558C9" w:rsidP="00021623">
                            <w:pPr>
                              <w:spacing w:after="0"/>
                              <w:ind w:firstLine="708"/>
                            </w:pPr>
                            <w:r>
                              <w:t xml:space="preserve">Unidas, </w:t>
                            </w:r>
                            <w:r w:rsidR="00021623">
                              <w:t>MBA em Gestão de Recursos Humanos, 2014</w:t>
                            </w:r>
                            <w:r>
                              <w:t>.</w:t>
                            </w:r>
                          </w:p>
                          <w:p w:rsidR="00C558C9" w:rsidRDefault="00C558C9" w:rsidP="0083517F">
                            <w:pPr>
                              <w:spacing w:after="0"/>
                            </w:pPr>
                          </w:p>
                          <w:p w:rsidR="00C558C9" w:rsidRDefault="00C558C9" w:rsidP="0083517F">
                            <w:pPr>
                              <w:spacing w:after="0"/>
                              <w:ind w:firstLine="708"/>
                            </w:pPr>
                            <w:r>
                              <w:t xml:space="preserve">1. Sociedade da informação. 2. Direito à própria imagem. I. </w:t>
                            </w:r>
                          </w:p>
                          <w:p w:rsidR="00C558C9" w:rsidRDefault="00C558C9" w:rsidP="0083517F">
                            <w:pPr>
                              <w:spacing w:after="0"/>
                              <w:ind w:firstLine="708"/>
                            </w:pPr>
                            <w:r>
                              <w:t xml:space="preserve">Autor. II. </w:t>
                            </w:r>
                            <w:r w:rsidR="00021623">
                              <w:t>Branco</w:t>
                            </w:r>
                            <w:r>
                              <w:t xml:space="preserve">, </w:t>
                            </w:r>
                            <w:r w:rsidR="00021623">
                              <w:t xml:space="preserve">Amanda Silva </w:t>
                            </w:r>
                            <w:r>
                              <w:t xml:space="preserve">III. Faculdades </w:t>
                            </w:r>
                          </w:p>
                          <w:p w:rsidR="00C558C9" w:rsidRDefault="00C558C9" w:rsidP="00021623">
                            <w:pPr>
                              <w:spacing w:after="0"/>
                              <w:ind w:left="708"/>
                            </w:pPr>
                            <w:r>
                              <w:t xml:space="preserve">Metropolitanas Unidas. </w:t>
                            </w:r>
                            <w:r w:rsidR="00021623">
                              <w:t>MBA em Gestão de Recursos Humanos</w:t>
                            </w:r>
                            <w:r>
                              <w:t>.</w:t>
                            </w:r>
                          </w:p>
                          <w:p w:rsidR="00C558C9" w:rsidRDefault="00C558C9" w:rsidP="0083517F">
                            <w:pPr>
                              <w:spacing w:after="0"/>
                            </w:pPr>
                          </w:p>
                          <w:p w:rsidR="00C558C9" w:rsidRDefault="00C558C9" w:rsidP="0083517F">
                            <w:pPr>
                              <w:spacing w:after="0"/>
                              <w:ind w:left="4248" w:firstLine="708"/>
                            </w:pPr>
                            <w:r>
                              <w:t>CDD 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1.55pt;margin-top:156.3pt;width:329.7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">
                <v:textbox>
                  <w:txbxContent>
                    <w:p w:rsidR="00C558C9" w:rsidRDefault="00C558C9" w:rsidP="0083517F">
                      <w:pPr>
                        <w:spacing w:after="0"/>
                        <w:ind w:firstLine="708"/>
                      </w:pPr>
                      <w:proofErr w:type="spellStart"/>
                      <w:r>
                        <w:t>Annibal</w:t>
                      </w:r>
                      <w:proofErr w:type="spellEnd"/>
                      <w:r>
                        <w:t>, Evandro.</w:t>
                      </w:r>
                    </w:p>
                    <w:p w:rsidR="00C558C9" w:rsidRDefault="00C558C9" w:rsidP="0083517F">
                      <w:pPr>
                        <w:spacing w:after="0"/>
                        <w:ind w:left="708" w:firstLine="708"/>
                      </w:pPr>
                      <w:r>
                        <w:t xml:space="preserve">Direito à imagem na sociedade da informação/ </w:t>
                      </w:r>
                    </w:p>
                    <w:p w:rsidR="00C558C9" w:rsidRDefault="00C558C9" w:rsidP="0083517F">
                      <w:pPr>
                        <w:spacing w:after="0"/>
                        <w:ind w:firstLine="708"/>
                      </w:pPr>
                      <w:r>
                        <w:t xml:space="preserve">Evandro </w:t>
                      </w:r>
                      <w:proofErr w:type="spellStart"/>
                      <w:r>
                        <w:t>Annibal</w:t>
                      </w:r>
                      <w:proofErr w:type="spellEnd"/>
                      <w:r>
                        <w:t xml:space="preserve"> – São Paulo: E. </w:t>
                      </w:r>
                      <w:proofErr w:type="spellStart"/>
                      <w:r>
                        <w:t>Annibal</w:t>
                      </w:r>
                      <w:proofErr w:type="spellEnd"/>
                      <w:r>
                        <w:t xml:space="preserve"> 2012. </w:t>
                      </w:r>
                    </w:p>
                    <w:p w:rsidR="00C558C9" w:rsidRDefault="00C558C9" w:rsidP="0083517F">
                      <w:pPr>
                        <w:spacing w:after="0"/>
                        <w:ind w:left="708" w:firstLine="708"/>
                      </w:pPr>
                      <w:r>
                        <w:t xml:space="preserve">89 f.: </w:t>
                      </w:r>
                      <w:proofErr w:type="gramStart"/>
                      <w:r>
                        <w:t>30cm</w:t>
                      </w:r>
                      <w:proofErr w:type="gramEnd"/>
                      <w:r>
                        <w:t>.</w:t>
                      </w:r>
                    </w:p>
                    <w:p w:rsidR="00C558C9" w:rsidRDefault="00C558C9" w:rsidP="0083517F">
                      <w:pPr>
                        <w:spacing w:after="0"/>
                      </w:pPr>
                    </w:p>
                    <w:p w:rsidR="00021623" w:rsidRDefault="00C558C9" w:rsidP="00021623">
                      <w:pPr>
                        <w:spacing w:after="0"/>
                        <w:ind w:left="708"/>
                      </w:pPr>
                      <w:r>
                        <w:t>Orientador</w:t>
                      </w:r>
                      <w:r w:rsidR="00021623">
                        <w:t xml:space="preserve">: </w:t>
                      </w:r>
                      <w:r w:rsidR="000216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Professor Msc. Edilson Antônio Ignácio</w:t>
                      </w:r>
                      <w:r w:rsidR="00021623">
                        <w:t xml:space="preserve"> </w:t>
                      </w:r>
                    </w:p>
                    <w:p w:rsidR="00021623" w:rsidRDefault="00021623" w:rsidP="00021623">
                      <w:pPr>
                        <w:spacing w:after="0"/>
                        <w:ind w:firstLine="708"/>
                      </w:pPr>
                      <w:r>
                        <w:t>Monografia</w:t>
                      </w:r>
                      <w:r w:rsidR="00C558C9">
                        <w:t xml:space="preserve"> – Faculdades Metropolitanas </w:t>
                      </w:r>
                    </w:p>
                    <w:p w:rsidR="00C558C9" w:rsidRDefault="00C558C9" w:rsidP="00021623">
                      <w:pPr>
                        <w:spacing w:after="0"/>
                        <w:ind w:firstLine="708"/>
                      </w:pPr>
                      <w:r>
                        <w:t xml:space="preserve">Unidas, </w:t>
                      </w:r>
                      <w:r w:rsidR="00021623">
                        <w:t>MBA em Gestão de Recursos Humanos, 2014</w:t>
                      </w:r>
                      <w:r>
                        <w:t>.</w:t>
                      </w:r>
                    </w:p>
                    <w:p w:rsidR="00C558C9" w:rsidRDefault="00C558C9" w:rsidP="0083517F">
                      <w:pPr>
                        <w:spacing w:after="0"/>
                      </w:pPr>
                    </w:p>
                    <w:p w:rsidR="00C558C9" w:rsidRDefault="00C558C9" w:rsidP="0083517F">
                      <w:pPr>
                        <w:spacing w:after="0"/>
                        <w:ind w:firstLine="708"/>
                      </w:pPr>
                      <w:r>
                        <w:t xml:space="preserve">1. Sociedade da informação. 2. Direito à própria imagem. I. </w:t>
                      </w:r>
                    </w:p>
                    <w:p w:rsidR="00C558C9" w:rsidRDefault="00C558C9" w:rsidP="0083517F">
                      <w:pPr>
                        <w:spacing w:after="0"/>
                        <w:ind w:firstLine="708"/>
                      </w:pPr>
                      <w:r>
                        <w:t xml:space="preserve">Autor. II. </w:t>
                      </w:r>
                      <w:r w:rsidR="00021623">
                        <w:t>Branco</w:t>
                      </w:r>
                      <w:r>
                        <w:t xml:space="preserve">, </w:t>
                      </w:r>
                      <w:r w:rsidR="00021623">
                        <w:t xml:space="preserve">Amanda Silva </w:t>
                      </w:r>
                      <w:r>
                        <w:t xml:space="preserve">III. Faculdades </w:t>
                      </w:r>
                    </w:p>
                    <w:p w:rsidR="00C558C9" w:rsidRDefault="00C558C9" w:rsidP="00021623">
                      <w:pPr>
                        <w:spacing w:after="0"/>
                        <w:ind w:left="708"/>
                      </w:pPr>
                      <w:r>
                        <w:t xml:space="preserve">Metropolitanas Unidas. </w:t>
                      </w:r>
                      <w:r w:rsidR="00021623">
                        <w:t>MBA em Gestão de Recursos Humanos</w:t>
                      </w:r>
                      <w:r>
                        <w:t>.</w:t>
                      </w:r>
                    </w:p>
                    <w:p w:rsidR="00C558C9" w:rsidRDefault="00C558C9" w:rsidP="0083517F">
                      <w:pPr>
                        <w:spacing w:after="0"/>
                      </w:pPr>
                    </w:p>
                    <w:p w:rsidR="00C558C9" w:rsidRDefault="00C558C9" w:rsidP="0083517F">
                      <w:pPr>
                        <w:spacing w:after="0"/>
                        <w:ind w:left="4248" w:firstLine="708"/>
                      </w:pPr>
                      <w:r>
                        <w:t>CDD 340</w:t>
                      </w:r>
                    </w:p>
                  </w:txbxContent>
                </v:textbox>
              </v:shape>
            </w:pict>
          </mc:Fallback>
        </mc:AlternateContent>
      </w: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Pr="00F43A00" w:rsidRDefault="00F43A00" w:rsidP="0083517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3A00">
        <w:rPr>
          <w:rFonts w:ascii="Times New Roman" w:hAnsi="Times New Roman" w:cs="Times New Roman"/>
          <w:b/>
          <w:color w:val="FF0000"/>
          <w:sz w:val="24"/>
          <w:szCs w:val="24"/>
        </w:rPr>
        <w:t>(Amanda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inserir </w:t>
      </w:r>
      <w:r w:rsidRPr="00F43A00">
        <w:rPr>
          <w:rFonts w:ascii="Times New Roman" w:hAnsi="Times New Roman" w:cs="Times New Roman"/>
          <w:b/>
          <w:color w:val="FF0000"/>
          <w:sz w:val="24"/>
          <w:szCs w:val="24"/>
        </w:rPr>
        <w:t>dados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trabalho</w:t>
      </w:r>
      <w:r w:rsidRPr="00F43A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380" w:rsidRDefault="00033380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380" w:rsidRDefault="00033380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AMANDA SILVA BRANCO</w:t>
      </w:r>
      <w:proofErr w:type="gramEnd"/>
    </w:p>
    <w:p w:rsidR="00142DF2" w:rsidRDefault="00142DF2" w:rsidP="00835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DF2" w:rsidRPr="00033380" w:rsidRDefault="00142DF2" w:rsidP="00142DF2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33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 IMPORTÂNCIA DA GESTÃO DE RECURSOS HUMANOS </w:t>
      </w:r>
      <w:r w:rsidR="00033380" w:rsidRPr="000333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NO ATUAL CENÁRIO BRASILEIRO.</w:t>
      </w:r>
    </w:p>
    <w:p w:rsidR="00BF01E7" w:rsidRDefault="00BF01E7" w:rsidP="00033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Monografia apresentada à Banca Examinadora do Centro Universitário das Faculdades Metropolitanas Unidas, como exigência parcial para a obtenção de título de Especialista em Gestão de Recursos Humanos sob a orientação do Professor Msc. Edilson </w:t>
      </w:r>
      <w:r w:rsidR="00EE76B9">
        <w:rPr>
          <w:rFonts w:ascii="Times New Roman" w:hAnsi="Times New Roman" w:cs="Times New Roman"/>
          <w:sz w:val="24"/>
          <w:szCs w:val="24"/>
        </w:rPr>
        <w:t>Antônio</w:t>
      </w:r>
      <w:r>
        <w:rPr>
          <w:rFonts w:ascii="Times New Roman" w:hAnsi="Times New Roman" w:cs="Times New Roman"/>
          <w:sz w:val="24"/>
          <w:szCs w:val="24"/>
        </w:rPr>
        <w:t xml:space="preserve"> Ignácio.</w:t>
      </w:r>
    </w:p>
    <w:p w:rsidR="0083517F" w:rsidRDefault="0083517F" w:rsidP="0083517F">
      <w:pPr>
        <w:spacing w:line="36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de aprovação:</w:t>
      </w:r>
    </w:p>
    <w:p w:rsidR="0083517F" w:rsidRDefault="0083517F" w:rsidP="0083517F">
      <w:pPr>
        <w:spacing w:line="36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______/______/______</w:t>
      </w:r>
    </w:p>
    <w:p w:rsidR="0083517F" w:rsidRDefault="0083517F" w:rsidP="0083517F">
      <w:pPr>
        <w:spacing w:line="36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Banca examinadora:</w:t>
      </w:r>
    </w:p>
    <w:p w:rsidR="0083517F" w:rsidRDefault="0083517F" w:rsidP="0083517F">
      <w:pPr>
        <w:pBdr>
          <w:bottom w:val="single" w:sz="12" w:space="1" w:color="auto"/>
        </w:pBdr>
        <w:spacing w:line="36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line="36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Msc. Edilson </w:t>
      </w:r>
      <w:r w:rsidR="00EE76B9">
        <w:rPr>
          <w:rFonts w:ascii="Times New Roman" w:hAnsi="Times New Roman" w:cs="Times New Roman"/>
          <w:sz w:val="24"/>
          <w:szCs w:val="24"/>
        </w:rPr>
        <w:t>Antônio</w:t>
      </w:r>
      <w:r>
        <w:rPr>
          <w:rFonts w:ascii="Times New Roman" w:hAnsi="Times New Roman" w:cs="Times New Roman"/>
          <w:sz w:val="24"/>
          <w:szCs w:val="24"/>
        </w:rPr>
        <w:t xml:space="preserve"> Ignácio</w:t>
      </w:r>
    </w:p>
    <w:p w:rsidR="0083517F" w:rsidRDefault="0083517F" w:rsidP="0083517F">
      <w:pPr>
        <w:spacing w:line="36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FMU – Orientador</w:t>
      </w:r>
    </w:p>
    <w:p w:rsidR="0083517F" w:rsidRDefault="0083517F" w:rsidP="0083517F">
      <w:pPr>
        <w:spacing w:line="36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pBdr>
          <w:top w:val="single" w:sz="12" w:space="1" w:color="auto"/>
          <w:bottom w:val="single" w:sz="12" w:space="1" w:color="auto"/>
        </w:pBdr>
        <w:spacing w:line="36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(título) Nome completo</w:t>
      </w:r>
    </w:p>
    <w:p w:rsidR="0083517F" w:rsidRDefault="0083517F" w:rsidP="0083517F">
      <w:pPr>
        <w:pBdr>
          <w:top w:val="single" w:sz="12" w:space="1" w:color="auto"/>
          <w:bottom w:val="single" w:sz="12" w:space="1" w:color="auto"/>
        </w:pBdr>
        <w:spacing w:line="36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BF01E7" w:rsidRDefault="0083517F" w:rsidP="00033380">
      <w:pPr>
        <w:spacing w:line="36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(título) Nome completo</w:t>
      </w:r>
    </w:p>
    <w:p w:rsidR="00033380" w:rsidRDefault="00033380" w:rsidP="00142D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DF2" w:rsidRDefault="00142DF2" w:rsidP="00142D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PAULO</w:t>
      </w:r>
    </w:p>
    <w:p w:rsidR="0083517F" w:rsidRPr="00142DF2" w:rsidRDefault="0083517F" w:rsidP="00142D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3517F" w:rsidRPr="00021623" w:rsidRDefault="0083517F" w:rsidP="0083517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3517F" w:rsidRPr="00021623" w:rsidRDefault="0083517F" w:rsidP="0083517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3517F" w:rsidRPr="00021623" w:rsidRDefault="0083517F" w:rsidP="0083517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3517F" w:rsidRPr="00021623" w:rsidRDefault="0083517F" w:rsidP="0083517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3517F" w:rsidRPr="00021623" w:rsidRDefault="0083517F" w:rsidP="0083517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021623" w:rsidRDefault="00021623" w:rsidP="0083517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021623" w:rsidRPr="00546F8A" w:rsidRDefault="00021623" w:rsidP="008351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517F" w:rsidRPr="00546F8A" w:rsidRDefault="0083517F" w:rsidP="00021623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546F8A">
        <w:rPr>
          <w:rFonts w:ascii="Times New Roman" w:hAnsi="Times New Roman" w:cs="Times New Roman"/>
          <w:sz w:val="24"/>
          <w:szCs w:val="24"/>
        </w:rPr>
        <w:t>Dedico o presente artigo científico, a minha querida família e, de modo especial, a minha Mãe, pelo amor e incentivo a mim dedicado. As Faculdades Metropolitanas Unidas e ao meu orientador, Professor Msc. Edilson Antônio Ignácio, pelo apoio, pela confiança e presença, em um dos meus momentos mais significativos da minha vida. E por todas as demais pessoas importantes, aquelas pelos quais eu tenho um amor singular.</w:t>
      </w: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3517F" w:rsidRDefault="0083517F" w:rsidP="0083517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E87966" w:rsidRDefault="00E87966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E87966" w:rsidRDefault="00E87966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E87966" w:rsidRDefault="00E87966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E87966" w:rsidRDefault="00E87966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E87966" w:rsidRDefault="00E87966" w:rsidP="0083517F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ind w:left="4536"/>
        <w:jc w:val="right"/>
      </w:pPr>
    </w:p>
    <w:p w:rsidR="0083517F" w:rsidRDefault="0083517F" w:rsidP="0083517F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“Você não pode provar uma definição. O que você pode fazer é mostrar que ela faz sentido”. </w:t>
      </w:r>
    </w:p>
    <w:p w:rsidR="0083517F" w:rsidRDefault="0083517F" w:rsidP="0083517F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Einstein</w:t>
      </w: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142D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RESUMO</w:t>
      </w:r>
    </w:p>
    <w:p w:rsidR="0083517F" w:rsidRDefault="0083517F" w:rsidP="008351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3F7E6"/>
        </w:rPr>
      </w:pPr>
    </w:p>
    <w:p w:rsidR="0083517F" w:rsidRDefault="0083517F" w:rsidP="008351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presente artigo científico busca destacar a importância da Gestão de Recursos Humanos das empresas localizadas no território Brasileiro e, incentivá-las a adoção das melhores práticas de recursos humanos, que se bem aplicadas, de acordo com as necessidades de cada organização, irá proporcionar a promoção da Igualdade de Gênero e, consequentemente, a conciliação entre a vida profissional e pessoal – familiar. O que acreditamos que através de um trabalho bem desenvolvido, irá contribuir de forma significativa para as empresas e todas as pessoas dentro e fora do contexto organizacional.</w:t>
      </w:r>
    </w:p>
    <w:p w:rsidR="0083517F" w:rsidRDefault="0083517F" w:rsidP="008351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3517F" w:rsidRDefault="0083517F" w:rsidP="008351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Palavras-Chave: Gestão de Recursos Humanos; Igualdade de Gênero; Conciliação entre a vida Profissional e Pessoal; Desenvolvimento do Brasil.</w:t>
      </w:r>
    </w:p>
    <w:p w:rsidR="0083517F" w:rsidRDefault="0083517F" w:rsidP="008351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17F" w:rsidRDefault="0083517F" w:rsidP="008351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517F" w:rsidRPr="00546F8A" w:rsidRDefault="0083517F" w:rsidP="0083517F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r w:rsidRPr="00546F8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lastRenderedPageBreak/>
        <w:t>ABSTRACT</w:t>
      </w:r>
    </w:p>
    <w:p w:rsidR="0083517F" w:rsidRDefault="0083517F" w:rsidP="0083517F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</w:p>
    <w:p w:rsidR="0083517F" w:rsidRPr="00F43A00" w:rsidRDefault="0083517F" w:rsidP="008351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This 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scientific article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 aims to emphasize the importance of Human Resource Management, of companies located in Brazilian territory, and encourage them to adopt best practices,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of human resource,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which 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are well implemented, according to the needs of each organization, will provide promotion of Gender Equality 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consequently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conciliation between professional and personal life - 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familiar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What we believe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that through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well-developed 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work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will contribute significantly for companies and all persons 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inside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and outside the organizational context.</w:t>
      </w:r>
    </w:p>
    <w:p w:rsidR="0083517F" w:rsidRPr="00F43A00" w:rsidRDefault="0083517F" w:rsidP="008351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83517F" w:rsidRPr="00F43A00" w:rsidRDefault="0083517F" w:rsidP="008351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43A00">
        <w:rPr>
          <w:rFonts w:ascii="Times New Roman" w:hAnsi="Times New Roman" w:cs="Times New Roman"/>
          <w:color w:val="000000"/>
          <w:sz w:val="24"/>
          <w:szCs w:val="24"/>
          <w:lang w:val="en-US"/>
        </w:rPr>
        <w:t>Keywords: Human Resources Management; </w:t>
      </w:r>
      <w:r w:rsidRPr="00F43A0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gender</w:t>
      </w:r>
      <w:r w:rsidRPr="00F43A00">
        <w:rPr>
          <w:rFonts w:ascii="Times New Roman" w:hAnsi="Times New Roman" w:cs="Times New Roman"/>
          <w:color w:val="000000"/>
          <w:sz w:val="24"/>
          <w:szCs w:val="24"/>
          <w:lang w:val="en-US"/>
        </w:rPr>
        <w:t> Equality; </w:t>
      </w:r>
      <w:r w:rsidRPr="00F43A0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conciliation between</w:t>
      </w:r>
      <w:proofErr w:type="gramStart"/>
      <w:r w:rsidRPr="00F43A00">
        <w:rPr>
          <w:rFonts w:ascii="Times New Roman" w:hAnsi="Times New Roman" w:cs="Times New Roman"/>
          <w:color w:val="000000"/>
          <w:sz w:val="24"/>
          <w:szCs w:val="24"/>
          <w:lang w:val="en-US"/>
        </w:rPr>
        <w:t>  Professional</w:t>
      </w:r>
      <w:proofErr w:type="gramEnd"/>
      <w:r w:rsidRPr="00F43A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Personal Life; Development of Brazil.</w:t>
      </w:r>
    </w:p>
    <w:p w:rsidR="0083517F" w:rsidRPr="00F43A00" w:rsidRDefault="0083517F" w:rsidP="0083517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</w:pPr>
      <w:r w:rsidRPr="00F43A0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bookmarkStart w:id="0" w:name="_Toc295038756" w:displacedByCustomXml="next"/>
    <w:sdt>
      <w:sdtPr>
        <w:rPr>
          <w:rFonts w:ascii="Times New Roman" w:hAnsi="Times New Roman"/>
          <w:noProof/>
          <w:sz w:val="24"/>
          <w:szCs w:val="24"/>
        </w:rPr>
        <w:id w:val="1097593532"/>
        <w:docPartObj>
          <w:docPartGallery w:val="Table of Contents"/>
          <w:docPartUnique/>
        </w:docPartObj>
      </w:sdtPr>
      <w:sdtEndPr>
        <w:rPr>
          <w:color w:val="000000" w:themeColor="text1"/>
          <w:lang w:eastAsia="pt-BR"/>
        </w:rPr>
      </w:sdtEndPr>
      <w:sdtContent>
        <w:p w:rsidR="00021623" w:rsidRPr="008B49A8" w:rsidRDefault="008B49A8" w:rsidP="00F43A00">
          <w:pPr>
            <w:pStyle w:val="CabealhodoSumrio"/>
            <w:numPr>
              <w:ilvl w:val="0"/>
              <w:numId w:val="0"/>
            </w:numPr>
            <w:jc w:val="center"/>
            <w:rPr>
              <w:rFonts w:ascii="Times New Roman" w:hAnsi="Times New Roman"/>
              <w:noProof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/>
              <w:noProof/>
              <w:color w:val="000000" w:themeColor="text1"/>
              <w:sz w:val="24"/>
              <w:szCs w:val="24"/>
            </w:rPr>
            <w:t>SUMÁRIO</w:t>
          </w:r>
        </w:p>
      </w:sdtContent>
    </w:sdt>
    <w:p w:rsidR="0083517F" w:rsidRPr="00021623" w:rsidRDefault="008B49A8" w:rsidP="008B49A8">
      <w:pPr>
        <w:tabs>
          <w:tab w:val="left" w:pos="47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42D7" w:rsidRPr="00F43A00" w:rsidRDefault="0083517F">
      <w:pPr>
        <w:pStyle w:val="Sumrio1"/>
        <w:tabs>
          <w:tab w:val="left" w:pos="426"/>
          <w:tab w:val="right" w:leader="dot" w:pos="8494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021623">
        <w:rPr>
          <w:rFonts w:ascii="Times New Roman" w:hAnsi="Times New Roman" w:cs="Times New Roman"/>
          <w:sz w:val="24"/>
          <w:szCs w:val="24"/>
        </w:rPr>
        <w:fldChar w:fldCharType="begin"/>
      </w:r>
      <w:r w:rsidRPr="00021623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021623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385026544" w:history="1">
        <w:r w:rsidR="003242D7" w:rsidRPr="00F43A0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</w:t>
        </w:r>
        <w:r w:rsidR="003242D7" w:rsidRPr="00F43A00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3242D7" w:rsidRPr="00F43A0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INTRODUÇÃO</w: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1026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t>.........</w: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_Toc385026544 \h </w:instrTex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49A8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242D7" w:rsidRPr="00F43A00" w:rsidRDefault="001C1EEF">
      <w:pPr>
        <w:pStyle w:val="Sumrio2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385026545" w:history="1">
        <w:r w:rsidR="003242D7" w:rsidRPr="00F43A0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</w:t>
        </w:r>
        <w:r w:rsidR="003242D7" w:rsidRPr="00F43A00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3242D7" w:rsidRPr="00F43A0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OBJETIVO GERAL</w: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_Toc385026545 \h </w:instrTex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49A8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242D7" w:rsidRPr="00F43A00" w:rsidRDefault="001C1EEF">
      <w:pPr>
        <w:pStyle w:val="Sumrio2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385026547" w:history="1">
        <w:r w:rsidR="003242D7" w:rsidRPr="00F43A0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1.2 </w:t>
        </w:r>
        <w:r w:rsidR="00600065" w:rsidRPr="00F43A0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ab/>
        </w:r>
        <w:r w:rsidR="003242D7" w:rsidRPr="00F43A0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OBJETIVOS ESPECÍFICOS</w: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_Toc385026547 \h </w:instrTex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49A8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242D7" w:rsidRPr="00F43A00" w:rsidRDefault="001C1EEF">
      <w:pPr>
        <w:pStyle w:val="Sumrio2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385026548" w:history="1">
        <w:r w:rsidR="003242D7" w:rsidRPr="00F43A0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1.3</w:t>
        </w:r>
        <w:r w:rsidR="003242D7" w:rsidRPr="00F43A00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3242D7" w:rsidRPr="00F43A0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JUSTIFICATIVA</w: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_Toc385026548 \h </w:instrTex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49A8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242D7" w:rsidRPr="00F43A00" w:rsidRDefault="001C1EEF">
      <w:pPr>
        <w:pStyle w:val="Sumrio2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385026550" w:history="1">
        <w:r w:rsidR="003242D7" w:rsidRPr="00F43A0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1.4</w:t>
        </w:r>
        <w:r w:rsidR="003242D7" w:rsidRPr="00F43A00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3242D7" w:rsidRPr="00F43A0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DELIMITAÇÃO DO PROBLEMA DE PESQUISA</w: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_Toc385026550 \h </w:instrTex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49A8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242D7" w:rsidRPr="00F43A00" w:rsidRDefault="001C1EEF">
      <w:pPr>
        <w:pStyle w:val="Sumrio2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385026551" w:history="1">
        <w:r w:rsidR="003242D7" w:rsidRPr="00F43A0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1.5</w:t>
        </w:r>
        <w:r w:rsidR="003242D7" w:rsidRPr="00F43A00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3242D7" w:rsidRPr="00F43A0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HIPÓTESES</w: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_Toc385026551 \h </w:instrTex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49A8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242D7" w:rsidRPr="00021623" w:rsidRDefault="001C1EEF">
      <w:pPr>
        <w:pStyle w:val="Sumrio2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385026553" w:history="1">
        <w:r w:rsidR="003242D7" w:rsidRPr="00F43A0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1.6</w:t>
        </w:r>
        <w:r w:rsidR="003242D7" w:rsidRPr="00F43A00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3242D7" w:rsidRPr="00F43A0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METODOLOGIA</w: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_Toc385026553 \h </w:instrTex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49A8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3242D7" w:rsidRPr="00F43A0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242D7" w:rsidRPr="00021623" w:rsidRDefault="001C1EEF">
      <w:pPr>
        <w:pStyle w:val="Sumrio1"/>
        <w:tabs>
          <w:tab w:val="left" w:pos="426"/>
          <w:tab w:val="right" w:leader="dot" w:pos="8494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385026554" w:history="1">
        <w:r w:rsidR="00FA514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</w:t>
        </w:r>
        <w:r w:rsidR="003242D7" w:rsidRPr="00021623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3242D7" w:rsidRPr="0002162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O ATUAL CENÁRIO BRASILEIRO</w: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_Toc385026554 \h </w:instrTex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49A8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242D7" w:rsidRPr="00021623" w:rsidRDefault="001C1EEF">
      <w:pPr>
        <w:pStyle w:val="Sumrio2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385026555" w:history="1">
        <w:r w:rsidR="00FA514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</w:t>
        </w:r>
        <w:r w:rsidR="003242D7" w:rsidRPr="0002162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.1</w:t>
        </w:r>
        <w:r w:rsidR="003242D7" w:rsidRPr="00021623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3242D7" w:rsidRPr="0002162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 Importância da Gestão de Recursos Humanos no contexto atual</w: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_Toc385026555 \h </w:instrTex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49A8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242D7" w:rsidRPr="00021623" w:rsidRDefault="001C1EEF">
      <w:pPr>
        <w:pStyle w:val="Sumrio1"/>
        <w:tabs>
          <w:tab w:val="left" w:pos="426"/>
          <w:tab w:val="right" w:leader="dot" w:pos="8494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385026567" w:history="1">
        <w:r w:rsidR="00FA514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</w:t>
        </w:r>
        <w:r w:rsidR="003242D7" w:rsidRPr="00021623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3242D7" w:rsidRPr="0002162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O QUE É UMA BOA PRÁTICA DE RECURSOS HUMANOS?</w: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_Toc385026567 \h </w:instrTex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49A8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242D7" w:rsidRPr="00021623" w:rsidRDefault="001C1EEF">
      <w:pPr>
        <w:pStyle w:val="Sumrio2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385026568" w:history="1">
        <w:r w:rsidR="00FA514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</w:t>
        </w:r>
        <w:r w:rsidR="003242D7" w:rsidRPr="0002162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.1</w:t>
        </w:r>
        <w:r w:rsidR="003242D7" w:rsidRPr="00021623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02162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Sugestão de práticas de </w:t>
        </w:r>
        <w:r w:rsidR="003242D7" w:rsidRPr="0002162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Gestão de Recursos Humanos</w: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_Toc385026568 \h </w:instrTex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49A8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242D7" w:rsidRPr="00021623" w:rsidRDefault="001C1EEF">
      <w:pPr>
        <w:pStyle w:val="Sumrio1"/>
        <w:tabs>
          <w:tab w:val="left" w:pos="426"/>
          <w:tab w:val="right" w:leader="dot" w:pos="8494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385026569" w:history="1">
        <w:r w:rsidR="00FA514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</w:t>
        </w:r>
        <w:r w:rsidR="003242D7" w:rsidRPr="00021623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3242D7" w:rsidRPr="0002162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CONSIDERAÇÕES FINAIS</w: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_Toc385026569 \h </w:instrTex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49A8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242D7" w:rsidRPr="00021623" w:rsidRDefault="001C1EEF">
      <w:pPr>
        <w:pStyle w:val="Sumrio1"/>
        <w:tabs>
          <w:tab w:val="left" w:pos="426"/>
          <w:tab w:val="right" w:leader="dot" w:pos="8494"/>
        </w:tabs>
        <w:rPr>
          <w:rStyle w:val="Hyperlink"/>
          <w:rFonts w:ascii="Times New Roman" w:hAnsi="Times New Roman" w:cs="Times New Roman"/>
          <w:noProof/>
          <w:sz w:val="24"/>
          <w:szCs w:val="24"/>
        </w:rPr>
      </w:pPr>
      <w:hyperlink w:anchor="_Toc385026570" w:history="1">
        <w:r w:rsidR="00FA514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5.</w:t>
        </w:r>
        <w:r w:rsidR="003242D7" w:rsidRPr="00021623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3242D7" w:rsidRPr="0002162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REFERÊNCIAS BIBLIOGRÁFICAS</w: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_Toc385026570 \h </w:instrTex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49A8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3242D7" w:rsidRPr="0002162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F31ED" w:rsidRPr="00021623" w:rsidRDefault="004F31ED" w:rsidP="004F31E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4F31ED" w:rsidRPr="00021623" w:rsidRDefault="004F31ED" w:rsidP="004F31E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4F31ED" w:rsidRPr="00021623" w:rsidRDefault="004F31ED" w:rsidP="004F31E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4F31ED" w:rsidRPr="00021623" w:rsidRDefault="004F31ED" w:rsidP="004F31E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4F31ED" w:rsidRPr="00021623" w:rsidRDefault="004F31ED" w:rsidP="004F31E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4F31ED" w:rsidRPr="00021623" w:rsidRDefault="004F31ED" w:rsidP="004F31E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4F31ED" w:rsidRPr="00021623" w:rsidRDefault="004F31ED" w:rsidP="004F31E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4F31ED" w:rsidRPr="00021623" w:rsidRDefault="004F31ED" w:rsidP="004F31E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4F31ED" w:rsidRPr="00021623" w:rsidRDefault="004F31ED" w:rsidP="004F31E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021623" w:rsidRDefault="00021623" w:rsidP="004F31E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021623" w:rsidRPr="00021623" w:rsidRDefault="00021623" w:rsidP="00021623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021623" w:rsidRPr="00021623" w:rsidRDefault="00021623" w:rsidP="00021623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021623" w:rsidRPr="00021623" w:rsidRDefault="00021623" w:rsidP="00021623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021623" w:rsidRDefault="00021623" w:rsidP="00021623">
      <w:pPr>
        <w:tabs>
          <w:tab w:val="left" w:pos="3270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</w:p>
    <w:p w:rsidR="00021623" w:rsidRDefault="00021623" w:rsidP="00021623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E25C01" w:rsidRPr="00021623" w:rsidRDefault="00E25C01" w:rsidP="00021623">
      <w:pPr>
        <w:rPr>
          <w:rFonts w:ascii="Times New Roman" w:eastAsiaTheme="minorEastAsia" w:hAnsi="Times New Roman" w:cs="Times New Roman"/>
          <w:noProof/>
          <w:sz w:val="24"/>
          <w:szCs w:val="24"/>
        </w:rPr>
        <w:sectPr w:rsidR="00E25C01" w:rsidRPr="00021623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F31ED" w:rsidRPr="00021623" w:rsidRDefault="004F31ED" w:rsidP="004F31E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83517F" w:rsidRPr="008B49A8" w:rsidRDefault="0083517F" w:rsidP="008B49A8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021623">
        <w:fldChar w:fldCharType="end"/>
      </w:r>
      <w:bookmarkStart w:id="1" w:name="_Toc325638974"/>
      <w:bookmarkStart w:id="2" w:name="_Toc385026544"/>
      <w:bookmarkStart w:id="3" w:name="_Toc385118639"/>
      <w:bookmarkStart w:id="4" w:name="_Toc322604907"/>
      <w:r w:rsidRPr="008B49A8">
        <w:rPr>
          <w:rFonts w:ascii="Times New Roman" w:hAnsi="Times New Roman" w:cs="Times New Roman"/>
          <w:b/>
          <w:sz w:val="24"/>
          <w:szCs w:val="24"/>
        </w:rPr>
        <w:t>INTRODUÇÃO</w:t>
      </w:r>
      <w:bookmarkEnd w:id="1"/>
      <w:bookmarkEnd w:id="2"/>
      <w:bookmarkEnd w:id="3"/>
    </w:p>
    <w:p w:rsidR="00C10267" w:rsidRPr="00021623" w:rsidRDefault="00C10267" w:rsidP="00021623">
      <w:pPr>
        <w:pStyle w:val="PargrafodaLista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517F" w:rsidRPr="00021623" w:rsidRDefault="00C10267" w:rsidP="00021623">
      <w:pPr>
        <w:spacing w:after="0" w:line="360" w:lineRule="auto"/>
        <w:ind w:firstLine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Atualmente, a posição do País Brasil é preocupante, quando se trata de Igualdade de Gênero. N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o último Relatório do Fórum Econômico Mundial – WEF (2013), que realizou análises em 136 países do Mundo, relacionadas aos seguintes critérios: poder político, participação econômica, acesso à educação e saúde, destaca que o Brasil cresceu vinte posições no ranking dos Países menos desiguais</w:t>
      </w:r>
      <w:r w:rsidR="007A22F5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 ocupando a posição 62º em Igualdade de Gênero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 porém, de 2012 a 2013, o País permaneceu na mesma posiçã</w:t>
      </w:r>
      <w:r w:rsidR="00213657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o, devido ter alcançado um breve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aumento de 0,691 para 0,695, dados que não colaboram para alteração da posição do Brasil. E esse pequeno aumento foi devido o fato</w:t>
      </w:r>
      <w:r w:rsidR="003459A7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hoje o País ter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aumento de 7% para </w:t>
      </w:r>
      <w:r w:rsidR="008F053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27% o número de participação de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mulheres em cargos ministeriais e, por ter elegido uma Mulher, Dilma Rousseff, para o cargo de Presidente. Em relação à questão salarial, no entanto, o Bras</w:t>
      </w:r>
      <w:r w:rsidR="007026B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cai de posição para 117º.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E202E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relação aos demais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Sub Índices</w:t>
      </w:r>
      <w:r w:rsidR="00D04A25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pesquisa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Brasil ocupa a posição 74º em participação Econômica, em 76º na participação da força de trabalho e, 65º em relação </w:t>
      </w:r>
      <w:r w:rsidR="00EE76B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renda estimada.</w:t>
      </w:r>
    </w:p>
    <w:p w:rsidR="0083517F" w:rsidRPr="00021623" w:rsidRDefault="0083517F" w:rsidP="000216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Conforme divulgado no Plano de Ação – Participaçã</w:t>
      </w:r>
      <w:r w:rsidR="00B2643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o Cidadã, realizado entre 2011 e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2012, no Brasil, as mulheres representam (52,6%), ou seja, mais da metade da População Economicamente Ativa. E de acordo com a Pesquisa Nacional por Amostra de Domicílios – PNAD, realizada pelo IBGE (2006), no setor privado e público, as mulheres ainda ocupam a base da pirâmide ocupacional, ocupando assim, cargos de menor qualificação e remuneração. O rendimento médio das mulheres corresponde apenas 65,6% do rendimento comparado aos homens. Assim sendo, é notável que a noção que permeia na sociedade é provavelmente a desvalorização de trabalho das mulheres</w:t>
      </w:r>
      <w:r w:rsidR="004D720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relevância delas quando se trata em administrar o lar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3517F" w:rsidRPr="00021623" w:rsidRDefault="0083517F" w:rsidP="000216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O Relatório do Fórum Econômico Mundial – WEF (2013) coloca o Brasil em conjunto com os Emirados Árabes e o Japão, pois ambos os países investiram em melhorias de educação para as mulheres</w:t>
      </w:r>
      <w:r w:rsidR="00341FD3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341FD3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qual,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buscam por chances no mercado de trabalho, porém, por outro lado, não conseguiram atingir seus objetivos de forma eficiente, pois ainda é necessário que a participação das mulheres </w:t>
      </w:r>
      <w:r w:rsidR="00630534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seja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feitas de forma igualitária aos homens.</w:t>
      </w:r>
    </w:p>
    <w:p w:rsidR="0083517F" w:rsidRPr="00021623" w:rsidRDefault="0083517F" w:rsidP="000216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325638975"/>
      <w:bookmarkStart w:id="6" w:name="_Toc295038757"/>
      <w:bookmarkEnd w:id="0"/>
      <w:bookmarkEnd w:id="4"/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Em relação à carga horária, segundo o Instituto Brasileiro de Síntese de Indicadores – IBGE (2013), as mulheres tem jornada de trabalho menor do que os homens, porém, se for somado o tempo de trabalho delas em relação aos cuidados domésticos, a situação se inverte. As mulheres passam em média 22,3 horas por </w:t>
      </w:r>
      <w:r w:rsidR="0035002E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semana ocupada com as tarefas do lar e,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10,2 horas por parte do</w:t>
      </w:r>
      <w:r w:rsidR="0035002E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s homens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 ou seja, as jornadas de trabalho das mulheres</w:t>
      </w:r>
      <w:r w:rsidR="005966C8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tornam maiores, atingindo 63,9 horas e, em relação aos homens, são dedicadas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53,7 horas. </w:t>
      </w:r>
    </w:p>
    <w:p w:rsidR="0083517F" w:rsidRPr="00021623" w:rsidRDefault="0083517F" w:rsidP="000216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Assim sendo, os dados aqui citados colaboraram para a escolha do tema da pesquis</w:t>
      </w:r>
      <w:r w:rsidR="007C4706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que no qual,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servirão de apoio e incentivo para promover a importânci</w:t>
      </w:r>
      <w:r w:rsidR="00725043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 da Gestão de Recursos Humanos de empresas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localizadas especialmente no território Brasileiro</w:t>
      </w:r>
      <w:r w:rsidR="005A655E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forma que percebam o seu papel no contexto atual e, adotem práticas que colaborem para transformar </w:t>
      </w:r>
      <w:r w:rsidR="00F86CFE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ambiente interno da organização, bem como, </w:t>
      </w:r>
      <w:r w:rsidR="00725043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sensibilize-as quanto à adoção de práticas que </w:t>
      </w:r>
      <w:r w:rsidR="00F86CFE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possam resultar </w:t>
      </w:r>
      <w:r w:rsidR="00725043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também no ambiente externo.</w:t>
      </w:r>
    </w:p>
    <w:p w:rsidR="00C51698" w:rsidRPr="00021623" w:rsidRDefault="0083517F" w:rsidP="00021623">
      <w:pPr>
        <w:spacing w:line="360" w:lineRule="auto"/>
        <w:ind w:firstLine="7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Em suma, o Governo Brasileiro tem responsabilidades e, portanto, desenvolvem</w:t>
      </w:r>
      <w:r w:rsidR="005E5506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algumas ações para promover a Igualdade de G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ênero e, consequentemente, a conciliação entre a vida profissional e pessoal – familiar. Porém, as mudanças dentro e fora do contexto organizacional só serão possíveis através de</w:t>
      </w:r>
      <w:r w:rsidR="003D0DD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</w:t>
      </w:r>
      <w:r w:rsidR="003D0DD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icipação mais ativa e socialmente respons</w:t>
      </w:r>
      <w:r w:rsidR="00324E7E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áveis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parte das empresas, em especial, pela Gestão de Recursos Humanos, que tem o poder de proporcionar muda</w:t>
      </w:r>
      <w:r w:rsidR="004550E0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nças significativas, ou seja, aplicar medidas de recursos humanos, positivas e, que de acordo com as necessidades, atuais, através dessas práticas possam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contribuir </w:t>
      </w:r>
      <w:r w:rsidR="004550E0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e inverter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situação do </w:t>
      </w:r>
      <w:r w:rsidR="00BF0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atual cenário brasileiro. </w:t>
      </w:r>
    </w:p>
    <w:p w:rsidR="00C51698" w:rsidRPr="00021623" w:rsidRDefault="0083517F" w:rsidP="00021623">
      <w:pPr>
        <w:spacing w:line="360" w:lineRule="auto"/>
        <w:ind w:firstLine="7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Pois conforme citado na Cartilha do Comitê de Gênero e R</w:t>
      </w:r>
      <w:r w:rsidR="00C51698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aça - CHESF (4ª edição, 2013</w:t>
      </w:r>
      <w:r w:rsidR="00B00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0093" w:rsidRPr="00B00093">
        <w:rPr>
          <w:rFonts w:ascii="Times New Roman" w:hAnsi="Times New Roman" w:cs="Times New Roman"/>
          <w:color w:val="FF0000"/>
          <w:sz w:val="24"/>
          <w:szCs w:val="24"/>
        </w:rPr>
        <w:t xml:space="preserve">p. </w:t>
      </w:r>
      <w:proofErr w:type="spellStart"/>
      <w:r w:rsidR="00B00093" w:rsidRPr="00B00093">
        <w:rPr>
          <w:rFonts w:ascii="Times New Roman" w:hAnsi="Times New Roman" w:cs="Times New Roman"/>
          <w:color w:val="FF0000"/>
          <w:sz w:val="24"/>
          <w:szCs w:val="24"/>
        </w:rPr>
        <w:t>xx-yy</w:t>
      </w:r>
      <w:proofErr w:type="spellEnd"/>
      <w:r w:rsidR="00C51698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C51698" w:rsidRPr="00B00093" w:rsidRDefault="00C51698" w:rsidP="00B00093">
      <w:pPr>
        <w:spacing w:line="240" w:lineRule="auto"/>
        <w:ind w:left="2268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00093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83517F" w:rsidRPr="00B00093">
        <w:rPr>
          <w:rFonts w:ascii="Times New Roman" w:hAnsi="Times New Roman" w:cs="Times New Roman"/>
          <w:color w:val="000000" w:themeColor="text1"/>
          <w:sz w:val="20"/>
          <w:szCs w:val="20"/>
        </w:rPr>
        <w:t>s bons resultados de uma empresa, não são medidos apenas pelos seus lucros financeiros ou por sua contribuição ao crescimento econômico do País e, sim, é avaliado a partir de sua contribuição à democratização das relações sociais de gênero, de raça/etnia</w:t>
      </w:r>
      <w:r w:rsidRPr="00B000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a valorização da diversidade</w:t>
      </w:r>
      <w:r w:rsidR="0083517F" w:rsidRPr="00B000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B00093" w:rsidRPr="00B0009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(Amada, utilizar espaçamento simples, justificado, parágrafo único, fonte menor (10) com recuo de </w:t>
      </w:r>
      <w:proofErr w:type="gramStart"/>
      <w:r w:rsidR="00B00093" w:rsidRPr="00B00093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proofErr w:type="gramEnd"/>
      <w:r w:rsidR="00B00093" w:rsidRPr="00B0009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cm para esse tipo de citação</w:t>
      </w:r>
      <w:r w:rsidR="00B0009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neste caso já acertei para </w:t>
      </w:r>
      <w:proofErr w:type="spellStart"/>
      <w:r w:rsidR="00B00093">
        <w:rPr>
          <w:rFonts w:ascii="Times New Roman" w:hAnsi="Times New Roman" w:cs="Times New Roman"/>
          <w:b/>
          <w:color w:val="FF0000"/>
          <w:sz w:val="20"/>
          <w:szCs w:val="20"/>
        </w:rPr>
        <w:t>vc</w:t>
      </w:r>
      <w:proofErr w:type="spellEnd"/>
      <w:r w:rsidR="00B00093" w:rsidRPr="00B0009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) </w:t>
      </w:r>
    </w:p>
    <w:p w:rsidR="00A11405" w:rsidRDefault="0083517F" w:rsidP="00A11405">
      <w:pPr>
        <w:spacing w:line="360" w:lineRule="auto"/>
        <w:ind w:firstLine="7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Assim sendo, é de extrema importância incentivar a renovação das concepções e práticas por parte da Gestão de R</w:t>
      </w:r>
      <w:r w:rsidR="002A1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ecursos Humanos, para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superar a (Des) igualdade de gênero, em matéria de conciliação entre a vida profissional, pessoal – familiar.</w:t>
      </w:r>
    </w:p>
    <w:p w:rsidR="00A11405" w:rsidRPr="00021623" w:rsidRDefault="00A11405" w:rsidP="00A11405">
      <w:pPr>
        <w:spacing w:line="360" w:lineRule="auto"/>
        <w:ind w:firstLine="7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17F" w:rsidRPr="00021623" w:rsidRDefault="0083517F" w:rsidP="00021623">
      <w:pPr>
        <w:pStyle w:val="PargrafodaLista"/>
        <w:numPr>
          <w:ilvl w:val="1"/>
          <w:numId w:val="3"/>
        </w:numPr>
        <w:spacing w:before="240" w:after="0" w:line="360" w:lineRule="auto"/>
        <w:ind w:left="703" w:hanging="703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_Toc385026545"/>
      <w:bookmarkStart w:id="8" w:name="_Toc385118640"/>
      <w:bookmarkEnd w:id="5"/>
      <w:bookmarkEnd w:id="6"/>
      <w:r w:rsidRPr="00021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 GERAL</w:t>
      </w:r>
      <w:bookmarkEnd w:id="7"/>
      <w:bookmarkEnd w:id="8"/>
    </w:p>
    <w:p w:rsidR="006071EB" w:rsidRPr="00021623" w:rsidRDefault="0083517F" w:rsidP="00021623">
      <w:pPr>
        <w:spacing w:before="240" w:after="0" w:line="360" w:lineRule="auto"/>
        <w:ind w:firstLine="70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385026231"/>
      <w:bookmarkStart w:id="10" w:name="_Toc385026546"/>
      <w:bookmarkStart w:id="11" w:name="_Toc385118641"/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presente pesquisa visa destacar de forma abrangente, porém sucinta, a situação atual do cenário brasileiro, como forma de incentivar e destacar o papel da Gestão de Recursos Humanos, das empresas localizadas no </w:t>
      </w:r>
      <w:r w:rsidR="00766BA4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território Brasileiro, para que </w:t>
      </w:r>
      <w:r w:rsidR="00106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percebam a sua importância no contexto atual e seus </w:t>
      </w:r>
      <w:r w:rsidR="00766BA4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possíveis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resultados. As práticas de recursos humanos, se bem aplicadas, conforme a necessidade atual de cada ambiente organizacional proporcionará medidas fundamentais e</w:t>
      </w:r>
      <w:r w:rsidR="00770277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resultará em um impacto positivo na vida dos colaboradores e </w:t>
      </w:r>
      <w:r w:rsidR="0020679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seus respectivos familiares, pois através de apoio e flexibilidade, os profissionais vão começar a trabalhar mais motivados e, consequentemente, </w:t>
      </w:r>
      <w:r w:rsidR="0020679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produzirá mais,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benefício </w:t>
      </w:r>
      <w:r w:rsidR="0020679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próprio e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da empresa. E as organizações, após práticas familiarmente responsáveis, conseguirá atingir o mérito de transformar as p</w:t>
      </w:r>
      <w:r w:rsidR="00770277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róprias ações em melhorias aos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negócios, mas principalmente, irá colaborar para a imagem e </w:t>
      </w:r>
      <w:r w:rsidR="00770277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desenvolvimento do País Brasil, despertando assim, uma nova percepção</w:t>
      </w:r>
      <w:r w:rsidR="00770277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 conscientização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parte de toda a sociedade brasileira, de forma que percebam que a partir de uma visão holística, todos são responsáveis interativamente pelos resultados positivos ou negativos, dentro ou fora do ambiente organizacional.</w:t>
      </w:r>
      <w:bookmarkEnd w:id="9"/>
      <w:bookmarkEnd w:id="10"/>
      <w:bookmarkEnd w:id="11"/>
    </w:p>
    <w:p w:rsidR="006071EB" w:rsidRPr="00021623" w:rsidRDefault="006071EB" w:rsidP="00021623">
      <w:pPr>
        <w:spacing w:before="240" w:after="0" w:line="360" w:lineRule="auto"/>
        <w:ind w:firstLine="70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17F" w:rsidRPr="00021623" w:rsidRDefault="0083517F" w:rsidP="00021623">
      <w:pPr>
        <w:pStyle w:val="PargrafodaLista"/>
        <w:numPr>
          <w:ilvl w:val="1"/>
          <w:numId w:val="3"/>
        </w:numPr>
        <w:spacing w:before="240" w:after="0" w:line="36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2" w:name="_Toc385026547"/>
      <w:bookmarkStart w:id="13" w:name="_Toc385118642"/>
      <w:r w:rsidRPr="00021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OBJETIVOS ESPECÍFICOS</w:t>
      </w:r>
      <w:bookmarkEnd w:id="12"/>
      <w:bookmarkEnd w:id="13"/>
    </w:p>
    <w:p w:rsidR="006071EB" w:rsidRPr="00021623" w:rsidRDefault="006071EB" w:rsidP="00021623">
      <w:pPr>
        <w:pStyle w:val="PargrafodaLista"/>
        <w:spacing w:before="240" w:after="0" w:line="360" w:lineRule="auto"/>
        <w:ind w:left="705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517F" w:rsidRPr="00021623" w:rsidRDefault="0083517F" w:rsidP="00021623">
      <w:pPr>
        <w:pStyle w:val="ListParagraph1"/>
        <w:spacing w:line="36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021623">
        <w:rPr>
          <w:rFonts w:ascii="Times New Roman" w:hAnsi="Times New Roman"/>
          <w:color w:val="000000" w:themeColor="text1"/>
        </w:rPr>
        <w:t>- Apresentar</w:t>
      </w:r>
      <w:r w:rsidR="004F31ED" w:rsidRPr="00021623">
        <w:rPr>
          <w:rFonts w:ascii="Times New Roman" w:hAnsi="Times New Roman"/>
          <w:color w:val="000000" w:themeColor="text1"/>
        </w:rPr>
        <w:t xml:space="preserve"> a situação </w:t>
      </w:r>
      <w:r w:rsidR="0020679D" w:rsidRPr="00021623">
        <w:rPr>
          <w:rFonts w:ascii="Times New Roman" w:hAnsi="Times New Roman"/>
          <w:color w:val="000000" w:themeColor="text1"/>
        </w:rPr>
        <w:t>atual do cenário brasileiro</w:t>
      </w:r>
      <w:r w:rsidRPr="00021623">
        <w:rPr>
          <w:rFonts w:ascii="Times New Roman" w:hAnsi="Times New Roman"/>
          <w:color w:val="000000" w:themeColor="text1"/>
        </w:rPr>
        <w:t>, a partir dos dados divulgados pelo Relatório Geral Globa</w:t>
      </w:r>
      <w:r w:rsidR="006071EB" w:rsidRPr="00021623">
        <w:rPr>
          <w:rFonts w:ascii="Times New Roman" w:hAnsi="Times New Roman"/>
          <w:color w:val="000000" w:themeColor="text1"/>
        </w:rPr>
        <w:t xml:space="preserve">l da WEF (2013), para conscientizar, inspirar </w:t>
      </w:r>
      <w:r w:rsidRPr="00021623">
        <w:rPr>
          <w:rFonts w:ascii="Times New Roman" w:hAnsi="Times New Roman"/>
          <w:color w:val="000000" w:themeColor="text1"/>
        </w:rPr>
        <w:t>o poder de transformação po</w:t>
      </w:r>
      <w:r w:rsidR="0020679D" w:rsidRPr="00021623">
        <w:rPr>
          <w:rFonts w:ascii="Times New Roman" w:hAnsi="Times New Roman"/>
          <w:color w:val="000000" w:themeColor="text1"/>
        </w:rPr>
        <w:t>r parte das empresas</w:t>
      </w:r>
      <w:r w:rsidR="006071EB" w:rsidRPr="00021623">
        <w:rPr>
          <w:rFonts w:ascii="Times New Roman" w:hAnsi="Times New Roman"/>
          <w:color w:val="000000" w:themeColor="text1"/>
        </w:rPr>
        <w:t>, representadas pela Gestão de Recursos Humanos.</w:t>
      </w:r>
    </w:p>
    <w:p w:rsidR="0083517F" w:rsidRPr="00021623" w:rsidRDefault="00D92ABF" w:rsidP="00021623">
      <w:pPr>
        <w:pStyle w:val="ListParagraph1"/>
        <w:spacing w:line="36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021623">
        <w:rPr>
          <w:rFonts w:ascii="Times New Roman" w:hAnsi="Times New Roman"/>
          <w:color w:val="000000" w:themeColor="text1"/>
        </w:rPr>
        <w:t xml:space="preserve">- Sensibilizar as empresas em relação os motivos pelos quais existem </w:t>
      </w:r>
      <w:r w:rsidR="0083517F" w:rsidRPr="00021623">
        <w:rPr>
          <w:rFonts w:ascii="Times New Roman" w:hAnsi="Times New Roman"/>
          <w:color w:val="000000" w:themeColor="text1"/>
        </w:rPr>
        <w:t>as assimetrias e os desequilíbrios entre os homens e mulheres</w:t>
      </w:r>
      <w:r w:rsidRPr="00021623">
        <w:rPr>
          <w:rFonts w:ascii="Times New Roman" w:hAnsi="Times New Roman"/>
          <w:color w:val="000000" w:themeColor="text1"/>
        </w:rPr>
        <w:t>;</w:t>
      </w:r>
    </w:p>
    <w:p w:rsidR="0083517F" w:rsidRPr="00021623" w:rsidRDefault="0083517F" w:rsidP="00021623">
      <w:pPr>
        <w:pStyle w:val="ListParagraph1"/>
        <w:spacing w:line="36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021623">
        <w:rPr>
          <w:rFonts w:ascii="Times New Roman" w:hAnsi="Times New Roman"/>
          <w:color w:val="000000" w:themeColor="text1"/>
        </w:rPr>
        <w:t xml:space="preserve">- Divulgar </w:t>
      </w:r>
      <w:r w:rsidR="00D92ABF" w:rsidRPr="00021623">
        <w:rPr>
          <w:rFonts w:ascii="Times New Roman" w:hAnsi="Times New Roman"/>
          <w:color w:val="000000" w:themeColor="text1"/>
        </w:rPr>
        <w:t xml:space="preserve">e incentivar a </w:t>
      </w:r>
      <w:r w:rsidR="006071EB" w:rsidRPr="00021623">
        <w:rPr>
          <w:rFonts w:ascii="Times New Roman" w:hAnsi="Times New Roman"/>
          <w:color w:val="000000" w:themeColor="text1"/>
        </w:rPr>
        <w:t xml:space="preserve">Gestão de Recursos Humanos, </w:t>
      </w:r>
      <w:r w:rsidR="00106D02">
        <w:rPr>
          <w:rFonts w:ascii="Times New Roman" w:hAnsi="Times New Roman"/>
          <w:color w:val="000000" w:themeColor="text1"/>
        </w:rPr>
        <w:t xml:space="preserve">de modo especial, </w:t>
      </w:r>
      <w:r w:rsidR="006071EB" w:rsidRPr="00021623">
        <w:rPr>
          <w:rFonts w:ascii="Times New Roman" w:hAnsi="Times New Roman"/>
          <w:color w:val="000000" w:themeColor="text1"/>
        </w:rPr>
        <w:t xml:space="preserve">as empresas localizadas no território brasileiro, quanto à </w:t>
      </w:r>
      <w:r w:rsidR="00D92ABF" w:rsidRPr="00021623">
        <w:rPr>
          <w:rFonts w:ascii="Times New Roman" w:hAnsi="Times New Roman"/>
          <w:color w:val="000000" w:themeColor="text1"/>
        </w:rPr>
        <w:t>adoção de práticas de recursos humanos, voltadas para a conciliação entre a vida profissional e pessoal – familiar e, consequentemente, para promover a Igualdade de Gênero.</w:t>
      </w:r>
    </w:p>
    <w:p w:rsidR="006071EB" w:rsidRPr="00021623" w:rsidRDefault="006071EB" w:rsidP="00021623">
      <w:pPr>
        <w:pStyle w:val="ListParagraph1"/>
        <w:spacing w:line="36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83517F" w:rsidRPr="00021623" w:rsidRDefault="0083517F" w:rsidP="00021623">
      <w:pPr>
        <w:pStyle w:val="PargrafodaLista"/>
        <w:numPr>
          <w:ilvl w:val="1"/>
          <w:numId w:val="4"/>
        </w:numPr>
        <w:spacing w:before="240" w:after="0" w:line="36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4" w:name="_Toc385026548"/>
      <w:bookmarkStart w:id="15" w:name="_Toc385118643"/>
      <w:r w:rsidRPr="00021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</w:t>
      </w:r>
      <w:bookmarkEnd w:id="14"/>
      <w:bookmarkEnd w:id="15"/>
    </w:p>
    <w:p w:rsidR="0083517F" w:rsidRPr="00021623" w:rsidRDefault="0083517F" w:rsidP="00021623">
      <w:pPr>
        <w:pStyle w:val="PargrafodaLista"/>
        <w:spacing w:before="240" w:after="0" w:line="360" w:lineRule="auto"/>
        <w:ind w:left="360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517F" w:rsidRPr="00021623" w:rsidRDefault="0083517F" w:rsidP="00021623">
      <w:pPr>
        <w:spacing w:before="240" w:after="0" w:line="360" w:lineRule="auto"/>
        <w:ind w:firstLine="36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385026234"/>
      <w:bookmarkStart w:id="17" w:name="_Toc385026549"/>
      <w:bookmarkStart w:id="18" w:name="_Toc385118644"/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atual cenário brasileiro, divulgado pelo Relatório do Fórum Econômico Mundial – WEF (2013) colabora </w:t>
      </w:r>
      <w:r w:rsidR="00A24DF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reflexão e conscientização por parte da Gestão de Recursos Humanos das empresas do Brasil e, consequentemente, </w:t>
      </w:r>
      <w:r w:rsidR="00AC000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proporciona</w:t>
      </w:r>
      <w:r w:rsidR="00A24DF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nova percepção e </w:t>
      </w:r>
      <w:r w:rsidR="00AC000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possível aumento de </w:t>
      </w:r>
      <w:r w:rsidR="00A24DF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participação, de forma que, essas assumam uma nova posição no atual cenário. E que as sua práticas de recursos humanos, sejam necessariamente dedicadas a medidas de conciliação entre a vida profissional e pessoal – familiar e, consequentemente, </w:t>
      </w:r>
      <w:r w:rsidR="00B30EF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para promoção</w:t>
      </w:r>
      <w:r w:rsidR="00A24DF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EF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24DF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 igualdade de gênero. Assim sendo, os dados iniciais servem para</w:t>
      </w:r>
      <w:r w:rsidR="00B30EF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criar uma nova visão e, consequentemente,</w:t>
      </w:r>
      <w:r w:rsidR="00A24DF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introduzir novas práticas de recursos huma</w:t>
      </w:r>
      <w:r w:rsidR="00B30EF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nos. Assim sendo, esperamos que </w:t>
      </w:r>
      <w:r w:rsidR="00A24DF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trav</w:t>
      </w:r>
      <w:r w:rsidR="00B30EF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és dessas medidas</w:t>
      </w:r>
      <w:r w:rsidR="00A24DF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0EF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empresas se tornem socialmente responsáveis e a Gestão de Recursos Humanos do Brasil se torne exemplos para </w:t>
      </w:r>
      <w:r w:rsidR="00AC000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os demais</w:t>
      </w:r>
      <w:r w:rsidR="00B30EF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países, </w:t>
      </w:r>
      <w:r w:rsidR="00AC000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principalmente quando se trata da </w:t>
      </w:r>
      <w:r w:rsidR="00A24DF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promoç</w:t>
      </w:r>
      <w:r w:rsidR="00B30EF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ão da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conciliação entre a vida profissional e pessoal – familiar e, con</w:t>
      </w:r>
      <w:r w:rsidR="00A24DF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sequentemente, para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Igualdade de Gênero. </w:t>
      </w:r>
      <w:r w:rsidR="00AC000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Além disso, esperamos que essas medidas possam de fato ser introduzida</w:t>
      </w:r>
      <w:r w:rsidR="00EB09EA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 conforme cada necessidade</w:t>
      </w:r>
      <w:r w:rsidR="00AC000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e, assim, possam contribuir </w:t>
      </w:r>
      <w:r w:rsidR="00EB09EA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para o aumento da</w:t>
      </w:r>
      <w:r w:rsidR="00AC000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qualidade de vida dos trabalhadores, </w:t>
      </w:r>
      <w:r w:rsidR="00EB09EA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ou seja, para a</w:t>
      </w:r>
      <w:r w:rsidR="00AC000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felicidade, saúde, motivação e produtividade deles no mercado de trabalho e na vida pessoal – familiar. </w:t>
      </w:r>
      <w:r w:rsidR="00A24DF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Afinal, o que tudo indica que só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será possível o alcan</w:t>
      </w:r>
      <w:r w:rsidR="00A24DF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 de mudanças significativas em relação </w:t>
      </w:r>
      <w:r w:rsidR="00B30EF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A24DF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situação do atual cenário</w:t>
      </w:r>
      <w:r w:rsidR="00B30EF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brasileiro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24DF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quando essas práticas </w:t>
      </w:r>
      <w:r w:rsidR="00B30EF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forem definitivamente</w:t>
      </w:r>
      <w:r w:rsidR="00A24DF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09EA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aplicadas</w:t>
      </w:r>
      <w:r w:rsidR="00A24DFB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assim, possam se tornar </w:t>
      </w:r>
      <w:bookmarkEnd w:id="16"/>
      <w:bookmarkEnd w:id="17"/>
      <w:r w:rsidR="00B30EF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em resultados favoráveis para</w:t>
      </w:r>
      <w:r w:rsidR="00EB09EA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benefício de</w:t>
      </w:r>
      <w:r w:rsidR="00B30EF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todos.</w:t>
      </w:r>
      <w:bookmarkEnd w:id="18"/>
    </w:p>
    <w:p w:rsidR="0083517F" w:rsidRPr="00021623" w:rsidRDefault="0083517F" w:rsidP="00021623">
      <w:pPr>
        <w:pStyle w:val="PargrafodaLista"/>
        <w:spacing w:before="240" w:after="0" w:line="360" w:lineRule="auto"/>
        <w:ind w:left="360" w:firstLine="34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17F" w:rsidRPr="00021623" w:rsidRDefault="0083517F" w:rsidP="00021623">
      <w:pPr>
        <w:pStyle w:val="PargrafodaLista"/>
        <w:numPr>
          <w:ilvl w:val="1"/>
          <w:numId w:val="4"/>
        </w:numPr>
        <w:spacing w:before="240" w:after="0" w:line="36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19" w:name="_Toc385026550"/>
      <w:bookmarkStart w:id="20" w:name="_Toc385118645"/>
      <w:r w:rsidRPr="00021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DELIMITAÇÃO DO PROBLEMA DE PESQUISA</w:t>
      </w:r>
      <w:bookmarkEnd w:id="19"/>
      <w:bookmarkEnd w:id="20"/>
    </w:p>
    <w:p w:rsidR="0083517F" w:rsidRPr="00021623" w:rsidRDefault="0083517F" w:rsidP="00021623">
      <w:pPr>
        <w:pStyle w:val="PargrafodaLista"/>
        <w:spacing w:before="240" w:after="0" w:line="360" w:lineRule="auto"/>
        <w:ind w:left="360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42D7" w:rsidRPr="00021623" w:rsidRDefault="0083517F" w:rsidP="00021623">
      <w:pPr>
        <w:pStyle w:val="ecxmsonormal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021623">
        <w:rPr>
          <w:color w:val="000000" w:themeColor="text1"/>
        </w:rPr>
        <w:t xml:space="preserve">Busca-se primeiramente apresentar a situação do </w:t>
      </w:r>
      <w:r w:rsidR="0061726A" w:rsidRPr="00021623">
        <w:rPr>
          <w:color w:val="000000" w:themeColor="text1"/>
        </w:rPr>
        <w:t>atual cenário brasileiro</w:t>
      </w:r>
      <w:r w:rsidRPr="00021623">
        <w:rPr>
          <w:color w:val="000000" w:themeColor="text1"/>
        </w:rPr>
        <w:t>, para que</w:t>
      </w:r>
      <w:r w:rsidR="0061726A" w:rsidRPr="00021623">
        <w:rPr>
          <w:color w:val="000000" w:themeColor="text1"/>
        </w:rPr>
        <w:t xml:space="preserve">, através de reflexão, conhecimentos e incentivos </w:t>
      </w:r>
      <w:r w:rsidRPr="00021623">
        <w:rPr>
          <w:color w:val="000000" w:themeColor="text1"/>
        </w:rPr>
        <w:t xml:space="preserve">a Gestão de Recursos Humanos, das empresas localizadas no território brasileiro, </w:t>
      </w:r>
      <w:r w:rsidR="0061726A" w:rsidRPr="00021623">
        <w:rPr>
          <w:color w:val="000000" w:themeColor="text1"/>
        </w:rPr>
        <w:t xml:space="preserve">se torne possível grandes mudanças para benefício de todos. </w:t>
      </w:r>
      <w:r w:rsidRPr="00021623">
        <w:rPr>
          <w:color w:val="000000" w:themeColor="text1"/>
        </w:rPr>
        <w:t>Procura-se também</w:t>
      </w:r>
      <w:r w:rsidR="00A668D9" w:rsidRPr="00021623">
        <w:rPr>
          <w:color w:val="000000" w:themeColor="text1"/>
        </w:rPr>
        <w:t xml:space="preserve">, proporcionar, </w:t>
      </w:r>
      <w:r w:rsidR="0061726A" w:rsidRPr="00021623">
        <w:rPr>
          <w:color w:val="000000" w:themeColor="text1"/>
        </w:rPr>
        <w:t xml:space="preserve">sugestões de </w:t>
      </w:r>
      <w:r w:rsidRPr="00021623">
        <w:rPr>
          <w:color w:val="000000" w:themeColor="text1"/>
        </w:rPr>
        <w:t>adoção de nov</w:t>
      </w:r>
      <w:r w:rsidR="00A668D9" w:rsidRPr="00021623">
        <w:rPr>
          <w:color w:val="000000" w:themeColor="text1"/>
        </w:rPr>
        <w:t xml:space="preserve">as práticas de recursos humanos, </w:t>
      </w:r>
      <w:r w:rsidRPr="00021623">
        <w:rPr>
          <w:color w:val="000000" w:themeColor="text1"/>
        </w:rPr>
        <w:t xml:space="preserve">de forma </w:t>
      </w:r>
      <w:r w:rsidR="00A668D9" w:rsidRPr="00021623">
        <w:rPr>
          <w:color w:val="000000" w:themeColor="text1"/>
        </w:rPr>
        <w:t xml:space="preserve">a colaborar </w:t>
      </w:r>
      <w:r w:rsidRPr="00021623">
        <w:rPr>
          <w:color w:val="000000" w:themeColor="text1"/>
        </w:rPr>
        <w:t>positiva</w:t>
      </w:r>
      <w:r w:rsidR="00A668D9" w:rsidRPr="00021623">
        <w:rPr>
          <w:color w:val="000000" w:themeColor="text1"/>
        </w:rPr>
        <w:t>mente</w:t>
      </w:r>
      <w:r w:rsidRPr="00021623">
        <w:rPr>
          <w:color w:val="000000" w:themeColor="text1"/>
        </w:rPr>
        <w:t xml:space="preserve"> para o desenvolvimento dos negócios, para as relações entre homens e mul</w:t>
      </w:r>
      <w:r w:rsidR="0061726A" w:rsidRPr="00021623">
        <w:rPr>
          <w:color w:val="000000" w:themeColor="text1"/>
        </w:rPr>
        <w:t>heres e, consequentemente, para o aumento de</w:t>
      </w:r>
      <w:r w:rsidRPr="00021623">
        <w:rPr>
          <w:color w:val="000000" w:themeColor="text1"/>
        </w:rPr>
        <w:t xml:space="preserve"> </w:t>
      </w:r>
      <w:r w:rsidR="0061726A" w:rsidRPr="00021623">
        <w:rPr>
          <w:color w:val="000000" w:themeColor="text1"/>
        </w:rPr>
        <w:t>homens e mulheres de forma igualitária</w:t>
      </w:r>
      <w:r w:rsidR="009B4BE1" w:rsidRPr="00021623">
        <w:rPr>
          <w:color w:val="000000" w:themeColor="text1"/>
        </w:rPr>
        <w:t xml:space="preserve"> na </w:t>
      </w:r>
      <w:r w:rsidRPr="00021623">
        <w:rPr>
          <w:color w:val="000000" w:themeColor="text1"/>
        </w:rPr>
        <w:t>participação na vida pessoal – familiar e,</w:t>
      </w:r>
      <w:r w:rsidR="009B4BE1" w:rsidRPr="00021623">
        <w:rPr>
          <w:color w:val="000000" w:themeColor="text1"/>
        </w:rPr>
        <w:t xml:space="preserve"> qualidade de vida. Além disso, através da presente pesquisa, esperamos que grandes </w:t>
      </w:r>
      <w:r w:rsidR="0061726A" w:rsidRPr="00021623">
        <w:rPr>
          <w:color w:val="000000" w:themeColor="text1"/>
        </w:rPr>
        <w:t xml:space="preserve">resultados </w:t>
      </w:r>
      <w:r w:rsidR="009B4BE1" w:rsidRPr="00021623">
        <w:rPr>
          <w:color w:val="000000" w:themeColor="text1"/>
        </w:rPr>
        <w:t xml:space="preserve">sejam alcançados e colabore para o </w:t>
      </w:r>
      <w:r w:rsidR="009B4BE1" w:rsidRPr="00021623">
        <w:rPr>
          <w:color w:val="000000" w:themeColor="text1"/>
        </w:rPr>
        <w:lastRenderedPageBreak/>
        <w:t>crescimento organizacional e, que essas</w:t>
      </w:r>
      <w:r w:rsidR="0061726A" w:rsidRPr="00021623">
        <w:rPr>
          <w:color w:val="000000" w:themeColor="text1"/>
        </w:rPr>
        <w:t xml:space="preserve"> medidas </w:t>
      </w:r>
      <w:r w:rsidR="009B4BE1" w:rsidRPr="00021623">
        <w:rPr>
          <w:color w:val="000000" w:themeColor="text1"/>
        </w:rPr>
        <w:t xml:space="preserve">de recursos humanos, após serem </w:t>
      </w:r>
      <w:r w:rsidR="0061726A" w:rsidRPr="00021623">
        <w:rPr>
          <w:color w:val="000000" w:themeColor="text1"/>
        </w:rPr>
        <w:t xml:space="preserve">adotadas e aplicadas, possam se tornar exemplos ao ambiente externo e resulte em </w:t>
      </w:r>
      <w:r w:rsidRPr="00021623">
        <w:rPr>
          <w:color w:val="000000" w:themeColor="text1"/>
        </w:rPr>
        <w:t xml:space="preserve">melhoria da imagem e </w:t>
      </w:r>
      <w:r w:rsidR="0061726A" w:rsidRPr="00021623">
        <w:rPr>
          <w:color w:val="000000" w:themeColor="text1"/>
        </w:rPr>
        <w:t xml:space="preserve">o </w:t>
      </w:r>
      <w:r w:rsidRPr="00021623">
        <w:rPr>
          <w:color w:val="000000" w:themeColor="text1"/>
        </w:rPr>
        <w:t xml:space="preserve">desenvolvimento </w:t>
      </w:r>
      <w:r w:rsidR="0061726A" w:rsidRPr="00021623">
        <w:rPr>
          <w:color w:val="000000" w:themeColor="text1"/>
        </w:rPr>
        <w:t>do Brasil.</w:t>
      </w:r>
    </w:p>
    <w:p w:rsidR="0083517F" w:rsidRPr="00021623" w:rsidRDefault="0083517F" w:rsidP="00021623">
      <w:pPr>
        <w:pStyle w:val="ecxmsonormal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83517F" w:rsidRPr="00021623" w:rsidRDefault="0083517F" w:rsidP="00021623">
      <w:pPr>
        <w:pStyle w:val="PargrafodaLista"/>
        <w:numPr>
          <w:ilvl w:val="1"/>
          <w:numId w:val="4"/>
        </w:numPr>
        <w:spacing w:before="240" w:after="0" w:line="360" w:lineRule="auto"/>
        <w:ind w:left="703" w:hanging="703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1" w:name="_Toc325638978"/>
      <w:bookmarkStart w:id="22" w:name="_Toc295044256"/>
      <w:bookmarkStart w:id="23" w:name="_Toc295038761"/>
      <w:bookmarkStart w:id="24" w:name="_Toc385026551"/>
      <w:bookmarkStart w:id="25" w:name="_Toc385118646"/>
      <w:r w:rsidRPr="00021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HIPÓTESES</w:t>
      </w:r>
      <w:bookmarkEnd w:id="21"/>
      <w:bookmarkEnd w:id="22"/>
      <w:bookmarkEnd w:id="23"/>
      <w:bookmarkEnd w:id="24"/>
      <w:bookmarkEnd w:id="25"/>
    </w:p>
    <w:p w:rsidR="0083517F" w:rsidRPr="00021623" w:rsidRDefault="0083517F" w:rsidP="00021623">
      <w:pPr>
        <w:pStyle w:val="PargrafodaLista"/>
        <w:spacing w:before="240" w:after="0" w:line="360" w:lineRule="auto"/>
        <w:ind w:left="703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517F" w:rsidRPr="00021623" w:rsidRDefault="009B4BE1" w:rsidP="00021623">
      <w:pPr>
        <w:spacing w:before="240" w:after="0" w:line="360" w:lineRule="auto"/>
        <w:ind w:firstLine="703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6" w:name="_Toc385026237"/>
      <w:bookmarkStart w:id="27" w:name="_Toc385026552"/>
      <w:bookmarkStart w:id="28" w:name="_Toc385118647"/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Através da situação do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atual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cenário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brasileiro, podemos perceber a relevância da Gestão de Recursos Humanos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Brasil.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Podemos também perceber, que existem assimetrias e desequilíbrios entre homens e mulheres, devido às dificuldades de conciliação entre a vida profissional e pessoal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familiar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 que através de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boas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práticas de recursos humanos, que será possível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proporcionar e alcançar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mudanças significativas, de conciliação entre a vida profissional e pessoal – familiar e, consequentemente, a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promoção da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igualdade de gênero.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 sendo, acreditamos que os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resultados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só poderão se tornar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significativos tanto para os negócios, quanto para as relações entre homens e mulheres e, consequentemente, para a imagem e desenvolvimento do País Brasil</w:t>
      </w:r>
      <w:bookmarkEnd w:id="26"/>
      <w:bookmarkEnd w:id="27"/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 quando a partir de uma visão holística, todos percebam as suas responsabilidades pelos resultados positivos ou negativos, dentro ou fora do ambiente organizacional, a começar pela participação ativa por parte das empresas, representadas pela Gestão de Recursos Humanos.</w:t>
      </w:r>
      <w:bookmarkEnd w:id="28"/>
    </w:p>
    <w:p w:rsidR="0083517F" w:rsidRPr="00021623" w:rsidRDefault="0083517F" w:rsidP="00021623">
      <w:pPr>
        <w:pStyle w:val="PargrafodaLista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17F" w:rsidRPr="00021623" w:rsidRDefault="0083517F" w:rsidP="00021623">
      <w:pPr>
        <w:pStyle w:val="PargrafodaLista"/>
        <w:numPr>
          <w:ilvl w:val="1"/>
          <w:numId w:val="4"/>
        </w:numPr>
        <w:spacing w:before="240" w:after="0" w:line="360" w:lineRule="auto"/>
        <w:ind w:left="703" w:hanging="703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9" w:name="_Toc385026553"/>
      <w:bookmarkStart w:id="30" w:name="_Toc385118648"/>
      <w:r w:rsidRPr="00021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</w:t>
      </w:r>
      <w:bookmarkEnd w:id="29"/>
      <w:bookmarkEnd w:id="30"/>
    </w:p>
    <w:p w:rsidR="0083517F" w:rsidRPr="00021623" w:rsidRDefault="0083517F" w:rsidP="00021623">
      <w:pPr>
        <w:spacing w:before="240" w:after="0" w:line="36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517F" w:rsidRPr="00021623" w:rsidRDefault="0083517F" w:rsidP="00021623">
      <w:pPr>
        <w:pStyle w:val="ecxmsonormal"/>
        <w:spacing w:before="0" w:beforeAutospacing="0" w:after="0" w:afterAutospacing="0" w:line="360" w:lineRule="auto"/>
        <w:ind w:firstLine="703"/>
        <w:jc w:val="both"/>
        <w:rPr>
          <w:color w:val="000000" w:themeColor="text1"/>
        </w:rPr>
      </w:pPr>
      <w:r w:rsidRPr="00021623">
        <w:rPr>
          <w:color w:val="000000" w:themeColor="text1"/>
        </w:rPr>
        <w:t xml:space="preserve">O presente artigo científico caracterizou-se como exploratória descritiva e explicativa. </w:t>
      </w:r>
    </w:p>
    <w:p w:rsidR="00B00093" w:rsidRDefault="0083517F" w:rsidP="00905854">
      <w:pPr>
        <w:pStyle w:val="ecxmsonormal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21623">
        <w:rPr>
          <w:color w:val="000000" w:themeColor="text1"/>
        </w:rPr>
        <w:t xml:space="preserve">Exploratória porque o tema </w:t>
      </w:r>
      <w:r w:rsidR="00266567" w:rsidRPr="00021623">
        <w:rPr>
          <w:color w:val="000000" w:themeColor="text1"/>
        </w:rPr>
        <w:t>ainda é pouco explorado no Brasil, porém,</w:t>
      </w:r>
      <w:r w:rsidR="00ED7170" w:rsidRPr="00021623">
        <w:rPr>
          <w:color w:val="000000" w:themeColor="text1"/>
        </w:rPr>
        <w:t xml:space="preserve"> está relacionado ao objetivo da</w:t>
      </w:r>
      <w:r w:rsidRPr="00021623">
        <w:rPr>
          <w:color w:val="000000" w:themeColor="text1"/>
        </w:rPr>
        <w:t xml:space="preserve"> pesquisador</w:t>
      </w:r>
      <w:r w:rsidR="00ED7170" w:rsidRPr="00021623">
        <w:rPr>
          <w:color w:val="000000" w:themeColor="text1"/>
        </w:rPr>
        <w:t>a</w:t>
      </w:r>
      <w:r w:rsidRPr="00021623">
        <w:rPr>
          <w:color w:val="000000" w:themeColor="text1"/>
        </w:rPr>
        <w:t xml:space="preserve">, portanto, foi realizado um processo de análise, com objetivo de aprimorar ideias, construir hipóteses. Além disso, caracterizou-se por descritiva, porque </w:t>
      </w:r>
      <w:r w:rsidR="009B4BE1" w:rsidRPr="00021623">
        <w:rPr>
          <w:color w:val="000000" w:themeColor="text1"/>
        </w:rPr>
        <w:t>teve como</w:t>
      </w:r>
      <w:r w:rsidRPr="00021623">
        <w:rPr>
          <w:color w:val="000000" w:themeColor="text1"/>
        </w:rPr>
        <w:t xml:space="preserve"> objetivo descrever a situação </w:t>
      </w:r>
      <w:r w:rsidR="00ED7170" w:rsidRPr="00021623">
        <w:rPr>
          <w:color w:val="000000" w:themeColor="text1"/>
        </w:rPr>
        <w:t>do atual cenário brasileiro</w:t>
      </w:r>
      <w:r w:rsidR="00D817BD" w:rsidRPr="00021623">
        <w:rPr>
          <w:color w:val="000000" w:themeColor="text1"/>
        </w:rPr>
        <w:t xml:space="preserve"> e seus reflexos quanto </w:t>
      </w:r>
      <w:r w:rsidRPr="00021623">
        <w:rPr>
          <w:color w:val="000000" w:themeColor="text1"/>
        </w:rPr>
        <w:t>às diferenças exis</w:t>
      </w:r>
      <w:r w:rsidR="00D817BD" w:rsidRPr="00021623">
        <w:rPr>
          <w:color w:val="000000" w:themeColor="text1"/>
        </w:rPr>
        <w:t>tentes entre homens e mulheres, causadas pela ausência</w:t>
      </w:r>
      <w:r w:rsidRPr="00021623">
        <w:rPr>
          <w:color w:val="000000" w:themeColor="text1"/>
        </w:rPr>
        <w:t xml:space="preserve"> de práticas de conciliação entre a vida profissional e pessoal – f</w:t>
      </w:r>
      <w:r w:rsidR="00D817BD" w:rsidRPr="00021623">
        <w:rPr>
          <w:color w:val="000000" w:themeColor="text1"/>
        </w:rPr>
        <w:t>amiliar e, consequentemente, para a</w:t>
      </w:r>
      <w:r w:rsidR="00ED7170" w:rsidRPr="00021623">
        <w:rPr>
          <w:color w:val="000000" w:themeColor="text1"/>
        </w:rPr>
        <w:t xml:space="preserve"> Igualdade de G</w:t>
      </w:r>
      <w:r w:rsidRPr="00021623">
        <w:rPr>
          <w:color w:val="000000" w:themeColor="text1"/>
        </w:rPr>
        <w:t xml:space="preserve">ênero. </w:t>
      </w:r>
      <w:r w:rsidR="00ED7170" w:rsidRPr="00021623">
        <w:rPr>
          <w:color w:val="000000" w:themeColor="text1"/>
        </w:rPr>
        <w:t>Destacando</w:t>
      </w:r>
      <w:r w:rsidR="00D817BD" w:rsidRPr="00021623">
        <w:rPr>
          <w:color w:val="000000" w:themeColor="text1"/>
        </w:rPr>
        <w:t xml:space="preserve"> assim,</w:t>
      </w:r>
      <w:r w:rsidRPr="00021623">
        <w:rPr>
          <w:color w:val="000000" w:themeColor="text1"/>
        </w:rPr>
        <w:t xml:space="preserve"> a importância da Gestão de Recursos Humanos</w:t>
      </w:r>
      <w:r w:rsidR="00ED7170" w:rsidRPr="00021623">
        <w:rPr>
          <w:color w:val="000000" w:themeColor="text1"/>
        </w:rPr>
        <w:t>,</w:t>
      </w:r>
      <w:r w:rsidRPr="00021623">
        <w:rPr>
          <w:color w:val="000000" w:themeColor="text1"/>
        </w:rPr>
        <w:t xml:space="preserve"> </w:t>
      </w:r>
      <w:r w:rsidR="00D817BD" w:rsidRPr="00021623">
        <w:rPr>
          <w:color w:val="000000" w:themeColor="text1"/>
        </w:rPr>
        <w:t xml:space="preserve">contribuindo para uma nova reflexão e percepção que, </w:t>
      </w:r>
      <w:r w:rsidR="00D817BD" w:rsidRPr="00021623">
        <w:rPr>
          <w:color w:val="000000" w:themeColor="text1"/>
        </w:rPr>
        <w:lastRenderedPageBreak/>
        <w:t>através de práticas de recursos humanos, que será possível transformarem</w:t>
      </w:r>
      <w:r w:rsidRPr="00021623">
        <w:rPr>
          <w:color w:val="000000" w:themeColor="text1"/>
        </w:rPr>
        <w:t xml:space="preserve"> e introduzir uma nova visão a partir da realidade. A pesquisa também é</w:t>
      </w:r>
      <w:r w:rsidR="00ED7170" w:rsidRPr="00021623">
        <w:rPr>
          <w:color w:val="000000" w:themeColor="text1"/>
        </w:rPr>
        <w:t xml:space="preserve"> considerada explicativa, pois tem o intuito de</w:t>
      </w:r>
      <w:r w:rsidRPr="00021623">
        <w:rPr>
          <w:color w:val="000000" w:themeColor="text1"/>
        </w:rPr>
        <w:t xml:space="preserve"> explicar a razão dos problemas existentes a partir do objeto de estudo, identificar e divulgar</w:t>
      </w:r>
      <w:r w:rsidR="00ED7170" w:rsidRPr="00021623">
        <w:rPr>
          <w:color w:val="000000" w:themeColor="text1"/>
        </w:rPr>
        <w:t xml:space="preserve"> práticas de recursos humanos</w:t>
      </w:r>
      <w:r w:rsidR="00D817BD" w:rsidRPr="00021623">
        <w:rPr>
          <w:color w:val="000000" w:themeColor="text1"/>
        </w:rPr>
        <w:t>, para que se tornem interessantes e aplicáveis conforme necessidades de cada organização do Brasil e, que assim, possam causar</w:t>
      </w:r>
      <w:r w:rsidR="00ED7170" w:rsidRPr="00021623">
        <w:rPr>
          <w:color w:val="000000" w:themeColor="text1"/>
        </w:rPr>
        <w:t xml:space="preserve"> interferência </w:t>
      </w:r>
      <w:r w:rsidR="00761F54" w:rsidRPr="00021623">
        <w:rPr>
          <w:color w:val="000000" w:themeColor="text1"/>
        </w:rPr>
        <w:t xml:space="preserve">positiva </w:t>
      </w:r>
      <w:r w:rsidR="00ED7170" w:rsidRPr="00021623">
        <w:rPr>
          <w:color w:val="000000" w:themeColor="text1"/>
        </w:rPr>
        <w:t>n</w:t>
      </w:r>
      <w:r w:rsidRPr="00021623">
        <w:rPr>
          <w:color w:val="000000" w:themeColor="text1"/>
        </w:rPr>
        <w:t>a própria realidade.</w:t>
      </w:r>
    </w:p>
    <w:p w:rsidR="00905854" w:rsidRPr="00021623" w:rsidRDefault="00905854" w:rsidP="00905854">
      <w:pPr>
        <w:pStyle w:val="ecxmsonormal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83517F" w:rsidRPr="00021623" w:rsidRDefault="0083517F" w:rsidP="00021623">
      <w:pPr>
        <w:pStyle w:val="Ttulo1"/>
        <w:spacing w:before="0" w:beforeAutospacing="0" w:after="0" w:afterAutospacing="0" w:line="360" w:lineRule="auto"/>
        <w:ind w:left="431" w:hanging="4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1" w:name="_Toc385026554"/>
      <w:bookmarkStart w:id="32" w:name="_Toc385118649"/>
      <w:r w:rsidRPr="00905854">
        <w:rPr>
          <w:rFonts w:ascii="Times New Roman" w:hAnsi="Times New Roman"/>
          <w:color w:val="FF0000"/>
          <w:sz w:val="24"/>
          <w:szCs w:val="24"/>
        </w:rPr>
        <w:t>O ATUAL CENÁRIO BRASILEIRO</w:t>
      </w:r>
      <w:bookmarkEnd w:id="31"/>
      <w:bookmarkEnd w:id="32"/>
      <w:r w:rsidR="00905854" w:rsidRPr="00905854">
        <w:rPr>
          <w:rFonts w:ascii="Times New Roman" w:hAnsi="Times New Roman"/>
          <w:color w:val="FF0000"/>
          <w:sz w:val="24"/>
          <w:szCs w:val="24"/>
        </w:rPr>
        <w:t xml:space="preserve"> (aqui não seria a SEÇÃO 2</w:t>
      </w:r>
      <w:proofErr w:type="gramStart"/>
      <w:r w:rsidR="00905854" w:rsidRPr="00905854">
        <w:rPr>
          <w:rFonts w:ascii="Times New Roman" w:hAnsi="Times New Roman"/>
          <w:color w:val="FF0000"/>
          <w:sz w:val="24"/>
          <w:szCs w:val="24"/>
        </w:rPr>
        <w:t>??</w:t>
      </w:r>
      <w:proofErr w:type="gramEnd"/>
      <w:r w:rsidR="00905854" w:rsidRPr="00905854">
        <w:rPr>
          <w:rFonts w:ascii="Times New Roman" w:hAnsi="Times New Roman"/>
          <w:color w:val="FF0000"/>
          <w:sz w:val="24"/>
          <w:szCs w:val="24"/>
        </w:rPr>
        <w:t>)</w:t>
      </w:r>
    </w:p>
    <w:p w:rsidR="0083517F" w:rsidRPr="00021623" w:rsidRDefault="0083517F" w:rsidP="00021623">
      <w:pPr>
        <w:pStyle w:val="Ttulo1"/>
        <w:numPr>
          <w:ilvl w:val="0"/>
          <w:numId w:val="0"/>
        </w:numPr>
        <w:spacing w:before="0" w:beforeAutospacing="0" w:after="0" w:afterAutospacing="0" w:line="360" w:lineRule="auto"/>
        <w:ind w:left="43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517F" w:rsidRPr="00021623" w:rsidRDefault="0083517F" w:rsidP="00021623">
      <w:pPr>
        <w:spacing w:line="360" w:lineRule="auto"/>
        <w:ind w:firstLine="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E5357B">
        <w:rPr>
          <w:rFonts w:ascii="Times New Roman" w:hAnsi="Times New Roman" w:cs="Times New Roman"/>
          <w:color w:val="000000" w:themeColor="text1"/>
          <w:sz w:val="24"/>
          <w:szCs w:val="24"/>
        </w:rPr>
        <w:t>atual cenário brasileiro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exige uma nova participação por parte da Gestão</w:t>
      </w:r>
      <w:r w:rsidR="00630534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Recursos Humanos das empresas localizadas no território Brasileiro, que segundo o Fórum Econômico Mundial – WEF (2013), após análises sobre os </w:t>
      </w:r>
      <w:r w:rsidR="00D817B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seguintes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critérios – poder político, participação econômica, acesso à educação e saúde, em 136 países do Mundo. O Brasil cresceu vinte posições no ranking dos Países menos desiguais</w:t>
      </w:r>
      <w:r w:rsidR="00D817B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 ocupando assim, a posição 62º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 porém entre 2012 e 2013, o País alcançou um pequeno aumento de 0,691 para 0,695, ou seja, permaneceu no crescimento de vinte posições, motivadas pelo aumento de 7% para 27% o número de participação de mulheres em cargos ministeriais e por ter elegido uma mulher, Dilma Rousseff, para o cargo de presidente.</w:t>
      </w:r>
    </w:p>
    <w:p w:rsidR="0083517F" w:rsidRPr="00021623" w:rsidRDefault="00D817BD" w:rsidP="000216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Porém, continuando segundo os resultados da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pesquisa da WEF (2013), quando se trata apenas da questão salarial, no entanto, o Brasil cai para a posição 117º e nos demais Sub Índices, o Brasil alcançou uma breve melhoria, quando se trata em par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ticipação econômica, que está ocupando a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posição 74º, em participação da força de trabalho, encontra-se na posição 76º e, em renda estimada, posição 65º. Diante desse documento, o Brasil, que em conjunto com o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Emirados Árabes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Japão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ambos os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Países que realizaram investimentos na educação das mulheres, não conseguiram proporcionar o aumento da participação das mulheres no mercado de trabalho. Porém, em relação </w:t>
      </w:r>
      <w:r w:rsidR="00630534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mulheres que trabalham, quando se trata de sua carga horária, tem jornada de trabalho menor do que os homens, porém, se for somado o tempo que elas se dedicam no trabalho nas suas respectivas empresas e seu tempo dedicado aos cuidados do lar, a situação se inverte. Segundo os dados do estudo Síntese de Indicadores Sociais, do Instituto Brasileiro de Geografia e Estatística – IBGE (2013), as mulheres passam em média 22,3 horas por semana ocupada com as tarefas do lar, contra 10,2 horas por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parte dos homens. E a jornada das mulheres se torna maior quando somada a carga horária dedicada à vida profissional e pessoal, pois atinge 63,9 horas e, em relação ao homem, 53,7 horas.  </w:t>
      </w:r>
    </w:p>
    <w:p w:rsidR="00FF4658" w:rsidRPr="00021623" w:rsidRDefault="0083517F" w:rsidP="00021623">
      <w:pPr>
        <w:spacing w:line="360" w:lineRule="auto"/>
        <w:ind w:firstLine="5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 sendo, acreditamos que o cenário atual exige uma nova </w:t>
      </w:r>
      <w:r w:rsidR="00D817B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percepção e </w:t>
      </w:r>
      <w:r w:rsidR="0013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maior participação ativa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por parte da Gestão de Recursos Humanos</w:t>
      </w:r>
      <w:r w:rsidR="00D817B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empresas do Brasil</w:t>
      </w:r>
      <w:r w:rsidR="00FF4658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F4658" w:rsidRPr="00021623" w:rsidRDefault="00B00093" w:rsidP="00021623">
      <w:pPr>
        <w:spacing w:line="360" w:lineRule="auto"/>
        <w:ind w:firstLine="5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Chiavenato</w:t>
      </w:r>
      <w:r w:rsidR="00FF4658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(2000, p.148) coloca que através da evolução da administração de recursos humanos, que foram criadas as diversas denominações ao longo do tempo. No passado as expressões mais utilizadas eram: administração de pessoal, relações humanas, relações industriais e, administração de recursos humanos. </w:t>
      </w:r>
      <w:r w:rsidR="00FF4658" w:rsidRPr="000216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recentemente tem-se: administração de recursos humanos, desenvolvimento de recursos humanos e comportamento organizacional.</w:t>
      </w:r>
    </w:p>
    <w:p w:rsidR="00FF4658" w:rsidRPr="00021623" w:rsidRDefault="00FF4658" w:rsidP="00021623">
      <w:pPr>
        <w:spacing w:line="360" w:lineRule="auto"/>
        <w:ind w:firstLine="5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 sendo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conforme contexto atual deixou de ser um mero departamento de pessoal – que atuava de maneira mecanicista, onde a visão do empregado prevalecia à obediência e a execução das tarefas e, ao chefe, o controle centralizado, para se tornar peça chave de transformação dentro e fora do ambiente organizacional. </w:t>
      </w:r>
    </w:p>
    <w:p w:rsidR="0083517F" w:rsidRPr="00021623" w:rsidRDefault="0083517F" w:rsidP="00021623">
      <w:pPr>
        <w:spacing w:line="360" w:lineRule="auto"/>
        <w:ind w:firstLine="5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Segundo </w:t>
      </w:r>
      <w:r w:rsidR="00543DA3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consultor, professor e diretor da Associação Brasileira de Recursos Humanos do Rio de Janeiro, </w:t>
      </w:r>
      <w:r w:rsidR="007007D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5F227B">
        <w:rPr>
          <w:rFonts w:ascii="Times New Roman" w:hAnsi="Times New Roman" w:cs="Times New Roman"/>
          <w:color w:val="000000" w:themeColor="text1"/>
          <w:sz w:val="24"/>
          <w:szCs w:val="24"/>
        </w:rPr>
        <w:t>reitas</w:t>
      </w:r>
      <w:r w:rsidR="00F4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DA3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(2009),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nos anos de 1950 a 1980, o trabalhador era considerado subordinado, pois obedecia ao seu superior ou chefe. E com o passar do tempo, a partir do final dos anos de 1980, o trabalhador passou a ser de subordinado a empregado e, em seguida, é reconhecido como colaborador e, hoje até mesmo, em determinadas empresas, são reconhecido</w:t>
      </w:r>
      <w:r w:rsidR="002D032C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s como associado ou parceiro de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negócios. Assim, aconteceu com o chefe ou superior, que antes era considerado gerente e depois gestor e, hoje é preparado para ser</w:t>
      </w:r>
      <w:r w:rsidR="005F2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Coach.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Sendo assim, percebemos que </w:t>
      </w:r>
      <w:r w:rsidR="00D817B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 Gestão de Recursos Humanos do Brasil demonstra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estar só preocupadas com as respectivas alterações de nomes de cargos, mas porque estão percebendo que suas r</w:t>
      </w:r>
      <w:r w:rsidR="0040443E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esponsabilidades são maiores, principalmente no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contexto atual e, portanto, os conceitos mudaram. Hoje a Gestão de Recursos Humanos visa administrar o capital humano, com referência ao capital intelectual, porque a sociedade atual é simplesmente desafiadora, instável, competitiva e evolutiva. Portanto, se torna essencial que as empresas demonstrem preocupação com o capital humano, através da adoção de novas práticas de recursos humanos, para promover a Igualdade de Gênero, em matéria de conciliação entre a vida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profissional e pessoal</w:t>
      </w:r>
      <w:r w:rsidR="00D817B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familiar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. O Governo Brasileiro tem suas responsabilidades na elaboração e ap</w:t>
      </w:r>
      <w:r w:rsidR="00D817B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licação de estratégias que visa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mudanças significativas, porém, com a participação ativa por parte da Gestão de Recursos Humanos</w:t>
      </w:r>
      <w:r w:rsidR="00D817B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Brasil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 a aplicação de medidas de melhorias de recursos humanos, se tornará mais viável, valorosa e essencial</w:t>
      </w:r>
      <w:r w:rsidR="00D817B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benefício de todos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817B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Afinal, resultará em uma sociedade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igualitária, </w:t>
      </w:r>
      <w:r w:rsidR="00D817B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participativa, mo</w:t>
      </w:r>
      <w:r w:rsidR="00D817B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tivada e, consequentemente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feliz</w:t>
      </w:r>
      <w:r w:rsidR="00D817B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tanto em relação </w:t>
      </w:r>
      <w:r w:rsidR="0040443E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D817B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vida profissional, quanto em relação </w:t>
      </w:r>
      <w:r w:rsidR="0040443E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D817BD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vida pessoal – familiar.</w:t>
      </w:r>
    </w:p>
    <w:p w:rsidR="003242D7" w:rsidRPr="00021623" w:rsidRDefault="003242D7" w:rsidP="00021623">
      <w:pPr>
        <w:spacing w:line="360" w:lineRule="auto"/>
        <w:ind w:firstLine="5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17F" w:rsidRPr="00905854" w:rsidRDefault="0083517F" w:rsidP="00021623">
      <w:pPr>
        <w:pStyle w:val="Ttulo2"/>
        <w:spacing w:after="0" w:line="360" w:lineRule="auto"/>
        <w:ind w:left="578" w:hanging="578"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bookmarkStart w:id="33" w:name="_Toc385026555"/>
      <w:bookmarkStart w:id="34" w:name="_Toc385118650"/>
      <w:r w:rsidRPr="00905854">
        <w:rPr>
          <w:rFonts w:ascii="Times New Roman" w:hAnsi="Times New Roman" w:cs="Times New Roman"/>
          <w:i w:val="0"/>
          <w:color w:val="FF0000"/>
          <w:sz w:val="24"/>
          <w:szCs w:val="24"/>
        </w:rPr>
        <w:t>A Importância da Gestão de Recursos Humanos no contexto atual</w:t>
      </w:r>
      <w:bookmarkEnd w:id="33"/>
      <w:bookmarkEnd w:id="34"/>
      <w:r w:rsidR="00905854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= (Subseção 2.1</w:t>
      </w:r>
      <w:proofErr w:type="gramStart"/>
      <w:r w:rsidR="00905854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)</w:t>
      </w:r>
      <w:proofErr w:type="gramEnd"/>
      <w:r w:rsidR="00905854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</w:p>
    <w:p w:rsidR="0083517F" w:rsidRPr="00021623" w:rsidRDefault="0083517F" w:rsidP="000216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17F" w:rsidRPr="00021623" w:rsidRDefault="0083517F" w:rsidP="00021623">
      <w:pPr>
        <w:pStyle w:val="Ttulo1"/>
        <w:numPr>
          <w:ilvl w:val="0"/>
          <w:numId w:val="0"/>
        </w:numPr>
        <w:spacing w:before="0" w:beforeAutospacing="0" w:after="0" w:afterAutospacing="0" w:line="360" w:lineRule="auto"/>
        <w:ind w:firstLine="432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35" w:name="_Toc385026241"/>
      <w:bookmarkStart w:id="36" w:name="_Toc385026556"/>
      <w:bookmarkStart w:id="37" w:name="_Toc385118651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Foram grandiosas as mudanças ocorridas ao longo dos anos, em relação à vida profissional e pessoal – familiar. Durante a época de 1960 e 1970,</w:t>
      </w:r>
      <w:r w:rsidR="0040443E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os profissionais aproveitaram 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a carga horária e atividades bem definidas, sem necessariamente </w:t>
      </w:r>
      <w:r w:rsidR="0040443E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se preocupar na necessidade de investir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em qualificação profissional e especializações. O importante na época era que cada trabalhador conhecesse apenas sobre a sua função. Diferente do que acontece, pois segundo </w:t>
      </w:r>
      <w:bookmarkStart w:id="38" w:name="_GoBack"/>
      <w:bookmarkEnd w:id="38"/>
      <w:r w:rsidR="005F227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Robbins 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(2005), </w:t>
      </w:r>
      <w:r w:rsidR="0040443E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atualmente 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as empresa</w:t>
      </w:r>
      <w:r w:rsidR="0040443E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s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esperam muito dos seus colaboradores, que geralmente são submetidos a funções que exigem qualificação </w:t>
      </w:r>
      <w:bookmarkStart w:id="39" w:name="_Toc385026242"/>
      <w:bookmarkStart w:id="40" w:name="_Toc385026557"/>
      <w:bookmarkEnd w:id="35"/>
      <w:bookmarkEnd w:id="36"/>
      <w:r w:rsidR="00630534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e 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especializações e, </w:t>
      </w:r>
      <w:r w:rsidR="00630534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precisa cumprir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carga </w:t>
      </w:r>
      <w:r w:rsidR="00630534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horária intensa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, o que colabora para deixarem de</w:t>
      </w:r>
      <w:bookmarkStart w:id="41" w:name="_Toc385026243"/>
      <w:bookmarkStart w:id="42" w:name="_Toc385026558"/>
      <w:bookmarkEnd w:id="39"/>
      <w:bookmarkEnd w:id="40"/>
      <w:r w:rsidR="00630534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lado a vida pessoal – familiar.</w:t>
      </w:r>
      <w:bookmarkEnd w:id="37"/>
      <w:bookmarkEnd w:id="41"/>
      <w:bookmarkEnd w:id="42"/>
    </w:p>
    <w:p w:rsidR="0083517F" w:rsidRPr="00021623" w:rsidRDefault="00BC0604" w:rsidP="00021623">
      <w:pPr>
        <w:pStyle w:val="Ttulo1"/>
        <w:numPr>
          <w:ilvl w:val="0"/>
          <w:numId w:val="0"/>
        </w:numPr>
        <w:spacing w:before="0" w:beforeAutospacing="0" w:after="0" w:afterAutospacing="0" w:line="360" w:lineRule="auto"/>
        <w:ind w:firstLine="432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43" w:name="_Toc385026244"/>
      <w:bookmarkStart w:id="44" w:name="_Toc385026559"/>
      <w:bookmarkStart w:id="45" w:name="_Toc385118652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O profissional pressionado em seus respectivos trabalhos devido ter</w:t>
      </w:r>
      <w:r w:rsidR="0083517F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que cumprir prazos, metas e resulta</w:t>
      </w:r>
      <w:r w:rsidR="00D32AAE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dos na produtividade e, 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consequentemente, </w:t>
      </w:r>
      <w:r w:rsidR="00D32AAE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enfrentam</w:t>
      </w:r>
      <w:r w:rsidR="0083517F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desafios e necessidades do mercado, </w:t>
      </w:r>
      <w:r w:rsidR="00EE76B9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são</w:t>
      </w:r>
      <w:r w:rsidR="0083517F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os mesmos que sofrem em relação </w:t>
      </w:r>
      <w:r w:rsidR="00630534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à</w:t>
      </w:r>
      <w:r w:rsidR="0083517F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vida pessoal – familiar, pois são cobrados pela ausência de participação na vida dos filhos ou outros familiares. Devido a isso, as pessoas estão passando por uma fase complicada, frágil, em que tem que optar em se dividir entre a vida profissional e pessoal – familiar. Que para </w:t>
      </w:r>
      <w:r w:rsidR="0083517F" w:rsidRPr="00B00093">
        <w:rPr>
          <w:rFonts w:ascii="Times New Roman" w:hAnsi="Times New Roman"/>
          <w:b w:val="0"/>
          <w:color w:val="FF0000"/>
          <w:sz w:val="24"/>
          <w:szCs w:val="24"/>
        </w:rPr>
        <w:t>ROBBINS</w:t>
      </w:r>
      <w:r w:rsidR="000F6CF5" w:rsidRPr="000F6CF5">
        <w:rPr>
          <w:rFonts w:ascii="Times New Roman" w:hAnsi="Times New Roman"/>
          <w:b w:val="0"/>
          <w:color w:val="FF0000"/>
          <w:sz w:val="24"/>
          <w:szCs w:val="24"/>
        </w:rPr>
        <w:t>=&gt;</w:t>
      </w:r>
      <w:proofErr w:type="gramStart"/>
      <w:r w:rsidR="00B00093" w:rsidRPr="000F6CF5">
        <w:rPr>
          <w:rFonts w:ascii="Times New Roman" w:hAnsi="Times New Roman"/>
          <w:b w:val="0"/>
          <w:color w:val="FF0000"/>
          <w:sz w:val="24"/>
          <w:szCs w:val="24"/>
        </w:rPr>
        <w:t>(</w:t>
      </w:r>
      <w:proofErr w:type="gramEnd"/>
      <w:r w:rsidR="00B00093" w:rsidRPr="000F6CF5">
        <w:rPr>
          <w:rFonts w:ascii="Times New Roman" w:hAnsi="Times New Roman"/>
          <w:b w:val="0"/>
          <w:color w:val="FF0000"/>
          <w:sz w:val="24"/>
          <w:szCs w:val="24"/>
        </w:rPr>
        <w:t xml:space="preserve">colocar assim) </w:t>
      </w:r>
      <w:r w:rsidR="00B00093">
        <w:rPr>
          <w:rFonts w:ascii="Times New Roman" w:hAnsi="Times New Roman"/>
          <w:b w:val="0"/>
          <w:color w:val="000000" w:themeColor="text1"/>
          <w:sz w:val="24"/>
          <w:szCs w:val="24"/>
        </w:rPr>
        <w:t>Robbins</w:t>
      </w:r>
      <w:r w:rsidR="0083517F" w:rsidRPr="00B0009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83517F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(2005), essas dificuldades de conciliar a vida pessoal e profissional </w:t>
      </w:r>
      <w:r w:rsidR="00630534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ocorrem</w:t>
      </w:r>
      <w:r w:rsidR="0083517F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em diversos casos, devido às organizações funcionarem 24 horas por dia e, os colaboradores serem submetidos </w:t>
      </w:r>
      <w:r w:rsidR="00630534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à</w:t>
      </w:r>
      <w:r w:rsidR="0083517F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carga horária intensa,</w:t>
      </w:r>
      <w:r w:rsidR="00630534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83517F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o que impossibilita a terem mais tempo dedicado a vida pessoal - familiar ou lazer.</w:t>
      </w:r>
      <w:bookmarkEnd w:id="43"/>
      <w:bookmarkEnd w:id="44"/>
      <w:bookmarkEnd w:id="45"/>
    </w:p>
    <w:p w:rsidR="0083517F" w:rsidRPr="00021623" w:rsidRDefault="0083517F" w:rsidP="00021623">
      <w:pPr>
        <w:pStyle w:val="Ttulo1"/>
        <w:numPr>
          <w:ilvl w:val="0"/>
          <w:numId w:val="0"/>
        </w:numPr>
        <w:spacing w:before="0" w:beforeAutospacing="0" w:after="0" w:afterAutospacing="0" w:line="360" w:lineRule="auto"/>
        <w:ind w:firstLine="432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46" w:name="_Toc385026245"/>
      <w:bookmarkStart w:id="47" w:name="_Toc385026560"/>
      <w:bookmarkStart w:id="48" w:name="_Toc385118653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Porém, </w:t>
      </w:r>
      <w:r w:rsidR="00630534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Limongi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e Assis (1995 apud VASCONCELOS, 2001) comentam que a qualidade de vida no trabalho acontece devido </w:t>
      </w:r>
      <w:r w:rsidR="00630534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à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evolução da qualidade total. Portanto, o 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que os autores afirmam é que um colaborador satisfeito é uma pessoa mais feliz e realizada com a vida pessoal e, essa motivação irá refletir diretamente na produtividade deles durante a realização de suas respectivas atividades no trabalho.</w:t>
      </w:r>
      <w:bookmarkEnd w:id="46"/>
      <w:bookmarkEnd w:id="47"/>
      <w:bookmarkEnd w:id="48"/>
    </w:p>
    <w:p w:rsidR="0083517F" w:rsidRPr="00021623" w:rsidRDefault="0083517F" w:rsidP="00021623">
      <w:pPr>
        <w:pStyle w:val="Ttulo1"/>
        <w:numPr>
          <w:ilvl w:val="0"/>
          <w:numId w:val="0"/>
        </w:numPr>
        <w:spacing w:before="0" w:beforeAutospacing="0" w:after="0" w:afterAutospacing="0" w:line="360" w:lineRule="auto"/>
        <w:ind w:firstLine="432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49" w:name="_Toc385026246"/>
      <w:bookmarkStart w:id="50" w:name="_Toc385026561"/>
      <w:bookmarkStart w:id="51" w:name="_Toc385118654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Antigamente, as pessoas trabalhavam com uma visão diferente, a preocupação era construir uma carreira sólida e duradoura, para obterem salários altos e reconhecimento por parte dos gestores das empresas, para que pudessem alcançar sucesso profissional. Com o passar do tempo, conforme destaca</w:t>
      </w:r>
      <w:r w:rsidRPr="000F6CF5">
        <w:rPr>
          <w:rFonts w:ascii="Times New Roman" w:hAnsi="Times New Roman"/>
          <w:b w:val="0"/>
          <w:color w:val="FF0000"/>
          <w:sz w:val="24"/>
          <w:szCs w:val="24"/>
        </w:rPr>
        <w:t xml:space="preserve"> BERNJOEFT </w:t>
      </w:r>
      <w:r w:rsidR="000F6CF5">
        <w:rPr>
          <w:rFonts w:ascii="Times New Roman" w:hAnsi="Times New Roman"/>
          <w:b w:val="0"/>
          <w:color w:val="FF0000"/>
          <w:sz w:val="24"/>
          <w:szCs w:val="24"/>
        </w:rPr>
        <w:t xml:space="preserve">(Acertar) 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(1991), atualmente, as pessoas buscam primeiramente por oportunidades de trabalho que oferecem flexibilidade e preocupação com o bem estar dos trabalhadores.</w:t>
      </w:r>
      <w:bookmarkEnd w:id="49"/>
      <w:bookmarkEnd w:id="50"/>
      <w:bookmarkEnd w:id="51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</w:p>
    <w:p w:rsidR="0083517F" w:rsidRPr="00021623" w:rsidRDefault="0083517F" w:rsidP="00021623">
      <w:pPr>
        <w:pStyle w:val="Ttulo1"/>
        <w:numPr>
          <w:ilvl w:val="0"/>
          <w:numId w:val="0"/>
        </w:numPr>
        <w:spacing w:before="0" w:beforeAutospacing="0" w:after="0" w:afterAutospacing="0" w:line="360" w:lineRule="auto"/>
        <w:ind w:firstLine="432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52" w:name="_Toc385026247"/>
      <w:bookmarkStart w:id="53" w:name="_Toc385026562"/>
      <w:bookmarkStart w:id="54" w:name="_Toc385118655"/>
      <w:r w:rsidRPr="00905854">
        <w:rPr>
          <w:rFonts w:ascii="Times New Roman" w:hAnsi="Times New Roman"/>
          <w:b w:val="0"/>
          <w:color w:val="FF0000"/>
          <w:sz w:val="24"/>
          <w:szCs w:val="24"/>
        </w:rPr>
        <w:t>LIMONGI-FRANÇA</w:t>
      </w:r>
      <w:r w:rsidR="000F6CF5" w:rsidRPr="00905854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0F6CF5" w:rsidRPr="000F6CF5">
        <w:rPr>
          <w:rFonts w:ascii="Times New Roman" w:hAnsi="Times New Roman"/>
          <w:b w:val="0"/>
          <w:color w:val="FF0000"/>
          <w:sz w:val="24"/>
          <w:szCs w:val="24"/>
        </w:rPr>
        <w:t xml:space="preserve">(acertar como os exemplos anteriores) 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(2010), diz que no Brasil, os administradores e empresários, estão demonstrando maior preocupação em valorizar a qualidade de vida dos seus respectivos colaboradores, por entenderem que sua atitude em criar mudanças nesse sentido irá contribuir para a produtividade e satisfação de todos.</w:t>
      </w:r>
      <w:bookmarkEnd w:id="52"/>
      <w:bookmarkEnd w:id="53"/>
      <w:bookmarkEnd w:id="54"/>
    </w:p>
    <w:p w:rsidR="0083517F" w:rsidRPr="00021623" w:rsidRDefault="0083517F" w:rsidP="00021623">
      <w:pPr>
        <w:pStyle w:val="Ttulo1"/>
        <w:numPr>
          <w:ilvl w:val="0"/>
          <w:numId w:val="0"/>
        </w:numPr>
        <w:spacing w:before="0" w:beforeAutospacing="0" w:after="0" w:afterAutospacing="0" w:line="360" w:lineRule="auto"/>
        <w:ind w:firstLine="432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55" w:name="_Toc385026248"/>
      <w:bookmarkStart w:id="56" w:name="_Toc385026563"/>
      <w:bookmarkStart w:id="57" w:name="_Toc385118656"/>
      <w:r w:rsidRPr="00905854">
        <w:rPr>
          <w:rFonts w:ascii="Times New Roman" w:hAnsi="Times New Roman"/>
          <w:b w:val="0"/>
          <w:color w:val="FF0000"/>
          <w:sz w:val="24"/>
          <w:szCs w:val="24"/>
        </w:rPr>
        <w:t>GIL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905854" w:rsidRPr="000F6CF5">
        <w:rPr>
          <w:rFonts w:ascii="Times New Roman" w:hAnsi="Times New Roman"/>
          <w:b w:val="0"/>
          <w:color w:val="FF0000"/>
          <w:sz w:val="24"/>
          <w:szCs w:val="24"/>
        </w:rPr>
        <w:t xml:space="preserve">(acertar como os exemplos anteriores) 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(2007),</w:t>
      </w:r>
      <w:r w:rsidR="009C6C8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9C6C8B">
        <w:rPr>
          <w:rFonts w:ascii="Times New Roman" w:hAnsi="Times New Roman"/>
          <w:b w:val="0"/>
          <w:color w:val="FF0000"/>
          <w:sz w:val="24"/>
          <w:szCs w:val="24"/>
        </w:rPr>
        <w:t xml:space="preserve">(ano não bate com o listado nas referencias, </w:t>
      </w:r>
      <w:proofErr w:type="gramStart"/>
      <w:r w:rsidR="009C6C8B">
        <w:rPr>
          <w:rFonts w:ascii="Times New Roman" w:hAnsi="Times New Roman"/>
          <w:b w:val="0"/>
          <w:color w:val="FF0000"/>
          <w:sz w:val="24"/>
          <w:szCs w:val="24"/>
        </w:rPr>
        <w:t>por favor</w:t>
      </w:r>
      <w:proofErr w:type="gramEnd"/>
      <w:r w:rsidR="009C6C8B">
        <w:rPr>
          <w:rFonts w:ascii="Times New Roman" w:hAnsi="Times New Roman"/>
          <w:b w:val="0"/>
          <w:color w:val="FF0000"/>
          <w:sz w:val="24"/>
          <w:szCs w:val="24"/>
        </w:rPr>
        <w:t xml:space="preserve"> verificar</w:t>
      </w:r>
      <w:r w:rsidR="009C6C8B" w:rsidRPr="000F6CF5">
        <w:rPr>
          <w:rFonts w:ascii="Times New Roman" w:hAnsi="Times New Roman"/>
          <w:b w:val="0"/>
          <w:color w:val="FF0000"/>
          <w:sz w:val="24"/>
          <w:szCs w:val="24"/>
        </w:rPr>
        <w:t xml:space="preserve">) 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também observa o mesmo, para ele as mudanças de foco de qualidade de vida, para qualidade de vida dedicada aos trabalhadores, tem se destacado significativamente, </w:t>
      </w:r>
      <w:r w:rsidR="00324112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de forma que 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as pessoas se sintam mais motivadas, </w:t>
      </w:r>
      <w:r w:rsidR="00324112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através </w:t>
      </w:r>
      <w:bookmarkEnd w:id="55"/>
      <w:bookmarkEnd w:id="56"/>
      <w:r w:rsidR="00324112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inclusive de fazer com que os cargos desenvolvidos pelos trabalhadores sejam mais adequados.</w:t>
      </w:r>
      <w:bookmarkEnd w:id="57"/>
    </w:p>
    <w:p w:rsidR="00CA7117" w:rsidRPr="00021623" w:rsidRDefault="0083517F" w:rsidP="00021623">
      <w:pPr>
        <w:pStyle w:val="Ttulo1"/>
        <w:numPr>
          <w:ilvl w:val="0"/>
          <w:numId w:val="0"/>
        </w:numPr>
        <w:spacing w:before="0" w:beforeAutospacing="0" w:after="0" w:afterAutospacing="0" w:line="360" w:lineRule="auto"/>
        <w:ind w:firstLine="432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58" w:name="_Toc385118657"/>
      <w:bookmarkStart w:id="59" w:name="_Toc385026249"/>
      <w:bookmarkStart w:id="60" w:name="_Toc385026564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Assim sendo, o que se espera é que os trabalhadores sejam vistos como seres humanos, que possuem suas próprias necessidades e, estão apresentando novas características, incluindo um nível de qualificação mais elevado, demonstrando maior consciência durante a participação nas decisões, pois hoje mais do que antes, as pessoas entendem que as suas atitudes afetam diretamente </w:t>
      </w:r>
      <w:r w:rsidR="00324112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não só a própria vida pessoal – familiar, mas 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os negócios empresariais. Portanto, as organizações devem valorizar mais seus colaboradores e desenvolverem de fato, um trabalho assertivo por parte da Gestão de Recursos Humanos, para </w:t>
      </w:r>
      <w:r w:rsidR="00CA7117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que assim, consigam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aplicar práticas voltadas para a conciliação entre a vida profissional e pessoal – familiar e, consequentemente, </w:t>
      </w:r>
      <w:r w:rsidR="00CA7117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para a promoção da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igualdade de gênero.</w:t>
      </w:r>
      <w:bookmarkEnd w:id="58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</w:p>
    <w:p w:rsidR="0083517F" w:rsidRPr="00021623" w:rsidRDefault="0083517F" w:rsidP="00021623">
      <w:pPr>
        <w:pStyle w:val="Ttulo1"/>
        <w:numPr>
          <w:ilvl w:val="0"/>
          <w:numId w:val="0"/>
        </w:numPr>
        <w:spacing w:before="0" w:beforeAutospacing="0" w:after="0" w:afterAutospacing="0" w:line="360" w:lineRule="auto"/>
        <w:ind w:firstLine="432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61" w:name="_Toc385118658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Conforme explica SILVA </w:t>
      </w:r>
      <w:r w:rsidR="00F40737" w:rsidRPr="000F6CF5">
        <w:rPr>
          <w:rFonts w:ascii="Times New Roman" w:hAnsi="Times New Roman"/>
          <w:b w:val="0"/>
          <w:color w:val="FF0000"/>
          <w:sz w:val="24"/>
          <w:szCs w:val="24"/>
        </w:rPr>
        <w:t xml:space="preserve">(acertar como os exemplos anteriores) 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(2000), que a qualidade de vida no trabalho é um comprometimento com as condições de trabalho e, que estas não dependem apenas de uma parte, mas simultaneamente, tanto dos trabalhadores, quanto da organização. O que é um desafio para todos.</w:t>
      </w:r>
      <w:bookmarkEnd w:id="59"/>
      <w:bookmarkEnd w:id="60"/>
      <w:bookmarkEnd w:id="61"/>
    </w:p>
    <w:p w:rsidR="0083517F" w:rsidRPr="00021623" w:rsidRDefault="0083517F" w:rsidP="00021623">
      <w:pPr>
        <w:pStyle w:val="Ttulo1"/>
        <w:numPr>
          <w:ilvl w:val="0"/>
          <w:numId w:val="0"/>
        </w:numPr>
        <w:spacing w:before="0" w:beforeAutospacing="0" w:after="0" w:afterAutospacing="0" w:line="360" w:lineRule="auto"/>
        <w:ind w:firstLine="432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62" w:name="_Toc385026250"/>
      <w:bookmarkStart w:id="63" w:name="_Toc385026565"/>
      <w:bookmarkStart w:id="64" w:name="_Toc385118659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Em suma, práticas que promovem a Igualdade de Gênero se torna</w:t>
      </w:r>
      <w:r w:rsidR="00CA7117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m essenciais 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devido às oportunidades de participação, reconhecimento e valorização de mulheres e homens em todos os domínios da sociedade, político, econômico, profissional, pessoal – familiar.</w:t>
      </w:r>
      <w:bookmarkEnd w:id="62"/>
      <w:bookmarkEnd w:id="63"/>
      <w:bookmarkEnd w:id="64"/>
    </w:p>
    <w:p w:rsidR="0083517F" w:rsidRPr="00905854" w:rsidRDefault="0083517F" w:rsidP="00021623">
      <w:pPr>
        <w:pStyle w:val="Ttulo1"/>
        <w:numPr>
          <w:ilvl w:val="0"/>
          <w:numId w:val="0"/>
        </w:numPr>
        <w:spacing w:before="0" w:beforeAutospacing="0" w:after="0" w:afterAutospacing="0" w:line="360" w:lineRule="auto"/>
        <w:ind w:left="2268" w:firstLine="431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bookmarkStart w:id="65" w:name="_Toc385026251"/>
      <w:bookmarkStart w:id="66" w:name="_Toc385026566"/>
      <w:bookmarkStart w:id="67" w:name="_Toc385118660"/>
      <w:r w:rsidRPr="00905854">
        <w:rPr>
          <w:rFonts w:ascii="Times New Roman" w:hAnsi="Times New Roman"/>
          <w:b w:val="0"/>
          <w:color w:val="FF0000"/>
          <w:sz w:val="24"/>
          <w:szCs w:val="24"/>
        </w:rPr>
        <w:t xml:space="preserve">A </w:t>
      </w:r>
      <w:proofErr w:type="gramStart"/>
      <w:r w:rsidRPr="00905854">
        <w:rPr>
          <w:rFonts w:ascii="Times New Roman" w:hAnsi="Times New Roman"/>
          <w:b w:val="0"/>
          <w:color w:val="FF0000"/>
          <w:sz w:val="24"/>
          <w:szCs w:val="24"/>
        </w:rPr>
        <w:t>implementação</w:t>
      </w:r>
      <w:proofErr w:type="gramEnd"/>
      <w:r w:rsidRPr="00905854">
        <w:rPr>
          <w:rFonts w:ascii="Times New Roman" w:hAnsi="Times New Roman"/>
          <w:b w:val="0"/>
          <w:color w:val="FF0000"/>
          <w:sz w:val="24"/>
          <w:szCs w:val="24"/>
        </w:rPr>
        <w:t xml:space="preserve"> de estratégias e práticas que promovam a igualdade de oportunidades entre mulheres e homens no mundo do trabalho e na sociedade em geral constitui um desafio </w:t>
      </w:r>
      <w:proofErr w:type="spellStart"/>
      <w:r w:rsidRPr="00905854">
        <w:rPr>
          <w:rFonts w:ascii="Times New Roman" w:hAnsi="Times New Roman"/>
          <w:b w:val="0"/>
          <w:color w:val="FF0000"/>
          <w:sz w:val="24"/>
          <w:szCs w:val="24"/>
        </w:rPr>
        <w:t>actualmente</w:t>
      </w:r>
      <w:proofErr w:type="spellEnd"/>
      <w:r w:rsidRPr="00905854">
        <w:rPr>
          <w:rFonts w:ascii="Times New Roman" w:hAnsi="Times New Roman"/>
          <w:b w:val="0"/>
          <w:color w:val="FF0000"/>
          <w:sz w:val="24"/>
          <w:szCs w:val="24"/>
        </w:rPr>
        <w:t xml:space="preserve">. As instituições que as pretendam prosseguir </w:t>
      </w:r>
      <w:r w:rsidR="00363E8C" w:rsidRPr="00905854">
        <w:rPr>
          <w:rFonts w:ascii="Times New Roman" w:hAnsi="Times New Roman"/>
          <w:b w:val="0"/>
          <w:color w:val="FF0000"/>
          <w:sz w:val="24"/>
          <w:szCs w:val="24"/>
        </w:rPr>
        <w:t>deverá</w:t>
      </w:r>
      <w:r w:rsidRPr="00905854">
        <w:rPr>
          <w:rFonts w:ascii="Times New Roman" w:hAnsi="Times New Roman"/>
          <w:b w:val="0"/>
          <w:color w:val="FF0000"/>
          <w:sz w:val="24"/>
          <w:szCs w:val="24"/>
        </w:rPr>
        <w:t xml:space="preserve"> em primeiro lugar, proceder a uma avaliação das situações de trabalho existentes na </w:t>
      </w:r>
      <w:r w:rsidR="00EE76B9" w:rsidRPr="00905854">
        <w:rPr>
          <w:rFonts w:ascii="Times New Roman" w:hAnsi="Times New Roman"/>
          <w:b w:val="0"/>
          <w:color w:val="FF0000"/>
          <w:sz w:val="24"/>
          <w:szCs w:val="24"/>
        </w:rPr>
        <w:t>sua organização (</w:t>
      </w:r>
      <w:r w:rsidR="00270C24" w:rsidRPr="00905854">
        <w:rPr>
          <w:rFonts w:ascii="Times New Roman" w:hAnsi="Times New Roman"/>
          <w:b w:val="0"/>
          <w:color w:val="FF0000"/>
          <w:sz w:val="24"/>
          <w:szCs w:val="24"/>
        </w:rPr>
        <w:t>CITE</w:t>
      </w:r>
      <w:r w:rsidR="00EE76B9" w:rsidRPr="00905854">
        <w:rPr>
          <w:rFonts w:ascii="Times New Roman" w:hAnsi="Times New Roman"/>
          <w:b w:val="0"/>
          <w:color w:val="FF0000"/>
          <w:sz w:val="24"/>
          <w:szCs w:val="24"/>
        </w:rPr>
        <w:t xml:space="preserve"> 2013</w:t>
      </w:r>
      <w:r w:rsidRPr="00905854">
        <w:rPr>
          <w:rFonts w:ascii="Times New Roman" w:hAnsi="Times New Roman"/>
          <w:b w:val="0"/>
          <w:color w:val="FF0000"/>
          <w:sz w:val="24"/>
          <w:szCs w:val="24"/>
        </w:rPr>
        <w:t>).</w:t>
      </w:r>
      <w:bookmarkEnd w:id="65"/>
      <w:bookmarkEnd w:id="66"/>
      <w:bookmarkEnd w:id="67"/>
      <w:r w:rsidRPr="00905854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905854" w:rsidRPr="00905854">
        <w:rPr>
          <w:rFonts w:ascii="Times New Roman" w:hAnsi="Times New Roman"/>
          <w:color w:val="FF0000"/>
          <w:sz w:val="24"/>
          <w:szCs w:val="24"/>
        </w:rPr>
        <w:t>(acertar)</w:t>
      </w:r>
    </w:p>
    <w:p w:rsidR="003302A0" w:rsidRPr="00021623" w:rsidRDefault="003302A0" w:rsidP="00021623">
      <w:pPr>
        <w:pStyle w:val="Ttulo1"/>
        <w:numPr>
          <w:ilvl w:val="0"/>
          <w:numId w:val="0"/>
        </w:numPr>
        <w:spacing w:before="0" w:beforeAutospacing="0" w:after="0" w:afterAutospacing="0" w:line="360" w:lineRule="auto"/>
        <w:ind w:left="2268" w:firstLine="431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83517F" w:rsidRPr="00021623" w:rsidRDefault="0083517F" w:rsidP="000216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02A0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hyperlink r:id="rId10" w:history="1">
        <w:r w:rsidR="003302A0" w:rsidRPr="00021623">
          <w:rPr>
            <w:rStyle w:val="nfase"/>
            <w:rFonts w:ascii="Times New Roman" w:hAnsi="Times New Roman" w:cs="Times New Roman"/>
            <w:i w:val="0"/>
            <w:iCs w:val="0"/>
            <w:color w:val="000000" w:themeColor="text1"/>
            <w:sz w:val="24"/>
            <w:szCs w:val="24"/>
          </w:rPr>
          <w:t>Comissão para a Igualdade no Trabalho e no Emprego</w:t>
        </w:r>
      </w:hyperlink>
      <w:r w:rsidR="003302A0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CITE (2013) comenta que criar estratégias e práticas promove a igualdade de gênero e as empresas que pretendem adotar essas medidas de conciliação deverão realizar primeiramente uma avaliação organizacional interna, para localizar os problemas existentes na empresa.</w:t>
      </w:r>
    </w:p>
    <w:p w:rsidR="008B49A8" w:rsidRPr="00021623" w:rsidRDefault="0083517F" w:rsidP="00905854">
      <w:pPr>
        <w:spacing w:line="360" w:lineRule="auto"/>
        <w:ind w:firstLine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 ressaltar que as medidas de promoção de igualdade de gênero e, consequentemente, a adoção de práticas facilitadoras da conciliação entre a vida profissional e pessoal, devem ser inseridas conforme contexto organizacional. Além disso, se faz necessário à conscientização das necessidades dos colaboradores e, essas práticas devem ser sempre atualizadas de acordo com cada necessidade atual e, que </w:t>
      </w:r>
      <w:r w:rsidR="00CA7117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essas sejam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devidamente informadas a todo quadro de pessoal. Deste modo, vale a pena refletir sobre o assunto, </w:t>
      </w:r>
      <w:r w:rsidR="00CA7117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ter um olhar mais crítico e atento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623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respectiva situação que se encontra as mulheres e os homens na sociedade atual, para assim, </w:t>
      </w:r>
      <w:r w:rsidR="00CA7117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atingir o nível de consciência socialmente responsável e, assim, perceber a relevância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dessas práticas </w:t>
      </w:r>
      <w:r w:rsidR="00CA7117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recursos humanos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para benefício de todos.</w:t>
      </w:r>
    </w:p>
    <w:p w:rsidR="0083517F" w:rsidRPr="00F40737" w:rsidRDefault="003242D7" w:rsidP="00021623">
      <w:pPr>
        <w:pStyle w:val="Ttulo1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68" w:name="_Toc385026567"/>
      <w:bookmarkStart w:id="69" w:name="_Toc385118661"/>
      <w:r w:rsidRPr="00F40737">
        <w:rPr>
          <w:rFonts w:ascii="Times New Roman" w:hAnsi="Times New Roman"/>
          <w:color w:val="FF0000"/>
          <w:sz w:val="24"/>
          <w:szCs w:val="24"/>
        </w:rPr>
        <w:t>O QUE É UMA BOA PRÁTICA DE RECURSOS HUMANOS?</w:t>
      </w:r>
      <w:bookmarkEnd w:id="68"/>
      <w:bookmarkEnd w:id="69"/>
      <w:r w:rsidR="00F40737" w:rsidRPr="00F40737">
        <w:rPr>
          <w:rFonts w:ascii="Times New Roman" w:hAnsi="Times New Roman"/>
          <w:color w:val="FF0000"/>
          <w:sz w:val="24"/>
          <w:szCs w:val="24"/>
        </w:rPr>
        <w:t xml:space="preserve"> = (SEÇÃO 3)</w:t>
      </w:r>
    </w:p>
    <w:p w:rsidR="00FE5CD9" w:rsidRPr="00021623" w:rsidRDefault="00FE5CD9" w:rsidP="00021623">
      <w:pPr>
        <w:pStyle w:val="Ttulo1"/>
        <w:numPr>
          <w:ilvl w:val="0"/>
          <w:numId w:val="0"/>
        </w:numPr>
        <w:ind w:left="43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242D7" w:rsidRPr="00021623" w:rsidRDefault="0083517F" w:rsidP="00021623">
      <w:pPr>
        <w:spacing w:line="360" w:lineRule="auto"/>
        <w:ind w:firstLine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 partir de uma ideia inovadora, pode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chegar a uma boa prática que solucione um determinado problem</w:t>
      </w:r>
      <w:r w:rsidR="00FA5148">
        <w:rPr>
          <w:rFonts w:ascii="Times New Roman" w:hAnsi="Times New Roman" w:cs="Times New Roman"/>
          <w:color w:val="000000" w:themeColor="text1"/>
          <w:sz w:val="24"/>
          <w:szCs w:val="24"/>
        </w:rPr>
        <w:t>a, de acordo com a situação do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contexto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atual</w:t>
      </w:r>
      <w:r w:rsidR="00033380">
        <w:rPr>
          <w:rFonts w:ascii="Times New Roman" w:hAnsi="Times New Roman" w:cs="Times New Roman"/>
          <w:color w:val="000000" w:themeColor="text1"/>
          <w:sz w:val="24"/>
          <w:szCs w:val="24"/>
        </w:rPr>
        <w:t>. Conforme</w:t>
      </w:r>
      <w:proofErr w:type="gramStart"/>
      <w:r w:rsidR="0003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Instrumento para a Promoção de Boas Práticas em Igualdade de Gênero nas empresas, </w:t>
      </w:r>
      <w:r w:rsidRPr="009C6C8B">
        <w:rPr>
          <w:rFonts w:ascii="Times New Roman" w:hAnsi="Times New Roman" w:cs="Times New Roman"/>
          <w:sz w:val="24"/>
          <w:szCs w:val="24"/>
        </w:rPr>
        <w:t xml:space="preserve">Anexo 1 (Página 99) </w:t>
      </w:r>
      <w:r w:rsidR="00F40737" w:rsidRPr="009C6C8B">
        <w:rPr>
          <w:rFonts w:ascii="Times New Roman" w:hAnsi="Times New Roman" w:cs="Times New Roman"/>
          <w:sz w:val="24"/>
          <w:szCs w:val="24"/>
        </w:rPr>
        <w:t>????</w:t>
      </w:r>
      <w:r w:rsidRPr="009C6C8B">
        <w:rPr>
          <w:rFonts w:ascii="Times New Roman" w:hAnsi="Times New Roman" w:cs="Times New Roman"/>
          <w:sz w:val="24"/>
          <w:szCs w:val="24"/>
        </w:rPr>
        <w:t xml:space="preserve">–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Encorajamento de boas práticas nas empresas</w:t>
      </w:r>
      <w:r w:rsidR="000333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Start"/>
      <w:r w:rsidR="00033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033380">
        <w:rPr>
          <w:rFonts w:ascii="Times New Roman" w:hAnsi="Times New Roman" w:cs="Times New Roman"/>
          <w:color w:val="000000" w:themeColor="text1"/>
          <w:sz w:val="24"/>
          <w:szCs w:val="24"/>
        </w:rPr>
        <w:t>deve ser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participativa, adequada, útil, acessível, transferível e sustentável. </w:t>
      </w:r>
    </w:p>
    <w:p w:rsidR="003242D7" w:rsidRPr="00021623" w:rsidRDefault="003242D7" w:rsidP="00021623">
      <w:pPr>
        <w:spacing w:line="360" w:lineRule="auto"/>
        <w:ind w:firstLine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2D7" w:rsidRPr="00F40737" w:rsidRDefault="003242D7" w:rsidP="00021623">
      <w:pPr>
        <w:pStyle w:val="Ttulo2"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bookmarkStart w:id="70" w:name="_Toc385026253"/>
      <w:bookmarkStart w:id="71" w:name="_Toc385026568"/>
      <w:bookmarkStart w:id="72" w:name="_Toc385118662"/>
      <w:r w:rsidRPr="00F40737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Sugestão </w:t>
      </w:r>
      <w:r w:rsidR="00021623" w:rsidRPr="00F40737">
        <w:rPr>
          <w:rFonts w:ascii="Times New Roman" w:hAnsi="Times New Roman" w:cs="Times New Roman"/>
          <w:i w:val="0"/>
          <w:color w:val="FF0000"/>
          <w:sz w:val="24"/>
          <w:szCs w:val="24"/>
        </w:rPr>
        <w:t>de práticas de</w:t>
      </w:r>
      <w:r w:rsidR="0083517F" w:rsidRPr="00F40737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Gestão de Recursos Humanos</w:t>
      </w:r>
      <w:bookmarkEnd w:id="70"/>
      <w:bookmarkEnd w:id="71"/>
      <w:bookmarkEnd w:id="72"/>
      <w:r w:rsidR="00F40737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(3.1</w:t>
      </w:r>
      <w:proofErr w:type="gramStart"/>
      <w:r w:rsidR="00F40737">
        <w:rPr>
          <w:rFonts w:ascii="Times New Roman" w:hAnsi="Times New Roman" w:cs="Times New Roman"/>
          <w:i w:val="0"/>
          <w:color w:val="FF0000"/>
          <w:sz w:val="24"/>
          <w:szCs w:val="24"/>
        </w:rPr>
        <w:t>) ?</w:t>
      </w:r>
      <w:proofErr w:type="gramEnd"/>
      <w:r w:rsidR="00F40737">
        <w:rPr>
          <w:rFonts w:ascii="Times New Roman" w:hAnsi="Times New Roman" w:cs="Times New Roman"/>
          <w:i w:val="0"/>
          <w:color w:val="FF0000"/>
          <w:sz w:val="24"/>
          <w:szCs w:val="24"/>
        </w:rPr>
        <w:t>??</w:t>
      </w:r>
    </w:p>
    <w:p w:rsidR="0083517F" w:rsidRPr="00021623" w:rsidRDefault="0083517F" w:rsidP="00021623">
      <w:pPr>
        <w:pStyle w:val="Ttulo2"/>
        <w:numPr>
          <w:ilvl w:val="0"/>
          <w:numId w:val="0"/>
        </w:numPr>
        <w:ind w:left="5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517F" w:rsidRPr="00021623" w:rsidRDefault="0083517F" w:rsidP="000216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empresas que adotam práticas de conciliação entre a vida profissional e pessoal, medidas essas aplicáveis tanto para homens, quanto para mulheres, reconhecem que seus colaboradores têm responsabilidades com a própria vida 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pessoal - familiar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e, 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essas responsabilidades individuais, podem resultar em um impacto sobre a vida profissional. Portanto, por um lado medidas de conciliação garanti o bem estar para o quadro de colaboradores e, por outro, promovem a eficácia organizacional. E dependendo da necessidade de cada empresa, as medidas não necessariamente exigem grandes investimentos e, mesmo que tenham custos, trazem benefícios ao longo prazo.</w:t>
      </w:r>
    </w:p>
    <w:p w:rsidR="00033380" w:rsidRDefault="0083517F" w:rsidP="000216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Organização Internacional do Trabalho OIT (2013) coloca que os benefícios para os 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colaboradores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empresas são fundamentais, além de tornar as empresas sustentáveis, “práticas relativas às condições de trabalho, às relações entre funcionários, à direção e políticas de recursos humanos são fatores fundamentais para a promoção de empresas sustentáveis”. Sendo assim, é extremamente importante, que conforme a necessidade atual de cada empresa</w:t>
      </w:r>
      <w:r w:rsidR="00543DA3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623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possa ser aplicada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práticas de recursos humanos que façam total diferença, tanto em benefício da empresa, quanto para a vida pessoal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familiar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cada trabalhador. Portanto, acreditamos que as práticas utilizadas em empresas portuguesas, servem de inspiração para que a Gestão de Recursos Humanos do Brasil</w:t>
      </w:r>
      <w:r w:rsidR="00543DA3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e, que sejam aplicáveis ao contexto atual, conforme necessidades de cada organização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3517F" w:rsidRPr="00021623" w:rsidRDefault="00033380" w:rsidP="000216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seguir, apresentaremos algumas sugestões de boas práticas de recursos humanos, 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já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utilizadas por 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empresas portuguesas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e, que de certa forma, servem como inspiração para a Gestão de Recursos Humanos no Brasil. Essas práticas conforme segue 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são: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lexibilidade de horário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colaborador recebe opções de horários para início e término e tem autonomia para optar conforme a sua necessidade atual.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Jornada contínua de trabalho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Profissional que usa apenas 50% do horário de almoço, pode utilizar o restante do tempo na duração diária de trabalho.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Gestão de estresse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Serviços de Relaxamento e Ginástica laboral, disponibilizados aos colaboradores para serem utilizados conforme agendamento.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Saldos Horas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acúmulo de horas trabalhadas </w:t>
      </w:r>
      <w:r w:rsidR="00EE76B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pode ser utilizado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quando necessário para se dedicar a vida pessoal - familiar.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Acesso Remoto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em casa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Os colaboradores através de computador</w:t>
      </w:r>
      <w:r w:rsidR="00EE76B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podem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fazer acesso remoto de suas casas, sempre que necessário.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Semana de trabalho reduzida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Colaboradores tem a opção de aumentar </w:t>
      </w:r>
      <w:r w:rsidR="00EE76B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 carga horária por dia, para garantir a redução da semana de cinco para quatro dias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E76B9" w:rsidRPr="00F40737">
        <w:rPr>
          <w:rFonts w:ascii="Times New Roman" w:hAnsi="Times New Roman" w:cs="Times New Roman"/>
          <w:bCs/>
          <w:i/>
          <w:color w:val="FF0000"/>
          <w:sz w:val="24"/>
          <w:szCs w:val="24"/>
        </w:rPr>
        <w:t>Home Office</w:t>
      </w:r>
      <w:r w:rsidR="00EE76B9" w:rsidRPr="00F4073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E76B9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EE76B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profissional poderá trabalhar eventualmente na modalidade </w:t>
      </w:r>
      <w:r w:rsidR="00EE76B9" w:rsidRPr="00F40737">
        <w:rPr>
          <w:rFonts w:ascii="Times New Roman" w:hAnsi="Times New Roman" w:cs="Times New Roman"/>
          <w:i/>
          <w:color w:val="FF0000"/>
          <w:sz w:val="24"/>
          <w:szCs w:val="24"/>
        </w:rPr>
        <w:t>Home Office</w:t>
      </w:r>
      <w:r w:rsidR="00EE76B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 conforme desenvolvimento de projetos ou necessidades pessoais.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Permanência de Filhos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</w:t>
      </w:r>
      <w:r w:rsidR="00EE76B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permitida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permanência de filhos menores de cinco anos no local de trabalho, quando necessário, desde que não atrapalhe os colaboradores.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Loja de Conveniência –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profissionais tem a disposição em seu ambiente de trabalho, loja de conveniência, para que possam realizar compras rápidas, para suprir as necessidades pessoais - familiares, com serviço de entrega a domicílio.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Formação Profissional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oferecida qualificação profissional aos colaboradores, conforme necessidade, em determinado momento, dentro da carga horária normal de trabalho. </w:t>
      </w:r>
      <w:r w:rsidR="00EE76B9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Módulo Extra de Estudo - </w:t>
      </w:r>
      <w:r w:rsidR="00EE76B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É oferecido aos profissionais, cursos de formação, com módulo relacionado à questão de Igualdade de Gênero.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Dia do Pai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Devido ao incentivo por parte da empresa, de participação na vida familiar, os trabalhadores homens </w:t>
      </w:r>
      <w:r w:rsidR="00EE76B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têm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direito </w:t>
      </w:r>
      <w:r w:rsidR="00EE76B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há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dia por mês a passar mais tempo com filhos.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Educação para os filhos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Ensino localizado dentro do ambiente empresarial, dedicado a educação dos filhos de colaboradores, como benefício ao trabalhador.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Licença a família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empresa oferece aos trabalhadores, licenças para serem utilizadas quando necessário para se dedicar a vida pessoal - familiar.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Reintegração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empresa oferece apoio à família dos trabalhadores, a fim de favorecer a reintegração delas ao mercado de trabalho.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Ações de Sensibilização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empresa visa sensibilizar através de ações as competências parentais.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Licença Maternidade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do período normal de licença maternidade, a empresa por iniciativa própria aumenta o período de licença, como benefício </w:t>
      </w:r>
      <w:r w:rsidR="00EE76B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Mãe.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Licença Paternidade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do período normal de licença paternidade, a empresa por iniciativa própria aumenta o período de licença, ao ser gozado pelo Pai.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Reforço para a Igualdade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Através de materiais criados pelas empresas, promover a imagem organizacional e reforçar o papel da Sociedade Civil, como agente estruturante para a Igualdade.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Prevenção da Violência Doméstica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Através do desenvolvimento de campanhas organizacionais, contribuir para a prevenção da violência doméstica, tráfico de seres humanos e violência de gênero. </w:t>
      </w:r>
      <w:r w:rsidR="0083517F" w:rsidRPr="000216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Redução da Desigualdade Salarial - 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 empresa contribui para a redução da desigualdade salarial entre homens e mulheres e, consequentemente, taxas de desemprego.</w:t>
      </w:r>
    </w:p>
    <w:p w:rsidR="00033380" w:rsidRPr="00021623" w:rsidRDefault="0083517F" w:rsidP="00F40737">
      <w:pPr>
        <w:spacing w:line="360" w:lineRule="auto"/>
        <w:ind w:firstLine="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Vale a pena ressaltar, que essas práticas são sugestivas à Gestão de Recursos Humanos e, a elas compete à adoção, conforme as suas necessidades organizacionais. Lembrando que essas medidas de introdução à conciliação entre a vida profissional e pessoal – familiar resultará em Igualdade de Gênero e contribuirá para as transformações sociais e, consequentemente, para a melhoria da imagem e desenvolvimento do País Brasil.</w:t>
      </w:r>
    </w:p>
    <w:p w:rsidR="0083517F" w:rsidRPr="00021623" w:rsidRDefault="0083517F" w:rsidP="00FA5148">
      <w:pPr>
        <w:pStyle w:val="Ttulo1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73" w:name="_Toc385026569"/>
      <w:bookmarkStart w:id="74" w:name="_Toc385118663"/>
      <w:r w:rsidRPr="00021623">
        <w:rPr>
          <w:rFonts w:ascii="Times New Roman" w:hAnsi="Times New Roman"/>
          <w:color w:val="000000" w:themeColor="text1"/>
          <w:sz w:val="24"/>
          <w:szCs w:val="24"/>
        </w:rPr>
        <w:t>CONSIDERAÇÕES FINAIS</w:t>
      </w:r>
      <w:bookmarkEnd w:id="73"/>
      <w:bookmarkEnd w:id="74"/>
    </w:p>
    <w:p w:rsidR="0083517F" w:rsidRPr="00021623" w:rsidRDefault="0083517F" w:rsidP="00021623">
      <w:pPr>
        <w:pStyle w:val="Ttulo1"/>
        <w:numPr>
          <w:ilvl w:val="0"/>
          <w:numId w:val="0"/>
        </w:numPr>
        <w:spacing w:before="0" w:beforeAutospacing="0" w:after="0" w:afterAutospacing="0" w:line="360" w:lineRule="auto"/>
        <w:ind w:left="43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517F" w:rsidRPr="00021623" w:rsidRDefault="00EE76B9" w:rsidP="000216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Portanto, a flexibilidade de tempo e formas de trabalho, dedicados 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inclusive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ao apoio aos pais trabalhadores, são fatores que contribuem para o futuro das empresas.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Portanto, são práticas de recursos humanos que visam o bem estar e a s</w:t>
      </w:r>
      <w:r w:rsidR="00543DA3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atisfação de todos e 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melhoria da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qualidade dos produtos e serviços oferecid</w:t>
      </w:r>
      <w:r w:rsidR="00543DA3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cada empresa do Brasil</w:t>
      </w:r>
      <w:r w:rsidR="00543DA3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e, consequentemente, 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colabora para aumentar a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atração do capital humano. Além disso, essas medidas colaboram para a diminuição do absenteísmo e valorização da imagem das empresas, tornando-as empresas cidadãs e socialmente responsáveis, a ponto de despertar interesse por parte das pessoas a integrar a organização. Conforme citado pela Organização para cooperação e desenvolvimento Econômico – OCDE “A igualdade de gênero acelera o crescimento, reduz a pobreza, melhora a governança e favorece o respeito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pelos direitos fundamentais”. Portanto, a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práticas de recursos humanos, se bem aplicadas, de acordo com 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necessidades </w:t>
      </w:r>
      <w:r w:rsidR="002218E8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atuais de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cada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organização do Brasil, poderá transformar o cenário atual que se encontra em desvantagem, em uma realidade mais igualitária, responsável e preocupada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Igualdade de Gênero e conciliação da vida profissional, pessoal - familiar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Assim</w:t>
      </w:r>
      <w:r w:rsidR="002218E8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sendo, está ao alcance das empr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esas do Brasil, que através da participação ativa e assertiva por parte da Gestão de Recu</w:t>
      </w:r>
      <w:r w:rsidR="002218E8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rsos Humanos, que se tornará possível o alcance de </w:t>
      </w:r>
      <w:r w:rsidR="00C558C9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grandes resultados significativos</w:t>
      </w:r>
      <w:r w:rsidR="0083517F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 tanto para as empresas, quanto para a vida pessoal – familiar dos trabalhadores, quanto para a imagem e o desenvolvimento do País Brasil.</w:t>
      </w:r>
    </w:p>
    <w:p w:rsidR="0083517F" w:rsidRPr="00021623" w:rsidRDefault="0083517F" w:rsidP="000216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380" w:rsidRDefault="00033380" w:rsidP="000216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C8B" w:rsidRDefault="004938F9" w:rsidP="000216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(Amanda</w:t>
      </w:r>
      <w:proofErr w:type="gramStart"/>
      <w:r>
        <w:rPr>
          <w:rFonts w:ascii="Times New Roman" w:hAnsi="Times New Roman"/>
          <w:b/>
          <w:color w:val="FF0000"/>
          <w:sz w:val="24"/>
          <w:szCs w:val="24"/>
        </w:rPr>
        <w:t>, sugiro</w:t>
      </w:r>
      <w:proofErr w:type="gramEnd"/>
      <w:r>
        <w:rPr>
          <w:rFonts w:ascii="Times New Roman" w:hAnsi="Times New Roman"/>
          <w:b/>
          <w:color w:val="FF0000"/>
          <w:sz w:val="24"/>
          <w:szCs w:val="24"/>
        </w:rPr>
        <w:t xml:space="preserve"> e oriento acertar as obras listadas nas referencias conforme normatização FMU e consonância com NRB 6023, pois estão fora de padrão e </w:t>
      </w: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uniformidade ver manual a partir da pág. 20 e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pág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30 fontes eletrônicas, observe de a data o mês é sempre abreviada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ex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>: 17 jan. 2014.)</w:t>
      </w:r>
    </w:p>
    <w:p w:rsidR="009C6C8B" w:rsidRPr="00021623" w:rsidRDefault="009C6C8B" w:rsidP="000216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86A" w:rsidRPr="009C6C8B" w:rsidRDefault="0083517F" w:rsidP="009C6C8B">
      <w:pPr>
        <w:pStyle w:val="Ttulo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bookmarkStart w:id="75" w:name="_Toc385026570"/>
      <w:bookmarkStart w:id="76" w:name="_Toc385118664"/>
      <w:r w:rsidRPr="008B49A8">
        <w:rPr>
          <w:rFonts w:ascii="Times New Roman" w:hAnsi="Times New Roman"/>
          <w:sz w:val="24"/>
          <w:szCs w:val="24"/>
        </w:rPr>
        <w:t>REFERÊNCIAS BIBLIOGRÁFICAS</w:t>
      </w:r>
      <w:bookmarkEnd w:id="75"/>
      <w:bookmarkEnd w:id="76"/>
    </w:p>
    <w:p w:rsidR="0072214B" w:rsidRPr="00021623" w:rsidRDefault="0072214B" w:rsidP="00021623">
      <w:pPr>
        <w:pStyle w:val="Ttulo1"/>
        <w:numPr>
          <w:ilvl w:val="0"/>
          <w:numId w:val="0"/>
        </w:numPr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77" w:name="_Toc385118665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BERNHOEFT, Renato. </w:t>
      </w:r>
      <w:r w:rsidRPr="00021623">
        <w:rPr>
          <w:rFonts w:ascii="Times New Roman" w:hAnsi="Times New Roman"/>
          <w:color w:val="000000" w:themeColor="text1"/>
          <w:sz w:val="24"/>
          <w:szCs w:val="24"/>
        </w:rPr>
        <w:t>Trabalhar e desfrutar - equilíbrio entre vida pessoal e profissional.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São Paulo: Nobel, 1991.</w:t>
      </w:r>
      <w:bookmarkEnd w:id="77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</w:p>
    <w:p w:rsidR="0072214B" w:rsidRPr="00021623" w:rsidRDefault="0072214B" w:rsidP="00021623">
      <w:pPr>
        <w:pStyle w:val="Ttulo1"/>
        <w:numPr>
          <w:ilvl w:val="0"/>
          <w:numId w:val="0"/>
        </w:numPr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78" w:name="_Toc385118666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BERNHOEFT, Renato. </w:t>
      </w:r>
      <w:r w:rsidRPr="00021623">
        <w:rPr>
          <w:rFonts w:ascii="Times New Roman" w:hAnsi="Times New Roman"/>
          <w:color w:val="000000" w:themeColor="text1"/>
          <w:sz w:val="24"/>
          <w:szCs w:val="24"/>
        </w:rPr>
        <w:t>Administração do tempo: um recurso para melhorar a qualidade de vida pessoal e profissional.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São Paulo: Nobel, 2009.</w:t>
      </w:r>
      <w:bookmarkEnd w:id="78"/>
    </w:p>
    <w:p w:rsidR="0072214B" w:rsidRPr="00021623" w:rsidRDefault="0072214B" w:rsidP="000216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CARTILHA DO COMITÊ DE GÊNERO E RAÇA (4ª edição, CHESF</w:t>
      </w:r>
      <w:r w:rsidR="00142DF2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2013).</w:t>
      </w:r>
    </w:p>
    <w:p w:rsidR="0072214B" w:rsidRPr="00021623" w:rsidRDefault="0072214B" w:rsidP="000216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sz w:val="24"/>
          <w:szCs w:val="24"/>
        </w:rPr>
        <w:t>COMISSÃO PARA A IGUALDADE NO TRABALHO E NO EMPREGO (</w:t>
      </w:r>
      <w:r w:rsidR="00021623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CITE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2013).</w:t>
      </w:r>
    </w:p>
    <w:p w:rsidR="0072214B" w:rsidRPr="00021623" w:rsidRDefault="00DA486A" w:rsidP="00021623">
      <w:pPr>
        <w:pStyle w:val="Ttulo1"/>
        <w:numPr>
          <w:ilvl w:val="0"/>
          <w:numId w:val="0"/>
        </w:numPr>
        <w:rPr>
          <w:rFonts w:ascii="Times New Roman" w:hAnsi="Times New Roman"/>
          <w:b w:val="0"/>
          <w:sz w:val="24"/>
          <w:szCs w:val="24"/>
        </w:rPr>
      </w:pPr>
      <w:bookmarkStart w:id="79" w:name="_Toc385118667"/>
      <w:r w:rsidRPr="00021623">
        <w:rPr>
          <w:rFonts w:ascii="Times New Roman" w:hAnsi="Times New Roman"/>
          <w:b w:val="0"/>
          <w:sz w:val="24"/>
          <w:szCs w:val="24"/>
        </w:rPr>
        <w:t>CHIAVENATO, Idalberto.</w:t>
      </w:r>
      <w:r w:rsidRPr="00021623">
        <w:rPr>
          <w:rFonts w:ascii="Times New Roman" w:hAnsi="Times New Roman"/>
          <w:sz w:val="24"/>
          <w:szCs w:val="24"/>
        </w:rPr>
        <w:t xml:space="preserve"> Introdução teoria geral da administração. </w:t>
      </w:r>
      <w:r w:rsidR="00021623" w:rsidRPr="00021623">
        <w:rPr>
          <w:rFonts w:ascii="Times New Roman" w:hAnsi="Times New Roman"/>
          <w:b w:val="0"/>
          <w:sz w:val="24"/>
          <w:szCs w:val="24"/>
        </w:rPr>
        <w:t xml:space="preserve">4. </w:t>
      </w:r>
      <w:proofErr w:type="gramStart"/>
      <w:r w:rsidRPr="00021623">
        <w:rPr>
          <w:rFonts w:ascii="Times New Roman" w:hAnsi="Times New Roman"/>
          <w:b w:val="0"/>
          <w:sz w:val="24"/>
          <w:szCs w:val="24"/>
        </w:rPr>
        <w:t>ed.</w:t>
      </w:r>
      <w:proofErr w:type="gramEnd"/>
      <w:r w:rsidRPr="00021623">
        <w:rPr>
          <w:rFonts w:ascii="Times New Roman" w:hAnsi="Times New Roman"/>
          <w:b w:val="0"/>
          <w:sz w:val="24"/>
          <w:szCs w:val="24"/>
        </w:rPr>
        <w:t xml:space="preserve"> São</w:t>
      </w:r>
      <w:r w:rsidRPr="00021623">
        <w:rPr>
          <w:rFonts w:ascii="Times New Roman" w:hAnsi="Times New Roman"/>
          <w:sz w:val="24"/>
          <w:szCs w:val="24"/>
        </w:rPr>
        <w:t xml:space="preserve"> </w:t>
      </w:r>
      <w:r w:rsidRPr="00021623">
        <w:rPr>
          <w:rFonts w:ascii="Times New Roman" w:hAnsi="Times New Roman"/>
          <w:b w:val="0"/>
          <w:sz w:val="24"/>
          <w:szCs w:val="24"/>
        </w:rPr>
        <w:t>Paulo: Makron Books, 2000, p. 148.</w:t>
      </w:r>
      <w:bookmarkEnd w:id="79"/>
    </w:p>
    <w:p w:rsidR="0072214B" w:rsidRPr="009C6C8B" w:rsidRDefault="0072214B" w:rsidP="009C6C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FREITAS, José de Carlos de (ABRH-RJ</w:t>
      </w:r>
      <w:r w:rsidR="00142DF2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2009).</w:t>
      </w:r>
    </w:p>
    <w:p w:rsidR="0072214B" w:rsidRPr="00021623" w:rsidRDefault="0072214B" w:rsidP="009C6C8B">
      <w:pPr>
        <w:pStyle w:val="ecxmsonormal"/>
        <w:spacing w:after="0" w:afterAutospacing="0"/>
        <w:rPr>
          <w:color w:val="000000" w:themeColor="text1"/>
        </w:rPr>
      </w:pPr>
      <w:r w:rsidRPr="00021623">
        <w:rPr>
          <w:color w:val="000000" w:themeColor="text1"/>
        </w:rPr>
        <w:t xml:space="preserve">GIL, Antônio Carlos. </w:t>
      </w:r>
      <w:r w:rsidRPr="00021623">
        <w:rPr>
          <w:b/>
          <w:color w:val="000000" w:themeColor="text1"/>
        </w:rPr>
        <w:t>Como elaborar projetos de pesquisa.</w:t>
      </w:r>
      <w:r w:rsidRPr="00021623">
        <w:rPr>
          <w:color w:val="000000" w:themeColor="text1"/>
        </w:rPr>
        <w:t xml:space="preserve"> 4. </w:t>
      </w:r>
      <w:r w:rsidR="00021623" w:rsidRPr="00021623">
        <w:rPr>
          <w:color w:val="000000" w:themeColor="text1"/>
        </w:rPr>
        <w:t>Ed.</w:t>
      </w:r>
      <w:r w:rsidRPr="00021623">
        <w:rPr>
          <w:color w:val="000000" w:themeColor="text1"/>
        </w:rPr>
        <w:t xml:space="preserve"> São Paulo: Atlas, </w:t>
      </w:r>
    </w:p>
    <w:p w:rsidR="0072214B" w:rsidRPr="00021623" w:rsidRDefault="0072214B" w:rsidP="009C6C8B">
      <w:pPr>
        <w:pStyle w:val="ecxmsonormal"/>
        <w:spacing w:before="0" w:beforeAutospacing="0" w:after="0" w:afterAutospacing="0"/>
        <w:rPr>
          <w:color w:val="000000" w:themeColor="text1"/>
        </w:rPr>
      </w:pPr>
      <w:r w:rsidRPr="00021623">
        <w:rPr>
          <w:color w:val="000000" w:themeColor="text1"/>
        </w:rPr>
        <w:t>2006.</w:t>
      </w:r>
    </w:p>
    <w:p w:rsidR="0072214B" w:rsidRPr="00021623" w:rsidRDefault="0072214B" w:rsidP="00021623">
      <w:pPr>
        <w:pStyle w:val="ecxmsonormal"/>
        <w:spacing w:before="0" w:beforeAutospacing="0" w:after="0" w:afterAutospacing="0" w:line="360" w:lineRule="auto"/>
        <w:rPr>
          <w:color w:val="000000" w:themeColor="text1"/>
        </w:rPr>
      </w:pPr>
    </w:p>
    <w:p w:rsidR="0072214B" w:rsidRPr="00021623" w:rsidRDefault="0072214B" w:rsidP="000216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INSTITUTO BRASILEIRO DE SÍNTESE DE INDICADORES (IBGE</w:t>
      </w:r>
      <w:r w:rsidR="00142DF2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2013).</w:t>
      </w:r>
    </w:p>
    <w:p w:rsidR="0072214B" w:rsidRPr="00021623" w:rsidRDefault="0072214B" w:rsidP="00021623">
      <w:pPr>
        <w:pStyle w:val="Ttulo1"/>
        <w:numPr>
          <w:ilvl w:val="0"/>
          <w:numId w:val="0"/>
        </w:numPr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80" w:name="_Toc385118668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LIMONGI-FRANÇA, Ana, Cristina. Qualidade de vida no trabalho - QTV: conceitos e práticas nas empresas da sociedade pós-industrial. </w:t>
      </w:r>
      <w:proofErr w:type="gramStart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2</w:t>
      </w:r>
      <w:proofErr w:type="gramEnd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ed. São Paulo: Atlas, 2010.</w:t>
      </w:r>
      <w:bookmarkEnd w:id="80"/>
    </w:p>
    <w:p w:rsidR="00142DF2" w:rsidRPr="00021623" w:rsidRDefault="00142DF2" w:rsidP="000216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Organização Internacional do Trabalho (OIT, Edição 2013) Disponível em: &lt;http://www.oitbrasil.org.br/sites/default/files/topic/gender/pub/igualdade_genero_262.pdf&gt; Acesso em: 08 de março de 2014.</w:t>
      </w:r>
    </w:p>
    <w:p w:rsidR="00142DF2" w:rsidRPr="009C6C8B" w:rsidRDefault="00142DF2" w:rsidP="000216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ORGANIZAÇÃO PARA COOPERAÇÃO E DESENVOLVIMENTO ECONÔMICO (OCDE, 1ªEdição 2010).</w:t>
      </w:r>
    </w:p>
    <w:p w:rsidR="0072214B" w:rsidRPr="009C6C8B" w:rsidRDefault="0072214B" w:rsidP="009C6C8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 de Ação – Participação Cidadã - </w:t>
      </w:r>
      <w:r w:rsidRPr="0002162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Programa Pró-Equidade de Gênero</w:t>
      </w:r>
      <w:r w:rsidRPr="0002162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(4ªEdição 2011 e 2012). </w:t>
      </w:r>
    </w:p>
    <w:p w:rsidR="00A8136F" w:rsidRPr="009C6C8B" w:rsidRDefault="0072214B" w:rsidP="009C6C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PESQUISA NACIONAL POR AMOSTRA DE DOMICÍLIOS– PNAD (IBGE</w:t>
      </w:r>
      <w:r w:rsidR="00142DF2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2006).</w:t>
      </w:r>
    </w:p>
    <w:p w:rsidR="0072214B" w:rsidRPr="009C6C8B" w:rsidRDefault="0072214B" w:rsidP="009C6C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RELATÓRIO DO FÓRUM ECONÔMICO MUNDIAL (WEF</w:t>
      </w:r>
      <w:r w:rsidR="00142DF2"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Edição 2013).</w:t>
      </w:r>
    </w:p>
    <w:p w:rsidR="00E10385" w:rsidRPr="00021623" w:rsidRDefault="00A8136F" w:rsidP="00021623">
      <w:pPr>
        <w:pStyle w:val="Ttulo1"/>
        <w:numPr>
          <w:ilvl w:val="0"/>
          <w:numId w:val="0"/>
        </w:numPr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81" w:name="_Toc385118669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ROBBINS, Stephen P. </w:t>
      </w:r>
      <w:r w:rsidRPr="00021623">
        <w:rPr>
          <w:rFonts w:ascii="Times New Roman" w:hAnsi="Times New Roman"/>
          <w:color w:val="000000" w:themeColor="text1"/>
          <w:sz w:val="24"/>
          <w:szCs w:val="24"/>
        </w:rPr>
        <w:t>Comportamento organizacional.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11. </w:t>
      </w:r>
      <w:r w:rsidR="00021623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Ed.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São Paulo: Pearson Prentice Hall, 2005.</w:t>
      </w:r>
      <w:bookmarkEnd w:id="81"/>
      <w:r w:rsidR="009C6C8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</w:p>
    <w:p w:rsidR="002218E8" w:rsidRPr="00021623" w:rsidRDefault="0072214B" w:rsidP="00021623">
      <w:pPr>
        <w:pStyle w:val="Ttulo1"/>
        <w:numPr>
          <w:ilvl w:val="0"/>
          <w:numId w:val="0"/>
        </w:numPr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82" w:name="_Toc385118670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 xml:space="preserve">SILVA, Flavia Pietá Paulo </w:t>
      </w:r>
      <w:proofErr w:type="spellStart"/>
      <w:proofErr w:type="gramStart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da.</w:t>
      </w:r>
      <w:proofErr w:type="gramEnd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Burnot</w:t>
      </w:r>
      <w:proofErr w:type="spellEnd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: </w:t>
      </w:r>
      <w:r w:rsidRPr="00021623">
        <w:rPr>
          <w:rFonts w:ascii="Times New Roman" w:hAnsi="Times New Roman"/>
          <w:color w:val="000000" w:themeColor="text1"/>
          <w:sz w:val="24"/>
          <w:szCs w:val="24"/>
        </w:rPr>
        <w:t>Um desafio à saúde do trabalhador.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PSI-Revista de psicologia social e instrumental; v. 2, nº 1; p.1-22; </w:t>
      </w:r>
      <w:r w:rsidR="00021623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jun.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, 2000. Disponível em: &lt;</w:t>
      </w:r>
      <w:proofErr w:type="gramStart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http://www.psicologia.pt/artigos/ver_artigo.</w:t>
      </w:r>
      <w:proofErr w:type="gramEnd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php?</w:t>
      </w:r>
      <w:proofErr w:type="gramStart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codigo</w:t>
      </w:r>
      <w:proofErr w:type="gramEnd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=A0200&gt;. Acesso em: 08 de março de 2014.</w:t>
      </w:r>
      <w:bookmarkEnd w:id="82"/>
    </w:p>
    <w:p w:rsidR="0072214B" w:rsidRPr="00021623" w:rsidRDefault="0072214B" w:rsidP="00021623">
      <w:pPr>
        <w:pStyle w:val="Ttulo1"/>
        <w:numPr>
          <w:ilvl w:val="0"/>
          <w:numId w:val="0"/>
        </w:numPr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72214B" w:rsidRPr="009C6C8B" w:rsidRDefault="0072214B" w:rsidP="009C6C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SOLUCIONÁRIO - </w:t>
      </w:r>
      <w:r w:rsidRPr="000216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Instrumento para a Promoção de Boas Práticas em Igualdade de Gênero nas empresas, </w:t>
      </w:r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Anexo </w:t>
      </w:r>
      <w:proofErr w:type="gramStart"/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021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(Página 99, 2008). Disponível em: &lt;http://www.cite.gov.pt/asstscite/downloads/solucionario.pdf&gt; Acesso em: 08 de março de 2014.</w:t>
      </w:r>
    </w:p>
    <w:p w:rsidR="00A8136F" w:rsidRPr="00021623" w:rsidRDefault="00A8136F" w:rsidP="00021623">
      <w:pPr>
        <w:pStyle w:val="Ttulo1"/>
        <w:numPr>
          <w:ilvl w:val="0"/>
          <w:numId w:val="0"/>
        </w:numPr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83" w:name="_Toc385118671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VASCONCELOS, Anselmo Ferreira. </w:t>
      </w:r>
      <w:r w:rsidRPr="00021623">
        <w:rPr>
          <w:rFonts w:ascii="Times New Roman" w:hAnsi="Times New Roman"/>
          <w:color w:val="000000" w:themeColor="text1"/>
          <w:sz w:val="24"/>
          <w:szCs w:val="24"/>
        </w:rPr>
        <w:t>Qualidade de vida no trabalho: origem, evolução e perspectivas.</w:t>
      </w:r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Caderno de pesquisas em administração: São Paulo; v. 08, nº1, p.23-35; </w:t>
      </w:r>
      <w:proofErr w:type="spellStart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jan</w:t>
      </w:r>
      <w:proofErr w:type="spellEnd"/>
      <w:r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/mar, 2001. Disponível em: &lt;http://www.ead.fea.usp.br/cad-pesq/arquivos/v08-1art03.pdf. Acesso em: </w:t>
      </w:r>
      <w:r w:rsidR="002218E8" w:rsidRPr="00021623">
        <w:rPr>
          <w:rFonts w:ascii="Times New Roman" w:hAnsi="Times New Roman"/>
          <w:b w:val="0"/>
          <w:color w:val="000000" w:themeColor="text1"/>
          <w:sz w:val="24"/>
          <w:szCs w:val="24"/>
        </w:rPr>
        <w:t>08 de março de 2014.</w:t>
      </w:r>
      <w:bookmarkEnd w:id="83"/>
    </w:p>
    <w:p w:rsidR="00C558C9" w:rsidRPr="00021623" w:rsidRDefault="00C558C9" w:rsidP="000216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58C9" w:rsidRPr="0002162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EF" w:rsidRDefault="001C1EEF" w:rsidP="0083517F">
      <w:pPr>
        <w:spacing w:after="0" w:line="240" w:lineRule="auto"/>
      </w:pPr>
      <w:r>
        <w:separator/>
      </w:r>
    </w:p>
  </w:endnote>
  <w:endnote w:type="continuationSeparator" w:id="0">
    <w:p w:rsidR="001C1EEF" w:rsidRDefault="001C1EEF" w:rsidP="0083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EF" w:rsidRDefault="001C1EEF" w:rsidP="0083517F">
      <w:pPr>
        <w:spacing w:after="0" w:line="240" w:lineRule="auto"/>
      </w:pPr>
      <w:r>
        <w:separator/>
      </w:r>
    </w:p>
  </w:footnote>
  <w:footnote w:type="continuationSeparator" w:id="0">
    <w:p w:rsidR="001C1EEF" w:rsidRDefault="001C1EEF" w:rsidP="0083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C9" w:rsidRDefault="00C558C9">
    <w:pPr>
      <w:pStyle w:val="Cabealho"/>
      <w:jc w:val="right"/>
    </w:pPr>
  </w:p>
  <w:p w:rsidR="00C558C9" w:rsidRDefault="00C558C9" w:rsidP="00C10267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881908"/>
      <w:docPartObj>
        <w:docPartGallery w:val="Page Numbers (Top of Page)"/>
        <w:docPartUnique/>
      </w:docPartObj>
    </w:sdtPr>
    <w:sdtEndPr/>
    <w:sdtContent>
      <w:p w:rsidR="00C558C9" w:rsidRDefault="00C558C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27B">
          <w:rPr>
            <w:noProof/>
          </w:rPr>
          <w:t>17</w:t>
        </w:r>
        <w:r>
          <w:fldChar w:fldCharType="end"/>
        </w:r>
      </w:p>
    </w:sdtContent>
  </w:sdt>
  <w:p w:rsidR="00C558C9" w:rsidRDefault="00C558C9" w:rsidP="00C102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2BF7"/>
    <w:multiLevelType w:val="multilevel"/>
    <w:tmpl w:val="97341926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23622EAC"/>
    <w:multiLevelType w:val="hybridMultilevel"/>
    <w:tmpl w:val="2E0CC918"/>
    <w:lvl w:ilvl="0" w:tplc="D1E6F6A8">
      <w:start w:val="5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343E5BB8"/>
    <w:multiLevelType w:val="hybridMultilevel"/>
    <w:tmpl w:val="AA4A5824"/>
    <w:lvl w:ilvl="0" w:tplc="0A4C7F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C35763"/>
    <w:multiLevelType w:val="hybridMultilevel"/>
    <w:tmpl w:val="3176C144"/>
    <w:lvl w:ilvl="0" w:tplc="D6E6D9F6">
      <w:start w:val="1"/>
      <w:numFmt w:val="decimal"/>
      <w:lvlText w:val="%1."/>
      <w:lvlJc w:val="left"/>
      <w:pPr>
        <w:ind w:left="792" w:hanging="360"/>
      </w:pPr>
    </w:lvl>
    <w:lvl w:ilvl="1" w:tplc="04160019">
      <w:start w:val="1"/>
      <w:numFmt w:val="lowerLetter"/>
      <w:lvlText w:val="%2."/>
      <w:lvlJc w:val="left"/>
      <w:pPr>
        <w:ind w:left="1512" w:hanging="360"/>
      </w:pPr>
    </w:lvl>
    <w:lvl w:ilvl="2" w:tplc="0416001B">
      <w:start w:val="1"/>
      <w:numFmt w:val="lowerRoman"/>
      <w:lvlText w:val="%3."/>
      <w:lvlJc w:val="right"/>
      <w:pPr>
        <w:ind w:left="2232" w:hanging="180"/>
      </w:pPr>
    </w:lvl>
    <w:lvl w:ilvl="3" w:tplc="0416000F">
      <w:start w:val="1"/>
      <w:numFmt w:val="decimal"/>
      <w:lvlText w:val="%4."/>
      <w:lvlJc w:val="left"/>
      <w:pPr>
        <w:ind w:left="2952" w:hanging="360"/>
      </w:pPr>
    </w:lvl>
    <w:lvl w:ilvl="4" w:tplc="04160019">
      <w:start w:val="1"/>
      <w:numFmt w:val="lowerLetter"/>
      <w:lvlText w:val="%5."/>
      <w:lvlJc w:val="left"/>
      <w:pPr>
        <w:ind w:left="3672" w:hanging="360"/>
      </w:pPr>
    </w:lvl>
    <w:lvl w:ilvl="5" w:tplc="0416001B">
      <w:start w:val="1"/>
      <w:numFmt w:val="lowerRoman"/>
      <w:lvlText w:val="%6."/>
      <w:lvlJc w:val="right"/>
      <w:pPr>
        <w:ind w:left="4392" w:hanging="180"/>
      </w:pPr>
    </w:lvl>
    <w:lvl w:ilvl="6" w:tplc="0416000F">
      <w:start w:val="1"/>
      <w:numFmt w:val="decimal"/>
      <w:lvlText w:val="%7."/>
      <w:lvlJc w:val="left"/>
      <w:pPr>
        <w:ind w:left="5112" w:hanging="360"/>
      </w:pPr>
    </w:lvl>
    <w:lvl w:ilvl="7" w:tplc="04160019">
      <w:start w:val="1"/>
      <w:numFmt w:val="lowerLetter"/>
      <w:lvlText w:val="%8."/>
      <w:lvlJc w:val="left"/>
      <w:pPr>
        <w:ind w:left="5832" w:hanging="360"/>
      </w:pPr>
    </w:lvl>
    <w:lvl w:ilvl="8" w:tplc="0416001B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4CE07F8A"/>
    <w:multiLevelType w:val="hybridMultilevel"/>
    <w:tmpl w:val="D53ABA2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5527A"/>
    <w:multiLevelType w:val="hybridMultilevel"/>
    <w:tmpl w:val="66D695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1095F"/>
    <w:multiLevelType w:val="hybridMultilevel"/>
    <w:tmpl w:val="F38011D6"/>
    <w:lvl w:ilvl="0" w:tplc="94285A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46978"/>
    <w:multiLevelType w:val="multilevel"/>
    <w:tmpl w:val="B99C39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7BB76C27"/>
    <w:multiLevelType w:val="multilevel"/>
    <w:tmpl w:val="F86AB09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Ttulo3"/>
      <w:lvlText w:val="%1.%2.%3"/>
      <w:lvlJc w:val="left"/>
      <w:pPr>
        <w:ind w:left="2138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7F"/>
    <w:rsid w:val="00016B15"/>
    <w:rsid w:val="00021623"/>
    <w:rsid w:val="00033380"/>
    <w:rsid w:val="000A717F"/>
    <w:rsid w:val="000D0990"/>
    <w:rsid w:val="000F6CF5"/>
    <w:rsid w:val="00106D02"/>
    <w:rsid w:val="00130994"/>
    <w:rsid w:val="00142DF2"/>
    <w:rsid w:val="00192B2E"/>
    <w:rsid w:val="001C1EEF"/>
    <w:rsid w:val="0020679D"/>
    <w:rsid w:val="00213657"/>
    <w:rsid w:val="002218E8"/>
    <w:rsid w:val="00266567"/>
    <w:rsid w:val="00270C24"/>
    <w:rsid w:val="002A1D30"/>
    <w:rsid w:val="002D032C"/>
    <w:rsid w:val="00321D0A"/>
    <w:rsid w:val="00324112"/>
    <w:rsid w:val="003242D7"/>
    <w:rsid w:val="00324E7E"/>
    <w:rsid w:val="003302A0"/>
    <w:rsid w:val="00341FD3"/>
    <w:rsid w:val="003459A7"/>
    <w:rsid w:val="0035002E"/>
    <w:rsid w:val="00363D92"/>
    <w:rsid w:val="00363E8C"/>
    <w:rsid w:val="003671EF"/>
    <w:rsid w:val="003B4DFA"/>
    <w:rsid w:val="003D0DDB"/>
    <w:rsid w:val="0040443E"/>
    <w:rsid w:val="004434D3"/>
    <w:rsid w:val="004550E0"/>
    <w:rsid w:val="00461CC9"/>
    <w:rsid w:val="004938F9"/>
    <w:rsid w:val="004D720C"/>
    <w:rsid w:val="004F31ED"/>
    <w:rsid w:val="00543DA3"/>
    <w:rsid w:val="00546F8A"/>
    <w:rsid w:val="005966C8"/>
    <w:rsid w:val="005A655E"/>
    <w:rsid w:val="005C346F"/>
    <w:rsid w:val="005E5506"/>
    <w:rsid w:val="005F227B"/>
    <w:rsid w:val="00600065"/>
    <w:rsid w:val="006071EB"/>
    <w:rsid w:val="0061726A"/>
    <w:rsid w:val="00630534"/>
    <w:rsid w:val="007007DD"/>
    <w:rsid w:val="007026B9"/>
    <w:rsid w:val="0072214B"/>
    <w:rsid w:val="00725043"/>
    <w:rsid w:val="00761F54"/>
    <w:rsid w:val="00763D41"/>
    <w:rsid w:val="00766BA4"/>
    <w:rsid w:val="00770277"/>
    <w:rsid w:val="007A22F5"/>
    <w:rsid w:val="007C4706"/>
    <w:rsid w:val="008315E1"/>
    <w:rsid w:val="0083517F"/>
    <w:rsid w:val="008440A9"/>
    <w:rsid w:val="008B49A8"/>
    <w:rsid w:val="008F0539"/>
    <w:rsid w:val="008F0753"/>
    <w:rsid w:val="00905854"/>
    <w:rsid w:val="009B4BE1"/>
    <w:rsid w:val="009C6C8B"/>
    <w:rsid w:val="00A11405"/>
    <w:rsid w:val="00A24DFB"/>
    <w:rsid w:val="00A668D9"/>
    <w:rsid w:val="00A8136F"/>
    <w:rsid w:val="00AC000C"/>
    <w:rsid w:val="00AE202E"/>
    <w:rsid w:val="00B00093"/>
    <w:rsid w:val="00B2643C"/>
    <w:rsid w:val="00B30EFC"/>
    <w:rsid w:val="00B402EF"/>
    <w:rsid w:val="00BA097A"/>
    <w:rsid w:val="00BC0604"/>
    <w:rsid w:val="00BF01E7"/>
    <w:rsid w:val="00C10267"/>
    <w:rsid w:val="00C136EA"/>
    <w:rsid w:val="00C51698"/>
    <w:rsid w:val="00C558C9"/>
    <w:rsid w:val="00C63F47"/>
    <w:rsid w:val="00C91C22"/>
    <w:rsid w:val="00CA7117"/>
    <w:rsid w:val="00CB1384"/>
    <w:rsid w:val="00D04A25"/>
    <w:rsid w:val="00D32AAE"/>
    <w:rsid w:val="00D817BD"/>
    <w:rsid w:val="00D91962"/>
    <w:rsid w:val="00D92ABF"/>
    <w:rsid w:val="00DA486A"/>
    <w:rsid w:val="00E10385"/>
    <w:rsid w:val="00E25C01"/>
    <w:rsid w:val="00E5357B"/>
    <w:rsid w:val="00E87966"/>
    <w:rsid w:val="00EB09EA"/>
    <w:rsid w:val="00ED7170"/>
    <w:rsid w:val="00EE76B9"/>
    <w:rsid w:val="00F362C5"/>
    <w:rsid w:val="00F40737"/>
    <w:rsid w:val="00F43A00"/>
    <w:rsid w:val="00F46B7E"/>
    <w:rsid w:val="00F62EDE"/>
    <w:rsid w:val="00F66274"/>
    <w:rsid w:val="00F70568"/>
    <w:rsid w:val="00F86CFE"/>
    <w:rsid w:val="00FA5148"/>
    <w:rsid w:val="00FD5839"/>
    <w:rsid w:val="00FE5CD9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7F"/>
    <w:rPr>
      <w:rFonts w:ascii="Calibri" w:eastAsia="Times New Roman" w:hAnsi="Calibri" w:cs="Calibri"/>
      <w:lang w:eastAsia="pt-BR"/>
    </w:rPr>
  </w:style>
  <w:style w:type="paragraph" w:styleId="Ttulo1">
    <w:name w:val="heading 1"/>
    <w:basedOn w:val="Normal"/>
    <w:link w:val="Ttulo1Char"/>
    <w:uiPriority w:val="99"/>
    <w:qFormat/>
    <w:rsid w:val="0083517F"/>
    <w:pPr>
      <w:numPr>
        <w:numId w:val="1"/>
      </w:num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8351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83517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3517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3517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3517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3517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3517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517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3517F"/>
    <w:rPr>
      <w:rFonts w:ascii="Calibri" w:eastAsia="Times New Roman" w:hAnsi="Calibri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83517F"/>
    <w:rPr>
      <w:rFonts w:ascii="Cambria" w:eastAsia="Times New Roman" w:hAnsi="Cambria" w:cs="Cambria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83517F"/>
    <w:rPr>
      <w:rFonts w:ascii="Cambria" w:eastAsia="Times New Roman" w:hAnsi="Cambria" w:cs="Times New Roman"/>
      <w:b/>
      <w:bCs/>
      <w:color w:val="4F81BD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83517F"/>
    <w:rPr>
      <w:rFonts w:ascii="Cambria" w:eastAsia="Times New Roman" w:hAnsi="Cambria" w:cs="Times New Roman"/>
      <w:b/>
      <w:bCs/>
      <w:i/>
      <w:iCs/>
      <w:color w:val="4F81BD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83517F"/>
    <w:rPr>
      <w:rFonts w:ascii="Cambria" w:eastAsia="Times New Roman" w:hAnsi="Cambria" w:cs="Times New Roman"/>
      <w:color w:val="243F6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83517F"/>
    <w:rPr>
      <w:rFonts w:ascii="Cambria" w:eastAsia="Times New Roman" w:hAnsi="Cambria" w:cs="Times New Roman"/>
      <w:i/>
      <w:iCs/>
      <w:color w:val="243F6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83517F"/>
    <w:rPr>
      <w:rFonts w:ascii="Cambria" w:eastAsia="Times New Roman" w:hAnsi="Cambria" w:cs="Times New Roman"/>
      <w:i/>
      <w:iCs/>
      <w:color w:val="40404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83517F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83517F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styleId="Hyperlink">
    <w:name w:val="Hyperlink"/>
    <w:uiPriority w:val="99"/>
    <w:unhideWhenUsed/>
    <w:rsid w:val="0083517F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83517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83517F"/>
    <w:pPr>
      <w:tabs>
        <w:tab w:val="left" w:pos="1276"/>
        <w:tab w:val="right" w:leader="dot" w:pos="9061"/>
      </w:tabs>
      <w:spacing w:after="100"/>
      <w:ind w:left="426"/>
    </w:pPr>
  </w:style>
  <w:style w:type="paragraph" w:styleId="PargrafodaLista">
    <w:name w:val="List Paragraph"/>
    <w:basedOn w:val="Normal"/>
    <w:uiPriority w:val="34"/>
    <w:qFormat/>
    <w:rsid w:val="0083517F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3517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ListParagraph1">
    <w:name w:val="List Paragraph1"/>
    <w:basedOn w:val="Normal"/>
    <w:uiPriority w:val="99"/>
    <w:rsid w:val="0083517F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ecxmsonormal">
    <w:name w:val="ecxmsonormal"/>
    <w:basedOn w:val="Normal"/>
    <w:rsid w:val="008351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3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17F"/>
    <w:rPr>
      <w:rFonts w:ascii="Calibri" w:eastAsia="Times New Roman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3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17F"/>
    <w:rPr>
      <w:rFonts w:ascii="Calibri" w:eastAsia="Times New Roman" w:hAnsi="Calibri" w:cs="Calibri"/>
      <w:lang w:eastAsia="pt-BR"/>
    </w:rPr>
  </w:style>
  <w:style w:type="character" w:styleId="nfase">
    <w:name w:val="Emphasis"/>
    <w:basedOn w:val="Fontepargpadro"/>
    <w:uiPriority w:val="20"/>
    <w:qFormat/>
    <w:rsid w:val="003302A0"/>
    <w:rPr>
      <w:i/>
      <w:iCs/>
    </w:rPr>
  </w:style>
  <w:style w:type="character" w:customStyle="1" w:styleId="apple-converted-space">
    <w:name w:val="apple-converted-space"/>
    <w:basedOn w:val="Fontepargpadro"/>
    <w:rsid w:val="005C346F"/>
  </w:style>
  <w:style w:type="paragraph" w:styleId="Textodebalo">
    <w:name w:val="Balloon Text"/>
    <w:basedOn w:val="Normal"/>
    <w:link w:val="TextodebaloChar"/>
    <w:uiPriority w:val="99"/>
    <w:semiHidden/>
    <w:unhideWhenUsed/>
    <w:rsid w:val="0014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DF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7F"/>
    <w:rPr>
      <w:rFonts w:ascii="Calibri" w:eastAsia="Times New Roman" w:hAnsi="Calibri" w:cs="Calibri"/>
      <w:lang w:eastAsia="pt-BR"/>
    </w:rPr>
  </w:style>
  <w:style w:type="paragraph" w:styleId="Ttulo1">
    <w:name w:val="heading 1"/>
    <w:basedOn w:val="Normal"/>
    <w:link w:val="Ttulo1Char"/>
    <w:uiPriority w:val="99"/>
    <w:qFormat/>
    <w:rsid w:val="0083517F"/>
    <w:pPr>
      <w:numPr>
        <w:numId w:val="1"/>
      </w:num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8351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83517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3517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3517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3517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3517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3517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517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3517F"/>
    <w:rPr>
      <w:rFonts w:ascii="Calibri" w:eastAsia="Times New Roman" w:hAnsi="Calibri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83517F"/>
    <w:rPr>
      <w:rFonts w:ascii="Cambria" w:eastAsia="Times New Roman" w:hAnsi="Cambria" w:cs="Cambria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83517F"/>
    <w:rPr>
      <w:rFonts w:ascii="Cambria" w:eastAsia="Times New Roman" w:hAnsi="Cambria" w:cs="Times New Roman"/>
      <w:b/>
      <w:bCs/>
      <w:color w:val="4F81BD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83517F"/>
    <w:rPr>
      <w:rFonts w:ascii="Cambria" w:eastAsia="Times New Roman" w:hAnsi="Cambria" w:cs="Times New Roman"/>
      <w:b/>
      <w:bCs/>
      <w:i/>
      <w:iCs/>
      <w:color w:val="4F81BD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83517F"/>
    <w:rPr>
      <w:rFonts w:ascii="Cambria" w:eastAsia="Times New Roman" w:hAnsi="Cambria" w:cs="Times New Roman"/>
      <w:color w:val="243F6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83517F"/>
    <w:rPr>
      <w:rFonts w:ascii="Cambria" w:eastAsia="Times New Roman" w:hAnsi="Cambria" w:cs="Times New Roman"/>
      <w:i/>
      <w:iCs/>
      <w:color w:val="243F6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83517F"/>
    <w:rPr>
      <w:rFonts w:ascii="Cambria" w:eastAsia="Times New Roman" w:hAnsi="Cambria" w:cs="Times New Roman"/>
      <w:i/>
      <w:iCs/>
      <w:color w:val="40404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83517F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83517F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styleId="Hyperlink">
    <w:name w:val="Hyperlink"/>
    <w:uiPriority w:val="99"/>
    <w:unhideWhenUsed/>
    <w:rsid w:val="0083517F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83517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83517F"/>
    <w:pPr>
      <w:tabs>
        <w:tab w:val="left" w:pos="1276"/>
        <w:tab w:val="right" w:leader="dot" w:pos="9061"/>
      </w:tabs>
      <w:spacing w:after="100"/>
      <w:ind w:left="426"/>
    </w:pPr>
  </w:style>
  <w:style w:type="paragraph" w:styleId="PargrafodaLista">
    <w:name w:val="List Paragraph"/>
    <w:basedOn w:val="Normal"/>
    <w:uiPriority w:val="34"/>
    <w:qFormat/>
    <w:rsid w:val="0083517F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3517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ListParagraph1">
    <w:name w:val="List Paragraph1"/>
    <w:basedOn w:val="Normal"/>
    <w:uiPriority w:val="99"/>
    <w:rsid w:val="0083517F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ecxmsonormal">
    <w:name w:val="ecxmsonormal"/>
    <w:basedOn w:val="Normal"/>
    <w:rsid w:val="008351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3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17F"/>
    <w:rPr>
      <w:rFonts w:ascii="Calibri" w:eastAsia="Times New Roman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3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17F"/>
    <w:rPr>
      <w:rFonts w:ascii="Calibri" w:eastAsia="Times New Roman" w:hAnsi="Calibri" w:cs="Calibri"/>
      <w:lang w:eastAsia="pt-BR"/>
    </w:rPr>
  </w:style>
  <w:style w:type="character" w:styleId="nfase">
    <w:name w:val="Emphasis"/>
    <w:basedOn w:val="Fontepargpadro"/>
    <w:uiPriority w:val="20"/>
    <w:qFormat/>
    <w:rsid w:val="003302A0"/>
    <w:rPr>
      <w:i/>
      <w:iCs/>
    </w:rPr>
  </w:style>
  <w:style w:type="character" w:customStyle="1" w:styleId="apple-converted-space">
    <w:name w:val="apple-converted-space"/>
    <w:basedOn w:val="Fontepargpadro"/>
    <w:rsid w:val="005C346F"/>
  </w:style>
  <w:style w:type="paragraph" w:styleId="Textodebalo">
    <w:name w:val="Balloon Text"/>
    <w:basedOn w:val="Normal"/>
    <w:link w:val="TextodebaloChar"/>
    <w:uiPriority w:val="99"/>
    <w:semiHidden/>
    <w:unhideWhenUsed/>
    <w:rsid w:val="0014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DF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s://www.google.com.br/url?sa=t&amp;rct=j&amp;q=&amp;esrc=s&amp;source=web&amp;cd=3&amp;cad=rja&amp;uact=8&amp;ved=0CDsQFjAC&amp;url=http%3A%2F%2Fwww.cite.gov.pt%2F&amp;ei=jbhIU_79IYrg0gHT9YDwAg&amp;usg=AFQjCNGLYqywZX6kKgNk5qNiQxZz-4dEUQ&amp;bvm=bv.64542518,d.dmQ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85A5-BA05-4A54-8358-3030F17E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5846</Words>
  <Characters>31569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dcterms:created xsi:type="dcterms:W3CDTF">2014-04-18T16:11:00Z</dcterms:created>
  <dcterms:modified xsi:type="dcterms:W3CDTF">2014-05-09T19:32:00Z</dcterms:modified>
</cp:coreProperties>
</file>