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1A" w:rsidRPr="00290B9E" w:rsidRDefault="007F32DC" w:rsidP="00290B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90B9E">
        <w:rPr>
          <w:rFonts w:ascii="Arial" w:hAnsi="Arial" w:cs="Arial"/>
          <w:b/>
          <w:sz w:val="24"/>
          <w:szCs w:val="24"/>
        </w:rPr>
        <w:t>Artigo: Agos</w:t>
      </w:r>
      <w:r w:rsidR="00846A00" w:rsidRPr="00290B9E">
        <w:rPr>
          <w:rFonts w:ascii="Arial" w:hAnsi="Arial" w:cs="Arial"/>
          <w:b/>
          <w:sz w:val="24"/>
          <w:szCs w:val="24"/>
        </w:rPr>
        <w:t xml:space="preserve">tinho, </w:t>
      </w:r>
      <w:r w:rsidRPr="00290B9E">
        <w:rPr>
          <w:rFonts w:ascii="Arial" w:hAnsi="Arial" w:cs="Arial"/>
          <w:b/>
          <w:sz w:val="24"/>
          <w:szCs w:val="24"/>
        </w:rPr>
        <w:t xml:space="preserve">Estado </w:t>
      </w:r>
      <w:r w:rsidR="00846A00" w:rsidRPr="00290B9E">
        <w:rPr>
          <w:rFonts w:ascii="Arial" w:hAnsi="Arial" w:cs="Arial"/>
          <w:b/>
          <w:sz w:val="24"/>
          <w:szCs w:val="24"/>
        </w:rPr>
        <w:t xml:space="preserve">Não </w:t>
      </w:r>
      <w:r w:rsidRPr="00290B9E">
        <w:rPr>
          <w:rFonts w:ascii="Arial" w:hAnsi="Arial" w:cs="Arial"/>
          <w:b/>
          <w:sz w:val="24"/>
          <w:szCs w:val="24"/>
        </w:rPr>
        <w:t>L</w:t>
      </w:r>
      <w:r w:rsidR="00846A00" w:rsidRPr="00290B9E">
        <w:rPr>
          <w:rFonts w:ascii="Arial" w:hAnsi="Arial" w:cs="Arial"/>
          <w:b/>
          <w:sz w:val="24"/>
          <w:szCs w:val="24"/>
        </w:rPr>
        <w:t>aico para o Estado Laico.</w:t>
      </w:r>
    </w:p>
    <w:p w:rsidR="00C512D3" w:rsidRPr="00290B9E" w:rsidRDefault="00C512D3" w:rsidP="00290B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0B9E">
        <w:rPr>
          <w:rFonts w:ascii="Arial" w:hAnsi="Arial" w:cs="Arial"/>
          <w:b/>
          <w:sz w:val="24"/>
          <w:szCs w:val="24"/>
        </w:rPr>
        <w:t>Introdução</w:t>
      </w:r>
    </w:p>
    <w:p w:rsidR="00D71973" w:rsidRPr="00290B9E" w:rsidRDefault="00D71973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 xml:space="preserve">É incalculável a contribuição desse grande filósofo medieval. Nem mesmo a altiva ciência moderna que afirma a morte da filosofia com os descobrimentos científicos pode sustentar um contra-argumento na estruturação </w:t>
      </w:r>
      <w:r w:rsidR="00B62BB1" w:rsidRPr="00290B9E">
        <w:rPr>
          <w:rFonts w:ascii="Arial" w:hAnsi="Arial" w:cs="Arial"/>
          <w:sz w:val="24"/>
          <w:szCs w:val="24"/>
        </w:rPr>
        <w:t>gradual</w:t>
      </w:r>
      <w:r w:rsidRPr="00290B9E">
        <w:rPr>
          <w:rFonts w:ascii="Arial" w:hAnsi="Arial" w:cs="Arial"/>
          <w:sz w:val="24"/>
          <w:szCs w:val="24"/>
        </w:rPr>
        <w:t xml:space="preserve"> do pensamento pragmático/funcional que de forma direta ou não Agostinho sustentou em suas obras</w:t>
      </w:r>
      <w:r w:rsidR="00AD4BB6" w:rsidRPr="00290B9E">
        <w:rPr>
          <w:rFonts w:ascii="Arial" w:hAnsi="Arial" w:cs="Arial"/>
          <w:sz w:val="24"/>
          <w:szCs w:val="24"/>
        </w:rPr>
        <w:t>:</w:t>
      </w:r>
      <w:r w:rsidRPr="00290B9E">
        <w:rPr>
          <w:rFonts w:ascii="Arial" w:hAnsi="Arial" w:cs="Arial"/>
          <w:sz w:val="24"/>
          <w:szCs w:val="24"/>
        </w:rPr>
        <w:t xml:space="preserve"> </w:t>
      </w:r>
      <w:r w:rsidR="00AD4BB6" w:rsidRPr="00290B9E">
        <w:rPr>
          <w:rFonts w:ascii="Arial" w:hAnsi="Arial" w:cs="Arial"/>
          <w:sz w:val="24"/>
          <w:szCs w:val="24"/>
        </w:rPr>
        <w:t>“</w:t>
      </w:r>
      <w:r w:rsidR="00AD4BB6" w:rsidRPr="00290B9E">
        <w:rPr>
          <w:rFonts w:ascii="Arial" w:hAnsi="Arial" w:cs="Arial"/>
          <w:i/>
          <w:sz w:val="24"/>
          <w:szCs w:val="24"/>
        </w:rPr>
        <w:t>A</w:t>
      </w:r>
      <w:r w:rsidRPr="00290B9E">
        <w:rPr>
          <w:rFonts w:ascii="Arial" w:hAnsi="Arial" w:cs="Arial"/>
          <w:i/>
          <w:sz w:val="24"/>
          <w:szCs w:val="24"/>
        </w:rPr>
        <w:t xml:space="preserve"> Cidade de Deus</w:t>
      </w:r>
      <w:r w:rsidR="00AD4BB6" w:rsidRPr="00290B9E">
        <w:rPr>
          <w:rFonts w:ascii="Arial" w:hAnsi="Arial" w:cs="Arial"/>
          <w:sz w:val="24"/>
          <w:szCs w:val="24"/>
        </w:rPr>
        <w:t>”</w:t>
      </w:r>
      <w:r w:rsidRPr="00290B9E">
        <w:rPr>
          <w:rFonts w:ascii="Arial" w:hAnsi="Arial" w:cs="Arial"/>
          <w:sz w:val="24"/>
          <w:szCs w:val="24"/>
        </w:rPr>
        <w:t xml:space="preserve"> e </w:t>
      </w:r>
      <w:r w:rsidR="00AD4BB6" w:rsidRPr="00290B9E">
        <w:rPr>
          <w:rFonts w:ascii="Arial" w:hAnsi="Arial" w:cs="Arial"/>
          <w:sz w:val="24"/>
          <w:szCs w:val="24"/>
        </w:rPr>
        <w:t>“</w:t>
      </w:r>
      <w:r w:rsidRPr="00290B9E">
        <w:rPr>
          <w:rFonts w:ascii="Arial" w:hAnsi="Arial" w:cs="Arial"/>
          <w:i/>
          <w:sz w:val="24"/>
          <w:szCs w:val="24"/>
        </w:rPr>
        <w:t>Confissões</w:t>
      </w:r>
      <w:r w:rsidR="00AD4BB6" w:rsidRPr="00290B9E">
        <w:rPr>
          <w:rFonts w:ascii="Arial" w:hAnsi="Arial" w:cs="Arial"/>
          <w:sz w:val="24"/>
          <w:szCs w:val="24"/>
        </w:rPr>
        <w:t>”</w:t>
      </w:r>
      <w:r w:rsidRPr="00290B9E">
        <w:rPr>
          <w:rFonts w:ascii="Arial" w:hAnsi="Arial" w:cs="Arial"/>
          <w:sz w:val="24"/>
          <w:szCs w:val="24"/>
        </w:rPr>
        <w:t xml:space="preserve">, o engodo da pseudociência </w:t>
      </w:r>
      <w:r w:rsidR="00AD4BB6" w:rsidRPr="00290B9E">
        <w:rPr>
          <w:rFonts w:ascii="Arial" w:hAnsi="Arial" w:cs="Arial"/>
          <w:sz w:val="24"/>
          <w:szCs w:val="24"/>
        </w:rPr>
        <w:t xml:space="preserve">ao </w:t>
      </w:r>
      <w:r w:rsidRPr="00290B9E">
        <w:rPr>
          <w:rFonts w:ascii="Arial" w:hAnsi="Arial" w:cs="Arial"/>
          <w:sz w:val="24"/>
          <w:szCs w:val="24"/>
        </w:rPr>
        <w:t xml:space="preserve">afirmar que todo o </w:t>
      </w:r>
      <w:r w:rsidRPr="00290B9E">
        <w:rPr>
          <w:rFonts w:ascii="Arial" w:hAnsi="Arial" w:cs="Arial"/>
          <w:i/>
          <w:sz w:val="24"/>
          <w:szCs w:val="24"/>
        </w:rPr>
        <w:t>saber</w:t>
      </w:r>
      <w:r w:rsidRPr="00290B9E">
        <w:rPr>
          <w:rFonts w:ascii="Arial" w:hAnsi="Arial" w:cs="Arial"/>
          <w:sz w:val="24"/>
          <w:szCs w:val="24"/>
        </w:rPr>
        <w:t xml:space="preserve"> rende-se aos pés do código “científico”</w:t>
      </w:r>
      <w:r w:rsidR="00AD4BB6" w:rsidRPr="00290B9E">
        <w:rPr>
          <w:rFonts w:ascii="Arial" w:hAnsi="Arial" w:cs="Arial"/>
          <w:sz w:val="24"/>
          <w:szCs w:val="24"/>
        </w:rPr>
        <w:t xml:space="preserve"> escancara-se n</w:t>
      </w:r>
      <w:r w:rsidRPr="00290B9E">
        <w:rPr>
          <w:rFonts w:ascii="Arial" w:hAnsi="Arial" w:cs="Arial"/>
          <w:sz w:val="24"/>
          <w:szCs w:val="24"/>
        </w:rPr>
        <w:t>as violentas lacunas que a origem d</w:t>
      </w:r>
      <w:r w:rsidR="00AD4BB6" w:rsidRPr="00290B9E">
        <w:rPr>
          <w:rFonts w:ascii="Arial" w:hAnsi="Arial" w:cs="Arial"/>
          <w:sz w:val="24"/>
          <w:szCs w:val="24"/>
        </w:rPr>
        <w:t>a vida impõe</w:t>
      </w:r>
      <w:r w:rsidRPr="00290B9E">
        <w:rPr>
          <w:rFonts w:ascii="Arial" w:hAnsi="Arial" w:cs="Arial"/>
          <w:sz w:val="24"/>
          <w:szCs w:val="24"/>
        </w:rPr>
        <w:t xml:space="preserve">, e as propostas científicas de </w:t>
      </w:r>
      <w:r w:rsidR="00373508" w:rsidRPr="00290B9E">
        <w:rPr>
          <w:rFonts w:ascii="Arial" w:hAnsi="Arial" w:cs="Arial"/>
          <w:sz w:val="24"/>
          <w:szCs w:val="24"/>
        </w:rPr>
        <w:t>macro evolução</w:t>
      </w:r>
      <w:r w:rsidRPr="00290B9E">
        <w:rPr>
          <w:rFonts w:ascii="Arial" w:hAnsi="Arial" w:cs="Arial"/>
          <w:sz w:val="24"/>
          <w:szCs w:val="24"/>
        </w:rPr>
        <w:t xml:space="preserve"> que não apresentam vias propriamente </w:t>
      </w:r>
      <w:r w:rsidR="00373508" w:rsidRPr="00290B9E">
        <w:rPr>
          <w:rFonts w:ascii="Arial" w:hAnsi="Arial" w:cs="Arial"/>
          <w:sz w:val="24"/>
          <w:szCs w:val="24"/>
        </w:rPr>
        <w:t>comprovadas</w:t>
      </w:r>
      <w:r w:rsidRPr="00290B9E">
        <w:rPr>
          <w:rFonts w:ascii="Arial" w:hAnsi="Arial" w:cs="Arial"/>
          <w:sz w:val="24"/>
          <w:szCs w:val="24"/>
        </w:rPr>
        <w:t>.</w:t>
      </w:r>
      <w:r w:rsidR="00AD4BB6" w:rsidRPr="00290B9E">
        <w:rPr>
          <w:rFonts w:ascii="Arial" w:hAnsi="Arial" w:cs="Arial"/>
          <w:sz w:val="24"/>
          <w:szCs w:val="24"/>
        </w:rPr>
        <w:t xml:space="preserve"> A parte do discutir sobre Leis e Teorias, Agostinho atuou no campo especulativo da filosofia</w:t>
      </w:r>
      <w:r w:rsidR="00B62BB1" w:rsidRPr="00290B9E">
        <w:rPr>
          <w:rFonts w:ascii="Arial" w:hAnsi="Arial" w:cs="Arial"/>
          <w:sz w:val="24"/>
          <w:szCs w:val="24"/>
        </w:rPr>
        <w:t>/teologia</w:t>
      </w:r>
      <w:r w:rsidR="00AD4BB6" w:rsidRPr="00290B9E">
        <w:rPr>
          <w:rFonts w:ascii="Arial" w:hAnsi="Arial" w:cs="Arial"/>
          <w:sz w:val="24"/>
          <w:szCs w:val="24"/>
        </w:rPr>
        <w:t>, portanto, fixaremos nosso olhar no contexto filosófico e sociológico que influenciaram fortemente a prod</w:t>
      </w:r>
      <w:r w:rsidR="009C46A8" w:rsidRPr="00290B9E">
        <w:rPr>
          <w:rFonts w:ascii="Arial" w:hAnsi="Arial" w:cs="Arial"/>
          <w:sz w:val="24"/>
          <w:szCs w:val="24"/>
        </w:rPr>
        <w:t xml:space="preserve">ução de um dos maiores </w:t>
      </w:r>
      <w:r w:rsidR="00AD4BB6" w:rsidRPr="00290B9E">
        <w:rPr>
          <w:rFonts w:ascii="Arial" w:hAnsi="Arial" w:cs="Arial"/>
          <w:sz w:val="24"/>
          <w:szCs w:val="24"/>
        </w:rPr>
        <w:t xml:space="preserve">filósofos da Idade Média, Santo Agostinho de </w:t>
      </w:r>
      <w:proofErr w:type="spellStart"/>
      <w:r w:rsidR="00AD4BB6" w:rsidRPr="00290B9E">
        <w:rPr>
          <w:rFonts w:ascii="Arial" w:hAnsi="Arial" w:cs="Arial"/>
          <w:sz w:val="24"/>
          <w:szCs w:val="24"/>
        </w:rPr>
        <w:t>Hipona</w:t>
      </w:r>
      <w:proofErr w:type="spellEnd"/>
      <w:r w:rsidR="00AD4BB6" w:rsidRPr="00290B9E">
        <w:rPr>
          <w:rFonts w:ascii="Arial" w:hAnsi="Arial" w:cs="Arial"/>
          <w:sz w:val="24"/>
          <w:szCs w:val="24"/>
        </w:rPr>
        <w:t>.</w:t>
      </w:r>
    </w:p>
    <w:p w:rsidR="00C512D3" w:rsidRPr="00290B9E" w:rsidRDefault="00C512D3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0B9E" w:rsidRPr="00290B9E" w:rsidRDefault="00290B9E" w:rsidP="00290B9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 xml:space="preserve"> As Invasões e a Realidade Social</w:t>
      </w:r>
    </w:p>
    <w:p w:rsidR="0006285D" w:rsidRPr="00290B9E" w:rsidRDefault="00AD4BB6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</w:r>
      <w:r w:rsidRPr="00290B9E">
        <w:rPr>
          <w:rFonts w:ascii="Arial" w:hAnsi="Arial" w:cs="Arial"/>
          <w:i/>
          <w:sz w:val="24"/>
          <w:szCs w:val="24"/>
        </w:rPr>
        <w:t xml:space="preserve">A Cidade de Deus </w:t>
      </w:r>
      <w:r w:rsidRPr="00290B9E">
        <w:rPr>
          <w:rFonts w:ascii="Arial" w:hAnsi="Arial" w:cs="Arial"/>
          <w:sz w:val="24"/>
          <w:szCs w:val="24"/>
        </w:rPr>
        <w:t xml:space="preserve">e </w:t>
      </w:r>
      <w:r w:rsidRPr="00290B9E">
        <w:rPr>
          <w:rFonts w:ascii="Arial" w:hAnsi="Arial" w:cs="Arial"/>
          <w:i/>
          <w:sz w:val="24"/>
          <w:szCs w:val="24"/>
        </w:rPr>
        <w:t>Confissões</w:t>
      </w:r>
      <w:r w:rsidR="0006285D" w:rsidRPr="00290B9E">
        <w:rPr>
          <w:rFonts w:ascii="Arial" w:hAnsi="Arial" w:cs="Arial"/>
          <w:i/>
          <w:sz w:val="24"/>
          <w:szCs w:val="24"/>
        </w:rPr>
        <w:t xml:space="preserve"> </w:t>
      </w:r>
      <w:r w:rsidR="0006285D" w:rsidRPr="00290B9E">
        <w:rPr>
          <w:rFonts w:ascii="Arial" w:hAnsi="Arial" w:cs="Arial"/>
          <w:sz w:val="24"/>
          <w:szCs w:val="24"/>
        </w:rPr>
        <w:t xml:space="preserve">abrangem </w:t>
      </w:r>
      <w:r w:rsidRPr="00290B9E">
        <w:rPr>
          <w:rFonts w:ascii="Arial" w:hAnsi="Arial" w:cs="Arial"/>
          <w:sz w:val="24"/>
          <w:szCs w:val="24"/>
        </w:rPr>
        <w:t>argumentos para necessidade</w:t>
      </w:r>
      <w:r w:rsidR="00B62BB1" w:rsidRPr="00290B9E">
        <w:rPr>
          <w:rFonts w:ascii="Arial" w:hAnsi="Arial" w:cs="Arial"/>
          <w:sz w:val="24"/>
          <w:szCs w:val="24"/>
        </w:rPr>
        <w:t>s</w:t>
      </w:r>
      <w:r w:rsidRPr="00290B9E">
        <w:rPr>
          <w:rFonts w:ascii="Arial" w:hAnsi="Arial" w:cs="Arial"/>
          <w:sz w:val="24"/>
          <w:szCs w:val="24"/>
        </w:rPr>
        <w:t xml:space="preserve"> diferentes, na primeira está um tratado para o Cristianismo como instituição social, comunitária, política; na segunda</w:t>
      </w:r>
      <w:r w:rsidR="0006285D" w:rsidRPr="00290B9E">
        <w:rPr>
          <w:rFonts w:ascii="Arial" w:hAnsi="Arial" w:cs="Arial"/>
          <w:sz w:val="24"/>
          <w:szCs w:val="24"/>
        </w:rPr>
        <w:t xml:space="preserve"> a</w:t>
      </w:r>
      <w:r w:rsidRPr="00290B9E">
        <w:rPr>
          <w:rFonts w:ascii="Arial" w:hAnsi="Arial" w:cs="Arial"/>
          <w:sz w:val="24"/>
          <w:szCs w:val="24"/>
        </w:rPr>
        <w:t xml:space="preserve"> preocupa</w:t>
      </w:r>
      <w:r w:rsidR="0006285D" w:rsidRPr="00290B9E">
        <w:rPr>
          <w:rFonts w:ascii="Arial" w:hAnsi="Arial" w:cs="Arial"/>
          <w:sz w:val="24"/>
          <w:szCs w:val="24"/>
        </w:rPr>
        <w:t>ção é</w:t>
      </w:r>
      <w:r w:rsidRPr="00290B9E">
        <w:rPr>
          <w:rFonts w:ascii="Arial" w:hAnsi="Arial" w:cs="Arial"/>
          <w:sz w:val="24"/>
          <w:szCs w:val="24"/>
        </w:rPr>
        <w:t xml:space="preserve"> com a Cristandade, ou seja, a pessoa, o viver diário</w:t>
      </w:r>
      <w:r w:rsidR="00B62BB1" w:rsidRPr="00290B9E">
        <w:rPr>
          <w:rFonts w:ascii="Arial" w:hAnsi="Arial" w:cs="Arial"/>
          <w:sz w:val="24"/>
          <w:szCs w:val="24"/>
        </w:rPr>
        <w:t xml:space="preserve"> e devocional </w:t>
      </w:r>
      <w:r w:rsidR="00373508" w:rsidRPr="00290B9E">
        <w:rPr>
          <w:rFonts w:ascii="Arial" w:hAnsi="Arial" w:cs="Arial"/>
          <w:sz w:val="24"/>
          <w:szCs w:val="24"/>
        </w:rPr>
        <w:t>a</w:t>
      </w:r>
      <w:r w:rsidR="00B62BB1" w:rsidRPr="00290B9E">
        <w:rPr>
          <w:rFonts w:ascii="Arial" w:hAnsi="Arial" w:cs="Arial"/>
          <w:sz w:val="24"/>
          <w:szCs w:val="24"/>
        </w:rPr>
        <w:t xml:space="preserve"> Jesus, o Cristo</w:t>
      </w:r>
      <w:r w:rsidR="0006285D" w:rsidRPr="00290B9E">
        <w:rPr>
          <w:rFonts w:ascii="Arial" w:hAnsi="Arial" w:cs="Arial"/>
          <w:sz w:val="24"/>
          <w:szCs w:val="24"/>
        </w:rPr>
        <w:t>. No presente artigo desenvolverem</w:t>
      </w:r>
      <w:r w:rsidR="00373508" w:rsidRPr="00290B9E">
        <w:rPr>
          <w:rFonts w:ascii="Arial" w:hAnsi="Arial" w:cs="Arial"/>
          <w:sz w:val="24"/>
          <w:szCs w:val="24"/>
        </w:rPr>
        <w:t>os uma crítica sobre a primeira</w:t>
      </w:r>
      <w:r w:rsidR="0006285D" w:rsidRPr="00290B9E">
        <w:rPr>
          <w:rFonts w:ascii="Arial" w:hAnsi="Arial" w:cs="Arial"/>
          <w:sz w:val="24"/>
          <w:szCs w:val="24"/>
        </w:rPr>
        <w:t>.</w:t>
      </w:r>
    </w:p>
    <w:p w:rsidR="00DC62BA" w:rsidRPr="00290B9E" w:rsidRDefault="00A772C0" w:rsidP="00290B9E">
      <w:pPr>
        <w:spacing w:after="0" w:line="360" w:lineRule="auto"/>
        <w:ind w:left="360"/>
        <w:jc w:val="right"/>
        <w:rPr>
          <w:rFonts w:ascii="Arial" w:hAnsi="Arial" w:cs="Arial"/>
          <w:i/>
          <w:sz w:val="24"/>
          <w:szCs w:val="24"/>
        </w:rPr>
      </w:pPr>
      <w:r w:rsidRPr="00290B9E">
        <w:rPr>
          <w:rFonts w:ascii="Arial" w:hAnsi="Arial" w:cs="Arial"/>
          <w:i/>
          <w:sz w:val="24"/>
          <w:szCs w:val="24"/>
        </w:rPr>
        <w:t xml:space="preserve">Em 14.08.410, Alarico conquistou Roma... A queda de Roma abalou o Império. </w:t>
      </w:r>
    </w:p>
    <w:p w:rsidR="00DC62BA" w:rsidRPr="00290B9E" w:rsidRDefault="00A772C0" w:rsidP="00290B9E">
      <w:pPr>
        <w:spacing w:after="0" w:line="360" w:lineRule="auto"/>
        <w:ind w:left="360"/>
        <w:jc w:val="right"/>
        <w:rPr>
          <w:rFonts w:ascii="Arial" w:hAnsi="Arial" w:cs="Arial"/>
          <w:i/>
          <w:sz w:val="24"/>
          <w:szCs w:val="24"/>
        </w:rPr>
      </w:pPr>
      <w:r w:rsidRPr="00290B9E">
        <w:rPr>
          <w:rFonts w:ascii="Arial" w:hAnsi="Arial" w:cs="Arial"/>
          <w:i/>
          <w:sz w:val="24"/>
          <w:szCs w:val="24"/>
        </w:rPr>
        <w:t>Todos, cristãos e não cri</w:t>
      </w:r>
      <w:r w:rsidR="00DC62BA" w:rsidRPr="00290B9E">
        <w:rPr>
          <w:rFonts w:ascii="Arial" w:hAnsi="Arial" w:cs="Arial"/>
          <w:i/>
          <w:sz w:val="24"/>
          <w:szCs w:val="24"/>
        </w:rPr>
        <w:t>stãos, acusavam o Cristianismo:</w:t>
      </w:r>
    </w:p>
    <w:p w:rsidR="00A772C0" w:rsidRPr="00290B9E" w:rsidRDefault="00DC62BA" w:rsidP="00290B9E">
      <w:pPr>
        <w:pStyle w:val="PargrafodaLista"/>
        <w:spacing w:after="0" w:line="360" w:lineRule="auto"/>
        <w:ind w:left="1068"/>
        <w:jc w:val="right"/>
        <w:rPr>
          <w:rFonts w:ascii="Arial" w:hAnsi="Arial" w:cs="Arial"/>
          <w:i/>
          <w:sz w:val="24"/>
          <w:szCs w:val="24"/>
        </w:rPr>
      </w:pPr>
      <w:r w:rsidRPr="00290B9E">
        <w:rPr>
          <w:rFonts w:ascii="Arial" w:hAnsi="Arial" w:cs="Arial"/>
          <w:i/>
          <w:sz w:val="24"/>
          <w:szCs w:val="24"/>
        </w:rPr>
        <w:t xml:space="preserve">O </w:t>
      </w:r>
      <w:r w:rsidR="00A772C0" w:rsidRPr="00290B9E">
        <w:rPr>
          <w:rFonts w:ascii="Arial" w:hAnsi="Arial" w:cs="Arial"/>
          <w:i/>
          <w:sz w:val="24"/>
          <w:szCs w:val="24"/>
        </w:rPr>
        <w:t>Deus do amor e da caridade não serve para institucionalizar, isto é, organizar e defender uma civilização e uma cultura. (</w:t>
      </w:r>
      <w:r w:rsidR="00AA44E6" w:rsidRPr="00290B9E">
        <w:rPr>
          <w:rFonts w:ascii="Arial" w:hAnsi="Arial" w:cs="Arial"/>
          <w:i/>
          <w:sz w:val="24"/>
          <w:szCs w:val="24"/>
        </w:rPr>
        <w:t>AGOSTINHO</w:t>
      </w:r>
      <w:r w:rsidR="00A772C0" w:rsidRPr="00290B9E">
        <w:rPr>
          <w:rFonts w:ascii="Arial" w:hAnsi="Arial" w:cs="Arial"/>
          <w:i/>
          <w:sz w:val="24"/>
          <w:szCs w:val="24"/>
        </w:rPr>
        <w:t xml:space="preserve">, </w:t>
      </w:r>
      <w:r w:rsidRPr="00290B9E">
        <w:rPr>
          <w:rFonts w:ascii="Arial" w:hAnsi="Arial" w:cs="Arial"/>
          <w:i/>
          <w:sz w:val="24"/>
          <w:szCs w:val="24"/>
        </w:rPr>
        <w:t>p.17</w:t>
      </w:r>
      <w:r w:rsidR="00A772C0" w:rsidRPr="00290B9E">
        <w:rPr>
          <w:rFonts w:ascii="Arial" w:hAnsi="Arial" w:cs="Arial"/>
          <w:i/>
          <w:sz w:val="24"/>
          <w:szCs w:val="24"/>
        </w:rPr>
        <w:t>)</w:t>
      </w:r>
    </w:p>
    <w:p w:rsidR="00781A13" w:rsidRPr="00290B9E" w:rsidRDefault="00696B7E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</w:r>
    </w:p>
    <w:p w:rsidR="0006285D" w:rsidRPr="00290B9E" w:rsidRDefault="00696B7E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lastRenderedPageBreak/>
        <w:t xml:space="preserve">A realidade de Roma mudou, o alvoroço da invasão trouxe um triste </w:t>
      </w:r>
      <w:r w:rsidR="00373508" w:rsidRPr="00290B9E">
        <w:rPr>
          <w:rFonts w:ascii="Arial" w:hAnsi="Arial" w:cs="Arial"/>
          <w:sz w:val="24"/>
          <w:szCs w:val="24"/>
        </w:rPr>
        <w:t>cenário de</w:t>
      </w:r>
      <w:r w:rsidRPr="00290B9E">
        <w:rPr>
          <w:rFonts w:ascii="Arial" w:hAnsi="Arial" w:cs="Arial"/>
          <w:sz w:val="24"/>
          <w:szCs w:val="24"/>
        </w:rPr>
        <w:t xml:space="preserve"> viol</w:t>
      </w:r>
      <w:r w:rsidR="00373508" w:rsidRPr="00290B9E">
        <w:rPr>
          <w:rFonts w:ascii="Arial" w:hAnsi="Arial" w:cs="Arial"/>
          <w:sz w:val="24"/>
          <w:szCs w:val="24"/>
        </w:rPr>
        <w:t>ência, estupros e execuções</w:t>
      </w:r>
      <w:r w:rsidR="009C46A8" w:rsidRPr="00290B9E">
        <w:rPr>
          <w:rFonts w:ascii="Arial" w:hAnsi="Arial" w:cs="Arial"/>
          <w:sz w:val="24"/>
          <w:szCs w:val="24"/>
        </w:rPr>
        <w:t xml:space="preserve"> em público</w:t>
      </w:r>
      <w:r w:rsidRPr="00290B9E">
        <w:rPr>
          <w:rFonts w:ascii="Arial" w:hAnsi="Arial" w:cs="Arial"/>
          <w:sz w:val="24"/>
          <w:szCs w:val="24"/>
        </w:rPr>
        <w:t>, o luto e a dor dos sobrevive</w:t>
      </w:r>
      <w:r w:rsidR="009C46A8" w:rsidRPr="00290B9E">
        <w:rPr>
          <w:rFonts w:ascii="Arial" w:hAnsi="Arial" w:cs="Arial"/>
          <w:sz w:val="24"/>
          <w:szCs w:val="24"/>
        </w:rPr>
        <w:t xml:space="preserve">ntes subjugam a alegria da cidade mais gloriosa e populosa (quase um milhão pessoas) </w:t>
      </w:r>
      <w:r w:rsidRPr="00290B9E">
        <w:rPr>
          <w:rFonts w:ascii="Arial" w:hAnsi="Arial" w:cs="Arial"/>
          <w:sz w:val="24"/>
          <w:szCs w:val="24"/>
        </w:rPr>
        <w:t xml:space="preserve">do mundo. </w:t>
      </w:r>
      <w:r w:rsidR="0006285D" w:rsidRPr="00290B9E">
        <w:rPr>
          <w:rFonts w:ascii="Arial" w:hAnsi="Arial" w:cs="Arial"/>
          <w:sz w:val="24"/>
          <w:szCs w:val="24"/>
        </w:rPr>
        <w:t>Esse é o fundo</w:t>
      </w:r>
      <w:r w:rsidR="00AA44E6" w:rsidRPr="00290B9E">
        <w:rPr>
          <w:rFonts w:ascii="Arial" w:hAnsi="Arial" w:cs="Arial"/>
          <w:sz w:val="24"/>
          <w:szCs w:val="24"/>
        </w:rPr>
        <w:t xml:space="preserve"> histórico</w:t>
      </w:r>
      <w:r w:rsidR="0006285D" w:rsidRPr="00290B9E">
        <w:rPr>
          <w:rFonts w:ascii="Arial" w:hAnsi="Arial" w:cs="Arial"/>
          <w:sz w:val="24"/>
          <w:szCs w:val="24"/>
        </w:rPr>
        <w:t xml:space="preserve"> do filósofo, uma crise generalizada</w:t>
      </w:r>
      <w:r w:rsidRPr="00290B9E">
        <w:rPr>
          <w:rFonts w:ascii="Arial" w:hAnsi="Arial" w:cs="Arial"/>
          <w:sz w:val="24"/>
          <w:szCs w:val="24"/>
        </w:rPr>
        <w:t xml:space="preserve"> do império e suas </w:t>
      </w:r>
      <w:r w:rsidR="0006285D" w:rsidRPr="00290B9E">
        <w:rPr>
          <w:rFonts w:ascii="Arial" w:hAnsi="Arial" w:cs="Arial"/>
          <w:sz w:val="24"/>
          <w:szCs w:val="24"/>
        </w:rPr>
        <w:t>instituiç</w:t>
      </w:r>
      <w:r w:rsidRPr="00290B9E">
        <w:rPr>
          <w:rFonts w:ascii="Arial" w:hAnsi="Arial" w:cs="Arial"/>
          <w:sz w:val="24"/>
          <w:szCs w:val="24"/>
        </w:rPr>
        <w:t>ões,</w:t>
      </w:r>
      <w:r w:rsidR="0006285D" w:rsidRPr="00290B9E">
        <w:rPr>
          <w:rFonts w:ascii="Arial" w:hAnsi="Arial" w:cs="Arial"/>
          <w:sz w:val="24"/>
          <w:szCs w:val="24"/>
        </w:rPr>
        <w:t xml:space="preserve"> </w:t>
      </w:r>
      <w:r w:rsidRPr="00290B9E">
        <w:rPr>
          <w:rFonts w:ascii="Arial" w:hAnsi="Arial" w:cs="Arial"/>
          <w:sz w:val="24"/>
          <w:szCs w:val="24"/>
        </w:rPr>
        <w:t xml:space="preserve">inclusive religiosa. </w:t>
      </w:r>
      <w:r w:rsidR="00AA44E6" w:rsidRPr="00290B9E">
        <w:rPr>
          <w:rFonts w:ascii="Arial" w:hAnsi="Arial" w:cs="Arial"/>
          <w:sz w:val="24"/>
          <w:szCs w:val="24"/>
        </w:rPr>
        <w:t xml:space="preserve">Agostinho está seguro de que </w:t>
      </w:r>
      <w:r w:rsidR="00994032" w:rsidRPr="00290B9E">
        <w:rPr>
          <w:rFonts w:ascii="Arial" w:hAnsi="Arial" w:cs="Arial"/>
          <w:sz w:val="24"/>
          <w:szCs w:val="24"/>
        </w:rPr>
        <w:t>a sobrevivência do império depende d</w:t>
      </w:r>
      <w:r w:rsidR="00B62BB1" w:rsidRPr="00290B9E">
        <w:rPr>
          <w:rFonts w:ascii="Arial" w:hAnsi="Arial" w:cs="Arial"/>
          <w:sz w:val="24"/>
          <w:szCs w:val="24"/>
        </w:rPr>
        <w:t>o</w:t>
      </w:r>
      <w:r w:rsidR="00994032" w:rsidRPr="00290B9E">
        <w:rPr>
          <w:rFonts w:ascii="Arial" w:hAnsi="Arial" w:cs="Arial"/>
          <w:sz w:val="24"/>
          <w:szCs w:val="24"/>
        </w:rPr>
        <w:t xml:space="preserve"> Cristo</w:t>
      </w:r>
      <w:r w:rsidR="00B62BB1" w:rsidRPr="00290B9E">
        <w:rPr>
          <w:rFonts w:ascii="Arial" w:hAnsi="Arial" w:cs="Arial"/>
          <w:sz w:val="24"/>
          <w:szCs w:val="24"/>
        </w:rPr>
        <w:t>, Jesus</w:t>
      </w:r>
      <w:r w:rsidR="009C46A8" w:rsidRPr="00290B9E">
        <w:rPr>
          <w:rFonts w:ascii="Arial" w:hAnsi="Arial" w:cs="Arial"/>
          <w:sz w:val="24"/>
          <w:szCs w:val="24"/>
        </w:rPr>
        <w:t>, que teve sua mensagem sufocada por políticos gananciosos e clérigos corruptos</w:t>
      </w:r>
      <w:r w:rsidR="00AA44E6" w:rsidRPr="00290B9E">
        <w:rPr>
          <w:rFonts w:ascii="Arial" w:hAnsi="Arial" w:cs="Arial"/>
          <w:sz w:val="24"/>
          <w:szCs w:val="24"/>
        </w:rPr>
        <w:t>.</w:t>
      </w:r>
      <w:r w:rsidRPr="00290B9E">
        <w:rPr>
          <w:rFonts w:ascii="Arial" w:hAnsi="Arial" w:cs="Arial"/>
          <w:sz w:val="24"/>
          <w:szCs w:val="24"/>
        </w:rPr>
        <w:t xml:space="preserve"> Dessa forma </w:t>
      </w:r>
      <w:r w:rsidRPr="00290B9E">
        <w:rPr>
          <w:rFonts w:ascii="Arial" w:hAnsi="Arial" w:cs="Arial"/>
          <w:i/>
          <w:sz w:val="24"/>
          <w:szCs w:val="24"/>
        </w:rPr>
        <w:t xml:space="preserve">A cidade de Deus </w:t>
      </w:r>
      <w:r w:rsidRPr="00290B9E">
        <w:rPr>
          <w:rFonts w:ascii="Arial" w:hAnsi="Arial" w:cs="Arial"/>
          <w:sz w:val="24"/>
          <w:szCs w:val="24"/>
        </w:rPr>
        <w:t xml:space="preserve">elabora </w:t>
      </w:r>
      <w:r w:rsidR="00373508" w:rsidRPr="00290B9E">
        <w:rPr>
          <w:rFonts w:ascii="Arial" w:hAnsi="Arial" w:cs="Arial"/>
          <w:sz w:val="24"/>
          <w:szCs w:val="24"/>
        </w:rPr>
        <w:t xml:space="preserve">um manual de sobrevivência </w:t>
      </w:r>
      <w:r w:rsidR="00B62BB1" w:rsidRPr="00290B9E">
        <w:rPr>
          <w:rFonts w:ascii="Arial" w:hAnsi="Arial" w:cs="Arial"/>
          <w:sz w:val="24"/>
          <w:szCs w:val="24"/>
        </w:rPr>
        <w:t xml:space="preserve">às </w:t>
      </w:r>
      <w:r w:rsidRPr="00290B9E">
        <w:rPr>
          <w:rFonts w:ascii="Arial" w:hAnsi="Arial" w:cs="Arial"/>
          <w:sz w:val="24"/>
          <w:szCs w:val="24"/>
        </w:rPr>
        <w:t>invas</w:t>
      </w:r>
      <w:r w:rsidR="00B62BB1" w:rsidRPr="00290B9E">
        <w:rPr>
          <w:rFonts w:ascii="Arial" w:hAnsi="Arial" w:cs="Arial"/>
          <w:sz w:val="24"/>
          <w:szCs w:val="24"/>
        </w:rPr>
        <w:t xml:space="preserve">ões </w:t>
      </w:r>
      <w:r w:rsidR="00373508" w:rsidRPr="00290B9E">
        <w:rPr>
          <w:rFonts w:ascii="Arial" w:hAnsi="Arial" w:cs="Arial"/>
          <w:sz w:val="24"/>
          <w:szCs w:val="24"/>
        </w:rPr>
        <w:t>germânicas</w:t>
      </w:r>
      <w:r w:rsidRPr="00290B9E">
        <w:rPr>
          <w:rFonts w:ascii="Arial" w:hAnsi="Arial" w:cs="Arial"/>
          <w:sz w:val="24"/>
          <w:szCs w:val="24"/>
        </w:rPr>
        <w:t>, uma posição espiritual que impulsion</w:t>
      </w:r>
      <w:r w:rsidR="00B62BB1" w:rsidRPr="00290B9E">
        <w:rPr>
          <w:rFonts w:ascii="Arial" w:hAnsi="Arial" w:cs="Arial"/>
          <w:sz w:val="24"/>
          <w:szCs w:val="24"/>
        </w:rPr>
        <w:t>e</w:t>
      </w:r>
      <w:r w:rsidRPr="00290B9E">
        <w:rPr>
          <w:rFonts w:ascii="Arial" w:hAnsi="Arial" w:cs="Arial"/>
          <w:sz w:val="24"/>
          <w:szCs w:val="24"/>
        </w:rPr>
        <w:t xml:space="preserve"> os romanos para uma resposta </w:t>
      </w:r>
      <w:proofErr w:type="gramStart"/>
      <w:r w:rsidR="00637BD5" w:rsidRPr="00290B9E">
        <w:rPr>
          <w:rFonts w:ascii="Arial" w:hAnsi="Arial" w:cs="Arial"/>
          <w:sz w:val="24"/>
          <w:szCs w:val="24"/>
        </w:rPr>
        <w:t>religiosa</w:t>
      </w:r>
      <w:r w:rsidR="00373508" w:rsidRPr="00290B9E">
        <w:rPr>
          <w:rFonts w:ascii="Arial" w:hAnsi="Arial" w:cs="Arial"/>
          <w:sz w:val="24"/>
          <w:szCs w:val="24"/>
        </w:rPr>
        <w:t>/filosófica</w:t>
      </w:r>
      <w:proofErr w:type="gramEnd"/>
      <w:r w:rsidR="009C46A8" w:rsidRPr="00290B9E">
        <w:rPr>
          <w:rFonts w:ascii="Arial" w:hAnsi="Arial" w:cs="Arial"/>
          <w:sz w:val="24"/>
          <w:szCs w:val="24"/>
        </w:rPr>
        <w:t>.</w:t>
      </w:r>
    </w:p>
    <w:p w:rsidR="009C46A8" w:rsidRPr="00290B9E" w:rsidRDefault="009C46A8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46A8" w:rsidRPr="00290B9E" w:rsidRDefault="009C46A8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37BD5" w:rsidRPr="00290B9E" w:rsidRDefault="00637BD5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</w:r>
      <w:r w:rsidR="00373508" w:rsidRPr="00290B9E">
        <w:rPr>
          <w:rFonts w:ascii="Arial" w:hAnsi="Arial" w:cs="Arial"/>
          <w:sz w:val="24"/>
          <w:szCs w:val="24"/>
        </w:rPr>
        <w:t>O b</w:t>
      </w:r>
      <w:r w:rsidRPr="00290B9E">
        <w:rPr>
          <w:rFonts w:ascii="Arial" w:hAnsi="Arial" w:cs="Arial"/>
          <w:sz w:val="24"/>
          <w:szCs w:val="24"/>
        </w:rPr>
        <w:t>ispo Aurélio Ambrósio é o responsável pela influ</w:t>
      </w:r>
      <w:r w:rsidR="009C46A8" w:rsidRPr="00290B9E">
        <w:rPr>
          <w:rFonts w:ascii="Arial" w:hAnsi="Arial" w:cs="Arial"/>
          <w:sz w:val="24"/>
          <w:szCs w:val="24"/>
        </w:rPr>
        <w:t>ê</w:t>
      </w:r>
      <w:r w:rsidRPr="00290B9E">
        <w:rPr>
          <w:rFonts w:ascii="Arial" w:hAnsi="Arial" w:cs="Arial"/>
          <w:sz w:val="24"/>
          <w:szCs w:val="24"/>
        </w:rPr>
        <w:t>ncia religiosa, Agostinho se torna cristão p</w:t>
      </w:r>
      <w:r w:rsidR="00373508" w:rsidRPr="00290B9E">
        <w:rPr>
          <w:rFonts w:ascii="Arial" w:hAnsi="Arial" w:cs="Arial"/>
          <w:sz w:val="24"/>
          <w:szCs w:val="24"/>
        </w:rPr>
        <w:t>or suas</w:t>
      </w:r>
      <w:r w:rsidRPr="00290B9E">
        <w:rPr>
          <w:rFonts w:ascii="Arial" w:hAnsi="Arial" w:cs="Arial"/>
          <w:sz w:val="24"/>
          <w:szCs w:val="24"/>
        </w:rPr>
        <w:t xml:space="preserve"> pregações</w:t>
      </w:r>
      <w:r w:rsidR="00373508" w:rsidRPr="00290B9E">
        <w:rPr>
          <w:rFonts w:ascii="Arial" w:hAnsi="Arial" w:cs="Arial"/>
          <w:sz w:val="24"/>
          <w:szCs w:val="24"/>
        </w:rPr>
        <w:t>.</w:t>
      </w:r>
    </w:p>
    <w:p w:rsidR="00637BD5" w:rsidRPr="00290B9E" w:rsidRDefault="00637BD5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 xml:space="preserve">A influência de Ambrósio dá-se primeiramente pela força que o bispo exercia em sua </w:t>
      </w:r>
      <w:r w:rsidR="009C46A8" w:rsidRPr="00290B9E">
        <w:rPr>
          <w:rFonts w:ascii="Arial" w:hAnsi="Arial" w:cs="Arial"/>
          <w:sz w:val="24"/>
          <w:szCs w:val="24"/>
        </w:rPr>
        <w:t>força pessoal e oratória</w:t>
      </w:r>
      <w:r w:rsidRPr="00290B9E">
        <w:rPr>
          <w:rFonts w:ascii="Arial" w:hAnsi="Arial" w:cs="Arial"/>
          <w:sz w:val="24"/>
          <w:szCs w:val="24"/>
        </w:rPr>
        <w:t xml:space="preserve">. Mesmo antes da conversão, quando não dava atenção para os pregadores cristãos, Agostinho já escutava e admirava o bispo de </w:t>
      </w:r>
      <w:proofErr w:type="spellStart"/>
      <w:r w:rsidRPr="00290B9E">
        <w:rPr>
          <w:rFonts w:ascii="Arial" w:hAnsi="Arial" w:cs="Arial"/>
          <w:sz w:val="24"/>
          <w:szCs w:val="24"/>
        </w:rPr>
        <w:t>Mediolano</w:t>
      </w:r>
      <w:proofErr w:type="spellEnd"/>
      <w:r w:rsidRPr="00290B9E">
        <w:rPr>
          <w:rFonts w:ascii="Arial" w:hAnsi="Arial" w:cs="Arial"/>
          <w:sz w:val="24"/>
          <w:szCs w:val="24"/>
        </w:rPr>
        <w:t xml:space="preserve"> (atual Milão). Essa relação encontrou força </w:t>
      </w:r>
      <w:r w:rsidR="00373508" w:rsidRPr="00290B9E">
        <w:rPr>
          <w:rFonts w:ascii="Arial" w:hAnsi="Arial" w:cs="Arial"/>
          <w:sz w:val="24"/>
          <w:szCs w:val="24"/>
        </w:rPr>
        <w:t>no zelo d</w:t>
      </w:r>
      <w:r w:rsidRPr="00290B9E">
        <w:rPr>
          <w:rFonts w:ascii="Arial" w:hAnsi="Arial" w:cs="Arial"/>
          <w:sz w:val="24"/>
          <w:szCs w:val="24"/>
        </w:rPr>
        <w:t>e Ambrósio pelo povo</w:t>
      </w:r>
      <w:r w:rsidR="00373508" w:rsidRPr="00290B9E">
        <w:rPr>
          <w:rFonts w:ascii="Arial" w:hAnsi="Arial" w:cs="Arial"/>
          <w:sz w:val="24"/>
          <w:szCs w:val="24"/>
        </w:rPr>
        <w:t xml:space="preserve"> desfavorecido</w:t>
      </w:r>
      <w:r w:rsidRPr="00290B9E">
        <w:rPr>
          <w:rFonts w:ascii="Arial" w:hAnsi="Arial" w:cs="Arial"/>
          <w:sz w:val="24"/>
          <w:szCs w:val="24"/>
        </w:rPr>
        <w:t xml:space="preserve">, </w:t>
      </w:r>
      <w:r w:rsidR="009C46A8" w:rsidRPr="00290B9E">
        <w:rPr>
          <w:rFonts w:ascii="Arial" w:hAnsi="Arial" w:cs="Arial"/>
          <w:sz w:val="24"/>
          <w:szCs w:val="24"/>
        </w:rPr>
        <w:t xml:space="preserve">pois, </w:t>
      </w:r>
      <w:r w:rsidRPr="00290B9E">
        <w:rPr>
          <w:rFonts w:ascii="Arial" w:hAnsi="Arial" w:cs="Arial"/>
          <w:sz w:val="24"/>
          <w:szCs w:val="24"/>
        </w:rPr>
        <w:t xml:space="preserve">ele derretia os objetos de prata da igreja e distribuía </w:t>
      </w:r>
      <w:r w:rsidR="009C46A8" w:rsidRPr="00290B9E">
        <w:rPr>
          <w:rFonts w:ascii="Arial" w:hAnsi="Arial" w:cs="Arial"/>
          <w:sz w:val="24"/>
          <w:szCs w:val="24"/>
        </w:rPr>
        <w:t xml:space="preserve">pães </w:t>
      </w:r>
      <w:r w:rsidRPr="00290B9E">
        <w:rPr>
          <w:rFonts w:ascii="Arial" w:hAnsi="Arial" w:cs="Arial"/>
          <w:sz w:val="24"/>
          <w:szCs w:val="24"/>
        </w:rPr>
        <w:t xml:space="preserve">para a população que sofria </w:t>
      </w:r>
      <w:r w:rsidR="00373508" w:rsidRPr="00290B9E">
        <w:rPr>
          <w:rFonts w:ascii="Arial" w:hAnsi="Arial" w:cs="Arial"/>
          <w:sz w:val="24"/>
          <w:szCs w:val="24"/>
        </w:rPr>
        <w:t>com a</w:t>
      </w:r>
      <w:r w:rsidRPr="00290B9E">
        <w:rPr>
          <w:rFonts w:ascii="Arial" w:hAnsi="Arial" w:cs="Arial"/>
          <w:sz w:val="24"/>
          <w:szCs w:val="24"/>
        </w:rPr>
        <w:t xml:space="preserve"> miséria. Para o bispo, essa relação de sofrimento do povo estava intimamente relacionada a questões espirituais, dos pagãos na igreja cristã</w:t>
      </w:r>
      <w:r w:rsidR="00AB02CD" w:rsidRPr="00290B9E">
        <w:rPr>
          <w:rFonts w:ascii="Arial" w:hAnsi="Arial" w:cs="Arial"/>
          <w:sz w:val="24"/>
          <w:szCs w:val="24"/>
        </w:rPr>
        <w:t>, uma teoria</w:t>
      </w:r>
      <w:r w:rsidRPr="00290B9E">
        <w:rPr>
          <w:rFonts w:ascii="Arial" w:hAnsi="Arial" w:cs="Arial"/>
          <w:sz w:val="24"/>
          <w:szCs w:val="24"/>
        </w:rPr>
        <w:t xml:space="preserve"> chamada Arianismo. Ambrósio encontrou na perseguição dessas forças </w:t>
      </w:r>
      <w:r w:rsidR="00AB02CD" w:rsidRPr="00290B9E">
        <w:rPr>
          <w:rFonts w:ascii="Arial" w:hAnsi="Arial" w:cs="Arial"/>
          <w:sz w:val="24"/>
          <w:szCs w:val="24"/>
        </w:rPr>
        <w:t>estrangeiras</w:t>
      </w:r>
      <w:r w:rsidRPr="00290B9E">
        <w:rPr>
          <w:rFonts w:ascii="Arial" w:hAnsi="Arial" w:cs="Arial"/>
          <w:sz w:val="24"/>
          <w:szCs w:val="24"/>
        </w:rPr>
        <w:t xml:space="preserve"> a forma de defender o</w:t>
      </w:r>
      <w:r w:rsidR="00AB02CD" w:rsidRPr="00290B9E">
        <w:rPr>
          <w:rFonts w:ascii="Arial" w:hAnsi="Arial" w:cs="Arial"/>
          <w:sz w:val="24"/>
          <w:szCs w:val="24"/>
        </w:rPr>
        <w:t xml:space="preserve"> seu</w:t>
      </w:r>
      <w:r w:rsidRPr="00290B9E">
        <w:rPr>
          <w:rFonts w:ascii="Arial" w:hAnsi="Arial" w:cs="Arial"/>
          <w:sz w:val="24"/>
          <w:szCs w:val="24"/>
        </w:rPr>
        <w:t xml:space="preserve"> povo. Arianos, judeus e pagãos são </w:t>
      </w:r>
      <w:r w:rsidR="00373508" w:rsidRPr="00290B9E">
        <w:rPr>
          <w:rFonts w:ascii="Arial" w:hAnsi="Arial" w:cs="Arial"/>
          <w:sz w:val="24"/>
          <w:szCs w:val="24"/>
        </w:rPr>
        <w:t>todos inimigos de Deus</w:t>
      </w:r>
      <w:r w:rsidRPr="00290B9E">
        <w:rPr>
          <w:rFonts w:ascii="Arial" w:hAnsi="Arial" w:cs="Arial"/>
          <w:sz w:val="24"/>
          <w:szCs w:val="24"/>
        </w:rPr>
        <w:t>.</w:t>
      </w:r>
      <w:r w:rsidR="00373508" w:rsidRPr="00290B9E">
        <w:rPr>
          <w:rFonts w:ascii="Arial" w:hAnsi="Arial" w:cs="Arial"/>
          <w:sz w:val="24"/>
          <w:szCs w:val="24"/>
        </w:rPr>
        <w:t xml:space="preserve"> Ambrósio tinha tanta </w:t>
      </w:r>
      <w:r w:rsidR="00AB02CD" w:rsidRPr="00290B9E">
        <w:rPr>
          <w:rFonts w:ascii="Arial" w:hAnsi="Arial" w:cs="Arial"/>
          <w:sz w:val="24"/>
          <w:szCs w:val="24"/>
        </w:rPr>
        <w:t>expressividade</w:t>
      </w:r>
      <w:r w:rsidR="00373508" w:rsidRPr="00290B9E">
        <w:rPr>
          <w:rFonts w:ascii="Arial" w:hAnsi="Arial" w:cs="Arial"/>
          <w:sz w:val="24"/>
          <w:szCs w:val="24"/>
        </w:rPr>
        <w:t xml:space="preserve"> que </w:t>
      </w:r>
      <w:r w:rsidR="007811E2" w:rsidRPr="00290B9E">
        <w:rPr>
          <w:rFonts w:ascii="Arial" w:hAnsi="Arial" w:cs="Arial"/>
          <w:sz w:val="24"/>
          <w:szCs w:val="24"/>
        </w:rPr>
        <w:t xml:space="preserve">excomungou o imperador Teodósio I por ter </w:t>
      </w:r>
      <w:r w:rsidR="00AB02CD" w:rsidRPr="00290B9E">
        <w:rPr>
          <w:rFonts w:ascii="Arial" w:hAnsi="Arial" w:cs="Arial"/>
          <w:sz w:val="24"/>
          <w:szCs w:val="24"/>
        </w:rPr>
        <w:t>realizado uma ofensiva militar que matou</w:t>
      </w:r>
      <w:r w:rsidR="007811E2" w:rsidRPr="00290B9E">
        <w:rPr>
          <w:rFonts w:ascii="Arial" w:hAnsi="Arial" w:cs="Arial"/>
          <w:sz w:val="24"/>
          <w:szCs w:val="24"/>
        </w:rPr>
        <w:t xml:space="preserve"> sete mil pessoas em </w:t>
      </w:r>
      <w:proofErr w:type="spellStart"/>
      <w:r w:rsidR="007811E2" w:rsidRPr="00290B9E">
        <w:rPr>
          <w:rFonts w:ascii="Arial" w:hAnsi="Arial" w:cs="Arial"/>
          <w:sz w:val="24"/>
          <w:szCs w:val="24"/>
        </w:rPr>
        <w:t>Tessalônica</w:t>
      </w:r>
      <w:proofErr w:type="spellEnd"/>
      <w:r w:rsidR="007811E2" w:rsidRPr="00290B9E">
        <w:rPr>
          <w:rFonts w:ascii="Arial" w:hAnsi="Arial" w:cs="Arial"/>
          <w:sz w:val="24"/>
          <w:szCs w:val="24"/>
        </w:rPr>
        <w:t xml:space="preserve">, o imperador tentou ir </w:t>
      </w:r>
      <w:r w:rsidR="00AB02CD" w:rsidRPr="00290B9E">
        <w:rPr>
          <w:rFonts w:ascii="Arial" w:hAnsi="Arial" w:cs="Arial"/>
          <w:sz w:val="24"/>
          <w:szCs w:val="24"/>
        </w:rPr>
        <w:t>à missa com seus soldados</w:t>
      </w:r>
      <w:r w:rsidR="007811E2" w:rsidRPr="00290B9E">
        <w:rPr>
          <w:rFonts w:ascii="Arial" w:hAnsi="Arial" w:cs="Arial"/>
          <w:sz w:val="24"/>
          <w:szCs w:val="24"/>
        </w:rPr>
        <w:t xml:space="preserve"> e </w:t>
      </w:r>
      <w:r w:rsidR="00AB02CD" w:rsidRPr="00290B9E">
        <w:rPr>
          <w:rFonts w:ascii="Arial" w:hAnsi="Arial" w:cs="Arial"/>
          <w:sz w:val="24"/>
          <w:szCs w:val="24"/>
        </w:rPr>
        <w:t xml:space="preserve">foram todos </w:t>
      </w:r>
      <w:r w:rsidR="007811E2" w:rsidRPr="00290B9E">
        <w:rPr>
          <w:rFonts w:ascii="Arial" w:hAnsi="Arial" w:cs="Arial"/>
          <w:sz w:val="24"/>
          <w:szCs w:val="24"/>
        </w:rPr>
        <w:t>impedido</w:t>
      </w:r>
      <w:r w:rsidR="00AB02CD" w:rsidRPr="00290B9E">
        <w:rPr>
          <w:rFonts w:ascii="Arial" w:hAnsi="Arial" w:cs="Arial"/>
          <w:sz w:val="24"/>
          <w:szCs w:val="24"/>
        </w:rPr>
        <w:t>s</w:t>
      </w:r>
      <w:r w:rsidR="007811E2" w:rsidRPr="00290B9E">
        <w:rPr>
          <w:rFonts w:ascii="Arial" w:hAnsi="Arial" w:cs="Arial"/>
          <w:sz w:val="24"/>
          <w:szCs w:val="24"/>
        </w:rPr>
        <w:t xml:space="preserve"> pelo bispo, depois de meses de penit</w:t>
      </w:r>
      <w:r w:rsidR="00AB02CD" w:rsidRPr="00290B9E">
        <w:rPr>
          <w:rFonts w:ascii="Arial" w:hAnsi="Arial" w:cs="Arial"/>
          <w:sz w:val="24"/>
          <w:szCs w:val="24"/>
        </w:rPr>
        <w:t>ê</w:t>
      </w:r>
      <w:r w:rsidR="007811E2" w:rsidRPr="00290B9E">
        <w:rPr>
          <w:rFonts w:ascii="Arial" w:hAnsi="Arial" w:cs="Arial"/>
          <w:sz w:val="24"/>
          <w:szCs w:val="24"/>
        </w:rPr>
        <w:t>ncia, o imperador foi aceito novamente na igreja. É nesse espírito fervoroso, destemido e implacável de Ambrósio que Agostinho norteia sua carreira.</w:t>
      </w:r>
    </w:p>
    <w:p w:rsidR="007811E2" w:rsidRPr="00290B9E" w:rsidRDefault="007811E2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lastRenderedPageBreak/>
        <w:t>Roma está em pedaços, à população está refém de invasores sem qualificações técnicas para administrar a cidade, além da exposição da violência que gera um sentimento de morte na população levando um número incalculável de suicídios. Mas para levantar sua voz cristã, Agostinho precisou estabelecer filosoficamente que o Cristianismo não foi derrotado, o império sim, mas a religião não.</w:t>
      </w:r>
    </w:p>
    <w:p w:rsidR="007811E2" w:rsidRPr="00290B9E" w:rsidRDefault="007811E2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 xml:space="preserve">Para uma cidade agora sem sustentação política, o bispo de </w:t>
      </w:r>
      <w:proofErr w:type="spellStart"/>
      <w:r w:rsidRPr="00290B9E">
        <w:rPr>
          <w:rFonts w:ascii="Arial" w:hAnsi="Arial" w:cs="Arial"/>
          <w:sz w:val="24"/>
          <w:szCs w:val="24"/>
        </w:rPr>
        <w:t>Hipona</w:t>
      </w:r>
      <w:proofErr w:type="spellEnd"/>
      <w:r w:rsidRPr="00290B9E">
        <w:rPr>
          <w:rFonts w:ascii="Arial" w:hAnsi="Arial" w:cs="Arial"/>
          <w:sz w:val="24"/>
          <w:szCs w:val="24"/>
        </w:rPr>
        <w:t xml:space="preserve"> propõe uma cidade sustentada pela fé.</w:t>
      </w:r>
    </w:p>
    <w:p w:rsidR="00DC62BA" w:rsidRPr="00290B9E" w:rsidRDefault="00DC62BA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290B9E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290B9E">
        <w:rPr>
          <w:rFonts w:ascii="Arial" w:hAnsi="Arial" w:cs="Arial"/>
          <w:i/>
          <w:sz w:val="24"/>
          <w:szCs w:val="24"/>
        </w:rPr>
        <w:t>“Não vás para fora, volta-te para dentro.</w:t>
      </w:r>
      <w:proofErr w:type="gramEnd"/>
    </w:p>
    <w:p w:rsidR="00DC62BA" w:rsidRPr="00290B9E" w:rsidRDefault="00DC62BA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290B9E">
        <w:rPr>
          <w:rFonts w:ascii="Arial" w:hAnsi="Arial" w:cs="Arial"/>
          <w:i/>
          <w:sz w:val="24"/>
          <w:szCs w:val="24"/>
        </w:rPr>
        <w:t>É no interior do homem que mora a verdade”</w:t>
      </w:r>
      <w:proofErr w:type="gramEnd"/>
      <w:r w:rsidRPr="00290B9E">
        <w:rPr>
          <w:rFonts w:ascii="Arial" w:hAnsi="Arial" w:cs="Arial"/>
          <w:i/>
          <w:sz w:val="24"/>
          <w:szCs w:val="24"/>
        </w:rPr>
        <w:t>. (AGOSTINHO, p.20)</w:t>
      </w:r>
    </w:p>
    <w:p w:rsidR="00290B9E" w:rsidRPr="00290B9E" w:rsidRDefault="00290B9E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0B9E" w:rsidRPr="00290B9E" w:rsidRDefault="00290B9E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>1.1 O Cristianismo não tem culpa</w:t>
      </w:r>
      <w:r w:rsidR="00DC62BA" w:rsidRPr="00290B9E">
        <w:rPr>
          <w:rFonts w:ascii="Arial" w:hAnsi="Arial" w:cs="Arial"/>
          <w:sz w:val="24"/>
          <w:szCs w:val="24"/>
        </w:rPr>
        <w:tab/>
      </w:r>
    </w:p>
    <w:p w:rsidR="00637BD5" w:rsidRPr="00290B9E" w:rsidRDefault="00DC62BA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>Essa afirmação fica conhecida como “Revolução Copernicana da Fé”</w:t>
      </w:r>
      <w:r w:rsidR="00C9194F" w:rsidRPr="00290B9E">
        <w:rPr>
          <w:rFonts w:ascii="Arial" w:hAnsi="Arial" w:cs="Arial"/>
          <w:sz w:val="24"/>
          <w:szCs w:val="24"/>
        </w:rPr>
        <w:t xml:space="preserve">. A base que sustenta o conceito do bispo de </w:t>
      </w:r>
      <w:proofErr w:type="spellStart"/>
      <w:r w:rsidR="00C9194F" w:rsidRPr="00290B9E">
        <w:rPr>
          <w:rFonts w:ascii="Arial" w:hAnsi="Arial" w:cs="Arial"/>
          <w:sz w:val="24"/>
          <w:szCs w:val="24"/>
        </w:rPr>
        <w:t>Hipona</w:t>
      </w:r>
      <w:proofErr w:type="spellEnd"/>
      <w:r w:rsidR="00C9194F" w:rsidRPr="00290B9E">
        <w:rPr>
          <w:rFonts w:ascii="Arial" w:hAnsi="Arial" w:cs="Arial"/>
          <w:sz w:val="24"/>
          <w:szCs w:val="24"/>
        </w:rPr>
        <w:t xml:space="preserve"> é sua afirmação de que o Cristianismo não é responsável pela destruição de Roma. Primeiramente ele responsabiliza a administração</w:t>
      </w:r>
      <w:r w:rsidR="00781A13" w:rsidRPr="00290B9E">
        <w:rPr>
          <w:rFonts w:ascii="Arial" w:hAnsi="Arial" w:cs="Arial"/>
          <w:sz w:val="24"/>
          <w:szCs w:val="24"/>
        </w:rPr>
        <w:t>, o</w:t>
      </w:r>
      <w:r w:rsidR="00C9194F" w:rsidRPr="00290B9E">
        <w:rPr>
          <w:rFonts w:ascii="Arial" w:hAnsi="Arial" w:cs="Arial"/>
          <w:sz w:val="24"/>
          <w:szCs w:val="24"/>
        </w:rPr>
        <w:t>u seja, não há razões espirituais</w:t>
      </w:r>
      <w:r w:rsidR="00781A13" w:rsidRPr="00290B9E">
        <w:rPr>
          <w:rFonts w:ascii="Arial" w:hAnsi="Arial" w:cs="Arial"/>
          <w:sz w:val="24"/>
          <w:szCs w:val="24"/>
        </w:rPr>
        <w:t xml:space="preserve"> ou </w:t>
      </w:r>
      <w:r w:rsidR="00C9194F" w:rsidRPr="00290B9E">
        <w:rPr>
          <w:rFonts w:ascii="Arial" w:hAnsi="Arial" w:cs="Arial"/>
          <w:sz w:val="24"/>
          <w:szCs w:val="24"/>
        </w:rPr>
        <w:t xml:space="preserve">religiosas para o ocorrido, mas sim a má gestão em contratar os bárbaros para defesa do </w:t>
      </w:r>
      <w:r w:rsidR="00781A13" w:rsidRPr="00290B9E">
        <w:rPr>
          <w:rFonts w:ascii="Arial" w:hAnsi="Arial" w:cs="Arial"/>
          <w:sz w:val="24"/>
          <w:szCs w:val="24"/>
        </w:rPr>
        <w:t>império.</w:t>
      </w:r>
      <w:r w:rsidR="00C9194F" w:rsidRPr="00290B9E">
        <w:rPr>
          <w:rFonts w:ascii="Arial" w:hAnsi="Arial" w:cs="Arial"/>
          <w:sz w:val="24"/>
          <w:szCs w:val="24"/>
        </w:rPr>
        <w:t xml:space="preserve"> </w:t>
      </w:r>
      <w:r w:rsidR="00781A13" w:rsidRPr="00290B9E">
        <w:rPr>
          <w:rFonts w:ascii="Arial" w:hAnsi="Arial" w:cs="Arial"/>
          <w:sz w:val="24"/>
          <w:szCs w:val="24"/>
        </w:rPr>
        <w:t>A</w:t>
      </w:r>
      <w:r w:rsidR="00C9194F" w:rsidRPr="00290B9E">
        <w:rPr>
          <w:rFonts w:ascii="Arial" w:hAnsi="Arial" w:cs="Arial"/>
          <w:sz w:val="24"/>
          <w:szCs w:val="24"/>
        </w:rPr>
        <w:t xml:space="preserve"> cidade foi entregue a pessoas desconhecidas que enxergam na aproximação do império o favor dos deuses para uma nova terra a explorar</w:t>
      </w:r>
      <w:r w:rsidR="00781A13" w:rsidRPr="00290B9E">
        <w:rPr>
          <w:rFonts w:ascii="Arial" w:hAnsi="Arial" w:cs="Arial"/>
          <w:sz w:val="24"/>
          <w:szCs w:val="24"/>
        </w:rPr>
        <w:t>.</w:t>
      </w:r>
    </w:p>
    <w:p w:rsidR="00C9194F" w:rsidRPr="00290B9E" w:rsidRDefault="00C9194F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290B9E">
        <w:rPr>
          <w:rFonts w:ascii="Arial" w:hAnsi="Arial" w:cs="Arial"/>
          <w:i/>
          <w:sz w:val="24"/>
          <w:szCs w:val="24"/>
        </w:rPr>
        <w:t xml:space="preserve">“Quem não vê, depois de breve exame, como é fútil a </w:t>
      </w:r>
      <w:proofErr w:type="gramStart"/>
      <w:r w:rsidRPr="00290B9E">
        <w:rPr>
          <w:rFonts w:ascii="Arial" w:hAnsi="Arial" w:cs="Arial"/>
          <w:i/>
          <w:sz w:val="24"/>
          <w:szCs w:val="24"/>
        </w:rPr>
        <w:t>presunção</w:t>
      </w:r>
      <w:proofErr w:type="gramEnd"/>
    </w:p>
    <w:p w:rsidR="00C9194F" w:rsidRPr="00290B9E" w:rsidRDefault="00C9194F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290B9E">
        <w:rPr>
          <w:rFonts w:ascii="Arial" w:hAnsi="Arial" w:cs="Arial"/>
          <w:i/>
          <w:sz w:val="24"/>
          <w:szCs w:val="24"/>
        </w:rPr>
        <w:t>de</w:t>
      </w:r>
      <w:proofErr w:type="gramEnd"/>
      <w:r w:rsidRPr="00290B9E">
        <w:rPr>
          <w:rFonts w:ascii="Arial" w:hAnsi="Arial" w:cs="Arial"/>
          <w:i/>
          <w:sz w:val="24"/>
          <w:szCs w:val="24"/>
        </w:rPr>
        <w:t xml:space="preserve"> ser invencível sob a tutela de defensores vencidos</w:t>
      </w:r>
    </w:p>
    <w:p w:rsidR="00C9194F" w:rsidRPr="00290B9E" w:rsidRDefault="00C9194F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290B9E">
        <w:rPr>
          <w:rFonts w:ascii="Arial" w:hAnsi="Arial" w:cs="Arial"/>
          <w:i/>
          <w:sz w:val="24"/>
          <w:szCs w:val="24"/>
        </w:rPr>
        <w:t>e</w:t>
      </w:r>
      <w:proofErr w:type="gramEnd"/>
      <w:r w:rsidRPr="00290B9E">
        <w:rPr>
          <w:rFonts w:ascii="Arial" w:hAnsi="Arial" w:cs="Arial"/>
          <w:i/>
          <w:sz w:val="24"/>
          <w:szCs w:val="24"/>
        </w:rPr>
        <w:t xml:space="preserve"> de à perda de suas divindades atribuir a própria”. (AGOSTINHO, p.31)</w:t>
      </w:r>
    </w:p>
    <w:p w:rsidR="00781A13" w:rsidRPr="00290B9E" w:rsidRDefault="00781A13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3508" w:rsidRPr="00290B9E" w:rsidRDefault="00781A13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>Depois de estabelecer a base de seu conceito, ou seja, que o Cristianismo não é responsável pela queda da cidade, o filósofo busca estruturar uma visão sociológica profunda, um verdadeiro analgésico no psicológico deprimido da população.</w:t>
      </w:r>
    </w:p>
    <w:p w:rsidR="00781A13" w:rsidRPr="00290B9E" w:rsidRDefault="00222F19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290B9E">
        <w:rPr>
          <w:rFonts w:ascii="Arial" w:hAnsi="Arial" w:cs="Arial"/>
          <w:i/>
          <w:sz w:val="24"/>
          <w:szCs w:val="24"/>
        </w:rPr>
        <w:t>“Deus...</w:t>
      </w:r>
      <w:proofErr w:type="gramEnd"/>
      <w:r w:rsidRPr="00290B9E">
        <w:rPr>
          <w:rFonts w:ascii="Arial" w:hAnsi="Arial" w:cs="Arial"/>
          <w:i/>
          <w:sz w:val="24"/>
          <w:szCs w:val="24"/>
        </w:rPr>
        <w:t xml:space="preserve"> faz o Sol erguer-se sobre os bons e os maus e</w:t>
      </w:r>
    </w:p>
    <w:p w:rsidR="00222F19" w:rsidRPr="00290B9E" w:rsidRDefault="00222F19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290B9E">
        <w:rPr>
          <w:rFonts w:ascii="Arial" w:hAnsi="Arial" w:cs="Arial"/>
          <w:i/>
          <w:sz w:val="24"/>
          <w:szCs w:val="24"/>
        </w:rPr>
        <w:t>chover</w:t>
      </w:r>
      <w:proofErr w:type="gramEnd"/>
      <w:r w:rsidRPr="00290B9E">
        <w:rPr>
          <w:rFonts w:ascii="Arial" w:hAnsi="Arial" w:cs="Arial"/>
          <w:i/>
          <w:sz w:val="24"/>
          <w:szCs w:val="24"/>
        </w:rPr>
        <w:t xml:space="preserve"> sobre justos e injustos”. (AGOSTINHO, p.34)</w:t>
      </w:r>
    </w:p>
    <w:p w:rsidR="00222F19" w:rsidRPr="00290B9E" w:rsidRDefault="00222F19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</w:r>
    </w:p>
    <w:p w:rsidR="00373508" w:rsidRPr="00290B9E" w:rsidRDefault="00222F19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lastRenderedPageBreak/>
        <w:t xml:space="preserve">Na atualidade esse pensamento pode parecer lógico, mas para a Idade Média onde as coisas existem na expressão das forças divinas, isso é revolucionário. Basear uma derrota, frustração, perda, vitória, avanço ou ganho, exclusivamente aos elementos humanos e ponderar a interferência divina como impossível de ser raciocinada, definitivamente é uma destruição do pensamento </w:t>
      </w:r>
      <w:r w:rsidR="00AB02CD" w:rsidRPr="00290B9E">
        <w:rPr>
          <w:rFonts w:ascii="Arial" w:hAnsi="Arial" w:cs="Arial"/>
          <w:sz w:val="24"/>
          <w:szCs w:val="24"/>
        </w:rPr>
        <w:t xml:space="preserve">místico </w:t>
      </w:r>
      <w:r w:rsidRPr="00290B9E">
        <w:rPr>
          <w:rFonts w:ascii="Arial" w:hAnsi="Arial" w:cs="Arial"/>
          <w:sz w:val="24"/>
          <w:szCs w:val="24"/>
        </w:rPr>
        <w:t xml:space="preserve">da época. Com isso Agostinho posicionou sua base e agora sacudiu a segurança </w:t>
      </w:r>
      <w:r w:rsidR="00AB02CD" w:rsidRPr="00290B9E">
        <w:rPr>
          <w:rFonts w:ascii="Arial" w:hAnsi="Arial" w:cs="Arial"/>
          <w:sz w:val="24"/>
          <w:szCs w:val="24"/>
        </w:rPr>
        <w:t>religiosa</w:t>
      </w:r>
      <w:r w:rsidRPr="00290B9E">
        <w:rPr>
          <w:rFonts w:ascii="Arial" w:hAnsi="Arial" w:cs="Arial"/>
          <w:sz w:val="24"/>
          <w:szCs w:val="24"/>
        </w:rPr>
        <w:t xml:space="preserve"> da população, chamando a atenção para um</w:t>
      </w:r>
      <w:r w:rsidR="00AB02CD" w:rsidRPr="00290B9E">
        <w:rPr>
          <w:rFonts w:ascii="Arial" w:hAnsi="Arial" w:cs="Arial"/>
          <w:sz w:val="24"/>
          <w:szCs w:val="24"/>
        </w:rPr>
        <w:t>a</w:t>
      </w:r>
      <w:r w:rsidRPr="00290B9E">
        <w:rPr>
          <w:rFonts w:ascii="Arial" w:hAnsi="Arial" w:cs="Arial"/>
          <w:sz w:val="24"/>
          <w:szCs w:val="24"/>
        </w:rPr>
        <w:t xml:space="preserve"> nov</w:t>
      </w:r>
      <w:r w:rsidR="00AB02CD" w:rsidRPr="00290B9E">
        <w:rPr>
          <w:rFonts w:ascii="Arial" w:hAnsi="Arial" w:cs="Arial"/>
          <w:sz w:val="24"/>
          <w:szCs w:val="24"/>
        </w:rPr>
        <w:t>a</w:t>
      </w:r>
      <w:r w:rsidRPr="00290B9E">
        <w:rPr>
          <w:rFonts w:ascii="Arial" w:hAnsi="Arial" w:cs="Arial"/>
          <w:sz w:val="24"/>
          <w:szCs w:val="24"/>
        </w:rPr>
        <w:t xml:space="preserve"> </w:t>
      </w:r>
      <w:r w:rsidR="00AB02CD" w:rsidRPr="00290B9E">
        <w:rPr>
          <w:rFonts w:ascii="Arial" w:hAnsi="Arial" w:cs="Arial"/>
          <w:sz w:val="24"/>
          <w:szCs w:val="24"/>
        </w:rPr>
        <w:t>forma</w:t>
      </w:r>
      <w:r w:rsidRPr="00290B9E">
        <w:rPr>
          <w:rFonts w:ascii="Arial" w:hAnsi="Arial" w:cs="Arial"/>
          <w:sz w:val="24"/>
          <w:szCs w:val="24"/>
        </w:rPr>
        <w:t xml:space="preserve"> de pensar sobre a vida. E a melhor forma de explicar sobre a vida é falando sobre a morte.</w:t>
      </w:r>
    </w:p>
    <w:p w:rsidR="00373508" w:rsidRPr="00290B9E" w:rsidRDefault="009113DD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290B9E">
        <w:rPr>
          <w:rFonts w:ascii="Arial" w:hAnsi="Arial" w:cs="Arial"/>
          <w:i/>
          <w:sz w:val="24"/>
          <w:szCs w:val="24"/>
        </w:rPr>
        <w:t>“O que sei é não haver morrido pessoa alguma</w:t>
      </w:r>
    </w:p>
    <w:p w:rsidR="009113DD" w:rsidRPr="00290B9E" w:rsidRDefault="009113DD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290B9E">
        <w:rPr>
          <w:rFonts w:ascii="Arial" w:hAnsi="Arial" w:cs="Arial"/>
          <w:i/>
          <w:sz w:val="24"/>
          <w:szCs w:val="24"/>
        </w:rPr>
        <w:t>Que não devesse morrer um belo dia”</w:t>
      </w:r>
      <w:proofErr w:type="gramEnd"/>
      <w:r w:rsidRPr="00290B9E">
        <w:rPr>
          <w:rFonts w:ascii="Arial" w:hAnsi="Arial" w:cs="Arial"/>
          <w:i/>
          <w:sz w:val="24"/>
          <w:szCs w:val="24"/>
        </w:rPr>
        <w:t>. (AGOSTINHO, p.40)</w:t>
      </w:r>
    </w:p>
    <w:p w:rsidR="009113DD" w:rsidRPr="00290B9E" w:rsidRDefault="009113DD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</w:r>
    </w:p>
    <w:p w:rsidR="001C66E9" w:rsidRPr="00290B9E" w:rsidRDefault="009113DD" w:rsidP="00290B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 xml:space="preserve">Para os cristãos a vida pode ser longa ou breve, pode encerrar em paz ou em guerra, mas o que realmente importa é como se vive e não como se morre. Agostinho afirma que o santo (cristão) vive como um estrangeiro em terra distante, pois, sua terra é no céu. Ser privado de sepultamento nada priva o cristão, os invasores podem não permitir o enterro dos cristãos, mas jamais impedirão a entrada no céu. Outro aspecto abordado é referente ao fato </w:t>
      </w:r>
      <w:r w:rsidR="002E1349" w:rsidRPr="00290B9E">
        <w:rPr>
          <w:rFonts w:ascii="Arial" w:hAnsi="Arial" w:cs="Arial"/>
          <w:sz w:val="24"/>
          <w:szCs w:val="24"/>
        </w:rPr>
        <w:t>de muitos serem levados cativos.</w:t>
      </w:r>
      <w:r w:rsidR="001C66E9" w:rsidRPr="00290B9E">
        <w:rPr>
          <w:rFonts w:ascii="Arial" w:hAnsi="Arial" w:cs="Arial"/>
          <w:sz w:val="24"/>
          <w:szCs w:val="24"/>
        </w:rPr>
        <w:t xml:space="preserve"> Depois da anestesia (filosófica) vem à cirurgia (sociológica), talvez o processo mais doloroso e complexo abordado pelo filósofo.</w:t>
      </w:r>
    </w:p>
    <w:p w:rsidR="00DD6614" w:rsidRPr="00290B9E" w:rsidRDefault="00DD6614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proofErr w:type="gramStart"/>
      <w:r w:rsidRPr="00290B9E">
        <w:rPr>
          <w:rFonts w:ascii="Arial" w:hAnsi="Arial" w:cs="Arial"/>
          <w:i/>
          <w:sz w:val="24"/>
          <w:szCs w:val="24"/>
        </w:rPr>
        <w:t>“Ao invés de responder a nossos inimigos,</w:t>
      </w:r>
    </w:p>
    <w:p w:rsidR="00DD6614" w:rsidRPr="00290B9E" w:rsidRDefault="00DD6614" w:rsidP="00290B9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i/>
          <w:sz w:val="24"/>
          <w:szCs w:val="24"/>
        </w:rPr>
        <w:t>cuidemos</w:t>
      </w:r>
      <w:proofErr w:type="gramEnd"/>
      <w:r w:rsidRPr="00290B9E">
        <w:rPr>
          <w:rFonts w:ascii="Arial" w:hAnsi="Arial" w:cs="Arial"/>
          <w:i/>
          <w:sz w:val="24"/>
          <w:szCs w:val="24"/>
        </w:rPr>
        <w:t xml:space="preserve"> de consolar nossas irmãs”. </w:t>
      </w:r>
      <w:r w:rsidRPr="00290B9E">
        <w:rPr>
          <w:rFonts w:ascii="Arial" w:hAnsi="Arial" w:cs="Arial"/>
          <w:sz w:val="24"/>
          <w:szCs w:val="24"/>
        </w:rPr>
        <w:t>(AGOSTINHO, p.46)</w:t>
      </w:r>
    </w:p>
    <w:p w:rsidR="00DD6614" w:rsidRPr="00290B9E" w:rsidRDefault="00DD6614" w:rsidP="00290B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D6614" w:rsidRPr="00290B9E" w:rsidRDefault="00DD6614" w:rsidP="00290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  <w:t xml:space="preserve">Agostinho apela ao povo romano para que </w:t>
      </w:r>
      <w:r w:rsidR="00424EBB" w:rsidRPr="00290B9E">
        <w:rPr>
          <w:rFonts w:ascii="Arial" w:hAnsi="Arial" w:cs="Arial"/>
          <w:sz w:val="24"/>
          <w:szCs w:val="24"/>
        </w:rPr>
        <w:t>“olhe”</w:t>
      </w:r>
      <w:r w:rsidRPr="00290B9E">
        <w:rPr>
          <w:rFonts w:ascii="Arial" w:hAnsi="Arial" w:cs="Arial"/>
          <w:sz w:val="24"/>
          <w:szCs w:val="24"/>
        </w:rPr>
        <w:t xml:space="preserve"> para a situação das mulheres, a humilhação é tamanha que o suicídio começa a ser praticado em longa escala, e</w:t>
      </w:r>
      <w:r w:rsidR="00424EBB" w:rsidRPr="00290B9E">
        <w:rPr>
          <w:rFonts w:ascii="Arial" w:hAnsi="Arial" w:cs="Arial"/>
          <w:sz w:val="24"/>
          <w:szCs w:val="24"/>
        </w:rPr>
        <w:t xml:space="preserve"> é</w:t>
      </w:r>
      <w:r w:rsidRPr="00290B9E">
        <w:rPr>
          <w:rFonts w:ascii="Arial" w:hAnsi="Arial" w:cs="Arial"/>
          <w:sz w:val="24"/>
          <w:szCs w:val="24"/>
        </w:rPr>
        <w:t xml:space="preserve"> nesse momento que o filósofo encontra a forma de extrair o pensamento religioso ultrapassado e convocar os romanos para uma renovação </w:t>
      </w:r>
      <w:r w:rsidR="00424EBB" w:rsidRPr="00290B9E">
        <w:rPr>
          <w:rFonts w:ascii="Arial" w:hAnsi="Arial" w:cs="Arial"/>
          <w:sz w:val="24"/>
          <w:szCs w:val="24"/>
        </w:rPr>
        <w:t>de mentalidade</w:t>
      </w:r>
      <w:r w:rsidRPr="00290B9E">
        <w:rPr>
          <w:rFonts w:ascii="Arial" w:hAnsi="Arial" w:cs="Arial"/>
          <w:sz w:val="24"/>
          <w:szCs w:val="24"/>
        </w:rPr>
        <w:t xml:space="preserve">. Na frase em destaque ele afirma que não deseja responder aos inimigos, ou seja, não quer construir uma resposta teológica para a desolação de Roma, responder os problemas com soluções bíblicas desvirtuam a população para o fatalismo </w:t>
      </w:r>
      <w:r w:rsidR="00AB02CD" w:rsidRPr="00290B9E">
        <w:rPr>
          <w:rFonts w:ascii="Arial" w:hAnsi="Arial" w:cs="Arial"/>
          <w:sz w:val="24"/>
          <w:szCs w:val="24"/>
        </w:rPr>
        <w:t>e a</w:t>
      </w:r>
      <w:r w:rsidRPr="00290B9E">
        <w:rPr>
          <w:rFonts w:ascii="Arial" w:hAnsi="Arial" w:cs="Arial"/>
          <w:sz w:val="24"/>
          <w:szCs w:val="24"/>
        </w:rPr>
        <w:t xml:space="preserve"> banalidade da morte, mas </w:t>
      </w:r>
      <w:r w:rsidRPr="00290B9E">
        <w:rPr>
          <w:rFonts w:ascii="Arial" w:hAnsi="Arial" w:cs="Arial"/>
          <w:sz w:val="24"/>
          <w:szCs w:val="24"/>
        </w:rPr>
        <w:lastRenderedPageBreak/>
        <w:t>Agostinho planej</w:t>
      </w:r>
      <w:r w:rsidR="00424EBB" w:rsidRPr="00290B9E">
        <w:rPr>
          <w:rFonts w:ascii="Arial" w:hAnsi="Arial" w:cs="Arial"/>
          <w:sz w:val="24"/>
          <w:szCs w:val="24"/>
        </w:rPr>
        <w:t>a algo diferente do tradicional, deixar os invasores de lado e tratar de consolar/cuidar das mulheres. Essa alteração do foco parece ser pequena, mas como em uma cirurgia, “o corte” foi preciso.</w:t>
      </w:r>
    </w:p>
    <w:p w:rsidR="00424EBB" w:rsidRPr="00290B9E" w:rsidRDefault="00424EBB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2E1349" w:rsidRPr="00290B9E" w:rsidRDefault="00DD6614" w:rsidP="00290B9E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290B9E">
        <w:rPr>
          <w:rFonts w:ascii="Arial" w:hAnsi="Arial" w:cs="Arial"/>
          <w:i/>
          <w:sz w:val="24"/>
          <w:szCs w:val="24"/>
        </w:rPr>
        <w:t>“Não matarás não excetua pessoa alguma, mesmo quem a recebe”. (</w:t>
      </w:r>
      <w:r w:rsidRPr="00290B9E">
        <w:rPr>
          <w:rFonts w:ascii="Arial" w:hAnsi="Arial" w:cs="Arial"/>
          <w:sz w:val="24"/>
          <w:szCs w:val="24"/>
        </w:rPr>
        <w:t>AGOSTINHO, p.50</w:t>
      </w:r>
      <w:r w:rsidRPr="00290B9E">
        <w:rPr>
          <w:rFonts w:ascii="Arial" w:hAnsi="Arial" w:cs="Arial"/>
          <w:i/>
          <w:sz w:val="24"/>
          <w:szCs w:val="24"/>
        </w:rPr>
        <w:t>)</w:t>
      </w:r>
    </w:p>
    <w:p w:rsidR="002E1349" w:rsidRPr="00290B9E" w:rsidRDefault="00DD6614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</w:r>
    </w:p>
    <w:p w:rsidR="00424EBB" w:rsidRPr="00290B9E" w:rsidRDefault="00424EBB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  <w:t>Primeiro Agostinho trata de “estancar o sangramento”, invocando teologicamente a falta de lógica do suicídio, sua maneira de impedir um genocídio das mulheres romanas é expor que o sofrimento é momentâneo e que nada se compara a vida que está preparada para o</w:t>
      </w:r>
      <w:r w:rsidR="00AB02CD" w:rsidRPr="00290B9E">
        <w:rPr>
          <w:rFonts w:ascii="Arial" w:hAnsi="Arial" w:cs="Arial"/>
          <w:sz w:val="24"/>
          <w:szCs w:val="24"/>
        </w:rPr>
        <w:t>s</w:t>
      </w:r>
      <w:r w:rsidRPr="00290B9E">
        <w:rPr>
          <w:rFonts w:ascii="Arial" w:hAnsi="Arial" w:cs="Arial"/>
          <w:sz w:val="24"/>
          <w:szCs w:val="24"/>
        </w:rPr>
        <w:t xml:space="preserve"> cristão</w:t>
      </w:r>
      <w:r w:rsidR="00AB02CD" w:rsidRPr="00290B9E">
        <w:rPr>
          <w:rFonts w:ascii="Arial" w:hAnsi="Arial" w:cs="Arial"/>
          <w:sz w:val="24"/>
          <w:szCs w:val="24"/>
        </w:rPr>
        <w:t>s no céu</w:t>
      </w:r>
      <w:r w:rsidRPr="00290B9E">
        <w:rPr>
          <w:rFonts w:ascii="Arial" w:hAnsi="Arial" w:cs="Arial"/>
          <w:sz w:val="24"/>
          <w:szCs w:val="24"/>
        </w:rPr>
        <w:t xml:space="preserve">, as mulheres que optam pelo suicídio podem ter a permissão popular, mas não a de Deus. É importante frisar que o filósofo confirma sua dor em relação às suicidas na forma de que seu sofrimento é impossível de ser medido. Mas combate </w:t>
      </w:r>
      <w:r w:rsidR="00AB02CD" w:rsidRPr="00290B9E">
        <w:rPr>
          <w:rFonts w:ascii="Arial" w:hAnsi="Arial" w:cs="Arial"/>
          <w:sz w:val="24"/>
          <w:szCs w:val="24"/>
        </w:rPr>
        <w:t>tal</w:t>
      </w:r>
      <w:r w:rsidRPr="00290B9E">
        <w:rPr>
          <w:rFonts w:ascii="Arial" w:hAnsi="Arial" w:cs="Arial"/>
          <w:sz w:val="24"/>
          <w:szCs w:val="24"/>
        </w:rPr>
        <w:t xml:space="preserve"> prática.</w:t>
      </w:r>
    </w:p>
    <w:p w:rsidR="00E54259" w:rsidRPr="00290B9E" w:rsidRDefault="00424EBB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  <w:t xml:space="preserve">Essa postura mostra muito mais do que um sentimento de dor em relação </w:t>
      </w:r>
      <w:r w:rsidR="00E54259" w:rsidRPr="00290B9E">
        <w:rPr>
          <w:rFonts w:ascii="Arial" w:hAnsi="Arial" w:cs="Arial"/>
          <w:sz w:val="24"/>
          <w:szCs w:val="24"/>
        </w:rPr>
        <w:t>às</w:t>
      </w:r>
      <w:r w:rsidRPr="00290B9E">
        <w:rPr>
          <w:rFonts w:ascii="Arial" w:hAnsi="Arial" w:cs="Arial"/>
          <w:sz w:val="24"/>
          <w:szCs w:val="24"/>
        </w:rPr>
        <w:t xml:space="preserve"> mulheres, até mesmo porque homens e meninos estão sendo cruelmente executados, mas o foco recai sobre os que vivem, justamente porque </w:t>
      </w:r>
      <w:r w:rsidR="00E54259" w:rsidRPr="00290B9E">
        <w:rPr>
          <w:rFonts w:ascii="Arial" w:hAnsi="Arial" w:cs="Arial"/>
          <w:sz w:val="24"/>
          <w:szCs w:val="24"/>
        </w:rPr>
        <w:t>são</w:t>
      </w:r>
      <w:r w:rsidRPr="00290B9E">
        <w:rPr>
          <w:rFonts w:ascii="Arial" w:hAnsi="Arial" w:cs="Arial"/>
          <w:sz w:val="24"/>
          <w:szCs w:val="24"/>
        </w:rPr>
        <w:t xml:space="preserve"> eles que podem mudar, os mortos são lembranças, os vivos</w:t>
      </w:r>
      <w:r w:rsidR="00E54259" w:rsidRPr="00290B9E">
        <w:rPr>
          <w:rFonts w:ascii="Arial" w:hAnsi="Arial" w:cs="Arial"/>
          <w:sz w:val="24"/>
          <w:szCs w:val="24"/>
        </w:rPr>
        <w:t>,</w:t>
      </w:r>
      <w:r w:rsidRPr="00290B9E">
        <w:rPr>
          <w:rFonts w:ascii="Arial" w:hAnsi="Arial" w:cs="Arial"/>
          <w:sz w:val="24"/>
          <w:szCs w:val="24"/>
        </w:rPr>
        <w:t xml:space="preserve"> </w:t>
      </w:r>
      <w:r w:rsidR="00E54259" w:rsidRPr="00290B9E">
        <w:rPr>
          <w:rFonts w:ascii="Arial" w:hAnsi="Arial" w:cs="Arial"/>
          <w:sz w:val="24"/>
          <w:szCs w:val="24"/>
        </w:rPr>
        <w:t>são</w:t>
      </w:r>
      <w:r w:rsidR="00AB02CD" w:rsidRPr="00290B9E">
        <w:rPr>
          <w:rFonts w:ascii="Arial" w:hAnsi="Arial" w:cs="Arial"/>
          <w:sz w:val="24"/>
          <w:szCs w:val="24"/>
        </w:rPr>
        <w:t>!</w:t>
      </w:r>
      <w:r w:rsidR="00E54259" w:rsidRPr="00290B9E">
        <w:rPr>
          <w:rFonts w:ascii="Arial" w:hAnsi="Arial" w:cs="Arial"/>
          <w:sz w:val="24"/>
          <w:szCs w:val="24"/>
        </w:rPr>
        <w:t xml:space="preserve"> A mudança que Agostinho fomenta não é revolucionária, nem bélica, sua posição ofensiva contra os germânicos é uma questão de lógica. Quando se abre a janela do quarto e assisti </w:t>
      </w:r>
      <w:r w:rsidR="00AB02CD" w:rsidRPr="00290B9E">
        <w:rPr>
          <w:rFonts w:ascii="Arial" w:hAnsi="Arial" w:cs="Arial"/>
          <w:sz w:val="24"/>
          <w:szCs w:val="24"/>
        </w:rPr>
        <w:t>tamanha violência</w:t>
      </w:r>
      <w:r w:rsidR="00E54259" w:rsidRPr="00290B9E">
        <w:rPr>
          <w:rFonts w:ascii="Arial" w:hAnsi="Arial" w:cs="Arial"/>
          <w:sz w:val="24"/>
          <w:szCs w:val="24"/>
        </w:rPr>
        <w:t>, não há muito que fazer</w:t>
      </w:r>
      <w:r w:rsidR="00AB02CD" w:rsidRPr="00290B9E">
        <w:rPr>
          <w:rFonts w:ascii="Arial" w:hAnsi="Arial" w:cs="Arial"/>
          <w:sz w:val="24"/>
          <w:szCs w:val="24"/>
        </w:rPr>
        <w:t xml:space="preserve"> ou </w:t>
      </w:r>
      <w:r w:rsidR="00E54259" w:rsidRPr="00290B9E">
        <w:rPr>
          <w:rFonts w:ascii="Arial" w:hAnsi="Arial" w:cs="Arial"/>
          <w:sz w:val="24"/>
          <w:szCs w:val="24"/>
        </w:rPr>
        <w:t>pensar além de apontar contra os feitores de tal terrorismo. No momento em que a guerra é o veículo da convenção social, os invasores devem morrer. Muitos salientam o elemento violento no discurso de Agostinho contra os bárbaros, convido os juízes a se colocarem no lugar desse pensador, o que fariam se seus iguais passassem pelos mesmos horrores e que em sua</w:t>
      </w:r>
      <w:r w:rsidR="00A56528" w:rsidRPr="00290B9E">
        <w:rPr>
          <w:rFonts w:ascii="Arial" w:hAnsi="Arial" w:cs="Arial"/>
          <w:sz w:val="24"/>
          <w:szCs w:val="24"/>
        </w:rPr>
        <w:t>s</w:t>
      </w:r>
      <w:r w:rsidR="00E54259" w:rsidRPr="00290B9E">
        <w:rPr>
          <w:rFonts w:ascii="Arial" w:hAnsi="Arial" w:cs="Arial"/>
          <w:sz w:val="24"/>
          <w:szCs w:val="24"/>
        </w:rPr>
        <w:t xml:space="preserve"> mão</w:t>
      </w:r>
      <w:r w:rsidR="00A56528" w:rsidRPr="00290B9E">
        <w:rPr>
          <w:rFonts w:ascii="Arial" w:hAnsi="Arial" w:cs="Arial"/>
          <w:sz w:val="24"/>
          <w:szCs w:val="24"/>
        </w:rPr>
        <w:t>s</w:t>
      </w:r>
      <w:r w:rsidR="00E54259" w:rsidRPr="00290B9E">
        <w:rPr>
          <w:rFonts w:ascii="Arial" w:hAnsi="Arial" w:cs="Arial"/>
          <w:sz w:val="24"/>
          <w:szCs w:val="24"/>
        </w:rPr>
        <w:t xml:space="preserve"> houvesse apenas uma pena?</w:t>
      </w:r>
    </w:p>
    <w:p w:rsidR="00A56528" w:rsidRPr="00290B9E" w:rsidRDefault="00A56528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6528" w:rsidRPr="00290B9E" w:rsidRDefault="00A56528" w:rsidP="00290B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0B9E">
        <w:rPr>
          <w:rFonts w:ascii="Arial" w:hAnsi="Arial" w:cs="Arial"/>
          <w:b/>
          <w:sz w:val="24"/>
          <w:szCs w:val="24"/>
        </w:rPr>
        <w:t>Conclusão</w:t>
      </w:r>
    </w:p>
    <w:p w:rsidR="002E1349" w:rsidRPr="00290B9E" w:rsidRDefault="00A56528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lastRenderedPageBreak/>
        <w:tab/>
        <w:t>A base foi preparada com a defesa do Cristianismo, seu argum</w:t>
      </w:r>
      <w:r w:rsidR="00AB02CD" w:rsidRPr="00290B9E">
        <w:rPr>
          <w:rFonts w:ascii="Arial" w:hAnsi="Arial" w:cs="Arial"/>
          <w:sz w:val="24"/>
          <w:szCs w:val="24"/>
        </w:rPr>
        <w:t>ento é uma verdadeira revolução</w:t>
      </w:r>
      <w:r w:rsidRPr="00290B9E">
        <w:rPr>
          <w:rFonts w:ascii="Arial" w:hAnsi="Arial" w:cs="Arial"/>
          <w:sz w:val="24"/>
          <w:szCs w:val="24"/>
        </w:rPr>
        <w:t xml:space="preserve">, se a religião era buscada para as respostas de tudo na vida, o filósofo registra que, vencemos ou perdemos devido a nossa administração, e esperar encontrar respostas divinas é impossível, pois, os planos de Deus jamais serão compreendidos pelo homem. Depois dessa bordoada no pensamento popular, ele cuida dos ferimentos do povo, pois, seja a vida perfeita ou terrível na terra, o melhor espera os cristãos no céu. As romanas culminam o discurso. </w:t>
      </w:r>
      <w:r w:rsidR="005A1CC2" w:rsidRPr="00290B9E">
        <w:rPr>
          <w:rFonts w:ascii="Arial" w:hAnsi="Arial" w:cs="Arial"/>
          <w:sz w:val="24"/>
          <w:szCs w:val="24"/>
        </w:rPr>
        <w:t>Na s</w:t>
      </w:r>
      <w:r w:rsidRPr="00290B9E">
        <w:rPr>
          <w:rFonts w:ascii="Arial" w:hAnsi="Arial" w:cs="Arial"/>
          <w:sz w:val="24"/>
          <w:szCs w:val="24"/>
        </w:rPr>
        <w:t>al</w:t>
      </w:r>
      <w:r w:rsidR="005A1CC2" w:rsidRPr="00290B9E">
        <w:rPr>
          <w:rFonts w:ascii="Arial" w:hAnsi="Arial" w:cs="Arial"/>
          <w:sz w:val="24"/>
          <w:szCs w:val="24"/>
        </w:rPr>
        <w:t>iê</w:t>
      </w:r>
      <w:r w:rsidRPr="00290B9E">
        <w:rPr>
          <w:rFonts w:ascii="Arial" w:hAnsi="Arial" w:cs="Arial"/>
          <w:sz w:val="24"/>
          <w:szCs w:val="24"/>
        </w:rPr>
        <w:t>n</w:t>
      </w:r>
      <w:r w:rsidR="005A1CC2" w:rsidRPr="00290B9E">
        <w:rPr>
          <w:rFonts w:ascii="Arial" w:hAnsi="Arial" w:cs="Arial"/>
          <w:sz w:val="24"/>
          <w:szCs w:val="24"/>
        </w:rPr>
        <w:t>ci</w:t>
      </w:r>
      <w:r w:rsidRPr="00290B9E">
        <w:rPr>
          <w:rFonts w:ascii="Arial" w:hAnsi="Arial" w:cs="Arial"/>
          <w:sz w:val="24"/>
          <w:szCs w:val="24"/>
        </w:rPr>
        <w:t xml:space="preserve">a </w:t>
      </w:r>
      <w:r w:rsidR="005A1CC2" w:rsidRPr="00290B9E">
        <w:rPr>
          <w:rFonts w:ascii="Arial" w:hAnsi="Arial" w:cs="Arial"/>
          <w:sz w:val="24"/>
          <w:szCs w:val="24"/>
        </w:rPr>
        <w:t>d</w:t>
      </w:r>
      <w:r w:rsidRPr="00290B9E">
        <w:rPr>
          <w:rFonts w:ascii="Arial" w:hAnsi="Arial" w:cs="Arial"/>
          <w:sz w:val="24"/>
          <w:szCs w:val="24"/>
        </w:rPr>
        <w:t>o sofrimento das mulheres e</w:t>
      </w:r>
      <w:r w:rsidR="005A1CC2" w:rsidRPr="00290B9E">
        <w:rPr>
          <w:rFonts w:ascii="Arial" w:hAnsi="Arial" w:cs="Arial"/>
          <w:sz w:val="24"/>
          <w:szCs w:val="24"/>
        </w:rPr>
        <w:t>le</w:t>
      </w:r>
      <w:r w:rsidRPr="00290B9E">
        <w:rPr>
          <w:rFonts w:ascii="Arial" w:hAnsi="Arial" w:cs="Arial"/>
          <w:sz w:val="24"/>
          <w:szCs w:val="24"/>
        </w:rPr>
        <w:t xml:space="preserve"> condena a </w:t>
      </w:r>
      <w:r w:rsidR="005A1CC2" w:rsidRPr="00290B9E">
        <w:rPr>
          <w:rFonts w:ascii="Arial" w:hAnsi="Arial" w:cs="Arial"/>
          <w:sz w:val="24"/>
          <w:szCs w:val="24"/>
        </w:rPr>
        <w:t>fome</w:t>
      </w:r>
      <w:r w:rsidRPr="00290B9E">
        <w:rPr>
          <w:rFonts w:ascii="Arial" w:hAnsi="Arial" w:cs="Arial"/>
          <w:sz w:val="24"/>
          <w:szCs w:val="24"/>
        </w:rPr>
        <w:t xml:space="preserve"> por expansão e poder do império </w:t>
      </w:r>
      <w:r w:rsidR="005A1CC2" w:rsidRPr="00290B9E">
        <w:rPr>
          <w:rFonts w:ascii="Arial" w:hAnsi="Arial" w:cs="Arial"/>
          <w:sz w:val="24"/>
          <w:szCs w:val="24"/>
        </w:rPr>
        <w:t>à custa</w:t>
      </w:r>
      <w:r w:rsidRPr="00290B9E">
        <w:rPr>
          <w:rFonts w:ascii="Arial" w:hAnsi="Arial" w:cs="Arial"/>
          <w:sz w:val="24"/>
          <w:szCs w:val="24"/>
        </w:rPr>
        <w:t xml:space="preserve"> do sofrimento dos </w:t>
      </w:r>
      <w:r w:rsidR="005A1CC2" w:rsidRPr="00290B9E">
        <w:rPr>
          <w:rFonts w:ascii="Arial" w:hAnsi="Arial" w:cs="Arial"/>
          <w:sz w:val="24"/>
          <w:szCs w:val="24"/>
        </w:rPr>
        <w:t>outros.</w:t>
      </w:r>
    </w:p>
    <w:p w:rsidR="007F32DC" w:rsidRPr="00290B9E" w:rsidRDefault="005A1CC2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ab/>
        <w:t xml:space="preserve">O ponto máximo é a proposta de desvirtuar a religiosidade com o estado. Agostinho </w:t>
      </w:r>
      <w:r w:rsidRPr="00290B9E">
        <w:rPr>
          <w:rFonts w:ascii="Arial" w:hAnsi="Arial" w:cs="Arial"/>
          <w:b/>
          <w:sz w:val="24"/>
          <w:szCs w:val="24"/>
        </w:rPr>
        <w:t>não afirma que Deus não intervém</w:t>
      </w:r>
      <w:r w:rsidRPr="00290B9E">
        <w:rPr>
          <w:rFonts w:ascii="Arial" w:hAnsi="Arial" w:cs="Arial"/>
          <w:sz w:val="24"/>
          <w:szCs w:val="24"/>
        </w:rPr>
        <w:t>, apenas esclarece que não é possível entender a forma com que o Criador governa as coisas. Por isso ele apela pelo que é acessível</w:t>
      </w:r>
      <w:r w:rsidR="00AB02CD" w:rsidRPr="00290B9E">
        <w:rPr>
          <w:rFonts w:ascii="Arial" w:hAnsi="Arial" w:cs="Arial"/>
          <w:sz w:val="24"/>
          <w:szCs w:val="24"/>
        </w:rPr>
        <w:t>,</w:t>
      </w:r>
      <w:r w:rsidRPr="00290B9E">
        <w:rPr>
          <w:rFonts w:ascii="Arial" w:hAnsi="Arial" w:cs="Arial"/>
          <w:sz w:val="24"/>
          <w:szCs w:val="24"/>
        </w:rPr>
        <w:t xml:space="preserve"> </w:t>
      </w:r>
      <w:r w:rsidR="00AB02CD" w:rsidRPr="00290B9E">
        <w:rPr>
          <w:rFonts w:ascii="Arial" w:hAnsi="Arial" w:cs="Arial"/>
          <w:sz w:val="24"/>
          <w:szCs w:val="24"/>
        </w:rPr>
        <w:t>s</w:t>
      </w:r>
      <w:r w:rsidRPr="00290B9E">
        <w:rPr>
          <w:rFonts w:ascii="Arial" w:hAnsi="Arial" w:cs="Arial"/>
          <w:sz w:val="24"/>
          <w:szCs w:val="24"/>
        </w:rPr>
        <w:t>e não é possível entender o governo de Deus, não é possível representa-lo na terra, logo, não há possibilidade de haver uma lideran</w:t>
      </w:r>
      <w:r w:rsidR="00AB02CD" w:rsidRPr="00290B9E">
        <w:rPr>
          <w:rFonts w:ascii="Arial" w:hAnsi="Arial" w:cs="Arial"/>
          <w:sz w:val="24"/>
          <w:szCs w:val="24"/>
        </w:rPr>
        <w:t>ça política por meios religiosos</w:t>
      </w:r>
      <w:r w:rsidRPr="00290B9E">
        <w:rPr>
          <w:rFonts w:ascii="Arial" w:hAnsi="Arial" w:cs="Arial"/>
          <w:sz w:val="24"/>
          <w:szCs w:val="24"/>
        </w:rPr>
        <w:t xml:space="preserve">. Isso é o que chamo de </w:t>
      </w:r>
      <w:proofErr w:type="spellStart"/>
      <w:r w:rsidRPr="00290B9E">
        <w:rPr>
          <w:rFonts w:ascii="Arial" w:hAnsi="Arial" w:cs="Arial"/>
          <w:sz w:val="24"/>
          <w:szCs w:val="24"/>
        </w:rPr>
        <w:t>Proto</w:t>
      </w:r>
      <w:proofErr w:type="spellEnd"/>
      <w:r w:rsidRPr="00290B9E">
        <w:rPr>
          <w:rFonts w:ascii="Arial" w:hAnsi="Arial" w:cs="Arial"/>
          <w:sz w:val="24"/>
          <w:szCs w:val="24"/>
        </w:rPr>
        <w:t>-Estado-Laico</w:t>
      </w:r>
      <w:r w:rsidR="007F32DC" w:rsidRPr="00290B9E">
        <w:rPr>
          <w:rFonts w:ascii="Arial" w:hAnsi="Arial" w:cs="Arial"/>
          <w:sz w:val="24"/>
          <w:szCs w:val="24"/>
        </w:rPr>
        <w:t>. Laico significa leigo, desprovido sobre teologia, a proposta de Santo Agostinho de um estado não leigo para um estado laico. É estranho, mas é assim “Estado Não Laico para ser Laico”.</w:t>
      </w:r>
    </w:p>
    <w:p w:rsidR="00C512D3" w:rsidRPr="00290B9E" w:rsidRDefault="00C512D3" w:rsidP="00290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3508" w:rsidRPr="00290B9E" w:rsidRDefault="00373508" w:rsidP="00290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>Bibliografia:</w:t>
      </w:r>
    </w:p>
    <w:p w:rsidR="00373508" w:rsidRPr="00290B9E" w:rsidRDefault="005A1CC2" w:rsidP="00290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0B9E">
        <w:rPr>
          <w:rFonts w:ascii="Arial" w:hAnsi="Arial" w:cs="Arial"/>
          <w:sz w:val="24"/>
          <w:szCs w:val="24"/>
        </w:rPr>
        <w:t xml:space="preserve">AGOSTINHO, Santo de </w:t>
      </w:r>
      <w:proofErr w:type="spellStart"/>
      <w:r w:rsidRPr="00290B9E">
        <w:rPr>
          <w:rFonts w:ascii="Arial" w:hAnsi="Arial" w:cs="Arial"/>
          <w:sz w:val="24"/>
          <w:szCs w:val="24"/>
        </w:rPr>
        <w:t>Hipona</w:t>
      </w:r>
      <w:proofErr w:type="spellEnd"/>
      <w:r w:rsidRPr="00290B9E">
        <w:rPr>
          <w:rFonts w:ascii="Arial" w:hAnsi="Arial" w:cs="Arial"/>
          <w:sz w:val="24"/>
          <w:szCs w:val="24"/>
        </w:rPr>
        <w:t>. A cidade de Deus: (contra os pagãos), parte I</w:t>
      </w:r>
      <w:r w:rsidR="00C512D3" w:rsidRPr="00290B9E">
        <w:rPr>
          <w:rFonts w:ascii="Arial" w:hAnsi="Arial" w:cs="Arial"/>
          <w:sz w:val="24"/>
          <w:szCs w:val="24"/>
        </w:rPr>
        <w:t xml:space="preserve"> / Santo Agostinho; introdução de Oscar Paes Lemes. 2. Ed. – Petrópolis, RJ: Vozes, São Paulo: Federação Agostiniana Brasileira, 1990.</w:t>
      </w:r>
      <w:bookmarkEnd w:id="0"/>
    </w:p>
    <w:sectPr w:rsidR="00373508" w:rsidRPr="00290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1B" w:rsidRDefault="0065391B" w:rsidP="0006285D">
      <w:pPr>
        <w:spacing w:after="0" w:line="240" w:lineRule="auto"/>
      </w:pPr>
      <w:r>
        <w:separator/>
      </w:r>
    </w:p>
  </w:endnote>
  <w:endnote w:type="continuationSeparator" w:id="0">
    <w:p w:rsidR="0065391B" w:rsidRDefault="0065391B" w:rsidP="0006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1B" w:rsidRDefault="0065391B" w:rsidP="0006285D">
      <w:pPr>
        <w:spacing w:after="0" w:line="240" w:lineRule="auto"/>
      </w:pPr>
      <w:r>
        <w:separator/>
      </w:r>
    </w:p>
  </w:footnote>
  <w:footnote w:type="continuationSeparator" w:id="0">
    <w:p w:rsidR="0065391B" w:rsidRDefault="0065391B" w:rsidP="0006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4C86"/>
    <w:multiLevelType w:val="hybridMultilevel"/>
    <w:tmpl w:val="586EDC60"/>
    <w:lvl w:ilvl="0" w:tplc="B12A056C">
      <w:start w:val="1"/>
      <w:numFmt w:val="decimal"/>
      <w:lvlText w:val="%1"/>
      <w:lvlJc w:val="left"/>
      <w:pPr>
        <w:ind w:left="1068" w:hanging="708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70053"/>
    <w:multiLevelType w:val="hybridMultilevel"/>
    <w:tmpl w:val="CDAAA2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73"/>
    <w:rsid w:val="0006285D"/>
    <w:rsid w:val="000B254E"/>
    <w:rsid w:val="001C66E9"/>
    <w:rsid w:val="00222F19"/>
    <w:rsid w:val="00290B9E"/>
    <w:rsid w:val="002E1349"/>
    <w:rsid w:val="00373508"/>
    <w:rsid w:val="00424EBB"/>
    <w:rsid w:val="005A1CC2"/>
    <w:rsid w:val="00637BD5"/>
    <w:rsid w:val="0065391B"/>
    <w:rsid w:val="00696B7E"/>
    <w:rsid w:val="00731091"/>
    <w:rsid w:val="007811E2"/>
    <w:rsid w:val="00781A13"/>
    <w:rsid w:val="007F32DC"/>
    <w:rsid w:val="00846A00"/>
    <w:rsid w:val="00892AB4"/>
    <w:rsid w:val="009113DD"/>
    <w:rsid w:val="00960E5A"/>
    <w:rsid w:val="00994032"/>
    <w:rsid w:val="009C46A8"/>
    <w:rsid w:val="00A56528"/>
    <w:rsid w:val="00A772C0"/>
    <w:rsid w:val="00AA44E6"/>
    <w:rsid w:val="00AB02CD"/>
    <w:rsid w:val="00AD4BB6"/>
    <w:rsid w:val="00B62BB1"/>
    <w:rsid w:val="00B74FD8"/>
    <w:rsid w:val="00C04D24"/>
    <w:rsid w:val="00C512D3"/>
    <w:rsid w:val="00C9194F"/>
    <w:rsid w:val="00D00F79"/>
    <w:rsid w:val="00D71973"/>
    <w:rsid w:val="00DC62BA"/>
    <w:rsid w:val="00DD6614"/>
    <w:rsid w:val="00E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2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85D"/>
  </w:style>
  <w:style w:type="paragraph" w:styleId="Rodap">
    <w:name w:val="footer"/>
    <w:basedOn w:val="Normal"/>
    <w:link w:val="RodapChar"/>
    <w:uiPriority w:val="99"/>
    <w:unhideWhenUsed/>
    <w:rsid w:val="00062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85D"/>
  </w:style>
  <w:style w:type="paragraph" w:styleId="PargrafodaLista">
    <w:name w:val="List Paragraph"/>
    <w:basedOn w:val="Normal"/>
    <w:uiPriority w:val="34"/>
    <w:qFormat/>
    <w:rsid w:val="0006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2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85D"/>
  </w:style>
  <w:style w:type="paragraph" w:styleId="Rodap">
    <w:name w:val="footer"/>
    <w:basedOn w:val="Normal"/>
    <w:link w:val="RodapChar"/>
    <w:uiPriority w:val="99"/>
    <w:unhideWhenUsed/>
    <w:rsid w:val="00062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85D"/>
  </w:style>
  <w:style w:type="paragraph" w:styleId="PargrafodaLista">
    <w:name w:val="List Paragraph"/>
    <w:basedOn w:val="Normal"/>
    <w:uiPriority w:val="34"/>
    <w:qFormat/>
    <w:rsid w:val="0006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6</Pages>
  <Words>1644</Words>
  <Characters>8878</Characters>
  <Application>Microsoft Office Word</Application>
  <DocSecurity>0</DocSecurity>
  <Lines>73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e Cristiane</dc:creator>
  <cp:lastModifiedBy>Fernando e Cristiane</cp:lastModifiedBy>
  <cp:revision>5</cp:revision>
  <dcterms:created xsi:type="dcterms:W3CDTF">2014-09-28T18:25:00Z</dcterms:created>
  <dcterms:modified xsi:type="dcterms:W3CDTF">2015-09-17T00:46:00Z</dcterms:modified>
</cp:coreProperties>
</file>