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4D292" w14:textId="77777777" w:rsidR="00225F01" w:rsidRDefault="00225F01" w:rsidP="00225F01">
      <w:pPr>
        <w:rPr>
          <w:rFonts w:ascii="Arial" w:hAnsi="Arial" w:cs="Arial"/>
          <w:b/>
          <w:bCs/>
          <w:color w:val="000000"/>
          <w:sz w:val="28"/>
          <w:szCs w:val="28"/>
        </w:rPr>
      </w:pPr>
    </w:p>
    <w:p w14:paraId="48453904" w14:textId="77777777" w:rsidR="00225F01" w:rsidRDefault="00225F01" w:rsidP="008A26A0">
      <w:pPr>
        <w:rPr>
          <w:rFonts w:ascii="Arial" w:hAnsi="Arial" w:cs="Arial"/>
          <w:b/>
          <w:bCs/>
          <w:color w:val="000000"/>
          <w:sz w:val="32"/>
          <w:szCs w:val="32"/>
        </w:rPr>
      </w:pPr>
    </w:p>
    <w:p w14:paraId="7A02F0C7" w14:textId="77777777" w:rsidR="008A26A0" w:rsidRDefault="008A26A0" w:rsidP="008A26A0">
      <w:pPr>
        <w:rPr>
          <w:rFonts w:ascii="Arial" w:hAnsi="Arial" w:cs="Arial"/>
          <w:b/>
          <w:bCs/>
          <w:color w:val="000000"/>
          <w:sz w:val="24"/>
          <w:szCs w:val="24"/>
        </w:rPr>
      </w:pPr>
    </w:p>
    <w:p w14:paraId="22A919AF" w14:textId="77777777" w:rsidR="00225F01" w:rsidRDefault="00225F01" w:rsidP="00225F01">
      <w:pPr>
        <w:jc w:val="center"/>
        <w:rPr>
          <w:rFonts w:ascii="Arial" w:hAnsi="Arial" w:cs="Arial"/>
          <w:b/>
          <w:bCs/>
          <w:color w:val="000000"/>
          <w:sz w:val="24"/>
          <w:szCs w:val="24"/>
        </w:rPr>
      </w:pPr>
    </w:p>
    <w:p w14:paraId="78775A9D" w14:textId="77777777" w:rsidR="00225F01" w:rsidRDefault="00225F01" w:rsidP="00225F01">
      <w:pPr>
        <w:jc w:val="center"/>
        <w:rPr>
          <w:rFonts w:ascii="Arial" w:hAnsi="Arial" w:cs="Arial"/>
          <w:b/>
          <w:bCs/>
          <w:color w:val="000000"/>
          <w:sz w:val="24"/>
          <w:szCs w:val="24"/>
        </w:rPr>
      </w:pPr>
    </w:p>
    <w:p w14:paraId="15DC2695" w14:textId="77777777" w:rsidR="00225F01" w:rsidRDefault="00225F01" w:rsidP="00225F01">
      <w:pPr>
        <w:jc w:val="center"/>
        <w:rPr>
          <w:rFonts w:ascii="Arial" w:hAnsi="Arial" w:cs="Arial"/>
          <w:b/>
          <w:bCs/>
          <w:color w:val="000000"/>
          <w:sz w:val="28"/>
          <w:szCs w:val="28"/>
        </w:rPr>
      </w:pPr>
    </w:p>
    <w:p w14:paraId="39C0EB2F" w14:textId="77777777" w:rsidR="00225F01" w:rsidRPr="00620A87" w:rsidRDefault="00225F01" w:rsidP="00225F01">
      <w:pPr>
        <w:jc w:val="center"/>
        <w:rPr>
          <w:rFonts w:ascii="Arial" w:hAnsi="Arial" w:cs="Arial"/>
          <w:b/>
          <w:bCs/>
          <w:color w:val="000000"/>
          <w:sz w:val="28"/>
          <w:szCs w:val="28"/>
        </w:rPr>
      </w:pPr>
      <w:r w:rsidRPr="00620A87">
        <w:rPr>
          <w:rFonts w:ascii="Arial" w:hAnsi="Arial" w:cs="Arial"/>
          <w:b/>
          <w:bCs/>
          <w:color w:val="000000"/>
          <w:sz w:val="28"/>
          <w:szCs w:val="28"/>
        </w:rPr>
        <w:t>PROJETO DE EXTENSÃO UNIVERSITÁRIA</w:t>
      </w:r>
    </w:p>
    <w:p w14:paraId="390B47BC" w14:textId="77777777" w:rsidR="00225F01" w:rsidRPr="00620A87" w:rsidRDefault="00225F01" w:rsidP="00225F01">
      <w:pPr>
        <w:jc w:val="center"/>
        <w:rPr>
          <w:rFonts w:ascii="Arial" w:hAnsi="Arial" w:cs="Arial"/>
          <w:b/>
          <w:bCs/>
          <w:color w:val="000000"/>
          <w:sz w:val="28"/>
          <w:szCs w:val="28"/>
        </w:rPr>
      </w:pPr>
      <w:r w:rsidRPr="00620A87">
        <w:rPr>
          <w:rFonts w:ascii="Arial" w:hAnsi="Arial" w:cs="Arial"/>
          <w:b/>
          <w:bCs/>
          <w:color w:val="000000"/>
          <w:sz w:val="28"/>
          <w:szCs w:val="28"/>
        </w:rPr>
        <w:t>PROGRAMA DE EDUCAÇÃO NUTRICIONAL (PEN)</w:t>
      </w:r>
    </w:p>
    <w:p w14:paraId="00CBD317" w14:textId="77777777" w:rsidR="00225F01" w:rsidRDefault="00225F01" w:rsidP="00225F01">
      <w:pPr>
        <w:jc w:val="center"/>
        <w:rPr>
          <w:rFonts w:ascii="Arial" w:hAnsi="Arial" w:cs="Arial"/>
          <w:b/>
          <w:bCs/>
          <w:color w:val="000000"/>
          <w:sz w:val="28"/>
          <w:szCs w:val="28"/>
        </w:rPr>
      </w:pPr>
      <w:r w:rsidRPr="00620A87">
        <w:rPr>
          <w:rFonts w:ascii="Arial" w:hAnsi="Arial" w:cs="Arial"/>
          <w:b/>
          <w:bCs/>
          <w:color w:val="000000"/>
          <w:sz w:val="28"/>
          <w:szCs w:val="28"/>
        </w:rPr>
        <w:t>PARA A TERCEIRA IDADE</w:t>
      </w:r>
    </w:p>
    <w:p w14:paraId="05B59759" w14:textId="77777777" w:rsidR="005E2B65" w:rsidRDefault="005E2B65" w:rsidP="00225F01">
      <w:pPr>
        <w:jc w:val="center"/>
        <w:rPr>
          <w:rFonts w:ascii="Arial" w:hAnsi="Arial" w:cs="Arial"/>
          <w:b/>
          <w:bCs/>
          <w:color w:val="000000"/>
          <w:sz w:val="28"/>
          <w:szCs w:val="28"/>
        </w:rPr>
      </w:pPr>
    </w:p>
    <w:p w14:paraId="227BF465" w14:textId="77777777" w:rsidR="005E2B65" w:rsidRDefault="005E2B65" w:rsidP="00225F01">
      <w:pPr>
        <w:jc w:val="center"/>
        <w:rPr>
          <w:rFonts w:ascii="Arial" w:hAnsi="Arial" w:cs="Arial"/>
          <w:b/>
          <w:bCs/>
          <w:color w:val="000000"/>
          <w:sz w:val="28"/>
          <w:szCs w:val="28"/>
        </w:rPr>
      </w:pPr>
    </w:p>
    <w:p w14:paraId="085B8FFA" w14:textId="77777777" w:rsidR="005E2B65" w:rsidRDefault="005E2B65" w:rsidP="00225F01">
      <w:pPr>
        <w:jc w:val="center"/>
        <w:rPr>
          <w:rFonts w:ascii="Arial" w:hAnsi="Arial" w:cs="Arial"/>
          <w:b/>
          <w:bCs/>
          <w:color w:val="000000"/>
          <w:sz w:val="28"/>
          <w:szCs w:val="28"/>
        </w:rPr>
      </w:pPr>
    </w:p>
    <w:p w14:paraId="266DBA07" w14:textId="77777777" w:rsidR="00225F01" w:rsidRDefault="00225F01" w:rsidP="00225F01">
      <w:pPr>
        <w:jc w:val="center"/>
        <w:rPr>
          <w:rFonts w:ascii="Arial" w:hAnsi="Arial" w:cs="Arial"/>
          <w:b/>
          <w:bCs/>
          <w:color w:val="000000"/>
          <w:sz w:val="28"/>
          <w:szCs w:val="28"/>
        </w:rPr>
      </w:pPr>
    </w:p>
    <w:p w14:paraId="07EE6597" w14:textId="28E511DA" w:rsidR="00225F01" w:rsidRDefault="00225F01" w:rsidP="008A26A0">
      <w:pPr>
        <w:spacing w:after="0" w:line="240" w:lineRule="auto"/>
        <w:ind w:left="4536"/>
        <w:jc w:val="both"/>
        <w:rPr>
          <w:rFonts w:ascii="Arial" w:hAnsi="Arial" w:cs="Arial"/>
          <w:b/>
          <w:sz w:val="24"/>
          <w:szCs w:val="24"/>
        </w:rPr>
      </w:pPr>
      <w:r w:rsidRPr="002D4F51">
        <w:rPr>
          <w:rFonts w:ascii="Arial" w:hAnsi="Arial" w:cs="Arial"/>
          <w:b/>
          <w:sz w:val="24"/>
          <w:szCs w:val="24"/>
        </w:rPr>
        <w:t>Projeto apresentado à disciplina de Educação Nutricional do Curso de Nutrição, Turma 5A da Universidade No</w:t>
      </w:r>
      <w:r w:rsidR="008A26A0">
        <w:rPr>
          <w:rFonts w:ascii="Arial" w:hAnsi="Arial" w:cs="Arial"/>
          <w:b/>
          <w:sz w:val="24"/>
          <w:szCs w:val="24"/>
        </w:rPr>
        <w:t>ve de Julho - Unidade Vergueiro</w:t>
      </w:r>
      <w:r w:rsidR="00C66017">
        <w:rPr>
          <w:rFonts w:ascii="Arial" w:hAnsi="Arial" w:cs="Arial"/>
          <w:b/>
          <w:sz w:val="24"/>
          <w:szCs w:val="24"/>
        </w:rPr>
        <w:t xml:space="preserve">. </w:t>
      </w:r>
    </w:p>
    <w:p w14:paraId="4E53A58D" w14:textId="77777777" w:rsidR="008A26A0" w:rsidRPr="008A26A0" w:rsidRDefault="008A26A0" w:rsidP="008A26A0">
      <w:pPr>
        <w:spacing w:after="0" w:line="240" w:lineRule="auto"/>
        <w:ind w:left="4536"/>
        <w:jc w:val="both"/>
        <w:rPr>
          <w:rFonts w:ascii="Arial" w:hAnsi="Arial" w:cs="Arial"/>
          <w:b/>
          <w:sz w:val="24"/>
          <w:szCs w:val="24"/>
        </w:rPr>
      </w:pPr>
    </w:p>
    <w:p w14:paraId="7D9BA235" w14:textId="77777777" w:rsidR="005A6ED7" w:rsidRDefault="005A6ED7" w:rsidP="005A6ED7">
      <w:pPr>
        <w:jc w:val="both"/>
        <w:rPr>
          <w:rFonts w:ascii="Arial" w:hAnsi="Arial" w:cs="Arial"/>
          <w:sz w:val="24"/>
          <w:szCs w:val="24"/>
        </w:rPr>
      </w:pPr>
      <w:bookmarkStart w:id="0" w:name="_Toc418333422"/>
    </w:p>
    <w:p w14:paraId="56AACD41" w14:textId="77777777" w:rsidR="005A6ED7" w:rsidRDefault="005A6ED7" w:rsidP="005A6ED7">
      <w:pPr>
        <w:jc w:val="both"/>
        <w:rPr>
          <w:rFonts w:ascii="Arial" w:hAnsi="Arial" w:cs="Arial"/>
          <w:sz w:val="24"/>
          <w:szCs w:val="24"/>
        </w:rPr>
      </w:pPr>
    </w:p>
    <w:p w14:paraId="71911625" w14:textId="77777777" w:rsidR="005A6ED7" w:rsidRDefault="005A6ED7" w:rsidP="005A6ED7">
      <w:pPr>
        <w:jc w:val="both"/>
        <w:rPr>
          <w:rFonts w:ascii="Arial" w:hAnsi="Arial" w:cs="Arial"/>
          <w:sz w:val="24"/>
          <w:szCs w:val="24"/>
        </w:rPr>
      </w:pPr>
    </w:p>
    <w:p w14:paraId="660B79FB" w14:textId="77777777" w:rsidR="005A6ED7" w:rsidRDefault="005A6ED7" w:rsidP="005A6ED7">
      <w:pPr>
        <w:jc w:val="both"/>
        <w:rPr>
          <w:rFonts w:ascii="Arial" w:hAnsi="Arial" w:cs="Arial"/>
          <w:sz w:val="24"/>
          <w:szCs w:val="24"/>
        </w:rPr>
      </w:pPr>
    </w:p>
    <w:p w14:paraId="61538BCA" w14:textId="77777777" w:rsidR="005A6ED7" w:rsidRDefault="005A6ED7" w:rsidP="005A6ED7">
      <w:pPr>
        <w:jc w:val="both"/>
        <w:rPr>
          <w:rFonts w:ascii="Arial" w:hAnsi="Arial" w:cs="Arial"/>
          <w:sz w:val="24"/>
          <w:szCs w:val="24"/>
        </w:rPr>
      </w:pPr>
    </w:p>
    <w:p w14:paraId="5D26BD04" w14:textId="77777777" w:rsidR="005A6ED7" w:rsidRDefault="005A6ED7" w:rsidP="005A6ED7">
      <w:pPr>
        <w:jc w:val="both"/>
        <w:rPr>
          <w:rFonts w:ascii="Arial" w:hAnsi="Arial" w:cs="Arial"/>
          <w:sz w:val="24"/>
          <w:szCs w:val="24"/>
        </w:rPr>
      </w:pPr>
    </w:p>
    <w:p w14:paraId="322E2D3A" w14:textId="77777777" w:rsidR="005A6ED7" w:rsidRDefault="005A6ED7" w:rsidP="005A6ED7">
      <w:pPr>
        <w:jc w:val="both"/>
        <w:rPr>
          <w:rFonts w:ascii="Arial" w:hAnsi="Arial" w:cs="Arial"/>
          <w:sz w:val="24"/>
          <w:szCs w:val="24"/>
        </w:rPr>
      </w:pPr>
    </w:p>
    <w:p w14:paraId="340A9E0D" w14:textId="77777777" w:rsidR="005A6ED7" w:rsidRDefault="005A6ED7" w:rsidP="005A6ED7">
      <w:pPr>
        <w:jc w:val="both"/>
        <w:rPr>
          <w:rFonts w:ascii="Arial" w:hAnsi="Arial" w:cs="Arial"/>
          <w:sz w:val="24"/>
          <w:szCs w:val="24"/>
        </w:rPr>
      </w:pPr>
    </w:p>
    <w:p w14:paraId="76EAAB10" w14:textId="77777777" w:rsidR="00C66017" w:rsidRDefault="00C66017" w:rsidP="005A6ED7">
      <w:pPr>
        <w:jc w:val="both"/>
        <w:rPr>
          <w:rFonts w:ascii="Arial" w:hAnsi="Arial" w:cs="Arial"/>
          <w:sz w:val="24"/>
          <w:szCs w:val="24"/>
        </w:rPr>
      </w:pPr>
    </w:p>
    <w:p w14:paraId="165E2EE5" w14:textId="77777777" w:rsidR="005A6ED7" w:rsidRDefault="005A6ED7" w:rsidP="005A6ED7">
      <w:pPr>
        <w:jc w:val="both"/>
        <w:rPr>
          <w:rFonts w:ascii="Arial" w:hAnsi="Arial" w:cs="Arial"/>
          <w:sz w:val="24"/>
          <w:szCs w:val="24"/>
        </w:rPr>
      </w:pPr>
    </w:p>
    <w:p w14:paraId="3639B652" w14:textId="77777777" w:rsidR="005A6ED7" w:rsidRDefault="005A6ED7" w:rsidP="005A6ED7">
      <w:pPr>
        <w:jc w:val="both"/>
        <w:rPr>
          <w:rFonts w:ascii="Arial" w:hAnsi="Arial" w:cs="Arial"/>
          <w:sz w:val="24"/>
          <w:szCs w:val="24"/>
        </w:rPr>
      </w:pPr>
    </w:p>
    <w:p w14:paraId="5F144B4B" w14:textId="77777777" w:rsidR="005A6ED7" w:rsidRDefault="005A6ED7" w:rsidP="005A6ED7">
      <w:pPr>
        <w:jc w:val="both"/>
        <w:rPr>
          <w:rFonts w:ascii="Arial" w:hAnsi="Arial" w:cs="Arial"/>
          <w:sz w:val="24"/>
          <w:szCs w:val="24"/>
        </w:rPr>
      </w:pPr>
    </w:p>
    <w:p w14:paraId="660D3284" w14:textId="3CC841C1" w:rsidR="00DE505B" w:rsidRPr="00940463" w:rsidRDefault="00BE2B1A" w:rsidP="00940463">
      <w:pPr>
        <w:pStyle w:val="Ttulo1"/>
        <w:spacing w:line="360" w:lineRule="auto"/>
        <w:jc w:val="center"/>
        <w:rPr>
          <w:rFonts w:ascii="Arial" w:hAnsi="Arial" w:cs="Arial"/>
          <w:color w:val="auto"/>
          <w:sz w:val="24"/>
          <w:szCs w:val="24"/>
        </w:rPr>
      </w:pPr>
      <w:r w:rsidRPr="00940463">
        <w:rPr>
          <w:rFonts w:ascii="Arial" w:hAnsi="Arial" w:cs="Arial"/>
          <w:color w:val="auto"/>
          <w:sz w:val="24"/>
          <w:szCs w:val="24"/>
        </w:rPr>
        <w:t xml:space="preserve">1.  </w:t>
      </w:r>
      <w:r w:rsidR="00DE505B" w:rsidRPr="00940463">
        <w:rPr>
          <w:rFonts w:ascii="Arial" w:hAnsi="Arial" w:cs="Arial"/>
          <w:color w:val="auto"/>
          <w:sz w:val="24"/>
          <w:szCs w:val="24"/>
        </w:rPr>
        <w:t>INTRODUÇÃO</w:t>
      </w:r>
      <w:bookmarkEnd w:id="0"/>
    </w:p>
    <w:p w14:paraId="2357D90E" w14:textId="77777777" w:rsidR="00D436E3" w:rsidRPr="00940463" w:rsidRDefault="00D436E3" w:rsidP="00940463">
      <w:pPr>
        <w:spacing w:line="360" w:lineRule="auto"/>
        <w:jc w:val="both"/>
        <w:rPr>
          <w:rFonts w:ascii="Arial" w:hAnsi="Arial" w:cs="Arial"/>
          <w:sz w:val="24"/>
          <w:szCs w:val="24"/>
        </w:rPr>
      </w:pPr>
    </w:p>
    <w:p w14:paraId="7C2EC586" w14:textId="7ABDC7F8" w:rsidR="00DE505B" w:rsidRPr="00940463" w:rsidRDefault="007759B2" w:rsidP="00940463">
      <w:pPr>
        <w:spacing w:line="360" w:lineRule="auto"/>
        <w:jc w:val="both"/>
        <w:rPr>
          <w:rFonts w:ascii="Arial" w:hAnsi="Arial" w:cs="Arial"/>
          <w:sz w:val="24"/>
          <w:szCs w:val="24"/>
          <w:vertAlign w:val="superscript"/>
        </w:rPr>
      </w:pPr>
      <w:r w:rsidRPr="00940463">
        <w:rPr>
          <w:rFonts w:ascii="Arial" w:hAnsi="Arial" w:cs="Arial"/>
          <w:sz w:val="24"/>
          <w:szCs w:val="24"/>
        </w:rPr>
        <w:tab/>
      </w:r>
      <w:r w:rsidR="00DE505B" w:rsidRPr="00940463">
        <w:rPr>
          <w:rFonts w:ascii="Arial" w:hAnsi="Arial" w:cs="Arial"/>
          <w:sz w:val="24"/>
          <w:szCs w:val="24"/>
        </w:rPr>
        <w:t>Educação nutricional é um estímulo à transformação dos hábitos alimentares, com a finalidade de conduzir ao bem estar e a saúde da população em qualquer idade. Na faix</w:t>
      </w:r>
      <w:r w:rsidR="00837107" w:rsidRPr="00940463">
        <w:rPr>
          <w:rFonts w:ascii="Arial" w:hAnsi="Arial" w:cs="Arial"/>
          <w:sz w:val="24"/>
          <w:szCs w:val="24"/>
        </w:rPr>
        <w:t>a etária da terceira idade pode-</w:t>
      </w:r>
      <w:r w:rsidR="00DE505B" w:rsidRPr="00940463">
        <w:rPr>
          <w:rFonts w:ascii="Arial" w:hAnsi="Arial" w:cs="Arial"/>
          <w:sz w:val="24"/>
          <w:szCs w:val="24"/>
        </w:rPr>
        <w:t>se obter melhoras no processo de envelhecimento por meio de projetos e programas voltados a este grupo social proporcionando resultados através de novos conhecimentos que motivam o proc</w:t>
      </w:r>
      <w:r w:rsidR="00837107" w:rsidRPr="00940463">
        <w:rPr>
          <w:rFonts w:ascii="Arial" w:hAnsi="Arial" w:cs="Arial"/>
          <w:sz w:val="24"/>
          <w:szCs w:val="24"/>
        </w:rPr>
        <w:t>esso de auto–</w:t>
      </w:r>
      <w:r w:rsidR="00460C73">
        <w:rPr>
          <w:rFonts w:ascii="Arial" w:hAnsi="Arial" w:cs="Arial"/>
          <w:sz w:val="24"/>
          <w:szCs w:val="24"/>
        </w:rPr>
        <w:t xml:space="preserve">cuidado dos </w:t>
      </w:r>
      <w:proofErr w:type="gramStart"/>
      <w:r w:rsidR="00460C73">
        <w:rPr>
          <w:rFonts w:ascii="Arial" w:hAnsi="Arial" w:cs="Arial"/>
          <w:sz w:val="24"/>
          <w:szCs w:val="24"/>
        </w:rPr>
        <w:t>idosos.</w:t>
      </w:r>
      <w:proofErr w:type="gramEnd"/>
      <w:r w:rsidR="00DE505B" w:rsidRPr="00940463">
        <w:rPr>
          <w:rFonts w:ascii="Arial" w:hAnsi="Arial" w:cs="Arial"/>
          <w:sz w:val="24"/>
          <w:szCs w:val="24"/>
          <w:vertAlign w:val="superscript"/>
        </w:rPr>
        <w:t>1</w:t>
      </w:r>
    </w:p>
    <w:p w14:paraId="295CA4E9" w14:textId="62EF90FA" w:rsidR="00DE505B" w:rsidRPr="00940463" w:rsidRDefault="007759B2" w:rsidP="00940463">
      <w:pPr>
        <w:spacing w:line="360" w:lineRule="auto"/>
        <w:jc w:val="both"/>
        <w:rPr>
          <w:rFonts w:ascii="Arial" w:hAnsi="Arial" w:cs="Arial"/>
          <w:sz w:val="24"/>
          <w:szCs w:val="24"/>
        </w:rPr>
      </w:pPr>
      <w:r w:rsidRPr="00940463">
        <w:rPr>
          <w:rFonts w:ascii="Arial" w:hAnsi="Arial" w:cs="Arial"/>
          <w:sz w:val="24"/>
          <w:szCs w:val="24"/>
        </w:rPr>
        <w:tab/>
      </w:r>
      <w:r w:rsidR="00DE505B" w:rsidRPr="00940463">
        <w:rPr>
          <w:rFonts w:ascii="Arial" w:hAnsi="Arial" w:cs="Arial"/>
          <w:sz w:val="24"/>
          <w:szCs w:val="24"/>
        </w:rPr>
        <w:t>O envelhecimento é um processo universal, evolutivo e gradual, que envolve uma somatória de fatores sociais, psíquicos, ambientais e biológicos, que estão intrinsecamente relacionados e podem acel</w:t>
      </w:r>
      <w:r w:rsidR="00460C73">
        <w:rPr>
          <w:rFonts w:ascii="Arial" w:hAnsi="Arial" w:cs="Arial"/>
          <w:sz w:val="24"/>
          <w:szCs w:val="24"/>
        </w:rPr>
        <w:t xml:space="preserve">erar ou retardar esse </w:t>
      </w:r>
      <w:proofErr w:type="gramStart"/>
      <w:r w:rsidR="00460C73">
        <w:rPr>
          <w:rFonts w:ascii="Arial" w:hAnsi="Arial" w:cs="Arial"/>
          <w:sz w:val="24"/>
          <w:szCs w:val="24"/>
        </w:rPr>
        <w:t>processo.</w:t>
      </w:r>
      <w:proofErr w:type="gramEnd"/>
      <w:r w:rsidR="00DE505B" w:rsidRPr="00940463">
        <w:rPr>
          <w:rFonts w:ascii="Arial" w:hAnsi="Arial" w:cs="Arial"/>
          <w:sz w:val="24"/>
          <w:szCs w:val="24"/>
        </w:rPr>
        <w:t>²</w:t>
      </w:r>
    </w:p>
    <w:p w14:paraId="622F429A" w14:textId="2AF536E9" w:rsidR="00DE505B" w:rsidRPr="00940463" w:rsidRDefault="007759B2" w:rsidP="00940463">
      <w:pPr>
        <w:spacing w:line="360" w:lineRule="auto"/>
        <w:jc w:val="both"/>
        <w:rPr>
          <w:rFonts w:ascii="Arial" w:hAnsi="Arial" w:cs="Arial"/>
          <w:sz w:val="24"/>
          <w:szCs w:val="24"/>
          <w:vertAlign w:val="superscript"/>
        </w:rPr>
      </w:pPr>
      <w:r w:rsidRPr="00940463">
        <w:rPr>
          <w:rFonts w:ascii="Arial" w:hAnsi="Arial" w:cs="Arial"/>
          <w:sz w:val="24"/>
          <w:szCs w:val="24"/>
        </w:rPr>
        <w:tab/>
      </w:r>
      <w:r w:rsidR="00DE505B" w:rsidRPr="00940463">
        <w:rPr>
          <w:rFonts w:ascii="Arial" w:hAnsi="Arial" w:cs="Arial"/>
          <w:sz w:val="24"/>
          <w:szCs w:val="24"/>
        </w:rPr>
        <w:t xml:space="preserve">Em todo mundo, a proporção de pessoas na faixa da terceira idade (com 60 anos ou mais) está crescendo mais rapidamente que a de qualquer outra faixa etária. Entre 1970 e 2025, espera-se um crescimento de 223%, aproximadamente de 694 milhões de pessoas idosas. Em 2025, haverá um total de aproximadamente 1,2 bilhões de pessoas com mais de 60 anos; até 2050 em nova </w:t>
      </w:r>
      <w:r w:rsidR="00B32B1C" w:rsidRPr="00940463">
        <w:rPr>
          <w:rFonts w:ascii="Arial" w:hAnsi="Arial" w:cs="Arial"/>
          <w:sz w:val="24"/>
          <w:szCs w:val="24"/>
        </w:rPr>
        <w:t>projeção,</w:t>
      </w:r>
      <w:r w:rsidR="008A26A0">
        <w:rPr>
          <w:rFonts w:ascii="Arial" w:hAnsi="Arial" w:cs="Arial"/>
          <w:sz w:val="24"/>
          <w:szCs w:val="24"/>
        </w:rPr>
        <w:t xml:space="preserve"> </w:t>
      </w:r>
      <w:proofErr w:type="gramStart"/>
      <w:r w:rsidR="00DE505B" w:rsidRPr="00940463">
        <w:rPr>
          <w:rFonts w:ascii="Arial" w:hAnsi="Arial" w:cs="Arial"/>
          <w:sz w:val="24"/>
          <w:szCs w:val="24"/>
        </w:rPr>
        <w:t>2</w:t>
      </w:r>
      <w:proofErr w:type="gramEnd"/>
      <w:r w:rsidR="00DE505B" w:rsidRPr="00940463">
        <w:rPr>
          <w:rFonts w:ascii="Arial" w:hAnsi="Arial" w:cs="Arial"/>
          <w:sz w:val="24"/>
          <w:szCs w:val="24"/>
        </w:rPr>
        <w:t xml:space="preserve"> milhões, sendo 80% nos países de desenvolvimento.</w:t>
      </w:r>
      <w:r w:rsidR="00DE505B" w:rsidRPr="00940463">
        <w:rPr>
          <w:rFonts w:ascii="Arial" w:hAnsi="Arial" w:cs="Arial"/>
          <w:sz w:val="24"/>
          <w:szCs w:val="24"/>
          <w:vertAlign w:val="superscript"/>
        </w:rPr>
        <w:t>2,3</w:t>
      </w:r>
    </w:p>
    <w:p w14:paraId="4A1B047B" w14:textId="1B99B711" w:rsidR="00DE505B" w:rsidRPr="00940463" w:rsidRDefault="007759B2" w:rsidP="00940463">
      <w:pPr>
        <w:spacing w:line="360" w:lineRule="auto"/>
        <w:jc w:val="both"/>
        <w:rPr>
          <w:rFonts w:ascii="Arial" w:hAnsi="Arial" w:cs="Arial"/>
          <w:sz w:val="24"/>
          <w:szCs w:val="24"/>
          <w:vertAlign w:val="superscript"/>
        </w:rPr>
      </w:pPr>
      <w:r w:rsidRPr="00940463">
        <w:rPr>
          <w:rFonts w:ascii="Arial" w:hAnsi="Arial" w:cs="Arial"/>
          <w:sz w:val="24"/>
          <w:szCs w:val="24"/>
        </w:rPr>
        <w:tab/>
      </w:r>
      <w:r w:rsidR="00DE505B" w:rsidRPr="00940463">
        <w:rPr>
          <w:rFonts w:ascii="Arial" w:hAnsi="Arial" w:cs="Arial"/>
          <w:sz w:val="24"/>
          <w:szCs w:val="24"/>
        </w:rPr>
        <w:t>No Brasil, de acordo com dados demográficos, a população passa por um acelerado processo de envelhecimento. Hoje as pessoas com 60 anos ou mais representam 9% da população, e pelas projeções estatísticas da pesquisa nacional, em 2025 será equivalente a 32 bilhões de pessoas. Esse processo é decorrente da queda brusca de mortalidade e natalidade, com a introdução dos antibióticos, exames complementares, saneamento básico, quimioterápicos, uso de anticoncepcionais, bem como o planejamento familiar, etc.</w:t>
      </w:r>
      <w:proofErr w:type="gramStart"/>
      <w:r w:rsidR="00DE505B" w:rsidRPr="00940463">
        <w:rPr>
          <w:rFonts w:ascii="Arial" w:hAnsi="Arial" w:cs="Arial"/>
          <w:sz w:val="24"/>
          <w:szCs w:val="24"/>
          <w:vertAlign w:val="superscript"/>
        </w:rPr>
        <w:t>2,3</w:t>
      </w:r>
      <w:proofErr w:type="gramEnd"/>
      <w:r w:rsidR="00DE505B" w:rsidRPr="00940463">
        <w:rPr>
          <w:rFonts w:ascii="Arial" w:hAnsi="Arial" w:cs="Arial"/>
          <w:sz w:val="24"/>
          <w:szCs w:val="24"/>
          <w:vertAlign w:val="superscript"/>
        </w:rPr>
        <w:t xml:space="preserve"> </w:t>
      </w:r>
    </w:p>
    <w:p w14:paraId="0987CA2A" w14:textId="646523DF" w:rsidR="00DE505B" w:rsidRPr="00940463" w:rsidRDefault="007759B2" w:rsidP="00940463">
      <w:pPr>
        <w:spacing w:line="360" w:lineRule="auto"/>
        <w:jc w:val="both"/>
        <w:rPr>
          <w:rFonts w:ascii="Arial" w:hAnsi="Arial" w:cs="Arial"/>
          <w:sz w:val="24"/>
          <w:szCs w:val="24"/>
          <w:vertAlign w:val="superscript"/>
        </w:rPr>
      </w:pPr>
      <w:r w:rsidRPr="00940463">
        <w:rPr>
          <w:rFonts w:ascii="Arial" w:hAnsi="Arial" w:cs="Arial"/>
          <w:sz w:val="24"/>
          <w:szCs w:val="24"/>
        </w:rPr>
        <w:tab/>
      </w:r>
      <w:r w:rsidR="00DE505B" w:rsidRPr="00940463">
        <w:rPr>
          <w:rFonts w:ascii="Arial" w:hAnsi="Arial" w:cs="Arial"/>
          <w:sz w:val="24"/>
          <w:szCs w:val="24"/>
        </w:rPr>
        <w:t>Muitos idosos sofrem por não ter uma c</w:t>
      </w:r>
      <w:r w:rsidR="00837107" w:rsidRPr="00940463">
        <w:rPr>
          <w:rFonts w:ascii="Arial" w:hAnsi="Arial" w:cs="Arial"/>
          <w:sz w:val="24"/>
          <w:szCs w:val="24"/>
        </w:rPr>
        <w:t>ondição financeira com a qual</w:t>
      </w:r>
      <w:proofErr w:type="gramStart"/>
      <w:r w:rsidR="00837107" w:rsidRPr="00940463">
        <w:rPr>
          <w:rFonts w:ascii="Arial" w:hAnsi="Arial" w:cs="Arial"/>
          <w:sz w:val="24"/>
          <w:szCs w:val="24"/>
        </w:rPr>
        <w:t xml:space="preserve"> </w:t>
      </w:r>
      <w:r w:rsidR="00DE505B" w:rsidRPr="00940463">
        <w:rPr>
          <w:rFonts w:ascii="Arial" w:hAnsi="Arial" w:cs="Arial"/>
          <w:sz w:val="24"/>
          <w:szCs w:val="24"/>
        </w:rPr>
        <w:t xml:space="preserve"> </w:t>
      </w:r>
      <w:proofErr w:type="gramEnd"/>
      <w:r w:rsidR="00DE505B" w:rsidRPr="00940463">
        <w:rPr>
          <w:rFonts w:ascii="Arial" w:hAnsi="Arial" w:cs="Arial"/>
          <w:sz w:val="24"/>
          <w:szCs w:val="24"/>
        </w:rPr>
        <w:t>us</w:t>
      </w:r>
      <w:r w:rsidR="00837107" w:rsidRPr="00940463">
        <w:rPr>
          <w:rFonts w:ascii="Arial" w:hAnsi="Arial" w:cs="Arial"/>
          <w:sz w:val="24"/>
          <w:szCs w:val="24"/>
        </w:rPr>
        <w:t xml:space="preserve">ufruir com saúde e qualidade </w:t>
      </w:r>
      <w:r w:rsidR="00DE505B" w:rsidRPr="00940463">
        <w:rPr>
          <w:rFonts w:ascii="Arial" w:hAnsi="Arial" w:cs="Arial"/>
          <w:sz w:val="24"/>
          <w:szCs w:val="24"/>
        </w:rPr>
        <w:t>sua velhice; outro fator importante</w:t>
      </w:r>
      <w:r w:rsidR="00E22025" w:rsidRPr="00940463">
        <w:rPr>
          <w:rFonts w:ascii="Arial" w:hAnsi="Arial" w:cs="Arial"/>
          <w:sz w:val="24"/>
          <w:szCs w:val="24"/>
        </w:rPr>
        <w:t xml:space="preserve"> nesta fase </w:t>
      </w:r>
      <w:r w:rsidR="00E22025" w:rsidRPr="00940463">
        <w:rPr>
          <w:rFonts w:ascii="Arial" w:hAnsi="Arial" w:cs="Arial"/>
          <w:sz w:val="24"/>
          <w:szCs w:val="24"/>
        </w:rPr>
        <w:lastRenderedPageBreak/>
        <w:t xml:space="preserve">da vida </w:t>
      </w:r>
      <w:r w:rsidR="00DE505B" w:rsidRPr="00940463">
        <w:rPr>
          <w:rFonts w:ascii="Arial" w:hAnsi="Arial" w:cs="Arial"/>
          <w:sz w:val="24"/>
          <w:szCs w:val="24"/>
        </w:rPr>
        <w:t xml:space="preserve"> é o apoio familiar; a família precisa escutar o </w:t>
      </w:r>
      <w:r w:rsidR="00E22025" w:rsidRPr="00940463">
        <w:rPr>
          <w:rFonts w:ascii="Arial" w:hAnsi="Arial" w:cs="Arial"/>
          <w:sz w:val="24"/>
          <w:szCs w:val="24"/>
        </w:rPr>
        <w:t>que o idoso tem a dizer, e não  deixa-</w:t>
      </w:r>
      <w:r w:rsidR="00DE505B" w:rsidRPr="00940463">
        <w:rPr>
          <w:rFonts w:ascii="Arial" w:hAnsi="Arial" w:cs="Arial"/>
          <w:sz w:val="24"/>
          <w:szCs w:val="24"/>
        </w:rPr>
        <w:t>lo de lado, esquecido e abandonado, não só na família, mas também na sociedade. Ele precisa se</w:t>
      </w:r>
      <w:r w:rsidR="00E22025" w:rsidRPr="00940463">
        <w:rPr>
          <w:rFonts w:ascii="Arial" w:hAnsi="Arial" w:cs="Arial"/>
          <w:sz w:val="24"/>
          <w:szCs w:val="24"/>
        </w:rPr>
        <w:t>r valorizado e ter o seu espaço já que</w:t>
      </w:r>
      <w:r w:rsidR="00DE505B" w:rsidRPr="00940463">
        <w:rPr>
          <w:rFonts w:ascii="Arial" w:hAnsi="Arial" w:cs="Arial"/>
          <w:sz w:val="24"/>
          <w:szCs w:val="24"/>
        </w:rPr>
        <w:t xml:space="preserve"> após uma jornada de trabalho durante sua vida, conquistou o dire</w:t>
      </w:r>
      <w:r w:rsidR="00E22025" w:rsidRPr="00940463">
        <w:rPr>
          <w:rFonts w:ascii="Arial" w:hAnsi="Arial" w:cs="Arial"/>
          <w:sz w:val="24"/>
          <w:szCs w:val="24"/>
        </w:rPr>
        <w:t>ito de se aposentar e descansar;</w:t>
      </w:r>
      <w:r w:rsidR="00DE505B" w:rsidRPr="00940463">
        <w:rPr>
          <w:rFonts w:ascii="Arial" w:hAnsi="Arial" w:cs="Arial"/>
          <w:sz w:val="24"/>
          <w:szCs w:val="24"/>
        </w:rPr>
        <w:t xml:space="preserve"> mas a mudança de estilo </w:t>
      </w:r>
      <w:r w:rsidR="00E22025" w:rsidRPr="00940463">
        <w:rPr>
          <w:rFonts w:ascii="Arial" w:hAnsi="Arial" w:cs="Arial"/>
          <w:sz w:val="24"/>
          <w:szCs w:val="24"/>
        </w:rPr>
        <w:t>de vida às vezes, pode não ser um</w:t>
      </w:r>
      <w:r w:rsidR="00DE505B" w:rsidRPr="00940463">
        <w:rPr>
          <w:rFonts w:ascii="Arial" w:hAnsi="Arial" w:cs="Arial"/>
          <w:sz w:val="24"/>
          <w:szCs w:val="24"/>
        </w:rPr>
        <w:t xml:space="preserve"> m</w:t>
      </w:r>
      <w:r w:rsidR="00E22025" w:rsidRPr="00940463">
        <w:rPr>
          <w:rFonts w:ascii="Arial" w:hAnsi="Arial" w:cs="Arial"/>
          <w:sz w:val="24"/>
          <w:szCs w:val="24"/>
        </w:rPr>
        <w:t xml:space="preserve">otivo de felicidade, pois </w:t>
      </w:r>
      <w:proofErr w:type="gramStart"/>
      <w:r w:rsidR="00E22025" w:rsidRPr="00940463">
        <w:rPr>
          <w:rFonts w:ascii="Arial" w:hAnsi="Arial" w:cs="Arial"/>
          <w:sz w:val="24"/>
          <w:szCs w:val="24"/>
        </w:rPr>
        <w:t>sente-</w:t>
      </w:r>
      <w:r w:rsidR="00DE505B" w:rsidRPr="00940463">
        <w:rPr>
          <w:rFonts w:ascii="Arial" w:hAnsi="Arial" w:cs="Arial"/>
          <w:sz w:val="24"/>
          <w:szCs w:val="24"/>
        </w:rPr>
        <w:t>se</w:t>
      </w:r>
      <w:proofErr w:type="gramEnd"/>
      <w:r w:rsidR="00DE505B" w:rsidRPr="00940463">
        <w:rPr>
          <w:rFonts w:ascii="Arial" w:hAnsi="Arial" w:cs="Arial"/>
          <w:sz w:val="24"/>
          <w:szCs w:val="24"/>
        </w:rPr>
        <w:t xml:space="preserve"> inútil por não estar fazendo algo que considere produtivo. </w:t>
      </w:r>
      <w:r w:rsidR="00E22025" w:rsidRPr="00940463">
        <w:rPr>
          <w:rFonts w:ascii="Arial" w:hAnsi="Arial" w:cs="Arial"/>
          <w:sz w:val="24"/>
          <w:szCs w:val="24"/>
        </w:rPr>
        <w:t xml:space="preserve">Sob essa perspectiva, </w:t>
      </w:r>
      <w:proofErr w:type="gramStart"/>
      <w:r w:rsidR="00E22025" w:rsidRPr="00940463">
        <w:rPr>
          <w:rFonts w:ascii="Arial" w:hAnsi="Arial" w:cs="Arial"/>
          <w:sz w:val="24"/>
          <w:szCs w:val="24"/>
        </w:rPr>
        <w:t>procura-</w:t>
      </w:r>
      <w:r w:rsidR="00DE505B" w:rsidRPr="00940463">
        <w:rPr>
          <w:rFonts w:ascii="Arial" w:hAnsi="Arial" w:cs="Arial"/>
          <w:sz w:val="24"/>
          <w:szCs w:val="24"/>
        </w:rPr>
        <w:t>se</w:t>
      </w:r>
      <w:proofErr w:type="gramEnd"/>
      <w:r w:rsidR="00DE505B" w:rsidRPr="00940463">
        <w:rPr>
          <w:rFonts w:ascii="Arial" w:hAnsi="Arial" w:cs="Arial"/>
          <w:sz w:val="24"/>
          <w:szCs w:val="24"/>
        </w:rPr>
        <w:t xml:space="preserve"> formas de mitigar este sentimento, por exemplo, as atividades físicas em grupo podem ajudar a se manter</w:t>
      </w:r>
      <w:r w:rsidR="00E22025" w:rsidRPr="00940463">
        <w:rPr>
          <w:rFonts w:ascii="Arial" w:hAnsi="Arial" w:cs="Arial"/>
          <w:sz w:val="24"/>
          <w:szCs w:val="24"/>
        </w:rPr>
        <w:t xml:space="preserve"> entretido socialmente, tendo </w:t>
      </w:r>
      <w:r w:rsidR="00DE505B" w:rsidRPr="00940463">
        <w:rPr>
          <w:rFonts w:ascii="Arial" w:hAnsi="Arial" w:cs="Arial"/>
          <w:sz w:val="24"/>
          <w:szCs w:val="24"/>
        </w:rPr>
        <w:t xml:space="preserve"> relações com as pessoas a sua volta, melhorando</w:t>
      </w:r>
      <w:r w:rsidR="00460C73">
        <w:rPr>
          <w:rFonts w:ascii="Arial" w:hAnsi="Arial" w:cs="Arial"/>
          <w:sz w:val="24"/>
          <w:szCs w:val="24"/>
        </w:rPr>
        <w:t xml:space="preserve"> assim a sua qualidade de vida.</w:t>
      </w:r>
      <w:r w:rsidR="00DE505B" w:rsidRPr="00940463">
        <w:rPr>
          <w:rFonts w:ascii="Arial" w:hAnsi="Arial" w:cs="Arial"/>
          <w:sz w:val="24"/>
          <w:szCs w:val="24"/>
          <w:vertAlign w:val="superscript"/>
        </w:rPr>
        <w:t>4,5</w:t>
      </w:r>
    </w:p>
    <w:p w14:paraId="39635AD1" w14:textId="6FF10126" w:rsidR="00DE505B" w:rsidRPr="00940463" w:rsidRDefault="007759B2" w:rsidP="00940463">
      <w:pPr>
        <w:spacing w:line="360" w:lineRule="auto"/>
        <w:jc w:val="both"/>
        <w:rPr>
          <w:rFonts w:ascii="Arial" w:hAnsi="Arial" w:cs="Arial"/>
          <w:sz w:val="24"/>
          <w:szCs w:val="24"/>
          <w:vertAlign w:val="superscript"/>
        </w:rPr>
      </w:pPr>
      <w:r w:rsidRPr="00940463">
        <w:rPr>
          <w:rFonts w:ascii="Arial" w:hAnsi="Arial" w:cs="Arial"/>
          <w:sz w:val="24"/>
          <w:szCs w:val="24"/>
        </w:rPr>
        <w:tab/>
      </w:r>
      <w:r w:rsidR="00DE505B" w:rsidRPr="00940463">
        <w:rPr>
          <w:rFonts w:ascii="Arial" w:hAnsi="Arial" w:cs="Arial"/>
          <w:sz w:val="24"/>
          <w:szCs w:val="24"/>
        </w:rPr>
        <w:t xml:space="preserve">Estudos mostram que a população idosa é caracterizada por duas situações cotidianas. Primeiro aqueles que já têm um conhecimento quando se trata de ter uma alimentação saudável levando em consideração um poder aquisitivo superior, e segundo aqueles que se mostram leigos sobre o assunto, e sem condição financeira estável, que muitas </w:t>
      </w:r>
      <w:r w:rsidR="00E22025" w:rsidRPr="00940463">
        <w:rPr>
          <w:rFonts w:ascii="Arial" w:hAnsi="Arial" w:cs="Arial"/>
          <w:sz w:val="24"/>
          <w:szCs w:val="24"/>
        </w:rPr>
        <w:t>vezes moram sozinhos e sentem-</w:t>
      </w:r>
      <w:r w:rsidR="00DE505B" w:rsidRPr="00940463">
        <w:rPr>
          <w:rFonts w:ascii="Arial" w:hAnsi="Arial" w:cs="Arial"/>
          <w:sz w:val="24"/>
          <w:szCs w:val="24"/>
        </w:rPr>
        <w:t>se incapazes e sem estímulo para cozinhar ou que morando em uma grande família dão preferência a alimentos de preparações fáceis como massas e frituras para se adaptar as condições finance</w:t>
      </w:r>
      <w:r w:rsidR="008A26A0">
        <w:rPr>
          <w:rFonts w:ascii="Arial" w:hAnsi="Arial" w:cs="Arial"/>
          <w:sz w:val="24"/>
          <w:szCs w:val="24"/>
        </w:rPr>
        <w:t xml:space="preserve">iras. </w:t>
      </w:r>
      <w:r w:rsidR="00DE505B" w:rsidRPr="00940463">
        <w:rPr>
          <w:rFonts w:ascii="Arial" w:hAnsi="Arial" w:cs="Arial"/>
          <w:sz w:val="24"/>
          <w:szCs w:val="24"/>
          <w:vertAlign w:val="superscript"/>
        </w:rPr>
        <w:t>5</w:t>
      </w:r>
    </w:p>
    <w:p w14:paraId="339FC830" w14:textId="6A41AB3D" w:rsidR="00DE505B" w:rsidRPr="00940463" w:rsidRDefault="007759B2" w:rsidP="00940463">
      <w:pPr>
        <w:spacing w:line="360" w:lineRule="auto"/>
        <w:jc w:val="both"/>
        <w:rPr>
          <w:rFonts w:ascii="Arial" w:hAnsi="Arial" w:cs="Arial"/>
          <w:sz w:val="24"/>
          <w:szCs w:val="24"/>
          <w:vertAlign w:val="superscript"/>
        </w:rPr>
      </w:pPr>
      <w:r w:rsidRPr="00940463">
        <w:rPr>
          <w:rFonts w:ascii="Arial" w:hAnsi="Arial" w:cs="Arial"/>
          <w:sz w:val="24"/>
          <w:szCs w:val="24"/>
        </w:rPr>
        <w:tab/>
      </w:r>
      <w:r w:rsidR="00BE2B1A" w:rsidRPr="00940463">
        <w:rPr>
          <w:rFonts w:ascii="Arial" w:hAnsi="Arial" w:cs="Arial"/>
          <w:sz w:val="24"/>
          <w:szCs w:val="24"/>
        </w:rPr>
        <w:t>Ess</w:t>
      </w:r>
      <w:r w:rsidR="00DE505B" w:rsidRPr="00940463">
        <w:rPr>
          <w:rFonts w:ascii="Arial" w:hAnsi="Arial" w:cs="Arial"/>
          <w:sz w:val="24"/>
          <w:szCs w:val="24"/>
        </w:rPr>
        <w:t>e grupo populacional sofre com diferentes alterações fisioló</w:t>
      </w:r>
      <w:r w:rsidR="00E22025" w:rsidRPr="00940463">
        <w:rPr>
          <w:rFonts w:ascii="Arial" w:hAnsi="Arial" w:cs="Arial"/>
          <w:sz w:val="24"/>
          <w:szCs w:val="24"/>
        </w:rPr>
        <w:t>gicas como as que modificam</w:t>
      </w:r>
      <w:r w:rsidR="00DE505B" w:rsidRPr="00940463">
        <w:rPr>
          <w:rFonts w:ascii="Arial" w:hAnsi="Arial" w:cs="Arial"/>
          <w:sz w:val="24"/>
          <w:szCs w:val="24"/>
        </w:rPr>
        <w:t xml:space="preserve"> o metabolismo basal, redistribuindo a massa corporal, alterando o funcionamento do aparelho digestivo e a sensibilidade à sede. As alterações no funcionamento do aparelho digestivo podem ser: decréscimo no limiar do gosto, atrofia da mucosa gástrica que interfere na produção do ácido clorídrico, diminuição do fator intrínseco e menor absorção da vitamina B12; alterações na percepção sensorial, um declínio e eventual perda da acuidade visual, audição, o</w:t>
      </w:r>
      <w:r w:rsidR="008A26A0">
        <w:rPr>
          <w:rFonts w:ascii="Arial" w:hAnsi="Arial" w:cs="Arial"/>
          <w:sz w:val="24"/>
          <w:szCs w:val="24"/>
        </w:rPr>
        <w:t xml:space="preserve">lfato e sensação de </w:t>
      </w:r>
      <w:proofErr w:type="gramStart"/>
      <w:r w:rsidR="008A26A0">
        <w:rPr>
          <w:rFonts w:ascii="Arial" w:hAnsi="Arial" w:cs="Arial"/>
          <w:sz w:val="24"/>
          <w:szCs w:val="24"/>
        </w:rPr>
        <w:t>degustação.</w:t>
      </w:r>
      <w:proofErr w:type="gramEnd"/>
      <w:r w:rsidR="00DE505B" w:rsidRPr="00940463">
        <w:rPr>
          <w:rFonts w:ascii="Arial" w:hAnsi="Arial" w:cs="Arial"/>
          <w:sz w:val="24"/>
          <w:szCs w:val="24"/>
          <w:vertAlign w:val="superscript"/>
        </w:rPr>
        <w:t>6</w:t>
      </w:r>
    </w:p>
    <w:p w14:paraId="13CF9F20" w14:textId="1DBF3627" w:rsidR="00DE505B" w:rsidRPr="00940463" w:rsidRDefault="007759B2" w:rsidP="00940463">
      <w:pPr>
        <w:spacing w:line="360" w:lineRule="auto"/>
        <w:jc w:val="both"/>
        <w:rPr>
          <w:rFonts w:ascii="Arial" w:hAnsi="Arial" w:cs="Arial"/>
          <w:sz w:val="24"/>
          <w:szCs w:val="24"/>
          <w:vertAlign w:val="superscript"/>
        </w:rPr>
      </w:pPr>
      <w:r w:rsidRPr="00940463">
        <w:rPr>
          <w:rFonts w:ascii="Arial" w:hAnsi="Arial" w:cs="Arial"/>
          <w:sz w:val="24"/>
          <w:szCs w:val="24"/>
        </w:rPr>
        <w:tab/>
      </w:r>
      <w:r w:rsidR="00DE505B" w:rsidRPr="00940463">
        <w:rPr>
          <w:rFonts w:ascii="Arial" w:hAnsi="Arial" w:cs="Arial"/>
          <w:sz w:val="24"/>
          <w:szCs w:val="24"/>
        </w:rPr>
        <w:t xml:space="preserve">A principal alteração no idoso que interfere na alimentação é a redução da sensibilidade por gostos </w:t>
      </w:r>
      <w:proofErr w:type="gramStart"/>
      <w:r w:rsidR="00DE505B" w:rsidRPr="00940463">
        <w:rPr>
          <w:rFonts w:ascii="Arial" w:hAnsi="Arial" w:cs="Arial"/>
          <w:sz w:val="24"/>
          <w:szCs w:val="24"/>
        </w:rPr>
        <w:t>primários como doce</w:t>
      </w:r>
      <w:proofErr w:type="gramEnd"/>
      <w:r w:rsidR="00DE505B" w:rsidRPr="00940463">
        <w:rPr>
          <w:rFonts w:ascii="Arial" w:hAnsi="Arial" w:cs="Arial"/>
          <w:sz w:val="24"/>
          <w:szCs w:val="24"/>
        </w:rPr>
        <w:t xml:space="preserve">, amargo, ácido e salgado; a dificuldade que possui de detectar o sabor doce dos </w:t>
      </w:r>
      <w:r w:rsidR="00611121" w:rsidRPr="00940463">
        <w:rPr>
          <w:rFonts w:ascii="Arial" w:hAnsi="Arial" w:cs="Arial"/>
          <w:sz w:val="24"/>
          <w:szCs w:val="24"/>
        </w:rPr>
        <w:t>alimentos o predispõe a adoça-</w:t>
      </w:r>
      <w:r w:rsidR="00DE505B" w:rsidRPr="00940463">
        <w:rPr>
          <w:rFonts w:ascii="Arial" w:hAnsi="Arial" w:cs="Arial"/>
          <w:sz w:val="24"/>
          <w:szCs w:val="24"/>
        </w:rPr>
        <w:t xml:space="preserve">los ainda mais, comportamento similar ocorre com o sabor salgado. O comprometimento da sua capacidade mastigatória pelo aparecimento de cáries e doenças periodontais, próteses totais ou parciais inadaptadas ou em péssimo </w:t>
      </w:r>
      <w:r w:rsidR="00DE505B" w:rsidRPr="00940463">
        <w:rPr>
          <w:rFonts w:ascii="Arial" w:hAnsi="Arial" w:cs="Arial"/>
          <w:sz w:val="24"/>
          <w:szCs w:val="24"/>
        </w:rPr>
        <w:lastRenderedPageBreak/>
        <w:t>estado e a ausência de dentes. Outros fatores relevantes nos hábitos nutricionais dos idosos são os interditos alimentares apresentados pelos familiares como medidas de controle a alteração nos níveis de colesterol, diabetes e pressão arterial; com a intenção de cuidar</w:t>
      </w:r>
      <w:r w:rsidR="00460C73">
        <w:rPr>
          <w:rFonts w:ascii="Arial" w:hAnsi="Arial" w:cs="Arial"/>
          <w:sz w:val="24"/>
          <w:szCs w:val="24"/>
        </w:rPr>
        <w:t xml:space="preserve"> da saúde e do bem estar </w:t>
      </w:r>
      <w:proofErr w:type="gramStart"/>
      <w:r w:rsidR="00460C73">
        <w:rPr>
          <w:rFonts w:ascii="Arial" w:hAnsi="Arial" w:cs="Arial"/>
          <w:sz w:val="24"/>
          <w:szCs w:val="24"/>
        </w:rPr>
        <w:t>deles.</w:t>
      </w:r>
      <w:proofErr w:type="gramEnd"/>
      <w:r w:rsidR="00DE505B" w:rsidRPr="00940463">
        <w:rPr>
          <w:rFonts w:ascii="Arial" w:hAnsi="Arial" w:cs="Arial"/>
          <w:sz w:val="24"/>
          <w:szCs w:val="24"/>
          <w:vertAlign w:val="superscript"/>
        </w:rPr>
        <w:t>2,6</w:t>
      </w:r>
    </w:p>
    <w:p w14:paraId="164B953A" w14:textId="39149C48" w:rsidR="00940463" w:rsidRDefault="007759B2" w:rsidP="007D4F1D">
      <w:pPr>
        <w:spacing w:line="360" w:lineRule="auto"/>
        <w:jc w:val="both"/>
      </w:pPr>
      <w:r w:rsidRPr="00940463">
        <w:rPr>
          <w:rFonts w:ascii="Arial" w:hAnsi="Arial" w:cs="Arial"/>
          <w:sz w:val="24"/>
          <w:szCs w:val="24"/>
        </w:rPr>
        <w:tab/>
      </w:r>
      <w:r w:rsidR="00DE505B" w:rsidRPr="00940463">
        <w:rPr>
          <w:rFonts w:ascii="Arial" w:hAnsi="Arial" w:cs="Arial"/>
          <w:sz w:val="24"/>
          <w:szCs w:val="24"/>
        </w:rPr>
        <w:t>Por fim, para o idoso um envelhecimento saudável implica uma melhor qualidade de vida, no qual o papel da nutrição é fundamental para saúde, através de uma alimentação saudável, equilibrada e</w:t>
      </w:r>
      <w:r w:rsidR="0068322D" w:rsidRPr="00940463">
        <w:rPr>
          <w:rFonts w:ascii="Arial" w:hAnsi="Arial" w:cs="Arial"/>
          <w:sz w:val="24"/>
          <w:szCs w:val="24"/>
        </w:rPr>
        <w:t xml:space="preserve"> diversificada. A implantação deste</w:t>
      </w:r>
      <w:r w:rsidR="00DE505B" w:rsidRPr="00940463">
        <w:rPr>
          <w:rFonts w:ascii="Arial" w:hAnsi="Arial" w:cs="Arial"/>
          <w:sz w:val="24"/>
          <w:szCs w:val="24"/>
        </w:rPr>
        <w:t xml:space="preserve"> projeto nutricional permitirá que o grupo de pessoas da terceira idade da ONG, que participará das atividades programadas, aprenda conceitos, esclareça dúvidas e visualize diferentes opções de cardápio adequado a sua faixa etária, que permitam melhora</w:t>
      </w:r>
      <w:r w:rsidR="00611121" w:rsidRPr="00940463">
        <w:rPr>
          <w:rFonts w:ascii="Arial" w:hAnsi="Arial" w:cs="Arial"/>
          <w:sz w:val="24"/>
          <w:szCs w:val="24"/>
        </w:rPr>
        <w:t>r seus hábitos alimentares, com a finalidade de conduzi-</w:t>
      </w:r>
      <w:r w:rsidR="00DE505B" w:rsidRPr="00940463">
        <w:rPr>
          <w:rFonts w:ascii="Arial" w:hAnsi="Arial" w:cs="Arial"/>
          <w:sz w:val="24"/>
          <w:szCs w:val="24"/>
        </w:rPr>
        <w:t xml:space="preserve">los a uma situação de saúde e bem estar, </w:t>
      </w:r>
      <w:r w:rsidR="00611121" w:rsidRPr="00940463">
        <w:rPr>
          <w:rFonts w:ascii="Arial" w:hAnsi="Arial" w:cs="Arial"/>
          <w:sz w:val="24"/>
          <w:szCs w:val="24"/>
        </w:rPr>
        <w:t>consequentemente</w:t>
      </w:r>
      <w:r w:rsidR="00DE505B" w:rsidRPr="00940463">
        <w:rPr>
          <w:rFonts w:ascii="Arial" w:hAnsi="Arial" w:cs="Arial"/>
          <w:sz w:val="24"/>
          <w:szCs w:val="24"/>
        </w:rPr>
        <w:t xml:space="preserve"> uma melhor qualidade de vida. </w:t>
      </w:r>
      <w:bookmarkStart w:id="1" w:name="_Toc418333423"/>
    </w:p>
    <w:p w14:paraId="7F1C7A94" w14:textId="77777777" w:rsidR="007D4F1D" w:rsidRDefault="007D4F1D" w:rsidP="00940463">
      <w:pPr>
        <w:pStyle w:val="Ttulo1"/>
        <w:spacing w:line="360" w:lineRule="auto"/>
        <w:jc w:val="center"/>
        <w:rPr>
          <w:rFonts w:ascii="Arial" w:hAnsi="Arial" w:cs="Arial"/>
          <w:color w:val="000000"/>
          <w:sz w:val="24"/>
          <w:szCs w:val="24"/>
        </w:rPr>
      </w:pPr>
    </w:p>
    <w:p w14:paraId="62EFCCE2" w14:textId="77777777" w:rsidR="007D4F1D" w:rsidRDefault="007D4F1D" w:rsidP="00FA4B66">
      <w:pPr>
        <w:pStyle w:val="Ttulo1"/>
        <w:spacing w:line="360" w:lineRule="auto"/>
        <w:rPr>
          <w:rFonts w:ascii="Arial" w:hAnsi="Arial" w:cs="Arial"/>
          <w:color w:val="000000"/>
          <w:sz w:val="24"/>
          <w:szCs w:val="24"/>
        </w:rPr>
      </w:pPr>
    </w:p>
    <w:p w14:paraId="53A9BB5C" w14:textId="77777777" w:rsidR="00FA4B66" w:rsidRPr="00FA4B66" w:rsidRDefault="00FA4B66" w:rsidP="00FA4B66">
      <w:bookmarkStart w:id="2" w:name="_GoBack"/>
      <w:bookmarkEnd w:id="2"/>
    </w:p>
    <w:p w14:paraId="2493D535" w14:textId="77777777" w:rsidR="007D4F1D" w:rsidRDefault="007D4F1D" w:rsidP="00940463">
      <w:pPr>
        <w:pStyle w:val="Ttulo1"/>
        <w:spacing w:line="360" w:lineRule="auto"/>
        <w:jc w:val="center"/>
        <w:rPr>
          <w:rFonts w:ascii="Arial" w:hAnsi="Arial" w:cs="Arial"/>
          <w:color w:val="000000"/>
          <w:sz w:val="24"/>
          <w:szCs w:val="24"/>
        </w:rPr>
      </w:pPr>
    </w:p>
    <w:p w14:paraId="56671803" w14:textId="77777777" w:rsidR="007D4F1D" w:rsidRDefault="007D4F1D" w:rsidP="00940463">
      <w:pPr>
        <w:pStyle w:val="Ttulo1"/>
        <w:spacing w:line="360" w:lineRule="auto"/>
        <w:jc w:val="center"/>
        <w:rPr>
          <w:rFonts w:ascii="Arial" w:hAnsi="Arial" w:cs="Arial"/>
          <w:color w:val="000000"/>
          <w:sz w:val="24"/>
          <w:szCs w:val="24"/>
        </w:rPr>
      </w:pPr>
    </w:p>
    <w:p w14:paraId="4C11090D" w14:textId="77777777" w:rsidR="007D4F1D" w:rsidRDefault="007D4F1D" w:rsidP="00940463">
      <w:pPr>
        <w:pStyle w:val="Ttulo1"/>
        <w:spacing w:line="360" w:lineRule="auto"/>
        <w:jc w:val="center"/>
        <w:rPr>
          <w:rFonts w:ascii="Arial" w:hAnsi="Arial" w:cs="Arial"/>
          <w:color w:val="000000"/>
          <w:sz w:val="24"/>
          <w:szCs w:val="24"/>
        </w:rPr>
      </w:pPr>
    </w:p>
    <w:p w14:paraId="44950905" w14:textId="77777777" w:rsidR="007D4F1D" w:rsidRDefault="007D4F1D" w:rsidP="00940463">
      <w:pPr>
        <w:pStyle w:val="Ttulo1"/>
        <w:spacing w:line="360" w:lineRule="auto"/>
        <w:jc w:val="center"/>
        <w:rPr>
          <w:rFonts w:ascii="Arial" w:hAnsi="Arial" w:cs="Arial"/>
          <w:color w:val="000000"/>
          <w:sz w:val="24"/>
          <w:szCs w:val="24"/>
        </w:rPr>
      </w:pPr>
    </w:p>
    <w:p w14:paraId="2487E1BB" w14:textId="77777777" w:rsidR="007D4F1D" w:rsidRDefault="007D4F1D" w:rsidP="00940463">
      <w:pPr>
        <w:pStyle w:val="Ttulo1"/>
        <w:spacing w:line="360" w:lineRule="auto"/>
        <w:jc w:val="center"/>
        <w:rPr>
          <w:rFonts w:ascii="Arial" w:hAnsi="Arial" w:cs="Arial"/>
          <w:color w:val="000000"/>
          <w:sz w:val="24"/>
          <w:szCs w:val="24"/>
        </w:rPr>
      </w:pPr>
    </w:p>
    <w:p w14:paraId="1A98ED1C" w14:textId="77777777" w:rsidR="00040E81" w:rsidRPr="00040E81" w:rsidRDefault="00040E81" w:rsidP="00040E81"/>
    <w:p w14:paraId="6A2381EC" w14:textId="2B3E7642" w:rsidR="00DE505B" w:rsidRPr="00940463" w:rsidRDefault="009B0273" w:rsidP="00940463">
      <w:pPr>
        <w:pStyle w:val="Ttulo1"/>
        <w:spacing w:line="360" w:lineRule="auto"/>
        <w:jc w:val="center"/>
        <w:rPr>
          <w:rFonts w:ascii="Arial" w:hAnsi="Arial" w:cs="Arial"/>
          <w:sz w:val="24"/>
          <w:szCs w:val="24"/>
        </w:rPr>
      </w:pPr>
      <w:r w:rsidRPr="00940463">
        <w:rPr>
          <w:rFonts w:ascii="Arial" w:hAnsi="Arial" w:cs="Arial"/>
          <w:color w:val="000000"/>
          <w:sz w:val="24"/>
          <w:szCs w:val="24"/>
        </w:rPr>
        <w:lastRenderedPageBreak/>
        <w:t xml:space="preserve">2.  </w:t>
      </w:r>
      <w:r w:rsidR="00DE505B" w:rsidRPr="00940463">
        <w:rPr>
          <w:rFonts w:ascii="Arial" w:hAnsi="Arial" w:cs="Arial"/>
          <w:color w:val="000000"/>
          <w:sz w:val="24"/>
          <w:szCs w:val="24"/>
        </w:rPr>
        <w:t>OBJETIVOS</w:t>
      </w:r>
      <w:bookmarkEnd w:id="1"/>
    </w:p>
    <w:p w14:paraId="6F3C1B64" w14:textId="5E2DCD22" w:rsidR="00DE505B" w:rsidRPr="00940463" w:rsidRDefault="009B0273" w:rsidP="00940463">
      <w:pPr>
        <w:spacing w:line="360" w:lineRule="auto"/>
        <w:jc w:val="both"/>
        <w:rPr>
          <w:rFonts w:ascii="Arial" w:hAnsi="Arial" w:cs="Arial"/>
          <w:b/>
          <w:bCs/>
          <w:color w:val="000000"/>
          <w:sz w:val="24"/>
          <w:szCs w:val="24"/>
        </w:rPr>
      </w:pPr>
      <w:r w:rsidRPr="00940463">
        <w:rPr>
          <w:rFonts w:ascii="Arial" w:hAnsi="Arial" w:cs="Arial"/>
          <w:b/>
          <w:bCs/>
          <w:color w:val="000000"/>
          <w:sz w:val="24"/>
          <w:szCs w:val="24"/>
        </w:rPr>
        <w:t>2.1</w:t>
      </w:r>
      <w:proofErr w:type="gramStart"/>
      <w:r w:rsidRPr="00940463">
        <w:rPr>
          <w:rFonts w:ascii="Arial" w:hAnsi="Arial" w:cs="Arial"/>
          <w:b/>
          <w:bCs/>
          <w:color w:val="000000"/>
          <w:sz w:val="24"/>
          <w:szCs w:val="24"/>
        </w:rPr>
        <w:t xml:space="preserve">  </w:t>
      </w:r>
      <w:proofErr w:type="gramEnd"/>
      <w:r w:rsidR="003050EA" w:rsidRPr="00940463">
        <w:rPr>
          <w:rFonts w:ascii="Arial" w:hAnsi="Arial" w:cs="Arial"/>
          <w:b/>
          <w:bCs/>
          <w:color w:val="000000"/>
          <w:sz w:val="24"/>
          <w:szCs w:val="24"/>
        </w:rPr>
        <w:t>OBJETIVO GERAL</w:t>
      </w:r>
    </w:p>
    <w:p w14:paraId="6FF3B14E" w14:textId="0C0BCB2B" w:rsidR="00DE505B" w:rsidRPr="00940463" w:rsidRDefault="007759B2" w:rsidP="00940463">
      <w:pPr>
        <w:spacing w:line="360" w:lineRule="auto"/>
        <w:jc w:val="both"/>
        <w:rPr>
          <w:rFonts w:ascii="Arial" w:hAnsi="Arial" w:cs="Arial"/>
          <w:bCs/>
          <w:color w:val="000000"/>
          <w:sz w:val="24"/>
          <w:szCs w:val="24"/>
        </w:rPr>
      </w:pPr>
      <w:r w:rsidRPr="00940463">
        <w:rPr>
          <w:rFonts w:ascii="Arial" w:hAnsi="Arial" w:cs="Arial"/>
          <w:bCs/>
          <w:color w:val="000000"/>
          <w:sz w:val="24"/>
          <w:szCs w:val="24"/>
        </w:rPr>
        <w:tab/>
      </w:r>
      <w:r w:rsidR="00DE505B" w:rsidRPr="00940463">
        <w:rPr>
          <w:rFonts w:ascii="Arial" w:hAnsi="Arial" w:cs="Arial"/>
          <w:bCs/>
          <w:color w:val="000000"/>
          <w:sz w:val="24"/>
          <w:szCs w:val="24"/>
        </w:rPr>
        <w:t>Contribuir para que os idosos tenham hábitos alimentares saudáveis, proporcionando saúde e bem estar.</w:t>
      </w:r>
    </w:p>
    <w:p w14:paraId="6C6BBDE7" w14:textId="77777777" w:rsidR="009B0273" w:rsidRPr="00940463" w:rsidRDefault="009B0273" w:rsidP="00940463">
      <w:pPr>
        <w:spacing w:line="360" w:lineRule="auto"/>
        <w:jc w:val="both"/>
        <w:rPr>
          <w:rFonts w:ascii="Arial" w:hAnsi="Arial" w:cs="Arial"/>
          <w:bCs/>
          <w:color w:val="000000"/>
          <w:sz w:val="24"/>
          <w:szCs w:val="24"/>
        </w:rPr>
      </w:pPr>
    </w:p>
    <w:p w14:paraId="72E5DF6A" w14:textId="469C1202" w:rsidR="00DE505B" w:rsidRPr="00940463" w:rsidRDefault="009B0273" w:rsidP="00940463">
      <w:pPr>
        <w:spacing w:line="360" w:lineRule="auto"/>
        <w:jc w:val="both"/>
        <w:rPr>
          <w:rFonts w:ascii="Arial" w:hAnsi="Arial" w:cs="Arial"/>
          <w:b/>
          <w:bCs/>
          <w:color w:val="000000"/>
          <w:sz w:val="24"/>
          <w:szCs w:val="24"/>
        </w:rPr>
      </w:pPr>
      <w:r w:rsidRPr="00940463">
        <w:rPr>
          <w:rFonts w:ascii="Arial" w:hAnsi="Arial" w:cs="Arial"/>
          <w:b/>
          <w:bCs/>
          <w:color w:val="000000"/>
          <w:sz w:val="24"/>
          <w:szCs w:val="24"/>
        </w:rPr>
        <w:t>2.2</w:t>
      </w:r>
      <w:proofErr w:type="gramStart"/>
      <w:r w:rsidRPr="00940463">
        <w:rPr>
          <w:rFonts w:ascii="Arial" w:hAnsi="Arial" w:cs="Arial"/>
          <w:b/>
          <w:bCs/>
          <w:color w:val="000000"/>
          <w:sz w:val="24"/>
          <w:szCs w:val="24"/>
        </w:rPr>
        <w:t xml:space="preserve">  </w:t>
      </w:r>
      <w:proofErr w:type="gramEnd"/>
      <w:r w:rsidR="00DE505B" w:rsidRPr="00940463">
        <w:rPr>
          <w:rFonts w:ascii="Arial" w:hAnsi="Arial" w:cs="Arial"/>
          <w:b/>
          <w:bCs/>
          <w:color w:val="000000"/>
          <w:sz w:val="24"/>
          <w:szCs w:val="24"/>
        </w:rPr>
        <w:t>OBJETIVOS ESPECÍFICOS</w:t>
      </w:r>
    </w:p>
    <w:p w14:paraId="77B8DCDE" w14:textId="77777777" w:rsidR="00DE505B" w:rsidRPr="00940463" w:rsidRDefault="00DE505B" w:rsidP="00940463">
      <w:pPr>
        <w:spacing w:line="360" w:lineRule="auto"/>
        <w:jc w:val="both"/>
        <w:rPr>
          <w:rFonts w:ascii="Arial" w:hAnsi="Arial" w:cs="Arial"/>
          <w:sz w:val="24"/>
          <w:szCs w:val="24"/>
        </w:rPr>
      </w:pPr>
      <w:r w:rsidRPr="00940463">
        <w:rPr>
          <w:rFonts w:ascii="Arial" w:hAnsi="Arial" w:cs="Arial"/>
          <w:sz w:val="24"/>
          <w:szCs w:val="24"/>
        </w:rPr>
        <w:t>- Os idosos deverão ser capazes de montar seu prato de acordo com as recomendações;</w:t>
      </w:r>
    </w:p>
    <w:p w14:paraId="09FE1821" w14:textId="77777777" w:rsidR="00DE505B" w:rsidRPr="00940463" w:rsidRDefault="00DE505B" w:rsidP="00940463">
      <w:pPr>
        <w:spacing w:line="360" w:lineRule="auto"/>
        <w:jc w:val="both"/>
        <w:rPr>
          <w:rFonts w:ascii="Arial" w:hAnsi="Arial" w:cs="Arial"/>
          <w:sz w:val="24"/>
          <w:szCs w:val="24"/>
        </w:rPr>
      </w:pPr>
      <w:r w:rsidRPr="00940463">
        <w:rPr>
          <w:rFonts w:ascii="Arial" w:hAnsi="Arial" w:cs="Arial"/>
          <w:sz w:val="24"/>
          <w:szCs w:val="24"/>
        </w:rPr>
        <w:t>- Aumentar o consumo de água para dois litros ou mais;</w:t>
      </w:r>
    </w:p>
    <w:p w14:paraId="73F0579E" w14:textId="77777777" w:rsidR="00DE505B" w:rsidRPr="00940463" w:rsidRDefault="00DE505B" w:rsidP="00940463">
      <w:pPr>
        <w:spacing w:line="360" w:lineRule="auto"/>
        <w:jc w:val="both"/>
        <w:rPr>
          <w:rFonts w:ascii="Arial" w:hAnsi="Arial" w:cs="Arial"/>
          <w:sz w:val="24"/>
          <w:szCs w:val="24"/>
        </w:rPr>
      </w:pPr>
      <w:r w:rsidRPr="00940463">
        <w:rPr>
          <w:rFonts w:ascii="Arial" w:hAnsi="Arial" w:cs="Arial"/>
          <w:sz w:val="24"/>
          <w:szCs w:val="24"/>
        </w:rPr>
        <w:t>- Aumentar o consumo de cálcio diariamente.</w:t>
      </w:r>
    </w:p>
    <w:p w14:paraId="665E39FD" w14:textId="77777777" w:rsidR="00DE505B" w:rsidRPr="00940463" w:rsidRDefault="00DE505B" w:rsidP="00940463">
      <w:pPr>
        <w:spacing w:line="360" w:lineRule="auto"/>
        <w:jc w:val="both"/>
        <w:rPr>
          <w:rFonts w:ascii="Arial" w:hAnsi="Arial" w:cs="Arial"/>
          <w:sz w:val="24"/>
          <w:szCs w:val="24"/>
        </w:rPr>
      </w:pPr>
    </w:p>
    <w:p w14:paraId="47E386D6" w14:textId="77777777" w:rsidR="00ED46F1" w:rsidRPr="00940463" w:rsidRDefault="00ED46F1" w:rsidP="00940463">
      <w:pPr>
        <w:spacing w:line="360" w:lineRule="auto"/>
        <w:jc w:val="both"/>
        <w:rPr>
          <w:rFonts w:ascii="Arial" w:hAnsi="Arial" w:cs="Arial"/>
          <w:sz w:val="24"/>
          <w:szCs w:val="24"/>
        </w:rPr>
      </w:pPr>
    </w:p>
    <w:p w14:paraId="7EB8971B" w14:textId="77777777" w:rsidR="00ED46F1" w:rsidRPr="00940463" w:rsidRDefault="00ED46F1" w:rsidP="00940463">
      <w:pPr>
        <w:spacing w:line="360" w:lineRule="auto"/>
        <w:jc w:val="both"/>
        <w:rPr>
          <w:rFonts w:ascii="Arial" w:hAnsi="Arial" w:cs="Arial"/>
          <w:sz w:val="24"/>
          <w:szCs w:val="24"/>
        </w:rPr>
      </w:pPr>
    </w:p>
    <w:p w14:paraId="0A89DF12" w14:textId="77777777" w:rsidR="00ED46F1" w:rsidRPr="00940463" w:rsidRDefault="00ED46F1" w:rsidP="00940463">
      <w:pPr>
        <w:spacing w:line="360" w:lineRule="auto"/>
        <w:jc w:val="both"/>
        <w:rPr>
          <w:rFonts w:ascii="Arial" w:hAnsi="Arial" w:cs="Arial"/>
          <w:sz w:val="24"/>
          <w:szCs w:val="24"/>
        </w:rPr>
      </w:pPr>
    </w:p>
    <w:p w14:paraId="663F7D8B" w14:textId="77777777" w:rsidR="00ED46F1" w:rsidRPr="00940463" w:rsidRDefault="00ED46F1" w:rsidP="00940463">
      <w:pPr>
        <w:spacing w:line="360" w:lineRule="auto"/>
        <w:jc w:val="both"/>
        <w:rPr>
          <w:rFonts w:ascii="Arial" w:hAnsi="Arial" w:cs="Arial"/>
          <w:sz w:val="24"/>
          <w:szCs w:val="24"/>
        </w:rPr>
      </w:pPr>
    </w:p>
    <w:p w14:paraId="2CC02CB1" w14:textId="77777777" w:rsidR="00ED46F1" w:rsidRPr="00940463" w:rsidRDefault="00ED46F1" w:rsidP="00940463">
      <w:pPr>
        <w:spacing w:line="360" w:lineRule="auto"/>
        <w:jc w:val="both"/>
        <w:rPr>
          <w:rFonts w:ascii="Arial" w:hAnsi="Arial" w:cs="Arial"/>
          <w:sz w:val="24"/>
          <w:szCs w:val="24"/>
        </w:rPr>
      </w:pPr>
    </w:p>
    <w:p w14:paraId="637F4B0E" w14:textId="77777777" w:rsidR="00ED46F1" w:rsidRPr="00940463" w:rsidRDefault="00ED46F1" w:rsidP="00940463">
      <w:pPr>
        <w:spacing w:line="360" w:lineRule="auto"/>
        <w:jc w:val="both"/>
        <w:rPr>
          <w:rFonts w:ascii="Arial" w:hAnsi="Arial" w:cs="Arial"/>
          <w:sz w:val="24"/>
          <w:szCs w:val="24"/>
        </w:rPr>
      </w:pPr>
    </w:p>
    <w:p w14:paraId="256F403D" w14:textId="77777777" w:rsidR="00ED46F1" w:rsidRPr="00940463" w:rsidRDefault="00ED46F1" w:rsidP="00940463">
      <w:pPr>
        <w:spacing w:line="360" w:lineRule="auto"/>
        <w:jc w:val="center"/>
        <w:rPr>
          <w:rFonts w:ascii="Arial" w:hAnsi="Arial" w:cs="Arial"/>
          <w:sz w:val="24"/>
          <w:szCs w:val="24"/>
        </w:rPr>
      </w:pPr>
    </w:p>
    <w:p w14:paraId="38002A12" w14:textId="77777777" w:rsidR="00ED46F1" w:rsidRPr="00940463" w:rsidRDefault="00ED46F1" w:rsidP="00940463">
      <w:pPr>
        <w:spacing w:line="360" w:lineRule="auto"/>
        <w:jc w:val="center"/>
        <w:rPr>
          <w:rFonts w:ascii="Arial" w:hAnsi="Arial" w:cs="Arial"/>
          <w:sz w:val="24"/>
          <w:szCs w:val="24"/>
        </w:rPr>
      </w:pPr>
    </w:p>
    <w:p w14:paraId="795ABA12" w14:textId="77777777" w:rsidR="00ED46F1" w:rsidRPr="00940463" w:rsidRDefault="00ED46F1" w:rsidP="00940463">
      <w:pPr>
        <w:spacing w:line="360" w:lineRule="auto"/>
        <w:jc w:val="center"/>
        <w:rPr>
          <w:rFonts w:ascii="Arial" w:hAnsi="Arial" w:cs="Arial"/>
          <w:sz w:val="24"/>
          <w:szCs w:val="24"/>
        </w:rPr>
      </w:pPr>
    </w:p>
    <w:p w14:paraId="28A133F6" w14:textId="77777777" w:rsidR="00ED46F1" w:rsidRPr="00940463" w:rsidRDefault="00ED46F1" w:rsidP="00940463">
      <w:pPr>
        <w:spacing w:line="360" w:lineRule="auto"/>
        <w:jc w:val="center"/>
        <w:rPr>
          <w:rFonts w:ascii="Arial" w:hAnsi="Arial" w:cs="Arial"/>
          <w:sz w:val="24"/>
          <w:szCs w:val="24"/>
        </w:rPr>
      </w:pPr>
    </w:p>
    <w:p w14:paraId="4B531BBD" w14:textId="77777777" w:rsidR="00ED46F1" w:rsidRPr="00940463" w:rsidRDefault="00ED46F1" w:rsidP="00940463">
      <w:pPr>
        <w:spacing w:line="360" w:lineRule="auto"/>
        <w:jc w:val="center"/>
        <w:rPr>
          <w:rFonts w:ascii="Arial" w:hAnsi="Arial" w:cs="Arial"/>
          <w:sz w:val="24"/>
          <w:szCs w:val="24"/>
        </w:rPr>
      </w:pPr>
    </w:p>
    <w:p w14:paraId="6CE1ABA9" w14:textId="77777777" w:rsidR="004D058A" w:rsidRPr="00940463" w:rsidRDefault="004D058A" w:rsidP="00940463">
      <w:pPr>
        <w:spacing w:line="360" w:lineRule="auto"/>
        <w:jc w:val="center"/>
        <w:rPr>
          <w:rFonts w:ascii="Arial" w:hAnsi="Arial" w:cs="Arial"/>
          <w:sz w:val="24"/>
          <w:szCs w:val="24"/>
        </w:rPr>
      </w:pPr>
    </w:p>
    <w:p w14:paraId="0D6E6D3C" w14:textId="5B59A408" w:rsidR="00DE505B" w:rsidRPr="00940463" w:rsidRDefault="006035E1" w:rsidP="00940463">
      <w:pPr>
        <w:pStyle w:val="Ttulo1"/>
        <w:spacing w:line="360" w:lineRule="auto"/>
        <w:jc w:val="center"/>
        <w:rPr>
          <w:rFonts w:ascii="Arial" w:hAnsi="Arial" w:cs="Arial"/>
          <w:color w:val="auto"/>
          <w:sz w:val="24"/>
          <w:szCs w:val="24"/>
        </w:rPr>
      </w:pPr>
      <w:bookmarkStart w:id="3" w:name="_Toc418333424"/>
      <w:r w:rsidRPr="00940463">
        <w:rPr>
          <w:rFonts w:ascii="Arial" w:hAnsi="Arial" w:cs="Arial"/>
          <w:color w:val="auto"/>
          <w:sz w:val="24"/>
          <w:szCs w:val="24"/>
        </w:rPr>
        <w:lastRenderedPageBreak/>
        <w:t xml:space="preserve">3.  </w:t>
      </w:r>
      <w:r w:rsidR="00DE505B" w:rsidRPr="00940463">
        <w:rPr>
          <w:rFonts w:ascii="Arial" w:hAnsi="Arial" w:cs="Arial"/>
          <w:color w:val="auto"/>
          <w:sz w:val="24"/>
          <w:szCs w:val="24"/>
        </w:rPr>
        <w:t>M</w:t>
      </w:r>
      <w:bookmarkEnd w:id="3"/>
      <w:r w:rsidR="00E618BC" w:rsidRPr="00940463">
        <w:rPr>
          <w:rFonts w:ascii="Arial" w:hAnsi="Arial" w:cs="Arial"/>
          <w:color w:val="auto"/>
          <w:sz w:val="24"/>
          <w:szCs w:val="24"/>
        </w:rPr>
        <w:t>ETODOLOGIA</w:t>
      </w:r>
    </w:p>
    <w:p w14:paraId="60613F1B" w14:textId="77777777" w:rsidR="00D436E3" w:rsidRPr="00940463" w:rsidRDefault="00D436E3" w:rsidP="00940463">
      <w:pPr>
        <w:spacing w:line="360" w:lineRule="auto"/>
        <w:rPr>
          <w:rFonts w:ascii="Arial" w:hAnsi="Arial" w:cs="Arial"/>
          <w:sz w:val="24"/>
          <w:szCs w:val="24"/>
        </w:rPr>
      </w:pPr>
    </w:p>
    <w:p w14:paraId="0305A20E" w14:textId="77777777" w:rsidR="00B42D3A" w:rsidRPr="00940463" w:rsidRDefault="007759B2" w:rsidP="00940463">
      <w:pPr>
        <w:spacing w:line="360" w:lineRule="auto"/>
        <w:jc w:val="both"/>
        <w:rPr>
          <w:rFonts w:ascii="Arial" w:hAnsi="Arial" w:cs="Arial"/>
          <w:sz w:val="24"/>
          <w:szCs w:val="24"/>
        </w:rPr>
      </w:pPr>
      <w:r w:rsidRPr="00940463">
        <w:rPr>
          <w:rFonts w:ascii="Arial" w:hAnsi="Arial" w:cs="Arial"/>
          <w:sz w:val="24"/>
          <w:szCs w:val="24"/>
        </w:rPr>
        <w:tab/>
      </w:r>
      <w:r w:rsidR="00B42D3A" w:rsidRPr="00940463">
        <w:rPr>
          <w:rFonts w:ascii="Arial" w:hAnsi="Arial" w:cs="Arial"/>
          <w:sz w:val="24"/>
          <w:szCs w:val="24"/>
        </w:rPr>
        <w:t>O Projeto foi realizado com integrantes da ONG (Organização não governamental) APRECED Programa Caminhando para a Saúde.</w:t>
      </w:r>
    </w:p>
    <w:p w14:paraId="0A26B6F9" w14:textId="77777777" w:rsidR="00B42D3A" w:rsidRPr="00940463" w:rsidRDefault="00B42D3A" w:rsidP="00940463">
      <w:pPr>
        <w:spacing w:line="360" w:lineRule="auto"/>
        <w:jc w:val="both"/>
        <w:rPr>
          <w:rFonts w:ascii="Arial" w:hAnsi="Arial" w:cs="Arial"/>
          <w:sz w:val="24"/>
          <w:szCs w:val="24"/>
        </w:rPr>
      </w:pPr>
      <w:r w:rsidRPr="00940463">
        <w:rPr>
          <w:rFonts w:ascii="Arial" w:hAnsi="Arial" w:cs="Arial"/>
          <w:sz w:val="24"/>
          <w:szCs w:val="24"/>
        </w:rPr>
        <w:tab/>
        <w:t>A ONG atua em parceria Prefeitura Municipal de Santo André desde 2005, no início o foco era apenas o lazer, mas a partir de 2011 a Secretaria da Saúde assumiu a responsabilidade e a gestão do programa mudando o mecanismo de ação.</w:t>
      </w:r>
    </w:p>
    <w:p w14:paraId="0A4637AB" w14:textId="77777777" w:rsidR="00B42D3A" w:rsidRPr="00940463" w:rsidRDefault="00B42D3A" w:rsidP="00940463">
      <w:pPr>
        <w:spacing w:line="360" w:lineRule="auto"/>
        <w:jc w:val="both"/>
        <w:rPr>
          <w:rFonts w:ascii="Arial" w:hAnsi="Arial" w:cs="Arial"/>
          <w:sz w:val="24"/>
          <w:szCs w:val="24"/>
        </w:rPr>
      </w:pPr>
      <w:r w:rsidRPr="00940463">
        <w:rPr>
          <w:rFonts w:ascii="Arial" w:hAnsi="Arial" w:cs="Arial"/>
          <w:sz w:val="24"/>
          <w:szCs w:val="24"/>
        </w:rPr>
        <w:tab/>
        <w:t xml:space="preserve">O programa é realizado com o apoio das 33 Unidades de Atenção Básica. A prática corporal acontece nas 60 academias ao ar livre instaladas nos parques e praças da cidade com aparelhos de alongamento e ginástica, com a supervisão de 17 educadores físicos e com aproximadamente 1000 participantes. Não tem limite de idade, embora a maioria sejam de idosos. Para participar </w:t>
      </w:r>
      <w:proofErr w:type="gramStart"/>
      <w:r w:rsidRPr="00940463">
        <w:rPr>
          <w:rFonts w:ascii="Arial" w:hAnsi="Arial" w:cs="Arial"/>
          <w:sz w:val="24"/>
          <w:szCs w:val="24"/>
        </w:rPr>
        <w:t>basta ser morador de Santo André e usuário do SUS</w:t>
      </w:r>
      <w:proofErr w:type="gramEnd"/>
      <w:r w:rsidRPr="00940463">
        <w:rPr>
          <w:rFonts w:ascii="Arial" w:hAnsi="Arial" w:cs="Arial"/>
          <w:sz w:val="24"/>
          <w:szCs w:val="24"/>
        </w:rPr>
        <w:t xml:space="preserve"> (Sistema Único de Saúde).</w:t>
      </w:r>
    </w:p>
    <w:p w14:paraId="42D250FC" w14:textId="72D01A18" w:rsidR="00B42D3A" w:rsidRPr="00940463" w:rsidRDefault="00B42D3A" w:rsidP="00940463">
      <w:pPr>
        <w:spacing w:line="360" w:lineRule="auto"/>
        <w:jc w:val="both"/>
        <w:rPr>
          <w:rFonts w:ascii="Arial" w:hAnsi="Arial" w:cs="Arial"/>
          <w:sz w:val="24"/>
          <w:szCs w:val="24"/>
        </w:rPr>
      </w:pPr>
      <w:r w:rsidRPr="00940463">
        <w:rPr>
          <w:rFonts w:ascii="Arial" w:hAnsi="Arial" w:cs="Arial"/>
          <w:sz w:val="24"/>
          <w:szCs w:val="24"/>
        </w:rPr>
        <w:tab/>
        <w:t>O objetivo é a promoção da saúde e o bem estar dos munícipes por meio de linhas de cuid</w:t>
      </w:r>
      <w:r w:rsidR="008A26A0">
        <w:rPr>
          <w:rFonts w:ascii="Arial" w:hAnsi="Arial" w:cs="Arial"/>
          <w:sz w:val="24"/>
          <w:szCs w:val="24"/>
        </w:rPr>
        <w:t xml:space="preserve">ados em obesidade, osteoporose, </w:t>
      </w:r>
      <w:proofErr w:type="spellStart"/>
      <w:r w:rsidRPr="00940463">
        <w:rPr>
          <w:rFonts w:ascii="Arial" w:hAnsi="Arial" w:cs="Arial"/>
          <w:sz w:val="24"/>
          <w:szCs w:val="24"/>
        </w:rPr>
        <w:t>osteoartrite</w:t>
      </w:r>
      <w:proofErr w:type="spellEnd"/>
      <w:r w:rsidRPr="00940463">
        <w:rPr>
          <w:rFonts w:ascii="Arial" w:hAnsi="Arial" w:cs="Arial"/>
          <w:sz w:val="24"/>
          <w:szCs w:val="24"/>
        </w:rPr>
        <w:t xml:space="preserve"> e patologias da coluna. O trabalho é desenvolvido duas vezes por semana com exercícios de resistência muscular localizada, alongamentos e exercícios aeróbicos de acordo com o quadro patológico dos pacientes. Tem como meta tornar-se referência sólida nos cuidados de obesidade, osteoporose, </w:t>
      </w:r>
      <w:proofErr w:type="spellStart"/>
      <w:r w:rsidRPr="00940463">
        <w:rPr>
          <w:rFonts w:ascii="Arial" w:hAnsi="Arial" w:cs="Arial"/>
          <w:sz w:val="24"/>
          <w:szCs w:val="24"/>
        </w:rPr>
        <w:t>osteoartrite</w:t>
      </w:r>
      <w:proofErr w:type="spellEnd"/>
      <w:r w:rsidRPr="00940463">
        <w:rPr>
          <w:rFonts w:ascii="Arial" w:hAnsi="Arial" w:cs="Arial"/>
          <w:sz w:val="24"/>
          <w:szCs w:val="24"/>
        </w:rPr>
        <w:t xml:space="preserve"> e patologias da coluna entre outras.</w:t>
      </w:r>
    </w:p>
    <w:p w14:paraId="1979B522" w14:textId="77777777" w:rsidR="00B42D3A" w:rsidRPr="00940463" w:rsidRDefault="00B42D3A" w:rsidP="00940463">
      <w:pPr>
        <w:spacing w:line="360" w:lineRule="auto"/>
        <w:jc w:val="both"/>
        <w:rPr>
          <w:rFonts w:ascii="Arial" w:hAnsi="Arial" w:cs="Arial"/>
          <w:sz w:val="24"/>
          <w:szCs w:val="24"/>
        </w:rPr>
      </w:pPr>
      <w:r w:rsidRPr="00940463">
        <w:rPr>
          <w:rFonts w:ascii="Arial" w:hAnsi="Arial" w:cs="Arial"/>
          <w:sz w:val="24"/>
          <w:szCs w:val="24"/>
        </w:rPr>
        <w:tab/>
        <w:t>São realizadas avaliações físicas trimestrais para monitorar o progresso dos usuários.</w:t>
      </w:r>
    </w:p>
    <w:p w14:paraId="6D26A746" w14:textId="77777777" w:rsidR="00B42D3A" w:rsidRPr="00940463" w:rsidRDefault="00B42D3A" w:rsidP="00940463">
      <w:pPr>
        <w:spacing w:line="360" w:lineRule="auto"/>
        <w:jc w:val="both"/>
        <w:rPr>
          <w:rFonts w:ascii="Arial" w:hAnsi="Arial" w:cs="Arial"/>
          <w:sz w:val="24"/>
          <w:szCs w:val="24"/>
        </w:rPr>
      </w:pPr>
      <w:r w:rsidRPr="00940463">
        <w:rPr>
          <w:rFonts w:ascii="Arial" w:hAnsi="Arial" w:cs="Arial"/>
          <w:sz w:val="24"/>
          <w:szCs w:val="24"/>
        </w:rPr>
        <w:tab/>
        <w:t>Os resultados observados são a melhoria no padrão de saúde e qualidade de vida dos participantes das práticas e serviços ofertados.</w:t>
      </w:r>
    </w:p>
    <w:p w14:paraId="7EEC2508" w14:textId="77777777" w:rsidR="00B42D3A" w:rsidRPr="00940463" w:rsidRDefault="00B42D3A" w:rsidP="00940463">
      <w:pPr>
        <w:spacing w:line="360" w:lineRule="auto"/>
        <w:jc w:val="both"/>
        <w:rPr>
          <w:rFonts w:ascii="Arial" w:hAnsi="Arial" w:cs="Arial"/>
          <w:sz w:val="24"/>
          <w:szCs w:val="24"/>
        </w:rPr>
      </w:pPr>
      <w:r w:rsidRPr="00940463">
        <w:rPr>
          <w:rFonts w:ascii="Arial" w:hAnsi="Arial" w:cs="Arial"/>
          <w:sz w:val="24"/>
          <w:szCs w:val="24"/>
        </w:rPr>
        <w:tab/>
        <w:t xml:space="preserve">O grupo, objeto de estudo, frequenta e faz as atividades na Praça Heliópolis nº105-129 na Vila Lucinda em Santo André de segunda e quarta-feira das </w:t>
      </w:r>
      <w:proofErr w:type="gramStart"/>
      <w:r w:rsidRPr="00940463">
        <w:rPr>
          <w:rFonts w:ascii="Arial" w:hAnsi="Arial" w:cs="Arial"/>
          <w:sz w:val="24"/>
          <w:szCs w:val="24"/>
        </w:rPr>
        <w:t>07:00</w:t>
      </w:r>
      <w:proofErr w:type="gramEnd"/>
      <w:r w:rsidRPr="00940463">
        <w:rPr>
          <w:rFonts w:ascii="Arial" w:hAnsi="Arial" w:cs="Arial"/>
          <w:sz w:val="24"/>
          <w:szCs w:val="24"/>
        </w:rPr>
        <w:t xml:space="preserve"> as 09:00h.O grupo é composto por um profissional de Educação Física (Thiago </w:t>
      </w:r>
      <w:proofErr w:type="spellStart"/>
      <w:r w:rsidRPr="00940463">
        <w:rPr>
          <w:rFonts w:ascii="Arial" w:hAnsi="Arial" w:cs="Arial"/>
          <w:sz w:val="24"/>
          <w:szCs w:val="24"/>
        </w:rPr>
        <w:t>Samogim</w:t>
      </w:r>
      <w:proofErr w:type="spellEnd"/>
      <w:r w:rsidRPr="00940463">
        <w:rPr>
          <w:rFonts w:ascii="Arial" w:hAnsi="Arial" w:cs="Arial"/>
          <w:sz w:val="24"/>
          <w:szCs w:val="24"/>
        </w:rPr>
        <w:t xml:space="preserve">) e aproximadamente 50 integrantes </w:t>
      </w:r>
      <w:r w:rsidRPr="00940463">
        <w:rPr>
          <w:rFonts w:ascii="Arial" w:hAnsi="Arial" w:cs="Arial"/>
          <w:sz w:val="24"/>
          <w:szCs w:val="24"/>
        </w:rPr>
        <w:lastRenderedPageBreak/>
        <w:t>inscritos, porém somente 30 integrantes ativos, dos quais 21 concordaram em participar do projeto.</w:t>
      </w:r>
    </w:p>
    <w:p w14:paraId="4455A6CE" w14:textId="77777777" w:rsidR="00B42D3A" w:rsidRPr="00940463" w:rsidRDefault="00B42D3A" w:rsidP="00940463">
      <w:pPr>
        <w:spacing w:line="360" w:lineRule="auto"/>
        <w:jc w:val="both"/>
        <w:rPr>
          <w:rFonts w:ascii="Arial" w:hAnsi="Arial" w:cs="Arial"/>
          <w:sz w:val="24"/>
          <w:szCs w:val="24"/>
        </w:rPr>
      </w:pPr>
      <w:r w:rsidRPr="00940463">
        <w:rPr>
          <w:rFonts w:ascii="Arial" w:hAnsi="Arial" w:cs="Arial"/>
          <w:sz w:val="24"/>
          <w:szCs w:val="24"/>
        </w:rPr>
        <w:tab/>
        <w:t>Primeiramente foi realizada uma visita ao grupo de idosos que frequentam a praça para obter informações sobre os dias e horários de encontro do grupo.</w:t>
      </w:r>
    </w:p>
    <w:p w14:paraId="24ED1344" w14:textId="77777777" w:rsidR="00B42D3A" w:rsidRPr="00940463" w:rsidRDefault="00B42D3A" w:rsidP="00940463">
      <w:pPr>
        <w:spacing w:line="360" w:lineRule="auto"/>
        <w:jc w:val="both"/>
        <w:rPr>
          <w:rFonts w:ascii="Arial" w:hAnsi="Arial" w:cs="Arial"/>
          <w:sz w:val="24"/>
          <w:szCs w:val="24"/>
        </w:rPr>
      </w:pPr>
      <w:r w:rsidRPr="00940463">
        <w:rPr>
          <w:rFonts w:ascii="Arial" w:hAnsi="Arial" w:cs="Arial"/>
          <w:sz w:val="24"/>
          <w:szCs w:val="24"/>
        </w:rPr>
        <w:tab/>
        <w:t>Foi realizada uma segunda visita ao grupo para a explicação do projeto e a aceitação em participar do mesmo.</w:t>
      </w:r>
    </w:p>
    <w:p w14:paraId="3608D6CB" w14:textId="23B180F9" w:rsidR="00B42D3A" w:rsidRPr="00940463" w:rsidRDefault="00B42D3A" w:rsidP="00940463">
      <w:pPr>
        <w:spacing w:line="360" w:lineRule="auto"/>
        <w:jc w:val="both"/>
        <w:rPr>
          <w:rFonts w:ascii="Arial" w:hAnsi="Arial" w:cs="Arial"/>
          <w:sz w:val="24"/>
          <w:szCs w:val="24"/>
        </w:rPr>
      </w:pPr>
      <w:r w:rsidRPr="00940463">
        <w:rPr>
          <w:rFonts w:ascii="Arial" w:hAnsi="Arial" w:cs="Arial"/>
          <w:sz w:val="24"/>
          <w:szCs w:val="24"/>
        </w:rPr>
        <w:tab/>
        <w:t xml:space="preserve">Foi entregue uma carta de apresentação da universidade ao responsável pela ONG e realizada uma entrevista através de questões, para obtenção das informações sobre a ONG. </w:t>
      </w:r>
    </w:p>
    <w:p w14:paraId="0C250157" w14:textId="6BAD832E" w:rsidR="00B42D3A" w:rsidRPr="00940463" w:rsidRDefault="00B42D3A" w:rsidP="00940463">
      <w:pPr>
        <w:spacing w:line="360" w:lineRule="auto"/>
        <w:jc w:val="both"/>
        <w:rPr>
          <w:rFonts w:ascii="Arial" w:hAnsi="Arial" w:cs="Arial"/>
          <w:sz w:val="24"/>
          <w:szCs w:val="24"/>
        </w:rPr>
      </w:pPr>
      <w:r w:rsidRPr="00940463">
        <w:rPr>
          <w:rFonts w:ascii="Arial" w:hAnsi="Arial" w:cs="Arial"/>
          <w:sz w:val="24"/>
          <w:szCs w:val="24"/>
        </w:rPr>
        <w:tab/>
        <w:t xml:space="preserve">Um questionário composto por 15 questões objetivas foi utilizado para obtenção de informações pessoais como nome, sexo, idade e frequência de práticas de atividades físicas para avaliar o consumo alimentar e o conhecimento geral sobre o tema Nutrição. </w:t>
      </w:r>
    </w:p>
    <w:p w14:paraId="02B1270C" w14:textId="77777777" w:rsidR="00B42D3A" w:rsidRPr="00940463" w:rsidRDefault="00B42D3A" w:rsidP="00940463">
      <w:pPr>
        <w:spacing w:line="360" w:lineRule="auto"/>
        <w:jc w:val="both"/>
        <w:rPr>
          <w:rFonts w:ascii="Arial" w:hAnsi="Arial" w:cs="Arial"/>
          <w:sz w:val="24"/>
          <w:szCs w:val="24"/>
        </w:rPr>
      </w:pPr>
      <w:r w:rsidRPr="00940463">
        <w:rPr>
          <w:rFonts w:ascii="Arial" w:hAnsi="Arial" w:cs="Arial"/>
          <w:sz w:val="24"/>
          <w:szCs w:val="24"/>
        </w:rPr>
        <w:tab/>
        <w:t>Através deste questionário foi possível observar componentes do comportamento alimentar cognitivo, afetivo e situacional. A maioria possui conhecimentos sobre hábitos alimentares saudáveis, sobre a importância da ingestão de frutas, verduras e legumes, relatam preferência por determinados alimentos, alguns acreditam que jantar à noite faz mal e preferem alimentos leves como pães, biscoitos, chás ou leite, porém não costumam substituir as refeições por lanches mais calóricos como hambúrguer ou cachorro quente. Ficou bastante evidente que não se alimentam melhor devido a situação financeira, pois gastam muito com medicamentos para problemas de saúde como Diabetes Mellitus, Hipertensão arterial, Artrose, entre outros.</w:t>
      </w:r>
    </w:p>
    <w:p w14:paraId="6133B2ED" w14:textId="77777777" w:rsidR="00B42D3A" w:rsidRPr="00940463" w:rsidRDefault="00B42D3A" w:rsidP="00940463">
      <w:pPr>
        <w:spacing w:line="360" w:lineRule="auto"/>
        <w:jc w:val="both"/>
        <w:rPr>
          <w:rFonts w:ascii="Arial" w:hAnsi="Arial" w:cs="Arial"/>
          <w:sz w:val="24"/>
          <w:szCs w:val="24"/>
        </w:rPr>
      </w:pPr>
      <w:r w:rsidRPr="00940463">
        <w:rPr>
          <w:rFonts w:ascii="Arial" w:hAnsi="Arial" w:cs="Arial"/>
          <w:sz w:val="24"/>
          <w:szCs w:val="24"/>
        </w:rPr>
        <w:tab/>
        <w:t xml:space="preserve">Apesar da prática de atividade física </w:t>
      </w:r>
      <w:proofErr w:type="gramStart"/>
      <w:r w:rsidRPr="00940463">
        <w:rPr>
          <w:rFonts w:ascii="Arial" w:hAnsi="Arial" w:cs="Arial"/>
          <w:sz w:val="24"/>
          <w:szCs w:val="24"/>
        </w:rPr>
        <w:t>2</w:t>
      </w:r>
      <w:proofErr w:type="gramEnd"/>
      <w:r w:rsidRPr="00940463">
        <w:rPr>
          <w:rFonts w:ascii="Arial" w:hAnsi="Arial" w:cs="Arial"/>
          <w:sz w:val="24"/>
          <w:szCs w:val="24"/>
        </w:rPr>
        <w:t xml:space="preserve"> vezes por semana, foi possível observar também que a maioria encontra-se acima do peso.</w:t>
      </w:r>
    </w:p>
    <w:p w14:paraId="17641774" w14:textId="2062E491" w:rsidR="00B42D3A" w:rsidRPr="00940463" w:rsidRDefault="00B42D3A" w:rsidP="00940463">
      <w:pPr>
        <w:spacing w:line="360" w:lineRule="auto"/>
        <w:jc w:val="both"/>
        <w:rPr>
          <w:rFonts w:ascii="Arial" w:hAnsi="Arial" w:cs="Arial"/>
          <w:sz w:val="24"/>
          <w:szCs w:val="24"/>
        </w:rPr>
      </w:pPr>
      <w:r w:rsidRPr="00940463">
        <w:rPr>
          <w:rFonts w:ascii="Arial" w:hAnsi="Arial" w:cs="Arial"/>
          <w:sz w:val="24"/>
          <w:szCs w:val="24"/>
        </w:rPr>
        <w:tab/>
        <w:t xml:space="preserve">Após a coleta de dados entre a 1ª e a 3ª semanas de março de 2015, foi realizada a tabulação e a análise dos questionários. </w:t>
      </w:r>
    </w:p>
    <w:p w14:paraId="75E47017" w14:textId="77777777" w:rsidR="00B42D3A" w:rsidRPr="00940463" w:rsidRDefault="00B42D3A" w:rsidP="00940463">
      <w:pPr>
        <w:spacing w:line="360" w:lineRule="auto"/>
        <w:jc w:val="both"/>
        <w:rPr>
          <w:rFonts w:ascii="Arial" w:hAnsi="Arial" w:cs="Arial"/>
          <w:sz w:val="24"/>
          <w:szCs w:val="24"/>
        </w:rPr>
      </w:pPr>
      <w:r w:rsidRPr="00940463">
        <w:rPr>
          <w:rFonts w:ascii="Arial" w:hAnsi="Arial" w:cs="Arial"/>
          <w:sz w:val="24"/>
          <w:szCs w:val="24"/>
        </w:rPr>
        <w:tab/>
        <w:t>Os dados coletados foram dispostos na forma de tabela e utilizados para direcionar a estratégia, a aplicação e a apresentação do projeto.</w:t>
      </w:r>
    </w:p>
    <w:p w14:paraId="57AD0FF9" w14:textId="7A8E7AC9" w:rsidR="00B42D3A" w:rsidRPr="00940463" w:rsidRDefault="00B42D3A" w:rsidP="00940463">
      <w:pPr>
        <w:spacing w:line="360" w:lineRule="auto"/>
        <w:jc w:val="both"/>
        <w:rPr>
          <w:rFonts w:ascii="Arial" w:hAnsi="Arial" w:cs="Arial"/>
          <w:sz w:val="24"/>
          <w:szCs w:val="24"/>
        </w:rPr>
      </w:pPr>
      <w:r w:rsidRPr="00940463">
        <w:rPr>
          <w:rFonts w:ascii="Arial" w:hAnsi="Arial" w:cs="Arial"/>
          <w:sz w:val="24"/>
          <w:szCs w:val="24"/>
        </w:rPr>
        <w:lastRenderedPageBreak/>
        <w:tab/>
        <w:t xml:space="preserve">Foram elaborados </w:t>
      </w:r>
      <w:proofErr w:type="gramStart"/>
      <w:r w:rsidRPr="00940463">
        <w:rPr>
          <w:rFonts w:ascii="Arial" w:hAnsi="Arial" w:cs="Arial"/>
          <w:sz w:val="24"/>
          <w:szCs w:val="24"/>
        </w:rPr>
        <w:t>2</w:t>
      </w:r>
      <w:proofErr w:type="gramEnd"/>
      <w:r w:rsidRPr="00940463">
        <w:rPr>
          <w:rFonts w:ascii="Arial" w:hAnsi="Arial" w:cs="Arial"/>
          <w:sz w:val="24"/>
          <w:szCs w:val="24"/>
        </w:rPr>
        <w:t xml:space="preserve"> </w:t>
      </w:r>
      <w:proofErr w:type="spellStart"/>
      <w:r w:rsidRPr="00940463">
        <w:rPr>
          <w:rFonts w:ascii="Arial" w:hAnsi="Arial" w:cs="Arial"/>
          <w:sz w:val="24"/>
          <w:szCs w:val="24"/>
        </w:rPr>
        <w:t>folder</w:t>
      </w:r>
      <w:r w:rsidR="00365601">
        <w:rPr>
          <w:rFonts w:ascii="Arial" w:hAnsi="Arial" w:cs="Arial"/>
          <w:sz w:val="24"/>
          <w:szCs w:val="24"/>
        </w:rPr>
        <w:t>e</w:t>
      </w:r>
      <w:r w:rsidRPr="00940463">
        <w:rPr>
          <w:rFonts w:ascii="Arial" w:hAnsi="Arial" w:cs="Arial"/>
          <w:sz w:val="24"/>
          <w:szCs w:val="24"/>
        </w:rPr>
        <w:t>s</w:t>
      </w:r>
      <w:proofErr w:type="spellEnd"/>
      <w:r w:rsidRPr="00940463">
        <w:rPr>
          <w:rFonts w:ascii="Arial" w:hAnsi="Arial" w:cs="Arial"/>
          <w:sz w:val="24"/>
          <w:szCs w:val="24"/>
        </w:rPr>
        <w:t xml:space="preserve"> com orientações básicas so</w:t>
      </w:r>
      <w:r w:rsidR="0002514A">
        <w:rPr>
          <w:rFonts w:ascii="Arial" w:hAnsi="Arial" w:cs="Arial"/>
          <w:sz w:val="24"/>
          <w:szCs w:val="24"/>
        </w:rPr>
        <w:t xml:space="preserve">bre nutrição contendo os temas: </w:t>
      </w:r>
    </w:p>
    <w:p w14:paraId="73C28915" w14:textId="77777777" w:rsidR="0002514A" w:rsidRDefault="00B42D3A" w:rsidP="0002514A">
      <w:pPr>
        <w:spacing w:line="360" w:lineRule="auto"/>
        <w:ind w:firstLine="708"/>
        <w:jc w:val="both"/>
        <w:rPr>
          <w:rFonts w:ascii="Arial" w:hAnsi="Arial" w:cs="Arial"/>
          <w:sz w:val="24"/>
          <w:szCs w:val="24"/>
        </w:rPr>
      </w:pPr>
      <w:r w:rsidRPr="00940463">
        <w:rPr>
          <w:rFonts w:ascii="Arial" w:hAnsi="Arial" w:cs="Arial"/>
          <w:sz w:val="24"/>
          <w:szCs w:val="24"/>
        </w:rPr>
        <w:t>1-</w:t>
      </w:r>
      <w:r w:rsidR="0002514A">
        <w:rPr>
          <w:rFonts w:ascii="Arial" w:hAnsi="Arial" w:cs="Arial"/>
          <w:sz w:val="24"/>
          <w:szCs w:val="24"/>
        </w:rPr>
        <w:t xml:space="preserve">Nutrientes: </w:t>
      </w:r>
    </w:p>
    <w:p w14:paraId="3EC58D23" w14:textId="0911DDCC" w:rsidR="00B42D3A" w:rsidRPr="00940463" w:rsidRDefault="00B42D3A" w:rsidP="0002514A">
      <w:pPr>
        <w:spacing w:line="360" w:lineRule="auto"/>
        <w:ind w:firstLine="708"/>
        <w:jc w:val="both"/>
        <w:rPr>
          <w:rFonts w:ascii="Arial" w:hAnsi="Arial" w:cs="Arial"/>
          <w:sz w:val="24"/>
          <w:szCs w:val="24"/>
        </w:rPr>
      </w:pPr>
      <w:r w:rsidRPr="00940463">
        <w:rPr>
          <w:rFonts w:ascii="Arial" w:hAnsi="Arial" w:cs="Arial"/>
          <w:sz w:val="24"/>
          <w:szCs w:val="24"/>
        </w:rPr>
        <w:t>Definição de Proteínas, Carboidratos e Lipídeos com ilustrações e exemplos de alimentos de cada item.</w:t>
      </w:r>
    </w:p>
    <w:p w14:paraId="3BC45800" w14:textId="77777777" w:rsidR="00B42D3A" w:rsidRPr="00940463" w:rsidRDefault="00B42D3A" w:rsidP="00940463">
      <w:pPr>
        <w:pStyle w:val="PargrafodaLista"/>
        <w:spacing w:line="360" w:lineRule="auto"/>
        <w:ind w:left="360"/>
        <w:jc w:val="both"/>
        <w:rPr>
          <w:rFonts w:ascii="Arial" w:hAnsi="Arial" w:cs="Arial"/>
          <w:sz w:val="24"/>
          <w:szCs w:val="24"/>
        </w:rPr>
      </w:pPr>
    </w:p>
    <w:p w14:paraId="7670BB22" w14:textId="77777777" w:rsidR="00B42D3A" w:rsidRPr="00940463" w:rsidRDefault="00B42D3A" w:rsidP="00940463">
      <w:pPr>
        <w:pStyle w:val="PargrafodaLista"/>
        <w:spacing w:line="360" w:lineRule="auto"/>
        <w:ind w:left="360" w:firstLine="348"/>
        <w:jc w:val="both"/>
        <w:rPr>
          <w:rFonts w:ascii="Arial" w:hAnsi="Arial" w:cs="Arial"/>
          <w:sz w:val="24"/>
          <w:szCs w:val="24"/>
        </w:rPr>
      </w:pPr>
      <w:r w:rsidRPr="00940463">
        <w:rPr>
          <w:rFonts w:ascii="Arial" w:hAnsi="Arial" w:cs="Arial"/>
          <w:sz w:val="24"/>
          <w:szCs w:val="24"/>
        </w:rPr>
        <w:t>2-Prato Modelo:</w:t>
      </w:r>
    </w:p>
    <w:p w14:paraId="5DC7FDF6" w14:textId="77777777" w:rsidR="00B42D3A" w:rsidRPr="0002514A" w:rsidRDefault="00B42D3A" w:rsidP="0002514A">
      <w:pPr>
        <w:spacing w:line="360" w:lineRule="auto"/>
        <w:ind w:firstLine="708"/>
        <w:jc w:val="both"/>
        <w:rPr>
          <w:rFonts w:ascii="Arial" w:hAnsi="Arial" w:cs="Arial"/>
          <w:sz w:val="24"/>
          <w:szCs w:val="24"/>
        </w:rPr>
      </w:pPr>
      <w:r w:rsidRPr="0002514A">
        <w:rPr>
          <w:rFonts w:ascii="Arial" w:hAnsi="Arial" w:cs="Arial"/>
          <w:sz w:val="24"/>
          <w:szCs w:val="24"/>
        </w:rPr>
        <w:t xml:space="preserve">Definição e desenho com </w:t>
      </w:r>
      <w:proofErr w:type="gramStart"/>
      <w:r w:rsidRPr="0002514A">
        <w:rPr>
          <w:rFonts w:ascii="Arial" w:hAnsi="Arial" w:cs="Arial"/>
          <w:sz w:val="24"/>
          <w:szCs w:val="24"/>
        </w:rPr>
        <w:t>3</w:t>
      </w:r>
      <w:proofErr w:type="gramEnd"/>
      <w:r w:rsidRPr="0002514A">
        <w:rPr>
          <w:rFonts w:ascii="Arial" w:hAnsi="Arial" w:cs="Arial"/>
          <w:sz w:val="24"/>
          <w:szCs w:val="24"/>
        </w:rPr>
        <w:t xml:space="preserve"> opções de montagem do prato modelo com as quantidades adequadas de todos os grupos de alimentos.</w:t>
      </w:r>
    </w:p>
    <w:p w14:paraId="5C66B4E3" w14:textId="77777777" w:rsidR="00B42D3A" w:rsidRPr="00940463" w:rsidRDefault="00B42D3A" w:rsidP="00940463">
      <w:pPr>
        <w:pStyle w:val="PargrafodaLista"/>
        <w:spacing w:line="360" w:lineRule="auto"/>
        <w:jc w:val="both"/>
        <w:rPr>
          <w:rFonts w:ascii="Arial" w:hAnsi="Arial" w:cs="Arial"/>
          <w:sz w:val="24"/>
          <w:szCs w:val="24"/>
        </w:rPr>
      </w:pPr>
    </w:p>
    <w:p w14:paraId="6B363F3B" w14:textId="77777777" w:rsidR="00B42D3A" w:rsidRPr="00940463" w:rsidRDefault="00B42D3A" w:rsidP="00940463">
      <w:pPr>
        <w:pStyle w:val="PargrafodaLista"/>
        <w:spacing w:line="360" w:lineRule="auto"/>
        <w:ind w:left="360" w:firstLine="348"/>
        <w:jc w:val="both"/>
        <w:rPr>
          <w:rFonts w:ascii="Arial" w:hAnsi="Arial" w:cs="Arial"/>
          <w:sz w:val="24"/>
          <w:szCs w:val="24"/>
        </w:rPr>
      </w:pPr>
      <w:r w:rsidRPr="00940463">
        <w:rPr>
          <w:rFonts w:ascii="Arial" w:hAnsi="Arial" w:cs="Arial"/>
          <w:sz w:val="24"/>
          <w:szCs w:val="24"/>
        </w:rPr>
        <w:t xml:space="preserve">3-Pirâmide Alimentar: </w:t>
      </w:r>
    </w:p>
    <w:p w14:paraId="1B24A150" w14:textId="77777777" w:rsidR="00B42D3A" w:rsidRPr="0002514A" w:rsidRDefault="00B42D3A" w:rsidP="0002514A">
      <w:pPr>
        <w:spacing w:line="360" w:lineRule="auto"/>
        <w:ind w:firstLine="708"/>
        <w:jc w:val="both"/>
        <w:rPr>
          <w:rFonts w:ascii="Arial" w:hAnsi="Arial" w:cs="Arial"/>
          <w:sz w:val="24"/>
          <w:szCs w:val="24"/>
        </w:rPr>
      </w:pPr>
      <w:r w:rsidRPr="0002514A">
        <w:rPr>
          <w:rFonts w:ascii="Arial" w:hAnsi="Arial" w:cs="Arial"/>
          <w:sz w:val="24"/>
          <w:szCs w:val="24"/>
        </w:rPr>
        <w:t xml:space="preserve">Definição e desenho da pirâmide contendo a divisão e quantidade adequadas de porções diárias dos grupos Carboidratos, Proteínas, Lipídeos, Doces e Água; </w:t>
      </w:r>
    </w:p>
    <w:p w14:paraId="674D3CAC" w14:textId="77777777" w:rsidR="00B42D3A" w:rsidRPr="00940463" w:rsidRDefault="00B42D3A" w:rsidP="00940463">
      <w:pPr>
        <w:pStyle w:val="PargrafodaLista"/>
        <w:spacing w:line="360" w:lineRule="auto"/>
        <w:jc w:val="both"/>
        <w:rPr>
          <w:rFonts w:ascii="Arial" w:hAnsi="Arial" w:cs="Arial"/>
          <w:sz w:val="24"/>
          <w:szCs w:val="24"/>
        </w:rPr>
      </w:pPr>
    </w:p>
    <w:p w14:paraId="191D7EAF" w14:textId="77777777" w:rsidR="00B42D3A" w:rsidRPr="00940463" w:rsidRDefault="00B42D3A" w:rsidP="00940463">
      <w:pPr>
        <w:pStyle w:val="PargrafodaLista"/>
        <w:spacing w:line="360" w:lineRule="auto"/>
        <w:ind w:left="360" w:firstLine="348"/>
        <w:jc w:val="both"/>
        <w:rPr>
          <w:rFonts w:ascii="Arial" w:hAnsi="Arial" w:cs="Arial"/>
          <w:sz w:val="24"/>
          <w:szCs w:val="24"/>
        </w:rPr>
      </w:pPr>
      <w:r w:rsidRPr="00940463">
        <w:rPr>
          <w:rFonts w:ascii="Arial" w:hAnsi="Arial" w:cs="Arial"/>
          <w:sz w:val="24"/>
          <w:szCs w:val="24"/>
        </w:rPr>
        <w:t>4-Frutas da Estação:</w:t>
      </w:r>
    </w:p>
    <w:p w14:paraId="1B91BE24" w14:textId="7A54AF26" w:rsidR="00B42D3A" w:rsidRPr="0002514A" w:rsidRDefault="00B42D3A" w:rsidP="0002514A">
      <w:pPr>
        <w:spacing w:line="360" w:lineRule="auto"/>
        <w:ind w:firstLine="708"/>
        <w:jc w:val="both"/>
        <w:rPr>
          <w:rFonts w:ascii="Arial" w:hAnsi="Arial" w:cs="Arial"/>
          <w:sz w:val="24"/>
          <w:szCs w:val="24"/>
        </w:rPr>
      </w:pPr>
      <w:r w:rsidRPr="0002514A">
        <w:rPr>
          <w:rFonts w:ascii="Arial" w:hAnsi="Arial" w:cs="Arial"/>
          <w:sz w:val="24"/>
          <w:szCs w:val="24"/>
        </w:rPr>
        <w:t>Tabela contendo o mês e as frutas da época, que estão com o preço mais barato, mais acessível.</w:t>
      </w:r>
    </w:p>
    <w:p w14:paraId="41383841" w14:textId="77777777" w:rsidR="00B42D3A" w:rsidRPr="00940463" w:rsidRDefault="00B42D3A" w:rsidP="00940463">
      <w:pPr>
        <w:pStyle w:val="PargrafodaLista"/>
        <w:spacing w:line="360" w:lineRule="auto"/>
        <w:ind w:left="360"/>
        <w:jc w:val="both"/>
        <w:rPr>
          <w:rFonts w:ascii="Arial" w:hAnsi="Arial" w:cs="Arial"/>
          <w:sz w:val="24"/>
          <w:szCs w:val="24"/>
        </w:rPr>
      </w:pPr>
    </w:p>
    <w:p w14:paraId="24D2F2E7" w14:textId="77777777" w:rsidR="00B42D3A" w:rsidRPr="00940463" w:rsidRDefault="00B42D3A" w:rsidP="00940463">
      <w:pPr>
        <w:pStyle w:val="PargrafodaLista"/>
        <w:spacing w:line="360" w:lineRule="auto"/>
        <w:ind w:left="360" w:firstLine="348"/>
        <w:jc w:val="both"/>
        <w:rPr>
          <w:rFonts w:ascii="Arial" w:hAnsi="Arial" w:cs="Arial"/>
          <w:sz w:val="24"/>
          <w:szCs w:val="24"/>
        </w:rPr>
      </w:pPr>
      <w:r w:rsidRPr="00940463">
        <w:rPr>
          <w:rFonts w:ascii="Arial" w:hAnsi="Arial" w:cs="Arial"/>
          <w:sz w:val="24"/>
          <w:szCs w:val="24"/>
        </w:rPr>
        <w:t xml:space="preserve">5-Cálcio e Vitamina D </w:t>
      </w:r>
    </w:p>
    <w:p w14:paraId="4BBD40DD" w14:textId="77777777" w:rsidR="00B42D3A" w:rsidRPr="00940463" w:rsidRDefault="00B42D3A" w:rsidP="00940463">
      <w:pPr>
        <w:pStyle w:val="PargrafodaLista"/>
        <w:spacing w:line="360" w:lineRule="auto"/>
        <w:jc w:val="both"/>
        <w:rPr>
          <w:rFonts w:ascii="Arial" w:hAnsi="Arial" w:cs="Arial"/>
          <w:sz w:val="24"/>
          <w:szCs w:val="24"/>
        </w:rPr>
      </w:pPr>
      <w:r w:rsidRPr="00940463">
        <w:rPr>
          <w:rFonts w:ascii="Arial" w:hAnsi="Arial" w:cs="Arial"/>
          <w:sz w:val="24"/>
          <w:szCs w:val="24"/>
        </w:rPr>
        <w:t>Quantidade diária de cálcio;</w:t>
      </w:r>
    </w:p>
    <w:p w14:paraId="366E39EC" w14:textId="77777777" w:rsidR="00B42D3A" w:rsidRPr="00940463" w:rsidRDefault="00B42D3A" w:rsidP="00940463">
      <w:pPr>
        <w:pStyle w:val="PargrafodaLista"/>
        <w:spacing w:line="360" w:lineRule="auto"/>
        <w:jc w:val="both"/>
        <w:rPr>
          <w:rFonts w:ascii="Arial" w:hAnsi="Arial" w:cs="Arial"/>
          <w:sz w:val="24"/>
          <w:szCs w:val="24"/>
        </w:rPr>
      </w:pPr>
      <w:r w:rsidRPr="00940463">
        <w:rPr>
          <w:rFonts w:ascii="Arial" w:hAnsi="Arial" w:cs="Arial"/>
          <w:sz w:val="24"/>
          <w:szCs w:val="24"/>
        </w:rPr>
        <w:t>Importância da Vitamina D para a absorção do cálcio;</w:t>
      </w:r>
    </w:p>
    <w:p w14:paraId="3DB0F232" w14:textId="77777777" w:rsidR="00B42D3A" w:rsidRPr="00940463" w:rsidRDefault="00B42D3A" w:rsidP="00940463">
      <w:pPr>
        <w:pStyle w:val="PargrafodaLista"/>
        <w:spacing w:line="360" w:lineRule="auto"/>
        <w:jc w:val="both"/>
        <w:rPr>
          <w:rFonts w:ascii="Arial" w:hAnsi="Arial" w:cs="Arial"/>
          <w:sz w:val="24"/>
          <w:szCs w:val="24"/>
        </w:rPr>
      </w:pPr>
      <w:r w:rsidRPr="00940463">
        <w:rPr>
          <w:rFonts w:ascii="Arial" w:hAnsi="Arial" w:cs="Arial"/>
          <w:sz w:val="24"/>
          <w:szCs w:val="24"/>
        </w:rPr>
        <w:t xml:space="preserve">Definição de </w:t>
      </w:r>
      <w:proofErr w:type="spellStart"/>
      <w:r w:rsidRPr="00940463">
        <w:rPr>
          <w:rFonts w:ascii="Arial" w:hAnsi="Arial" w:cs="Arial"/>
          <w:sz w:val="24"/>
          <w:szCs w:val="24"/>
        </w:rPr>
        <w:t>osteopenia</w:t>
      </w:r>
      <w:proofErr w:type="spellEnd"/>
      <w:r w:rsidRPr="00940463">
        <w:rPr>
          <w:rFonts w:ascii="Arial" w:hAnsi="Arial" w:cs="Arial"/>
          <w:sz w:val="24"/>
          <w:szCs w:val="24"/>
        </w:rPr>
        <w:t xml:space="preserve"> e osteoporose;</w:t>
      </w:r>
    </w:p>
    <w:p w14:paraId="48482B60" w14:textId="77777777" w:rsidR="00B42D3A" w:rsidRPr="00940463" w:rsidRDefault="00B42D3A" w:rsidP="00940463">
      <w:pPr>
        <w:spacing w:after="0" w:line="360" w:lineRule="auto"/>
        <w:ind w:firstLine="708"/>
        <w:jc w:val="both"/>
        <w:rPr>
          <w:rFonts w:ascii="Arial" w:hAnsi="Arial" w:cs="Arial"/>
          <w:sz w:val="24"/>
          <w:szCs w:val="24"/>
        </w:rPr>
      </w:pPr>
      <w:r w:rsidRPr="00940463">
        <w:rPr>
          <w:rFonts w:ascii="Arial" w:hAnsi="Arial" w:cs="Arial"/>
          <w:sz w:val="24"/>
          <w:szCs w:val="24"/>
        </w:rPr>
        <w:t>Exemplos de alimentos que contenham cálcio;</w:t>
      </w:r>
    </w:p>
    <w:p w14:paraId="13B4D918" w14:textId="4709739F" w:rsidR="00B42D3A" w:rsidRPr="00940463" w:rsidRDefault="00B42D3A" w:rsidP="00940463">
      <w:pPr>
        <w:spacing w:line="360" w:lineRule="auto"/>
        <w:ind w:firstLine="708"/>
        <w:jc w:val="both"/>
        <w:rPr>
          <w:rFonts w:ascii="Arial" w:hAnsi="Arial" w:cs="Arial"/>
          <w:sz w:val="24"/>
          <w:szCs w:val="24"/>
        </w:rPr>
      </w:pPr>
      <w:r w:rsidRPr="00940463">
        <w:rPr>
          <w:rFonts w:ascii="Arial" w:hAnsi="Arial" w:cs="Arial"/>
          <w:sz w:val="24"/>
          <w:szCs w:val="24"/>
        </w:rPr>
        <w:t>Receita de Iogurte Caseiro</w:t>
      </w:r>
    </w:p>
    <w:p w14:paraId="1BF931AE" w14:textId="77777777" w:rsidR="00B42D3A" w:rsidRPr="00940463" w:rsidRDefault="00B42D3A" w:rsidP="00940463">
      <w:pPr>
        <w:tabs>
          <w:tab w:val="left" w:pos="284"/>
        </w:tabs>
        <w:spacing w:after="0" w:line="360" w:lineRule="auto"/>
        <w:jc w:val="both"/>
        <w:rPr>
          <w:rFonts w:ascii="Arial" w:hAnsi="Arial" w:cs="Arial"/>
          <w:sz w:val="24"/>
          <w:szCs w:val="24"/>
        </w:rPr>
      </w:pPr>
      <w:r w:rsidRPr="00940463">
        <w:rPr>
          <w:rFonts w:ascii="Arial" w:hAnsi="Arial" w:cs="Arial"/>
          <w:sz w:val="24"/>
          <w:szCs w:val="24"/>
        </w:rPr>
        <w:tab/>
      </w:r>
      <w:r w:rsidRPr="00940463">
        <w:rPr>
          <w:rFonts w:ascii="Arial" w:hAnsi="Arial" w:cs="Arial"/>
          <w:sz w:val="24"/>
          <w:szCs w:val="24"/>
        </w:rPr>
        <w:tab/>
        <w:t>6-Água:</w:t>
      </w:r>
    </w:p>
    <w:p w14:paraId="41F3B062" w14:textId="77777777" w:rsidR="00B42D3A" w:rsidRPr="00940463" w:rsidRDefault="00B42D3A" w:rsidP="00940463">
      <w:pPr>
        <w:tabs>
          <w:tab w:val="left" w:pos="284"/>
        </w:tabs>
        <w:spacing w:line="360" w:lineRule="auto"/>
        <w:jc w:val="both"/>
        <w:rPr>
          <w:rFonts w:ascii="Arial" w:hAnsi="Arial" w:cs="Arial"/>
          <w:sz w:val="24"/>
          <w:szCs w:val="24"/>
        </w:rPr>
      </w:pPr>
      <w:r w:rsidRPr="00940463">
        <w:rPr>
          <w:rFonts w:ascii="Arial" w:hAnsi="Arial" w:cs="Arial"/>
          <w:sz w:val="24"/>
          <w:szCs w:val="24"/>
        </w:rPr>
        <w:tab/>
      </w:r>
      <w:r w:rsidRPr="00940463">
        <w:rPr>
          <w:rFonts w:ascii="Arial" w:hAnsi="Arial" w:cs="Arial"/>
          <w:sz w:val="24"/>
          <w:szCs w:val="24"/>
        </w:rPr>
        <w:tab/>
        <w:t>Importância da água e a quantidade diária recomendada.</w:t>
      </w:r>
    </w:p>
    <w:p w14:paraId="3CC28714" w14:textId="77777777" w:rsidR="00B42D3A" w:rsidRPr="00940463" w:rsidRDefault="00B42D3A" w:rsidP="00940463">
      <w:pPr>
        <w:tabs>
          <w:tab w:val="left" w:pos="284"/>
        </w:tabs>
        <w:spacing w:line="360" w:lineRule="auto"/>
        <w:jc w:val="both"/>
        <w:rPr>
          <w:rFonts w:ascii="Arial" w:hAnsi="Arial" w:cs="Arial"/>
          <w:sz w:val="24"/>
          <w:szCs w:val="24"/>
        </w:rPr>
      </w:pPr>
      <w:r w:rsidRPr="00940463">
        <w:rPr>
          <w:rFonts w:ascii="Arial" w:hAnsi="Arial" w:cs="Arial"/>
          <w:sz w:val="24"/>
          <w:szCs w:val="24"/>
        </w:rPr>
        <w:lastRenderedPageBreak/>
        <w:tab/>
      </w:r>
      <w:r w:rsidRPr="00940463">
        <w:rPr>
          <w:rFonts w:ascii="Arial" w:hAnsi="Arial" w:cs="Arial"/>
          <w:sz w:val="24"/>
          <w:szCs w:val="24"/>
        </w:rPr>
        <w:tab/>
        <w:t>7-Orientações gerais sobre estratégias nutricionais no cuidado da alimentação do idoso.</w:t>
      </w:r>
    </w:p>
    <w:p w14:paraId="0DC4DE30" w14:textId="77777777" w:rsidR="00B42D3A" w:rsidRPr="00940463" w:rsidRDefault="00B42D3A" w:rsidP="00940463">
      <w:pPr>
        <w:spacing w:line="360" w:lineRule="auto"/>
        <w:ind w:firstLine="708"/>
        <w:jc w:val="both"/>
        <w:rPr>
          <w:rFonts w:ascii="Arial" w:hAnsi="Arial" w:cs="Arial"/>
          <w:sz w:val="24"/>
          <w:szCs w:val="24"/>
        </w:rPr>
      </w:pPr>
      <w:r w:rsidRPr="00940463">
        <w:rPr>
          <w:rFonts w:ascii="Arial" w:hAnsi="Arial" w:cs="Arial"/>
          <w:sz w:val="24"/>
          <w:szCs w:val="24"/>
        </w:rPr>
        <w:t>A apresentação do projeto foi realizada na Sede da Associação de Amigos do Bairro da Vila Lucinda, localizada no mesmo endereço de encontro do grupo.</w:t>
      </w:r>
    </w:p>
    <w:p w14:paraId="548C9BB2" w14:textId="0A0BC41B" w:rsidR="00B42D3A" w:rsidRPr="00940463" w:rsidRDefault="00B42D3A" w:rsidP="00940463">
      <w:pPr>
        <w:spacing w:line="360" w:lineRule="auto"/>
        <w:ind w:firstLine="708"/>
        <w:jc w:val="both"/>
        <w:rPr>
          <w:rFonts w:ascii="Arial" w:hAnsi="Arial" w:cs="Arial"/>
          <w:sz w:val="24"/>
          <w:szCs w:val="24"/>
        </w:rPr>
      </w:pPr>
      <w:r w:rsidRPr="00940463">
        <w:rPr>
          <w:rFonts w:ascii="Arial" w:hAnsi="Arial" w:cs="Arial"/>
          <w:sz w:val="24"/>
          <w:szCs w:val="24"/>
        </w:rPr>
        <w:t xml:space="preserve">Foi realizada uma explicação verbal sobre os temas abordados constantes nos </w:t>
      </w:r>
      <w:proofErr w:type="spellStart"/>
      <w:r w:rsidRPr="00940463">
        <w:rPr>
          <w:rFonts w:ascii="Arial" w:hAnsi="Arial" w:cs="Arial"/>
          <w:sz w:val="24"/>
          <w:szCs w:val="24"/>
        </w:rPr>
        <w:t>folder</w:t>
      </w:r>
      <w:r w:rsidR="00365601">
        <w:rPr>
          <w:rFonts w:ascii="Arial" w:hAnsi="Arial" w:cs="Arial"/>
          <w:sz w:val="24"/>
          <w:szCs w:val="24"/>
        </w:rPr>
        <w:t>e</w:t>
      </w:r>
      <w:r w:rsidRPr="00940463">
        <w:rPr>
          <w:rFonts w:ascii="Arial" w:hAnsi="Arial" w:cs="Arial"/>
          <w:sz w:val="24"/>
          <w:szCs w:val="24"/>
        </w:rPr>
        <w:t>s</w:t>
      </w:r>
      <w:proofErr w:type="spellEnd"/>
      <w:r w:rsidRPr="00940463">
        <w:rPr>
          <w:rFonts w:ascii="Arial" w:hAnsi="Arial" w:cs="Arial"/>
          <w:sz w:val="24"/>
          <w:szCs w:val="24"/>
        </w:rPr>
        <w:t>.</w:t>
      </w:r>
    </w:p>
    <w:p w14:paraId="313DE7B6" w14:textId="77777777" w:rsidR="00B42D3A" w:rsidRPr="00940463" w:rsidRDefault="00B42D3A" w:rsidP="00940463">
      <w:pPr>
        <w:spacing w:line="360" w:lineRule="auto"/>
        <w:ind w:firstLine="708"/>
        <w:jc w:val="both"/>
        <w:rPr>
          <w:rFonts w:ascii="Arial" w:hAnsi="Arial" w:cs="Arial"/>
          <w:sz w:val="24"/>
          <w:szCs w:val="24"/>
        </w:rPr>
      </w:pPr>
      <w:r w:rsidRPr="00940463">
        <w:rPr>
          <w:rFonts w:ascii="Arial" w:hAnsi="Arial" w:cs="Arial"/>
          <w:sz w:val="24"/>
          <w:szCs w:val="24"/>
        </w:rPr>
        <w:t xml:space="preserve">1-Nutrientes: </w:t>
      </w:r>
    </w:p>
    <w:p w14:paraId="2316EF98" w14:textId="1076C99B" w:rsidR="00B42D3A" w:rsidRPr="00940463" w:rsidRDefault="00B42D3A" w:rsidP="00940463">
      <w:pPr>
        <w:spacing w:line="360" w:lineRule="auto"/>
        <w:ind w:firstLine="708"/>
        <w:jc w:val="both"/>
        <w:rPr>
          <w:rFonts w:ascii="Arial" w:hAnsi="Arial" w:cs="Arial"/>
          <w:sz w:val="24"/>
          <w:szCs w:val="24"/>
        </w:rPr>
      </w:pPr>
      <w:r w:rsidRPr="00940463">
        <w:rPr>
          <w:rFonts w:ascii="Arial" w:hAnsi="Arial" w:cs="Arial"/>
          <w:sz w:val="24"/>
          <w:szCs w:val="24"/>
        </w:rPr>
        <w:t>Definição de Proteínas, Carboidratos e Lipídeos com ilustrações e exemplos de alimentos de cada item.</w:t>
      </w:r>
    </w:p>
    <w:p w14:paraId="41F25064" w14:textId="77777777" w:rsidR="00B42D3A" w:rsidRPr="00940463" w:rsidRDefault="00B42D3A" w:rsidP="00940463">
      <w:pPr>
        <w:pStyle w:val="PargrafodaLista"/>
        <w:spacing w:line="360" w:lineRule="auto"/>
        <w:ind w:left="360" w:firstLine="348"/>
        <w:jc w:val="both"/>
        <w:rPr>
          <w:rFonts w:ascii="Arial" w:hAnsi="Arial" w:cs="Arial"/>
          <w:sz w:val="24"/>
          <w:szCs w:val="24"/>
        </w:rPr>
      </w:pPr>
      <w:r w:rsidRPr="00940463">
        <w:rPr>
          <w:rFonts w:ascii="Arial" w:hAnsi="Arial" w:cs="Arial"/>
          <w:sz w:val="24"/>
          <w:szCs w:val="24"/>
        </w:rPr>
        <w:t>2-Prato Modelo:</w:t>
      </w:r>
    </w:p>
    <w:p w14:paraId="0802F2AF" w14:textId="3FFAF22C" w:rsidR="00B42D3A" w:rsidRPr="00940463" w:rsidRDefault="00B42D3A" w:rsidP="00940463">
      <w:pPr>
        <w:spacing w:line="360" w:lineRule="auto"/>
        <w:ind w:firstLine="708"/>
        <w:jc w:val="both"/>
        <w:rPr>
          <w:rFonts w:ascii="Arial" w:hAnsi="Arial" w:cs="Arial"/>
          <w:sz w:val="24"/>
          <w:szCs w:val="24"/>
        </w:rPr>
      </w:pPr>
      <w:r w:rsidRPr="00940463">
        <w:rPr>
          <w:rFonts w:ascii="Arial" w:hAnsi="Arial" w:cs="Arial"/>
          <w:sz w:val="24"/>
          <w:szCs w:val="24"/>
        </w:rPr>
        <w:t>Definição e explicação do prato modelo, com apresentação de um prato montado de acordo com o modelo proposto, para melhor visualização das porções ad</w:t>
      </w:r>
      <w:r w:rsidR="008A26A0">
        <w:rPr>
          <w:rFonts w:ascii="Arial" w:hAnsi="Arial" w:cs="Arial"/>
          <w:sz w:val="24"/>
          <w:szCs w:val="24"/>
        </w:rPr>
        <w:t xml:space="preserve">equadas de cada grupo </w:t>
      </w:r>
      <w:proofErr w:type="gramStart"/>
      <w:r w:rsidR="008A26A0">
        <w:rPr>
          <w:rFonts w:ascii="Arial" w:hAnsi="Arial" w:cs="Arial"/>
          <w:sz w:val="24"/>
          <w:szCs w:val="24"/>
        </w:rPr>
        <w:t>alimentar</w:t>
      </w:r>
      <w:proofErr w:type="gramEnd"/>
      <w:r w:rsidR="008A26A0">
        <w:rPr>
          <w:rFonts w:ascii="Arial" w:hAnsi="Arial" w:cs="Arial"/>
          <w:sz w:val="24"/>
          <w:szCs w:val="24"/>
        </w:rPr>
        <w:t xml:space="preserve">. </w:t>
      </w:r>
    </w:p>
    <w:p w14:paraId="7424DBB1" w14:textId="77777777" w:rsidR="00B42D3A" w:rsidRPr="00940463" w:rsidRDefault="00B42D3A" w:rsidP="00940463">
      <w:pPr>
        <w:pStyle w:val="PargrafodaLista"/>
        <w:spacing w:line="360" w:lineRule="auto"/>
        <w:ind w:left="360" w:firstLine="348"/>
        <w:jc w:val="both"/>
        <w:rPr>
          <w:rFonts w:ascii="Arial" w:hAnsi="Arial" w:cs="Arial"/>
          <w:sz w:val="24"/>
          <w:szCs w:val="24"/>
        </w:rPr>
      </w:pPr>
      <w:r w:rsidRPr="00940463">
        <w:rPr>
          <w:rFonts w:ascii="Arial" w:hAnsi="Arial" w:cs="Arial"/>
          <w:sz w:val="24"/>
          <w:szCs w:val="24"/>
        </w:rPr>
        <w:t>3-Frutas da Estação:</w:t>
      </w:r>
    </w:p>
    <w:p w14:paraId="450D1760" w14:textId="77777777" w:rsidR="00B42D3A" w:rsidRPr="00940463" w:rsidRDefault="00B42D3A" w:rsidP="00940463">
      <w:pPr>
        <w:spacing w:line="360" w:lineRule="auto"/>
        <w:ind w:firstLine="708"/>
        <w:jc w:val="both"/>
        <w:rPr>
          <w:rFonts w:ascii="Arial" w:hAnsi="Arial" w:cs="Arial"/>
          <w:sz w:val="24"/>
          <w:szCs w:val="24"/>
        </w:rPr>
      </w:pPr>
      <w:r w:rsidRPr="00940463">
        <w:rPr>
          <w:rFonts w:ascii="Arial" w:hAnsi="Arial" w:cs="Arial"/>
          <w:sz w:val="24"/>
          <w:szCs w:val="24"/>
        </w:rPr>
        <w:t>Explicação sobre a variedade de frutas, importância da ingestão na quantidade ideal para o aproveitamento das vitaminas e minerais e sobre a estação ideal de cada fruta, época em que estão com o preço mais barato, mais acessível.</w:t>
      </w:r>
    </w:p>
    <w:p w14:paraId="2246A44E" w14:textId="77777777" w:rsidR="00B42D3A" w:rsidRPr="00940463" w:rsidRDefault="00B42D3A" w:rsidP="00940463">
      <w:pPr>
        <w:pStyle w:val="PargrafodaLista"/>
        <w:spacing w:line="360" w:lineRule="auto"/>
        <w:ind w:left="360" w:firstLine="348"/>
        <w:jc w:val="both"/>
        <w:rPr>
          <w:rFonts w:ascii="Arial" w:hAnsi="Arial" w:cs="Arial"/>
          <w:sz w:val="24"/>
          <w:szCs w:val="24"/>
        </w:rPr>
      </w:pPr>
      <w:r w:rsidRPr="00940463">
        <w:rPr>
          <w:rFonts w:ascii="Arial" w:hAnsi="Arial" w:cs="Arial"/>
          <w:sz w:val="24"/>
          <w:szCs w:val="24"/>
        </w:rPr>
        <w:t>4-Cálcio e Vitamina D:</w:t>
      </w:r>
    </w:p>
    <w:p w14:paraId="0B1A036E" w14:textId="77777777" w:rsidR="00B42D3A" w:rsidRPr="00940463" w:rsidRDefault="00B42D3A" w:rsidP="00940463">
      <w:pPr>
        <w:spacing w:line="360" w:lineRule="auto"/>
        <w:ind w:firstLine="708"/>
        <w:jc w:val="both"/>
        <w:rPr>
          <w:rFonts w:ascii="Arial" w:hAnsi="Arial" w:cs="Arial"/>
          <w:sz w:val="24"/>
          <w:szCs w:val="24"/>
        </w:rPr>
      </w:pPr>
      <w:r w:rsidRPr="00940463">
        <w:rPr>
          <w:rFonts w:ascii="Arial" w:hAnsi="Arial" w:cs="Arial"/>
          <w:sz w:val="24"/>
          <w:szCs w:val="24"/>
        </w:rPr>
        <w:t>Explicação sobre a quantidade diária de cálcio; sobre a importância da Vitamina D para a absorção do cálcio;</w:t>
      </w:r>
    </w:p>
    <w:p w14:paraId="00024431" w14:textId="77777777" w:rsidR="00B42D3A" w:rsidRPr="00940463" w:rsidRDefault="00B42D3A" w:rsidP="00940463">
      <w:pPr>
        <w:pStyle w:val="PargrafodaLista"/>
        <w:spacing w:line="360" w:lineRule="auto"/>
        <w:jc w:val="both"/>
        <w:rPr>
          <w:rFonts w:ascii="Arial" w:hAnsi="Arial" w:cs="Arial"/>
          <w:sz w:val="24"/>
          <w:szCs w:val="24"/>
        </w:rPr>
      </w:pPr>
      <w:r w:rsidRPr="00940463">
        <w:rPr>
          <w:rFonts w:ascii="Arial" w:hAnsi="Arial" w:cs="Arial"/>
          <w:sz w:val="24"/>
          <w:szCs w:val="24"/>
        </w:rPr>
        <w:t xml:space="preserve">Definição de </w:t>
      </w:r>
      <w:proofErr w:type="spellStart"/>
      <w:r w:rsidRPr="00940463">
        <w:rPr>
          <w:rFonts w:ascii="Arial" w:hAnsi="Arial" w:cs="Arial"/>
          <w:sz w:val="24"/>
          <w:szCs w:val="24"/>
        </w:rPr>
        <w:t>osteopenia</w:t>
      </w:r>
      <w:proofErr w:type="spellEnd"/>
      <w:r w:rsidRPr="00940463">
        <w:rPr>
          <w:rFonts w:ascii="Arial" w:hAnsi="Arial" w:cs="Arial"/>
          <w:sz w:val="24"/>
          <w:szCs w:val="24"/>
        </w:rPr>
        <w:t xml:space="preserve"> e osteoporose;</w:t>
      </w:r>
    </w:p>
    <w:p w14:paraId="71FECC3D" w14:textId="77777777" w:rsidR="00B42D3A" w:rsidRPr="00940463" w:rsidRDefault="00B42D3A" w:rsidP="00940463">
      <w:pPr>
        <w:spacing w:line="360" w:lineRule="auto"/>
        <w:ind w:firstLine="708"/>
        <w:jc w:val="both"/>
        <w:rPr>
          <w:rFonts w:ascii="Arial" w:hAnsi="Arial" w:cs="Arial"/>
          <w:sz w:val="24"/>
          <w:szCs w:val="24"/>
        </w:rPr>
      </w:pPr>
      <w:r w:rsidRPr="00940463">
        <w:rPr>
          <w:rFonts w:ascii="Arial" w:hAnsi="Arial" w:cs="Arial"/>
          <w:sz w:val="24"/>
          <w:szCs w:val="24"/>
        </w:rPr>
        <w:t>Exemplos de alimentos que contenham cálcio;</w:t>
      </w:r>
    </w:p>
    <w:p w14:paraId="56EE2217" w14:textId="77777777" w:rsidR="00B42D3A" w:rsidRPr="00940463" w:rsidRDefault="00B42D3A" w:rsidP="00940463">
      <w:pPr>
        <w:tabs>
          <w:tab w:val="left" w:pos="284"/>
        </w:tabs>
        <w:spacing w:line="360" w:lineRule="auto"/>
        <w:jc w:val="both"/>
        <w:rPr>
          <w:rFonts w:ascii="Arial" w:hAnsi="Arial" w:cs="Arial"/>
          <w:sz w:val="24"/>
          <w:szCs w:val="24"/>
        </w:rPr>
      </w:pPr>
      <w:r w:rsidRPr="00940463">
        <w:rPr>
          <w:rFonts w:ascii="Arial" w:hAnsi="Arial" w:cs="Arial"/>
          <w:sz w:val="24"/>
          <w:szCs w:val="24"/>
        </w:rPr>
        <w:tab/>
      </w:r>
      <w:r w:rsidRPr="00940463">
        <w:rPr>
          <w:rFonts w:ascii="Arial" w:hAnsi="Arial" w:cs="Arial"/>
          <w:sz w:val="24"/>
          <w:szCs w:val="24"/>
        </w:rPr>
        <w:tab/>
        <w:t>Variações de consumo de leite e derivados;</w:t>
      </w:r>
    </w:p>
    <w:p w14:paraId="089EC392" w14:textId="77777777" w:rsidR="00B42D3A" w:rsidRPr="00940463" w:rsidRDefault="00B42D3A" w:rsidP="00940463">
      <w:pPr>
        <w:spacing w:line="360" w:lineRule="auto"/>
        <w:ind w:firstLine="708"/>
        <w:jc w:val="both"/>
        <w:rPr>
          <w:rFonts w:ascii="Arial" w:hAnsi="Arial" w:cs="Arial"/>
          <w:sz w:val="24"/>
          <w:szCs w:val="24"/>
        </w:rPr>
      </w:pPr>
      <w:r w:rsidRPr="00940463">
        <w:rPr>
          <w:rFonts w:ascii="Arial" w:hAnsi="Arial" w:cs="Arial"/>
          <w:sz w:val="24"/>
          <w:szCs w:val="24"/>
        </w:rPr>
        <w:t xml:space="preserve">Tipos de leite: integral, </w:t>
      </w:r>
      <w:proofErr w:type="spellStart"/>
      <w:proofErr w:type="gramStart"/>
      <w:r w:rsidRPr="00940463">
        <w:rPr>
          <w:rFonts w:ascii="Arial" w:hAnsi="Arial" w:cs="Arial"/>
          <w:sz w:val="24"/>
          <w:szCs w:val="24"/>
        </w:rPr>
        <w:t>semi-desnatado</w:t>
      </w:r>
      <w:proofErr w:type="spellEnd"/>
      <w:proofErr w:type="gramEnd"/>
      <w:r w:rsidRPr="00940463">
        <w:rPr>
          <w:rFonts w:ascii="Arial" w:hAnsi="Arial" w:cs="Arial"/>
          <w:sz w:val="24"/>
          <w:szCs w:val="24"/>
        </w:rPr>
        <w:t>, desnatado, leite em pó, extrato de soja; iogurtes; vitaminas; queijos; requeijão; manteiga.</w:t>
      </w:r>
    </w:p>
    <w:p w14:paraId="4DC16B24" w14:textId="77777777" w:rsidR="00B42D3A" w:rsidRPr="00940463" w:rsidRDefault="00B42D3A" w:rsidP="00940463">
      <w:pPr>
        <w:tabs>
          <w:tab w:val="left" w:pos="284"/>
        </w:tabs>
        <w:spacing w:line="360" w:lineRule="auto"/>
        <w:jc w:val="both"/>
        <w:rPr>
          <w:rFonts w:ascii="Arial" w:hAnsi="Arial" w:cs="Arial"/>
          <w:sz w:val="24"/>
          <w:szCs w:val="24"/>
        </w:rPr>
      </w:pPr>
      <w:r w:rsidRPr="00940463">
        <w:rPr>
          <w:rFonts w:ascii="Arial" w:hAnsi="Arial" w:cs="Arial"/>
          <w:sz w:val="24"/>
          <w:szCs w:val="24"/>
        </w:rPr>
        <w:lastRenderedPageBreak/>
        <w:tab/>
      </w:r>
      <w:r w:rsidRPr="00940463">
        <w:rPr>
          <w:rFonts w:ascii="Arial" w:hAnsi="Arial" w:cs="Arial"/>
          <w:sz w:val="24"/>
          <w:szCs w:val="24"/>
        </w:rPr>
        <w:tab/>
        <w:t>Receita de Iogurte Caseiro e explicação de como fazer, como armazenar e sugestões de consumo.</w:t>
      </w:r>
    </w:p>
    <w:p w14:paraId="10381946" w14:textId="77777777" w:rsidR="00B42D3A" w:rsidRPr="00940463" w:rsidRDefault="00B42D3A" w:rsidP="00940463">
      <w:pPr>
        <w:tabs>
          <w:tab w:val="left" w:pos="284"/>
        </w:tabs>
        <w:spacing w:line="360" w:lineRule="auto"/>
        <w:jc w:val="both"/>
        <w:rPr>
          <w:rFonts w:ascii="Arial" w:hAnsi="Arial" w:cs="Arial"/>
          <w:sz w:val="24"/>
          <w:szCs w:val="24"/>
        </w:rPr>
      </w:pPr>
      <w:r w:rsidRPr="00940463">
        <w:rPr>
          <w:rFonts w:ascii="Arial" w:hAnsi="Arial" w:cs="Arial"/>
          <w:sz w:val="24"/>
          <w:szCs w:val="24"/>
        </w:rPr>
        <w:tab/>
      </w:r>
      <w:r w:rsidRPr="00940463">
        <w:rPr>
          <w:rFonts w:ascii="Arial" w:hAnsi="Arial" w:cs="Arial"/>
          <w:sz w:val="24"/>
          <w:szCs w:val="24"/>
        </w:rPr>
        <w:tab/>
        <w:t>5-Água:</w:t>
      </w:r>
    </w:p>
    <w:p w14:paraId="532E5A0F" w14:textId="77777777" w:rsidR="00B42D3A" w:rsidRPr="00940463" w:rsidRDefault="00B42D3A" w:rsidP="00940463">
      <w:pPr>
        <w:pStyle w:val="PargrafodaLista"/>
        <w:spacing w:line="360" w:lineRule="auto"/>
        <w:jc w:val="both"/>
        <w:rPr>
          <w:rFonts w:ascii="Arial" w:hAnsi="Arial" w:cs="Arial"/>
          <w:sz w:val="24"/>
          <w:szCs w:val="24"/>
        </w:rPr>
      </w:pPr>
      <w:r w:rsidRPr="00940463">
        <w:rPr>
          <w:rFonts w:ascii="Arial" w:hAnsi="Arial" w:cs="Arial"/>
          <w:sz w:val="24"/>
          <w:szCs w:val="24"/>
        </w:rPr>
        <w:t>Importância da água e a quantidade diária recomendada.</w:t>
      </w:r>
    </w:p>
    <w:p w14:paraId="3441E42A" w14:textId="77777777" w:rsidR="00B42D3A" w:rsidRPr="00940463" w:rsidRDefault="00B42D3A" w:rsidP="00940463">
      <w:pPr>
        <w:pStyle w:val="PargrafodaLista"/>
        <w:spacing w:line="360" w:lineRule="auto"/>
        <w:jc w:val="both"/>
        <w:rPr>
          <w:rFonts w:ascii="Arial" w:hAnsi="Arial" w:cs="Arial"/>
          <w:sz w:val="24"/>
          <w:szCs w:val="24"/>
        </w:rPr>
      </w:pPr>
    </w:p>
    <w:p w14:paraId="5EDAFC9E" w14:textId="77777777" w:rsidR="00B42D3A" w:rsidRPr="00940463" w:rsidRDefault="00B42D3A" w:rsidP="00940463">
      <w:pPr>
        <w:pStyle w:val="PargrafodaLista"/>
        <w:spacing w:line="360" w:lineRule="auto"/>
        <w:ind w:left="360" w:firstLine="348"/>
        <w:jc w:val="both"/>
        <w:rPr>
          <w:rFonts w:ascii="Arial" w:hAnsi="Arial" w:cs="Arial"/>
          <w:sz w:val="24"/>
          <w:szCs w:val="24"/>
        </w:rPr>
      </w:pPr>
      <w:r w:rsidRPr="00940463">
        <w:rPr>
          <w:rFonts w:ascii="Arial" w:hAnsi="Arial" w:cs="Arial"/>
          <w:sz w:val="24"/>
          <w:szCs w:val="24"/>
        </w:rPr>
        <w:t xml:space="preserve">4-Pirâmide Alimentar do Idoso; </w:t>
      </w:r>
    </w:p>
    <w:p w14:paraId="121A1FAE" w14:textId="77777777" w:rsidR="00B42D3A" w:rsidRPr="00940463" w:rsidRDefault="00B42D3A" w:rsidP="00940463">
      <w:pPr>
        <w:spacing w:line="360" w:lineRule="auto"/>
        <w:ind w:firstLine="708"/>
        <w:jc w:val="both"/>
        <w:rPr>
          <w:rFonts w:ascii="Arial" w:hAnsi="Arial" w:cs="Arial"/>
          <w:sz w:val="24"/>
          <w:szCs w:val="24"/>
        </w:rPr>
      </w:pPr>
      <w:r w:rsidRPr="00940463">
        <w:rPr>
          <w:rFonts w:ascii="Arial" w:hAnsi="Arial" w:cs="Arial"/>
          <w:sz w:val="24"/>
          <w:szCs w:val="24"/>
        </w:rPr>
        <w:t xml:space="preserve">Dinâmica: </w:t>
      </w:r>
    </w:p>
    <w:p w14:paraId="0F3E075E" w14:textId="1669387C" w:rsidR="00B42D3A" w:rsidRPr="00940463" w:rsidRDefault="008A26A0" w:rsidP="00940463">
      <w:pPr>
        <w:spacing w:line="360" w:lineRule="auto"/>
        <w:ind w:firstLine="708"/>
        <w:jc w:val="both"/>
        <w:rPr>
          <w:rFonts w:ascii="Arial" w:hAnsi="Arial" w:cs="Arial"/>
          <w:sz w:val="24"/>
          <w:szCs w:val="24"/>
        </w:rPr>
      </w:pPr>
      <w:r>
        <w:rPr>
          <w:rFonts w:ascii="Arial" w:hAnsi="Arial" w:cs="Arial"/>
          <w:sz w:val="24"/>
          <w:szCs w:val="24"/>
        </w:rPr>
        <w:t xml:space="preserve">Foi </w:t>
      </w:r>
      <w:proofErr w:type="gramStart"/>
      <w:r>
        <w:rPr>
          <w:rFonts w:ascii="Arial" w:hAnsi="Arial" w:cs="Arial"/>
          <w:sz w:val="24"/>
          <w:szCs w:val="24"/>
        </w:rPr>
        <w:t>proposto</w:t>
      </w:r>
      <w:proofErr w:type="gramEnd"/>
      <w:r>
        <w:rPr>
          <w:rFonts w:ascii="Arial" w:hAnsi="Arial" w:cs="Arial"/>
          <w:sz w:val="24"/>
          <w:szCs w:val="24"/>
        </w:rPr>
        <w:t xml:space="preserve"> </w:t>
      </w:r>
      <w:r w:rsidR="00B42D3A" w:rsidRPr="00940463">
        <w:rPr>
          <w:rFonts w:ascii="Arial" w:hAnsi="Arial" w:cs="Arial"/>
          <w:sz w:val="24"/>
          <w:szCs w:val="24"/>
        </w:rPr>
        <w:t xml:space="preserve">ao grupo a montagem da pirâmide de acordo com os seus conhecimentos. </w:t>
      </w:r>
    </w:p>
    <w:p w14:paraId="59AD5A9E" w14:textId="77777777" w:rsidR="00B42D3A" w:rsidRPr="00940463" w:rsidRDefault="00B42D3A" w:rsidP="00940463">
      <w:pPr>
        <w:spacing w:line="360" w:lineRule="auto"/>
        <w:ind w:firstLine="708"/>
        <w:jc w:val="both"/>
        <w:rPr>
          <w:rFonts w:ascii="Arial" w:hAnsi="Arial" w:cs="Arial"/>
          <w:sz w:val="24"/>
          <w:szCs w:val="24"/>
        </w:rPr>
      </w:pPr>
      <w:r w:rsidRPr="00940463">
        <w:rPr>
          <w:rFonts w:ascii="Arial" w:hAnsi="Arial" w:cs="Arial"/>
          <w:sz w:val="24"/>
          <w:szCs w:val="24"/>
        </w:rPr>
        <w:t>Após esta etapa os alunos fizeram a explicação e montagem adequada dos grupos alimentares, orientando sobre os alimentos que foram dispostos nos lugares inadequados.</w:t>
      </w:r>
    </w:p>
    <w:p w14:paraId="6A7A4573" w14:textId="77777777" w:rsidR="00B42D3A" w:rsidRPr="00940463" w:rsidRDefault="00B42D3A" w:rsidP="00940463">
      <w:pPr>
        <w:pStyle w:val="PargrafodaLista"/>
        <w:spacing w:line="360" w:lineRule="auto"/>
        <w:ind w:left="360" w:firstLine="348"/>
        <w:jc w:val="both"/>
        <w:rPr>
          <w:rFonts w:ascii="Arial" w:hAnsi="Arial" w:cs="Arial"/>
          <w:sz w:val="24"/>
          <w:szCs w:val="24"/>
        </w:rPr>
      </w:pPr>
      <w:r w:rsidRPr="00940463">
        <w:rPr>
          <w:rFonts w:ascii="Arial" w:hAnsi="Arial" w:cs="Arial"/>
          <w:sz w:val="24"/>
          <w:szCs w:val="24"/>
        </w:rPr>
        <w:t xml:space="preserve">5-Café da manhã com opções saudáveis e porções adequadas; </w:t>
      </w:r>
    </w:p>
    <w:p w14:paraId="6FC735C0" w14:textId="77777777" w:rsidR="00B42D3A" w:rsidRPr="00940463" w:rsidRDefault="00B42D3A" w:rsidP="00940463">
      <w:pPr>
        <w:spacing w:line="360" w:lineRule="auto"/>
        <w:ind w:firstLine="708"/>
        <w:jc w:val="both"/>
        <w:rPr>
          <w:rFonts w:ascii="Arial" w:hAnsi="Arial" w:cs="Arial"/>
          <w:sz w:val="24"/>
          <w:szCs w:val="24"/>
        </w:rPr>
      </w:pPr>
      <w:r w:rsidRPr="00940463">
        <w:rPr>
          <w:rFonts w:ascii="Arial" w:hAnsi="Arial" w:cs="Arial"/>
          <w:sz w:val="24"/>
          <w:szCs w:val="24"/>
        </w:rPr>
        <w:t>Foi feita a montagem de uma bandeja com café da manhã, para a visualização das porções e alimentos adequados nesta refeição;</w:t>
      </w:r>
    </w:p>
    <w:p w14:paraId="4865F2F2" w14:textId="77777777" w:rsidR="00B42D3A" w:rsidRPr="00940463" w:rsidRDefault="00B42D3A" w:rsidP="00940463">
      <w:pPr>
        <w:spacing w:line="360" w:lineRule="auto"/>
        <w:ind w:firstLine="708"/>
        <w:jc w:val="both"/>
        <w:rPr>
          <w:rFonts w:ascii="Arial" w:hAnsi="Arial" w:cs="Arial"/>
          <w:sz w:val="24"/>
          <w:szCs w:val="24"/>
        </w:rPr>
      </w:pPr>
      <w:r w:rsidRPr="00940463">
        <w:rPr>
          <w:rFonts w:ascii="Arial" w:hAnsi="Arial" w:cs="Arial"/>
          <w:sz w:val="24"/>
          <w:szCs w:val="24"/>
        </w:rPr>
        <w:t>Os alunos ofereceram um café da manhã, com alimentos saudáveis (pão integral, suco natural, leite e derivados, frutas) aos integrantes da ONG.</w:t>
      </w:r>
    </w:p>
    <w:p w14:paraId="0A2612D9" w14:textId="77777777" w:rsidR="00B42D3A" w:rsidRPr="00940463" w:rsidRDefault="00B42D3A" w:rsidP="00940463">
      <w:pPr>
        <w:spacing w:line="360" w:lineRule="auto"/>
        <w:ind w:firstLine="708"/>
        <w:jc w:val="both"/>
        <w:rPr>
          <w:rFonts w:ascii="Arial" w:hAnsi="Arial" w:cs="Arial"/>
          <w:sz w:val="24"/>
          <w:szCs w:val="24"/>
        </w:rPr>
      </w:pPr>
      <w:r w:rsidRPr="00940463">
        <w:rPr>
          <w:rFonts w:ascii="Arial" w:hAnsi="Arial" w:cs="Arial"/>
          <w:sz w:val="24"/>
          <w:szCs w:val="24"/>
        </w:rPr>
        <w:t>Foi realizado o sorteio de uma cesta contendo produtos saudáveis, para incentivar o consumo, como por exemplo, sucos, frutas, biscoitos e torradas integrais, doces diet, etc.</w:t>
      </w:r>
    </w:p>
    <w:p w14:paraId="382107FD" w14:textId="50A56551" w:rsidR="00940463" w:rsidRDefault="00B42D3A" w:rsidP="007D4F1D">
      <w:pPr>
        <w:spacing w:line="360" w:lineRule="auto"/>
        <w:jc w:val="both"/>
        <w:rPr>
          <w:rFonts w:ascii="Arial" w:hAnsi="Arial" w:cs="Arial"/>
          <w:sz w:val="24"/>
          <w:szCs w:val="24"/>
        </w:rPr>
      </w:pPr>
      <w:r w:rsidRPr="00940463">
        <w:rPr>
          <w:rFonts w:ascii="Arial" w:hAnsi="Arial" w:cs="Arial"/>
          <w:sz w:val="24"/>
          <w:szCs w:val="24"/>
        </w:rPr>
        <w:tab/>
        <w:t xml:space="preserve">Ao final do café, foi entregue um questionário com questões de múltipla escolha para a avaliação do conteúdo </w:t>
      </w:r>
      <w:proofErr w:type="gramStart"/>
      <w:r w:rsidRPr="00940463">
        <w:rPr>
          <w:rFonts w:ascii="Arial" w:hAnsi="Arial" w:cs="Arial"/>
          <w:sz w:val="24"/>
          <w:szCs w:val="24"/>
        </w:rPr>
        <w:t>aplicado</w:t>
      </w:r>
      <w:bookmarkStart w:id="4" w:name="_Toc418333425"/>
      <w:proofErr w:type="gramEnd"/>
    </w:p>
    <w:p w14:paraId="18240BD7" w14:textId="77777777" w:rsidR="007D4F1D" w:rsidRDefault="007D4F1D" w:rsidP="007D4F1D">
      <w:pPr>
        <w:spacing w:line="360" w:lineRule="auto"/>
        <w:jc w:val="both"/>
        <w:rPr>
          <w:rFonts w:ascii="Arial" w:hAnsi="Arial" w:cs="Arial"/>
          <w:sz w:val="24"/>
          <w:szCs w:val="24"/>
        </w:rPr>
      </w:pPr>
    </w:p>
    <w:p w14:paraId="708C84A3" w14:textId="77777777" w:rsidR="007D4F1D" w:rsidRDefault="007D4F1D" w:rsidP="007D4F1D">
      <w:pPr>
        <w:spacing w:line="360" w:lineRule="auto"/>
        <w:jc w:val="both"/>
        <w:rPr>
          <w:rFonts w:ascii="Arial" w:hAnsi="Arial" w:cs="Arial"/>
          <w:sz w:val="24"/>
          <w:szCs w:val="24"/>
        </w:rPr>
      </w:pPr>
    </w:p>
    <w:p w14:paraId="59C95354" w14:textId="77777777" w:rsidR="007D4F1D" w:rsidRDefault="007D4F1D" w:rsidP="007D4F1D">
      <w:pPr>
        <w:spacing w:line="360" w:lineRule="auto"/>
        <w:jc w:val="both"/>
        <w:rPr>
          <w:rFonts w:ascii="Arial" w:hAnsi="Arial" w:cs="Arial"/>
          <w:color w:val="000000"/>
          <w:sz w:val="24"/>
          <w:szCs w:val="24"/>
        </w:rPr>
      </w:pPr>
    </w:p>
    <w:p w14:paraId="7CD96407" w14:textId="16CED4EE" w:rsidR="00D0281A" w:rsidRPr="00940463" w:rsidRDefault="0022367A" w:rsidP="00940463">
      <w:pPr>
        <w:pStyle w:val="Ttulo1"/>
        <w:spacing w:line="360" w:lineRule="auto"/>
        <w:jc w:val="center"/>
        <w:rPr>
          <w:rFonts w:ascii="Arial" w:hAnsi="Arial" w:cs="Arial"/>
          <w:color w:val="000000"/>
          <w:sz w:val="24"/>
          <w:szCs w:val="24"/>
        </w:rPr>
      </w:pPr>
      <w:r w:rsidRPr="00940463">
        <w:rPr>
          <w:rFonts w:ascii="Arial" w:hAnsi="Arial" w:cs="Arial"/>
          <w:color w:val="000000"/>
          <w:sz w:val="24"/>
          <w:szCs w:val="24"/>
        </w:rPr>
        <w:lastRenderedPageBreak/>
        <w:t xml:space="preserve">4.  </w:t>
      </w:r>
      <w:bookmarkEnd w:id="4"/>
      <w:r w:rsidR="00E618BC" w:rsidRPr="00940463">
        <w:rPr>
          <w:rFonts w:ascii="Arial" w:hAnsi="Arial" w:cs="Arial"/>
          <w:color w:val="000000"/>
          <w:sz w:val="24"/>
          <w:szCs w:val="24"/>
        </w:rPr>
        <w:t>RESULTADOS</w:t>
      </w:r>
      <w:r w:rsidR="00940463" w:rsidRPr="00940463">
        <w:rPr>
          <w:rFonts w:ascii="Arial" w:hAnsi="Arial" w:cs="Arial"/>
          <w:color w:val="000000"/>
          <w:sz w:val="24"/>
          <w:szCs w:val="24"/>
        </w:rPr>
        <w:t xml:space="preserve"> E DISCUSSÃ</w:t>
      </w:r>
      <w:r w:rsidR="00640450" w:rsidRPr="00940463">
        <w:rPr>
          <w:rFonts w:ascii="Arial" w:hAnsi="Arial" w:cs="Arial"/>
          <w:color w:val="000000"/>
          <w:sz w:val="24"/>
          <w:szCs w:val="24"/>
        </w:rPr>
        <w:t>O</w:t>
      </w:r>
    </w:p>
    <w:p w14:paraId="3ADF69BD" w14:textId="77777777" w:rsidR="00D436E3" w:rsidRPr="00940463" w:rsidRDefault="00D436E3" w:rsidP="00940463">
      <w:pPr>
        <w:spacing w:line="360" w:lineRule="auto"/>
        <w:rPr>
          <w:rFonts w:ascii="Arial" w:hAnsi="Arial" w:cs="Arial"/>
          <w:sz w:val="24"/>
          <w:szCs w:val="24"/>
        </w:rPr>
      </w:pPr>
    </w:p>
    <w:p w14:paraId="1B2F49E9" w14:textId="048E317B" w:rsidR="004D058A" w:rsidRPr="00940463" w:rsidRDefault="004D058A" w:rsidP="00E72A32">
      <w:pPr>
        <w:spacing w:line="360" w:lineRule="auto"/>
        <w:ind w:firstLine="708"/>
        <w:jc w:val="both"/>
        <w:rPr>
          <w:rFonts w:ascii="Arial" w:hAnsi="Arial" w:cs="Arial"/>
          <w:sz w:val="24"/>
          <w:szCs w:val="24"/>
        </w:rPr>
      </w:pPr>
      <w:r w:rsidRPr="00940463">
        <w:rPr>
          <w:rFonts w:ascii="Arial" w:hAnsi="Arial" w:cs="Arial"/>
          <w:sz w:val="24"/>
          <w:szCs w:val="24"/>
        </w:rPr>
        <w:t>Os resultados das questões abordadas de acordo com a faixa etária, sexo, doença crônica, restrições alimentares, assim como substituiç</w:t>
      </w:r>
      <w:r w:rsidR="000F4058">
        <w:rPr>
          <w:rFonts w:ascii="Arial" w:hAnsi="Arial" w:cs="Arial"/>
          <w:sz w:val="24"/>
          <w:szCs w:val="24"/>
        </w:rPr>
        <w:t xml:space="preserve">ão das refeições por lanches e </w:t>
      </w:r>
      <w:r w:rsidRPr="00940463">
        <w:rPr>
          <w:rFonts w:ascii="Arial" w:hAnsi="Arial" w:cs="Arial"/>
          <w:sz w:val="24"/>
          <w:szCs w:val="24"/>
        </w:rPr>
        <w:t>conhecimento sobre a Pirâmide Alimentar estão descritos nas Tabelas 1 e 2.</w:t>
      </w:r>
    </w:p>
    <w:p w14:paraId="3B80E375" w14:textId="77777777" w:rsidR="00CF6EAA" w:rsidRDefault="00CF6EAA" w:rsidP="00940463">
      <w:pPr>
        <w:spacing w:line="360" w:lineRule="auto"/>
        <w:jc w:val="both"/>
        <w:rPr>
          <w:rFonts w:ascii="Arial" w:hAnsi="Arial" w:cs="Arial"/>
          <w:b/>
          <w:sz w:val="24"/>
          <w:szCs w:val="24"/>
        </w:rPr>
      </w:pPr>
    </w:p>
    <w:p w14:paraId="41934614" w14:textId="77777777" w:rsidR="00FE41F9" w:rsidRDefault="00FE41F9" w:rsidP="00940463">
      <w:pPr>
        <w:spacing w:line="360" w:lineRule="auto"/>
        <w:jc w:val="both"/>
        <w:rPr>
          <w:rFonts w:ascii="Arial" w:hAnsi="Arial" w:cs="Arial"/>
          <w:b/>
          <w:sz w:val="24"/>
          <w:szCs w:val="24"/>
        </w:rPr>
      </w:pPr>
    </w:p>
    <w:p w14:paraId="49F4332C" w14:textId="77777777" w:rsidR="00FE41F9" w:rsidRDefault="00FE41F9" w:rsidP="00940463">
      <w:pPr>
        <w:spacing w:line="360" w:lineRule="auto"/>
        <w:jc w:val="both"/>
        <w:rPr>
          <w:rFonts w:ascii="Arial" w:hAnsi="Arial" w:cs="Arial"/>
          <w:b/>
          <w:sz w:val="24"/>
          <w:szCs w:val="24"/>
        </w:rPr>
      </w:pPr>
    </w:p>
    <w:p w14:paraId="385C0AE2" w14:textId="77777777" w:rsidR="00FE41F9" w:rsidRPr="00940463" w:rsidRDefault="00FE41F9" w:rsidP="00940463">
      <w:pPr>
        <w:spacing w:line="360" w:lineRule="auto"/>
        <w:jc w:val="both"/>
        <w:rPr>
          <w:rFonts w:ascii="Arial" w:hAnsi="Arial" w:cs="Arial"/>
          <w:b/>
          <w:sz w:val="24"/>
          <w:szCs w:val="24"/>
        </w:rPr>
      </w:pPr>
    </w:p>
    <w:p w14:paraId="61E03979" w14:textId="394F8A7E" w:rsidR="00CF6EAA" w:rsidRPr="00940463" w:rsidRDefault="00CF6EAA" w:rsidP="003B33BF">
      <w:pPr>
        <w:spacing w:line="240" w:lineRule="auto"/>
        <w:jc w:val="both"/>
        <w:rPr>
          <w:rFonts w:ascii="Arial" w:hAnsi="Arial" w:cs="Arial"/>
          <w:b/>
          <w:sz w:val="24"/>
          <w:szCs w:val="24"/>
        </w:rPr>
      </w:pPr>
      <w:r w:rsidRPr="00940463">
        <w:rPr>
          <w:rFonts w:ascii="Arial" w:hAnsi="Arial" w:cs="Arial"/>
          <w:b/>
          <w:sz w:val="24"/>
          <w:szCs w:val="24"/>
        </w:rPr>
        <w:t>Tabela 1</w:t>
      </w:r>
    </w:p>
    <w:p w14:paraId="68E61545" w14:textId="69482CB4" w:rsidR="004D058A" w:rsidRPr="00940463" w:rsidRDefault="00E72A32" w:rsidP="003B33BF">
      <w:pPr>
        <w:spacing w:line="240" w:lineRule="auto"/>
        <w:jc w:val="both"/>
        <w:rPr>
          <w:rFonts w:ascii="Arial" w:hAnsi="Arial" w:cs="Arial"/>
          <w:b/>
          <w:sz w:val="24"/>
          <w:szCs w:val="24"/>
        </w:rPr>
      </w:pPr>
      <w:r>
        <w:rPr>
          <w:rFonts w:ascii="Arial" w:hAnsi="Arial" w:cs="Arial"/>
          <w:b/>
          <w:sz w:val="24"/>
          <w:szCs w:val="24"/>
        </w:rPr>
        <w:t xml:space="preserve">Porcentagem da Idade e </w:t>
      </w:r>
      <w:r w:rsidR="004D058A" w:rsidRPr="00940463">
        <w:rPr>
          <w:rFonts w:ascii="Arial" w:hAnsi="Arial" w:cs="Arial"/>
          <w:b/>
          <w:sz w:val="24"/>
          <w:szCs w:val="24"/>
        </w:rPr>
        <w:t>Sexo dos Idos</w:t>
      </w:r>
      <w:r w:rsidR="003B33BF">
        <w:rPr>
          <w:rFonts w:ascii="Arial" w:hAnsi="Arial" w:cs="Arial"/>
          <w:b/>
          <w:sz w:val="24"/>
          <w:szCs w:val="24"/>
        </w:rPr>
        <w:t>os Avaliados. Santo André, 2015</w:t>
      </w:r>
    </w:p>
    <w:tbl>
      <w:tblPr>
        <w:tblStyle w:val="SombreamentoMdio2-nfase5"/>
        <w:tblW w:w="3750" w:type="pct"/>
        <w:tblInd w:w="0" w:type="dxa"/>
        <w:tblLook w:val="0660" w:firstRow="1" w:lastRow="1" w:firstColumn="0" w:lastColumn="0" w:noHBand="1" w:noVBand="1"/>
      </w:tblPr>
      <w:tblGrid>
        <w:gridCol w:w="2181"/>
        <w:gridCol w:w="2180"/>
        <w:gridCol w:w="2179"/>
      </w:tblGrid>
      <w:tr w:rsidR="004D058A" w:rsidRPr="00940463" w14:paraId="4AD17815" w14:textId="77777777" w:rsidTr="004D058A">
        <w:trPr>
          <w:cnfStyle w:val="100000000000" w:firstRow="1" w:lastRow="0" w:firstColumn="0" w:lastColumn="0" w:oddVBand="0" w:evenVBand="0" w:oddHBand="0" w:evenHBand="0" w:firstRowFirstColumn="0" w:firstRowLastColumn="0" w:lastRowFirstColumn="0" w:lastRowLastColumn="0"/>
        </w:trPr>
        <w:tc>
          <w:tcPr>
            <w:tcW w:w="1667" w:type="pct"/>
            <w:noWrap/>
            <w:hideMark/>
          </w:tcPr>
          <w:p w14:paraId="5DCAF678" w14:textId="77777777" w:rsidR="004D058A" w:rsidRPr="00940463" w:rsidRDefault="004D058A" w:rsidP="003B33BF">
            <w:pPr>
              <w:spacing w:after="0" w:line="240" w:lineRule="auto"/>
              <w:jc w:val="both"/>
              <w:rPr>
                <w:rFonts w:ascii="Arial" w:hAnsi="Arial" w:cs="Arial"/>
                <w:sz w:val="24"/>
                <w:szCs w:val="24"/>
              </w:rPr>
            </w:pPr>
            <w:r w:rsidRPr="00940463">
              <w:rPr>
                <w:rFonts w:ascii="Arial" w:hAnsi="Arial" w:cs="Arial"/>
                <w:sz w:val="24"/>
                <w:szCs w:val="24"/>
              </w:rPr>
              <w:t xml:space="preserve">Dados coletados </w:t>
            </w:r>
          </w:p>
        </w:tc>
        <w:tc>
          <w:tcPr>
            <w:tcW w:w="1667" w:type="pct"/>
            <w:hideMark/>
          </w:tcPr>
          <w:p w14:paraId="4E5E43D7" w14:textId="77777777" w:rsidR="004D058A" w:rsidRPr="00940463" w:rsidRDefault="004D058A" w:rsidP="003B33BF">
            <w:pPr>
              <w:spacing w:after="0" w:line="240" w:lineRule="auto"/>
              <w:jc w:val="both"/>
              <w:rPr>
                <w:rFonts w:ascii="Arial" w:hAnsi="Arial" w:cs="Arial"/>
                <w:sz w:val="24"/>
                <w:szCs w:val="24"/>
              </w:rPr>
            </w:pPr>
            <w:r w:rsidRPr="00940463">
              <w:rPr>
                <w:rFonts w:ascii="Arial" w:hAnsi="Arial" w:cs="Arial"/>
                <w:sz w:val="24"/>
                <w:szCs w:val="24"/>
              </w:rPr>
              <w:t xml:space="preserve"> Idade (anos)</w:t>
            </w:r>
          </w:p>
        </w:tc>
        <w:tc>
          <w:tcPr>
            <w:tcW w:w="1667" w:type="pct"/>
            <w:hideMark/>
          </w:tcPr>
          <w:p w14:paraId="115D7EAD" w14:textId="77777777" w:rsidR="004D058A" w:rsidRPr="00940463" w:rsidRDefault="004D058A" w:rsidP="003B33BF">
            <w:pPr>
              <w:spacing w:after="0" w:line="240" w:lineRule="auto"/>
              <w:jc w:val="both"/>
              <w:rPr>
                <w:rFonts w:ascii="Arial" w:hAnsi="Arial" w:cs="Arial"/>
                <w:sz w:val="24"/>
                <w:szCs w:val="24"/>
              </w:rPr>
            </w:pPr>
            <w:r w:rsidRPr="00940463">
              <w:rPr>
                <w:rFonts w:ascii="Arial" w:hAnsi="Arial" w:cs="Arial"/>
                <w:sz w:val="24"/>
                <w:szCs w:val="24"/>
              </w:rPr>
              <w:t xml:space="preserve">Porcentagem (%) </w:t>
            </w:r>
          </w:p>
        </w:tc>
      </w:tr>
      <w:tr w:rsidR="004D058A" w:rsidRPr="00940463" w14:paraId="543B9FE9" w14:textId="77777777" w:rsidTr="004D058A">
        <w:tc>
          <w:tcPr>
            <w:tcW w:w="1667" w:type="pct"/>
            <w:tcBorders>
              <w:top w:val="nil"/>
              <w:left w:val="nil"/>
              <w:bottom w:val="nil"/>
              <w:right w:val="nil"/>
            </w:tcBorders>
            <w:noWrap/>
          </w:tcPr>
          <w:p w14:paraId="60F8912C" w14:textId="77777777" w:rsidR="004D058A" w:rsidRPr="00940463" w:rsidRDefault="004D058A" w:rsidP="003B33BF">
            <w:pPr>
              <w:spacing w:after="0" w:line="240" w:lineRule="auto"/>
              <w:jc w:val="both"/>
              <w:rPr>
                <w:rFonts w:ascii="Arial" w:hAnsi="Arial" w:cs="Arial"/>
                <w:sz w:val="24"/>
                <w:szCs w:val="24"/>
              </w:rPr>
            </w:pPr>
          </w:p>
        </w:tc>
        <w:tc>
          <w:tcPr>
            <w:tcW w:w="1667" w:type="pct"/>
            <w:tcBorders>
              <w:top w:val="nil"/>
              <w:left w:val="nil"/>
              <w:bottom w:val="nil"/>
              <w:right w:val="nil"/>
            </w:tcBorders>
          </w:tcPr>
          <w:p w14:paraId="3AE63321" w14:textId="77777777" w:rsidR="004D058A" w:rsidRPr="00940463" w:rsidRDefault="004D058A" w:rsidP="003B33BF">
            <w:pPr>
              <w:spacing w:after="0" w:line="240" w:lineRule="auto"/>
              <w:jc w:val="both"/>
              <w:rPr>
                <w:rStyle w:val="nfaseSutil"/>
                <w:rFonts w:ascii="Arial" w:hAnsi="Arial" w:cs="Arial"/>
                <w:sz w:val="24"/>
                <w:szCs w:val="24"/>
              </w:rPr>
            </w:pPr>
          </w:p>
        </w:tc>
        <w:tc>
          <w:tcPr>
            <w:tcW w:w="1667" w:type="pct"/>
            <w:tcBorders>
              <w:top w:val="nil"/>
              <w:left w:val="nil"/>
              <w:bottom w:val="nil"/>
              <w:right w:val="nil"/>
            </w:tcBorders>
          </w:tcPr>
          <w:p w14:paraId="2C445347" w14:textId="77777777" w:rsidR="004D058A" w:rsidRPr="00940463" w:rsidRDefault="004D058A" w:rsidP="003B33BF">
            <w:pPr>
              <w:spacing w:after="0" w:line="240" w:lineRule="auto"/>
              <w:jc w:val="both"/>
              <w:rPr>
                <w:rFonts w:ascii="Arial" w:hAnsi="Arial" w:cs="Arial"/>
                <w:sz w:val="24"/>
                <w:szCs w:val="24"/>
              </w:rPr>
            </w:pPr>
          </w:p>
        </w:tc>
      </w:tr>
      <w:tr w:rsidR="004D058A" w:rsidRPr="00940463" w14:paraId="57EDE4B5" w14:textId="77777777" w:rsidTr="004D058A">
        <w:tc>
          <w:tcPr>
            <w:tcW w:w="1667" w:type="pct"/>
            <w:tcBorders>
              <w:top w:val="nil"/>
              <w:left w:val="nil"/>
              <w:bottom w:val="nil"/>
              <w:right w:val="nil"/>
            </w:tcBorders>
            <w:noWrap/>
            <w:hideMark/>
          </w:tcPr>
          <w:p w14:paraId="0E7294AD" w14:textId="77777777" w:rsidR="004D058A" w:rsidRPr="00940463" w:rsidRDefault="004D058A" w:rsidP="003B33BF">
            <w:pPr>
              <w:spacing w:after="0" w:line="240" w:lineRule="auto"/>
              <w:jc w:val="both"/>
              <w:rPr>
                <w:rFonts w:ascii="Arial" w:hAnsi="Arial" w:cs="Arial"/>
                <w:sz w:val="24"/>
                <w:szCs w:val="24"/>
              </w:rPr>
            </w:pPr>
            <w:r w:rsidRPr="00940463">
              <w:rPr>
                <w:rFonts w:ascii="Arial" w:hAnsi="Arial" w:cs="Arial"/>
                <w:sz w:val="24"/>
                <w:szCs w:val="24"/>
              </w:rPr>
              <w:t xml:space="preserve">Amplitude                      </w:t>
            </w:r>
          </w:p>
        </w:tc>
        <w:tc>
          <w:tcPr>
            <w:tcW w:w="1667" w:type="pct"/>
            <w:tcBorders>
              <w:top w:val="nil"/>
              <w:left w:val="nil"/>
              <w:bottom w:val="nil"/>
              <w:right w:val="nil"/>
            </w:tcBorders>
            <w:hideMark/>
          </w:tcPr>
          <w:p w14:paraId="5CBE5AF5" w14:textId="77777777" w:rsidR="004D058A" w:rsidRPr="00940463" w:rsidRDefault="004D058A" w:rsidP="008A26A0">
            <w:pPr>
              <w:pStyle w:val="DecimalAligned"/>
              <w:spacing w:after="0" w:line="240" w:lineRule="auto"/>
              <w:jc w:val="center"/>
              <w:rPr>
                <w:rFonts w:ascii="Arial" w:hAnsi="Arial" w:cs="Arial"/>
                <w:sz w:val="24"/>
                <w:szCs w:val="24"/>
              </w:rPr>
            </w:pPr>
            <w:r w:rsidRPr="00940463">
              <w:rPr>
                <w:rFonts w:ascii="Arial" w:hAnsi="Arial" w:cs="Arial"/>
                <w:sz w:val="24"/>
                <w:szCs w:val="24"/>
              </w:rPr>
              <w:t>60-86</w:t>
            </w:r>
          </w:p>
        </w:tc>
        <w:tc>
          <w:tcPr>
            <w:tcW w:w="1667" w:type="pct"/>
            <w:tcBorders>
              <w:top w:val="nil"/>
              <w:left w:val="nil"/>
              <w:bottom w:val="nil"/>
              <w:right w:val="nil"/>
            </w:tcBorders>
            <w:hideMark/>
          </w:tcPr>
          <w:p w14:paraId="0DB445FE" w14:textId="2ABE13DC" w:rsidR="004D058A" w:rsidRPr="00940463" w:rsidRDefault="004D058A" w:rsidP="008A26A0">
            <w:pPr>
              <w:pStyle w:val="DecimalAligned"/>
              <w:spacing w:after="0" w:line="240" w:lineRule="auto"/>
              <w:jc w:val="center"/>
              <w:rPr>
                <w:rFonts w:ascii="Arial" w:hAnsi="Arial" w:cs="Arial"/>
                <w:sz w:val="24"/>
                <w:szCs w:val="24"/>
              </w:rPr>
            </w:pPr>
            <w:r w:rsidRPr="00940463">
              <w:rPr>
                <w:rFonts w:ascii="Arial" w:hAnsi="Arial" w:cs="Arial"/>
                <w:sz w:val="24"/>
                <w:szCs w:val="24"/>
              </w:rPr>
              <w:t>-</w:t>
            </w:r>
          </w:p>
        </w:tc>
      </w:tr>
      <w:tr w:rsidR="004D058A" w:rsidRPr="00940463" w14:paraId="15EB710C" w14:textId="77777777" w:rsidTr="004D058A">
        <w:tc>
          <w:tcPr>
            <w:tcW w:w="1667" w:type="pct"/>
            <w:tcBorders>
              <w:top w:val="nil"/>
              <w:left w:val="nil"/>
              <w:bottom w:val="nil"/>
              <w:right w:val="nil"/>
            </w:tcBorders>
            <w:noWrap/>
            <w:hideMark/>
          </w:tcPr>
          <w:p w14:paraId="5C6BDFE0" w14:textId="77777777" w:rsidR="004D058A" w:rsidRPr="00940463" w:rsidRDefault="004D058A" w:rsidP="003B33BF">
            <w:pPr>
              <w:spacing w:after="0" w:line="240" w:lineRule="auto"/>
              <w:jc w:val="both"/>
              <w:rPr>
                <w:rFonts w:ascii="Arial" w:hAnsi="Arial" w:cs="Arial"/>
                <w:sz w:val="24"/>
                <w:szCs w:val="24"/>
              </w:rPr>
            </w:pPr>
            <w:r w:rsidRPr="00940463">
              <w:rPr>
                <w:rFonts w:ascii="Arial" w:hAnsi="Arial" w:cs="Arial"/>
                <w:sz w:val="24"/>
                <w:szCs w:val="24"/>
              </w:rPr>
              <w:t>Mediana</w:t>
            </w:r>
          </w:p>
        </w:tc>
        <w:tc>
          <w:tcPr>
            <w:tcW w:w="1667" w:type="pct"/>
            <w:tcBorders>
              <w:top w:val="nil"/>
              <w:left w:val="nil"/>
              <w:bottom w:val="nil"/>
              <w:right w:val="nil"/>
            </w:tcBorders>
            <w:hideMark/>
          </w:tcPr>
          <w:p w14:paraId="31787256" w14:textId="5DA8AB3C" w:rsidR="004D058A" w:rsidRPr="00940463" w:rsidRDefault="004D058A" w:rsidP="008A26A0">
            <w:pPr>
              <w:pStyle w:val="DecimalAligned"/>
              <w:spacing w:after="0" w:line="240" w:lineRule="auto"/>
              <w:jc w:val="center"/>
              <w:rPr>
                <w:rFonts w:ascii="Arial" w:hAnsi="Arial" w:cs="Arial"/>
                <w:sz w:val="24"/>
                <w:szCs w:val="24"/>
              </w:rPr>
            </w:pPr>
            <w:r w:rsidRPr="00940463">
              <w:rPr>
                <w:rFonts w:ascii="Arial" w:hAnsi="Arial" w:cs="Arial"/>
                <w:sz w:val="24"/>
                <w:szCs w:val="24"/>
              </w:rPr>
              <w:t>70</w:t>
            </w:r>
          </w:p>
        </w:tc>
        <w:tc>
          <w:tcPr>
            <w:tcW w:w="1667" w:type="pct"/>
            <w:tcBorders>
              <w:top w:val="nil"/>
              <w:left w:val="nil"/>
              <w:bottom w:val="nil"/>
              <w:right w:val="nil"/>
            </w:tcBorders>
            <w:hideMark/>
          </w:tcPr>
          <w:p w14:paraId="74C71E89" w14:textId="77777777" w:rsidR="004D058A" w:rsidRPr="00940463" w:rsidRDefault="004D058A" w:rsidP="008A26A0">
            <w:pPr>
              <w:pStyle w:val="DecimalAligned"/>
              <w:spacing w:after="0" w:line="240" w:lineRule="auto"/>
              <w:jc w:val="center"/>
              <w:rPr>
                <w:rFonts w:ascii="Arial" w:hAnsi="Arial" w:cs="Arial"/>
                <w:sz w:val="24"/>
                <w:szCs w:val="24"/>
              </w:rPr>
            </w:pPr>
            <w:r w:rsidRPr="00940463">
              <w:rPr>
                <w:rFonts w:ascii="Arial" w:hAnsi="Arial" w:cs="Arial"/>
                <w:sz w:val="24"/>
                <w:szCs w:val="24"/>
              </w:rPr>
              <w:t>-</w:t>
            </w:r>
          </w:p>
        </w:tc>
      </w:tr>
      <w:tr w:rsidR="004D058A" w:rsidRPr="00940463" w14:paraId="622AC42F" w14:textId="77777777" w:rsidTr="004D058A">
        <w:tc>
          <w:tcPr>
            <w:tcW w:w="1667" w:type="pct"/>
            <w:tcBorders>
              <w:top w:val="nil"/>
              <w:left w:val="nil"/>
              <w:bottom w:val="nil"/>
              <w:right w:val="nil"/>
            </w:tcBorders>
            <w:noWrap/>
          </w:tcPr>
          <w:p w14:paraId="045C95D5" w14:textId="77777777" w:rsidR="004D058A" w:rsidRPr="00940463" w:rsidRDefault="004D058A" w:rsidP="003B33BF">
            <w:pPr>
              <w:spacing w:after="0" w:line="240" w:lineRule="auto"/>
              <w:jc w:val="both"/>
              <w:rPr>
                <w:rFonts w:ascii="Arial" w:hAnsi="Arial" w:cs="Arial"/>
                <w:sz w:val="24"/>
                <w:szCs w:val="24"/>
              </w:rPr>
            </w:pPr>
          </w:p>
        </w:tc>
        <w:tc>
          <w:tcPr>
            <w:tcW w:w="1667" w:type="pct"/>
            <w:tcBorders>
              <w:top w:val="nil"/>
              <w:left w:val="nil"/>
              <w:bottom w:val="nil"/>
              <w:right w:val="nil"/>
            </w:tcBorders>
            <w:hideMark/>
          </w:tcPr>
          <w:p w14:paraId="6EECAFE4" w14:textId="77777777" w:rsidR="004D058A" w:rsidRPr="00940463" w:rsidRDefault="004D058A" w:rsidP="008A26A0">
            <w:pPr>
              <w:pStyle w:val="DecimalAligned"/>
              <w:spacing w:after="0" w:line="240" w:lineRule="auto"/>
              <w:jc w:val="center"/>
              <w:rPr>
                <w:rFonts w:ascii="Arial" w:hAnsi="Arial" w:cs="Arial"/>
                <w:b/>
                <w:sz w:val="24"/>
                <w:szCs w:val="24"/>
              </w:rPr>
            </w:pPr>
            <w:r w:rsidRPr="00940463">
              <w:rPr>
                <w:rFonts w:ascii="Arial" w:hAnsi="Arial" w:cs="Arial"/>
                <w:b/>
                <w:sz w:val="24"/>
                <w:szCs w:val="24"/>
              </w:rPr>
              <w:t>N° de pessoas</w:t>
            </w:r>
          </w:p>
        </w:tc>
        <w:tc>
          <w:tcPr>
            <w:tcW w:w="1667" w:type="pct"/>
            <w:tcBorders>
              <w:top w:val="nil"/>
              <w:left w:val="nil"/>
              <w:bottom w:val="nil"/>
              <w:right w:val="nil"/>
            </w:tcBorders>
          </w:tcPr>
          <w:p w14:paraId="0924C1C8" w14:textId="77777777" w:rsidR="004D058A" w:rsidRPr="00940463" w:rsidRDefault="004D058A" w:rsidP="008A26A0">
            <w:pPr>
              <w:pStyle w:val="DecimalAligned"/>
              <w:spacing w:after="0" w:line="240" w:lineRule="auto"/>
              <w:jc w:val="center"/>
              <w:rPr>
                <w:rFonts w:ascii="Arial" w:hAnsi="Arial" w:cs="Arial"/>
                <w:sz w:val="24"/>
                <w:szCs w:val="24"/>
              </w:rPr>
            </w:pPr>
          </w:p>
        </w:tc>
      </w:tr>
      <w:tr w:rsidR="004D058A" w:rsidRPr="00940463" w14:paraId="2BF7AB1A" w14:textId="77777777" w:rsidTr="004D058A">
        <w:tc>
          <w:tcPr>
            <w:tcW w:w="1667" w:type="pct"/>
            <w:tcBorders>
              <w:top w:val="nil"/>
              <w:left w:val="nil"/>
              <w:bottom w:val="nil"/>
              <w:right w:val="nil"/>
            </w:tcBorders>
            <w:noWrap/>
            <w:hideMark/>
          </w:tcPr>
          <w:p w14:paraId="1DB53790" w14:textId="77777777" w:rsidR="004D058A" w:rsidRPr="00940463" w:rsidRDefault="004D058A" w:rsidP="003B33BF">
            <w:pPr>
              <w:spacing w:after="0" w:line="240" w:lineRule="auto"/>
              <w:jc w:val="both"/>
              <w:rPr>
                <w:rFonts w:ascii="Arial" w:hAnsi="Arial" w:cs="Arial"/>
                <w:sz w:val="24"/>
                <w:szCs w:val="24"/>
              </w:rPr>
            </w:pPr>
            <w:r w:rsidRPr="00940463">
              <w:rPr>
                <w:rFonts w:ascii="Arial" w:hAnsi="Arial" w:cs="Arial"/>
                <w:sz w:val="24"/>
                <w:szCs w:val="24"/>
              </w:rPr>
              <w:t>&gt;70 anos</w:t>
            </w:r>
          </w:p>
        </w:tc>
        <w:tc>
          <w:tcPr>
            <w:tcW w:w="1667" w:type="pct"/>
            <w:tcBorders>
              <w:top w:val="nil"/>
              <w:left w:val="nil"/>
              <w:bottom w:val="nil"/>
              <w:right w:val="nil"/>
            </w:tcBorders>
            <w:hideMark/>
          </w:tcPr>
          <w:p w14:paraId="4C2145C9" w14:textId="77777777" w:rsidR="004D058A" w:rsidRPr="00940463" w:rsidRDefault="004D058A" w:rsidP="008A26A0">
            <w:pPr>
              <w:pStyle w:val="DecimalAligned"/>
              <w:spacing w:after="0" w:line="240" w:lineRule="auto"/>
              <w:jc w:val="center"/>
              <w:rPr>
                <w:rFonts w:ascii="Arial" w:hAnsi="Arial" w:cs="Arial"/>
                <w:sz w:val="24"/>
                <w:szCs w:val="24"/>
              </w:rPr>
            </w:pPr>
            <w:proofErr w:type="gramStart"/>
            <w:r w:rsidRPr="00940463">
              <w:rPr>
                <w:rFonts w:ascii="Arial" w:hAnsi="Arial" w:cs="Arial"/>
                <w:sz w:val="24"/>
                <w:szCs w:val="24"/>
              </w:rPr>
              <w:t>7</w:t>
            </w:r>
            <w:proofErr w:type="gramEnd"/>
          </w:p>
        </w:tc>
        <w:tc>
          <w:tcPr>
            <w:tcW w:w="1667" w:type="pct"/>
            <w:tcBorders>
              <w:top w:val="nil"/>
              <w:left w:val="nil"/>
              <w:bottom w:val="nil"/>
              <w:right w:val="nil"/>
            </w:tcBorders>
            <w:hideMark/>
          </w:tcPr>
          <w:p w14:paraId="337F0BE2" w14:textId="77777777" w:rsidR="004D058A" w:rsidRPr="00940463" w:rsidRDefault="004D058A" w:rsidP="008A26A0">
            <w:pPr>
              <w:pStyle w:val="DecimalAligned"/>
              <w:spacing w:after="0" w:line="240" w:lineRule="auto"/>
              <w:jc w:val="center"/>
              <w:rPr>
                <w:rFonts w:ascii="Arial" w:hAnsi="Arial" w:cs="Arial"/>
                <w:sz w:val="24"/>
                <w:szCs w:val="24"/>
              </w:rPr>
            </w:pPr>
            <w:r w:rsidRPr="00940463">
              <w:rPr>
                <w:rFonts w:ascii="Arial" w:hAnsi="Arial" w:cs="Arial"/>
                <w:sz w:val="24"/>
                <w:szCs w:val="24"/>
              </w:rPr>
              <w:t>33</w:t>
            </w:r>
          </w:p>
        </w:tc>
      </w:tr>
      <w:tr w:rsidR="004D058A" w:rsidRPr="00940463" w14:paraId="0786B427" w14:textId="77777777" w:rsidTr="004D058A">
        <w:tc>
          <w:tcPr>
            <w:tcW w:w="1667" w:type="pct"/>
            <w:tcBorders>
              <w:top w:val="nil"/>
              <w:left w:val="nil"/>
              <w:bottom w:val="nil"/>
              <w:right w:val="nil"/>
            </w:tcBorders>
            <w:noWrap/>
            <w:hideMark/>
          </w:tcPr>
          <w:p w14:paraId="576BE1A8" w14:textId="77777777" w:rsidR="004D058A" w:rsidRPr="00940463" w:rsidRDefault="004D058A" w:rsidP="003B33BF">
            <w:pPr>
              <w:spacing w:after="0" w:line="240" w:lineRule="auto"/>
              <w:jc w:val="both"/>
              <w:rPr>
                <w:rFonts w:ascii="Arial" w:hAnsi="Arial" w:cs="Arial"/>
                <w:sz w:val="24"/>
                <w:szCs w:val="24"/>
              </w:rPr>
            </w:pPr>
            <w:r w:rsidRPr="00940463">
              <w:rPr>
                <w:rFonts w:ascii="Arial" w:hAnsi="Arial" w:cs="Arial"/>
                <w:sz w:val="24"/>
                <w:szCs w:val="24"/>
              </w:rPr>
              <w:t>&lt;70 anos</w:t>
            </w:r>
          </w:p>
        </w:tc>
        <w:tc>
          <w:tcPr>
            <w:tcW w:w="1667" w:type="pct"/>
            <w:tcBorders>
              <w:top w:val="nil"/>
              <w:left w:val="nil"/>
              <w:bottom w:val="nil"/>
              <w:right w:val="nil"/>
            </w:tcBorders>
            <w:hideMark/>
          </w:tcPr>
          <w:p w14:paraId="60BCC25F" w14:textId="77777777" w:rsidR="004D058A" w:rsidRPr="00940463" w:rsidRDefault="004D058A" w:rsidP="008A26A0">
            <w:pPr>
              <w:pStyle w:val="DecimalAligned"/>
              <w:spacing w:after="0" w:line="240" w:lineRule="auto"/>
              <w:jc w:val="center"/>
              <w:rPr>
                <w:rFonts w:ascii="Arial" w:hAnsi="Arial" w:cs="Arial"/>
                <w:sz w:val="24"/>
                <w:szCs w:val="24"/>
              </w:rPr>
            </w:pPr>
            <w:r w:rsidRPr="00940463">
              <w:rPr>
                <w:rFonts w:ascii="Arial" w:hAnsi="Arial" w:cs="Arial"/>
                <w:sz w:val="24"/>
                <w:szCs w:val="24"/>
              </w:rPr>
              <w:t>14</w:t>
            </w:r>
          </w:p>
        </w:tc>
        <w:tc>
          <w:tcPr>
            <w:tcW w:w="1667" w:type="pct"/>
            <w:tcBorders>
              <w:top w:val="nil"/>
              <w:left w:val="nil"/>
              <w:bottom w:val="nil"/>
              <w:right w:val="nil"/>
            </w:tcBorders>
            <w:hideMark/>
          </w:tcPr>
          <w:p w14:paraId="44799645" w14:textId="77777777" w:rsidR="004D058A" w:rsidRPr="00940463" w:rsidRDefault="004D058A" w:rsidP="008A26A0">
            <w:pPr>
              <w:pStyle w:val="DecimalAligned"/>
              <w:spacing w:after="0" w:line="240" w:lineRule="auto"/>
              <w:jc w:val="center"/>
              <w:rPr>
                <w:rFonts w:ascii="Arial" w:hAnsi="Arial" w:cs="Arial"/>
                <w:sz w:val="24"/>
                <w:szCs w:val="24"/>
              </w:rPr>
            </w:pPr>
            <w:r w:rsidRPr="00940463">
              <w:rPr>
                <w:rFonts w:ascii="Arial" w:hAnsi="Arial" w:cs="Arial"/>
                <w:sz w:val="24"/>
                <w:szCs w:val="24"/>
              </w:rPr>
              <w:t>67</w:t>
            </w:r>
          </w:p>
        </w:tc>
      </w:tr>
      <w:tr w:rsidR="004D058A" w:rsidRPr="00940463" w14:paraId="56A355EF" w14:textId="77777777" w:rsidTr="004D058A">
        <w:tc>
          <w:tcPr>
            <w:tcW w:w="1667" w:type="pct"/>
            <w:tcBorders>
              <w:top w:val="nil"/>
              <w:left w:val="nil"/>
              <w:bottom w:val="nil"/>
              <w:right w:val="nil"/>
            </w:tcBorders>
            <w:noWrap/>
          </w:tcPr>
          <w:p w14:paraId="55BA02E6" w14:textId="77777777" w:rsidR="004D058A" w:rsidRPr="00940463" w:rsidRDefault="004D058A" w:rsidP="003B33BF">
            <w:pPr>
              <w:spacing w:after="0" w:line="240" w:lineRule="auto"/>
              <w:jc w:val="both"/>
              <w:rPr>
                <w:rFonts w:ascii="Arial" w:hAnsi="Arial" w:cs="Arial"/>
                <w:sz w:val="24"/>
                <w:szCs w:val="24"/>
              </w:rPr>
            </w:pPr>
          </w:p>
        </w:tc>
        <w:tc>
          <w:tcPr>
            <w:tcW w:w="1667" w:type="pct"/>
            <w:tcBorders>
              <w:top w:val="nil"/>
              <w:left w:val="nil"/>
              <w:bottom w:val="nil"/>
              <w:right w:val="nil"/>
            </w:tcBorders>
          </w:tcPr>
          <w:p w14:paraId="5C0E1D60" w14:textId="77777777" w:rsidR="004D058A" w:rsidRPr="00940463" w:rsidRDefault="004D058A" w:rsidP="008A26A0">
            <w:pPr>
              <w:spacing w:after="0" w:line="240" w:lineRule="auto"/>
              <w:jc w:val="center"/>
              <w:rPr>
                <w:rStyle w:val="nfaseSutil"/>
                <w:rFonts w:ascii="Arial" w:hAnsi="Arial" w:cs="Arial"/>
                <w:sz w:val="24"/>
                <w:szCs w:val="24"/>
              </w:rPr>
            </w:pPr>
          </w:p>
        </w:tc>
        <w:tc>
          <w:tcPr>
            <w:tcW w:w="1667" w:type="pct"/>
            <w:tcBorders>
              <w:top w:val="nil"/>
              <w:left w:val="nil"/>
              <w:bottom w:val="nil"/>
              <w:right w:val="nil"/>
            </w:tcBorders>
          </w:tcPr>
          <w:p w14:paraId="2489D454" w14:textId="77777777" w:rsidR="004D058A" w:rsidRPr="00940463" w:rsidRDefault="004D058A" w:rsidP="008A26A0">
            <w:pPr>
              <w:spacing w:after="0" w:line="240" w:lineRule="auto"/>
              <w:jc w:val="center"/>
              <w:rPr>
                <w:rFonts w:ascii="Arial" w:hAnsi="Arial" w:cs="Arial"/>
                <w:sz w:val="24"/>
                <w:szCs w:val="24"/>
              </w:rPr>
            </w:pPr>
          </w:p>
        </w:tc>
      </w:tr>
      <w:tr w:rsidR="004D058A" w:rsidRPr="00940463" w14:paraId="5D615A2D" w14:textId="77777777" w:rsidTr="004D058A">
        <w:tc>
          <w:tcPr>
            <w:tcW w:w="1667" w:type="pct"/>
            <w:tcBorders>
              <w:top w:val="nil"/>
              <w:left w:val="nil"/>
              <w:bottom w:val="nil"/>
              <w:right w:val="nil"/>
            </w:tcBorders>
            <w:noWrap/>
            <w:hideMark/>
          </w:tcPr>
          <w:p w14:paraId="53248D3C" w14:textId="77777777" w:rsidR="004D058A" w:rsidRPr="00940463" w:rsidRDefault="004D058A" w:rsidP="003B33BF">
            <w:pPr>
              <w:spacing w:after="0" w:line="240" w:lineRule="auto"/>
              <w:jc w:val="both"/>
              <w:rPr>
                <w:rFonts w:ascii="Arial" w:hAnsi="Arial" w:cs="Arial"/>
                <w:b/>
                <w:sz w:val="24"/>
                <w:szCs w:val="24"/>
              </w:rPr>
            </w:pPr>
            <w:r w:rsidRPr="00940463">
              <w:rPr>
                <w:rFonts w:ascii="Arial" w:hAnsi="Arial" w:cs="Arial"/>
                <w:b/>
                <w:sz w:val="24"/>
                <w:szCs w:val="24"/>
              </w:rPr>
              <w:t>Sexo</w:t>
            </w:r>
          </w:p>
        </w:tc>
        <w:tc>
          <w:tcPr>
            <w:tcW w:w="1667" w:type="pct"/>
            <w:tcBorders>
              <w:top w:val="nil"/>
              <w:left w:val="nil"/>
              <w:bottom w:val="nil"/>
              <w:right w:val="nil"/>
            </w:tcBorders>
          </w:tcPr>
          <w:p w14:paraId="3C4B27B7" w14:textId="77777777" w:rsidR="004D058A" w:rsidRPr="00940463" w:rsidRDefault="004D058A" w:rsidP="008A26A0">
            <w:pPr>
              <w:pStyle w:val="DecimalAligned"/>
              <w:spacing w:after="0" w:line="240" w:lineRule="auto"/>
              <w:jc w:val="center"/>
              <w:rPr>
                <w:rFonts w:ascii="Arial" w:hAnsi="Arial" w:cs="Arial"/>
                <w:sz w:val="24"/>
                <w:szCs w:val="24"/>
              </w:rPr>
            </w:pPr>
          </w:p>
        </w:tc>
        <w:tc>
          <w:tcPr>
            <w:tcW w:w="1667" w:type="pct"/>
            <w:tcBorders>
              <w:top w:val="nil"/>
              <w:left w:val="nil"/>
              <w:bottom w:val="nil"/>
              <w:right w:val="nil"/>
            </w:tcBorders>
          </w:tcPr>
          <w:p w14:paraId="2A3F670E" w14:textId="77777777" w:rsidR="004D058A" w:rsidRPr="00940463" w:rsidRDefault="004D058A" w:rsidP="008A26A0">
            <w:pPr>
              <w:pStyle w:val="DecimalAligned"/>
              <w:spacing w:after="0" w:line="240" w:lineRule="auto"/>
              <w:jc w:val="center"/>
              <w:rPr>
                <w:rFonts w:ascii="Arial" w:hAnsi="Arial" w:cs="Arial"/>
                <w:sz w:val="24"/>
                <w:szCs w:val="24"/>
              </w:rPr>
            </w:pPr>
          </w:p>
        </w:tc>
      </w:tr>
      <w:tr w:rsidR="004D058A" w:rsidRPr="00940463" w14:paraId="2A55279C" w14:textId="77777777" w:rsidTr="004D058A">
        <w:tc>
          <w:tcPr>
            <w:tcW w:w="1667" w:type="pct"/>
            <w:tcBorders>
              <w:top w:val="nil"/>
              <w:left w:val="nil"/>
              <w:bottom w:val="nil"/>
              <w:right w:val="nil"/>
            </w:tcBorders>
            <w:noWrap/>
            <w:hideMark/>
          </w:tcPr>
          <w:p w14:paraId="7ACD653C" w14:textId="77777777" w:rsidR="004D058A" w:rsidRPr="00940463" w:rsidRDefault="004D058A" w:rsidP="003B33BF">
            <w:pPr>
              <w:spacing w:after="0" w:line="240" w:lineRule="auto"/>
              <w:jc w:val="both"/>
              <w:rPr>
                <w:rFonts w:ascii="Arial" w:hAnsi="Arial" w:cs="Arial"/>
                <w:sz w:val="24"/>
                <w:szCs w:val="24"/>
              </w:rPr>
            </w:pPr>
            <w:r w:rsidRPr="00940463">
              <w:rPr>
                <w:rFonts w:ascii="Arial" w:hAnsi="Arial" w:cs="Arial"/>
                <w:sz w:val="24"/>
                <w:szCs w:val="24"/>
              </w:rPr>
              <w:t>Masculino</w:t>
            </w:r>
          </w:p>
        </w:tc>
        <w:tc>
          <w:tcPr>
            <w:tcW w:w="1667" w:type="pct"/>
            <w:tcBorders>
              <w:top w:val="nil"/>
              <w:left w:val="nil"/>
              <w:bottom w:val="nil"/>
              <w:right w:val="nil"/>
            </w:tcBorders>
            <w:hideMark/>
          </w:tcPr>
          <w:p w14:paraId="34B1966C" w14:textId="77777777" w:rsidR="004D058A" w:rsidRPr="00940463" w:rsidRDefault="004D058A" w:rsidP="008A26A0">
            <w:pPr>
              <w:pStyle w:val="DecimalAligned"/>
              <w:spacing w:after="0" w:line="240" w:lineRule="auto"/>
              <w:jc w:val="center"/>
              <w:rPr>
                <w:rFonts w:ascii="Arial" w:hAnsi="Arial" w:cs="Arial"/>
                <w:sz w:val="24"/>
                <w:szCs w:val="24"/>
              </w:rPr>
            </w:pPr>
            <w:proofErr w:type="gramStart"/>
            <w:r w:rsidRPr="00940463">
              <w:rPr>
                <w:rFonts w:ascii="Arial" w:hAnsi="Arial" w:cs="Arial"/>
                <w:sz w:val="24"/>
                <w:szCs w:val="24"/>
              </w:rPr>
              <w:t>1</w:t>
            </w:r>
            <w:proofErr w:type="gramEnd"/>
          </w:p>
        </w:tc>
        <w:tc>
          <w:tcPr>
            <w:tcW w:w="1667" w:type="pct"/>
            <w:tcBorders>
              <w:top w:val="nil"/>
              <w:left w:val="nil"/>
              <w:bottom w:val="nil"/>
              <w:right w:val="nil"/>
            </w:tcBorders>
            <w:hideMark/>
          </w:tcPr>
          <w:p w14:paraId="1BE48F2B" w14:textId="77777777" w:rsidR="004D058A" w:rsidRPr="00940463" w:rsidRDefault="004D058A" w:rsidP="008A26A0">
            <w:pPr>
              <w:pStyle w:val="DecimalAligned"/>
              <w:spacing w:after="0" w:line="240" w:lineRule="auto"/>
              <w:jc w:val="center"/>
              <w:rPr>
                <w:rFonts w:ascii="Arial" w:hAnsi="Arial" w:cs="Arial"/>
                <w:sz w:val="24"/>
                <w:szCs w:val="24"/>
              </w:rPr>
            </w:pPr>
            <w:proofErr w:type="gramStart"/>
            <w:r w:rsidRPr="00940463">
              <w:rPr>
                <w:rFonts w:ascii="Arial" w:hAnsi="Arial" w:cs="Arial"/>
                <w:sz w:val="24"/>
                <w:szCs w:val="24"/>
              </w:rPr>
              <w:t>5</w:t>
            </w:r>
            <w:proofErr w:type="gramEnd"/>
          </w:p>
        </w:tc>
      </w:tr>
      <w:tr w:rsidR="004D058A" w:rsidRPr="00940463" w14:paraId="302D2F7E" w14:textId="77777777" w:rsidTr="004D058A">
        <w:tc>
          <w:tcPr>
            <w:tcW w:w="1667" w:type="pct"/>
            <w:tcBorders>
              <w:top w:val="nil"/>
              <w:left w:val="nil"/>
              <w:bottom w:val="nil"/>
              <w:right w:val="nil"/>
            </w:tcBorders>
            <w:noWrap/>
            <w:hideMark/>
          </w:tcPr>
          <w:p w14:paraId="1FDD4DFC" w14:textId="77777777" w:rsidR="004D058A" w:rsidRPr="00940463" w:rsidRDefault="004D058A" w:rsidP="003B33BF">
            <w:pPr>
              <w:spacing w:after="0" w:line="240" w:lineRule="auto"/>
              <w:jc w:val="both"/>
              <w:rPr>
                <w:rFonts w:ascii="Arial" w:hAnsi="Arial" w:cs="Arial"/>
                <w:sz w:val="24"/>
                <w:szCs w:val="24"/>
              </w:rPr>
            </w:pPr>
            <w:r w:rsidRPr="00940463">
              <w:rPr>
                <w:rFonts w:ascii="Arial" w:hAnsi="Arial" w:cs="Arial"/>
                <w:sz w:val="24"/>
                <w:szCs w:val="24"/>
              </w:rPr>
              <w:t>Feminino</w:t>
            </w:r>
          </w:p>
        </w:tc>
        <w:tc>
          <w:tcPr>
            <w:tcW w:w="1667" w:type="pct"/>
            <w:tcBorders>
              <w:top w:val="nil"/>
              <w:left w:val="nil"/>
              <w:bottom w:val="nil"/>
              <w:right w:val="nil"/>
            </w:tcBorders>
            <w:hideMark/>
          </w:tcPr>
          <w:p w14:paraId="08058CE0" w14:textId="77777777" w:rsidR="004D058A" w:rsidRPr="00940463" w:rsidRDefault="004D058A" w:rsidP="008A26A0">
            <w:pPr>
              <w:pStyle w:val="DecimalAligned"/>
              <w:spacing w:after="0" w:line="240" w:lineRule="auto"/>
              <w:jc w:val="center"/>
              <w:rPr>
                <w:rFonts w:ascii="Arial" w:hAnsi="Arial" w:cs="Arial"/>
                <w:sz w:val="24"/>
                <w:szCs w:val="24"/>
              </w:rPr>
            </w:pPr>
            <w:r w:rsidRPr="00940463">
              <w:rPr>
                <w:rFonts w:ascii="Arial" w:hAnsi="Arial" w:cs="Arial"/>
                <w:sz w:val="24"/>
                <w:szCs w:val="24"/>
              </w:rPr>
              <w:t>20</w:t>
            </w:r>
          </w:p>
        </w:tc>
        <w:tc>
          <w:tcPr>
            <w:tcW w:w="1667" w:type="pct"/>
            <w:tcBorders>
              <w:top w:val="nil"/>
              <w:left w:val="nil"/>
              <w:bottom w:val="nil"/>
              <w:right w:val="nil"/>
            </w:tcBorders>
            <w:hideMark/>
          </w:tcPr>
          <w:p w14:paraId="57FA160F" w14:textId="77777777" w:rsidR="004D058A" w:rsidRPr="00940463" w:rsidRDefault="004D058A" w:rsidP="008A26A0">
            <w:pPr>
              <w:pStyle w:val="DecimalAligned"/>
              <w:spacing w:after="0" w:line="240" w:lineRule="auto"/>
              <w:jc w:val="center"/>
              <w:rPr>
                <w:rFonts w:ascii="Arial" w:hAnsi="Arial" w:cs="Arial"/>
                <w:sz w:val="24"/>
                <w:szCs w:val="24"/>
              </w:rPr>
            </w:pPr>
            <w:r w:rsidRPr="00940463">
              <w:rPr>
                <w:rFonts w:ascii="Arial" w:hAnsi="Arial" w:cs="Arial"/>
                <w:sz w:val="24"/>
                <w:szCs w:val="24"/>
              </w:rPr>
              <w:t>95</w:t>
            </w:r>
          </w:p>
        </w:tc>
      </w:tr>
      <w:tr w:rsidR="004D058A" w:rsidRPr="00940463" w14:paraId="74B2D44B" w14:textId="77777777" w:rsidTr="004D058A">
        <w:tc>
          <w:tcPr>
            <w:tcW w:w="1667" w:type="pct"/>
            <w:tcBorders>
              <w:top w:val="nil"/>
              <w:left w:val="nil"/>
              <w:bottom w:val="nil"/>
              <w:right w:val="nil"/>
            </w:tcBorders>
            <w:noWrap/>
          </w:tcPr>
          <w:p w14:paraId="5083B9C8" w14:textId="77777777" w:rsidR="004D058A" w:rsidRPr="00940463" w:rsidRDefault="004D058A" w:rsidP="003B33BF">
            <w:pPr>
              <w:spacing w:after="0" w:line="240" w:lineRule="auto"/>
              <w:jc w:val="both"/>
              <w:rPr>
                <w:rFonts w:ascii="Arial" w:hAnsi="Arial" w:cs="Arial"/>
                <w:sz w:val="24"/>
                <w:szCs w:val="24"/>
              </w:rPr>
            </w:pPr>
          </w:p>
        </w:tc>
        <w:tc>
          <w:tcPr>
            <w:tcW w:w="1667" w:type="pct"/>
            <w:tcBorders>
              <w:top w:val="nil"/>
              <w:left w:val="nil"/>
              <w:bottom w:val="nil"/>
              <w:right w:val="nil"/>
            </w:tcBorders>
          </w:tcPr>
          <w:p w14:paraId="687B12A8" w14:textId="77777777" w:rsidR="004D058A" w:rsidRPr="00940463" w:rsidRDefault="004D058A" w:rsidP="008A26A0">
            <w:pPr>
              <w:pStyle w:val="DecimalAligned"/>
              <w:spacing w:after="0" w:line="240" w:lineRule="auto"/>
              <w:jc w:val="center"/>
              <w:rPr>
                <w:rFonts w:ascii="Arial" w:hAnsi="Arial" w:cs="Arial"/>
                <w:sz w:val="24"/>
                <w:szCs w:val="24"/>
              </w:rPr>
            </w:pPr>
          </w:p>
        </w:tc>
        <w:tc>
          <w:tcPr>
            <w:tcW w:w="1667" w:type="pct"/>
            <w:tcBorders>
              <w:top w:val="nil"/>
              <w:left w:val="nil"/>
              <w:bottom w:val="nil"/>
              <w:right w:val="nil"/>
            </w:tcBorders>
          </w:tcPr>
          <w:p w14:paraId="5487B18A" w14:textId="77777777" w:rsidR="004D058A" w:rsidRPr="00940463" w:rsidRDefault="004D058A" w:rsidP="003B33BF">
            <w:pPr>
              <w:pStyle w:val="DecimalAligned"/>
              <w:spacing w:after="0" w:line="240" w:lineRule="auto"/>
              <w:rPr>
                <w:rFonts w:ascii="Arial" w:hAnsi="Arial" w:cs="Arial"/>
                <w:sz w:val="24"/>
                <w:szCs w:val="24"/>
              </w:rPr>
            </w:pPr>
          </w:p>
        </w:tc>
      </w:tr>
      <w:tr w:rsidR="004D058A" w:rsidRPr="00940463" w14:paraId="0043348F" w14:textId="77777777" w:rsidTr="004D058A">
        <w:trPr>
          <w:trHeight w:val="149"/>
        </w:trPr>
        <w:tc>
          <w:tcPr>
            <w:tcW w:w="1667" w:type="pct"/>
            <w:tcBorders>
              <w:top w:val="nil"/>
              <w:left w:val="nil"/>
              <w:bottom w:val="nil"/>
              <w:right w:val="nil"/>
            </w:tcBorders>
            <w:noWrap/>
          </w:tcPr>
          <w:p w14:paraId="0B87474C" w14:textId="77777777" w:rsidR="004D058A" w:rsidRPr="00940463" w:rsidRDefault="004D058A" w:rsidP="003B33BF">
            <w:pPr>
              <w:spacing w:after="0" w:line="240" w:lineRule="auto"/>
              <w:jc w:val="both"/>
              <w:rPr>
                <w:rFonts w:ascii="Arial" w:hAnsi="Arial" w:cs="Arial"/>
                <w:sz w:val="24"/>
                <w:szCs w:val="24"/>
              </w:rPr>
            </w:pPr>
          </w:p>
        </w:tc>
        <w:tc>
          <w:tcPr>
            <w:tcW w:w="1667" w:type="pct"/>
            <w:tcBorders>
              <w:top w:val="nil"/>
              <w:left w:val="nil"/>
              <w:bottom w:val="nil"/>
              <w:right w:val="nil"/>
            </w:tcBorders>
          </w:tcPr>
          <w:p w14:paraId="5FC6E06F" w14:textId="77777777" w:rsidR="004D058A" w:rsidRPr="00940463" w:rsidRDefault="004D058A" w:rsidP="003B33BF">
            <w:pPr>
              <w:pStyle w:val="DecimalAligned"/>
              <w:spacing w:after="0" w:line="240" w:lineRule="auto"/>
              <w:jc w:val="both"/>
              <w:rPr>
                <w:rFonts w:ascii="Arial" w:hAnsi="Arial" w:cs="Arial"/>
                <w:sz w:val="24"/>
                <w:szCs w:val="24"/>
              </w:rPr>
            </w:pPr>
          </w:p>
        </w:tc>
        <w:tc>
          <w:tcPr>
            <w:tcW w:w="1667" w:type="pct"/>
            <w:tcBorders>
              <w:top w:val="nil"/>
              <w:left w:val="nil"/>
              <w:bottom w:val="nil"/>
              <w:right w:val="nil"/>
            </w:tcBorders>
          </w:tcPr>
          <w:p w14:paraId="6B9CFA82" w14:textId="77777777" w:rsidR="004D058A" w:rsidRPr="00940463" w:rsidRDefault="004D058A" w:rsidP="003B33BF">
            <w:pPr>
              <w:pStyle w:val="DecimalAligned"/>
              <w:spacing w:after="0" w:line="240" w:lineRule="auto"/>
              <w:rPr>
                <w:rFonts w:ascii="Arial" w:hAnsi="Arial" w:cs="Arial"/>
                <w:sz w:val="24"/>
                <w:szCs w:val="24"/>
              </w:rPr>
            </w:pPr>
          </w:p>
        </w:tc>
      </w:tr>
      <w:tr w:rsidR="004D058A" w:rsidRPr="00940463" w14:paraId="0D0AB05F" w14:textId="77777777" w:rsidTr="004D058A">
        <w:trPr>
          <w:cnfStyle w:val="010000000000" w:firstRow="0" w:lastRow="1" w:firstColumn="0" w:lastColumn="0" w:oddVBand="0" w:evenVBand="0" w:oddHBand="0" w:evenHBand="0" w:firstRowFirstColumn="0" w:firstRowLastColumn="0" w:lastRowFirstColumn="0" w:lastRowLastColumn="0"/>
        </w:trPr>
        <w:tc>
          <w:tcPr>
            <w:tcW w:w="1667" w:type="pct"/>
            <w:noWrap/>
          </w:tcPr>
          <w:p w14:paraId="2D43F1A5" w14:textId="77777777" w:rsidR="004D058A" w:rsidRPr="00940463" w:rsidRDefault="004D058A" w:rsidP="003B33BF">
            <w:pPr>
              <w:spacing w:after="0" w:line="240" w:lineRule="auto"/>
              <w:jc w:val="both"/>
              <w:rPr>
                <w:rFonts w:ascii="Arial" w:hAnsi="Arial" w:cs="Arial"/>
                <w:b/>
                <w:sz w:val="24"/>
                <w:szCs w:val="24"/>
              </w:rPr>
            </w:pPr>
          </w:p>
        </w:tc>
        <w:tc>
          <w:tcPr>
            <w:tcW w:w="1667" w:type="pct"/>
          </w:tcPr>
          <w:p w14:paraId="229A1A6A" w14:textId="77777777" w:rsidR="004D058A" w:rsidRPr="00940463" w:rsidRDefault="004D058A" w:rsidP="003B33BF">
            <w:pPr>
              <w:pStyle w:val="DecimalAligned"/>
              <w:spacing w:after="0" w:line="240" w:lineRule="auto"/>
              <w:jc w:val="both"/>
              <w:rPr>
                <w:rFonts w:ascii="Arial" w:hAnsi="Arial" w:cs="Arial"/>
                <w:sz w:val="24"/>
                <w:szCs w:val="24"/>
              </w:rPr>
            </w:pPr>
          </w:p>
        </w:tc>
        <w:tc>
          <w:tcPr>
            <w:tcW w:w="1667" w:type="pct"/>
          </w:tcPr>
          <w:p w14:paraId="0CF423B6" w14:textId="77777777" w:rsidR="004D058A" w:rsidRPr="00940463" w:rsidRDefault="004D058A" w:rsidP="003B33BF">
            <w:pPr>
              <w:pStyle w:val="DecimalAligned"/>
              <w:spacing w:after="0" w:line="240" w:lineRule="auto"/>
              <w:jc w:val="both"/>
              <w:rPr>
                <w:rFonts w:ascii="Arial" w:hAnsi="Arial" w:cs="Arial"/>
                <w:sz w:val="24"/>
                <w:szCs w:val="24"/>
              </w:rPr>
            </w:pPr>
          </w:p>
        </w:tc>
      </w:tr>
    </w:tbl>
    <w:p w14:paraId="6E1CE947" w14:textId="77777777" w:rsidR="004D058A" w:rsidRPr="00940463" w:rsidRDefault="004D058A" w:rsidP="00940463">
      <w:pPr>
        <w:spacing w:line="360" w:lineRule="auto"/>
        <w:jc w:val="both"/>
        <w:rPr>
          <w:rFonts w:ascii="Arial" w:hAnsi="Arial" w:cs="Arial"/>
          <w:sz w:val="24"/>
          <w:szCs w:val="24"/>
        </w:rPr>
      </w:pPr>
    </w:p>
    <w:p w14:paraId="662E2E8B" w14:textId="77777777" w:rsidR="004D058A" w:rsidRPr="00940463" w:rsidRDefault="004D058A" w:rsidP="000F4058">
      <w:pPr>
        <w:spacing w:line="360" w:lineRule="auto"/>
        <w:ind w:firstLine="708"/>
        <w:jc w:val="both"/>
        <w:rPr>
          <w:rFonts w:ascii="Arial" w:hAnsi="Arial" w:cs="Arial"/>
          <w:sz w:val="24"/>
          <w:szCs w:val="24"/>
        </w:rPr>
      </w:pPr>
      <w:r w:rsidRPr="00940463">
        <w:rPr>
          <w:rFonts w:ascii="Arial" w:hAnsi="Arial" w:cs="Arial"/>
          <w:sz w:val="24"/>
          <w:szCs w:val="24"/>
        </w:rPr>
        <w:t>Na tabela 1 observamos que a idade variou de 60 a 86 anos com a mediana de 70 anos, e predominância do sexo feminino (95%).</w:t>
      </w:r>
    </w:p>
    <w:p w14:paraId="7E6B5001" w14:textId="12126773" w:rsidR="004D058A" w:rsidRPr="00940463" w:rsidRDefault="004D058A" w:rsidP="000F4058">
      <w:pPr>
        <w:spacing w:line="360" w:lineRule="auto"/>
        <w:ind w:firstLine="708"/>
        <w:jc w:val="both"/>
        <w:rPr>
          <w:rFonts w:ascii="Arial" w:hAnsi="Arial" w:cs="Arial"/>
          <w:sz w:val="24"/>
          <w:szCs w:val="24"/>
        </w:rPr>
      </w:pPr>
      <w:r w:rsidRPr="00940463">
        <w:rPr>
          <w:rFonts w:ascii="Arial" w:hAnsi="Arial" w:cs="Arial"/>
          <w:sz w:val="24"/>
          <w:szCs w:val="24"/>
        </w:rPr>
        <w:t>Um estudo</w:t>
      </w:r>
      <w:r w:rsidR="002A2ECA" w:rsidRPr="002A2ECA">
        <w:rPr>
          <w:rFonts w:ascii="Arial" w:hAnsi="Arial" w:cs="Arial"/>
          <w:sz w:val="24"/>
          <w:szCs w:val="24"/>
          <w:vertAlign w:val="superscript"/>
        </w:rPr>
        <w:t>7</w:t>
      </w:r>
      <w:r w:rsidRPr="00940463">
        <w:rPr>
          <w:rFonts w:ascii="Arial" w:hAnsi="Arial" w:cs="Arial"/>
          <w:sz w:val="24"/>
          <w:szCs w:val="24"/>
        </w:rPr>
        <w:t xml:space="preserve"> realizado no município de João Pessoa, PB, Brasil constatou que essa possível predominância das mulheres seja devido ao fato de que há uma maior procura das mesmas por esse tipo de serviço e que o contingente feminino aumenta de maneira mais expressiva que o masculino, pois as mulheres vivem, em média, oito anos a mais que os homens.</w:t>
      </w:r>
    </w:p>
    <w:p w14:paraId="75E938F6" w14:textId="77777777" w:rsidR="004D058A" w:rsidRPr="00940463" w:rsidRDefault="004D058A" w:rsidP="00940463">
      <w:pPr>
        <w:spacing w:line="360" w:lineRule="auto"/>
        <w:jc w:val="both"/>
        <w:rPr>
          <w:rFonts w:ascii="Arial" w:hAnsi="Arial" w:cs="Arial"/>
          <w:b/>
          <w:sz w:val="24"/>
          <w:szCs w:val="24"/>
        </w:rPr>
      </w:pPr>
    </w:p>
    <w:p w14:paraId="1B8EAFEF" w14:textId="77777777" w:rsidR="007D4F1D" w:rsidRDefault="007D4F1D" w:rsidP="003B33BF">
      <w:pPr>
        <w:spacing w:line="240" w:lineRule="auto"/>
        <w:jc w:val="both"/>
        <w:rPr>
          <w:rFonts w:ascii="Arial" w:hAnsi="Arial" w:cs="Arial"/>
          <w:b/>
          <w:sz w:val="24"/>
          <w:szCs w:val="24"/>
        </w:rPr>
      </w:pPr>
    </w:p>
    <w:p w14:paraId="4C002550" w14:textId="77777777" w:rsidR="007D4F1D" w:rsidRDefault="007D4F1D" w:rsidP="003B33BF">
      <w:pPr>
        <w:spacing w:line="240" w:lineRule="auto"/>
        <w:jc w:val="both"/>
        <w:rPr>
          <w:rFonts w:ascii="Arial" w:hAnsi="Arial" w:cs="Arial"/>
          <w:b/>
          <w:sz w:val="24"/>
          <w:szCs w:val="24"/>
        </w:rPr>
      </w:pPr>
    </w:p>
    <w:p w14:paraId="4A897B38" w14:textId="77777777" w:rsidR="00BA1D25" w:rsidRDefault="00BA1D25" w:rsidP="003B33BF">
      <w:pPr>
        <w:spacing w:line="240" w:lineRule="auto"/>
        <w:jc w:val="both"/>
        <w:rPr>
          <w:rFonts w:ascii="Arial" w:hAnsi="Arial" w:cs="Arial"/>
          <w:b/>
          <w:sz w:val="24"/>
          <w:szCs w:val="24"/>
        </w:rPr>
      </w:pPr>
    </w:p>
    <w:p w14:paraId="1748F773" w14:textId="77777777" w:rsidR="00BA1D25" w:rsidRDefault="00BA1D25" w:rsidP="003B33BF">
      <w:pPr>
        <w:spacing w:line="240" w:lineRule="auto"/>
        <w:jc w:val="both"/>
        <w:rPr>
          <w:rFonts w:ascii="Arial" w:hAnsi="Arial" w:cs="Arial"/>
          <w:b/>
          <w:sz w:val="24"/>
          <w:szCs w:val="24"/>
        </w:rPr>
      </w:pPr>
    </w:p>
    <w:p w14:paraId="6549C407" w14:textId="77777777" w:rsidR="00BA1D25" w:rsidRDefault="00BA1D25" w:rsidP="003B33BF">
      <w:pPr>
        <w:spacing w:line="240" w:lineRule="auto"/>
        <w:jc w:val="both"/>
        <w:rPr>
          <w:rFonts w:ascii="Arial" w:hAnsi="Arial" w:cs="Arial"/>
          <w:b/>
          <w:sz w:val="24"/>
          <w:szCs w:val="24"/>
        </w:rPr>
      </w:pPr>
    </w:p>
    <w:p w14:paraId="59F224CC" w14:textId="77777777" w:rsidR="00BA1D25" w:rsidRDefault="00BA1D25" w:rsidP="003B33BF">
      <w:pPr>
        <w:spacing w:line="240" w:lineRule="auto"/>
        <w:jc w:val="both"/>
        <w:rPr>
          <w:rFonts w:ascii="Arial" w:hAnsi="Arial" w:cs="Arial"/>
          <w:b/>
          <w:sz w:val="24"/>
          <w:szCs w:val="24"/>
        </w:rPr>
      </w:pPr>
    </w:p>
    <w:p w14:paraId="397A814C" w14:textId="77777777" w:rsidR="00BA1D25" w:rsidRDefault="00BA1D25" w:rsidP="003B33BF">
      <w:pPr>
        <w:spacing w:line="240" w:lineRule="auto"/>
        <w:jc w:val="both"/>
        <w:rPr>
          <w:rFonts w:ascii="Arial" w:hAnsi="Arial" w:cs="Arial"/>
          <w:b/>
          <w:sz w:val="24"/>
          <w:szCs w:val="24"/>
        </w:rPr>
      </w:pPr>
    </w:p>
    <w:p w14:paraId="2BBF1C9F" w14:textId="77777777" w:rsidR="00BA1D25" w:rsidRDefault="00BA1D25" w:rsidP="003B33BF">
      <w:pPr>
        <w:spacing w:line="240" w:lineRule="auto"/>
        <w:jc w:val="both"/>
        <w:rPr>
          <w:rFonts w:ascii="Arial" w:hAnsi="Arial" w:cs="Arial"/>
          <w:b/>
          <w:sz w:val="24"/>
          <w:szCs w:val="24"/>
        </w:rPr>
      </w:pPr>
    </w:p>
    <w:p w14:paraId="5DB9DBB2" w14:textId="77777777" w:rsidR="00BA1D25" w:rsidRDefault="00BA1D25" w:rsidP="003B33BF">
      <w:pPr>
        <w:spacing w:line="240" w:lineRule="auto"/>
        <w:jc w:val="both"/>
        <w:rPr>
          <w:rFonts w:ascii="Arial" w:hAnsi="Arial" w:cs="Arial"/>
          <w:b/>
          <w:sz w:val="24"/>
          <w:szCs w:val="24"/>
        </w:rPr>
      </w:pPr>
    </w:p>
    <w:p w14:paraId="7D465607" w14:textId="0E5F3E76" w:rsidR="00940463" w:rsidRPr="00940463" w:rsidRDefault="00940463" w:rsidP="003B33BF">
      <w:pPr>
        <w:spacing w:line="240" w:lineRule="auto"/>
        <w:jc w:val="both"/>
        <w:rPr>
          <w:rFonts w:ascii="Arial" w:hAnsi="Arial" w:cs="Arial"/>
          <w:b/>
          <w:sz w:val="24"/>
          <w:szCs w:val="24"/>
        </w:rPr>
      </w:pPr>
      <w:r w:rsidRPr="00940463">
        <w:rPr>
          <w:rFonts w:ascii="Arial" w:hAnsi="Arial" w:cs="Arial"/>
          <w:b/>
          <w:sz w:val="24"/>
          <w:szCs w:val="24"/>
        </w:rPr>
        <w:t>Tabela 2</w:t>
      </w:r>
    </w:p>
    <w:p w14:paraId="6B388E2A" w14:textId="2DABEE3E" w:rsidR="004D058A" w:rsidRPr="00940463" w:rsidRDefault="004D058A" w:rsidP="003B33BF">
      <w:pPr>
        <w:spacing w:line="240" w:lineRule="auto"/>
        <w:jc w:val="both"/>
        <w:rPr>
          <w:rFonts w:ascii="Arial" w:hAnsi="Arial" w:cs="Arial"/>
          <w:b/>
          <w:sz w:val="24"/>
          <w:szCs w:val="24"/>
        </w:rPr>
      </w:pPr>
      <w:r w:rsidRPr="00940463">
        <w:rPr>
          <w:rFonts w:ascii="Arial" w:hAnsi="Arial" w:cs="Arial"/>
          <w:b/>
          <w:sz w:val="24"/>
          <w:szCs w:val="24"/>
        </w:rPr>
        <w:t>Frequência da Porcentagem Segundo Questioná</w:t>
      </w:r>
      <w:r w:rsidR="003B33BF">
        <w:rPr>
          <w:rFonts w:ascii="Arial" w:hAnsi="Arial" w:cs="Arial"/>
          <w:b/>
          <w:sz w:val="24"/>
          <w:szCs w:val="24"/>
        </w:rPr>
        <w:t>rio Aplicado. Santo André, 2015</w:t>
      </w:r>
    </w:p>
    <w:tbl>
      <w:tblPr>
        <w:tblStyle w:val="SombreamentoMdio2-nfase5"/>
        <w:tblW w:w="4136" w:type="pct"/>
        <w:tblInd w:w="0" w:type="dxa"/>
        <w:tblLook w:val="0660" w:firstRow="1" w:lastRow="1" w:firstColumn="0" w:lastColumn="0" w:noHBand="1" w:noVBand="1"/>
      </w:tblPr>
      <w:tblGrid>
        <w:gridCol w:w="2951"/>
        <w:gridCol w:w="2130"/>
        <w:gridCol w:w="2132"/>
      </w:tblGrid>
      <w:tr w:rsidR="004D058A" w:rsidRPr="00940463" w14:paraId="1F72FF47" w14:textId="77777777" w:rsidTr="004D058A">
        <w:trPr>
          <w:cnfStyle w:val="100000000000" w:firstRow="1" w:lastRow="0" w:firstColumn="0" w:lastColumn="0" w:oddVBand="0" w:evenVBand="0" w:oddHBand="0" w:evenHBand="0" w:firstRowFirstColumn="0" w:firstRowLastColumn="0" w:lastRowFirstColumn="0" w:lastRowLastColumn="0"/>
          <w:trHeight w:val="295"/>
        </w:trPr>
        <w:tc>
          <w:tcPr>
            <w:tcW w:w="1863" w:type="pct"/>
            <w:noWrap/>
            <w:hideMark/>
          </w:tcPr>
          <w:p w14:paraId="73B2E4AE" w14:textId="55B9A18A" w:rsidR="004D058A" w:rsidRPr="00940463" w:rsidRDefault="004D058A" w:rsidP="003B33BF">
            <w:pPr>
              <w:spacing w:after="0" w:line="240" w:lineRule="auto"/>
              <w:jc w:val="both"/>
              <w:rPr>
                <w:rFonts w:ascii="Arial" w:hAnsi="Arial" w:cs="Arial"/>
                <w:sz w:val="24"/>
                <w:szCs w:val="24"/>
              </w:rPr>
            </w:pPr>
            <w:r w:rsidRPr="00940463">
              <w:rPr>
                <w:rFonts w:ascii="Arial" w:hAnsi="Arial" w:cs="Arial"/>
                <w:sz w:val="24"/>
                <w:szCs w:val="24"/>
              </w:rPr>
              <w:t>Questões ab</w:t>
            </w:r>
            <w:r w:rsidR="003D13B3">
              <w:rPr>
                <w:rFonts w:ascii="Arial" w:hAnsi="Arial" w:cs="Arial"/>
                <w:sz w:val="24"/>
                <w:szCs w:val="24"/>
              </w:rPr>
              <w:t>ordadas</w:t>
            </w:r>
            <w:proofErr w:type="gramStart"/>
            <w:r w:rsidR="003D13B3">
              <w:rPr>
                <w:rFonts w:ascii="Arial" w:hAnsi="Arial" w:cs="Arial"/>
                <w:sz w:val="24"/>
                <w:szCs w:val="24"/>
              </w:rPr>
              <w:t xml:space="preserve">  </w:t>
            </w:r>
          </w:p>
        </w:tc>
        <w:tc>
          <w:tcPr>
            <w:tcW w:w="1568" w:type="pct"/>
            <w:hideMark/>
          </w:tcPr>
          <w:p w14:paraId="30FBD821" w14:textId="30A89838" w:rsidR="004D058A" w:rsidRPr="00940463" w:rsidRDefault="004D058A" w:rsidP="00023890">
            <w:pPr>
              <w:spacing w:after="0" w:line="240" w:lineRule="auto"/>
              <w:jc w:val="center"/>
              <w:rPr>
                <w:rFonts w:ascii="Arial" w:hAnsi="Arial" w:cs="Arial"/>
                <w:sz w:val="24"/>
                <w:szCs w:val="24"/>
              </w:rPr>
            </w:pPr>
            <w:proofErr w:type="gramEnd"/>
            <w:r w:rsidRPr="00940463">
              <w:rPr>
                <w:rFonts w:ascii="Arial" w:hAnsi="Arial" w:cs="Arial"/>
                <w:sz w:val="24"/>
                <w:szCs w:val="24"/>
              </w:rPr>
              <w:t xml:space="preserve">Nº  </w:t>
            </w:r>
            <w:r w:rsidR="003B33BF">
              <w:rPr>
                <w:rFonts w:ascii="Arial" w:hAnsi="Arial" w:cs="Arial"/>
                <w:sz w:val="24"/>
                <w:szCs w:val="24"/>
              </w:rPr>
              <w:t xml:space="preserve">   </w:t>
            </w:r>
            <w:r w:rsidRPr="00940463">
              <w:rPr>
                <w:rFonts w:ascii="Arial" w:hAnsi="Arial" w:cs="Arial"/>
                <w:sz w:val="24"/>
                <w:szCs w:val="24"/>
              </w:rPr>
              <w:t>Pessoas</w:t>
            </w:r>
          </w:p>
        </w:tc>
        <w:tc>
          <w:tcPr>
            <w:tcW w:w="1569" w:type="pct"/>
            <w:hideMark/>
          </w:tcPr>
          <w:p w14:paraId="489F39A3" w14:textId="4EE456B6" w:rsidR="004D058A" w:rsidRPr="00940463" w:rsidRDefault="004D058A" w:rsidP="00023890">
            <w:pPr>
              <w:spacing w:after="0" w:line="240" w:lineRule="auto"/>
              <w:jc w:val="center"/>
              <w:rPr>
                <w:rFonts w:ascii="Arial" w:hAnsi="Arial" w:cs="Arial"/>
                <w:sz w:val="24"/>
                <w:szCs w:val="24"/>
              </w:rPr>
            </w:pPr>
            <w:r w:rsidRPr="00940463">
              <w:rPr>
                <w:rFonts w:ascii="Arial" w:hAnsi="Arial" w:cs="Arial"/>
                <w:sz w:val="24"/>
                <w:szCs w:val="24"/>
              </w:rPr>
              <w:t>Porcentagem (%)</w:t>
            </w:r>
          </w:p>
        </w:tc>
      </w:tr>
      <w:tr w:rsidR="004D058A" w:rsidRPr="00940463" w14:paraId="0661E500" w14:textId="77777777" w:rsidTr="004D058A">
        <w:trPr>
          <w:trHeight w:val="295"/>
        </w:trPr>
        <w:tc>
          <w:tcPr>
            <w:tcW w:w="1863" w:type="pct"/>
            <w:tcBorders>
              <w:top w:val="nil"/>
              <w:left w:val="nil"/>
              <w:bottom w:val="nil"/>
              <w:right w:val="nil"/>
            </w:tcBorders>
            <w:noWrap/>
            <w:hideMark/>
          </w:tcPr>
          <w:p w14:paraId="19B81133" w14:textId="77777777" w:rsidR="004D058A" w:rsidRPr="00940463" w:rsidRDefault="004D058A" w:rsidP="003B33BF">
            <w:pPr>
              <w:spacing w:after="0" w:line="240" w:lineRule="auto"/>
              <w:jc w:val="both"/>
              <w:rPr>
                <w:rFonts w:ascii="Arial" w:hAnsi="Arial" w:cs="Arial"/>
                <w:sz w:val="24"/>
                <w:szCs w:val="24"/>
              </w:rPr>
            </w:pPr>
            <w:r w:rsidRPr="00940463">
              <w:rPr>
                <w:rFonts w:ascii="Arial" w:hAnsi="Arial" w:cs="Arial"/>
                <w:sz w:val="24"/>
                <w:szCs w:val="24"/>
              </w:rPr>
              <w:t xml:space="preserve">Possui alguma doença </w:t>
            </w:r>
          </w:p>
        </w:tc>
        <w:tc>
          <w:tcPr>
            <w:tcW w:w="1568" w:type="pct"/>
            <w:tcBorders>
              <w:top w:val="nil"/>
              <w:left w:val="nil"/>
              <w:bottom w:val="nil"/>
              <w:right w:val="nil"/>
            </w:tcBorders>
          </w:tcPr>
          <w:p w14:paraId="4578932A" w14:textId="77777777" w:rsidR="004D058A" w:rsidRPr="00940463" w:rsidRDefault="004D058A" w:rsidP="003B33BF">
            <w:pPr>
              <w:spacing w:after="0" w:line="240" w:lineRule="auto"/>
              <w:jc w:val="both"/>
              <w:rPr>
                <w:rStyle w:val="nfaseSutil"/>
                <w:rFonts w:ascii="Arial" w:hAnsi="Arial" w:cs="Arial"/>
                <w:sz w:val="24"/>
                <w:szCs w:val="24"/>
              </w:rPr>
            </w:pPr>
          </w:p>
        </w:tc>
        <w:tc>
          <w:tcPr>
            <w:tcW w:w="1569" w:type="pct"/>
            <w:tcBorders>
              <w:top w:val="nil"/>
              <w:left w:val="nil"/>
              <w:bottom w:val="nil"/>
              <w:right w:val="nil"/>
            </w:tcBorders>
          </w:tcPr>
          <w:p w14:paraId="3DB29098" w14:textId="77777777" w:rsidR="004D058A" w:rsidRPr="00940463" w:rsidRDefault="004D058A" w:rsidP="003B33BF">
            <w:pPr>
              <w:spacing w:after="0" w:line="240" w:lineRule="auto"/>
              <w:jc w:val="both"/>
              <w:rPr>
                <w:rFonts w:ascii="Arial" w:hAnsi="Arial" w:cs="Arial"/>
                <w:sz w:val="24"/>
                <w:szCs w:val="24"/>
              </w:rPr>
            </w:pPr>
          </w:p>
        </w:tc>
      </w:tr>
      <w:tr w:rsidR="004D058A" w:rsidRPr="00940463" w14:paraId="247FB29D" w14:textId="77777777" w:rsidTr="004D058A">
        <w:trPr>
          <w:trHeight w:val="307"/>
        </w:trPr>
        <w:tc>
          <w:tcPr>
            <w:tcW w:w="1863" w:type="pct"/>
            <w:tcBorders>
              <w:top w:val="nil"/>
              <w:left w:val="nil"/>
              <w:bottom w:val="nil"/>
              <w:right w:val="nil"/>
            </w:tcBorders>
            <w:noWrap/>
            <w:hideMark/>
          </w:tcPr>
          <w:p w14:paraId="749AD2F1" w14:textId="77777777" w:rsidR="004D058A" w:rsidRPr="00940463" w:rsidRDefault="004D058A" w:rsidP="003B33BF">
            <w:pPr>
              <w:spacing w:after="0" w:line="240" w:lineRule="auto"/>
              <w:jc w:val="both"/>
              <w:rPr>
                <w:rFonts w:ascii="Arial" w:hAnsi="Arial" w:cs="Arial"/>
                <w:b/>
                <w:sz w:val="24"/>
                <w:szCs w:val="24"/>
              </w:rPr>
            </w:pPr>
            <w:r w:rsidRPr="00940463">
              <w:rPr>
                <w:rFonts w:ascii="Arial" w:hAnsi="Arial" w:cs="Arial"/>
                <w:b/>
                <w:sz w:val="24"/>
                <w:szCs w:val="24"/>
              </w:rPr>
              <w:t xml:space="preserve">Sim                                                                                                             </w:t>
            </w:r>
          </w:p>
        </w:tc>
        <w:tc>
          <w:tcPr>
            <w:tcW w:w="1568" w:type="pct"/>
            <w:tcBorders>
              <w:top w:val="nil"/>
              <w:left w:val="nil"/>
              <w:bottom w:val="nil"/>
              <w:right w:val="nil"/>
            </w:tcBorders>
            <w:hideMark/>
          </w:tcPr>
          <w:p w14:paraId="729B4C40" w14:textId="77777777" w:rsidR="004D058A" w:rsidRPr="00940463" w:rsidRDefault="004D058A" w:rsidP="003B33BF">
            <w:pPr>
              <w:pStyle w:val="DecimalAligned"/>
              <w:spacing w:after="0" w:line="240" w:lineRule="auto"/>
              <w:jc w:val="both"/>
              <w:rPr>
                <w:rFonts w:ascii="Arial" w:hAnsi="Arial" w:cs="Arial"/>
                <w:sz w:val="24"/>
                <w:szCs w:val="24"/>
              </w:rPr>
            </w:pPr>
            <w:r w:rsidRPr="00940463">
              <w:rPr>
                <w:rFonts w:ascii="Arial" w:hAnsi="Arial" w:cs="Arial"/>
                <w:sz w:val="24"/>
                <w:szCs w:val="24"/>
              </w:rPr>
              <w:t xml:space="preserve">                     17</w:t>
            </w:r>
          </w:p>
        </w:tc>
        <w:tc>
          <w:tcPr>
            <w:tcW w:w="1569" w:type="pct"/>
            <w:tcBorders>
              <w:top w:val="nil"/>
              <w:left w:val="nil"/>
              <w:bottom w:val="nil"/>
              <w:right w:val="nil"/>
            </w:tcBorders>
            <w:hideMark/>
          </w:tcPr>
          <w:p w14:paraId="4AC9383F" w14:textId="77777777" w:rsidR="004D058A" w:rsidRPr="00940463" w:rsidRDefault="004D058A" w:rsidP="003B33BF">
            <w:pPr>
              <w:pStyle w:val="DecimalAligned"/>
              <w:spacing w:after="0" w:line="240" w:lineRule="auto"/>
              <w:jc w:val="both"/>
              <w:rPr>
                <w:rFonts w:ascii="Arial" w:hAnsi="Arial" w:cs="Arial"/>
                <w:sz w:val="24"/>
                <w:szCs w:val="24"/>
              </w:rPr>
            </w:pPr>
            <w:r w:rsidRPr="00940463">
              <w:rPr>
                <w:rFonts w:ascii="Arial" w:hAnsi="Arial" w:cs="Arial"/>
                <w:sz w:val="24"/>
                <w:szCs w:val="24"/>
              </w:rPr>
              <w:t xml:space="preserve">                  80</w:t>
            </w:r>
          </w:p>
        </w:tc>
      </w:tr>
      <w:tr w:rsidR="004D058A" w:rsidRPr="00940463" w14:paraId="687358C6" w14:textId="77777777" w:rsidTr="004D058A">
        <w:trPr>
          <w:trHeight w:val="295"/>
        </w:trPr>
        <w:tc>
          <w:tcPr>
            <w:tcW w:w="1863" w:type="pct"/>
            <w:tcBorders>
              <w:top w:val="nil"/>
              <w:left w:val="nil"/>
              <w:bottom w:val="nil"/>
              <w:right w:val="nil"/>
            </w:tcBorders>
            <w:noWrap/>
            <w:hideMark/>
          </w:tcPr>
          <w:p w14:paraId="51F3EFD3" w14:textId="77777777" w:rsidR="004D058A" w:rsidRPr="00940463" w:rsidRDefault="004D058A" w:rsidP="003B33BF">
            <w:pPr>
              <w:spacing w:after="0" w:line="240" w:lineRule="auto"/>
              <w:jc w:val="both"/>
              <w:rPr>
                <w:rFonts w:ascii="Arial" w:hAnsi="Arial" w:cs="Arial"/>
                <w:b/>
                <w:sz w:val="24"/>
                <w:szCs w:val="24"/>
              </w:rPr>
            </w:pPr>
            <w:r w:rsidRPr="00940463">
              <w:rPr>
                <w:rFonts w:ascii="Arial" w:hAnsi="Arial" w:cs="Arial"/>
                <w:b/>
                <w:sz w:val="24"/>
                <w:szCs w:val="24"/>
              </w:rPr>
              <w:t xml:space="preserve">Não </w:t>
            </w:r>
          </w:p>
        </w:tc>
        <w:tc>
          <w:tcPr>
            <w:tcW w:w="1568" w:type="pct"/>
            <w:tcBorders>
              <w:top w:val="nil"/>
              <w:left w:val="nil"/>
              <w:bottom w:val="nil"/>
              <w:right w:val="nil"/>
            </w:tcBorders>
            <w:hideMark/>
          </w:tcPr>
          <w:p w14:paraId="164453BD" w14:textId="77777777" w:rsidR="004D058A" w:rsidRPr="00940463" w:rsidRDefault="004D058A" w:rsidP="003B33BF">
            <w:pPr>
              <w:pStyle w:val="DecimalAligned"/>
              <w:spacing w:after="0" w:line="240" w:lineRule="auto"/>
              <w:jc w:val="both"/>
              <w:rPr>
                <w:rFonts w:ascii="Arial" w:hAnsi="Arial" w:cs="Arial"/>
                <w:sz w:val="24"/>
                <w:szCs w:val="24"/>
              </w:rPr>
            </w:pPr>
            <w:r w:rsidRPr="00940463">
              <w:rPr>
                <w:rFonts w:ascii="Arial" w:hAnsi="Arial" w:cs="Arial"/>
                <w:sz w:val="24"/>
                <w:szCs w:val="24"/>
              </w:rPr>
              <w:t xml:space="preserve">                      </w:t>
            </w:r>
            <w:proofErr w:type="gramStart"/>
            <w:r w:rsidRPr="00940463">
              <w:rPr>
                <w:rFonts w:ascii="Arial" w:hAnsi="Arial" w:cs="Arial"/>
                <w:sz w:val="24"/>
                <w:szCs w:val="24"/>
              </w:rPr>
              <w:t>4</w:t>
            </w:r>
            <w:proofErr w:type="gramEnd"/>
          </w:p>
        </w:tc>
        <w:tc>
          <w:tcPr>
            <w:tcW w:w="1569" w:type="pct"/>
            <w:tcBorders>
              <w:top w:val="nil"/>
              <w:left w:val="nil"/>
              <w:bottom w:val="nil"/>
              <w:right w:val="nil"/>
            </w:tcBorders>
            <w:hideMark/>
          </w:tcPr>
          <w:p w14:paraId="564D2438" w14:textId="77777777" w:rsidR="004D058A" w:rsidRPr="00940463" w:rsidRDefault="004D058A" w:rsidP="003B33BF">
            <w:pPr>
              <w:pStyle w:val="DecimalAligned"/>
              <w:spacing w:after="0" w:line="240" w:lineRule="auto"/>
              <w:jc w:val="both"/>
              <w:rPr>
                <w:rFonts w:ascii="Arial" w:hAnsi="Arial" w:cs="Arial"/>
                <w:sz w:val="24"/>
                <w:szCs w:val="24"/>
              </w:rPr>
            </w:pPr>
            <w:r w:rsidRPr="00940463">
              <w:rPr>
                <w:rFonts w:ascii="Arial" w:hAnsi="Arial" w:cs="Arial"/>
                <w:sz w:val="24"/>
                <w:szCs w:val="24"/>
              </w:rPr>
              <w:t xml:space="preserve">                  20</w:t>
            </w:r>
          </w:p>
        </w:tc>
      </w:tr>
      <w:tr w:rsidR="004D058A" w:rsidRPr="00940463" w14:paraId="5935588A" w14:textId="77777777" w:rsidTr="004D058A">
        <w:trPr>
          <w:trHeight w:val="295"/>
        </w:trPr>
        <w:tc>
          <w:tcPr>
            <w:tcW w:w="1863" w:type="pct"/>
            <w:tcBorders>
              <w:top w:val="nil"/>
              <w:left w:val="nil"/>
              <w:bottom w:val="nil"/>
              <w:right w:val="nil"/>
            </w:tcBorders>
            <w:noWrap/>
            <w:hideMark/>
          </w:tcPr>
          <w:p w14:paraId="2C219B5E" w14:textId="77777777" w:rsidR="004D058A" w:rsidRPr="00940463" w:rsidRDefault="004D058A" w:rsidP="003B33BF">
            <w:pPr>
              <w:spacing w:after="0" w:line="240" w:lineRule="auto"/>
              <w:jc w:val="both"/>
              <w:rPr>
                <w:rFonts w:ascii="Arial" w:hAnsi="Arial" w:cs="Arial"/>
                <w:sz w:val="24"/>
                <w:szCs w:val="24"/>
              </w:rPr>
            </w:pPr>
            <w:r w:rsidRPr="00940463">
              <w:rPr>
                <w:rFonts w:ascii="Arial" w:hAnsi="Arial" w:cs="Arial"/>
                <w:sz w:val="24"/>
                <w:szCs w:val="24"/>
              </w:rPr>
              <w:t xml:space="preserve">Restrição alimentar </w:t>
            </w:r>
          </w:p>
        </w:tc>
        <w:tc>
          <w:tcPr>
            <w:tcW w:w="1568" w:type="pct"/>
            <w:tcBorders>
              <w:top w:val="nil"/>
              <w:left w:val="nil"/>
              <w:bottom w:val="nil"/>
              <w:right w:val="nil"/>
            </w:tcBorders>
          </w:tcPr>
          <w:p w14:paraId="20522D28" w14:textId="77777777" w:rsidR="004D058A" w:rsidRPr="00940463" w:rsidRDefault="004D058A" w:rsidP="003B33BF">
            <w:pPr>
              <w:pStyle w:val="DecimalAligned"/>
              <w:spacing w:after="0" w:line="240" w:lineRule="auto"/>
              <w:jc w:val="both"/>
              <w:rPr>
                <w:rFonts w:ascii="Arial" w:hAnsi="Arial" w:cs="Arial"/>
                <w:sz w:val="24"/>
                <w:szCs w:val="24"/>
              </w:rPr>
            </w:pPr>
          </w:p>
        </w:tc>
        <w:tc>
          <w:tcPr>
            <w:tcW w:w="1569" w:type="pct"/>
            <w:tcBorders>
              <w:top w:val="nil"/>
              <w:left w:val="nil"/>
              <w:bottom w:val="nil"/>
              <w:right w:val="nil"/>
            </w:tcBorders>
          </w:tcPr>
          <w:p w14:paraId="0B9B205D" w14:textId="77777777" w:rsidR="004D058A" w:rsidRPr="00940463" w:rsidRDefault="004D058A" w:rsidP="003B33BF">
            <w:pPr>
              <w:pStyle w:val="DecimalAligned"/>
              <w:spacing w:after="0" w:line="240" w:lineRule="auto"/>
              <w:jc w:val="both"/>
              <w:rPr>
                <w:rFonts w:ascii="Arial" w:hAnsi="Arial" w:cs="Arial"/>
                <w:sz w:val="24"/>
                <w:szCs w:val="24"/>
              </w:rPr>
            </w:pPr>
          </w:p>
        </w:tc>
      </w:tr>
      <w:tr w:rsidR="004D058A" w:rsidRPr="00940463" w14:paraId="0F31FA11" w14:textId="77777777" w:rsidTr="004D058A">
        <w:trPr>
          <w:trHeight w:val="278"/>
        </w:trPr>
        <w:tc>
          <w:tcPr>
            <w:tcW w:w="1863" w:type="pct"/>
            <w:tcBorders>
              <w:top w:val="nil"/>
              <w:left w:val="nil"/>
              <w:bottom w:val="nil"/>
              <w:right w:val="nil"/>
            </w:tcBorders>
            <w:noWrap/>
            <w:hideMark/>
          </w:tcPr>
          <w:p w14:paraId="6E928E48" w14:textId="77777777" w:rsidR="004D058A" w:rsidRPr="00940463" w:rsidRDefault="004D058A" w:rsidP="003B33BF">
            <w:pPr>
              <w:spacing w:after="0" w:line="240" w:lineRule="auto"/>
              <w:jc w:val="both"/>
              <w:rPr>
                <w:rFonts w:ascii="Arial" w:hAnsi="Arial" w:cs="Arial"/>
                <w:b/>
                <w:sz w:val="24"/>
                <w:szCs w:val="24"/>
              </w:rPr>
            </w:pPr>
            <w:r w:rsidRPr="00940463">
              <w:rPr>
                <w:rFonts w:ascii="Arial" w:hAnsi="Arial" w:cs="Arial"/>
                <w:b/>
                <w:sz w:val="24"/>
                <w:szCs w:val="24"/>
              </w:rPr>
              <w:t xml:space="preserve">Sim                                              </w:t>
            </w:r>
          </w:p>
        </w:tc>
        <w:tc>
          <w:tcPr>
            <w:tcW w:w="1568" w:type="pct"/>
            <w:tcBorders>
              <w:top w:val="nil"/>
              <w:left w:val="nil"/>
              <w:bottom w:val="nil"/>
              <w:right w:val="nil"/>
            </w:tcBorders>
            <w:hideMark/>
          </w:tcPr>
          <w:p w14:paraId="07694C6E" w14:textId="77777777" w:rsidR="004D058A" w:rsidRPr="00940463" w:rsidRDefault="004D058A" w:rsidP="003B33BF">
            <w:pPr>
              <w:pStyle w:val="DecimalAligned"/>
              <w:spacing w:after="0" w:line="240" w:lineRule="auto"/>
              <w:jc w:val="both"/>
              <w:rPr>
                <w:rFonts w:ascii="Arial" w:hAnsi="Arial" w:cs="Arial"/>
                <w:sz w:val="24"/>
                <w:szCs w:val="24"/>
              </w:rPr>
            </w:pPr>
            <w:r w:rsidRPr="00940463">
              <w:rPr>
                <w:rFonts w:ascii="Arial" w:hAnsi="Arial" w:cs="Arial"/>
                <w:sz w:val="24"/>
                <w:szCs w:val="24"/>
              </w:rPr>
              <w:t xml:space="preserve">                      </w:t>
            </w:r>
            <w:proofErr w:type="gramStart"/>
            <w:r w:rsidRPr="00940463">
              <w:rPr>
                <w:rFonts w:ascii="Arial" w:hAnsi="Arial" w:cs="Arial"/>
                <w:sz w:val="24"/>
                <w:szCs w:val="24"/>
              </w:rPr>
              <w:t>7</w:t>
            </w:r>
            <w:proofErr w:type="gramEnd"/>
          </w:p>
        </w:tc>
        <w:tc>
          <w:tcPr>
            <w:tcW w:w="1569" w:type="pct"/>
            <w:tcBorders>
              <w:top w:val="nil"/>
              <w:left w:val="nil"/>
              <w:bottom w:val="nil"/>
              <w:right w:val="nil"/>
            </w:tcBorders>
            <w:hideMark/>
          </w:tcPr>
          <w:p w14:paraId="6DA5DD91" w14:textId="77777777" w:rsidR="004D058A" w:rsidRPr="00940463" w:rsidRDefault="004D058A" w:rsidP="003B33BF">
            <w:pPr>
              <w:pStyle w:val="DecimalAligned"/>
              <w:spacing w:after="0" w:line="240" w:lineRule="auto"/>
              <w:jc w:val="both"/>
              <w:rPr>
                <w:rFonts w:ascii="Arial" w:hAnsi="Arial" w:cs="Arial"/>
                <w:sz w:val="24"/>
                <w:szCs w:val="24"/>
              </w:rPr>
            </w:pPr>
            <w:r w:rsidRPr="00940463">
              <w:rPr>
                <w:rFonts w:ascii="Arial" w:hAnsi="Arial" w:cs="Arial"/>
                <w:sz w:val="24"/>
                <w:szCs w:val="24"/>
              </w:rPr>
              <w:t xml:space="preserve">                  33</w:t>
            </w:r>
          </w:p>
        </w:tc>
      </w:tr>
      <w:tr w:rsidR="004D058A" w:rsidRPr="00940463" w14:paraId="480ACB0D" w14:textId="77777777" w:rsidTr="004D058A">
        <w:trPr>
          <w:trHeight w:val="295"/>
        </w:trPr>
        <w:tc>
          <w:tcPr>
            <w:tcW w:w="1863" w:type="pct"/>
            <w:tcBorders>
              <w:top w:val="nil"/>
              <w:left w:val="nil"/>
              <w:bottom w:val="nil"/>
              <w:right w:val="nil"/>
            </w:tcBorders>
            <w:noWrap/>
            <w:hideMark/>
          </w:tcPr>
          <w:p w14:paraId="0B53115B" w14:textId="77777777" w:rsidR="004D058A" w:rsidRPr="00940463" w:rsidRDefault="004D058A" w:rsidP="003B33BF">
            <w:pPr>
              <w:spacing w:after="0" w:line="240" w:lineRule="auto"/>
              <w:jc w:val="both"/>
              <w:rPr>
                <w:rFonts w:ascii="Arial" w:hAnsi="Arial" w:cs="Arial"/>
                <w:b/>
                <w:sz w:val="24"/>
                <w:szCs w:val="24"/>
              </w:rPr>
            </w:pPr>
            <w:r w:rsidRPr="00940463">
              <w:rPr>
                <w:rFonts w:ascii="Arial" w:hAnsi="Arial" w:cs="Arial"/>
                <w:b/>
                <w:sz w:val="24"/>
                <w:szCs w:val="24"/>
              </w:rPr>
              <w:t xml:space="preserve">Não                       </w:t>
            </w:r>
          </w:p>
        </w:tc>
        <w:tc>
          <w:tcPr>
            <w:tcW w:w="1568" w:type="pct"/>
            <w:tcBorders>
              <w:top w:val="nil"/>
              <w:left w:val="nil"/>
              <w:bottom w:val="nil"/>
              <w:right w:val="nil"/>
            </w:tcBorders>
            <w:hideMark/>
          </w:tcPr>
          <w:p w14:paraId="0CCD85DC" w14:textId="77777777" w:rsidR="004D058A" w:rsidRPr="00940463" w:rsidRDefault="004D058A" w:rsidP="003B33BF">
            <w:pPr>
              <w:pStyle w:val="DecimalAligned"/>
              <w:spacing w:after="0" w:line="240" w:lineRule="auto"/>
              <w:jc w:val="both"/>
              <w:rPr>
                <w:rFonts w:ascii="Arial" w:hAnsi="Arial" w:cs="Arial"/>
                <w:sz w:val="24"/>
                <w:szCs w:val="24"/>
              </w:rPr>
            </w:pPr>
            <w:r w:rsidRPr="00940463">
              <w:rPr>
                <w:rFonts w:ascii="Arial" w:hAnsi="Arial" w:cs="Arial"/>
                <w:sz w:val="24"/>
                <w:szCs w:val="24"/>
              </w:rPr>
              <w:t xml:space="preserve">                     14</w:t>
            </w:r>
          </w:p>
        </w:tc>
        <w:tc>
          <w:tcPr>
            <w:tcW w:w="1569" w:type="pct"/>
            <w:tcBorders>
              <w:top w:val="nil"/>
              <w:left w:val="nil"/>
              <w:bottom w:val="nil"/>
              <w:right w:val="nil"/>
            </w:tcBorders>
            <w:hideMark/>
          </w:tcPr>
          <w:p w14:paraId="43950C6F" w14:textId="77777777" w:rsidR="004D058A" w:rsidRPr="00940463" w:rsidRDefault="004D058A" w:rsidP="003B33BF">
            <w:pPr>
              <w:pStyle w:val="DecimalAligned"/>
              <w:spacing w:after="0" w:line="240" w:lineRule="auto"/>
              <w:jc w:val="both"/>
              <w:rPr>
                <w:rFonts w:ascii="Arial" w:hAnsi="Arial" w:cs="Arial"/>
                <w:sz w:val="24"/>
                <w:szCs w:val="24"/>
              </w:rPr>
            </w:pPr>
            <w:r w:rsidRPr="00940463">
              <w:rPr>
                <w:rFonts w:ascii="Arial" w:hAnsi="Arial" w:cs="Arial"/>
                <w:sz w:val="24"/>
                <w:szCs w:val="24"/>
              </w:rPr>
              <w:t xml:space="preserve">                  67</w:t>
            </w:r>
          </w:p>
        </w:tc>
      </w:tr>
      <w:tr w:rsidR="004D058A" w:rsidRPr="00940463" w14:paraId="50747569" w14:textId="77777777" w:rsidTr="004D058A">
        <w:trPr>
          <w:trHeight w:val="295"/>
        </w:trPr>
        <w:tc>
          <w:tcPr>
            <w:tcW w:w="1863" w:type="pct"/>
            <w:tcBorders>
              <w:top w:val="nil"/>
              <w:left w:val="nil"/>
              <w:bottom w:val="nil"/>
              <w:right w:val="nil"/>
            </w:tcBorders>
            <w:noWrap/>
            <w:hideMark/>
          </w:tcPr>
          <w:p w14:paraId="611C8B8F" w14:textId="77777777" w:rsidR="004D058A" w:rsidRPr="00940463" w:rsidRDefault="004D058A" w:rsidP="003B33BF">
            <w:pPr>
              <w:spacing w:after="0" w:line="240" w:lineRule="auto"/>
              <w:jc w:val="both"/>
              <w:rPr>
                <w:rFonts w:ascii="Arial" w:hAnsi="Arial" w:cs="Arial"/>
                <w:sz w:val="24"/>
                <w:szCs w:val="24"/>
              </w:rPr>
            </w:pPr>
            <w:r w:rsidRPr="00940463">
              <w:rPr>
                <w:rFonts w:ascii="Arial" w:hAnsi="Arial" w:cs="Arial"/>
                <w:sz w:val="24"/>
                <w:szCs w:val="24"/>
              </w:rPr>
              <w:t>Substitui ref. por lanches</w:t>
            </w:r>
          </w:p>
        </w:tc>
        <w:tc>
          <w:tcPr>
            <w:tcW w:w="1568" w:type="pct"/>
            <w:tcBorders>
              <w:top w:val="nil"/>
              <w:left w:val="nil"/>
              <w:bottom w:val="nil"/>
              <w:right w:val="nil"/>
            </w:tcBorders>
          </w:tcPr>
          <w:p w14:paraId="1F22E4FD" w14:textId="77777777" w:rsidR="004D058A" w:rsidRPr="00940463" w:rsidRDefault="004D058A" w:rsidP="003B33BF">
            <w:pPr>
              <w:pStyle w:val="DecimalAligned"/>
              <w:spacing w:after="0" w:line="240" w:lineRule="auto"/>
              <w:jc w:val="both"/>
              <w:rPr>
                <w:rFonts w:ascii="Arial" w:hAnsi="Arial" w:cs="Arial"/>
                <w:sz w:val="24"/>
                <w:szCs w:val="24"/>
              </w:rPr>
            </w:pPr>
          </w:p>
        </w:tc>
        <w:tc>
          <w:tcPr>
            <w:tcW w:w="1569" w:type="pct"/>
            <w:tcBorders>
              <w:top w:val="nil"/>
              <w:left w:val="nil"/>
              <w:bottom w:val="nil"/>
              <w:right w:val="nil"/>
            </w:tcBorders>
          </w:tcPr>
          <w:p w14:paraId="18B770F0" w14:textId="77777777" w:rsidR="004D058A" w:rsidRPr="00940463" w:rsidRDefault="004D058A" w:rsidP="003B33BF">
            <w:pPr>
              <w:pStyle w:val="DecimalAligned"/>
              <w:spacing w:after="0" w:line="240" w:lineRule="auto"/>
              <w:jc w:val="both"/>
              <w:rPr>
                <w:rFonts w:ascii="Arial" w:hAnsi="Arial" w:cs="Arial"/>
                <w:sz w:val="24"/>
                <w:szCs w:val="24"/>
              </w:rPr>
            </w:pPr>
          </w:p>
        </w:tc>
      </w:tr>
      <w:tr w:rsidR="004D058A" w:rsidRPr="00940463" w14:paraId="78591037" w14:textId="77777777" w:rsidTr="004D058A">
        <w:trPr>
          <w:trHeight w:val="295"/>
        </w:trPr>
        <w:tc>
          <w:tcPr>
            <w:tcW w:w="1863" w:type="pct"/>
            <w:tcBorders>
              <w:top w:val="nil"/>
              <w:left w:val="nil"/>
              <w:bottom w:val="nil"/>
              <w:right w:val="nil"/>
            </w:tcBorders>
            <w:noWrap/>
            <w:hideMark/>
          </w:tcPr>
          <w:p w14:paraId="1EC92F43" w14:textId="77777777" w:rsidR="004D058A" w:rsidRPr="00940463" w:rsidRDefault="004D058A" w:rsidP="003B33BF">
            <w:pPr>
              <w:spacing w:after="0" w:line="240" w:lineRule="auto"/>
              <w:jc w:val="both"/>
              <w:rPr>
                <w:rFonts w:ascii="Arial" w:hAnsi="Arial" w:cs="Arial"/>
                <w:b/>
                <w:sz w:val="24"/>
                <w:szCs w:val="24"/>
              </w:rPr>
            </w:pPr>
            <w:r w:rsidRPr="00940463">
              <w:rPr>
                <w:rFonts w:ascii="Arial" w:hAnsi="Arial" w:cs="Arial"/>
                <w:b/>
                <w:sz w:val="24"/>
                <w:szCs w:val="24"/>
              </w:rPr>
              <w:t>Sim</w:t>
            </w:r>
          </w:p>
        </w:tc>
        <w:tc>
          <w:tcPr>
            <w:tcW w:w="1568" w:type="pct"/>
            <w:tcBorders>
              <w:top w:val="nil"/>
              <w:left w:val="nil"/>
              <w:bottom w:val="nil"/>
              <w:right w:val="nil"/>
            </w:tcBorders>
            <w:hideMark/>
          </w:tcPr>
          <w:p w14:paraId="2726E952" w14:textId="77777777" w:rsidR="004D058A" w:rsidRPr="00940463" w:rsidRDefault="004D058A" w:rsidP="003B33BF">
            <w:pPr>
              <w:pStyle w:val="DecimalAligned"/>
              <w:spacing w:after="0" w:line="240" w:lineRule="auto"/>
              <w:jc w:val="both"/>
              <w:rPr>
                <w:rFonts w:ascii="Arial" w:hAnsi="Arial" w:cs="Arial"/>
                <w:sz w:val="24"/>
                <w:szCs w:val="24"/>
              </w:rPr>
            </w:pPr>
            <w:r w:rsidRPr="00940463">
              <w:rPr>
                <w:rFonts w:ascii="Arial" w:hAnsi="Arial" w:cs="Arial"/>
                <w:sz w:val="24"/>
                <w:szCs w:val="24"/>
              </w:rPr>
              <w:t xml:space="preserve">                      </w:t>
            </w:r>
            <w:proofErr w:type="gramStart"/>
            <w:r w:rsidRPr="00940463">
              <w:rPr>
                <w:rFonts w:ascii="Arial" w:hAnsi="Arial" w:cs="Arial"/>
                <w:sz w:val="24"/>
                <w:szCs w:val="24"/>
              </w:rPr>
              <w:t>5</w:t>
            </w:r>
            <w:proofErr w:type="gramEnd"/>
          </w:p>
        </w:tc>
        <w:tc>
          <w:tcPr>
            <w:tcW w:w="1569" w:type="pct"/>
            <w:tcBorders>
              <w:top w:val="nil"/>
              <w:left w:val="nil"/>
              <w:bottom w:val="nil"/>
              <w:right w:val="nil"/>
            </w:tcBorders>
            <w:hideMark/>
          </w:tcPr>
          <w:p w14:paraId="1AD1A950" w14:textId="77777777" w:rsidR="004D058A" w:rsidRPr="00940463" w:rsidRDefault="004D058A" w:rsidP="003B33BF">
            <w:pPr>
              <w:pStyle w:val="DecimalAligned"/>
              <w:spacing w:after="0" w:line="240" w:lineRule="auto"/>
              <w:jc w:val="both"/>
              <w:rPr>
                <w:rFonts w:ascii="Arial" w:hAnsi="Arial" w:cs="Arial"/>
                <w:sz w:val="24"/>
                <w:szCs w:val="24"/>
              </w:rPr>
            </w:pPr>
            <w:r w:rsidRPr="00940463">
              <w:rPr>
                <w:rFonts w:ascii="Arial" w:hAnsi="Arial" w:cs="Arial"/>
                <w:sz w:val="24"/>
                <w:szCs w:val="24"/>
              </w:rPr>
              <w:t xml:space="preserve">                  23</w:t>
            </w:r>
          </w:p>
        </w:tc>
      </w:tr>
      <w:tr w:rsidR="004D058A" w:rsidRPr="00940463" w14:paraId="5A97CF20" w14:textId="77777777" w:rsidTr="004D058A">
        <w:trPr>
          <w:trHeight w:val="589"/>
        </w:trPr>
        <w:tc>
          <w:tcPr>
            <w:tcW w:w="1863" w:type="pct"/>
            <w:tcBorders>
              <w:top w:val="nil"/>
              <w:left w:val="nil"/>
              <w:bottom w:val="nil"/>
              <w:right w:val="nil"/>
            </w:tcBorders>
            <w:noWrap/>
            <w:hideMark/>
          </w:tcPr>
          <w:p w14:paraId="0BD009FE" w14:textId="77777777" w:rsidR="004D058A" w:rsidRPr="00940463" w:rsidRDefault="004D058A" w:rsidP="003B33BF">
            <w:pPr>
              <w:spacing w:after="0" w:line="240" w:lineRule="auto"/>
              <w:jc w:val="both"/>
              <w:rPr>
                <w:rFonts w:ascii="Arial" w:hAnsi="Arial" w:cs="Arial"/>
                <w:b/>
                <w:sz w:val="24"/>
                <w:szCs w:val="24"/>
              </w:rPr>
            </w:pPr>
            <w:r w:rsidRPr="00940463">
              <w:rPr>
                <w:rFonts w:ascii="Arial" w:hAnsi="Arial" w:cs="Arial"/>
                <w:b/>
                <w:sz w:val="24"/>
                <w:szCs w:val="24"/>
              </w:rPr>
              <w:t>Não</w:t>
            </w:r>
          </w:p>
          <w:p w14:paraId="471BFA10" w14:textId="77777777" w:rsidR="004D058A" w:rsidRPr="00940463" w:rsidRDefault="004D058A" w:rsidP="003B33BF">
            <w:pPr>
              <w:spacing w:after="0" w:line="240" w:lineRule="auto"/>
              <w:jc w:val="both"/>
              <w:rPr>
                <w:rFonts w:ascii="Arial" w:hAnsi="Arial" w:cs="Arial"/>
                <w:sz w:val="24"/>
                <w:szCs w:val="24"/>
              </w:rPr>
            </w:pPr>
            <w:r w:rsidRPr="00940463">
              <w:rPr>
                <w:rFonts w:ascii="Arial" w:hAnsi="Arial" w:cs="Arial"/>
                <w:sz w:val="24"/>
                <w:szCs w:val="24"/>
              </w:rPr>
              <w:t xml:space="preserve">Conhecimento sobre P. A        </w:t>
            </w:r>
          </w:p>
        </w:tc>
        <w:tc>
          <w:tcPr>
            <w:tcW w:w="1568" w:type="pct"/>
            <w:tcBorders>
              <w:top w:val="nil"/>
              <w:left w:val="nil"/>
              <w:bottom w:val="nil"/>
              <w:right w:val="nil"/>
            </w:tcBorders>
            <w:hideMark/>
          </w:tcPr>
          <w:p w14:paraId="175518C6" w14:textId="77777777" w:rsidR="004D058A" w:rsidRPr="00940463" w:rsidRDefault="004D058A" w:rsidP="003B33BF">
            <w:pPr>
              <w:pStyle w:val="DecimalAligned"/>
              <w:spacing w:after="0" w:line="240" w:lineRule="auto"/>
              <w:jc w:val="both"/>
              <w:rPr>
                <w:rFonts w:ascii="Arial" w:hAnsi="Arial" w:cs="Arial"/>
                <w:sz w:val="24"/>
                <w:szCs w:val="24"/>
              </w:rPr>
            </w:pPr>
            <w:r w:rsidRPr="00940463">
              <w:rPr>
                <w:rFonts w:ascii="Arial" w:hAnsi="Arial" w:cs="Arial"/>
                <w:sz w:val="24"/>
                <w:szCs w:val="24"/>
              </w:rPr>
              <w:t xml:space="preserve">                     16</w:t>
            </w:r>
          </w:p>
        </w:tc>
        <w:tc>
          <w:tcPr>
            <w:tcW w:w="1569" w:type="pct"/>
            <w:tcBorders>
              <w:top w:val="nil"/>
              <w:left w:val="nil"/>
              <w:bottom w:val="nil"/>
              <w:right w:val="nil"/>
            </w:tcBorders>
          </w:tcPr>
          <w:p w14:paraId="36A4190E" w14:textId="77777777" w:rsidR="004D058A" w:rsidRPr="00940463" w:rsidRDefault="004D058A" w:rsidP="003B33BF">
            <w:pPr>
              <w:pStyle w:val="DecimalAligned"/>
              <w:spacing w:after="0" w:line="240" w:lineRule="auto"/>
              <w:jc w:val="both"/>
              <w:rPr>
                <w:rFonts w:ascii="Arial" w:hAnsi="Arial" w:cs="Arial"/>
                <w:sz w:val="24"/>
                <w:szCs w:val="24"/>
              </w:rPr>
            </w:pPr>
            <w:r w:rsidRPr="00940463">
              <w:rPr>
                <w:rFonts w:ascii="Arial" w:hAnsi="Arial" w:cs="Arial"/>
                <w:sz w:val="24"/>
                <w:szCs w:val="24"/>
              </w:rPr>
              <w:t xml:space="preserve">                  77</w:t>
            </w:r>
          </w:p>
          <w:p w14:paraId="5061FF9B" w14:textId="77777777" w:rsidR="004D058A" w:rsidRPr="00940463" w:rsidRDefault="004D058A" w:rsidP="003B33BF">
            <w:pPr>
              <w:pStyle w:val="DecimalAligned"/>
              <w:spacing w:after="0" w:line="240" w:lineRule="auto"/>
              <w:jc w:val="both"/>
              <w:rPr>
                <w:rFonts w:ascii="Arial" w:hAnsi="Arial" w:cs="Arial"/>
                <w:sz w:val="24"/>
                <w:szCs w:val="24"/>
              </w:rPr>
            </w:pPr>
          </w:p>
        </w:tc>
      </w:tr>
      <w:tr w:rsidR="004D058A" w:rsidRPr="00940463" w14:paraId="71AE54CC" w14:textId="77777777" w:rsidTr="004D058A">
        <w:trPr>
          <w:trHeight w:val="295"/>
        </w:trPr>
        <w:tc>
          <w:tcPr>
            <w:tcW w:w="1863" w:type="pct"/>
            <w:tcBorders>
              <w:top w:val="nil"/>
              <w:left w:val="nil"/>
              <w:bottom w:val="nil"/>
              <w:right w:val="nil"/>
            </w:tcBorders>
            <w:noWrap/>
            <w:hideMark/>
          </w:tcPr>
          <w:p w14:paraId="0CF1D518" w14:textId="77777777" w:rsidR="004D058A" w:rsidRPr="00940463" w:rsidRDefault="004D058A" w:rsidP="003B33BF">
            <w:pPr>
              <w:spacing w:after="0" w:line="240" w:lineRule="auto"/>
              <w:jc w:val="both"/>
              <w:rPr>
                <w:rFonts w:ascii="Arial" w:hAnsi="Arial" w:cs="Arial"/>
                <w:b/>
                <w:sz w:val="24"/>
                <w:szCs w:val="24"/>
              </w:rPr>
            </w:pPr>
            <w:r w:rsidRPr="00940463">
              <w:rPr>
                <w:rFonts w:ascii="Arial" w:hAnsi="Arial" w:cs="Arial"/>
                <w:b/>
                <w:sz w:val="24"/>
                <w:szCs w:val="24"/>
              </w:rPr>
              <w:t xml:space="preserve">Sim          </w:t>
            </w:r>
          </w:p>
        </w:tc>
        <w:tc>
          <w:tcPr>
            <w:tcW w:w="1568" w:type="pct"/>
            <w:tcBorders>
              <w:top w:val="nil"/>
              <w:left w:val="nil"/>
              <w:bottom w:val="nil"/>
              <w:right w:val="nil"/>
            </w:tcBorders>
            <w:hideMark/>
          </w:tcPr>
          <w:p w14:paraId="3488C4B9" w14:textId="77777777" w:rsidR="004D058A" w:rsidRPr="00940463" w:rsidRDefault="004D058A" w:rsidP="003B33BF">
            <w:pPr>
              <w:pStyle w:val="DecimalAligned"/>
              <w:spacing w:after="0" w:line="240" w:lineRule="auto"/>
              <w:jc w:val="both"/>
              <w:rPr>
                <w:rFonts w:ascii="Arial" w:hAnsi="Arial" w:cs="Arial"/>
                <w:sz w:val="24"/>
                <w:szCs w:val="24"/>
              </w:rPr>
            </w:pPr>
            <w:r w:rsidRPr="00940463">
              <w:rPr>
                <w:rFonts w:ascii="Arial" w:hAnsi="Arial" w:cs="Arial"/>
                <w:sz w:val="24"/>
                <w:szCs w:val="24"/>
              </w:rPr>
              <w:t xml:space="preserve">                      </w:t>
            </w:r>
            <w:proofErr w:type="gramStart"/>
            <w:r w:rsidRPr="00940463">
              <w:rPr>
                <w:rFonts w:ascii="Arial" w:hAnsi="Arial" w:cs="Arial"/>
                <w:sz w:val="24"/>
                <w:szCs w:val="24"/>
              </w:rPr>
              <w:t>4</w:t>
            </w:r>
            <w:proofErr w:type="gramEnd"/>
          </w:p>
        </w:tc>
        <w:tc>
          <w:tcPr>
            <w:tcW w:w="1569" w:type="pct"/>
            <w:tcBorders>
              <w:top w:val="nil"/>
              <w:left w:val="nil"/>
              <w:bottom w:val="nil"/>
              <w:right w:val="nil"/>
            </w:tcBorders>
            <w:hideMark/>
          </w:tcPr>
          <w:p w14:paraId="7DEFC039" w14:textId="77777777" w:rsidR="004D058A" w:rsidRPr="00940463" w:rsidRDefault="004D058A" w:rsidP="003B33BF">
            <w:pPr>
              <w:pStyle w:val="DecimalAligned"/>
              <w:spacing w:after="0" w:line="240" w:lineRule="auto"/>
              <w:jc w:val="both"/>
              <w:rPr>
                <w:rFonts w:ascii="Arial" w:hAnsi="Arial" w:cs="Arial"/>
                <w:sz w:val="24"/>
                <w:szCs w:val="24"/>
              </w:rPr>
            </w:pPr>
            <w:r w:rsidRPr="00940463">
              <w:rPr>
                <w:rFonts w:ascii="Arial" w:hAnsi="Arial" w:cs="Arial"/>
                <w:sz w:val="24"/>
                <w:szCs w:val="24"/>
              </w:rPr>
              <w:t xml:space="preserve">                  20</w:t>
            </w:r>
          </w:p>
        </w:tc>
      </w:tr>
      <w:tr w:rsidR="004D058A" w:rsidRPr="00940463" w14:paraId="15E4FCB9" w14:textId="77777777" w:rsidTr="004D058A">
        <w:trPr>
          <w:trHeight w:val="295"/>
        </w:trPr>
        <w:tc>
          <w:tcPr>
            <w:tcW w:w="1863" w:type="pct"/>
            <w:tcBorders>
              <w:top w:val="nil"/>
              <w:left w:val="nil"/>
              <w:bottom w:val="nil"/>
              <w:right w:val="nil"/>
            </w:tcBorders>
            <w:noWrap/>
            <w:hideMark/>
          </w:tcPr>
          <w:p w14:paraId="47F80D52" w14:textId="77777777" w:rsidR="004D058A" w:rsidRPr="00940463" w:rsidRDefault="004D058A" w:rsidP="003B33BF">
            <w:pPr>
              <w:spacing w:after="0" w:line="240" w:lineRule="auto"/>
              <w:jc w:val="both"/>
              <w:rPr>
                <w:rFonts w:ascii="Arial" w:hAnsi="Arial" w:cs="Arial"/>
                <w:b/>
                <w:sz w:val="24"/>
                <w:szCs w:val="24"/>
              </w:rPr>
            </w:pPr>
            <w:r w:rsidRPr="00940463">
              <w:rPr>
                <w:rFonts w:ascii="Arial" w:hAnsi="Arial" w:cs="Arial"/>
                <w:b/>
                <w:sz w:val="24"/>
                <w:szCs w:val="24"/>
              </w:rPr>
              <w:t>Não</w:t>
            </w:r>
          </w:p>
        </w:tc>
        <w:tc>
          <w:tcPr>
            <w:tcW w:w="1568" w:type="pct"/>
            <w:tcBorders>
              <w:top w:val="nil"/>
              <w:left w:val="nil"/>
              <w:bottom w:val="nil"/>
              <w:right w:val="nil"/>
            </w:tcBorders>
            <w:hideMark/>
          </w:tcPr>
          <w:p w14:paraId="1223DC55" w14:textId="77777777" w:rsidR="004D058A" w:rsidRPr="00940463" w:rsidRDefault="004D058A" w:rsidP="003B33BF">
            <w:pPr>
              <w:pStyle w:val="DecimalAligned"/>
              <w:spacing w:after="0" w:line="240" w:lineRule="auto"/>
              <w:jc w:val="both"/>
              <w:rPr>
                <w:rFonts w:ascii="Arial" w:hAnsi="Arial" w:cs="Arial"/>
                <w:sz w:val="24"/>
                <w:szCs w:val="24"/>
              </w:rPr>
            </w:pPr>
            <w:r w:rsidRPr="00940463">
              <w:rPr>
                <w:rFonts w:ascii="Arial" w:hAnsi="Arial" w:cs="Arial"/>
                <w:sz w:val="24"/>
                <w:szCs w:val="24"/>
              </w:rPr>
              <w:t xml:space="preserve">                     17</w:t>
            </w:r>
          </w:p>
        </w:tc>
        <w:tc>
          <w:tcPr>
            <w:tcW w:w="1569" w:type="pct"/>
            <w:tcBorders>
              <w:top w:val="nil"/>
              <w:left w:val="nil"/>
              <w:bottom w:val="nil"/>
              <w:right w:val="nil"/>
            </w:tcBorders>
            <w:hideMark/>
          </w:tcPr>
          <w:p w14:paraId="04C85EAE" w14:textId="77777777" w:rsidR="004D058A" w:rsidRPr="00940463" w:rsidRDefault="004D058A" w:rsidP="003B33BF">
            <w:pPr>
              <w:pStyle w:val="DecimalAligned"/>
              <w:spacing w:after="0" w:line="240" w:lineRule="auto"/>
              <w:jc w:val="both"/>
              <w:rPr>
                <w:rFonts w:ascii="Arial" w:hAnsi="Arial" w:cs="Arial"/>
                <w:sz w:val="24"/>
                <w:szCs w:val="24"/>
              </w:rPr>
            </w:pPr>
            <w:r w:rsidRPr="00940463">
              <w:rPr>
                <w:rFonts w:ascii="Arial" w:hAnsi="Arial" w:cs="Arial"/>
                <w:sz w:val="24"/>
                <w:szCs w:val="24"/>
              </w:rPr>
              <w:t xml:space="preserve">                  80</w:t>
            </w:r>
          </w:p>
        </w:tc>
      </w:tr>
      <w:tr w:rsidR="004D058A" w:rsidRPr="00940463" w14:paraId="13E8635A" w14:textId="77777777" w:rsidTr="004D058A">
        <w:trPr>
          <w:cnfStyle w:val="010000000000" w:firstRow="0" w:lastRow="1" w:firstColumn="0" w:lastColumn="0" w:oddVBand="0" w:evenVBand="0" w:oddHBand="0" w:evenHBand="0" w:firstRowFirstColumn="0" w:firstRowLastColumn="0" w:lastRowFirstColumn="0" w:lastRowLastColumn="0"/>
          <w:trHeight w:val="295"/>
        </w:trPr>
        <w:tc>
          <w:tcPr>
            <w:tcW w:w="1863" w:type="pct"/>
            <w:noWrap/>
          </w:tcPr>
          <w:p w14:paraId="0CC011F0" w14:textId="77777777" w:rsidR="004D058A" w:rsidRPr="00940463" w:rsidRDefault="004D058A" w:rsidP="003B33BF">
            <w:pPr>
              <w:spacing w:after="0" w:line="240" w:lineRule="auto"/>
              <w:jc w:val="both"/>
              <w:rPr>
                <w:rFonts w:ascii="Arial" w:hAnsi="Arial" w:cs="Arial"/>
                <w:sz w:val="24"/>
                <w:szCs w:val="24"/>
              </w:rPr>
            </w:pPr>
          </w:p>
        </w:tc>
        <w:tc>
          <w:tcPr>
            <w:tcW w:w="1568" w:type="pct"/>
          </w:tcPr>
          <w:p w14:paraId="3F7CD7AA" w14:textId="77777777" w:rsidR="004D058A" w:rsidRPr="00940463" w:rsidRDefault="004D058A" w:rsidP="003B33BF">
            <w:pPr>
              <w:pStyle w:val="DecimalAligned"/>
              <w:spacing w:after="0" w:line="240" w:lineRule="auto"/>
              <w:jc w:val="both"/>
              <w:rPr>
                <w:rFonts w:ascii="Arial" w:hAnsi="Arial" w:cs="Arial"/>
                <w:sz w:val="24"/>
                <w:szCs w:val="24"/>
              </w:rPr>
            </w:pPr>
          </w:p>
        </w:tc>
        <w:tc>
          <w:tcPr>
            <w:tcW w:w="1569" w:type="pct"/>
          </w:tcPr>
          <w:p w14:paraId="336A666E" w14:textId="77777777" w:rsidR="004D058A" w:rsidRPr="00940463" w:rsidRDefault="004D058A" w:rsidP="003B33BF">
            <w:pPr>
              <w:pStyle w:val="DecimalAligned"/>
              <w:spacing w:after="0" w:line="240" w:lineRule="auto"/>
              <w:jc w:val="both"/>
              <w:rPr>
                <w:rFonts w:ascii="Arial" w:hAnsi="Arial" w:cs="Arial"/>
                <w:sz w:val="24"/>
                <w:szCs w:val="24"/>
              </w:rPr>
            </w:pPr>
          </w:p>
        </w:tc>
      </w:tr>
    </w:tbl>
    <w:p w14:paraId="553841EB" w14:textId="77777777" w:rsidR="004D058A" w:rsidRPr="00940463" w:rsidRDefault="004D058A" w:rsidP="003B33BF">
      <w:pPr>
        <w:spacing w:line="240" w:lineRule="auto"/>
        <w:jc w:val="both"/>
        <w:rPr>
          <w:rFonts w:ascii="Arial" w:hAnsi="Arial" w:cs="Arial"/>
          <w:sz w:val="24"/>
          <w:szCs w:val="24"/>
        </w:rPr>
      </w:pPr>
      <w:r w:rsidRPr="00940463">
        <w:rPr>
          <w:rFonts w:ascii="Arial" w:hAnsi="Arial" w:cs="Arial"/>
          <w:b/>
          <w:sz w:val="24"/>
          <w:szCs w:val="24"/>
        </w:rPr>
        <w:t>P.A:</w:t>
      </w:r>
      <w:r w:rsidRPr="00940463">
        <w:rPr>
          <w:rFonts w:ascii="Arial" w:hAnsi="Arial" w:cs="Arial"/>
          <w:sz w:val="24"/>
          <w:szCs w:val="24"/>
        </w:rPr>
        <w:t xml:space="preserve"> Pirâmide alimentar.</w:t>
      </w:r>
    </w:p>
    <w:p w14:paraId="6A45C67C" w14:textId="77777777" w:rsidR="004D058A" w:rsidRPr="00940463" w:rsidRDefault="004D058A" w:rsidP="00940463">
      <w:pPr>
        <w:spacing w:line="360" w:lineRule="auto"/>
        <w:jc w:val="both"/>
        <w:rPr>
          <w:rFonts w:ascii="Arial" w:hAnsi="Arial" w:cs="Arial"/>
          <w:sz w:val="24"/>
          <w:szCs w:val="24"/>
        </w:rPr>
      </w:pPr>
    </w:p>
    <w:p w14:paraId="11DC7564" w14:textId="29F3D517" w:rsidR="004D058A" w:rsidRPr="00940463" w:rsidRDefault="004D058A" w:rsidP="00940463">
      <w:pPr>
        <w:spacing w:line="360" w:lineRule="auto"/>
        <w:jc w:val="both"/>
        <w:rPr>
          <w:rFonts w:ascii="Arial" w:hAnsi="Arial" w:cs="Arial"/>
          <w:sz w:val="24"/>
          <w:szCs w:val="24"/>
        </w:rPr>
      </w:pPr>
      <w:r w:rsidRPr="00940463">
        <w:rPr>
          <w:rFonts w:ascii="Arial" w:hAnsi="Arial" w:cs="Arial"/>
          <w:sz w:val="24"/>
          <w:szCs w:val="24"/>
        </w:rPr>
        <w:t xml:space="preserve"> </w:t>
      </w:r>
      <w:r w:rsidR="000C30B2">
        <w:rPr>
          <w:rFonts w:ascii="Arial" w:hAnsi="Arial" w:cs="Arial"/>
          <w:sz w:val="24"/>
          <w:szCs w:val="24"/>
        </w:rPr>
        <w:tab/>
      </w:r>
      <w:r w:rsidRPr="00940463">
        <w:rPr>
          <w:rFonts w:ascii="Arial" w:hAnsi="Arial" w:cs="Arial"/>
          <w:sz w:val="24"/>
          <w:szCs w:val="24"/>
        </w:rPr>
        <w:t>Na tabela 2 observou-se que 80% dos idosos entrevistados apresentam algum tipo de doença, como hipertensão e diabetes. Sobre a alimentação, 67% não pos</w:t>
      </w:r>
      <w:r w:rsidR="000C30B2">
        <w:rPr>
          <w:rFonts w:ascii="Arial" w:hAnsi="Arial" w:cs="Arial"/>
          <w:sz w:val="24"/>
          <w:szCs w:val="24"/>
        </w:rPr>
        <w:t xml:space="preserve">suem restrição alimentar e 33% </w:t>
      </w:r>
      <w:r w:rsidRPr="00940463">
        <w:rPr>
          <w:rFonts w:ascii="Arial" w:hAnsi="Arial" w:cs="Arial"/>
          <w:sz w:val="24"/>
          <w:szCs w:val="24"/>
        </w:rPr>
        <w:t>são proibidos de ingerirem alimentos do tipo leite, açúcar, sal de cozinha entre outros.</w:t>
      </w:r>
    </w:p>
    <w:p w14:paraId="24BB545A" w14:textId="3C33025A" w:rsidR="004D058A" w:rsidRPr="00940463" w:rsidRDefault="004D058A" w:rsidP="000C30B2">
      <w:pPr>
        <w:spacing w:line="360" w:lineRule="auto"/>
        <w:ind w:firstLine="708"/>
        <w:jc w:val="both"/>
        <w:rPr>
          <w:rFonts w:ascii="Arial" w:hAnsi="Arial" w:cs="Arial"/>
          <w:sz w:val="24"/>
          <w:szCs w:val="24"/>
        </w:rPr>
      </w:pPr>
      <w:r w:rsidRPr="00940463">
        <w:rPr>
          <w:rFonts w:ascii="Arial" w:hAnsi="Arial" w:cs="Arial"/>
          <w:sz w:val="24"/>
          <w:szCs w:val="24"/>
        </w:rPr>
        <w:lastRenderedPageBreak/>
        <w:t>Segundo estudo</w:t>
      </w:r>
      <w:r w:rsidR="002A2ECA" w:rsidRPr="002A2ECA">
        <w:rPr>
          <w:rFonts w:ascii="Arial" w:hAnsi="Arial" w:cs="Arial"/>
          <w:sz w:val="24"/>
          <w:szCs w:val="24"/>
          <w:vertAlign w:val="superscript"/>
        </w:rPr>
        <w:t>8</w:t>
      </w:r>
      <w:r w:rsidRPr="00940463">
        <w:rPr>
          <w:rFonts w:ascii="Arial" w:hAnsi="Arial" w:cs="Arial"/>
          <w:sz w:val="24"/>
          <w:szCs w:val="24"/>
        </w:rPr>
        <w:t xml:space="preserve"> realizado em Campinas – São Paulo, os idosos são o grupo com maior crescimento populacional no Brasil e representam um elevado custo para os serviços de saúde.</w:t>
      </w:r>
      <w:r w:rsidR="002A2ECA">
        <w:rPr>
          <w:rFonts w:ascii="Arial" w:hAnsi="Arial" w:cs="Arial"/>
          <w:sz w:val="24"/>
          <w:szCs w:val="24"/>
        </w:rPr>
        <w:t xml:space="preserve"> </w:t>
      </w:r>
      <w:r w:rsidRPr="00940463">
        <w:rPr>
          <w:rFonts w:ascii="Arial" w:hAnsi="Arial" w:cs="Arial"/>
          <w:sz w:val="24"/>
          <w:szCs w:val="24"/>
        </w:rPr>
        <w:t xml:space="preserve">Eles com </w:t>
      </w:r>
      <w:proofErr w:type="spellStart"/>
      <w:r w:rsidRPr="00940463">
        <w:rPr>
          <w:rFonts w:ascii="Arial" w:hAnsi="Arial" w:cs="Arial"/>
          <w:sz w:val="24"/>
          <w:szCs w:val="24"/>
        </w:rPr>
        <w:t>freqüência</w:t>
      </w:r>
      <w:proofErr w:type="spellEnd"/>
      <w:r w:rsidRPr="00940463">
        <w:rPr>
          <w:rFonts w:ascii="Arial" w:hAnsi="Arial" w:cs="Arial"/>
          <w:sz w:val="24"/>
          <w:szCs w:val="24"/>
        </w:rPr>
        <w:t xml:space="preserve"> são portadores de doe</w:t>
      </w:r>
      <w:r w:rsidR="00A9073D">
        <w:rPr>
          <w:rFonts w:ascii="Arial" w:hAnsi="Arial" w:cs="Arial"/>
          <w:sz w:val="24"/>
          <w:szCs w:val="24"/>
        </w:rPr>
        <w:t xml:space="preserve">nças crônicas e devem </w:t>
      </w:r>
      <w:proofErr w:type="gramStart"/>
      <w:r w:rsidR="00A9073D">
        <w:rPr>
          <w:rFonts w:ascii="Arial" w:hAnsi="Arial" w:cs="Arial"/>
          <w:sz w:val="24"/>
          <w:szCs w:val="24"/>
        </w:rPr>
        <w:t>destinar,</w:t>
      </w:r>
      <w:proofErr w:type="gramEnd"/>
      <w:r w:rsidR="00A9073D">
        <w:rPr>
          <w:rFonts w:ascii="Arial" w:hAnsi="Arial" w:cs="Arial"/>
          <w:sz w:val="24"/>
          <w:szCs w:val="24"/>
        </w:rPr>
        <w:t xml:space="preserve"> </w:t>
      </w:r>
      <w:r w:rsidRPr="00940463">
        <w:rPr>
          <w:rFonts w:ascii="Arial" w:hAnsi="Arial" w:cs="Arial"/>
          <w:sz w:val="24"/>
          <w:szCs w:val="24"/>
        </w:rPr>
        <w:t xml:space="preserve">às vezes parte importante de seu orçamento à compra de medicamentos, podendo comprometer a aquisição de alimentos. </w:t>
      </w:r>
    </w:p>
    <w:p w14:paraId="419FD657" w14:textId="31E05067" w:rsidR="004D058A" w:rsidRPr="00940463" w:rsidRDefault="004D058A" w:rsidP="00940463">
      <w:pPr>
        <w:spacing w:line="360" w:lineRule="auto"/>
        <w:jc w:val="both"/>
        <w:rPr>
          <w:rFonts w:ascii="Arial" w:hAnsi="Arial" w:cs="Arial"/>
          <w:sz w:val="24"/>
          <w:szCs w:val="24"/>
        </w:rPr>
      </w:pPr>
      <w:r w:rsidRPr="00940463">
        <w:rPr>
          <w:rFonts w:ascii="Arial" w:hAnsi="Arial" w:cs="Arial"/>
          <w:sz w:val="24"/>
          <w:szCs w:val="24"/>
        </w:rPr>
        <w:t xml:space="preserve"> </w:t>
      </w:r>
      <w:r w:rsidR="000C30B2">
        <w:rPr>
          <w:rFonts w:ascii="Arial" w:hAnsi="Arial" w:cs="Arial"/>
          <w:sz w:val="24"/>
          <w:szCs w:val="24"/>
        </w:rPr>
        <w:tab/>
      </w:r>
      <w:r w:rsidRPr="00940463">
        <w:rPr>
          <w:rFonts w:ascii="Arial" w:hAnsi="Arial" w:cs="Arial"/>
          <w:sz w:val="24"/>
          <w:szCs w:val="24"/>
        </w:rPr>
        <w:t xml:space="preserve">Em relação à substituição de refeições por lanches, apenas </w:t>
      </w:r>
      <w:proofErr w:type="gramStart"/>
      <w:r w:rsidRPr="00940463">
        <w:rPr>
          <w:rFonts w:ascii="Arial" w:hAnsi="Arial" w:cs="Arial"/>
          <w:sz w:val="24"/>
          <w:szCs w:val="24"/>
        </w:rPr>
        <w:t>5</w:t>
      </w:r>
      <w:proofErr w:type="gramEnd"/>
      <w:r w:rsidRPr="00940463">
        <w:rPr>
          <w:rFonts w:ascii="Arial" w:hAnsi="Arial" w:cs="Arial"/>
          <w:sz w:val="24"/>
          <w:szCs w:val="24"/>
        </w:rPr>
        <w:t xml:space="preserve"> (23%) fazem essa prática, os demais (77%), não substituem as refeições por lanches. O conhecimento sobre a Pirâmide Alimentar foi baixo, </w:t>
      </w:r>
      <w:r w:rsidR="000C30B2">
        <w:rPr>
          <w:rFonts w:ascii="Arial" w:hAnsi="Arial" w:cs="Arial"/>
          <w:sz w:val="24"/>
          <w:szCs w:val="24"/>
        </w:rPr>
        <w:t xml:space="preserve">apenas </w:t>
      </w:r>
      <w:proofErr w:type="gramStart"/>
      <w:r w:rsidRPr="00940463">
        <w:rPr>
          <w:rFonts w:ascii="Arial" w:hAnsi="Arial" w:cs="Arial"/>
          <w:sz w:val="24"/>
          <w:szCs w:val="24"/>
        </w:rPr>
        <w:t>4</w:t>
      </w:r>
      <w:proofErr w:type="gramEnd"/>
      <w:r w:rsidRPr="00940463">
        <w:rPr>
          <w:rFonts w:ascii="Arial" w:hAnsi="Arial" w:cs="Arial"/>
          <w:sz w:val="24"/>
          <w:szCs w:val="24"/>
        </w:rPr>
        <w:t xml:space="preserve"> (20%) deles conhecem e o restante (80%), nunca ouviram falar sobre a P.A.</w:t>
      </w:r>
    </w:p>
    <w:p w14:paraId="2BEE92AF" w14:textId="5E9EE951" w:rsidR="004D058A" w:rsidRPr="00940463" w:rsidRDefault="004D058A" w:rsidP="00940463">
      <w:pPr>
        <w:spacing w:line="360" w:lineRule="auto"/>
        <w:jc w:val="both"/>
        <w:rPr>
          <w:rFonts w:ascii="Arial" w:hAnsi="Arial" w:cs="Arial"/>
          <w:sz w:val="24"/>
          <w:szCs w:val="24"/>
        </w:rPr>
      </w:pPr>
      <w:r w:rsidRPr="00940463">
        <w:rPr>
          <w:rFonts w:ascii="Arial" w:hAnsi="Arial" w:cs="Arial"/>
          <w:b/>
          <w:sz w:val="24"/>
          <w:szCs w:val="24"/>
        </w:rPr>
        <w:t xml:space="preserve">  </w:t>
      </w:r>
      <w:r w:rsidRPr="00940463">
        <w:rPr>
          <w:rFonts w:ascii="Arial" w:hAnsi="Arial" w:cs="Arial"/>
          <w:sz w:val="24"/>
          <w:szCs w:val="24"/>
        </w:rPr>
        <w:t xml:space="preserve"> </w:t>
      </w:r>
      <w:r w:rsidR="000C30B2">
        <w:rPr>
          <w:rFonts w:ascii="Arial" w:hAnsi="Arial" w:cs="Arial"/>
          <w:sz w:val="24"/>
          <w:szCs w:val="24"/>
        </w:rPr>
        <w:tab/>
      </w:r>
      <w:r w:rsidRPr="00940463">
        <w:rPr>
          <w:rFonts w:ascii="Arial" w:hAnsi="Arial" w:cs="Arial"/>
          <w:sz w:val="24"/>
          <w:szCs w:val="24"/>
        </w:rPr>
        <w:t>Um estudo</w:t>
      </w:r>
      <w:r w:rsidR="002A2ECA" w:rsidRPr="002A2ECA">
        <w:rPr>
          <w:rFonts w:ascii="Arial" w:hAnsi="Arial" w:cs="Arial"/>
          <w:sz w:val="24"/>
          <w:szCs w:val="24"/>
          <w:vertAlign w:val="superscript"/>
        </w:rPr>
        <w:t>9</w:t>
      </w:r>
      <w:r w:rsidRPr="00940463">
        <w:rPr>
          <w:rFonts w:ascii="Arial" w:hAnsi="Arial" w:cs="Arial"/>
          <w:sz w:val="24"/>
          <w:szCs w:val="24"/>
        </w:rPr>
        <w:t xml:space="preserve"> re</w:t>
      </w:r>
      <w:r w:rsidR="00A9073D">
        <w:rPr>
          <w:rFonts w:ascii="Arial" w:hAnsi="Arial" w:cs="Arial"/>
          <w:sz w:val="24"/>
          <w:szCs w:val="24"/>
        </w:rPr>
        <w:t>alizado em Fortale</w:t>
      </w:r>
      <w:r w:rsidR="00C66017">
        <w:rPr>
          <w:rFonts w:ascii="Arial" w:hAnsi="Arial" w:cs="Arial"/>
          <w:sz w:val="24"/>
          <w:szCs w:val="24"/>
        </w:rPr>
        <w:t>za</w:t>
      </w:r>
      <w:proofErr w:type="gramStart"/>
      <w:r w:rsidR="00C66017">
        <w:rPr>
          <w:rFonts w:ascii="Arial" w:hAnsi="Arial" w:cs="Arial"/>
          <w:sz w:val="24"/>
          <w:szCs w:val="24"/>
        </w:rPr>
        <w:t xml:space="preserve">, </w:t>
      </w:r>
      <w:r w:rsidR="000C30B2">
        <w:rPr>
          <w:rFonts w:ascii="Arial" w:hAnsi="Arial" w:cs="Arial"/>
          <w:sz w:val="24"/>
          <w:szCs w:val="24"/>
        </w:rPr>
        <w:t>observou</w:t>
      </w:r>
      <w:proofErr w:type="gramEnd"/>
      <w:r w:rsidR="000C30B2">
        <w:rPr>
          <w:rFonts w:ascii="Arial" w:hAnsi="Arial" w:cs="Arial"/>
          <w:sz w:val="24"/>
          <w:szCs w:val="24"/>
        </w:rPr>
        <w:t xml:space="preserve"> </w:t>
      </w:r>
      <w:r w:rsidRPr="00940463">
        <w:rPr>
          <w:rFonts w:ascii="Arial" w:hAnsi="Arial" w:cs="Arial"/>
          <w:sz w:val="24"/>
          <w:szCs w:val="24"/>
        </w:rPr>
        <w:t>padrão alimentar energético semelhante em idosos, os quais, em sua maioria, apresentaram consumo insuficiente de energia.</w:t>
      </w:r>
    </w:p>
    <w:p w14:paraId="7A7E1D8F" w14:textId="77777777" w:rsidR="004D058A" w:rsidRPr="00940463" w:rsidRDefault="004D058A" w:rsidP="00940463">
      <w:pPr>
        <w:spacing w:line="360" w:lineRule="auto"/>
        <w:jc w:val="both"/>
        <w:rPr>
          <w:rFonts w:ascii="Arial" w:hAnsi="Arial" w:cs="Arial"/>
          <w:sz w:val="24"/>
          <w:szCs w:val="24"/>
        </w:rPr>
      </w:pPr>
    </w:p>
    <w:p w14:paraId="5340FCEC" w14:textId="53992108" w:rsidR="004D058A" w:rsidRPr="00940463" w:rsidRDefault="004D058A" w:rsidP="000C30B2">
      <w:pPr>
        <w:spacing w:line="360" w:lineRule="auto"/>
        <w:ind w:firstLine="708"/>
        <w:jc w:val="both"/>
        <w:rPr>
          <w:rFonts w:ascii="Arial" w:hAnsi="Arial" w:cs="Arial"/>
          <w:sz w:val="24"/>
          <w:szCs w:val="24"/>
        </w:rPr>
      </w:pPr>
      <w:r w:rsidRPr="00940463">
        <w:rPr>
          <w:rFonts w:ascii="Arial" w:hAnsi="Arial" w:cs="Arial"/>
          <w:sz w:val="24"/>
          <w:szCs w:val="24"/>
        </w:rPr>
        <w:t>A Tabela 3 demonstra a porcentagem de c</w:t>
      </w:r>
      <w:r w:rsidR="000C30B2">
        <w:rPr>
          <w:rFonts w:ascii="Arial" w:hAnsi="Arial" w:cs="Arial"/>
          <w:sz w:val="24"/>
          <w:szCs w:val="24"/>
        </w:rPr>
        <w:t xml:space="preserve">onsumo alimentar por dia dos </w:t>
      </w:r>
      <w:r w:rsidRPr="00940463">
        <w:rPr>
          <w:rFonts w:ascii="Arial" w:hAnsi="Arial" w:cs="Arial"/>
          <w:sz w:val="24"/>
          <w:szCs w:val="24"/>
        </w:rPr>
        <w:t>idosos entrevistados.</w:t>
      </w:r>
    </w:p>
    <w:p w14:paraId="7E953F13" w14:textId="77777777" w:rsidR="004D058A" w:rsidRPr="00940463" w:rsidRDefault="004D058A" w:rsidP="00940463">
      <w:pPr>
        <w:spacing w:line="360" w:lineRule="auto"/>
        <w:jc w:val="both"/>
        <w:rPr>
          <w:rFonts w:ascii="Arial" w:hAnsi="Arial" w:cs="Arial"/>
          <w:b/>
          <w:sz w:val="24"/>
          <w:szCs w:val="24"/>
        </w:rPr>
      </w:pPr>
    </w:p>
    <w:p w14:paraId="713EF21D" w14:textId="74F53A78" w:rsidR="00940463" w:rsidRPr="00940463" w:rsidRDefault="00940463" w:rsidP="003B33BF">
      <w:pPr>
        <w:spacing w:after="0" w:line="240" w:lineRule="auto"/>
        <w:jc w:val="both"/>
        <w:rPr>
          <w:rFonts w:ascii="Arial" w:eastAsia="Times New Roman" w:hAnsi="Arial" w:cs="Arial"/>
          <w:b/>
          <w:color w:val="000000"/>
          <w:sz w:val="24"/>
          <w:szCs w:val="24"/>
          <w:lang w:eastAsia="pt-BR"/>
        </w:rPr>
      </w:pPr>
      <w:r w:rsidRPr="00940463">
        <w:rPr>
          <w:rFonts w:ascii="Arial" w:eastAsia="Times New Roman" w:hAnsi="Arial" w:cs="Arial"/>
          <w:b/>
          <w:color w:val="000000"/>
          <w:sz w:val="24"/>
          <w:szCs w:val="24"/>
          <w:lang w:eastAsia="pt-BR"/>
        </w:rPr>
        <w:t>Tabela 3</w:t>
      </w:r>
    </w:p>
    <w:p w14:paraId="3EA1A720" w14:textId="745E1C9D" w:rsidR="004D058A" w:rsidRPr="00940463" w:rsidRDefault="004D058A" w:rsidP="003B33BF">
      <w:pPr>
        <w:spacing w:line="240" w:lineRule="auto"/>
        <w:rPr>
          <w:rFonts w:ascii="Arial" w:hAnsi="Arial" w:cs="Arial"/>
          <w:b/>
          <w:sz w:val="24"/>
          <w:szCs w:val="24"/>
        </w:rPr>
      </w:pPr>
      <w:r w:rsidRPr="00940463">
        <w:rPr>
          <w:rFonts w:ascii="Arial" w:hAnsi="Arial" w:cs="Arial"/>
          <w:b/>
          <w:sz w:val="24"/>
          <w:szCs w:val="24"/>
        </w:rPr>
        <w:t>Porcentagem de Consumo Alimentar Por Dia. Sant</w:t>
      </w:r>
      <w:r w:rsidR="003B33BF">
        <w:rPr>
          <w:rFonts w:ascii="Arial" w:hAnsi="Arial" w:cs="Arial"/>
          <w:b/>
          <w:sz w:val="24"/>
          <w:szCs w:val="24"/>
        </w:rPr>
        <w:t>o André, 2015</w:t>
      </w:r>
    </w:p>
    <w:tbl>
      <w:tblPr>
        <w:tblW w:w="5000" w:type="pct"/>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3855"/>
        <w:gridCol w:w="566"/>
        <w:gridCol w:w="565"/>
        <w:gridCol w:w="565"/>
        <w:gridCol w:w="565"/>
        <w:gridCol w:w="565"/>
        <w:gridCol w:w="449"/>
        <w:gridCol w:w="402"/>
        <w:gridCol w:w="402"/>
        <w:gridCol w:w="565"/>
        <w:gridCol w:w="221"/>
      </w:tblGrid>
      <w:tr w:rsidR="003C6F21" w:rsidRPr="00940463" w14:paraId="23C3DB74" w14:textId="77777777" w:rsidTr="000C30B2">
        <w:trPr>
          <w:gridAfter w:val="1"/>
          <w:wAfter w:w="135" w:type="pct"/>
        </w:trPr>
        <w:tc>
          <w:tcPr>
            <w:tcW w:w="2268" w:type="pct"/>
            <w:tcBorders>
              <w:top w:val="nil"/>
              <w:left w:val="nil"/>
              <w:bottom w:val="single" w:sz="24" w:space="0" w:color="4F81BD"/>
              <w:right w:val="nil"/>
            </w:tcBorders>
            <w:shd w:val="clear" w:color="auto" w:fill="FFFFFF"/>
            <w:noWrap/>
          </w:tcPr>
          <w:p w14:paraId="2CD53B8F" w14:textId="77777777" w:rsidR="004D058A" w:rsidRPr="00940463" w:rsidRDefault="004D058A" w:rsidP="003B33BF">
            <w:pPr>
              <w:spacing w:after="0" w:line="240" w:lineRule="auto"/>
              <w:jc w:val="both"/>
              <w:rPr>
                <w:rFonts w:ascii="Arial" w:eastAsia="Times New Roman" w:hAnsi="Arial" w:cs="Arial"/>
                <w:b/>
                <w:color w:val="000000"/>
                <w:sz w:val="24"/>
                <w:szCs w:val="24"/>
                <w:lang w:eastAsia="pt-BR"/>
              </w:rPr>
            </w:pPr>
          </w:p>
          <w:p w14:paraId="0B5AB13F" w14:textId="77777777" w:rsidR="004D058A" w:rsidRPr="00940463" w:rsidRDefault="004D058A" w:rsidP="003B33BF">
            <w:pPr>
              <w:spacing w:after="0" w:line="240" w:lineRule="auto"/>
              <w:jc w:val="both"/>
              <w:rPr>
                <w:rFonts w:ascii="Arial" w:eastAsia="Times New Roman" w:hAnsi="Arial" w:cs="Arial"/>
                <w:b/>
                <w:color w:val="000000"/>
                <w:sz w:val="24"/>
                <w:szCs w:val="24"/>
                <w:lang w:eastAsia="pt-BR"/>
              </w:rPr>
            </w:pPr>
            <w:r w:rsidRPr="00940463">
              <w:rPr>
                <w:rFonts w:ascii="Arial" w:eastAsia="Times New Roman" w:hAnsi="Arial" w:cs="Arial"/>
                <w:b/>
                <w:color w:val="000000"/>
                <w:sz w:val="24"/>
                <w:szCs w:val="24"/>
                <w:lang w:eastAsia="pt-BR"/>
              </w:rPr>
              <w:t>Questões abordadas</w:t>
            </w:r>
          </w:p>
        </w:tc>
        <w:tc>
          <w:tcPr>
            <w:tcW w:w="288" w:type="pct"/>
            <w:tcBorders>
              <w:top w:val="nil"/>
              <w:left w:val="nil"/>
              <w:bottom w:val="single" w:sz="24" w:space="0" w:color="4F81BD"/>
              <w:right w:val="nil"/>
            </w:tcBorders>
            <w:shd w:val="clear" w:color="auto" w:fill="FFFFFF"/>
          </w:tcPr>
          <w:p w14:paraId="314E7EA0" w14:textId="77777777" w:rsidR="004D058A" w:rsidRPr="00940463" w:rsidRDefault="004D058A" w:rsidP="00A9073D">
            <w:pPr>
              <w:spacing w:after="0" w:line="240" w:lineRule="auto"/>
              <w:jc w:val="center"/>
              <w:rPr>
                <w:rFonts w:ascii="Arial" w:eastAsia="Times New Roman" w:hAnsi="Arial" w:cs="Arial"/>
                <w:color w:val="000000"/>
                <w:sz w:val="24"/>
                <w:szCs w:val="24"/>
                <w:lang w:eastAsia="pt-BR"/>
              </w:rPr>
            </w:pPr>
          </w:p>
          <w:p w14:paraId="2B5C9791" w14:textId="4EFDBF4F" w:rsidR="004D058A" w:rsidRPr="00940463" w:rsidRDefault="00A9073D" w:rsidP="00A9073D">
            <w:pPr>
              <w:spacing w:after="0" w:line="240" w:lineRule="auto"/>
              <w:rPr>
                <w:rFonts w:ascii="Arial" w:eastAsia="Times New Roman" w:hAnsi="Arial" w:cs="Arial"/>
                <w:color w:val="000000"/>
                <w:sz w:val="24"/>
                <w:szCs w:val="24"/>
                <w:lang w:eastAsia="pt-BR"/>
              </w:rPr>
            </w:pPr>
            <w:proofErr w:type="gramStart"/>
            <w:r>
              <w:rPr>
                <w:rFonts w:ascii="Arial" w:eastAsia="Times New Roman" w:hAnsi="Arial" w:cs="Arial"/>
                <w:color w:val="000000"/>
                <w:sz w:val="24"/>
                <w:szCs w:val="24"/>
                <w:lang w:eastAsia="pt-BR"/>
              </w:rPr>
              <w:t>1</w:t>
            </w:r>
            <w:proofErr w:type="gramEnd"/>
          </w:p>
        </w:tc>
        <w:tc>
          <w:tcPr>
            <w:tcW w:w="288" w:type="pct"/>
            <w:tcBorders>
              <w:top w:val="nil"/>
              <w:left w:val="nil"/>
              <w:bottom w:val="single" w:sz="24" w:space="0" w:color="4F81BD"/>
              <w:right w:val="nil"/>
            </w:tcBorders>
            <w:shd w:val="clear" w:color="auto" w:fill="FFFFFF"/>
            <w:hideMark/>
          </w:tcPr>
          <w:p w14:paraId="792768C0" w14:textId="4A702957" w:rsidR="00A9073D" w:rsidRDefault="00A9073D" w:rsidP="00A9073D">
            <w:pPr>
              <w:spacing w:after="0" w:line="240" w:lineRule="auto"/>
              <w:jc w:val="center"/>
              <w:rPr>
                <w:rFonts w:ascii="Arial" w:eastAsia="Times New Roman" w:hAnsi="Arial" w:cs="Arial"/>
                <w:color w:val="000000"/>
                <w:sz w:val="24"/>
                <w:szCs w:val="24"/>
                <w:lang w:eastAsia="pt-BR"/>
              </w:rPr>
            </w:pPr>
          </w:p>
          <w:p w14:paraId="1A2F6E8B" w14:textId="7C8543A0" w:rsidR="004D058A" w:rsidRPr="00940463" w:rsidRDefault="00A9073D" w:rsidP="00A9073D">
            <w:pPr>
              <w:spacing w:after="0" w:line="240" w:lineRule="auto"/>
              <w:jc w:val="center"/>
              <w:rPr>
                <w:rFonts w:ascii="Arial" w:eastAsia="Times New Roman" w:hAnsi="Arial" w:cs="Arial"/>
                <w:color w:val="000000"/>
                <w:sz w:val="24"/>
                <w:szCs w:val="24"/>
                <w:lang w:eastAsia="pt-BR"/>
              </w:rPr>
            </w:pPr>
            <w:proofErr w:type="gramStart"/>
            <w:r>
              <w:rPr>
                <w:rFonts w:ascii="Arial" w:eastAsia="Times New Roman" w:hAnsi="Arial" w:cs="Arial"/>
                <w:color w:val="000000"/>
                <w:sz w:val="24"/>
                <w:szCs w:val="24"/>
                <w:lang w:eastAsia="pt-BR"/>
              </w:rPr>
              <w:t>2</w:t>
            </w:r>
            <w:proofErr w:type="gramEnd"/>
          </w:p>
        </w:tc>
        <w:tc>
          <w:tcPr>
            <w:tcW w:w="288" w:type="pct"/>
            <w:tcBorders>
              <w:top w:val="nil"/>
              <w:left w:val="nil"/>
              <w:bottom w:val="single" w:sz="24" w:space="0" w:color="4F81BD"/>
              <w:right w:val="nil"/>
            </w:tcBorders>
            <w:shd w:val="clear" w:color="auto" w:fill="FFFFFF"/>
          </w:tcPr>
          <w:p w14:paraId="28B08E4F" w14:textId="358856A1" w:rsidR="004D058A" w:rsidRPr="00940463" w:rsidRDefault="004D058A" w:rsidP="00A9073D">
            <w:pPr>
              <w:spacing w:after="0" w:line="240" w:lineRule="auto"/>
              <w:jc w:val="center"/>
              <w:rPr>
                <w:rFonts w:ascii="Arial" w:eastAsia="Times New Roman" w:hAnsi="Arial" w:cs="Arial"/>
                <w:color w:val="000000"/>
                <w:sz w:val="24"/>
                <w:szCs w:val="24"/>
                <w:lang w:eastAsia="pt-BR"/>
              </w:rPr>
            </w:pPr>
          </w:p>
          <w:p w14:paraId="18502EF0" w14:textId="176F6444" w:rsidR="004D058A" w:rsidRPr="00940463" w:rsidRDefault="00A9073D" w:rsidP="00A9073D">
            <w:pPr>
              <w:spacing w:after="0" w:line="240" w:lineRule="auto"/>
              <w:jc w:val="center"/>
              <w:rPr>
                <w:rFonts w:ascii="Arial" w:eastAsia="Times New Roman" w:hAnsi="Arial" w:cs="Arial"/>
                <w:color w:val="000000"/>
                <w:sz w:val="24"/>
                <w:szCs w:val="24"/>
                <w:lang w:eastAsia="pt-BR"/>
              </w:rPr>
            </w:pPr>
            <w:proofErr w:type="gramStart"/>
            <w:r>
              <w:rPr>
                <w:rFonts w:ascii="Arial" w:eastAsia="Times New Roman" w:hAnsi="Arial" w:cs="Arial"/>
                <w:color w:val="000000"/>
                <w:sz w:val="24"/>
                <w:szCs w:val="24"/>
                <w:lang w:eastAsia="pt-BR"/>
              </w:rPr>
              <w:t>3</w:t>
            </w:r>
            <w:proofErr w:type="gramEnd"/>
          </w:p>
        </w:tc>
        <w:tc>
          <w:tcPr>
            <w:tcW w:w="288" w:type="pct"/>
            <w:tcBorders>
              <w:top w:val="nil"/>
              <w:left w:val="nil"/>
              <w:bottom w:val="single" w:sz="24" w:space="0" w:color="4F81BD"/>
              <w:right w:val="nil"/>
            </w:tcBorders>
            <w:shd w:val="clear" w:color="auto" w:fill="FFFFFF"/>
          </w:tcPr>
          <w:p w14:paraId="5725768B" w14:textId="77777777" w:rsidR="004D058A" w:rsidRPr="00940463" w:rsidRDefault="004D058A" w:rsidP="00A9073D">
            <w:pPr>
              <w:spacing w:after="0" w:line="240" w:lineRule="auto"/>
              <w:jc w:val="center"/>
              <w:rPr>
                <w:rFonts w:ascii="Arial" w:eastAsia="Times New Roman" w:hAnsi="Arial" w:cs="Arial"/>
                <w:color w:val="000000"/>
                <w:sz w:val="24"/>
                <w:szCs w:val="24"/>
                <w:lang w:eastAsia="pt-BR"/>
              </w:rPr>
            </w:pPr>
          </w:p>
          <w:p w14:paraId="534185AA" w14:textId="27665062" w:rsidR="004D058A" w:rsidRPr="00940463" w:rsidRDefault="00A9073D" w:rsidP="00A9073D">
            <w:pPr>
              <w:spacing w:after="0" w:line="240" w:lineRule="auto"/>
              <w:jc w:val="center"/>
              <w:rPr>
                <w:rFonts w:ascii="Arial" w:eastAsia="Times New Roman" w:hAnsi="Arial" w:cs="Arial"/>
                <w:color w:val="000000"/>
                <w:sz w:val="24"/>
                <w:szCs w:val="24"/>
                <w:lang w:eastAsia="pt-BR"/>
              </w:rPr>
            </w:pPr>
            <w:proofErr w:type="gramStart"/>
            <w:r>
              <w:rPr>
                <w:rFonts w:ascii="Arial" w:eastAsia="Times New Roman" w:hAnsi="Arial" w:cs="Arial"/>
                <w:color w:val="000000"/>
                <w:sz w:val="24"/>
                <w:szCs w:val="24"/>
                <w:lang w:eastAsia="pt-BR"/>
              </w:rPr>
              <w:t>4</w:t>
            </w:r>
            <w:proofErr w:type="gramEnd"/>
          </w:p>
        </w:tc>
        <w:tc>
          <w:tcPr>
            <w:tcW w:w="288" w:type="pct"/>
            <w:tcBorders>
              <w:top w:val="nil"/>
              <w:left w:val="nil"/>
              <w:bottom w:val="single" w:sz="24" w:space="0" w:color="4F81BD"/>
              <w:right w:val="nil"/>
            </w:tcBorders>
            <w:shd w:val="clear" w:color="auto" w:fill="FFFFFF"/>
          </w:tcPr>
          <w:p w14:paraId="13B1BC6D" w14:textId="77777777" w:rsidR="004D058A" w:rsidRPr="00940463" w:rsidRDefault="004D058A" w:rsidP="00A9073D">
            <w:pPr>
              <w:spacing w:after="0" w:line="240" w:lineRule="auto"/>
              <w:jc w:val="center"/>
              <w:rPr>
                <w:rFonts w:ascii="Arial" w:eastAsia="Times New Roman" w:hAnsi="Arial" w:cs="Arial"/>
                <w:color w:val="000000"/>
                <w:sz w:val="24"/>
                <w:szCs w:val="24"/>
                <w:lang w:eastAsia="pt-BR"/>
              </w:rPr>
            </w:pPr>
          </w:p>
          <w:p w14:paraId="24966A21" w14:textId="1B26849D" w:rsidR="004D058A" w:rsidRPr="00940463" w:rsidRDefault="00A9073D" w:rsidP="00A9073D">
            <w:pPr>
              <w:spacing w:after="0" w:line="240" w:lineRule="auto"/>
              <w:jc w:val="center"/>
              <w:rPr>
                <w:rFonts w:ascii="Arial" w:eastAsia="Times New Roman" w:hAnsi="Arial" w:cs="Arial"/>
                <w:color w:val="000000"/>
                <w:sz w:val="24"/>
                <w:szCs w:val="24"/>
                <w:lang w:eastAsia="pt-BR"/>
              </w:rPr>
            </w:pPr>
            <w:proofErr w:type="gramStart"/>
            <w:r>
              <w:rPr>
                <w:rFonts w:ascii="Arial" w:eastAsia="Times New Roman" w:hAnsi="Arial" w:cs="Arial"/>
                <w:color w:val="000000"/>
                <w:sz w:val="24"/>
                <w:szCs w:val="24"/>
                <w:lang w:eastAsia="pt-BR"/>
              </w:rPr>
              <w:t>5</w:t>
            </w:r>
            <w:proofErr w:type="gramEnd"/>
          </w:p>
        </w:tc>
        <w:tc>
          <w:tcPr>
            <w:tcW w:w="288" w:type="pct"/>
            <w:tcBorders>
              <w:top w:val="nil"/>
              <w:left w:val="nil"/>
              <w:bottom w:val="single" w:sz="24" w:space="0" w:color="4F81BD"/>
              <w:right w:val="nil"/>
            </w:tcBorders>
            <w:shd w:val="clear" w:color="auto" w:fill="FFFFFF"/>
          </w:tcPr>
          <w:p w14:paraId="3972473C" w14:textId="77777777" w:rsidR="004D058A" w:rsidRPr="00940463" w:rsidRDefault="004D058A" w:rsidP="00A9073D">
            <w:pPr>
              <w:spacing w:after="0" w:line="240" w:lineRule="auto"/>
              <w:jc w:val="center"/>
              <w:rPr>
                <w:rFonts w:ascii="Arial" w:eastAsia="Times New Roman" w:hAnsi="Arial" w:cs="Arial"/>
                <w:color w:val="000000"/>
                <w:sz w:val="24"/>
                <w:szCs w:val="24"/>
                <w:lang w:eastAsia="pt-BR"/>
              </w:rPr>
            </w:pPr>
          </w:p>
          <w:p w14:paraId="70239B11" w14:textId="2FBA39AD" w:rsidR="004D058A" w:rsidRPr="00940463" w:rsidRDefault="00A9073D" w:rsidP="00A9073D">
            <w:pPr>
              <w:spacing w:after="0" w:line="240" w:lineRule="auto"/>
              <w:jc w:val="center"/>
              <w:rPr>
                <w:rFonts w:ascii="Arial" w:eastAsia="Times New Roman" w:hAnsi="Arial" w:cs="Arial"/>
                <w:color w:val="000000"/>
                <w:sz w:val="24"/>
                <w:szCs w:val="24"/>
                <w:lang w:eastAsia="pt-BR"/>
              </w:rPr>
            </w:pPr>
            <w:proofErr w:type="gramStart"/>
            <w:r>
              <w:rPr>
                <w:rFonts w:ascii="Arial" w:eastAsia="Times New Roman" w:hAnsi="Arial" w:cs="Arial"/>
                <w:color w:val="000000"/>
                <w:sz w:val="24"/>
                <w:szCs w:val="24"/>
                <w:lang w:eastAsia="pt-BR"/>
              </w:rPr>
              <w:t>6</w:t>
            </w:r>
            <w:proofErr w:type="gramEnd"/>
          </w:p>
        </w:tc>
        <w:tc>
          <w:tcPr>
            <w:tcW w:w="288" w:type="pct"/>
            <w:tcBorders>
              <w:top w:val="nil"/>
              <w:left w:val="nil"/>
              <w:bottom w:val="single" w:sz="24" w:space="0" w:color="4F81BD"/>
              <w:right w:val="nil"/>
            </w:tcBorders>
            <w:shd w:val="clear" w:color="auto" w:fill="FFFFFF"/>
          </w:tcPr>
          <w:p w14:paraId="2100C5F3" w14:textId="77777777" w:rsidR="004D058A" w:rsidRPr="00940463" w:rsidRDefault="004D058A" w:rsidP="00A9073D">
            <w:pPr>
              <w:spacing w:after="0" w:line="240" w:lineRule="auto"/>
              <w:jc w:val="center"/>
              <w:rPr>
                <w:rFonts w:ascii="Arial" w:eastAsia="Times New Roman" w:hAnsi="Arial" w:cs="Arial"/>
                <w:color w:val="000000"/>
                <w:sz w:val="24"/>
                <w:szCs w:val="24"/>
                <w:lang w:eastAsia="pt-BR"/>
              </w:rPr>
            </w:pPr>
          </w:p>
          <w:p w14:paraId="35B6CEF9" w14:textId="164375FF" w:rsidR="004D058A" w:rsidRPr="00940463" w:rsidRDefault="00A9073D" w:rsidP="00A9073D">
            <w:pPr>
              <w:spacing w:after="0" w:line="240" w:lineRule="auto"/>
              <w:jc w:val="center"/>
              <w:rPr>
                <w:rFonts w:ascii="Arial" w:eastAsia="Times New Roman" w:hAnsi="Arial" w:cs="Arial"/>
                <w:color w:val="000000"/>
                <w:sz w:val="24"/>
                <w:szCs w:val="24"/>
                <w:lang w:eastAsia="pt-BR"/>
              </w:rPr>
            </w:pPr>
            <w:proofErr w:type="gramStart"/>
            <w:r>
              <w:rPr>
                <w:rFonts w:ascii="Arial" w:eastAsia="Times New Roman" w:hAnsi="Arial" w:cs="Arial"/>
                <w:color w:val="000000"/>
                <w:sz w:val="24"/>
                <w:szCs w:val="24"/>
                <w:lang w:eastAsia="pt-BR"/>
              </w:rPr>
              <w:t>7</w:t>
            </w:r>
            <w:proofErr w:type="gramEnd"/>
          </w:p>
        </w:tc>
        <w:tc>
          <w:tcPr>
            <w:tcW w:w="288" w:type="pct"/>
            <w:tcBorders>
              <w:top w:val="nil"/>
              <w:left w:val="nil"/>
              <w:bottom w:val="single" w:sz="24" w:space="0" w:color="4F81BD"/>
              <w:right w:val="nil"/>
            </w:tcBorders>
            <w:shd w:val="clear" w:color="auto" w:fill="FFFFFF"/>
          </w:tcPr>
          <w:p w14:paraId="412EFC2D" w14:textId="77777777" w:rsidR="004D058A" w:rsidRPr="00940463" w:rsidRDefault="004D058A" w:rsidP="00A9073D">
            <w:pPr>
              <w:spacing w:after="0" w:line="240" w:lineRule="auto"/>
              <w:jc w:val="center"/>
              <w:rPr>
                <w:rFonts w:ascii="Arial" w:eastAsia="Times New Roman" w:hAnsi="Arial" w:cs="Arial"/>
                <w:color w:val="000000"/>
                <w:sz w:val="24"/>
                <w:szCs w:val="24"/>
                <w:lang w:eastAsia="pt-BR"/>
              </w:rPr>
            </w:pPr>
          </w:p>
          <w:p w14:paraId="428D1C65" w14:textId="35126A70" w:rsidR="004D058A" w:rsidRPr="00940463" w:rsidRDefault="00A9073D" w:rsidP="00A9073D">
            <w:pPr>
              <w:spacing w:after="0" w:line="240" w:lineRule="auto"/>
              <w:jc w:val="center"/>
              <w:rPr>
                <w:rFonts w:ascii="Arial" w:eastAsia="Times New Roman" w:hAnsi="Arial" w:cs="Arial"/>
                <w:color w:val="000000"/>
                <w:sz w:val="24"/>
                <w:szCs w:val="24"/>
                <w:lang w:eastAsia="pt-BR"/>
              </w:rPr>
            </w:pPr>
            <w:proofErr w:type="gramStart"/>
            <w:r>
              <w:rPr>
                <w:rFonts w:ascii="Arial" w:eastAsia="Times New Roman" w:hAnsi="Arial" w:cs="Arial"/>
                <w:color w:val="000000"/>
                <w:sz w:val="24"/>
                <w:szCs w:val="24"/>
                <w:lang w:eastAsia="pt-BR"/>
              </w:rPr>
              <w:t>8</w:t>
            </w:r>
            <w:proofErr w:type="gramEnd"/>
          </w:p>
        </w:tc>
        <w:tc>
          <w:tcPr>
            <w:tcW w:w="288" w:type="pct"/>
            <w:tcBorders>
              <w:top w:val="nil"/>
              <w:left w:val="nil"/>
              <w:bottom w:val="single" w:sz="24" w:space="0" w:color="4F81BD"/>
              <w:right w:val="nil"/>
            </w:tcBorders>
            <w:shd w:val="clear" w:color="auto" w:fill="FFFFFF"/>
          </w:tcPr>
          <w:p w14:paraId="3A87248F" w14:textId="77777777" w:rsidR="004D058A" w:rsidRPr="00940463" w:rsidRDefault="004D058A" w:rsidP="00A9073D">
            <w:pPr>
              <w:spacing w:after="0" w:line="240" w:lineRule="auto"/>
              <w:jc w:val="center"/>
              <w:rPr>
                <w:rFonts w:ascii="Arial" w:eastAsia="Times New Roman" w:hAnsi="Arial" w:cs="Arial"/>
                <w:color w:val="000000"/>
                <w:sz w:val="24"/>
                <w:szCs w:val="24"/>
                <w:lang w:eastAsia="pt-BR"/>
              </w:rPr>
            </w:pPr>
          </w:p>
          <w:p w14:paraId="6D9261EE" w14:textId="1E8A2A60" w:rsidR="004D058A" w:rsidRPr="00940463" w:rsidRDefault="00A9073D" w:rsidP="00A9073D">
            <w:pPr>
              <w:spacing w:after="0" w:line="240" w:lineRule="auto"/>
              <w:jc w:val="center"/>
              <w:rPr>
                <w:rFonts w:ascii="Arial" w:eastAsia="Times New Roman" w:hAnsi="Arial" w:cs="Arial"/>
                <w:color w:val="000000"/>
                <w:sz w:val="24"/>
                <w:szCs w:val="24"/>
                <w:lang w:eastAsia="pt-BR"/>
              </w:rPr>
            </w:pPr>
            <w:proofErr w:type="gramStart"/>
            <w:r>
              <w:rPr>
                <w:rFonts w:ascii="Arial" w:eastAsia="Times New Roman" w:hAnsi="Arial" w:cs="Arial"/>
                <w:color w:val="000000"/>
                <w:sz w:val="24"/>
                <w:szCs w:val="24"/>
                <w:lang w:eastAsia="pt-BR"/>
              </w:rPr>
              <w:t>9</w:t>
            </w:r>
            <w:proofErr w:type="gramEnd"/>
          </w:p>
        </w:tc>
      </w:tr>
      <w:tr w:rsidR="003C6F21" w:rsidRPr="00940463" w14:paraId="08FA770C" w14:textId="77777777" w:rsidTr="000C30B2">
        <w:tc>
          <w:tcPr>
            <w:tcW w:w="2268" w:type="pct"/>
            <w:tcBorders>
              <w:top w:val="nil"/>
              <w:left w:val="nil"/>
              <w:bottom w:val="nil"/>
              <w:right w:val="single" w:sz="8" w:space="0" w:color="4F81BD"/>
            </w:tcBorders>
            <w:shd w:val="clear" w:color="auto" w:fill="FFFFFF"/>
            <w:noWrap/>
            <w:hideMark/>
          </w:tcPr>
          <w:p w14:paraId="2BC6AB83" w14:textId="77777777" w:rsidR="004D058A" w:rsidRPr="00940463" w:rsidRDefault="004D058A" w:rsidP="003B33BF">
            <w:pPr>
              <w:spacing w:after="0" w:line="240" w:lineRule="auto"/>
              <w:jc w:val="both"/>
              <w:rPr>
                <w:rFonts w:ascii="Arial" w:eastAsia="Times New Roman" w:hAnsi="Arial" w:cs="Arial"/>
                <w:b/>
                <w:color w:val="000000"/>
                <w:sz w:val="24"/>
                <w:szCs w:val="24"/>
                <w:lang w:eastAsia="pt-BR"/>
              </w:rPr>
            </w:pPr>
            <w:r w:rsidRPr="00940463">
              <w:rPr>
                <w:rFonts w:ascii="Arial" w:eastAsia="Times New Roman" w:hAnsi="Arial" w:cs="Arial"/>
                <w:b/>
                <w:color w:val="000000"/>
                <w:sz w:val="24"/>
                <w:szCs w:val="24"/>
                <w:lang w:eastAsia="pt-BR"/>
              </w:rPr>
              <w:t>Porcentagem referente a 21 pessoas</w:t>
            </w:r>
          </w:p>
        </w:tc>
        <w:tc>
          <w:tcPr>
            <w:tcW w:w="288" w:type="pct"/>
            <w:tcBorders>
              <w:top w:val="nil"/>
              <w:left w:val="nil"/>
              <w:bottom w:val="nil"/>
              <w:right w:val="nil"/>
            </w:tcBorders>
            <w:shd w:val="clear" w:color="auto" w:fill="D3DFEE"/>
            <w:hideMark/>
          </w:tcPr>
          <w:p w14:paraId="7FAE872B"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288" w:type="pct"/>
            <w:tcBorders>
              <w:top w:val="nil"/>
              <w:left w:val="nil"/>
              <w:bottom w:val="nil"/>
              <w:right w:val="nil"/>
            </w:tcBorders>
            <w:shd w:val="clear" w:color="auto" w:fill="D3DFEE"/>
            <w:hideMark/>
          </w:tcPr>
          <w:p w14:paraId="658480DE"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288" w:type="pct"/>
            <w:tcBorders>
              <w:top w:val="nil"/>
              <w:left w:val="nil"/>
              <w:bottom w:val="nil"/>
              <w:right w:val="nil"/>
            </w:tcBorders>
            <w:shd w:val="clear" w:color="auto" w:fill="D3DFEE"/>
            <w:hideMark/>
          </w:tcPr>
          <w:p w14:paraId="2750B56B"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288" w:type="pct"/>
            <w:tcBorders>
              <w:top w:val="nil"/>
              <w:left w:val="nil"/>
              <w:bottom w:val="nil"/>
              <w:right w:val="nil"/>
            </w:tcBorders>
            <w:shd w:val="clear" w:color="auto" w:fill="D3DFEE"/>
            <w:hideMark/>
          </w:tcPr>
          <w:p w14:paraId="5E4C8B82"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288" w:type="pct"/>
            <w:tcBorders>
              <w:top w:val="nil"/>
              <w:left w:val="nil"/>
              <w:bottom w:val="nil"/>
              <w:right w:val="nil"/>
            </w:tcBorders>
            <w:shd w:val="clear" w:color="auto" w:fill="D3DFEE"/>
            <w:hideMark/>
          </w:tcPr>
          <w:p w14:paraId="3990D890"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288" w:type="pct"/>
            <w:tcBorders>
              <w:top w:val="nil"/>
              <w:left w:val="nil"/>
              <w:bottom w:val="nil"/>
              <w:right w:val="nil"/>
            </w:tcBorders>
            <w:shd w:val="clear" w:color="auto" w:fill="D3DFEE"/>
            <w:hideMark/>
          </w:tcPr>
          <w:p w14:paraId="04D0DA18"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288" w:type="pct"/>
            <w:tcBorders>
              <w:top w:val="nil"/>
              <w:left w:val="nil"/>
              <w:bottom w:val="nil"/>
              <w:right w:val="nil"/>
            </w:tcBorders>
            <w:shd w:val="clear" w:color="auto" w:fill="D3DFEE"/>
            <w:hideMark/>
          </w:tcPr>
          <w:p w14:paraId="5B4B6CA9"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288" w:type="pct"/>
            <w:tcBorders>
              <w:top w:val="nil"/>
              <w:left w:val="nil"/>
              <w:bottom w:val="nil"/>
              <w:right w:val="nil"/>
            </w:tcBorders>
            <w:shd w:val="clear" w:color="auto" w:fill="D3DFEE"/>
            <w:hideMark/>
          </w:tcPr>
          <w:p w14:paraId="77947418"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288" w:type="pct"/>
            <w:tcBorders>
              <w:top w:val="nil"/>
              <w:left w:val="nil"/>
              <w:bottom w:val="nil"/>
              <w:right w:val="nil"/>
            </w:tcBorders>
            <w:shd w:val="clear" w:color="auto" w:fill="D3DFEE"/>
            <w:hideMark/>
          </w:tcPr>
          <w:p w14:paraId="1536C1B8"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135" w:type="pct"/>
            <w:tcBorders>
              <w:top w:val="nil"/>
              <w:left w:val="nil"/>
              <w:bottom w:val="nil"/>
              <w:right w:val="single" w:sz="8" w:space="0" w:color="4F81BD"/>
            </w:tcBorders>
            <w:shd w:val="clear" w:color="auto" w:fill="D3DFEE"/>
          </w:tcPr>
          <w:p w14:paraId="70B27334"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p>
        </w:tc>
      </w:tr>
      <w:tr w:rsidR="003C6F21" w:rsidRPr="00940463" w14:paraId="686E50B2" w14:textId="77777777" w:rsidTr="000C30B2">
        <w:tc>
          <w:tcPr>
            <w:tcW w:w="2268" w:type="pct"/>
            <w:tcBorders>
              <w:top w:val="nil"/>
              <w:left w:val="nil"/>
              <w:bottom w:val="nil"/>
              <w:right w:val="single" w:sz="8" w:space="0" w:color="4F81BD"/>
            </w:tcBorders>
            <w:shd w:val="clear" w:color="auto" w:fill="FFFFFF"/>
            <w:noWrap/>
            <w:hideMark/>
          </w:tcPr>
          <w:p w14:paraId="0BB5C33B"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Consumo de frutas</w:t>
            </w:r>
          </w:p>
        </w:tc>
        <w:tc>
          <w:tcPr>
            <w:tcW w:w="288" w:type="pct"/>
            <w:tcBorders>
              <w:top w:val="nil"/>
              <w:left w:val="nil"/>
              <w:bottom w:val="nil"/>
              <w:right w:val="nil"/>
            </w:tcBorders>
            <w:hideMark/>
          </w:tcPr>
          <w:p w14:paraId="570F66EE"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 xml:space="preserve"> </w:t>
            </w:r>
            <w:proofErr w:type="gramStart"/>
            <w:r w:rsidRPr="00940463">
              <w:rPr>
                <w:rFonts w:ascii="Arial" w:eastAsia="Times New Roman" w:hAnsi="Arial" w:cs="Arial"/>
                <w:color w:val="000000"/>
                <w:sz w:val="24"/>
                <w:szCs w:val="24"/>
                <w:lang w:eastAsia="pt-BR"/>
              </w:rPr>
              <w:t>4</w:t>
            </w:r>
            <w:proofErr w:type="gramEnd"/>
          </w:p>
        </w:tc>
        <w:tc>
          <w:tcPr>
            <w:tcW w:w="288" w:type="pct"/>
            <w:tcBorders>
              <w:top w:val="nil"/>
              <w:left w:val="nil"/>
              <w:bottom w:val="nil"/>
              <w:right w:val="nil"/>
            </w:tcBorders>
            <w:hideMark/>
          </w:tcPr>
          <w:p w14:paraId="4BEEDA0D" w14:textId="3D2EF31B" w:rsidR="00A9073D"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2</w:t>
            </w:r>
            <w:r w:rsidR="003C6F21">
              <w:rPr>
                <w:rFonts w:ascii="Arial" w:eastAsia="Times New Roman" w:hAnsi="Arial" w:cs="Arial"/>
                <w:color w:val="000000"/>
                <w:sz w:val="24"/>
                <w:szCs w:val="24"/>
                <w:lang w:eastAsia="pt-BR"/>
              </w:rPr>
              <w:t>4</w:t>
            </w:r>
            <w:r w:rsidR="00A9073D">
              <w:rPr>
                <w:rFonts w:ascii="Arial" w:eastAsia="Times New Roman" w:hAnsi="Arial" w:cs="Arial"/>
                <w:color w:val="000000"/>
                <w:sz w:val="24"/>
                <w:szCs w:val="24"/>
                <w:lang w:eastAsia="pt-BR"/>
              </w:rPr>
              <w:t>4</w:t>
            </w:r>
          </w:p>
          <w:p w14:paraId="04EC90A8" w14:textId="253010B2" w:rsidR="004D058A" w:rsidRPr="00940463" w:rsidRDefault="004D058A" w:rsidP="003B33BF">
            <w:pPr>
              <w:spacing w:after="0" w:line="240" w:lineRule="auto"/>
              <w:jc w:val="both"/>
              <w:rPr>
                <w:rFonts w:ascii="Arial" w:eastAsia="Times New Roman" w:hAnsi="Arial" w:cs="Arial"/>
                <w:color w:val="000000"/>
                <w:sz w:val="24"/>
                <w:szCs w:val="24"/>
                <w:lang w:eastAsia="pt-BR"/>
              </w:rPr>
            </w:pPr>
            <w:proofErr w:type="gramStart"/>
            <w:r w:rsidRPr="00940463">
              <w:rPr>
                <w:rFonts w:ascii="Arial" w:eastAsia="Times New Roman" w:hAnsi="Arial" w:cs="Arial"/>
                <w:color w:val="000000"/>
                <w:sz w:val="24"/>
                <w:szCs w:val="24"/>
                <w:lang w:eastAsia="pt-BR"/>
              </w:rPr>
              <w:t>4</w:t>
            </w:r>
            <w:proofErr w:type="gramEnd"/>
          </w:p>
        </w:tc>
        <w:tc>
          <w:tcPr>
            <w:tcW w:w="288" w:type="pct"/>
            <w:tcBorders>
              <w:top w:val="nil"/>
              <w:left w:val="nil"/>
              <w:bottom w:val="nil"/>
              <w:right w:val="nil"/>
            </w:tcBorders>
            <w:hideMark/>
          </w:tcPr>
          <w:p w14:paraId="0276287E" w14:textId="4D312C46"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4</w:t>
            </w:r>
            <w:r w:rsidR="003C6F21">
              <w:rPr>
                <w:rFonts w:ascii="Arial" w:eastAsia="Times New Roman" w:hAnsi="Arial" w:cs="Arial"/>
                <w:color w:val="000000"/>
                <w:sz w:val="24"/>
                <w:szCs w:val="24"/>
                <w:lang w:eastAsia="pt-BR"/>
              </w:rPr>
              <w:t>3</w:t>
            </w:r>
            <w:r w:rsidRPr="00940463">
              <w:rPr>
                <w:rFonts w:ascii="Arial" w:eastAsia="Times New Roman" w:hAnsi="Arial" w:cs="Arial"/>
                <w:color w:val="000000"/>
                <w:sz w:val="24"/>
                <w:szCs w:val="24"/>
                <w:lang w:eastAsia="pt-BR"/>
              </w:rPr>
              <w:t>3</w:t>
            </w:r>
          </w:p>
        </w:tc>
        <w:tc>
          <w:tcPr>
            <w:tcW w:w="288" w:type="pct"/>
            <w:tcBorders>
              <w:top w:val="nil"/>
              <w:left w:val="nil"/>
              <w:bottom w:val="nil"/>
              <w:right w:val="nil"/>
            </w:tcBorders>
            <w:hideMark/>
          </w:tcPr>
          <w:p w14:paraId="09FC2ABD" w14:textId="727C4E9F"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1</w:t>
            </w:r>
            <w:r w:rsidR="003C6F21">
              <w:rPr>
                <w:rFonts w:ascii="Arial" w:eastAsia="Times New Roman" w:hAnsi="Arial" w:cs="Arial"/>
                <w:color w:val="000000"/>
                <w:sz w:val="24"/>
                <w:szCs w:val="24"/>
                <w:lang w:eastAsia="pt-BR"/>
              </w:rPr>
              <w:t>9</w:t>
            </w:r>
            <w:r w:rsidRPr="00940463">
              <w:rPr>
                <w:rFonts w:ascii="Arial" w:eastAsia="Times New Roman" w:hAnsi="Arial" w:cs="Arial"/>
                <w:color w:val="000000"/>
                <w:sz w:val="24"/>
                <w:szCs w:val="24"/>
                <w:lang w:eastAsia="pt-BR"/>
              </w:rPr>
              <w:t>9</w:t>
            </w:r>
          </w:p>
        </w:tc>
        <w:tc>
          <w:tcPr>
            <w:tcW w:w="288" w:type="pct"/>
            <w:tcBorders>
              <w:top w:val="nil"/>
              <w:left w:val="nil"/>
              <w:bottom w:val="nil"/>
              <w:right w:val="nil"/>
            </w:tcBorders>
            <w:hideMark/>
          </w:tcPr>
          <w:p w14:paraId="2A005AA6"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288" w:type="pct"/>
            <w:tcBorders>
              <w:top w:val="nil"/>
              <w:left w:val="nil"/>
              <w:bottom w:val="nil"/>
              <w:right w:val="nil"/>
            </w:tcBorders>
            <w:hideMark/>
          </w:tcPr>
          <w:p w14:paraId="6AA24F6F" w14:textId="475939D4"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1</w:t>
            </w:r>
            <w:r w:rsidR="003C6F21">
              <w:rPr>
                <w:rFonts w:ascii="Arial" w:eastAsia="Times New Roman" w:hAnsi="Arial" w:cs="Arial"/>
                <w:color w:val="000000"/>
                <w:sz w:val="24"/>
                <w:szCs w:val="24"/>
                <w:lang w:eastAsia="pt-BR"/>
              </w:rPr>
              <w:t>0</w:t>
            </w:r>
          </w:p>
        </w:tc>
        <w:tc>
          <w:tcPr>
            <w:tcW w:w="288" w:type="pct"/>
            <w:tcBorders>
              <w:top w:val="nil"/>
              <w:left w:val="nil"/>
              <w:bottom w:val="nil"/>
              <w:right w:val="nil"/>
            </w:tcBorders>
            <w:hideMark/>
          </w:tcPr>
          <w:p w14:paraId="6FCE4EAB"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288" w:type="pct"/>
            <w:tcBorders>
              <w:top w:val="nil"/>
              <w:left w:val="nil"/>
              <w:bottom w:val="nil"/>
              <w:right w:val="nil"/>
            </w:tcBorders>
            <w:hideMark/>
          </w:tcPr>
          <w:p w14:paraId="58ACE982"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288" w:type="pct"/>
            <w:tcBorders>
              <w:top w:val="nil"/>
              <w:left w:val="nil"/>
              <w:bottom w:val="nil"/>
              <w:right w:val="nil"/>
            </w:tcBorders>
            <w:hideMark/>
          </w:tcPr>
          <w:p w14:paraId="7C8715EF"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127" w:type="pct"/>
            <w:tcBorders>
              <w:top w:val="nil"/>
              <w:left w:val="nil"/>
              <w:bottom w:val="nil"/>
              <w:right w:val="single" w:sz="8" w:space="0" w:color="4F81BD"/>
            </w:tcBorders>
          </w:tcPr>
          <w:p w14:paraId="65617FBD"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p>
        </w:tc>
      </w:tr>
      <w:tr w:rsidR="003C6F21" w:rsidRPr="00940463" w14:paraId="69CF4BD6" w14:textId="77777777" w:rsidTr="000C30B2">
        <w:tc>
          <w:tcPr>
            <w:tcW w:w="2268" w:type="pct"/>
            <w:tcBorders>
              <w:top w:val="nil"/>
              <w:left w:val="nil"/>
              <w:bottom w:val="nil"/>
              <w:right w:val="single" w:sz="8" w:space="0" w:color="4F81BD"/>
            </w:tcBorders>
            <w:shd w:val="clear" w:color="auto" w:fill="FFFFFF"/>
            <w:noWrap/>
            <w:hideMark/>
          </w:tcPr>
          <w:p w14:paraId="6B1AB11A"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Consumo de guloseimas/doces</w:t>
            </w:r>
          </w:p>
        </w:tc>
        <w:tc>
          <w:tcPr>
            <w:tcW w:w="288" w:type="pct"/>
            <w:tcBorders>
              <w:top w:val="nil"/>
              <w:left w:val="nil"/>
              <w:bottom w:val="nil"/>
              <w:right w:val="nil"/>
            </w:tcBorders>
            <w:shd w:val="clear" w:color="auto" w:fill="D3DFEE"/>
            <w:hideMark/>
          </w:tcPr>
          <w:p w14:paraId="7A09169F" w14:textId="7B9BF22B"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4</w:t>
            </w:r>
            <w:r w:rsidR="003C6F21">
              <w:rPr>
                <w:rFonts w:ascii="Arial" w:eastAsia="Times New Roman" w:hAnsi="Arial" w:cs="Arial"/>
                <w:color w:val="000000"/>
                <w:sz w:val="24"/>
                <w:szCs w:val="24"/>
                <w:lang w:eastAsia="pt-BR"/>
              </w:rPr>
              <w:t>88</w:t>
            </w:r>
          </w:p>
        </w:tc>
        <w:tc>
          <w:tcPr>
            <w:tcW w:w="288" w:type="pct"/>
            <w:tcBorders>
              <w:top w:val="nil"/>
              <w:left w:val="nil"/>
              <w:bottom w:val="nil"/>
              <w:right w:val="nil"/>
            </w:tcBorders>
            <w:shd w:val="clear" w:color="auto" w:fill="D3DFEE"/>
            <w:hideMark/>
          </w:tcPr>
          <w:p w14:paraId="49B5CC6B"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 xml:space="preserve"> -</w:t>
            </w:r>
          </w:p>
        </w:tc>
        <w:tc>
          <w:tcPr>
            <w:tcW w:w="288" w:type="pct"/>
            <w:tcBorders>
              <w:top w:val="nil"/>
              <w:left w:val="nil"/>
              <w:bottom w:val="nil"/>
              <w:right w:val="nil"/>
            </w:tcBorders>
            <w:shd w:val="clear" w:color="auto" w:fill="D3DFEE"/>
            <w:hideMark/>
          </w:tcPr>
          <w:p w14:paraId="5E700C0C"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 xml:space="preserve"> -</w:t>
            </w:r>
          </w:p>
        </w:tc>
        <w:tc>
          <w:tcPr>
            <w:tcW w:w="288" w:type="pct"/>
            <w:tcBorders>
              <w:top w:val="nil"/>
              <w:left w:val="nil"/>
              <w:bottom w:val="nil"/>
              <w:right w:val="nil"/>
            </w:tcBorders>
            <w:shd w:val="clear" w:color="auto" w:fill="D3DFEE"/>
            <w:hideMark/>
          </w:tcPr>
          <w:p w14:paraId="0B8B06C6"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14</w:t>
            </w:r>
          </w:p>
        </w:tc>
        <w:tc>
          <w:tcPr>
            <w:tcW w:w="288" w:type="pct"/>
            <w:tcBorders>
              <w:top w:val="nil"/>
              <w:left w:val="nil"/>
              <w:bottom w:val="nil"/>
              <w:right w:val="nil"/>
            </w:tcBorders>
            <w:shd w:val="clear" w:color="auto" w:fill="D3DFEE"/>
            <w:hideMark/>
          </w:tcPr>
          <w:p w14:paraId="6F8F884F"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288" w:type="pct"/>
            <w:tcBorders>
              <w:top w:val="nil"/>
              <w:left w:val="nil"/>
              <w:bottom w:val="nil"/>
              <w:right w:val="nil"/>
            </w:tcBorders>
            <w:shd w:val="clear" w:color="auto" w:fill="D3DFEE"/>
            <w:hideMark/>
          </w:tcPr>
          <w:p w14:paraId="706D293F"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288" w:type="pct"/>
            <w:tcBorders>
              <w:top w:val="nil"/>
              <w:left w:val="nil"/>
              <w:bottom w:val="nil"/>
              <w:right w:val="nil"/>
            </w:tcBorders>
            <w:shd w:val="clear" w:color="auto" w:fill="D3DFEE"/>
            <w:hideMark/>
          </w:tcPr>
          <w:p w14:paraId="26D43B1E"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288" w:type="pct"/>
            <w:tcBorders>
              <w:top w:val="nil"/>
              <w:left w:val="nil"/>
              <w:bottom w:val="nil"/>
              <w:right w:val="nil"/>
            </w:tcBorders>
            <w:shd w:val="clear" w:color="auto" w:fill="D3DFEE"/>
            <w:hideMark/>
          </w:tcPr>
          <w:p w14:paraId="36ECB0A9"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288" w:type="pct"/>
            <w:tcBorders>
              <w:top w:val="nil"/>
              <w:left w:val="nil"/>
              <w:bottom w:val="nil"/>
              <w:right w:val="nil"/>
            </w:tcBorders>
            <w:shd w:val="clear" w:color="auto" w:fill="D3DFEE"/>
            <w:hideMark/>
          </w:tcPr>
          <w:p w14:paraId="3142172A" w14:textId="0DF0D8F5"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3</w:t>
            </w:r>
            <w:r w:rsidR="003C6F21">
              <w:rPr>
                <w:rFonts w:ascii="Arial" w:eastAsia="Times New Roman" w:hAnsi="Arial" w:cs="Arial"/>
                <w:color w:val="000000"/>
                <w:sz w:val="24"/>
                <w:szCs w:val="24"/>
                <w:lang w:eastAsia="pt-BR"/>
              </w:rPr>
              <w:t>8</w:t>
            </w:r>
            <w:r w:rsidRPr="00940463">
              <w:rPr>
                <w:rFonts w:ascii="Arial" w:eastAsia="Times New Roman" w:hAnsi="Arial" w:cs="Arial"/>
                <w:color w:val="000000"/>
                <w:sz w:val="24"/>
                <w:szCs w:val="24"/>
                <w:lang w:eastAsia="pt-BR"/>
              </w:rPr>
              <w:t>8</w:t>
            </w:r>
          </w:p>
        </w:tc>
        <w:tc>
          <w:tcPr>
            <w:tcW w:w="127" w:type="pct"/>
            <w:tcBorders>
              <w:top w:val="nil"/>
              <w:left w:val="nil"/>
              <w:bottom w:val="nil"/>
              <w:right w:val="single" w:sz="8" w:space="0" w:color="4F81BD"/>
            </w:tcBorders>
            <w:shd w:val="clear" w:color="auto" w:fill="D3DFEE"/>
          </w:tcPr>
          <w:p w14:paraId="4F7F82F2"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p>
        </w:tc>
      </w:tr>
      <w:tr w:rsidR="003C6F21" w:rsidRPr="00940463" w14:paraId="12E63E1A" w14:textId="77777777" w:rsidTr="000C30B2">
        <w:tc>
          <w:tcPr>
            <w:tcW w:w="2268" w:type="pct"/>
            <w:tcBorders>
              <w:top w:val="nil"/>
              <w:left w:val="nil"/>
              <w:bottom w:val="nil"/>
              <w:right w:val="single" w:sz="8" w:space="0" w:color="4F81BD"/>
            </w:tcBorders>
            <w:shd w:val="clear" w:color="auto" w:fill="FFFFFF"/>
            <w:noWrap/>
          </w:tcPr>
          <w:p w14:paraId="25F88D7B" w14:textId="77777777" w:rsidR="003C6F21" w:rsidRPr="00940463" w:rsidRDefault="003C6F21" w:rsidP="003B33BF">
            <w:pPr>
              <w:spacing w:after="0" w:line="240" w:lineRule="auto"/>
              <w:jc w:val="both"/>
              <w:rPr>
                <w:rFonts w:ascii="Arial" w:eastAsia="Times New Roman" w:hAnsi="Arial" w:cs="Arial"/>
                <w:color w:val="000000"/>
                <w:sz w:val="24"/>
                <w:szCs w:val="24"/>
                <w:lang w:eastAsia="pt-BR"/>
              </w:rPr>
            </w:pPr>
          </w:p>
        </w:tc>
        <w:tc>
          <w:tcPr>
            <w:tcW w:w="288" w:type="pct"/>
            <w:tcBorders>
              <w:top w:val="nil"/>
              <w:left w:val="nil"/>
              <w:bottom w:val="nil"/>
              <w:right w:val="nil"/>
            </w:tcBorders>
            <w:shd w:val="clear" w:color="auto" w:fill="D3DFEE"/>
          </w:tcPr>
          <w:p w14:paraId="4B586127" w14:textId="77777777" w:rsidR="003C6F21" w:rsidRPr="00940463" w:rsidRDefault="003C6F21" w:rsidP="003B33BF">
            <w:pPr>
              <w:spacing w:after="0" w:line="240" w:lineRule="auto"/>
              <w:jc w:val="both"/>
              <w:rPr>
                <w:rFonts w:ascii="Arial" w:eastAsia="Times New Roman" w:hAnsi="Arial" w:cs="Arial"/>
                <w:color w:val="000000"/>
                <w:sz w:val="24"/>
                <w:szCs w:val="24"/>
                <w:lang w:eastAsia="pt-BR"/>
              </w:rPr>
            </w:pPr>
          </w:p>
        </w:tc>
        <w:tc>
          <w:tcPr>
            <w:tcW w:w="288" w:type="pct"/>
            <w:tcBorders>
              <w:top w:val="nil"/>
              <w:left w:val="nil"/>
              <w:bottom w:val="nil"/>
              <w:right w:val="nil"/>
            </w:tcBorders>
            <w:shd w:val="clear" w:color="auto" w:fill="D3DFEE"/>
          </w:tcPr>
          <w:p w14:paraId="1893FB39" w14:textId="77777777" w:rsidR="003C6F21" w:rsidRPr="00940463" w:rsidRDefault="003C6F21" w:rsidP="003B33BF">
            <w:pPr>
              <w:spacing w:after="0" w:line="240" w:lineRule="auto"/>
              <w:jc w:val="both"/>
              <w:rPr>
                <w:rFonts w:ascii="Arial" w:eastAsia="Times New Roman" w:hAnsi="Arial" w:cs="Arial"/>
                <w:color w:val="000000"/>
                <w:sz w:val="24"/>
                <w:szCs w:val="24"/>
                <w:lang w:eastAsia="pt-BR"/>
              </w:rPr>
            </w:pPr>
          </w:p>
        </w:tc>
        <w:tc>
          <w:tcPr>
            <w:tcW w:w="288" w:type="pct"/>
            <w:tcBorders>
              <w:top w:val="nil"/>
              <w:left w:val="nil"/>
              <w:bottom w:val="nil"/>
              <w:right w:val="nil"/>
            </w:tcBorders>
            <w:shd w:val="clear" w:color="auto" w:fill="D3DFEE"/>
          </w:tcPr>
          <w:p w14:paraId="00197C53" w14:textId="77777777" w:rsidR="003C6F21" w:rsidRPr="00940463" w:rsidRDefault="003C6F21" w:rsidP="003B33BF">
            <w:pPr>
              <w:spacing w:after="0" w:line="240" w:lineRule="auto"/>
              <w:jc w:val="both"/>
              <w:rPr>
                <w:rFonts w:ascii="Arial" w:eastAsia="Times New Roman" w:hAnsi="Arial" w:cs="Arial"/>
                <w:color w:val="000000"/>
                <w:sz w:val="24"/>
                <w:szCs w:val="24"/>
                <w:lang w:eastAsia="pt-BR"/>
              </w:rPr>
            </w:pPr>
          </w:p>
        </w:tc>
        <w:tc>
          <w:tcPr>
            <w:tcW w:w="288" w:type="pct"/>
            <w:tcBorders>
              <w:top w:val="nil"/>
              <w:left w:val="nil"/>
              <w:bottom w:val="nil"/>
              <w:right w:val="nil"/>
            </w:tcBorders>
            <w:shd w:val="clear" w:color="auto" w:fill="D3DFEE"/>
          </w:tcPr>
          <w:p w14:paraId="6CC31B9F" w14:textId="77777777" w:rsidR="003C6F21" w:rsidRPr="00940463" w:rsidRDefault="003C6F21" w:rsidP="003B33BF">
            <w:pPr>
              <w:spacing w:after="0" w:line="240" w:lineRule="auto"/>
              <w:jc w:val="both"/>
              <w:rPr>
                <w:rFonts w:ascii="Arial" w:eastAsia="Times New Roman" w:hAnsi="Arial" w:cs="Arial"/>
                <w:color w:val="000000"/>
                <w:sz w:val="24"/>
                <w:szCs w:val="24"/>
                <w:lang w:eastAsia="pt-BR"/>
              </w:rPr>
            </w:pPr>
          </w:p>
        </w:tc>
        <w:tc>
          <w:tcPr>
            <w:tcW w:w="288" w:type="pct"/>
            <w:tcBorders>
              <w:top w:val="nil"/>
              <w:left w:val="nil"/>
              <w:bottom w:val="nil"/>
              <w:right w:val="nil"/>
            </w:tcBorders>
            <w:shd w:val="clear" w:color="auto" w:fill="D3DFEE"/>
          </w:tcPr>
          <w:p w14:paraId="140787B2" w14:textId="77777777" w:rsidR="003C6F21" w:rsidRPr="00940463" w:rsidRDefault="003C6F21" w:rsidP="003B33BF">
            <w:pPr>
              <w:spacing w:after="0" w:line="240" w:lineRule="auto"/>
              <w:jc w:val="both"/>
              <w:rPr>
                <w:rFonts w:ascii="Arial" w:eastAsia="Times New Roman" w:hAnsi="Arial" w:cs="Arial"/>
                <w:color w:val="000000"/>
                <w:sz w:val="24"/>
                <w:szCs w:val="24"/>
                <w:lang w:eastAsia="pt-BR"/>
              </w:rPr>
            </w:pPr>
          </w:p>
        </w:tc>
        <w:tc>
          <w:tcPr>
            <w:tcW w:w="288" w:type="pct"/>
            <w:tcBorders>
              <w:top w:val="nil"/>
              <w:left w:val="nil"/>
              <w:bottom w:val="nil"/>
              <w:right w:val="nil"/>
            </w:tcBorders>
            <w:shd w:val="clear" w:color="auto" w:fill="D3DFEE"/>
          </w:tcPr>
          <w:p w14:paraId="7FED6C2F" w14:textId="77777777" w:rsidR="003C6F21" w:rsidRPr="00940463" w:rsidRDefault="003C6F21" w:rsidP="003B33BF">
            <w:pPr>
              <w:spacing w:after="0" w:line="240" w:lineRule="auto"/>
              <w:jc w:val="both"/>
              <w:rPr>
                <w:rFonts w:ascii="Arial" w:eastAsia="Times New Roman" w:hAnsi="Arial" w:cs="Arial"/>
                <w:color w:val="000000"/>
                <w:sz w:val="24"/>
                <w:szCs w:val="24"/>
                <w:lang w:eastAsia="pt-BR"/>
              </w:rPr>
            </w:pPr>
          </w:p>
        </w:tc>
        <w:tc>
          <w:tcPr>
            <w:tcW w:w="288" w:type="pct"/>
            <w:tcBorders>
              <w:top w:val="nil"/>
              <w:left w:val="nil"/>
              <w:bottom w:val="nil"/>
              <w:right w:val="nil"/>
            </w:tcBorders>
            <w:shd w:val="clear" w:color="auto" w:fill="D3DFEE"/>
          </w:tcPr>
          <w:p w14:paraId="525C53F0" w14:textId="77777777" w:rsidR="003C6F21" w:rsidRPr="00940463" w:rsidRDefault="003C6F21" w:rsidP="003B33BF">
            <w:pPr>
              <w:spacing w:after="0" w:line="240" w:lineRule="auto"/>
              <w:jc w:val="both"/>
              <w:rPr>
                <w:rFonts w:ascii="Arial" w:eastAsia="Times New Roman" w:hAnsi="Arial" w:cs="Arial"/>
                <w:color w:val="000000"/>
                <w:sz w:val="24"/>
                <w:szCs w:val="24"/>
                <w:lang w:eastAsia="pt-BR"/>
              </w:rPr>
            </w:pPr>
          </w:p>
        </w:tc>
        <w:tc>
          <w:tcPr>
            <w:tcW w:w="288" w:type="pct"/>
            <w:tcBorders>
              <w:top w:val="nil"/>
              <w:left w:val="nil"/>
              <w:bottom w:val="nil"/>
              <w:right w:val="nil"/>
            </w:tcBorders>
            <w:shd w:val="clear" w:color="auto" w:fill="D3DFEE"/>
          </w:tcPr>
          <w:p w14:paraId="3B0D0A9C" w14:textId="77777777" w:rsidR="003C6F21" w:rsidRPr="00940463" w:rsidRDefault="003C6F21" w:rsidP="003B33BF">
            <w:pPr>
              <w:spacing w:after="0" w:line="240" w:lineRule="auto"/>
              <w:jc w:val="both"/>
              <w:rPr>
                <w:rFonts w:ascii="Arial" w:eastAsia="Times New Roman" w:hAnsi="Arial" w:cs="Arial"/>
                <w:color w:val="000000"/>
                <w:sz w:val="24"/>
                <w:szCs w:val="24"/>
                <w:lang w:eastAsia="pt-BR"/>
              </w:rPr>
            </w:pPr>
          </w:p>
        </w:tc>
        <w:tc>
          <w:tcPr>
            <w:tcW w:w="288" w:type="pct"/>
            <w:tcBorders>
              <w:top w:val="nil"/>
              <w:left w:val="nil"/>
              <w:bottom w:val="nil"/>
              <w:right w:val="nil"/>
            </w:tcBorders>
            <w:shd w:val="clear" w:color="auto" w:fill="D3DFEE"/>
          </w:tcPr>
          <w:p w14:paraId="7E5CD623" w14:textId="77777777" w:rsidR="003C6F21" w:rsidRPr="00940463" w:rsidRDefault="003C6F21" w:rsidP="003B33BF">
            <w:pPr>
              <w:spacing w:after="0" w:line="240" w:lineRule="auto"/>
              <w:jc w:val="both"/>
              <w:rPr>
                <w:rFonts w:ascii="Arial" w:eastAsia="Times New Roman" w:hAnsi="Arial" w:cs="Arial"/>
                <w:color w:val="000000"/>
                <w:sz w:val="24"/>
                <w:szCs w:val="24"/>
                <w:lang w:eastAsia="pt-BR"/>
              </w:rPr>
            </w:pPr>
          </w:p>
        </w:tc>
        <w:tc>
          <w:tcPr>
            <w:tcW w:w="127" w:type="pct"/>
            <w:tcBorders>
              <w:top w:val="nil"/>
              <w:left w:val="nil"/>
              <w:bottom w:val="nil"/>
              <w:right w:val="single" w:sz="8" w:space="0" w:color="4F81BD"/>
            </w:tcBorders>
            <w:shd w:val="clear" w:color="auto" w:fill="D3DFEE"/>
          </w:tcPr>
          <w:p w14:paraId="4A900A41" w14:textId="77777777" w:rsidR="003C6F21" w:rsidRPr="00940463" w:rsidRDefault="003C6F21" w:rsidP="003B33BF">
            <w:pPr>
              <w:spacing w:after="0" w:line="240" w:lineRule="auto"/>
              <w:jc w:val="both"/>
              <w:rPr>
                <w:rFonts w:ascii="Arial" w:eastAsia="Times New Roman" w:hAnsi="Arial" w:cs="Arial"/>
                <w:color w:val="000000"/>
                <w:sz w:val="24"/>
                <w:szCs w:val="24"/>
                <w:lang w:eastAsia="pt-BR"/>
              </w:rPr>
            </w:pPr>
          </w:p>
        </w:tc>
      </w:tr>
      <w:tr w:rsidR="003C6F21" w:rsidRPr="00940463" w14:paraId="48E31D19" w14:textId="77777777" w:rsidTr="000C30B2">
        <w:tc>
          <w:tcPr>
            <w:tcW w:w="2268" w:type="pct"/>
            <w:tcBorders>
              <w:top w:val="nil"/>
              <w:left w:val="nil"/>
              <w:bottom w:val="nil"/>
              <w:right w:val="single" w:sz="8" w:space="0" w:color="4F81BD"/>
            </w:tcBorders>
            <w:shd w:val="clear" w:color="auto" w:fill="FFFFFF"/>
            <w:noWrap/>
            <w:hideMark/>
          </w:tcPr>
          <w:p w14:paraId="509D4D59"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Consumo de verduras e legumes</w:t>
            </w:r>
          </w:p>
        </w:tc>
        <w:tc>
          <w:tcPr>
            <w:tcW w:w="288" w:type="pct"/>
            <w:tcBorders>
              <w:top w:val="nil"/>
              <w:left w:val="nil"/>
              <w:bottom w:val="nil"/>
              <w:right w:val="nil"/>
            </w:tcBorders>
            <w:hideMark/>
          </w:tcPr>
          <w:p w14:paraId="3DAD2BCB"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22</w:t>
            </w:r>
          </w:p>
        </w:tc>
        <w:tc>
          <w:tcPr>
            <w:tcW w:w="288" w:type="pct"/>
            <w:tcBorders>
              <w:top w:val="nil"/>
              <w:left w:val="nil"/>
              <w:bottom w:val="nil"/>
              <w:right w:val="nil"/>
            </w:tcBorders>
            <w:hideMark/>
          </w:tcPr>
          <w:p w14:paraId="3775EA21"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 xml:space="preserve"> </w:t>
            </w:r>
            <w:proofErr w:type="gramStart"/>
            <w:r w:rsidRPr="00940463">
              <w:rPr>
                <w:rFonts w:ascii="Arial" w:eastAsia="Times New Roman" w:hAnsi="Arial" w:cs="Arial"/>
                <w:color w:val="000000"/>
                <w:sz w:val="24"/>
                <w:szCs w:val="24"/>
                <w:lang w:eastAsia="pt-BR"/>
              </w:rPr>
              <w:t>5</w:t>
            </w:r>
            <w:proofErr w:type="gramEnd"/>
          </w:p>
        </w:tc>
        <w:tc>
          <w:tcPr>
            <w:tcW w:w="288" w:type="pct"/>
            <w:tcBorders>
              <w:top w:val="nil"/>
              <w:left w:val="nil"/>
              <w:bottom w:val="nil"/>
              <w:right w:val="nil"/>
            </w:tcBorders>
            <w:hideMark/>
          </w:tcPr>
          <w:p w14:paraId="41A3D698"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62</w:t>
            </w:r>
          </w:p>
        </w:tc>
        <w:tc>
          <w:tcPr>
            <w:tcW w:w="288" w:type="pct"/>
            <w:tcBorders>
              <w:top w:val="nil"/>
              <w:left w:val="nil"/>
              <w:bottom w:val="nil"/>
              <w:right w:val="nil"/>
            </w:tcBorders>
            <w:hideMark/>
          </w:tcPr>
          <w:p w14:paraId="456C608E"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 xml:space="preserve"> -</w:t>
            </w:r>
          </w:p>
        </w:tc>
        <w:tc>
          <w:tcPr>
            <w:tcW w:w="288" w:type="pct"/>
            <w:tcBorders>
              <w:top w:val="nil"/>
              <w:left w:val="nil"/>
              <w:bottom w:val="nil"/>
              <w:right w:val="nil"/>
            </w:tcBorders>
            <w:hideMark/>
          </w:tcPr>
          <w:p w14:paraId="69C11188" w14:textId="6C8B608A"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1</w:t>
            </w:r>
            <w:r w:rsidR="003C6F21">
              <w:rPr>
                <w:rFonts w:ascii="Arial" w:eastAsia="Times New Roman" w:hAnsi="Arial" w:cs="Arial"/>
                <w:color w:val="000000"/>
                <w:sz w:val="24"/>
                <w:szCs w:val="24"/>
                <w:lang w:eastAsia="pt-BR"/>
              </w:rPr>
              <w:t>00</w:t>
            </w:r>
          </w:p>
        </w:tc>
        <w:tc>
          <w:tcPr>
            <w:tcW w:w="288" w:type="pct"/>
            <w:tcBorders>
              <w:top w:val="nil"/>
              <w:left w:val="nil"/>
              <w:bottom w:val="nil"/>
              <w:right w:val="nil"/>
            </w:tcBorders>
            <w:hideMark/>
          </w:tcPr>
          <w:p w14:paraId="2ECA8877"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proofErr w:type="gramStart"/>
            <w:r w:rsidRPr="00940463">
              <w:rPr>
                <w:rFonts w:ascii="Arial" w:eastAsia="Times New Roman" w:hAnsi="Arial" w:cs="Arial"/>
                <w:color w:val="000000"/>
                <w:sz w:val="24"/>
                <w:szCs w:val="24"/>
                <w:lang w:eastAsia="pt-BR"/>
              </w:rPr>
              <w:t>1</w:t>
            </w:r>
            <w:proofErr w:type="gramEnd"/>
          </w:p>
        </w:tc>
        <w:tc>
          <w:tcPr>
            <w:tcW w:w="288" w:type="pct"/>
            <w:tcBorders>
              <w:top w:val="nil"/>
              <w:left w:val="nil"/>
              <w:bottom w:val="nil"/>
              <w:right w:val="nil"/>
            </w:tcBorders>
            <w:hideMark/>
          </w:tcPr>
          <w:p w14:paraId="2AE212F3"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288" w:type="pct"/>
            <w:tcBorders>
              <w:top w:val="nil"/>
              <w:left w:val="nil"/>
              <w:bottom w:val="nil"/>
              <w:right w:val="nil"/>
            </w:tcBorders>
            <w:hideMark/>
          </w:tcPr>
          <w:p w14:paraId="3DFDC653"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288" w:type="pct"/>
            <w:tcBorders>
              <w:top w:val="nil"/>
              <w:left w:val="nil"/>
              <w:bottom w:val="nil"/>
              <w:right w:val="nil"/>
            </w:tcBorders>
            <w:hideMark/>
          </w:tcPr>
          <w:p w14:paraId="4BAE3405"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127" w:type="pct"/>
            <w:tcBorders>
              <w:top w:val="nil"/>
              <w:left w:val="nil"/>
              <w:bottom w:val="nil"/>
              <w:right w:val="single" w:sz="8" w:space="0" w:color="4F81BD"/>
            </w:tcBorders>
          </w:tcPr>
          <w:p w14:paraId="750E83CC"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p>
        </w:tc>
      </w:tr>
      <w:tr w:rsidR="003C6F21" w:rsidRPr="00940463" w14:paraId="786A4A5E" w14:textId="77777777" w:rsidTr="000C30B2">
        <w:tc>
          <w:tcPr>
            <w:tcW w:w="2268" w:type="pct"/>
            <w:tcBorders>
              <w:top w:val="nil"/>
              <w:left w:val="nil"/>
              <w:bottom w:val="nil"/>
              <w:right w:val="single" w:sz="8" w:space="0" w:color="4F81BD"/>
            </w:tcBorders>
            <w:shd w:val="clear" w:color="auto" w:fill="FFFFFF"/>
            <w:noWrap/>
            <w:hideMark/>
          </w:tcPr>
          <w:p w14:paraId="4BE028D0"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Consumo de leite e derivados</w:t>
            </w:r>
          </w:p>
        </w:tc>
        <w:tc>
          <w:tcPr>
            <w:tcW w:w="288" w:type="pct"/>
            <w:tcBorders>
              <w:top w:val="nil"/>
              <w:left w:val="nil"/>
              <w:bottom w:val="nil"/>
              <w:right w:val="nil"/>
            </w:tcBorders>
            <w:shd w:val="clear" w:color="auto" w:fill="D3DFEE"/>
            <w:hideMark/>
          </w:tcPr>
          <w:p w14:paraId="718AA081"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10</w:t>
            </w:r>
          </w:p>
        </w:tc>
        <w:tc>
          <w:tcPr>
            <w:tcW w:w="288" w:type="pct"/>
            <w:tcBorders>
              <w:top w:val="nil"/>
              <w:left w:val="nil"/>
              <w:bottom w:val="nil"/>
              <w:right w:val="nil"/>
            </w:tcBorders>
            <w:shd w:val="clear" w:color="auto" w:fill="D3DFEE"/>
            <w:hideMark/>
          </w:tcPr>
          <w:p w14:paraId="6E3C791C"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62</w:t>
            </w:r>
          </w:p>
        </w:tc>
        <w:tc>
          <w:tcPr>
            <w:tcW w:w="288" w:type="pct"/>
            <w:tcBorders>
              <w:top w:val="nil"/>
              <w:left w:val="nil"/>
              <w:bottom w:val="nil"/>
              <w:right w:val="nil"/>
            </w:tcBorders>
            <w:shd w:val="clear" w:color="auto" w:fill="D3DFEE"/>
            <w:hideMark/>
          </w:tcPr>
          <w:p w14:paraId="20FF17F1"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 xml:space="preserve"> </w:t>
            </w:r>
            <w:proofErr w:type="gramStart"/>
            <w:r w:rsidRPr="00940463">
              <w:rPr>
                <w:rFonts w:ascii="Arial" w:eastAsia="Times New Roman" w:hAnsi="Arial" w:cs="Arial"/>
                <w:color w:val="000000"/>
                <w:sz w:val="24"/>
                <w:szCs w:val="24"/>
                <w:lang w:eastAsia="pt-BR"/>
              </w:rPr>
              <w:t>9</w:t>
            </w:r>
            <w:proofErr w:type="gramEnd"/>
          </w:p>
        </w:tc>
        <w:tc>
          <w:tcPr>
            <w:tcW w:w="288" w:type="pct"/>
            <w:tcBorders>
              <w:top w:val="nil"/>
              <w:left w:val="nil"/>
              <w:bottom w:val="nil"/>
              <w:right w:val="nil"/>
            </w:tcBorders>
            <w:shd w:val="clear" w:color="auto" w:fill="D3DFEE"/>
            <w:hideMark/>
          </w:tcPr>
          <w:p w14:paraId="75463A43"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14</w:t>
            </w:r>
          </w:p>
        </w:tc>
        <w:tc>
          <w:tcPr>
            <w:tcW w:w="288" w:type="pct"/>
            <w:tcBorders>
              <w:top w:val="nil"/>
              <w:left w:val="nil"/>
              <w:bottom w:val="nil"/>
              <w:right w:val="nil"/>
            </w:tcBorders>
            <w:shd w:val="clear" w:color="auto" w:fill="D3DFEE"/>
            <w:hideMark/>
          </w:tcPr>
          <w:p w14:paraId="223601A5"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288" w:type="pct"/>
            <w:tcBorders>
              <w:top w:val="nil"/>
              <w:left w:val="nil"/>
              <w:bottom w:val="nil"/>
              <w:right w:val="nil"/>
            </w:tcBorders>
            <w:shd w:val="clear" w:color="auto" w:fill="D3DFEE"/>
            <w:hideMark/>
          </w:tcPr>
          <w:p w14:paraId="0CE9E099"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proofErr w:type="gramStart"/>
            <w:r w:rsidRPr="00940463">
              <w:rPr>
                <w:rFonts w:ascii="Arial" w:eastAsia="Times New Roman" w:hAnsi="Arial" w:cs="Arial"/>
                <w:color w:val="000000"/>
                <w:sz w:val="24"/>
                <w:szCs w:val="24"/>
                <w:lang w:eastAsia="pt-BR"/>
              </w:rPr>
              <w:t>5</w:t>
            </w:r>
            <w:proofErr w:type="gramEnd"/>
          </w:p>
        </w:tc>
        <w:tc>
          <w:tcPr>
            <w:tcW w:w="288" w:type="pct"/>
            <w:tcBorders>
              <w:top w:val="nil"/>
              <w:left w:val="nil"/>
              <w:bottom w:val="nil"/>
              <w:right w:val="nil"/>
            </w:tcBorders>
            <w:shd w:val="clear" w:color="auto" w:fill="D3DFEE"/>
            <w:hideMark/>
          </w:tcPr>
          <w:p w14:paraId="035A1644"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288" w:type="pct"/>
            <w:tcBorders>
              <w:top w:val="nil"/>
              <w:left w:val="nil"/>
              <w:bottom w:val="nil"/>
              <w:right w:val="nil"/>
            </w:tcBorders>
            <w:shd w:val="clear" w:color="auto" w:fill="D3DFEE"/>
            <w:hideMark/>
          </w:tcPr>
          <w:p w14:paraId="3214E986"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288" w:type="pct"/>
            <w:tcBorders>
              <w:top w:val="nil"/>
              <w:left w:val="nil"/>
              <w:bottom w:val="nil"/>
              <w:right w:val="nil"/>
            </w:tcBorders>
            <w:shd w:val="clear" w:color="auto" w:fill="D3DFEE"/>
            <w:hideMark/>
          </w:tcPr>
          <w:p w14:paraId="674F83B5"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127" w:type="pct"/>
            <w:tcBorders>
              <w:top w:val="nil"/>
              <w:left w:val="nil"/>
              <w:bottom w:val="nil"/>
              <w:right w:val="single" w:sz="8" w:space="0" w:color="4F81BD"/>
            </w:tcBorders>
            <w:shd w:val="clear" w:color="auto" w:fill="D3DFEE"/>
          </w:tcPr>
          <w:p w14:paraId="707CA246"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p>
        </w:tc>
      </w:tr>
      <w:tr w:rsidR="003C6F21" w:rsidRPr="00940463" w14:paraId="552F5BB9" w14:textId="77777777" w:rsidTr="000C30B2">
        <w:tc>
          <w:tcPr>
            <w:tcW w:w="2268" w:type="pct"/>
            <w:tcBorders>
              <w:top w:val="nil"/>
              <w:left w:val="nil"/>
              <w:bottom w:val="nil"/>
              <w:right w:val="single" w:sz="8" w:space="0" w:color="4F81BD"/>
            </w:tcBorders>
            <w:shd w:val="clear" w:color="auto" w:fill="FFFFFF"/>
            <w:noWrap/>
            <w:hideMark/>
          </w:tcPr>
          <w:p w14:paraId="20B3EA91"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Consumo de refrigerantes</w:t>
            </w:r>
          </w:p>
        </w:tc>
        <w:tc>
          <w:tcPr>
            <w:tcW w:w="288" w:type="pct"/>
            <w:tcBorders>
              <w:top w:val="nil"/>
              <w:left w:val="nil"/>
              <w:bottom w:val="single" w:sz="8" w:space="0" w:color="4F81BD"/>
              <w:right w:val="nil"/>
            </w:tcBorders>
            <w:hideMark/>
          </w:tcPr>
          <w:p w14:paraId="313A7E3D"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80</w:t>
            </w:r>
          </w:p>
        </w:tc>
        <w:tc>
          <w:tcPr>
            <w:tcW w:w="288" w:type="pct"/>
            <w:tcBorders>
              <w:top w:val="nil"/>
              <w:left w:val="nil"/>
              <w:bottom w:val="single" w:sz="8" w:space="0" w:color="4F81BD"/>
              <w:right w:val="nil"/>
            </w:tcBorders>
            <w:hideMark/>
          </w:tcPr>
          <w:p w14:paraId="2C09C187"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20</w:t>
            </w:r>
          </w:p>
        </w:tc>
        <w:tc>
          <w:tcPr>
            <w:tcW w:w="288" w:type="pct"/>
            <w:tcBorders>
              <w:top w:val="nil"/>
              <w:left w:val="nil"/>
              <w:bottom w:val="single" w:sz="8" w:space="0" w:color="4F81BD"/>
              <w:right w:val="nil"/>
            </w:tcBorders>
            <w:hideMark/>
          </w:tcPr>
          <w:p w14:paraId="0D5229F1"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 xml:space="preserve"> -</w:t>
            </w:r>
          </w:p>
        </w:tc>
        <w:tc>
          <w:tcPr>
            <w:tcW w:w="288" w:type="pct"/>
            <w:tcBorders>
              <w:top w:val="nil"/>
              <w:left w:val="nil"/>
              <w:bottom w:val="single" w:sz="8" w:space="0" w:color="4F81BD"/>
              <w:right w:val="nil"/>
            </w:tcBorders>
            <w:hideMark/>
          </w:tcPr>
          <w:p w14:paraId="241FCA7C"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 xml:space="preserve"> -</w:t>
            </w:r>
          </w:p>
        </w:tc>
        <w:tc>
          <w:tcPr>
            <w:tcW w:w="288" w:type="pct"/>
            <w:tcBorders>
              <w:top w:val="nil"/>
              <w:left w:val="nil"/>
              <w:bottom w:val="single" w:sz="8" w:space="0" w:color="4F81BD"/>
              <w:right w:val="nil"/>
            </w:tcBorders>
            <w:hideMark/>
          </w:tcPr>
          <w:p w14:paraId="72A7B8E8"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288" w:type="pct"/>
            <w:tcBorders>
              <w:top w:val="nil"/>
              <w:left w:val="nil"/>
              <w:bottom w:val="single" w:sz="8" w:space="0" w:color="4F81BD"/>
              <w:right w:val="nil"/>
            </w:tcBorders>
            <w:hideMark/>
          </w:tcPr>
          <w:p w14:paraId="276D8F86"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288" w:type="pct"/>
            <w:tcBorders>
              <w:top w:val="nil"/>
              <w:left w:val="nil"/>
              <w:bottom w:val="single" w:sz="8" w:space="0" w:color="4F81BD"/>
              <w:right w:val="nil"/>
            </w:tcBorders>
            <w:hideMark/>
          </w:tcPr>
          <w:p w14:paraId="3127C93E"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288" w:type="pct"/>
            <w:tcBorders>
              <w:top w:val="nil"/>
              <w:left w:val="nil"/>
              <w:bottom w:val="single" w:sz="8" w:space="0" w:color="4F81BD"/>
              <w:right w:val="nil"/>
            </w:tcBorders>
            <w:hideMark/>
          </w:tcPr>
          <w:p w14:paraId="5E6026E3"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288" w:type="pct"/>
            <w:tcBorders>
              <w:top w:val="nil"/>
              <w:left w:val="nil"/>
              <w:bottom w:val="single" w:sz="8" w:space="0" w:color="4F81BD"/>
              <w:right w:val="nil"/>
            </w:tcBorders>
            <w:hideMark/>
          </w:tcPr>
          <w:p w14:paraId="29C0CABA"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r w:rsidRPr="00940463">
              <w:rPr>
                <w:rFonts w:ascii="Arial" w:eastAsia="Times New Roman" w:hAnsi="Arial" w:cs="Arial"/>
                <w:color w:val="000000"/>
                <w:sz w:val="24"/>
                <w:szCs w:val="24"/>
                <w:lang w:eastAsia="pt-BR"/>
              </w:rPr>
              <w:t>-</w:t>
            </w:r>
          </w:p>
        </w:tc>
        <w:tc>
          <w:tcPr>
            <w:tcW w:w="127" w:type="pct"/>
            <w:tcBorders>
              <w:top w:val="nil"/>
              <w:left w:val="nil"/>
              <w:bottom w:val="single" w:sz="8" w:space="0" w:color="4F81BD"/>
              <w:right w:val="single" w:sz="8" w:space="0" w:color="4F81BD"/>
            </w:tcBorders>
          </w:tcPr>
          <w:p w14:paraId="642E0980" w14:textId="77777777" w:rsidR="004D058A" w:rsidRPr="00940463" w:rsidRDefault="004D058A" w:rsidP="003B33BF">
            <w:pPr>
              <w:spacing w:after="0" w:line="240" w:lineRule="auto"/>
              <w:jc w:val="both"/>
              <w:rPr>
                <w:rFonts w:ascii="Arial" w:eastAsia="Times New Roman" w:hAnsi="Arial" w:cs="Arial"/>
                <w:color w:val="000000"/>
                <w:sz w:val="24"/>
                <w:szCs w:val="24"/>
                <w:lang w:eastAsia="pt-BR"/>
              </w:rPr>
            </w:pPr>
          </w:p>
        </w:tc>
      </w:tr>
    </w:tbl>
    <w:p w14:paraId="14DEBB73" w14:textId="77777777" w:rsidR="004D058A" w:rsidRPr="00940463" w:rsidRDefault="004D058A" w:rsidP="00940463">
      <w:pPr>
        <w:spacing w:line="360" w:lineRule="auto"/>
        <w:jc w:val="both"/>
        <w:rPr>
          <w:rFonts w:ascii="Arial" w:hAnsi="Arial" w:cs="Arial"/>
          <w:b/>
          <w:sz w:val="24"/>
          <w:szCs w:val="24"/>
        </w:rPr>
      </w:pPr>
      <w:r w:rsidRPr="00940463">
        <w:rPr>
          <w:rFonts w:ascii="Arial" w:hAnsi="Arial" w:cs="Arial"/>
          <w:sz w:val="24"/>
          <w:szCs w:val="24"/>
        </w:rPr>
        <w:tab/>
      </w:r>
      <w:r w:rsidRPr="00940463">
        <w:rPr>
          <w:rFonts w:ascii="Arial" w:hAnsi="Arial" w:cs="Arial"/>
          <w:sz w:val="24"/>
          <w:szCs w:val="24"/>
        </w:rPr>
        <w:tab/>
      </w:r>
      <w:r w:rsidRPr="00940463">
        <w:rPr>
          <w:rFonts w:ascii="Arial" w:hAnsi="Arial" w:cs="Arial"/>
          <w:sz w:val="24"/>
          <w:szCs w:val="24"/>
        </w:rPr>
        <w:tab/>
      </w:r>
      <w:r w:rsidRPr="00940463">
        <w:rPr>
          <w:rFonts w:ascii="Arial" w:hAnsi="Arial" w:cs="Arial"/>
          <w:sz w:val="24"/>
          <w:szCs w:val="24"/>
        </w:rPr>
        <w:tab/>
      </w:r>
      <w:r w:rsidRPr="00940463">
        <w:rPr>
          <w:rFonts w:ascii="Arial" w:hAnsi="Arial" w:cs="Arial"/>
          <w:sz w:val="24"/>
          <w:szCs w:val="24"/>
        </w:rPr>
        <w:tab/>
      </w:r>
    </w:p>
    <w:p w14:paraId="3FC9EC31" w14:textId="3B31D6AB" w:rsidR="004D058A" w:rsidRPr="00940463" w:rsidRDefault="004D058A" w:rsidP="000C30B2">
      <w:pPr>
        <w:spacing w:line="360" w:lineRule="auto"/>
        <w:ind w:firstLine="708"/>
        <w:jc w:val="both"/>
        <w:rPr>
          <w:rFonts w:ascii="Arial" w:hAnsi="Arial" w:cs="Arial"/>
          <w:sz w:val="24"/>
          <w:szCs w:val="24"/>
        </w:rPr>
      </w:pPr>
      <w:r w:rsidRPr="00940463">
        <w:rPr>
          <w:rFonts w:ascii="Arial" w:hAnsi="Arial" w:cs="Arial"/>
          <w:sz w:val="24"/>
          <w:szCs w:val="24"/>
        </w:rPr>
        <w:lastRenderedPageBreak/>
        <w:t>Na tabela 3 observou-se que o consumo de frutas varia de uma a cinco vezes ao dia, sendo que 43% consomem frutas duas vezes ao dia. Porém, algo alarmante, foi o alto consumo de guloseima/doces, mesmo sabendo que possuem um quadro clínico de diabetes ou começo, 38% deles consomem oito vezes ao dia alimentos açucarados. Mas, um ponto positivo foi o excelente consumo de verduras e legumes de uma a cinco vezes ao dia, se</w:t>
      </w:r>
      <w:r w:rsidR="000C30B2">
        <w:rPr>
          <w:rFonts w:ascii="Arial" w:hAnsi="Arial" w:cs="Arial"/>
          <w:sz w:val="24"/>
          <w:szCs w:val="24"/>
        </w:rPr>
        <w:t xml:space="preserve">ndo a maior porcentagem de 62% </w:t>
      </w:r>
      <w:r w:rsidRPr="00940463">
        <w:rPr>
          <w:rFonts w:ascii="Arial" w:hAnsi="Arial" w:cs="Arial"/>
          <w:sz w:val="24"/>
          <w:szCs w:val="24"/>
        </w:rPr>
        <w:t>duas vezes ao dia.</w:t>
      </w:r>
    </w:p>
    <w:p w14:paraId="4076DD3B" w14:textId="16C6DBA1" w:rsidR="004D058A" w:rsidRPr="00940463" w:rsidRDefault="004D058A" w:rsidP="000C30B2">
      <w:pPr>
        <w:spacing w:line="360" w:lineRule="auto"/>
        <w:ind w:firstLine="708"/>
        <w:jc w:val="both"/>
        <w:rPr>
          <w:rFonts w:ascii="Arial" w:hAnsi="Arial" w:cs="Arial"/>
          <w:sz w:val="24"/>
          <w:szCs w:val="24"/>
        </w:rPr>
      </w:pPr>
      <w:r w:rsidRPr="00940463">
        <w:rPr>
          <w:rFonts w:ascii="Arial" w:hAnsi="Arial" w:cs="Arial"/>
          <w:sz w:val="24"/>
          <w:szCs w:val="24"/>
        </w:rPr>
        <w:t>Um estudo</w:t>
      </w:r>
      <w:r w:rsidR="002A2ECA" w:rsidRPr="002A2ECA">
        <w:rPr>
          <w:rFonts w:ascii="Arial" w:hAnsi="Arial" w:cs="Arial"/>
          <w:sz w:val="24"/>
          <w:szCs w:val="24"/>
          <w:vertAlign w:val="superscript"/>
        </w:rPr>
        <w:t>9</w:t>
      </w:r>
      <w:r w:rsidRPr="00940463">
        <w:rPr>
          <w:rFonts w:ascii="Arial" w:hAnsi="Arial" w:cs="Arial"/>
          <w:sz w:val="24"/>
          <w:szCs w:val="24"/>
        </w:rPr>
        <w:t xml:space="preserve"> realizado no Distrito Federal constatou consumo insatisfatório de frutas e verduras, embora pouco mais da metade dos idosos avaliados, 61% e 66% respectivamente, consumissem esses grupos de alimentos todos os dias. </w:t>
      </w:r>
    </w:p>
    <w:p w14:paraId="2B11FA93" w14:textId="395A20AE" w:rsidR="004D058A" w:rsidRPr="00940463" w:rsidRDefault="004D058A" w:rsidP="00940463">
      <w:pPr>
        <w:spacing w:line="360" w:lineRule="auto"/>
        <w:jc w:val="both"/>
        <w:rPr>
          <w:rFonts w:ascii="Arial" w:hAnsi="Arial" w:cs="Arial"/>
          <w:sz w:val="24"/>
          <w:szCs w:val="24"/>
        </w:rPr>
      </w:pPr>
      <w:r w:rsidRPr="00940463">
        <w:rPr>
          <w:rFonts w:ascii="Arial" w:hAnsi="Arial" w:cs="Arial"/>
          <w:sz w:val="24"/>
          <w:szCs w:val="24"/>
        </w:rPr>
        <w:t xml:space="preserve"> </w:t>
      </w:r>
      <w:r w:rsidR="002A2ECA">
        <w:rPr>
          <w:rFonts w:ascii="Arial" w:hAnsi="Arial" w:cs="Arial"/>
          <w:sz w:val="24"/>
          <w:szCs w:val="24"/>
        </w:rPr>
        <w:tab/>
        <w:t xml:space="preserve">Observou-se </w:t>
      </w:r>
      <w:r w:rsidRPr="00940463">
        <w:rPr>
          <w:rFonts w:ascii="Arial" w:hAnsi="Arial" w:cs="Arial"/>
          <w:sz w:val="24"/>
          <w:szCs w:val="24"/>
        </w:rPr>
        <w:t xml:space="preserve">também que o consumo de leite e derivados varia de uma a cinco vezes ao dia sendo que 62% consomem somente uma </w:t>
      </w:r>
      <w:proofErr w:type="gramStart"/>
      <w:r w:rsidRPr="00940463">
        <w:rPr>
          <w:rFonts w:ascii="Arial" w:hAnsi="Arial" w:cs="Arial"/>
          <w:sz w:val="24"/>
          <w:szCs w:val="24"/>
        </w:rPr>
        <w:t>vez .</w:t>
      </w:r>
      <w:proofErr w:type="gramEnd"/>
      <w:r w:rsidRPr="00940463">
        <w:rPr>
          <w:rFonts w:ascii="Arial" w:hAnsi="Arial" w:cs="Arial"/>
          <w:sz w:val="24"/>
          <w:szCs w:val="24"/>
        </w:rPr>
        <w:t xml:space="preserve"> E por fim, percebemos que, pelo menos, uma vez ao dia, 20% do gr</w:t>
      </w:r>
      <w:r w:rsidR="000C30B2">
        <w:rPr>
          <w:rFonts w:ascii="Arial" w:hAnsi="Arial" w:cs="Arial"/>
          <w:sz w:val="24"/>
          <w:szCs w:val="24"/>
        </w:rPr>
        <w:t xml:space="preserve">upo de idosos avaliados, fazem </w:t>
      </w:r>
      <w:r w:rsidRPr="00940463">
        <w:rPr>
          <w:rFonts w:ascii="Arial" w:hAnsi="Arial" w:cs="Arial"/>
          <w:sz w:val="24"/>
          <w:szCs w:val="24"/>
        </w:rPr>
        <w:t>consumo de refrigerantes.</w:t>
      </w:r>
    </w:p>
    <w:p w14:paraId="4AA74B0E" w14:textId="77777777" w:rsidR="003B33BF" w:rsidRDefault="003B33BF" w:rsidP="003B33BF">
      <w:pPr>
        <w:spacing w:line="360" w:lineRule="auto"/>
        <w:jc w:val="both"/>
        <w:rPr>
          <w:rFonts w:ascii="Arial" w:hAnsi="Arial" w:cs="Arial"/>
          <w:b/>
          <w:sz w:val="24"/>
          <w:szCs w:val="24"/>
        </w:rPr>
      </w:pPr>
    </w:p>
    <w:p w14:paraId="376F282E" w14:textId="3E652E20" w:rsidR="003B33BF" w:rsidRDefault="003B33BF" w:rsidP="003B33BF">
      <w:pPr>
        <w:spacing w:line="240" w:lineRule="auto"/>
        <w:jc w:val="both"/>
        <w:rPr>
          <w:rFonts w:ascii="Arial" w:hAnsi="Arial" w:cs="Arial"/>
          <w:b/>
          <w:sz w:val="24"/>
          <w:szCs w:val="24"/>
        </w:rPr>
      </w:pPr>
      <w:r w:rsidRPr="00940463">
        <w:rPr>
          <w:rFonts w:ascii="Arial" w:hAnsi="Arial" w:cs="Arial"/>
          <w:b/>
          <w:sz w:val="24"/>
          <w:szCs w:val="24"/>
        </w:rPr>
        <w:t>Tabela 4</w:t>
      </w:r>
    </w:p>
    <w:p w14:paraId="55F10FDA" w14:textId="08757AD4" w:rsidR="004D058A" w:rsidRPr="00940463" w:rsidRDefault="004D058A" w:rsidP="003B33BF">
      <w:pPr>
        <w:spacing w:line="240" w:lineRule="auto"/>
        <w:jc w:val="both"/>
        <w:rPr>
          <w:rFonts w:ascii="Arial" w:hAnsi="Arial" w:cs="Arial"/>
          <w:b/>
          <w:sz w:val="24"/>
          <w:szCs w:val="24"/>
        </w:rPr>
      </w:pPr>
      <w:r w:rsidRPr="00940463">
        <w:rPr>
          <w:rFonts w:ascii="Arial" w:hAnsi="Arial" w:cs="Arial"/>
          <w:b/>
          <w:sz w:val="24"/>
          <w:szCs w:val="24"/>
        </w:rPr>
        <w:t>Avaliação do Questio</w:t>
      </w:r>
      <w:r w:rsidR="003B33BF">
        <w:rPr>
          <w:rFonts w:ascii="Arial" w:hAnsi="Arial" w:cs="Arial"/>
          <w:b/>
          <w:sz w:val="24"/>
          <w:szCs w:val="24"/>
        </w:rPr>
        <w:t>nário Final. Santo André, 2015</w:t>
      </w:r>
    </w:p>
    <w:tbl>
      <w:tblPr>
        <w:tblStyle w:val="ListaClara-nfase3"/>
        <w:tblW w:w="8281" w:type="dxa"/>
        <w:tblInd w:w="0" w:type="dxa"/>
        <w:tblLook w:val="0620" w:firstRow="1" w:lastRow="0" w:firstColumn="0" w:lastColumn="0" w:noHBand="1" w:noVBand="1"/>
      </w:tblPr>
      <w:tblGrid>
        <w:gridCol w:w="5477"/>
        <w:gridCol w:w="2804"/>
      </w:tblGrid>
      <w:tr w:rsidR="004D058A" w:rsidRPr="00940463" w14:paraId="39EAA9E7" w14:textId="77777777" w:rsidTr="004D058A">
        <w:trPr>
          <w:cnfStyle w:val="100000000000" w:firstRow="1" w:lastRow="0" w:firstColumn="0" w:lastColumn="0" w:oddVBand="0" w:evenVBand="0" w:oddHBand="0" w:evenHBand="0" w:firstRowFirstColumn="0" w:firstRowLastColumn="0" w:lastRowFirstColumn="0" w:lastRowLastColumn="0"/>
          <w:trHeight w:val="309"/>
        </w:trPr>
        <w:tc>
          <w:tcPr>
            <w:tcW w:w="0" w:type="auto"/>
            <w:tcBorders>
              <w:top w:val="single" w:sz="8" w:space="0" w:color="9BBB59" w:themeColor="accent3"/>
              <w:left w:val="single" w:sz="8" w:space="0" w:color="9BBB59" w:themeColor="accent3"/>
              <w:bottom w:val="nil"/>
              <w:right w:val="nil"/>
            </w:tcBorders>
            <w:hideMark/>
          </w:tcPr>
          <w:p w14:paraId="1BFA0932" w14:textId="77777777" w:rsidR="004D058A" w:rsidRPr="00940463" w:rsidRDefault="004D058A" w:rsidP="003B33BF">
            <w:pPr>
              <w:spacing w:after="0" w:line="240" w:lineRule="auto"/>
              <w:jc w:val="both"/>
              <w:rPr>
                <w:rFonts w:ascii="Arial" w:hAnsi="Arial" w:cs="Arial"/>
                <w:color w:val="000000" w:themeColor="text1"/>
                <w:sz w:val="24"/>
                <w:szCs w:val="24"/>
                <w:lang w:eastAsia="pt-BR"/>
              </w:rPr>
            </w:pPr>
            <w:r w:rsidRPr="00940463">
              <w:rPr>
                <w:rFonts w:ascii="Arial" w:hAnsi="Arial" w:cs="Arial"/>
                <w:color w:val="000000" w:themeColor="text1"/>
                <w:sz w:val="24"/>
                <w:szCs w:val="24"/>
                <w:lang w:eastAsia="pt-BR"/>
              </w:rPr>
              <w:t xml:space="preserve">QUESTIONÁRIO AVALIATIVO </w:t>
            </w:r>
          </w:p>
        </w:tc>
        <w:tc>
          <w:tcPr>
            <w:tcW w:w="0" w:type="auto"/>
            <w:tcBorders>
              <w:top w:val="single" w:sz="8" w:space="0" w:color="9BBB59" w:themeColor="accent3"/>
              <w:left w:val="nil"/>
              <w:bottom w:val="nil"/>
              <w:right w:val="single" w:sz="8" w:space="0" w:color="9BBB59" w:themeColor="accent3"/>
            </w:tcBorders>
            <w:hideMark/>
          </w:tcPr>
          <w:p w14:paraId="623F8553" w14:textId="77777777" w:rsidR="004D058A" w:rsidRPr="00940463" w:rsidRDefault="004D058A" w:rsidP="003B33BF">
            <w:pPr>
              <w:spacing w:after="0" w:line="240" w:lineRule="auto"/>
              <w:jc w:val="both"/>
              <w:rPr>
                <w:rFonts w:ascii="Arial" w:hAnsi="Arial" w:cs="Arial"/>
                <w:color w:val="000000" w:themeColor="text1"/>
                <w:sz w:val="24"/>
                <w:szCs w:val="24"/>
                <w:lang w:eastAsia="pt-BR"/>
              </w:rPr>
            </w:pPr>
            <w:r w:rsidRPr="00940463">
              <w:rPr>
                <w:rFonts w:ascii="Arial" w:hAnsi="Arial" w:cs="Arial"/>
                <w:color w:val="000000" w:themeColor="text1"/>
                <w:sz w:val="24"/>
                <w:szCs w:val="24"/>
                <w:lang w:eastAsia="pt-BR"/>
              </w:rPr>
              <w:t>RESULTADOS (%)</w:t>
            </w:r>
          </w:p>
        </w:tc>
      </w:tr>
      <w:tr w:rsidR="004D058A" w:rsidRPr="00940463" w14:paraId="78850AE9" w14:textId="77777777" w:rsidTr="004D058A">
        <w:trPr>
          <w:trHeight w:val="309"/>
        </w:trPr>
        <w:tc>
          <w:tcPr>
            <w:tcW w:w="0" w:type="auto"/>
            <w:tcBorders>
              <w:top w:val="nil"/>
              <w:left w:val="single" w:sz="8" w:space="0" w:color="9BBB59" w:themeColor="accent3"/>
              <w:bottom w:val="nil"/>
              <w:right w:val="nil"/>
            </w:tcBorders>
            <w:hideMark/>
          </w:tcPr>
          <w:p w14:paraId="7A84DA35" w14:textId="77777777" w:rsidR="004D058A" w:rsidRPr="00940463" w:rsidRDefault="004D058A" w:rsidP="003B33BF">
            <w:pPr>
              <w:spacing w:after="0" w:line="240" w:lineRule="auto"/>
              <w:jc w:val="both"/>
              <w:rPr>
                <w:rFonts w:ascii="Arial" w:hAnsi="Arial" w:cs="Arial"/>
                <w:sz w:val="24"/>
                <w:szCs w:val="24"/>
                <w:lang w:eastAsia="pt-BR"/>
              </w:rPr>
            </w:pPr>
            <w:r w:rsidRPr="00940463">
              <w:rPr>
                <w:rFonts w:ascii="Arial" w:hAnsi="Arial" w:cs="Arial"/>
                <w:sz w:val="24"/>
                <w:szCs w:val="24"/>
                <w:lang w:eastAsia="pt-BR"/>
              </w:rPr>
              <w:t xml:space="preserve">Conhecimento das proteínas </w:t>
            </w:r>
          </w:p>
        </w:tc>
        <w:tc>
          <w:tcPr>
            <w:tcW w:w="0" w:type="auto"/>
            <w:tcBorders>
              <w:top w:val="nil"/>
              <w:left w:val="nil"/>
              <w:bottom w:val="nil"/>
              <w:right w:val="single" w:sz="8" w:space="0" w:color="9BBB59" w:themeColor="accent3"/>
            </w:tcBorders>
            <w:hideMark/>
          </w:tcPr>
          <w:p w14:paraId="55B4148B" w14:textId="77777777" w:rsidR="004D058A" w:rsidRPr="00940463" w:rsidRDefault="004D058A" w:rsidP="003B33BF">
            <w:pPr>
              <w:spacing w:after="0" w:line="240" w:lineRule="auto"/>
              <w:jc w:val="both"/>
              <w:rPr>
                <w:rFonts w:ascii="Arial" w:hAnsi="Arial" w:cs="Arial"/>
                <w:sz w:val="24"/>
                <w:szCs w:val="24"/>
                <w:lang w:eastAsia="pt-BR"/>
              </w:rPr>
            </w:pPr>
            <w:r w:rsidRPr="00940463">
              <w:rPr>
                <w:rFonts w:ascii="Arial" w:hAnsi="Arial" w:cs="Arial"/>
                <w:sz w:val="24"/>
                <w:szCs w:val="24"/>
                <w:lang w:eastAsia="pt-BR"/>
              </w:rPr>
              <w:t xml:space="preserve">           85</w:t>
            </w:r>
          </w:p>
        </w:tc>
      </w:tr>
      <w:tr w:rsidR="004D058A" w:rsidRPr="00940463" w14:paraId="243A740C" w14:textId="77777777" w:rsidTr="004D058A">
        <w:trPr>
          <w:trHeight w:val="309"/>
        </w:trPr>
        <w:tc>
          <w:tcPr>
            <w:tcW w:w="0" w:type="auto"/>
            <w:tcBorders>
              <w:top w:val="nil"/>
              <w:left w:val="single" w:sz="8" w:space="0" w:color="9BBB59" w:themeColor="accent3"/>
              <w:bottom w:val="nil"/>
              <w:right w:val="nil"/>
            </w:tcBorders>
            <w:hideMark/>
          </w:tcPr>
          <w:p w14:paraId="62BF85B8" w14:textId="77777777" w:rsidR="004D058A" w:rsidRPr="00940463" w:rsidRDefault="004D058A" w:rsidP="003B33BF">
            <w:pPr>
              <w:spacing w:after="0" w:line="240" w:lineRule="auto"/>
              <w:jc w:val="both"/>
              <w:rPr>
                <w:rFonts w:ascii="Arial" w:hAnsi="Arial" w:cs="Arial"/>
                <w:sz w:val="24"/>
                <w:szCs w:val="24"/>
                <w:lang w:eastAsia="pt-BR"/>
              </w:rPr>
            </w:pPr>
            <w:r w:rsidRPr="00940463">
              <w:rPr>
                <w:rFonts w:ascii="Arial" w:hAnsi="Arial" w:cs="Arial"/>
                <w:sz w:val="24"/>
                <w:szCs w:val="24"/>
                <w:lang w:eastAsia="pt-BR"/>
              </w:rPr>
              <w:t xml:space="preserve">Conhecimento sobre cálcio </w:t>
            </w:r>
          </w:p>
        </w:tc>
        <w:tc>
          <w:tcPr>
            <w:tcW w:w="0" w:type="auto"/>
            <w:tcBorders>
              <w:top w:val="nil"/>
              <w:left w:val="nil"/>
              <w:bottom w:val="nil"/>
              <w:right w:val="single" w:sz="8" w:space="0" w:color="9BBB59" w:themeColor="accent3"/>
            </w:tcBorders>
            <w:hideMark/>
          </w:tcPr>
          <w:p w14:paraId="6879D056" w14:textId="77777777" w:rsidR="004D058A" w:rsidRPr="00940463" w:rsidRDefault="004D058A" w:rsidP="003B33BF">
            <w:pPr>
              <w:spacing w:after="0" w:line="240" w:lineRule="auto"/>
              <w:jc w:val="both"/>
              <w:rPr>
                <w:rFonts w:ascii="Arial" w:hAnsi="Arial" w:cs="Arial"/>
                <w:sz w:val="24"/>
                <w:szCs w:val="24"/>
                <w:lang w:eastAsia="pt-BR"/>
              </w:rPr>
            </w:pPr>
            <w:r w:rsidRPr="00940463">
              <w:rPr>
                <w:rFonts w:ascii="Arial" w:hAnsi="Arial" w:cs="Arial"/>
                <w:sz w:val="24"/>
                <w:szCs w:val="24"/>
                <w:lang w:eastAsia="pt-BR"/>
              </w:rPr>
              <w:t xml:space="preserve">           90</w:t>
            </w:r>
          </w:p>
        </w:tc>
      </w:tr>
      <w:tr w:rsidR="004D058A" w:rsidRPr="00940463" w14:paraId="4EDB0E86" w14:textId="77777777" w:rsidTr="004D058A">
        <w:trPr>
          <w:trHeight w:val="292"/>
        </w:trPr>
        <w:tc>
          <w:tcPr>
            <w:tcW w:w="0" w:type="auto"/>
            <w:tcBorders>
              <w:top w:val="nil"/>
              <w:left w:val="single" w:sz="8" w:space="0" w:color="9BBB59" w:themeColor="accent3"/>
              <w:bottom w:val="nil"/>
              <w:right w:val="nil"/>
            </w:tcBorders>
            <w:hideMark/>
          </w:tcPr>
          <w:p w14:paraId="7182AD0C" w14:textId="77777777" w:rsidR="004D058A" w:rsidRPr="00940463" w:rsidRDefault="004D058A" w:rsidP="003B33BF">
            <w:pPr>
              <w:spacing w:after="0" w:line="240" w:lineRule="auto"/>
              <w:jc w:val="both"/>
              <w:rPr>
                <w:rFonts w:ascii="Arial" w:hAnsi="Arial" w:cs="Arial"/>
                <w:sz w:val="24"/>
                <w:szCs w:val="24"/>
                <w:lang w:eastAsia="pt-BR"/>
              </w:rPr>
            </w:pPr>
            <w:r w:rsidRPr="00940463">
              <w:rPr>
                <w:rFonts w:ascii="Arial" w:hAnsi="Arial" w:cs="Arial"/>
                <w:sz w:val="24"/>
                <w:szCs w:val="24"/>
                <w:lang w:eastAsia="pt-BR"/>
              </w:rPr>
              <w:t>Prática de atividade física e alimentação</w:t>
            </w:r>
          </w:p>
        </w:tc>
        <w:tc>
          <w:tcPr>
            <w:tcW w:w="0" w:type="auto"/>
            <w:tcBorders>
              <w:top w:val="nil"/>
              <w:left w:val="nil"/>
              <w:bottom w:val="nil"/>
              <w:right w:val="single" w:sz="8" w:space="0" w:color="9BBB59" w:themeColor="accent3"/>
            </w:tcBorders>
            <w:hideMark/>
          </w:tcPr>
          <w:p w14:paraId="3D35AA82" w14:textId="77777777" w:rsidR="004D058A" w:rsidRPr="00940463" w:rsidRDefault="004D058A" w:rsidP="003B33BF">
            <w:pPr>
              <w:spacing w:after="0" w:line="240" w:lineRule="auto"/>
              <w:jc w:val="both"/>
              <w:rPr>
                <w:rFonts w:ascii="Arial" w:hAnsi="Arial" w:cs="Arial"/>
                <w:sz w:val="24"/>
                <w:szCs w:val="24"/>
                <w:lang w:eastAsia="pt-BR"/>
              </w:rPr>
            </w:pPr>
            <w:r w:rsidRPr="00940463">
              <w:rPr>
                <w:rFonts w:ascii="Arial" w:hAnsi="Arial" w:cs="Arial"/>
                <w:sz w:val="24"/>
                <w:szCs w:val="24"/>
                <w:lang w:eastAsia="pt-BR"/>
              </w:rPr>
              <w:t xml:space="preserve">          100</w:t>
            </w:r>
          </w:p>
        </w:tc>
      </w:tr>
      <w:tr w:rsidR="004D058A" w:rsidRPr="00940463" w14:paraId="61813FD1" w14:textId="77777777" w:rsidTr="004D058A">
        <w:trPr>
          <w:trHeight w:val="340"/>
        </w:trPr>
        <w:tc>
          <w:tcPr>
            <w:tcW w:w="0" w:type="auto"/>
            <w:tcBorders>
              <w:top w:val="nil"/>
              <w:left w:val="single" w:sz="8" w:space="0" w:color="9BBB59" w:themeColor="accent3"/>
              <w:bottom w:val="nil"/>
              <w:right w:val="nil"/>
            </w:tcBorders>
            <w:hideMark/>
          </w:tcPr>
          <w:p w14:paraId="44C90797" w14:textId="77777777" w:rsidR="004D058A" w:rsidRPr="00940463" w:rsidRDefault="004D058A" w:rsidP="003B33BF">
            <w:pPr>
              <w:spacing w:after="0" w:line="240" w:lineRule="auto"/>
              <w:jc w:val="both"/>
              <w:rPr>
                <w:rFonts w:ascii="Arial" w:hAnsi="Arial" w:cs="Arial"/>
                <w:sz w:val="24"/>
                <w:szCs w:val="24"/>
                <w:lang w:eastAsia="pt-BR"/>
              </w:rPr>
            </w:pPr>
            <w:r w:rsidRPr="00940463">
              <w:rPr>
                <w:rFonts w:ascii="Arial" w:hAnsi="Arial" w:cs="Arial"/>
                <w:sz w:val="24"/>
                <w:szCs w:val="24"/>
                <w:lang w:eastAsia="pt-BR"/>
              </w:rPr>
              <w:t>Importância da ingestão de água</w:t>
            </w:r>
          </w:p>
        </w:tc>
        <w:tc>
          <w:tcPr>
            <w:tcW w:w="0" w:type="auto"/>
            <w:tcBorders>
              <w:top w:val="nil"/>
              <w:left w:val="nil"/>
              <w:bottom w:val="nil"/>
              <w:right w:val="single" w:sz="8" w:space="0" w:color="9BBB59" w:themeColor="accent3"/>
            </w:tcBorders>
            <w:hideMark/>
          </w:tcPr>
          <w:p w14:paraId="6F350EAF" w14:textId="77777777" w:rsidR="004D058A" w:rsidRPr="00940463" w:rsidRDefault="004D058A" w:rsidP="003B33BF">
            <w:pPr>
              <w:spacing w:after="0" w:line="240" w:lineRule="auto"/>
              <w:jc w:val="both"/>
              <w:rPr>
                <w:rFonts w:ascii="Arial" w:hAnsi="Arial" w:cs="Arial"/>
                <w:sz w:val="24"/>
                <w:szCs w:val="24"/>
                <w:lang w:eastAsia="pt-BR"/>
              </w:rPr>
            </w:pPr>
            <w:r w:rsidRPr="00940463">
              <w:rPr>
                <w:rFonts w:ascii="Arial" w:hAnsi="Arial" w:cs="Arial"/>
                <w:sz w:val="24"/>
                <w:szCs w:val="24"/>
                <w:lang w:eastAsia="pt-BR"/>
              </w:rPr>
              <w:t xml:space="preserve">          100 </w:t>
            </w:r>
          </w:p>
        </w:tc>
      </w:tr>
      <w:tr w:rsidR="004D058A" w:rsidRPr="00940463" w14:paraId="771A5B13" w14:textId="77777777" w:rsidTr="004D058A">
        <w:trPr>
          <w:trHeight w:val="340"/>
        </w:trPr>
        <w:tc>
          <w:tcPr>
            <w:tcW w:w="0" w:type="auto"/>
            <w:tcBorders>
              <w:top w:val="nil"/>
              <w:left w:val="single" w:sz="8" w:space="0" w:color="9BBB59" w:themeColor="accent3"/>
              <w:bottom w:val="single" w:sz="8" w:space="0" w:color="9BBB59" w:themeColor="accent3"/>
              <w:right w:val="nil"/>
            </w:tcBorders>
            <w:hideMark/>
          </w:tcPr>
          <w:p w14:paraId="367A12A9" w14:textId="77777777" w:rsidR="004D058A" w:rsidRPr="00940463" w:rsidRDefault="004D058A" w:rsidP="003B33BF">
            <w:pPr>
              <w:spacing w:after="0" w:line="240" w:lineRule="auto"/>
              <w:jc w:val="both"/>
              <w:rPr>
                <w:rFonts w:ascii="Arial" w:hAnsi="Arial" w:cs="Arial"/>
                <w:sz w:val="24"/>
                <w:szCs w:val="24"/>
                <w:lang w:eastAsia="pt-BR"/>
              </w:rPr>
            </w:pPr>
            <w:r w:rsidRPr="00940463">
              <w:rPr>
                <w:rFonts w:ascii="Arial" w:hAnsi="Arial" w:cs="Arial"/>
                <w:sz w:val="24"/>
                <w:szCs w:val="24"/>
                <w:lang w:eastAsia="pt-BR"/>
              </w:rPr>
              <w:t xml:space="preserve">Conhecimento do prato modelo </w:t>
            </w:r>
          </w:p>
        </w:tc>
        <w:tc>
          <w:tcPr>
            <w:tcW w:w="0" w:type="auto"/>
            <w:tcBorders>
              <w:top w:val="nil"/>
              <w:left w:val="nil"/>
              <w:bottom w:val="single" w:sz="8" w:space="0" w:color="9BBB59" w:themeColor="accent3"/>
              <w:right w:val="single" w:sz="8" w:space="0" w:color="9BBB59" w:themeColor="accent3"/>
            </w:tcBorders>
            <w:hideMark/>
          </w:tcPr>
          <w:p w14:paraId="042AC027" w14:textId="77777777" w:rsidR="004D058A" w:rsidRPr="00940463" w:rsidRDefault="004D058A" w:rsidP="003B33BF">
            <w:pPr>
              <w:spacing w:after="0" w:line="240" w:lineRule="auto"/>
              <w:jc w:val="both"/>
              <w:rPr>
                <w:rFonts w:ascii="Arial" w:hAnsi="Arial" w:cs="Arial"/>
                <w:sz w:val="24"/>
                <w:szCs w:val="24"/>
                <w:lang w:eastAsia="pt-BR"/>
              </w:rPr>
            </w:pPr>
            <w:r w:rsidRPr="00940463">
              <w:rPr>
                <w:rFonts w:ascii="Arial" w:hAnsi="Arial" w:cs="Arial"/>
                <w:sz w:val="24"/>
                <w:szCs w:val="24"/>
                <w:lang w:eastAsia="pt-BR"/>
              </w:rPr>
              <w:t xml:space="preserve">           95</w:t>
            </w:r>
          </w:p>
        </w:tc>
      </w:tr>
    </w:tbl>
    <w:p w14:paraId="4924EFF9" w14:textId="77777777" w:rsidR="004D058A" w:rsidRPr="00940463" w:rsidRDefault="004D058A" w:rsidP="00940463">
      <w:pPr>
        <w:spacing w:line="360" w:lineRule="auto"/>
        <w:jc w:val="both"/>
        <w:rPr>
          <w:rFonts w:ascii="Arial" w:hAnsi="Arial" w:cs="Arial"/>
          <w:sz w:val="24"/>
          <w:szCs w:val="24"/>
        </w:rPr>
      </w:pPr>
    </w:p>
    <w:p w14:paraId="2916F7E7" w14:textId="7980BD5D" w:rsidR="004D058A" w:rsidRPr="00940463" w:rsidRDefault="004D058A" w:rsidP="002A2ECA">
      <w:pPr>
        <w:spacing w:line="360" w:lineRule="auto"/>
        <w:ind w:firstLine="708"/>
        <w:jc w:val="both"/>
        <w:rPr>
          <w:rFonts w:ascii="Arial" w:hAnsi="Arial" w:cs="Arial"/>
          <w:sz w:val="24"/>
          <w:szCs w:val="24"/>
        </w:rPr>
      </w:pPr>
      <w:r w:rsidRPr="00940463">
        <w:rPr>
          <w:rFonts w:ascii="Arial" w:hAnsi="Arial" w:cs="Arial"/>
          <w:sz w:val="24"/>
          <w:szCs w:val="24"/>
        </w:rPr>
        <w:t>Após uma breve explicação sobre proteínas, carboidrato</w:t>
      </w:r>
      <w:r w:rsidR="0002514A">
        <w:rPr>
          <w:rFonts w:ascii="Arial" w:hAnsi="Arial" w:cs="Arial"/>
          <w:sz w:val="24"/>
          <w:szCs w:val="24"/>
        </w:rPr>
        <w:t>s, lipídios e ingestão de cálcio</w:t>
      </w:r>
      <w:r w:rsidRPr="00940463">
        <w:rPr>
          <w:rFonts w:ascii="Arial" w:hAnsi="Arial" w:cs="Arial"/>
          <w:sz w:val="24"/>
          <w:szCs w:val="24"/>
        </w:rPr>
        <w:t xml:space="preserve">, importância da ingestão da água, qual seria o prato modelo ideal, e qual a importância da pirâmide alimentar, podemos notar que os 21 idosos </w:t>
      </w:r>
      <w:r w:rsidR="00A1002A" w:rsidRPr="00940463">
        <w:rPr>
          <w:rFonts w:ascii="Arial" w:hAnsi="Arial" w:cs="Arial"/>
          <w:sz w:val="24"/>
          <w:szCs w:val="24"/>
        </w:rPr>
        <w:t>(100%)</w:t>
      </w:r>
      <w:r w:rsidR="00A1002A">
        <w:rPr>
          <w:rFonts w:ascii="Arial" w:hAnsi="Arial" w:cs="Arial"/>
          <w:sz w:val="24"/>
          <w:szCs w:val="24"/>
        </w:rPr>
        <w:t>,</w:t>
      </w:r>
      <w:r w:rsidR="00A1002A" w:rsidRPr="00940463">
        <w:rPr>
          <w:rFonts w:ascii="Arial" w:hAnsi="Arial" w:cs="Arial"/>
          <w:sz w:val="24"/>
          <w:szCs w:val="24"/>
        </w:rPr>
        <w:t xml:space="preserve"> </w:t>
      </w:r>
      <w:r w:rsidRPr="00940463">
        <w:rPr>
          <w:rFonts w:ascii="Arial" w:hAnsi="Arial" w:cs="Arial"/>
          <w:sz w:val="24"/>
          <w:szCs w:val="24"/>
        </w:rPr>
        <w:t xml:space="preserve">são conscientes da importância de atividade física associada com uma boa alimentação, e o consumo de água de no mínimo 2 litros por dia, sendo que </w:t>
      </w:r>
      <w:proofErr w:type="gramStart"/>
      <w:r w:rsidRPr="00940463">
        <w:rPr>
          <w:rFonts w:ascii="Arial" w:hAnsi="Arial" w:cs="Arial"/>
          <w:sz w:val="24"/>
          <w:szCs w:val="24"/>
        </w:rPr>
        <w:t>3</w:t>
      </w:r>
      <w:proofErr w:type="gramEnd"/>
      <w:r w:rsidRPr="00940463">
        <w:rPr>
          <w:rFonts w:ascii="Arial" w:hAnsi="Arial" w:cs="Arial"/>
          <w:sz w:val="24"/>
          <w:szCs w:val="24"/>
        </w:rPr>
        <w:t xml:space="preserve"> (15% ) não conseguiram identificar quais alimentos seriam fonte </w:t>
      </w:r>
      <w:r w:rsidRPr="00940463">
        <w:rPr>
          <w:rFonts w:ascii="Arial" w:hAnsi="Arial" w:cs="Arial"/>
          <w:sz w:val="24"/>
          <w:szCs w:val="24"/>
        </w:rPr>
        <w:lastRenderedPageBreak/>
        <w:t xml:space="preserve">de proteína, 2 (10%) tem dificuldade em saber quais alimentos são fonte de cálcio e 1 (5%) assinalou o prato modelo errado. </w:t>
      </w:r>
    </w:p>
    <w:p w14:paraId="71312797" w14:textId="1A1F529B" w:rsidR="004D058A" w:rsidRPr="00940463" w:rsidRDefault="004D058A" w:rsidP="000C30B2">
      <w:pPr>
        <w:spacing w:line="360" w:lineRule="auto"/>
        <w:ind w:firstLine="708"/>
        <w:jc w:val="both"/>
        <w:rPr>
          <w:rFonts w:ascii="Arial" w:hAnsi="Arial" w:cs="Arial"/>
          <w:sz w:val="24"/>
          <w:szCs w:val="24"/>
        </w:rPr>
      </w:pPr>
      <w:r w:rsidRPr="00940463">
        <w:rPr>
          <w:rFonts w:ascii="Arial" w:hAnsi="Arial" w:cs="Arial"/>
          <w:sz w:val="24"/>
          <w:szCs w:val="24"/>
        </w:rPr>
        <w:t>Um estudo</w:t>
      </w:r>
      <w:r w:rsidR="002A2ECA" w:rsidRPr="002A2ECA">
        <w:rPr>
          <w:rFonts w:ascii="Arial" w:hAnsi="Arial" w:cs="Arial"/>
          <w:sz w:val="24"/>
          <w:szCs w:val="24"/>
          <w:vertAlign w:val="superscript"/>
        </w:rPr>
        <w:t>1</w:t>
      </w:r>
      <w:r w:rsidRPr="00940463">
        <w:rPr>
          <w:rFonts w:ascii="Arial" w:hAnsi="Arial" w:cs="Arial"/>
          <w:sz w:val="24"/>
          <w:szCs w:val="24"/>
        </w:rPr>
        <w:t xml:space="preserve"> realizado no município de São Paulo constatou que após trabalho de educação nutricional 68,6% dos idosos alteraram suas dietas por motivo de saúde. </w:t>
      </w:r>
    </w:p>
    <w:p w14:paraId="05C8C16C" w14:textId="1ED7A02D" w:rsidR="004D058A" w:rsidRPr="00940463" w:rsidRDefault="004D058A" w:rsidP="00185CDE">
      <w:pPr>
        <w:spacing w:line="360" w:lineRule="auto"/>
        <w:ind w:firstLine="708"/>
        <w:jc w:val="both"/>
        <w:rPr>
          <w:rFonts w:ascii="Arial" w:hAnsi="Arial" w:cs="Arial"/>
          <w:sz w:val="24"/>
          <w:szCs w:val="24"/>
        </w:rPr>
      </w:pPr>
      <w:r w:rsidRPr="00940463">
        <w:rPr>
          <w:rFonts w:ascii="Arial" w:hAnsi="Arial" w:cs="Arial"/>
          <w:sz w:val="24"/>
          <w:szCs w:val="24"/>
        </w:rPr>
        <w:t xml:space="preserve">Notamos também que </w:t>
      </w:r>
      <w:proofErr w:type="gramStart"/>
      <w:r w:rsidRPr="00940463">
        <w:rPr>
          <w:rFonts w:ascii="Arial" w:hAnsi="Arial" w:cs="Arial"/>
          <w:sz w:val="24"/>
          <w:szCs w:val="24"/>
        </w:rPr>
        <w:t>8</w:t>
      </w:r>
      <w:proofErr w:type="gramEnd"/>
      <w:r w:rsidRPr="00940463">
        <w:rPr>
          <w:rFonts w:ascii="Arial" w:hAnsi="Arial" w:cs="Arial"/>
          <w:sz w:val="24"/>
          <w:szCs w:val="24"/>
        </w:rPr>
        <w:t xml:space="preserve"> (45%) falaram que a pirâmide alimentar é importante para manter</w:t>
      </w:r>
      <w:r w:rsidR="00C9245B">
        <w:rPr>
          <w:rFonts w:ascii="Arial" w:hAnsi="Arial" w:cs="Arial"/>
          <w:sz w:val="24"/>
          <w:szCs w:val="24"/>
        </w:rPr>
        <w:t xml:space="preserve"> uma vida saudável e identificam</w:t>
      </w:r>
      <w:r w:rsidRPr="00940463">
        <w:rPr>
          <w:rFonts w:ascii="Arial" w:hAnsi="Arial" w:cs="Arial"/>
          <w:sz w:val="24"/>
          <w:szCs w:val="24"/>
        </w:rPr>
        <w:t xml:space="preserve"> quais alimentos são bons e ruins. Porém somente </w:t>
      </w:r>
      <w:proofErr w:type="gramStart"/>
      <w:r w:rsidRPr="00940463">
        <w:rPr>
          <w:rFonts w:ascii="Arial" w:hAnsi="Arial" w:cs="Arial"/>
          <w:sz w:val="24"/>
          <w:szCs w:val="24"/>
        </w:rPr>
        <w:t>5</w:t>
      </w:r>
      <w:proofErr w:type="gramEnd"/>
      <w:r w:rsidRPr="00940463">
        <w:rPr>
          <w:rFonts w:ascii="Arial" w:hAnsi="Arial" w:cs="Arial"/>
          <w:sz w:val="24"/>
          <w:szCs w:val="24"/>
        </w:rPr>
        <w:t xml:space="preserve"> (23%) foram mais específicas, mostrando que o objetivo da pirâmide era orientar as porções ideais de cada alimento, pois era o que realmente queríamos,  que eles absorvessem essa informação. Outro ponto positivo identificado no questionário foi que </w:t>
      </w:r>
      <w:proofErr w:type="gramStart"/>
      <w:r w:rsidRPr="00940463">
        <w:rPr>
          <w:rFonts w:ascii="Arial" w:hAnsi="Arial" w:cs="Arial"/>
          <w:sz w:val="24"/>
          <w:szCs w:val="24"/>
        </w:rPr>
        <w:t>4</w:t>
      </w:r>
      <w:proofErr w:type="gramEnd"/>
      <w:r w:rsidRPr="00940463">
        <w:rPr>
          <w:rFonts w:ascii="Arial" w:hAnsi="Arial" w:cs="Arial"/>
          <w:sz w:val="24"/>
          <w:szCs w:val="24"/>
        </w:rPr>
        <w:t xml:space="preserve"> (20%) deles afirmam que a ingestão de frutas e verduras são importantes para manter uma vida saudável e outros  4 (20%) gostaram da pirâmide porque mostra a ingestão de cálcio e seus derivados, e inclusive citaram doenças relacionadas a má ingestão de cálcio como a osteoporose, e por fim todos admiraram a organização e apresentação que aconteceu de  forma simples e objetiva esclarecendo as dúvidas de todos.</w:t>
      </w:r>
    </w:p>
    <w:p w14:paraId="01B0FF90" w14:textId="77777777" w:rsidR="004D058A" w:rsidRDefault="004D058A" w:rsidP="00940463">
      <w:pPr>
        <w:spacing w:line="360" w:lineRule="auto"/>
        <w:jc w:val="both"/>
        <w:rPr>
          <w:rFonts w:ascii="Arial" w:hAnsi="Arial" w:cs="Arial"/>
          <w:sz w:val="24"/>
          <w:szCs w:val="24"/>
        </w:rPr>
      </w:pPr>
    </w:p>
    <w:p w14:paraId="02AE9B39" w14:textId="77777777" w:rsidR="0047592A" w:rsidRDefault="0047592A" w:rsidP="00940463">
      <w:pPr>
        <w:spacing w:line="360" w:lineRule="auto"/>
        <w:jc w:val="both"/>
        <w:rPr>
          <w:rFonts w:ascii="Arial" w:hAnsi="Arial" w:cs="Arial"/>
          <w:sz w:val="24"/>
          <w:szCs w:val="24"/>
        </w:rPr>
      </w:pPr>
    </w:p>
    <w:p w14:paraId="7F857C9F" w14:textId="77777777" w:rsidR="0047592A" w:rsidRDefault="0047592A" w:rsidP="00940463">
      <w:pPr>
        <w:spacing w:line="360" w:lineRule="auto"/>
        <w:jc w:val="both"/>
        <w:rPr>
          <w:rFonts w:ascii="Arial" w:hAnsi="Arial" w:cs="Arial"/>
          <w:sz w:val="24"/>
          <w:szCs w:val="24"/>
        </w:rPr>
      </w:pPr>
    </w:p>
    <w:p w14:paraId="3F0AD254" w14:textId="77777777" w:rsidR="0047592A" w:rsidRDefault="0047592A" w:rsidP="00940463">
      <w:pPr>
        <w:spacing w:line="360" w:lineRule="auto"/>
        <w:jc w:val="both"/>
        <w:rPr>
          <w:rFonts w:ascii="Arial" w:hAnsi="Arial" w:cs="Arial"/>
          <w:sz w:val="24"/>
          <w:szCs w:val="24"/>
        </w:rPr>
      </w:pPr>
    </w:p>
    <w:p w14:paraId="1D33C6F2" w14:textId="77777777" w:rsidR="0047592A" w:rsidRPr="00940463" w:rsidRDefault="0047592A" w:rsidP="00940463">
      <w:pPr>
        <w:spacing w:line="360" w:lineRule="auto"/>
        <w:jc w:val="both"/>
        <w:rPr>
          <w:rFonts w:ascii="Arial" w:hAnsi="Arial" w:cs="Arial"/>
          <w:sz w:val="24"/>
          <w:szCs w:val="24"/>
        </w:rPr>
      </w:pPr>
    </w:p>
    <w:p w14:paraId="7E48FB0B" w14:textId="77777777" w:rsidR="004D058A" w:rsidRPr="00940463" w:rsidRDefault="004D058A" w:rsidP="00940463">
      <w:pPr>
        <w:spacing w:line="360" w:lineRule="auto"/>
        <w:jc w:val="both"/>
        <w:rPr>
          <w:rFonts w:ascii="Arial" w:hAnsi="Arial" w:cs="Arial"/>
          <w:sz w:val="24"/>
          <w:szCs w:val="24"/>
        </w:rPr>
      </w:pPr>
    </w:p>
    <w:p w14:paraId="50D3DCFE" w14:textId="77777777" w:rsidR="004D058A" w:rsidRPr="00940463" w:rsidRDefault="004D058A" w:rsidP="00940463">
      <w:pPr>
        <w:spacing w:line="360" w:lineRule="auto"/>
        <w:jc w:val="both"/>
        <w:rPr>
          <w:rFonts w:ascii="Arial" w:hAnsi="Arial" w:cs="Arial"/>
          <w:sz w:val="24"/>
          <w:szCs w:val="24"/>
        </w:rPr>
      </w:pPr>
    </w:p>
    <w:p w14:paraId="7FE23629" w14:textId="77777777" w:rsidR="00640450" w:rsidRPr="00940463" w:rsidRDefault="00640450" w:rsidP="00940463">
      <w:pPr>
        <w:pStyle w:val="Ttulo1"/>
        <w:spacing w:line="360" w:lineRule="auto"/>
        <w:rPr>
          <w:rFonts w:ascii="Arial" w:hAnsi="Arial" w:cs="Arial"/>
          <w:color w:val="000000"/>
          <w:sz w:val="24"/>
          <w:szCs w:val="24"/>
        </w:rPr>
      </w:pPr>
      <w:bookmarkStart w:id="5" w:name="_Toc418333427"/>
    </w:p>
    <w:p w14:paraId="23218AF5" w14:textId="77777777" w:rsidR="0047592A" w:rsidRDefault="0047592A" w:rsidP="00940463">
      <w:pPr>
        <w:pStyle w:val="Ttulo1"/>
        <w:spacing w:line="360" w:lineRule="auto"/>
        <w:jc w:val="center"/>
        <w:rPr>
          <w:rFonts w:ascii="Arial" w:hAnsi="Arial" w:cs="Arial"/>
          <w:color w:val="000000"/>
          <w:sz w:val="24"/>
          <w:szCs w:val="24"/>
        </w:rPr>
      </w:pPr>
    </w:p>
    <w:p w14:paraId="58DC9971" w14:textId="77777777" w:rsidR="0047592A" w:rsidRDefault="0047592A" w:rsidP="00940463">
      <w:pPr>
        <w:pStyle w:val="Ttulo1"/>
        <w:spacing w:line="360" w:lineRule="auto"/>
        <w:jc w:val="center"/>
        <w:rPr>
          <w:rFonts w:ascii="Arial" w:hAnsi="Arial" w:cs="Arial"/>
          <w:color w:val="000000"/>
          <w:sz w:val="24"/>
          <w:szCs w:val="24"/>
        </w:rPr>
      </w:pPr>
    </w:p>
    <w:p w14:paraId="19D130CF" w14:textId="77777777" w:rsidR="0047592A" w:rsidRDefault="0047592A" w:rsidP="0047592A">
      <w:pPr>
        <w:pStyle w:val="Ttulo1"/>
        <w:spacing w:line="360" w:lineRule="auto"/>
        <w:jc w:val="center"/>
        <w:rPr>
          <w:rFonts w:ascii="Arial" w:hAnsi="Arial" w:cs="Arial"/>
          <w:color w:val="000000"/>
          <w:sz w:val="24"/>
          <w:szCs w:val="24"/>
        </w:rPr>
      </w:pPr>
    </w:p>
    <w:p w14:paraId="1972906B" w14:textId="77777777" w:rsidR="00BC712D" w:rsidRDefault="00BC712D" w:rsidP="00BC712D"/>
    <w:p w14:paraId="5B1B1530" w14:textId="77777777" w:rsidR="00BC712D" w:rsidRDefault="00BC712D" w:rsidP="00BC712D"/>
    <w:p w14:paraId="3908B4BF" w14:textId="77777777" w:rsidR="00BC712D" w:rsidRDefault="00BC712D" w:rsidP="00BC712D"/>
    <w:p w14:paraId="1E0AC2DA" w14:textId="77777777" w:rsidR="00BC712D" w:rsidRDefault="00BC712D" w:rsidP="00BC712D"/>
    <w:p w14:paraId="1DE1F944" w14:textId="77777777" w:rsidR="00BC712D" w:rsidRDefault="00BC712D" w:rsidP="00BC712D"/>
    <w:p w14:paraId="012477E7" w14:textId="77777777" w:rsidR="00BC712D" w:rsidRDefault="00BC712D" w:rsidP="00BC712D"/>
    <w:p w14:paraId="6F18965B" w14:textId="77777777" w:rsidR="00BC712D" w:rsidRDefault="00BC712D" w:rsidP="00BC712D"/>
    <w:p w14:paraId="1D4D1F2B" w14:textId="77777777" w:rsidR="00BC712D" w:rsidRPr="00BC712D" w:rsidRDefault="00BC712D" w:rsidP="00BC712D"/>
    <w:p w14:paraId="6E466A3B" w14:textId="6C555C26" w:rsidR="00D0281A" w:rsidRPr="00940463" w:rsidRDefault="00640450" w:rsidP="0047592A">
      <w:pPr>
        <w:pStyle w:val="Ttulo1"/>
        <w:spacing w:line="360" w:lineRule="auto"/>
        <w:jc w:val="center"/>
        <w:rPr>
          <w:rFonts w:ascii="Arial" w:hAnsi="Arial" w:cs="Arial"/>
          <w:color w:val="000000"/>
          <w:sz w:val="24"/>
          <w:szCs w:val="24"/>
        </w:rPr>
      </w:pPr>
      <w:r w:rsidRPr="00940463">
        <w:rPr>
          <w:rFonts w:ascii="Arial" w:hAnsi="Arial" w:cs="Arial"/>
          <w:color w:val="000000"/>
          <w:sz w:val="24"/>
          <w:szCs w:val="24"/>
        </w:rPr>
        <w:t xml:space="preserve">5. </w:t>
      </w:r>
      <w:r w:rsidR="00E9159D" w:rsidRPr="00940463">
        <w:rPr>
          <w:rFonts w:ascii="Arial" w:hAnsi="Arial" w:cs="Arial"/>
          <w:color w:val="000000"/>
          <w:sz w:val="24"/>
          <w:szCs w:val="24"/>
        </w:rPr>
        <w:t xml:space="preserve">  </w:t>
      </w:r>
      <w:r w:rsidR="005673E7" w:rsidRPr="00940463">
        <w:rPr>
          <w:rFonts w:ascii="Arial" w:hAnsi="Arial" w:cs="Arial"/>
          <w:color w:val="000000"/>
          <w:sz w:val="24"/>
          <w:szCs w:val="24"/>
        </w:rPr>
        <w:t>R</w:t>
      </w:r>
      <w:r w:rsidR="00D436E3" w:rsidRPr="00940463">
        <w:rPr>
          <w:rFonts w:ascii="Arial" w:hAnsi="Arial" w:cs="Arial"/>
          <w:color w:val="000000"/>
          <w:sz w:val="24"/>
          <w:szCs w:val="24"/>
        </w:rPr>
        <w:t>E</w:t>
      </w:r>
      <w:r w:rsidR="00D0281A" w:rsidRPr="00940463">
        <w:rPr>
          <w:rFonts w:ascii="Arial" w:hAnsi="Arial" w:cs="Arial"/>
          <w:color w:val="000000"/>
          <w:sz w:val="24"/>
          <w:szCs w:val="24"/>
        </w:rPr>
        <w:t>FERÊNCIAS BIBLIOGRÁFICAS</w:t>
      </w:r>
      <w:bookmarkEnd w:id="5"/>
    </w:p>
    <w:p w14:paraId="1E665631" w14:textId="77777777" w:rsidR="00D436E3" w:rsidRPr="00940463" w:rsidRDefault="00D436E3" w:rsidP="00940463">
      <w:pPr>
        <w:spacing w:line="360" w:lineRule="auto"/>
        <w:rPr>
          <w:rFonts w:ascii="Arial" w:hAnsi="Arial" w:cs="Arial"/>
          <w:sz w:val="24"/>
          <w:szCs w:val="24"/>
        </w:rPr>
      </w:pPr>
    </w:p>
    <w:p w14:paraId="570559E9" w14:textId="77777777" w:rsidR="00D0281A" w:rsidRPr="00940463" w:rsidRDefault="00D0281A" w:rsidP="00940463">
      <w:pPr>
        <w:pStyle w:val="PargrafodaLista"/>
        <w:numPr>
          <w:ilvl w:val="0"/>
          <w:numId w:val="1"/>
        </w:numPr>
        <w:spacing w:line="360" w:lineRule="auto"/>
        <w:jc w:val="both"/>
        <w:rPr>
          <w:rFonts w:ascii="Arial" w:hAnsi="Arial" w:cs="Arial"/>
          <w:sz w:val="24"/>
          <w:szCs w:val="24"/>
        </w:rPr>
      </w:pPr>
      <w:proofErr w:type="spellStart"/>
      <w:r w:rsidRPr="00940463">
        <w:rPr>
          <w:rFonts w:ascii="Arial" w:hAnsi="Arial" w:cs="Arial"/>
          <w:sz w:val="24"/>
          <w:szCs w:val="24"/>
          <w:lang w:val="en-US"/>
        </w:rPr>
        <w:t>Cervato</w:t>
      </w:r>
      <w:proofErr w:type="spellEnd"/>
      <w:r w:rsidRPr="00940463">
        <w:rPr>
          <w:rFonts w:ascii="Arial" w:hAnsi="Arial" w:cs="Arial"/>
          <w:sz w:val="24"/>
          <w:szCs w:val="24"/>
          <w:lang w:val="en-US"/>
        </w:rPr>
        <w:t xml:space="preserve"> </w:t>
      </w:r>
      <w:proofErr w:type="spellStart"/>
      <w:r w:rsidRPr="00940463">
        <w:rPr>
          <w:rFonts w:ascii="Arial" w:hAnsi="Arial" w:cs="Arial"/>
          <w:sz w:val="24"/>
          <w:szCs w:val="24"/>
          <w:lang w:val="en-US"/>
        </w:rPr>
        <w:t>AM</w:t>
      </w:r>
      <w:proofErr w:type="gramStart"/>
      <w:r w:rsidRPr="00940463">
        <w:rPr>
          <w:rFonts w:ascii="Arial" w:hAnsi="Arial" w:cs="Arial"/>
          <w:sz w:val="24"/>
          <w:szCs w:val="24"/>
          <w:lang w:val="en-US"/>
        </w:rPr>
        <w:t>,Latorre</w:t>
      </w:r>
      <w:proofErr w:type="spellEnd"/>
      <w:proofErr w:type="gramEnd"/>
      <w:r w:rsidRPr="00940463">
        <w:rPr>
          <w:rFonts w:ascii="Arial" w:hAnsi="Arial" w:cs="Arial"/>
          <w:sz w:val="24"/>
          <w:szCs w:val="24"/>
          <w:lang w:val="en-US"/>
        </w:rPr>
        <w:t xml:space="preserve"> MR, </w:t>
      </w:r>
      <w:proofErr w:type="spellStart"/>
      <w:r w:rsidRPr="00940463">
        <w:rPr>
          <w:rFonts w:ascii="Arial" w:hAnsi="Arial" w:cs="Arial"/>
          <w:sz w:val="24"/>
          <w:szCs w:val="24"/>
          <w:lang w:val="en-US"/>
        </w:rPr>
        <w:t>Marucci</w:t>
      </w:r>
      <w:proofErr w:type="spellEnd"/>
      <w:r w:rsidRPr="00940463">
        <w:rPr>
          <w:rFonts w:ascii="Arial" w:hAnsi="Arial" w:cs="Arial"/>
          <w:sz w:val="24"/>
          <w:szCs w:val="24"/>
          <w:lang w:val="en-US"/>
        </w:rPr>
        <w:t xml:space="preserve"> MFN. </w:t>
      </w:r>
      <w:r w:rsidRPr="00940463">
        <w:rPr>
          <w:rFonts w:ascii="Arial" w:hAnsi="Arial" w:cs="Arial"/>
          <w:sz w:val="24"/>
          <w:szCs w:val="24"/>
        </w:rPr>
        <w:t xml:space="preserve">Educação nutricional para adultos e idosos: Uma experiência positiva em universidade aberta para a terceira idade. Rev. Nutr. 2005 </w:t>
      </w:r>
      <w:proofErr w:type="spellStart"/>
      <w:r w:rsidRPr="00940463">
        <w:rPr>
          <w:rFonts w:ascii="Arial" w:hAnsi="Arial" w:cs="Arial"/>
          <w:sz w:val="24"/>
          <w:szCs w:val="24"/>
        </w:rPr>
        <w:t>jan</w:t>
      </w:r>
      <w:proofErr w:type="spellEnd"/>
      <w:r w:rsidRPr="00940463">
        <w:rPr>
          <w:rFonts w:ascii="Arial" w:hAnsi="Arial" w:cs="Arial"/>
          <w:sz w:val="24"/>
          <w:szCs w:val="24"/>
        </w:rPr>
        <w:t>/</w:t>
      </w:r>
      <w:proofErr w:type="spellStart"/>
      <w:r w:rsidRPr="00940463">
        <w:rPr>
          <w:rFonts w:ascii="Arial" w:hAnsi="Arial" w:cs="Arial"/>
          <w:sz w:val="24"/>
          <w:szCs w:val="24"/>
        </w:rPr>
        <w:t>fev</w:t>
      </w:r>
      <w:proofErr w:type="spellEnd"/>
      <w:r w:rsidRPr="00940463">
        <w:rPr>
          <w:rFonts w:ascii="Arial" w:hAnsi="Arial" w:cs="Arial"/>
          <w:sz w:val="24"/>
          <w:szCs w:val="24"/>
        </w:rPr>
        <w:t xml:space="preserve">; </w:t>
      </w:r>
      <w:proofErr w:type="gramStart"/>
      <w:r w:rsidRPr="00940463">
        <w:rPr>
          <w:rFonts w:ascii="Arial" w:hAnsi="Arial" w:cs="Arial"/>
          <w:sz w:val="24"/>
          <w:szCs w:val="24"/>
        </w:rPr>
        <w:t>18(1):</w:t>
      </w:r>
      <w:proofErr w:type="gramEnd"/>
      <w:r w:rsidRPr="00940463">
        <w:rPr>
          <w:rFonts w:ascii="Arial" w:hAnsi="Arial" w:cs="Arial"/>
          <w:sz w:val="24"/>
          <w:szCs w:val="24"/>
        </w:rPr>
        <w:t>41- 52.</w:t>
      </w:r>
    </w:p>
    <w:p w14:paraId="03571DC2" w14:textId="77777777" w:rsidR="00D0281A" w:rsidRPr="00940463" w:rsidRDefault="00D0281A" w:rsidP="00940463">
      <w:pPr>
        <w:pStyle w:val="PargrafodaLista"/>
        <w:spacing w:line="360" w:lineRule="auto"/>
        <w:jc w:val="both"/>
        <w:rPr>
          <w:rFonts w:ascii="Arial" w:hAnsi="Arial" w:cs="Arial"/>
          <w:sz w:val="24"/>
          <w:szCs w:val="24"/>
        </w:rPr>
      </w:pPr>
    </w:p>
    <w:p w14:paraId="401D5459" w14:textId="77777777" w:rsidR="00D0281A" w:rsidRPr="00940463" w:rsidRDefault="00D0281A" w:rsidP="00940463">
      <w:pPr>
        <w:pStyle w:val="PargrafodaLista"/>
        <w:numPr>
          <w:ilvl w:val="0"/>
          <w:numId w:val="1"/>
        </w:numPr>
        <w:spacing w:line="360" w:lineRule="auto"/>
        <w:jc w:val="both"/>
        <w:rPr>
          <w:rFonts w:ascii="Arial" w:hAnsi="Arial" w:cs="Arial"/>
          <w:sz w:val="24"/>
          <w:szCs w:val="24"/>
        </w:rPr>
      </w:pPr>
      <w:proofErr w:type="spellStart"/>
      <w:r w:rsidRPr="00940463">
        <w:rPr>
          <w:rFonts w:ascii="Arial" w:hAnsi="Arial" w:cs="Arial"/>
          <w:sz w:val="24"/>
          <w:szCs w:val="24"/>
        </w:rPr>
        <w:t>Chevance</w:t>
      </w:r>
      <w:proofErr w:type="spellEnd"/>
      <w:r w:rsidRPr="00940463">
        <w:rPr>
          <w:rFonts w:ascii="Arial" w:hAnsi="Arial" w:cs="Arial"/>
          <w:sz w:val="24"/>
          <w:szCs w:val="24"/>
        </w:rPr>
        <w:t xml:space="preserve"> A. O inconsciente e os interditos alimentares: </w:t>
      </w:r>
      <w:r w:rsidR="00B32B1C" w:rsidRPr="00940463">
        <w:rPr>
          <w:rFonts w:ascii="Arial" w:hAnsi="Arial" w:cs="Arial"/>
          <w:sz w:val="24"/>
          <w:szCs w:val="24"/>
        </w:rPr>
        <w:t xml:space="preserve">O desejo e o prazer ainda têm </w:t>
      </w:r>
      <w:r w:rsidRPr="00940463">
        <w:rPr>
          <w:rFonts w:ascii="Arial" w:hAnsi="Arial" w:cs="Arial"/>
          <w:sz w:val="24"/>
          <w:szCs w:val="24"/>
        </w:rPr>
        <w:t>um lugar na vida do idoso? Psic. em est 2000; v.5 n.2, p.117- 126.</w:t>
      </w:r>
    </w:p>
    <w:p w14:paraId="4039AF00" w14:textId="77777777" w:rsidR="00D0281A" w:rsidRPr="00940463" w:rsidRDefault="00D0281A" w:rsidP="00940463">
      <w:pPr>
        <w:pStyle w:val="PargrafodaLista"/>
        <w:spacing w:line="360" w:lineRule="auto"/>
        <w:jc w:val="both"/>
        <w:rPr>
          <w:rFonts w:ascii="Arial" w:hAnsi="Arial" w:cs="Arial"/>
          <w:sz w:val="24"/>
          <w:szCs w:val="24"/>
        </w:rPr>
      </w:pPr>
    </w:p>
    <w:p w14:paraId="7FFB7693" w14:textId="68746487" w:rsidR="00D0281A" w:rsidRPr="00940463" w:rsidRDefault="00D0281A" w:rsidP="00940463">
      <w:pPr>
        <w:pStyle w:val="PargrafodaLista"/>
        <w:numPr>
          <w:ilvl w:val="0"/>
          <w:numId w:val="1"/>
        </w:numPr>
        <w:spacing w:line="360" w:lineRule="auto"/>
        <w:jc w:val="both"/>
        <w:rPr>
          <w:rFonts w:ascii="Arial" w:hAnsi="Arial" w:cs="Arial"/>
          <w:sz w:val="24"/>
          <w:szCs w:val="24"/>
        </w:rPr>
      </w:pPr>
      <w:r w:rsidRPr="00940463">
        <w:rPr>
          <w:rFonts w:ascii="Arial" w:hAnsi="Arial" w:cs="Arial"/>
          <w:sz w:val="24"/>
          <w:szCs w:val="24"/>
        </w:rPr>
        <w:t>Lima TAS, Menezes TMO. Investigando a produção do conhecimento sobre a pessoa longeva. Rev.</w:t>
      </w:r>
      <w:r w:rsidR="009E45BF">
        <w:rPr>
          <w:rFonts w:ascii="Arial" w:hAnsi="Arial" w:cs="Arial"/>
          <w:sz w:val="24"/>
          <w:szCs w:val="24"/>
        </w:rPr>
        <w:t xml:space="preserve"> </w:t>
      </w:r>
      <w:r w:rsidRPr="00940463">
        <w:rPr>
          <w:rFonts w:ascii="Arial" w:hAnsi="Arial" w:cs="Arial"/>
          <w:sz w:val="24"/>
          <w:szCs w:val="24"/>
        </w:rPr>
        <w:t xml:space="preserve">Bras. </w:t>
      </w:r>
      <w:proofErr w:type="spellStart"/>
      <w:r w:rsidRPr="00940463">
        <w:rPr>
          <w:rFonts w:ascii="Arial" w:hAnsi="Arial" w:cs="Arial"/>
          <w:sz w:val="24"/>
          <w:szCs w:val="24"/>
        </w:rPr>
        <w:t>Enferm</w:t>
      </w:r>
      <w:proofErr w:type="spellEnd"/>
      <w:r w:rsidRPr="00940463">
        <w:rPr>
          <w:rFonts w:ascii="Arial" w:hAnsi="Arial" w:cs="Arial"/>
          <w:sz w:val="24"/>
          <w:szCs w:val="24"/>
        </w:rPr>
        <w:t xml:space="preserve">. 2011 </w:t>
      </w:r>
      <w:proofErr w:type="spellStart"/>
      <w:r w:rsidR="00B32B1C" w:rsidRPr="00940463">
        <w:rPr>
          <w:rFonts w:ascii="Arial" w:hAnsi="Arial" w:cs="Arial"/>
          <w:sz w:val="24"/>
          <w:szCs w:val="24"/>
        </w:rPr>
        <w:t>jul</w:t>
      </w:r>
      <w:proofErr w:type="spellEnd"/>
      <w:r w:rsidRPr="00940463">
        <w:rPr>
          <w:rFonts w:ascii="Arial" w:hAnsi="Arial" w:cs="Arial"/>
          <w:sz w:val="24"/>
          <w:szCs w:val="24"/>
        </w:rPr>
        <w:t>/</w:t>
      </w:r>
      <w:proofErr w:type="spellStart"/>
      <w:r w:rsidRPr="00940463">
        <w:rPr>
          <w:rFonts w:ascii="Arial" w:hAnsi="Arial" w:cs="Arial"/>
          <w:sz w:val="24"/>
          <w:szCs w:val="24"/>
        </w:rPr>
        <w:t>ago</w:t>
      </w:r>
      <w:proofErr w:type="spellEnd"/>
      <w:r w:rsidRPr="00940463">
        <w:rPr>
          <w:rFonts w:ascii="Arial" w:hAnsi="Arial" w:cs="Arial"/>
          <w:sz w:val="24"/>
          <w:szCs w:val="24"/>
        </w:rPr>
        <w:t>, 64(4): 751- 758.</w:t>
      </w:r>
    </w:p>
    <w:p w14:paraId="6D00F4F6" w14:textId="77777777" w:rsidR="00D0281A" w:rsidRPr="00940463" w:rsidRDefault="00D0281A" w:rsidP="00940463">
      <w:pPr>
        <w:pStyle w:val="PargrafodaLista"/>
        <w:spacing w:line="360" w:lineRule="auto"/>
        <w:jc w:val="both"/>
        <w:rPr>
          <w:rFonts w:ascii="Arial" w:hAnsi="Arial" w:cs="Arial"/>
          <w:sz w:val="24"/>
          <w:szCs w:val="24"/>
        </w:rPr>
      </w:pPr>
    </w:p>
    <w:p w14:paraId="58C28278" w14:textId="724F8FB8" w:rsidR="00D0281A" w:rsidRPr="00940463" w:rsidRDefault="00D0281A" w:rsidP="00940463">
      <w:pPr>
        <w:pStyle w:val="PargrafodaLista"/>
        <w:numPr>
          <w:ilvl w:val="0"/>
          <w:numId w:val="1"/>
        </w:numPr>
        <w:spacing w:line="360" w:lineRule="auto"/>
        <w:jc w:val="both"/>
        <w:rPr>
          <w:rFonts w:ascii="Arial" w:hAnsi="Arial" w:cs="Arial"/>
          <w:sz w:val="24"/>
          <w:szCs w:val="24"/>
        </w:rPr>
      </w:pPr>
      <w:r w:rsidRPr="00940463">
        <w:rPr>
          <w:rFonts w:ascii="Arial" w:hAnsi="Arial" w:cs="Arial"/>
          <w:sz w:val="24"/>
          <w:szCs w:val="24"/>
        </w:rPr>
        <w:lastRenderedPageBreak/>
        <w:t xml:space="preserve">Mendes MRSS, Gusmão JL, Faro ACM, Leite RCBO. A situação social do idoso no Brasil: Uma breve consideração. Acta Paul </w:t>
      </w:r>
      <w:proofErr w:type="spellStart"/>
      <w:r w:rsidRPr="00940463">
        <w:rPr>
          <w:rFonts w:ascii="Arial" w:hAnsi="Arial" w:cs="Arial"/>
          <w:sz w:val="24"/>
          <w:szCs w:val="24"/>
        </w:rPr>
        <w:t>enfer</w:t>
      </w:r>
      <w:proofErr w:type="spellEnd"/>
      <w:r w:rsidRPr="00940463">
        <w:rPr>
          <w:rFonts w:ascii="Arial" w:hAnsi="Arial" w:cs="Arial"/>
          <w:sz w:val="24"/>
          <w:szCs w:val="24"/>
        </w:rPr>
        <w:t xml:space="preserve"> 2005; 18(4): 422 – 426.</w:t>
      </w:r>
    </w:p>
    <w:p w14:paraId="39140E3C" w14:textId="77777777" w:rsidR="00D0281A" w:rsidRPr="00940463" w:rsidRDefault="00D0281A" w:rsidP="00940463">
      <w:pPr>
        <w:pStyle w:val="PargrafodaLista"/>
        <w:spacing w:line="360" w:lineRule="auto"/>
        <w:jc w:val="both"/>
        <w:rPr>
          <w:rFonts w:ascii="Arial" w:hAnsi="Arial" w:cs="Arial"/>
          <w:sz w:val="24"/>
          <w:szCs w:val="24"/>
        </w:rPr>
      </w:pPr>
    </w:p>
    <w:p w14:paraId="5172E911" w14:textId="77777777" w:rsidR="00D0281A" w:rsidRPr="00940463" w:rsidRDefault="00D0281A" w:rsidP="00940463">
      <w:pPr>
        <w:pStyle w:val="PargrafodaLista"/>
        <w:numPr>
          <w:ilvl w:val="0"/>
          <w:numId w:val="1"/>
        </w:numPr>
        <w:spacing w:line="360" w:lineRule="auto"/>
        <w:jc w:val="both"/>
        <w:rPr>
          <w:rFonts w:ascii="Arial" w:hAnsi="Arial" w:cs="Arial"/>
          <w:sz w:val="24"/>
          <w:szCs w:val="24"/>
        </w:rPr>
      </w:pPr>
      <w:r w:rsidRPr="00940463">
        <w:rPr>
          <w:rFonts w:ascii="Arial" w:hAnsi="Arial" w:cs="Arial"/>
          <w:sz w:val="24"/>
          <w:szCs w:val="24"/>
        </w:rPr>
        <w:t xml:space="preserve">Menezes MFG, Dos santos DM, </w:t>
      </w:r>
      <w:proofErr w:type="spellStart"/>
      <w:r w:rsidRPr="00940463">
        <w:rPr>
          <w:rFonts w:ascii="Arial" w:hAnsi="Arial" w:cs="Arial"/>
          <w:sz w:val="24"/>
          <w:szCs w:val="24"/>
        </w:rPr>
        <w:t>Targueta</w:t>
      </w:r>
      <w:proofErr w:type="spellEnd"/>
      <w:r w:rsidRPr="00940463">
        <w:rPr>
          <w:rFonts w:ascii="Arial" w:hAnsi="Arial" w:cs="Arial"/>
          <w:sz w:val="24"/>
          <w:szCs w:val="24"/>
        </w:rPr>
        <w:t xml:space="preserve"> CL, Prado SD. Alimentação saudável na experiência de idosos. Rev. bras. </w:t>
      </w:r>
      <w:proofErr w:type="spellStart"/>
      <w:r w:rsidRPr="00940463">
        <w:rPr>
          <w:rFonts w:ascii="Arial" w:hAnsi="Arial" w:cs="Arial"/>
          <w:sz w:val="24"/>
          <w:szCs w:val="24"/>
        </w:rPr>
        <w:t>geriatr</w:t>
      </w:r>
      <w:proofErr w:type="spellEnd"/>
      <w:r w:rsidRPr="00940463">
        <w:rPr>
          <w:rFonts w:ascii="Arial" w:hAnsi="Arial" w:cs="Arial"/>
          <w:sz w:val="24"/>
          <w:szCs w:val="24"/>
        </w:rPr>
        <w:t xml:space="preserve">. </w:t>
      </w:r>
      <w:proofErr w:type="spellStart"/>
      <w:proofErr w:type="gramStart"/>
      <w:r w:rsidRPr="00940463">
        <w:rPr>
          <w:rFonts w:ascii="Arial" w:hAnsi="Arial" w:cs="Arial"/>
          <w:sz w:val="24"/>
          <w:szCs w:val="24"/>
        </w:rPr>
        <w:t>gerontol</w:t>
      </w:r>
      <w:proofErr w:type="spellEnd"/>
      <w:proofErr w:type="gramEnd"/>
      <w:r w:rsidRPr="00940463">
        <w:rPr>
          <w:rFonts w:ascii="Arial" w:hAnsi="Arial" w:cs="Arial"/>
          <w:sz w:val="24"/>
          <w:szCs w:val="24"/>
        </w:rPr>
        <w:t>. 2010, vol.13, n.2, p. 267-275.</w:t>
      </w:r>
    </w:p>
    <w:p w14:paraId="4063FFC7" w14:textId="77777777" w:rsidR="00D0281A" w:rsidRPr="00940463" w:rsidRDefault="00D0281A" w:rsidP="00940463">
      <w:pPr>
        <w:pStyle w:val="PargrafodaLista"/>
        <w:spacing w:line="360" w:lineRule="auto"/>
        <w:jc w:val="both"/>
        <w:rPr>
          <w:rFonts w:ascii="Arial" w:hAnsi="Arial" w:cs="Arial"/>
          <w:sz w:val="24"/>
          <w:szCs w:val="24"/>
        </w:rPr>
      </w:pPr>
    </w:p>
    <w:p w14:paraId="57583D86" w14:textId="1DE898B1" w:rsidR="00D0281A" w:rsidRDefault="00D0281A" w:rsidP="00940463">
      <w:pPr>
        <w:pStyle w:val="PargrafodaLista"/>
        <w:numPr>
          <w:ilvl w:val="0"/>
          <w:numId w:val="1"/>
        </w:numPr>
        <w:spacing w:line="360" w:lineRule="auto"/>
        <w:jc w:val="both"/>
        <w:rPr>
          <w:rFonts w:ascii="Arial" w:hAnsi="Arial" w:cs="Arial"/>
          <w:sz w:val="24"/>
          <w:szCs w:val="24"/>
        </w:rPr>
      </w:pPr>
      <w:r w:rsidRPr="00940463">
        <w:rPr>
          <w:rFonts w:ascii="Arial" w:hAnsi="Arial" w:cs="Arial"/>
          <w:sz w:val="24"/>
          <w:szCs w:val="24"/>
        </w:rPr>
        <w:t>Campos MTFS, Monteiro JBR, Ornelas APRC. Fatores que afetam o consumo alim</w:t>
      </w:r>
      <w:r w:rsidR="00DC37B0">
        <w:rPr>
          <w:rFonts w:ascii="Arial" w:hAnsi="Arial" w:cs="Arial"/>
          <w:sz w:val="24"/>
          <w:szCs w:val="24"/>
        </w:rPr>
        <w:t>entar e a nutrição do idoso. Rev</w:t>
      </w:r>
      <w:r w:rsidRPr="00940463">
        <w:rPr>
          <w:rFonts w:ascii="Arial" w:hAnsi="Arial" w:cs="Arial"/>
          <w:sz w:val="24"/>
          <w:szCs w:val="24"/>
        </w:rPr>
        <w:t>. Nutr. 2000, 13(3): 157 - 165.</w:t>
      </w:r>
    </w:p>
    <w:p w14:paraId="13F41D27" w14:textId="77777777" w:rsidR="009E45BF" w:rsidRPr="009E45BF" w:rsidRDefault="009E45BF" w:rsidP="009E45BF">
      <w:pPr>
        <w:pStyle w:val="PargrafodaLista"/>
        <w:rPr>
          <w:rFonts w:ascii="Arial" w:hAnsi="Arial" w:cs="Arial"/>
          <w:sz w:val="24"/>
          <w:szCs w:val="24"/>
        </w:rPr>
      </w:pPr>
    </w:p>
    <w:p w14:paraId="1C9BB9C7" w14:textId="0506C9B1" w:rsidR="002A2ECA" w:rsidRDefault="002A2ECA" w:rsidP="002A2ECA">
      <w:pPr>
        <w:pStyle w:val="PargrafodaLista"/>
        <w:numPr>
          <w:ilvl w:val="0"/>
          <w:numId w:val="1"/>
        </w:numPr>
        <w:spacing w:line="360" w:lineRule="auto"/>
        <w:jc w:val="both"/>
        <w:rPr>
          <w:rFonts w:ascii="Arial" w:hAnsi="Arial" w:cs="Arial"/>
          <w:sz w:val="24"/>
          <w:szCs w:val="24"/>
        </w:rPr>
      </w:pPr>
      <w:r w:rsidRPr="009E45BF">
        <w:rPr>
          <w:rFonts w:ascii="Arial" w:hAnsi="Arial" w:cs="Arial"/>
          <w:sz w:val="24"/>
          <w:szCs w:val="24"/>
        </w:rPr>
        <w:t xml:space="preserve">Cavalcante LC, Gonçalves MRC, </w:t>
      </w:r>
      <w:proofErr w:type="spellStart"/>
      <w:r w:rsidRPr="009E45BF">
        <w:rPr>
          <w:rFonts w:ascii="Arial" w:hAnsi="Arial" w:cs="Arial"/>
          <w:sz w:val="24"/>
          <w:szCs w:val="24"/>
        </w:rPr>
        <w:t>Ascuitti</w:t>
      </w:r>
      <w:proofErr w:type="spellEnd"/>
      <w:r w:rsidRPr="009E45BF">
        <w:rPr>
          <w:rFonts w:ascii="Arial" w:hAnsi="Arial" w:cs="Arial"/>
          <w:sz w:val="24"/>
          <w:szCs w:val="24"/>
        </w:rPr>
        <w:t xml:space="preserve"> L</w:t>
      </w:r>
      <w:r w:rsidR="009E45BF">
        <w:rPr>
          <w:rFonts w:ascii="Arial" w:hAnsi="Arial" w:cs="Arial"/>
          <w:sz w:val="24"/>
          <w:szCs w:val="24"/>
        </w:rPr>
        <w:t xml:space="preserve">SR, Cavalcanti AL. </w:t>
      </w:r>
      <w:proofErr w:type="gramStart"/>
      <w:r w:rsidR="009E45BF">
        <w:rPr>
          <w:rFonts w:ascii="Arial" w:hAnsi="Arial" w:cs="Arial"/>
          <w:sz w:val="24"/>
          <w:szCs w:val="24"/>
        </w:rPr>
        <w:t xml:space="preserve">Prevalência </w:t>
      </w:r>
      <w:r w:rsidRPr="009E45BF">
        <w:rPr>
          <w:rFonts w:ascii="Arial" w:hAnsi="Arial" w:cs="Arial"/>
          <w:sz w:val="24"/>
          <w:szCs w:val="24"/>
        </w:rPr>
        <w:t xml:space="preserve">de doenças crônicas e estado nutricional em um grupo de idosos </w:t>
      </w:r>
      <w:r w:rsidR="00DC37B0">
        <w:rPr>
          <w:rFonts w:ascii="Arial" w:hAnsi="Arial" w:cs="Arial"/>
          <w:sz w:val="24"/>
          <w:szCs w:val="24"/>
        </w:rPr>
        <w:t>brasileiros</w:t>
      </w:r>
      <w:proofErr w:type="gramEnd"/>
      <w:r w:rsidR="00DC37B0">
        <w:rPr>
          <w:rFonts w:ascii="Arial" w:hAnsi="Arial" w:cs="Arial"/>
          <w:sz w:val="24"/>
          <w:szCs w:val="24"/>
        </w:rPr>
        <w:t>. Rev</w:t>
      </w:r>
      <w:r w:rsidR="009E45BF">
        <w:rPr>
          <w:rFonts w:ascii="Arial" w:hAnsi="Arial" w:cs="Arial"/>
          <w:sz w:val="24"/>
          <w:szCs w:val="24"/>
        </w:rPr>
        <w:t xml:space="preserve">. </w:t>
      </w:r>
      <w:proofErr w:type="spellStart"/>
      <w:r w:rsidR="009E45BF">
        <w:rPr>
          <w:rFonts w:ascii="Arial" w:hAnsi="Arial" w:cs="Arial"/>
          <w:sz w:val="24"/>
          <w:szCs w:val="24"/>
        </w:rPr>
        <w:t>Salud</w:t>
      </w:r>
      <w:proofErr w:type="spellEnd"/>
      <w:r w:rsidR="009E45BF">
        <w:rPr>
          <w:rFonts w:ascii="Arial" w:hAnsi="Arial" w:cs="Arial"/>
          <w:sz w:val="24"/>
          <w:szCs w:val="24"/>
        </w:rPr>
        <w:t xml:space="preserve"> publica 2009;</w:t>
      </w:r>
      <w:r w:rsidRPr="009E45BF">
        <w:rPr>
          <w:rFonts w:ascii="Arial" w:hAnsi="Arial" w:cs="Arial"/>
          <w:sz w:val="24"/>
          <w:szCs w:val="24"/>
        </w:rPr>
        <w:t xml:space="preserve"> 11(6):</w:t>
      </w:r>
      <w:r w:rsidR="009E45BF">
        <w:rPr>
          <w:rFonts w:ascii="Arial" w:hAnsi="Arial" w:cs="Arial"/>
          <w:sz w:val="24"/>
          <w:szCs w:val="24"/>
        </w:rPr>
        <w:t xml:space="preserve"> </w:t>
      </w:r>
      <w:r w:rsidRPr="009E45BF">
        <w:rPr>
          <w:rFonts w:ascii="Arial" w:hAnsi="Arial" w:cs="Arial"/>
          <w:sz w:val="24"/>
          <w:szCs w:val="24"/>
        </w:rPr>
        <w:t>865-877</w:t>
      </w:r>
      <w:r w:rsidR="009E45BF">
        <w:rPr>
          <w:rFonts w:ascii="Arial" w:hAnsi="Arial" w:cs="Arial"/>
          <w:sz w:val="24"/>
          <w:szCs w:val="24"/>
        </w:rPr>
        <w:t>.</w:t>
      </w:r>
    </w:p>
    <w:p w14:paraId="1ACE1E16" w14:textId="77777777" w:rsidR="009E45BF" w:rsidRPr="009E45BF" w:rsidRDefault="009E45BF" w:rsidP="009E45BF">
      <w:pPr>
        <w:pStyle w:val="PargrafodaLista"/>
        <w:rPr>
          <w:rFonts w:ascii="Arial" w:hAnsi="Arial" w:cs="Arial"/>
          <w:sz w:val="24"/>
          <w:szCs w:val="24"/>
        </w:rPr>
      </w:pPr>
    </w:p>
    <w:p w14:paraId="62B3D940" w14:textId="23704931" w:rsidR="002A2ECA" w:rsidRDefault="002A2ECA" w:rsidP="002A2ECA">
      <w:pPr>
        <w:pStyle w:val="PargrafodaLista"/>
        <w:numPr>
          <w:ilvl w:val="0"/>
          <w:numId w:val="1"/>
        </w:numPr>
        <w:spacing w:line="360" w:lineRule="auto"/>
        <w:jc w:val="both"/>
        <w:rPr>
          <w:rFonts w:ascii="Arial" w:hAnsi="Arial" w:cs="Arial"/>
          <w:sz w:val="24"/>
          <w:szCs w:val="24"/>
        </w:rPr>
      </w:pPr>
      <w:r w:rsidRPr="009E45BF">
        <w:rPr>
          <w:rFonts w:ascii="Arial" w:hAnsi="Arial" w:cs="Arial"/>
          <w:sz w:val="24"/>
          <w:szCs w:val="24"/>
        </w:rPr>
        <w:t xml:space="preserve">León LM, Corrêa GP, </w:t>
      </w:r>
      <w:proofErr w:type="spellStart"/>
      <w:r w:rsidRPr="009E45BF">
        <w:rPr>
          <w:rFonts w:ascii="Arial" w:hAnsi="Arial" w:cs="Arial"/>
          <w:sz w:val="24"/>
          <w:szCs w:val="24"/>
        </w:rPr>
        <w:t>Panigassi</w:t>
      </w:r>
      <w:proofErr w:type="spellEnd"/>
      <w:r w:rsidRPr="009E45BF">
        <w:rPr>
          <w:rFonts w:ascii="Arial" w:hAnsi="Arial" w:cs="Arial"/>
          <w:sz w:val="24"/>
          <w:szCs w:val="24"/>
        </w:rPr>
        <w:t xml:space="preserve"> G, Maranha LK, Sampaio MFA, </w:t>
      </w:r>
      <w:proofErr w:type="spellStart"/>
      <w:r w:rsidRPr="009E45BF">
        <w:rPr>
          <w:rFonts w:ascii="Arial" w:hAnsi="Arial" w:cs="Arial"/>
          <w:sz w:val="24"/>
          <w:szCs w:val="24"/>
        </w:rPr>
        <w:t>Escamilla</w:t>
      </w:r>
      <w:proofErr w:type="spellEnd"/>
      <w:r w:rsidRPr="009E45BF">
        <w:rPr>
          <w:rFonts w:ascii="Arial" w:hAnsi="Arial" w:cs="Arial"/>
          <w:sz w:val="24"/>
          <w:szCs w:val="24"/>
        </w:rPr>
        <w:t xml:space="preserve"> RP. A percepção de insegurança alimentar em famílias com idosos em Campinas, São Paulo, Brasil. Cad</w:t>
      </w:r>
      <w:r w:rsidR="00DC37B0">
        <w:rPr>
          <w:rFonts w:ascii="Arial" w:hAnsi="Arial" w:cs="Arial"/>
          <w:sz w:val="24"/>
          <w:szCs w:val="24"/>
        </w:rPr>
        <w:t>. Saúde Pública</w:t>
      </w:r>
      <w:r w:rsidR="009E45BF">
        <w:rPr>
          <w:rFonts w:ascii="Arial" w:hAnsi="Arial" w:cs="Arial"/>
          <w:sz w:val="24"/>
          <w:szCs w:val="24"/>
        </w:rPr>
        <w:t xml:space="preserve"> 2005 </w:t>
      </w:r>
      <w:r w:rsidR="009E45BF" w:rsidRPr="009E45BF">
        <w:rPr>
          <w:rFonts w:ascii="Arial" w:hAnsi="Arial" w:cs="Arial"/>
          <w:sz w:val="24"/>
          <w:szCs w:val="24"/>
        </w:rPr>
        <w:t>set/out</w:t>
      </w:r>
      <w:r w:rsidR="009E45BF">
        <w:rPr>
          <w:rFonts w:ascii="Arial" w:hAnsi="Arial" w:cs="Arial"/>
          <w:sz w:val="24"/>
          <w:szCs w:val="24"/>
        </w:rPr>
        <w:t>; 21(5): 1433-1440</w:t>
      </w:r>
      <w:r w:rsidRPr="009E45BF">
        <w:rPr>
          <w:rFonts w:ascii="Arial" w:hAnsi="Arial" w:cs="Arial"/>
          <w:sz w:val="24"/>
          <w:szCs w:val="24"/>
        </w:rPr>
        <w:t>.</w:t>
      </w:r>
    </w:p>
    <w:p w14:paraId="570C3B5D" w14:textId="77777777" w:rsidR="009E45BF" w:rsidRPr="009E45BF" w:rsidRDefault="009E45BF" w:rsidP="009E45BF">
      <w:pPr>
        <w:pStyle w:val="PargrafodaLista"/>
        <w:rPr>
          <w:rFonts w:ascii="Arial" w:hAnsi="Arial" w:cs="Arial"/>
          <w:sz w:val="24"/>
          <w:szCs w:val="24"/>
        </w:rPr>
      </w:pPr>
    </w:p>
    <w:p w14:paraId="74344C67" w14:textId="55B9D552" w:rsidR="002A2ECA" w:rsidRPr="009E45BF" w:rsidRDefault="002A2ECA" w:rsidP="002A2ECA">
      <w:pPr>
        <w:pStyle w:val="PargrafodaLista"/>
        <w:numPr>
          <w:ilvl w:val="0"/>
          <w:numId w:val="1"/>
        </w:numPr>
        <w:spacing w:line="360" w:lineRule="auto"/>
        <w:jc w:val="both"/>
        <w:rPr>
          <w:rFonts w:ascii="Arial" w:hAnsi="Arial" w:cs="Arial"/>
          <w:sz w:val="24"/>
          <w:szCs w:val="24"/>
        </w:rPr>
      </w:pPr>
      <w:proofErr w:type="spellStart"/>
      <w:r w:rsidRPr="009E45BF">
        <w:rPr>
          <w:rFonts w:ascii="Arial" w:hAnsi="Arial" w:cs="Arial"/>
          <w:sz w:val="24"/>
          <w:szCs w:val="24"/>
        </w:rPr>
        <w:t>Galest</w:t>
      </w:r>
      <w:proofErr w:type="spellEnd"/>
      <w:r w:rsidRPr="009E45BF">
        <w:rPr>
          <w:rFonts w:ascii="Arial" w:hAnsi="Arial" w:cs="Arial"/>
          <w:sz w:val="24"/>
          <w:szCs w:val="24"/>
        </w:rPr>
        <w:t xml:space="preserve"> FL, Lorenzetti C, Oliveira MRM, Fogaça KCP, </w:t>
      </w:r>
      <w:proofErr w:type="spellStart"/>
      <w:r w:rsidRPr="009E45BF">
        <w:rPr>
          <w:rFonts w:ascii="Arial" w:hAnsi="Arial" w:cs="Arial"/>
          <w:sz w:val="24"/>
          <w:szCs w:val="24"/>
        </w:rPr>
        <w:t>Merhi</w:t>
      </w:r>
      <w:proofErr w:type="spellEnd"/>
      <w:r w:rsidRPr="009E45BF">
        <w:rPr>
          <w:rFonts w:ascii="Arial" w:hAnsi="Arial" w:cs="Arial"/>
          <w:sz w:val="24"/>
          <w:szCs w:val="24"/>
        </w:rPr>
        <w:t xml:space="preserve"> VL. Perfil alimentar e nutricional de idosos residentes em moradias individuais numa instituição de longa permanência no leste do estado de São Paulo. </w:t>
      </w:r>
      <w:proofErr w:type="spellStart"/>
      <w:r w:rsidRPr="009E45BF">
        <w:rPr>
          <w:rFonts w:ascii="Arial" w:hAnsi="Arial" w:cs="Arial"/>
          <w:sz w:val="24"/>
          <w:szCs w:val="24"/>
        </w:rPr>
        <w:t>Alim</w:t>
      </w:r>
      <w:proofErr w:type="spellEnd"/>
      <w:r w:rsidRPr="009E45BF">
        <w:rPr>
          <w:rFonts w:ascii="Arial" w:hAnsi="Arial" w:cs="Arial"/>
          <w:sz w:val="24"/>
          <w:szCs w:val="24"/>
        </w:rPr>
        <w:t>. Nutr</w:t>
      </w:r>
      <w:r w:rsidR="00DC37B0">
        <w:rPr>
          <w:rFonts w:ascii="Arial" w:hAnsi="Arial" w:cs="Arial"/>
          <w:sz w:val="24"/>
          <w:szCs w:val="24"/>
        </w:rPr>
        <w:t xml:space="preserve">. </w:t>
      </w:r>
      <w:r w:rsidR="009E45BF">
        <w:rPr>
          <w:rFonts w:ascii="Arial" w:hAnsi="Arial" w:cs="Arial"/>
          <w:sz w:val="24"/>
          <w:szCs w:val="24"/>
        </w:rPr>
        <w:t xml:space="preserve">2008 </w:t>
      </w:r>
      <w:proofErr w:type="spellStart"/>
      <w:r w:rsidR="009E45BF">
        <w:rPr>
          <w:rFonts w:ascii="Arial" w:hAnsi="Arial" w:cs="Arial"/>
          <w:sz w:val="24"/>
          <w:szCs w:val="24"/>
        </w:rPr>
        <w:t>jul</w:t>
      </w:r>
      <w:proofErr w:type="spellEnd"/>
      <w:r w:rsidR="009E45BF">
        <w:rPr>
          <w:rFonts w:ascii="Arial" w:hAnsi="Arial" w:cs="Arial"/>
          <w:sz w:val="24"/>
          <w:szCs w:val="24"/>
        </w:rPr>
        <w:t>/set; v.</w:t>
      </w:r>
      <w:proofErr w:type="gramStart"/>
      <w:r w:rsidR="009E45BF">
        <w:rPr>
          <w:rFonts w:ascii="Arial" w:hAnsi="Arial" w:cs="Arial"/>
          <w:sz w:val="24"/>
          <w:szCs w:val="24"/>
        </w:rPr>
        <w:t>19,</w:t>
      </w:r>
      <w:proofErr w:type="gramEnd"/>
      <w:r w:rsidR="009E45BF">
        <w:rPr>
          <w:rFonts w:ascii="Arial" w:hAnsi="Arial" w:cs="Arial"/>
          <w:sz w:val="24"/>
          <w:szCs w:val="24"/>
        </w:rPr>
        <w:t>n.3,p283-290.</w:t>
      </w:r>
    </w:p>
    <w:p w14:paraId="2DE732B5" w14:textId="77777777" w:rsidR="001E7E9C" w:rsidRPr="009E45BF" w:rsidRDefault="001E7E9C" w:rsidP="00940463">
      <w:pPr>
        <w:spacing w:line="360" w:lineRule="auto"/>
        <w:jc w:val="both"/>
        <w:rPr>
          <w:rFonts w:ascii="Arial" w:hAnsi="Arial" w:cs="Arial"/>
          <w:sz w:val="24"/>
          <w:szCs w:val="24"/>
        </w:rPr>
      </w:pPr>
    </w:p>
    <w:p w14:paraId="079118D9" w14:textId="77777777" w:rsidR="00F24436" w:rsidRPr="009E45BF" w:rsidRDefault="00F24436" w:rsidP="00940463">
      <w:pPr>
        <w:spacing w:line="360" w:lineRule="auto"/>
        <w:jc w:val="both"/>
        <w:rPr>
          <w:rFonts w:ascii="Arial" w:hAnsi="Arial" w:cs="Arial"/>
          <w:sz w:val="24"/>
          <w:szCs w:val="24"/>
        </w:rPr>
      </w:pPr>
    </w:p>
    <w:p w14:paraId="6472FCE5" w14:textId="77777777" w:rsidR="00F24436" w:rsidRPr="009E45BF" w:rsidRDefault="00F24436" w:rsidP="00940463">
      <w:pPr>
        <w:spacing w:line="360" w:lineRule="auto"/>
        <w:jc w:val="both"/>
        <w:rPr>
          <w:rFonts w:ascii="Arial" w:hAnsi="Arial" w:cs="Arial"/>
          <w:sz w:val="24"/>
          <w:szCs w:val="24"/>
        </w:rPr>
      </w:pPr>
    </w:p>
    <w:p w14:paraId="2A5CC2A5" w14:textId="77777777" w:rsidR="00F24436" w:rsidRPr="00940463" w:rsidRDefault="00F24436" w:rsidP="00940463">
      <w:pPr>
        <w:spacing w:line="360" w:lineRule="auto"/>
        <w:jc w:val="both"/>
        <w:rPr>
          <w:rFonts w:ascii="Arial" w:hAnsi="Arial" w:cs="Arial"/>
          <w:sz w:val="24"/>
          <w:szCs w:val="24"/>
        </w:rPr>
      </w:pPr>
    </w:p>
    <w:p w14:paraId="43A40B88" w14:textId="77777777" w:rsidR="00F24436" w:rsidRPr="00940463" w:rsidRDefault="00F24436" w:rsidP="00940463">
      <w:pPr>
        <w:spacing w:line="360" w:lineRule="auto"/>
        <w:jc w:val="both"/>
        <w:rPr>
          <w:rFonts w:ascii="Arial" w:hAnsi="Arial" w:cs="Arial"/>
          <w:sz w:val="24"/>
          <w:szCs w:val="24"/>
        </w:rPr>
      </w:pPr>
    </w:p>
    <w:p w14:paraId="075B4736" w14:textId="77777777" w:rsidR="00F24436" w:rsidRPr="00940463" w:rsidRDefault="00F24436" w:rsidP="00940463">
      <w:pPr>
        <w:spacing w:line="360" w:lineRule="auto"/>
        <w:jc w:val="both"/>
        <w:rPr>
          <w:rFonts w:ascii="Arial" w:hAnsi="Arial" w:cs="Arial"/>
          <w:sz w:val="24"/>
          <w:szCs w:val="24"/>
        </w:rPr>
      </w:pPr>
    </w:p>
    <w:p w14:paraId="53C79E2F" w14:textId="77777777" w:rsidR="00F24436" w:rsidRPr="00940463" w:rsidRDefault="00F24436" w:rsidP="00940463">
      <w:pPr>
        <w:spacing w:line="360" w:lineRule="auto"/>
        <w:jc w:val="both"/>
        <w:rPr>
          <w:rFonts w:ascii="Arial" w:hAnsi="Arial" w:cs="Arial"/>
          <w:sz w:val="24"/>
          <w:szCs w:val="24"/>
        </w:rPr>
      </w:pPr>
    </w:p>
    <w:p w14:paraId="2C0C5A6D" w14:textId="77777777" w:rsidR="00F24436" w:rsidRPr="00940463" w:rsidRDefault="00F24436" w:rsidP="00940463">
      <w:pPr>
        <w:spacing w:line="360" w:lineRule="auto"/>
        <w:jc w:val="both"/>
        <w:rPr>
          <w:rFonts w:ascii="Arial" w:hAnsi="Arial" w:cs="Arial"/>
          <w:sz w:val="24"/>
          <w:szCs w:val="24"/>
        </w:rPr>
      </w:pPr>
    </w:p>
    <w:p w14:paraId="19911D14" w14:textId="77777777" w:rsidR="001E7E9C" w:rsidRPr="00940463" w:rsidRDefault="001E7E9C" w:rsidP="00940463">
      <w:pPr>
        <w:spacing w:line="360" w:lineRule="auto"/>
        <w:jc w:val="both"/>
        <w:rPr>
          <w:rFonts w:ascii="Arial" w:hAnsi="Arial" w:cs="Arial"/>
          <w:sz w:val="24"/>
          <w:szCs w:val="24"/>
        </w:rPr>
      </w:pPr>
    </w:p>
    <w:p w14:paraId="204FBFF8" w14:textId="77777777" w:rsidR="00F24436" w:rsidRPr="00940463" w:rsidRDefault="00F24436" w:rsidP="00940463">
      <w:pPr>
        <w:spacing w:line="360" w:lineRule="auto"/>
        <w:rPr>
          <w:rFonts w:ascii="Arial" w:hAnsi="Arial" w:cs="Arial"/>
          <w:sz w:val="24"/>
          <w:szCs w:val="24"/>
        </w:rPr>
      </w:pPr>
      <w:bookmarkStart w:id="6" w:name="_Toc418333428"/>
    </w:p>
    <w:p w14:paraId="3787C22A" w14:textId="77777777" w:rsidR="00E618BC" w:rsidRDefault="00E618BC" w:rsidP="001B0623">
      <w:pPr>
        <w:pStyle w:val="Ttulo1"/>
        <w:spacing w:line="360" w:lineRule="auto"/>
        <w:rPr>
          <w:rFonts w:ascii="Arial" w:hAnsi="Arial" w:cs="Arial"/>
          <w:color w:val="000000"/>
          <w:sz w:val="24"/>
          <w:szCs w:val="24"/>
        </w:rPr>
      </w:pPr>
    </w:p>
    <w:p w14:paraId="3CA43E76" w14:textId="77777777" w:rsidR="007D4F1D" w:rsidRDefault="007D4F1D" w:rsidP="007D4F1D"/>
    <w:p w14:paraId="03FD0AE4" w14:textId="77777777" w:rsidR="007D4F1D" w:rsidRDefault="007D4F1D" w:rsidP="007D4F1D"/>
    <w:p w14:paraId="1D976E06" w14:textId="77777777" w:rsidR="007D4F1D" w:rsidRDefault="007D4F1D" w:rsidP="007D4F1D"/>
    <w:p w14:paraId="5564A190" w14:textId="77777777" w:rsidR="007D4F1D" w:rsidRDefault="007D4F1D" w:rsidP="007D4F1D"/>
    <w:p w14:paraId="1096F2CC" w14:textId="77777777" w:rsidR="007D4F1D" w:rsidRDefault="007D4F1D" w:rsidP="007D4F1D"/>
    <w:p w14:paraId="09ED3BA7" w14:textId="77777777" w:rsidR="007D4F1D" w:rsidRDefault="007D4F1D" w:rsidP="007D4F1D"/>
    <w:p w14:paraId="6D162A57" w14:textId="77777777" w:rsidR="007D4F1D" w:rsidRDefault="007D4F1D" w:rsidP="007D4F1D"/>
    <w:p w14:paraId="0663400C" w14:textId="77777777" w:rsidR="007D4F1D" w:rsidRPr="007D4F1D" w:rsidRDefault="007D4F1D" w:rsidP="007D4F1D"/>
    <w:bookmarkEnd w:id="6"/>
    <w:p w14:paraId="4A420646" w14:textId="77777777" w:rsidR="007157A8" w:rsidRPr="00A45F17" w:rsidRDefault="007157A8" w:rsidP="00A20D93">
      <w:pPr>
        <w:pStyle w:val="NormalWeb"/>
        <w:jc w:val="both"/>
        <w:rPr>
          <w:rFonts w:ascii="Arial" w:hAnsi="Arial" w:cs="Arial"/>
          <w:bCs/>
          <w:color w:val="000000"/>
        </w:rPr>
      </w:pPr>
    </w:p>
    <w:sectPr w:rsidR="007157A8" w:rsidRPr="00A45F17" w:rsidSect="005E56EB">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C47B5" w14:textId="77777777" w:rsidR="004759BA" w:rsidRDefault="004759BA" w:rsidP="00B873F0">
      <w:pPr>
        <w:spacing w:after="0" w:line="240" w:lineRule="auto"/>
      </w:pPr>
      <w:r>
        <w:separator/>
      </w:r>
    </w:p>
  </w:endnote>
  <w:endnote w:type="continuationSeparator" w:id="0">
    <w:p w14:paraId="0F8D7C06" w14:textId="77777777" w:rsidR="004759BA" w:rsidRDefault="004759BA" w:rsidP="00B87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D352D" w14:textId="22E0149D" w:rsidR="004D20B7" w:rsidRDefault="004D20B7">
    <w:pPr>
      <w:pStyle w:val="Rodap"/>
      <w:jc w:val="right"/>
    </w:pPr>
    <w:r>
      <w:fldChar w:fldCharType="begin"/>
    </w:r>
    <w:r>
      <w:instrText xml:space="preserve"> PAGE   \* MERGEFORMAT </w:instrText>
    </w:r>
    <w:r>
      <w:fldChar w:fldCharType="separate"/>
    </w:r>
    <w:r w:rsidR="00FA4B66">
      <w:rPr>
        <w:noProof/>
      </w:rPr>
      <w:t>8</w:t>
    </w:r>
    <w:r>
      <w:rPr>
        <w:noProof/>
      </w:rPr>
      <w:fldChar w:fldCharType="end"/>
    </w:r>
  </w:p>
  <w:p w14:paraId="32ADE181" w14:textId="77777777" w:rsidR="004D20B7" w:rsidRDefault="004D20B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93081" w14:textId="77777777" w:rsidR="004759BA" w:rsidRDefault="004759BA" w:rsidP="00B873F0">
      <w:pPr>
        <w:spacing w:after="0" w:line="240" w:lineRule="auto"/>
      </w:pPr>
      <w:r>
        <w:separator/>
      </w:r>
    </w:p>
  </w:footnote>
  <w:footnote w:type="continuationSeparator" w:id="0">
    <w:p w14:paraId="6F2CAA39" w14:textId="77777777" w:rsidR="004759BA" w:rsidRDefault="004759BA" w:rsidP="00B873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0B6"/>
    <w:multiLevelType w:val="multilevel"/>
    <w:tmpl w:val="722C933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0E75304"/>
    <w:multiLevelType w:val="hybridMultilevel"/>
    <w:tmpl w:val="722C933E"/>
    <w:lvl w:ilvl="0" w:tplc="AF024D2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12A4567F"/>
    <w:multiLevelType w:val="hybridMultilevel"/>
    <w:tmpl w:val="37EA5F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EA67533"/>
    <w:multiLevelType w:val="hybridMultilevel"/>
    <w:tmpl w:val="594C27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F653004"/>
    <w:multiLevelType w:val="hybridMultilevel"/>
    <w:tmpl w:val="FBACBA2A"/>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0F1E0A"/>
    <w:multiLevelType w:val="hybridMultilevel"/>
    <w:tmpl w:val="3F307492"/>
    <w:lvl w:ilvl="0" w:tplc="EA94E8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CEE3A81"/>
    <w:multiLevelType w:val="hybridMultilevel"/>
    <w:tmpl w:val="EE663E18"/>
    <w:lvl w:ilvl="0" w:tplc="8B2A3314">
      <w:start w:val="1"/>
      <w:numFmt w:val="decimal"/>
      <w:lvlText w:val="%1."/>
      <w:lvlJc w:val="left"/>
      <w:pPr>
        <w:tabs>
          <w:tab w:val="num" w:pos="-495"/>
        </w:tabs>
        <w:ind w:left="-495" w:hanging="405"/>
      </w:pPr>
      <w:rPr>
        <w:rFonts w:hint="default"/>
      </w:rPr>
    </w:lvl>
    <w:lvl w:ilvl="1" w:tplc="04160019" w:tentative="1">
      <w:start w:val="1"/>
      <w:numFmt w:val="lowerLetter"/>
      <w:lvlText w:val="%2."/>
      <w:lvlJc w:val="left"/>
      <w:pPr>
        <w:tabs>
          <w:tab w:val="num" w:pos="180"/>
        </w:tabs>
        <w:ind w:left="180" w:hanging="360"/>
      </w:pPr>
    </w:lvl>
    <w:lvl w:ilvl="2" w:tplc="0416001B" w:tentative="1">
      <w:start w:val="1"/>
      <w:numFmt w:val="lowerRoman"/>
      <w:lvlText w:val="%3."/>
      <w:lvlJc w:val="right"/>
      <w:pPr>
        <w:tabs>
          <w:tab w:val="num" w:pos="900"/>
        </w:tabs>
        <w:ind w:left="900" w:hanging="180"/>
      </w:pPr>
    </w:lvl>
    <w:lvl w:ilvl="3" w:tplc="0416000F" w:tentative="1">
      <w:start w:val="1"/>
      <w:numFmt w:val="decimal"/>
      <w:lvlText w:val="%4."/>
      <w:lvlJc w:val="left"/>
      <w:pPr>
        <w:tabs>
          <w:tab w:val="num" w:pos="1620"/>
        </w:tabs>
        <w:ind w:left="1620" w:hanging="360"/>
      </w:pPr>
    </w:lvl>
    <w:lvl w:ilvl="4" w:tplc="04160019" w:tentative="1">
      <w:start w:val="1"/>
      <w:numFmt w:val="lowerLetter"/>
      <w:lvlText w:val="%5."/>
      <w:lvlJc w:val="left"/>
      <w:pPr>
        <w:tabs>
          <w:tab w:val="num" w:pos="2340"/>
        </w:tabs>
        <w:ind w:left="2340" w:hanging="360"/>
      </w:pPr>
    </w:lvl>
    <w:lvl w:ilvl="5" w:tplc="0416001B" w:tentative="1">
      <w:start w:val="1"/>
      <w:numFmt w:val="lowerRoman"/>
      <w:lvlText w:val="%6."/>
      <w:lvlJc w:val="right"/>
      <w:pPr>
        <w:tabs>
          <w:tab w:val="num" w:pos="3060"/>
        </w:tabs>
        <w:ind w:left="3060" w:hanging="180"/>
      </w:pPr>
    </w:lvl>
    <w:lvl w:ilvl="6" w:tplc="0416000F" w:tentative="1">
      <w:start w:val="1"/>
      <w:numFmt w:val="decimal"/>
      <w:lvlText w:val="%7."/>
      <w:lvlJc w:val="left"/>
      <w:pPr>
        <w:tabs>
          <w:tab w:val="num" w:pos="3780"/>
        </w:tabs>
        <w:ind w:left="3780" w:hanging="360"/>
      </w:pPr>
    </w:lvl>
    <w:lvl w:ilvl="7" w:tplc="04160019" w:tentative="1">
      <w:start w:val="1"/>
      <w:numFmt w:val="lowerLetter"/>
      <w:lvlText w:val="%8."/>
      <w:lvlJc w:val="left"/>
      <w:pPr>
        <w:tabs>
          <w:tab w:val="num" w:pos="4500"/>
        </w:tabs>
        <w:ind w:left="4500" w:hanging="360"/>
      </w:pPr>
    </w:lvl>
    <w:lvl w:ilvl="8" w:tplc="0416001B" w:tentative="1">
      <w:start w:val="1"/>
      <w:numFmt w:val="lowerRoman"/>
      <w:lvlText w:val="%9."/>
      <w:lvlJc w:val="right"/>
      <w:pPr>
        <w:tabs>
          <w:tab w:val="num" w:pos="5220"/>
        </w:tabs>
        <w:ind w:left="5220" w:hanging="180"/>
      </w:pPr>
    </w:lvl>
  </w:abstractNum>
  <w:abstractNum w:abstractNumId="7">
    <w:nsid w:val="3D245AE5"/>
    <w:multiLevelType w:val="hybridMultilevel"/>
    <w:tmpl w:val="F5EC1920"/>
    <w:lvl w:ilvl="0" w:tplc="28909C7E">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9A743D"/>
    <w:multiLevelType w:val="hybridMultilevel"/>
    <w:tmpl w:val="D26E5FFE"/>
    <w:lvl w:ilvl="0" w:tplc="231AF9F4">
      <w:start w:val="3"/>
      <w:numFmt w:val="decimalZero"/>
      <w:lvlText w:val="%1."/>
      <w:lvlJc w:val="left"/>
      <w:pPr>
        <w:ind w:left="-540" w:hanging="360"/>
      </w:pPr>
      <w:rPr>
        <w:rFonts w:hint="default"/>
      </w:rPr>
    </w:lvl>
    <w:lvl w:ilvl="1" w:tplc="04160019" w:tentative="1">
      <w:start w:val="1"/>
      <w:numFmt w:val="lowerLetter"/>
      <w:lvlText w:val="%2."/>
      <w:lvlJc w:val="left"/>
      <w:pPr>
        <w:ind w:left="180" w:hanging="360"/>
      </w:pPr>
    </w:lvl>
    <w:lvl w:ilvl="2" w:tplc="0416001B" w:tentative="1">
      <w:start w:val="1"/>
      <w:numFmt w:val="lowerRoman"/>
      <w:lvlText w:val="%3."/>
      <w:lvlJc w:val="right"/>
      <w:pPr>
        <w:ind w:left="900" w:hanging="180"/>
      </w:pPr>
    </w:lvl>
    <w:lvl w:ilvl="3" w:tplc="0416000F" w:tentative="1">
      <w:start w:val="1"/>
      <w:numFmt w:val="decimal"/>
      <w:lvlText w:val="%4."/>
      <w:lvlJc w:val="left"/>
      <w:pPr>
        <w:ind w:left="1620" w:hanging="360"/>
      </w:pPr>
    </w:lvl>
    <w:lvl w:ilvl="4" w:tplc="04160019" w:tentative="1">
      <w:start w:val="1"/>
      <w:numFmt w:val="lowerLetter"/>
      <w:lvlText w:val="%5."/>
      <w:lvlJc w:val="left"/>
      <w:pPr>
        <w:ind w:left="2340" w:hanging="360"/>
      </w:pPr>
    </w:lvl>
    <w:lvl w:ilvl="5" w:tplc="0416001B" w:tentative="1">
      <w:start w:val="1"/>
      <w:numFmt w:val="lowerRoman"/>
      <w:lvlText w:val="%6."/>
      <w:lvlJc w:val="right"/>
      <w:pPr>
        <w:ind w:left="3060" w:hanging="180"/>
      </w:pPr>
    </w:lvl>
    <w:lvl w:ilvl="6" w:tplc="0416000F" w:tentative="1">
      <w:start w:val="1"/>
      <w:numFmt w:val="decimal"/>
      <w:lvlText w:val="%7."/>
      <w:lvlJc w:val="left"/>
      <w:pPr>
        <w:ind w:left="3780" w:hanging="360"/>
      </w:pPr>
    </w:lvl>
    <w:lvl w:ilvl="7" w:tplc="04160019" w:tentative="1">
      <w:start w:val="1"/>
      <w:numFmt w:val="lowerLetter"/>
      <w:lvlText w:val="%8."/>
      <w:lvlJc w:val="left"/>
      <w:pPr>
        <w:ind w:left="4500" w:hanging="360"/>
      </w:pPr>
    </w:lvl>
    <w:lvl w:ilvl="8" w:tplc="0416001B" w:tentative="1">
      <w:start w:val="1"/>
      <w:numFmt w:val="lowerRoman"/>
      <w:lvlText w:val="%9."/>
      <w:lvlJc w:val="right"/>
      <w:pPr>
        <w:ind w:left="5220" w:hanging="180"/>
      </w:pPr>
    </w:lvl>
  </w:abstractNum>
  <w:num w:numId="1">
    <w:abstractNumId w:val="2"/>
  </w:num>
  <w:num w:numId="2">
    <w:abstractNumId w:val="3"/>
  </w:num>
  <w:num w:numId="3">
    <w:abstractNumId w:val="5"/>
  </w:num>
  <w:num w:numId="4">
    <w:abstractNumId w:val="1"/>
  </w:num>
  <w:num w:numId="5">
    <w:abstractNumId w:val="6"/>
  </w:num>
  <w:num w:numId="6">
    <w:abstractNumId w:val="8"/>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05B"/>
    <w:rsid w:val="0000585F"/>
    <w:rsid w:val="00023890"/>
    <w:rsid w:val="0002514A"/>
    <w:rsid w:val="00027932"/>
    <w:rsid w:val="00040E81"/>
    <w:rsid w:val="0007797B"/>
    <w:rsid w:val="000A17CA"/>
    <w:rsid w:val="000A7E12"/>
    <w:rsid w:val="000B36B4"/>
    <w:rsid w:val="000C1A0B"/>
    <w:rsid w:val="000C30B2"/>
    <w:rsid w:val="000F018C"/>
    <w:rsid w:val="000F4058"/>
    <w:rsid w:val="00101057"/>
    <w:rsid w:val="001139DD"/>
    <w:rsid w:val="00120F0D"/>
    <w:rsid w:val="001235E4"/>
    <w:rsid w:val="001476B6"/>
    <w:rsid w:val="00185CDE"/>
    <w:rsid w:val="001B0623"/>
    <w:rsid w:val="001B5094"/>
    <w:rsid w:val="001C57C2"/>
    <w:rsid w:val="001E7E9C"/>
    <w:rsid w:val="001F38F5"/>
    <w:rsid w:val="00200E9B"/>
    <w:rsid w:val="002013A8"/>
    <w:rsid w:val="00207327"/>
    <w:rsid w:val="00220706"/>
    <w:rsid w:val="00221023"/>
    <w:rsid w:val="0022367A"/>
    <w:rsid w:val="00225F01"/>
    <w:rsid w:val="00230E55"/>
    <w:rsid w:val="002722CA"/>
    <w:rsid w:val="002A2ECA"/>
    <w:rsid w:val="003050EA"/>
    <w:rsid w:val="00323CE0"/>
    <w:rsid w:val="00365601"/>
    <w:rsid w:val="003849D8"/>
    <w:rsid w:val="003B33BF"/>
    <w:rsid w:val="003C6F21"/>
    <w:rsid w:val="003D13B3"/>
    <w:rsid w:val="003E32B8"/>
    <w:rsid w:val="003E3754"/>
    <w:rsid w:val="003F4CCC"/>
    <w:rsid w:val="0042267F"/>
    <w:rsid w:val="00427964"/>
    <w:rsid w:val="0043235A"/>
    <w:rsid w:val="00460C73"/>
    <w:rsid w:val="0047592A"/>
    <w:rsid w:val="004759BA"/>
    <w:rsid w:val="00482417"/>
    <w:rsid w:val="004916C8"/>
    <w:rsid w:val="0049696E"/>
    <w:rsid w:val="00497FB5"/>
    <w:rsid w:val="004D058A"/>
    <w:rsid w:val="004D20B7"/>
    <w:rsid w:val="00501B28"/>
    <w:rsid w:val="00504A68"/>
    <w:rsid w:val="00544B0B"/>
    <w:rsid w:val="0056679A"/>
    <w:rsid w:val="005673E7"/>
    <w:rsid w:val="005978E3"/>
    <w:rsid w:val="005A6ED7"/>
    <w:rsid w:val="005C198C"/>
    <w:rsid w:val="005E252D"/>
    <w:rsid w:val="005E2B65"/>
    <w:rsid w:val="005E3FF5"/>
    <w:rsid w:val="005E56EB"/>
    <w:rsid w:val="005E5BD6"/>
    <w:rsid w:val="005F5CC1"/>
    <w:rsid w:val="006035E1"/>
    <w:rsid w:val="0060651B"/>
    <w:rsid w:val="00611121"/>
    <w:rsid w:val="00640450"/>
    <w:rsid w:val="00646496"/>
    <w:rsid w:val="00647782"/>
    <w:rsid w:val="00652E80"/>
    <w:rsid w:val="0068322D"/>
    <w:rsid w:val="006C7664"/>
    <w:rsid w:val="006D3418"/>
    <w:rsid w:val="006E0517"/>
    <w:rsid w:val="006E1CB3"/>
    <w:rsid w:val="006E479D"/>
    <w:rsid w:val="007157A8"/>
    <w:rsid w:val="007331D3"/>
    <w:rsid w:val="007759B2"/>
    <w:rsid w:val="00775A67"/>
    <w:rsid w:val="007D4F1D"/>
    <w:rsid w:val="007D52D2"/>
    <w:rsid w:val="007F2B1F"/>
    <w:rsid w:val="00805FFC"/>
    <w:rsid w:val="0081196B"/>
    <w:rsid w:val="00815BAB"/>
    <w:rsid w:val="00827391"/>
    <w:rsid w:val="008336EB"/>
    <w:rsid w:val="00837107"/>
    <w:rsid w:val="0084677D"/>
    <w:rsid w:val="0087177C"/>
    <w:rsid w:val="008A26A0"/>
    <w:rsid w:val="008D44A8"/>
    <w:rsid w:val="008D557E"/>
    <w:rsid w:val="008E5505"/>
    <w:rsid w:val="00940463"/>
    <w:rsid w:val="0094575B"/>
    <w:rsid w:val="009566BB"/>
    <w:rsid w:val="00971B53"/>
    <w:rsid w:val="00972903"/>
    <w:rsid w:val="009841B8"/>
    <w:rsid w:val="009A6E88"/>
    <w:rsid w:val="009B0273"/>
    <w:rsid w:val="009E45BF"/>
    <w:rsid w:val="00A1002A"/>
    <w:rsid w:val="00A20D93"/>
    <w:rsid w:val="00A365A3"/>
    <w:rsid w:val="00A45F17"/>
    <w:rsid w:val="00A67EEB"/>
    <w:rsid w:val="00A85C57"/>
    <w:rsid w:val="00A9073D"/>
    <w:rsid w:val="00A90FE4"/>
    <w:rsid w:val="00AC1005"/>
    <w:rsid w:val="00B02C0C"/>
    <w:rsid w:val="00B03E0F"/>
    <w:rsid w:val="00B32B1C"/>
    <w:rsid w:val="00B3423F"/>
    <w:rsid w:val="00B42D3A"/>
    <w:rsid w:val="00B46588"/>
    <w:rsid w:val="00B61A79"/>
    <w:rsid w:val="00B67C83"/>
    <w:rsid w:val="00B873F0"/>
    <w:rsid w:val="00B91C2B"/>
    <w:rsid w:val="00BA1D25"/>
    <w:rsid w:val="00BC712D"/>
    <w:rsid w:val="00BE2B1A"/>
    <w:rsid w:val="00BF5D47"/>
    <w:rsid w:val="00C040F4"/>
    <w:rsid w:val="00C14675"/>
    <w:rsid w:val="00C323F0"/>
    <w:rsid w:val="00C441FA"/>
    <w:rsid w:val="00C44DF9"/>
    <w:rsid w:val="00C46303"/>
    <w:rsid w:val="00C66017"/>
    <w:rsid w:val="00C671F1"/>
    <w:rsid w:val="00C77CFA"/>
    <w:rsid w:val="00C802F8"/>
    <w:rsid w:val="00C9245B"/>
    <w:rsid w:val="00CF549F"/>
    <w:rsid w:val="00CF6EAA"/>
    <w:rsid w:val="00D0281A"/>
    <w:rsid w:val="00D155A8"/>
    <w:rsid w:val="00D34F96"/>
    <w:rsid w:val="00D436E3"/>
    <w:rsid w:val="00D4650A"/>
    <w:rsid w:val="00D57B6C"/>
    <w:rsid w:val="00D71777"/>
    <w:rsid w:val="00D83D7D"/>
    <w:rsid w:val="00D9287E"/>
    <w:rsid w:val="00DC3102"/>
    <w:rsid w:val="00DC37B0"/>
    <w:rsid w:val="00DE505B"/>
    <w:rsid w:val="00E22025"/>
    <w:rsid w:val="00E618BC"/>
    <w:rsid w:val="00E72A32"/>
    <w:rsid w:val="00E9159D"/>
    <w:rsid w:val="00EA08AE"/>
    <w:rsid w:val="00ED361C"/>
    <w:rsid w:val="00ED46F1"/>
    <w:rsid w:val="00F176E1"/>
    <w:rsid w:val="00F24436"/>
    <w:rsid w:val="00F64885"/>
    <w:rsid w:val="00FA4B66"/>
    <w:rsid w:val="00FC105E"/>
    <w:rsid w:val="00FC6DB5"/>
    <w:rsid w:val="00FD698C"/>
    <w:rsid w:val="00FE41F9"/>
    <w:rsid w:val="00FF78D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625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05B"/>
    <w:pPr>
      <w:spacing w:after="200" w:line="276" w:lineRule="auto"/>
    </w:pPr>
    <w:rPr>
      <w:sz w:val="22"/>
      <w:szCs w:val="22"/>
      <w:lang w:eastAsia="en-US"/>
    </w:rPr>
  </w:style>
  <w:style w:type="paragraph" w:styleId="Ttulo1">
    <w:name w:val="heading 1"/>
    <w:basedOn w:val="Normal"/>
    <w:next w:val="Normal"/>
    <w:link w:val="Ttulo1Char"/>
    <w:uiPriority w:val="9"/>
    <w:qFormat/>
    <w:rsid w:val="00D34F96"/>
    <w:pPr>
      <w:keepNext/>
      <w:keepLines/>
      <w:spacing w:before="480" w:after="0"/>
      <w:outlineLvl w:val="0"/>
    </w:pPr>
    <w:rPr>
      <w:rFonts w:ascii="Cambria" w:eastAsia="MS Gothic"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E505B"/>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DE505B"/>
    <w:rPr>
      <w:rFonts w:ascii="Tahoma" w:hAnsi="Tahoma" w:cs="Tahoma"/>
      <w:sz w:val="16"/>
      <w:szCs w:val="16"/>
    </w:rPr>
  </w:style>
  <w:style w:type="table" w:styleId="Tabelacomgrade">
    <w:name w:val="Table Grid"/>
    <w:basedOn w:val="Tabelanormal"/>
    <w:uiPriority w:val="59"/>
    <w:rsid w:val="00D02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0281A"/>
    <w:pPr>
      <w:ind w:left="720"/>
      <w:contextualSpacing/>
    </w:pPr>
  </w:style>
  <w:style w:type="paragraph" w:styleId="Cabealho">
    <w:name w:val="header"/>
    <w:basedOn w:val="Normal"/>
    <w:link w:val="CabealhoChar"/>
    <w:uiPriority w:val="99"/>
    <w:unhideWhenUsed/>
    <w:rsid w:val="00B873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873F0"/>
  </w:style>
  <w:style w:type="paragraph" w:styleId="Rodap">
    <w:name w:val="footer"/>
    <w:basedOn w:val="Normal"/>
    <w:link w:val="RodapChar"/>
    <w:uiPriority w:val="99"/>
    <w:unhideWhenUsed/>
    <w:rsid w:val="00B873F0"/>
    <w:pPr>
      <w:tabs>
        <w:tab w:val="center" w:pos="4252"/>
        <w:tab w:val="right" w:pos="8504"/>
      </w:tabs>
      <w:spacing w:after="0" w:line="240" w:lineRule="auto"/>
    </w:pPr>
  </w:style>
  <w:style w:type="character" w:customStyle="1" w:styleId="RodapChar">
    <w:name w:val="Rodapé Char"/>
    <w:basedOn w:val="Fontepargpadro"/>
    <w:link w:val="Rodap"/>
    <w:uiPriority w:val="99"/>
    <w:rsid w:val="00B873F0"/>
  </w:style>
  <w:style w:type="paragraph" w:styleId="Legenda">
    <w:name w:val="caption"/>
    <w:basedOn w:val="Normal"/>
    <w:next w:val="Normal"/>
    <w:qFormat/>
    <w:rsid w:val="00C441FA"/>
    <w:pPr>
      <w:spacing w:after="0" w:line="240" w:lineRule="auto"/>
      <w:ind w:left="-900" w:right="-702"/>
      <w:jc w:val="center"/>
    </w:pPr>
    <w:rPr>
      <w:rFonts w:ascii="Arial" w:eastAsia="Times New Roman" w:hAnsi="Arial" w:cs="Arial"/>
      <w:sz w:val="48"/>
      <w:szCs w:val="24"/>
      <w:lang w:eastAsia="pt-BR"/>
    </w:rPr>
  </w:style>
  <w:style w:type="character" w:styleId="Forte">
    <w:name w:val="Strong"/>
    <w:uiPriority w:val="22"/>
    <w:qFormat/>
    <w:rsid w:val="00C77CFA"/>
    <w:rPr>
      <w:b/>
      <w:bCs/>
    </w:rPr>
  </w:style>
  <w:style w:type="paragraph" w:styleId="NormalWeb">
    <w:name w:val="Normal (Web)"/>
    <w:basedOn w:val="Normal"/>
    <w:uiPriority w:val="99"/>
    <w:unhideWhenUsed/>
    <w:rsid w:val="00C77CFA"/>
    <w:pPr>
      <w:spacing w:before="100" w:beforeAutospacing="1" w:after="315" w:line="240" w:lineRule="auto"/>
    </w:pPr>
    <w:rPr>
      <w:rFonts w:ascii="Times New Roman" w:eastAsia="Times New Roman" w:hAnsi="Times New Roman"/>
      <w:sz w:val="24"/>
      <w:szCs w:val="24"/>
      <w:lang w:eastAsia="pt-BR"/>
    </w:rPr>
  </w:style>
  <w:style w:type="character" w:customStyle="1" w:styleId="Ttulo1Char">
    <w:name w:val="Título 1 Char"/>
    <w:link w:val="Ttulo1"/>
    <w:uiPriority w:val="9"/>
    <w:rsid w:val="00D34F96"/>
    <w:rPr>
      <w:rFonts w:ascii="Cambria" w:eastAsia="MS Gothic" w:hAnsi="Cambria" w:cs="Times New Roman"/>
      <w:b/>
      <w:bCs/>
      <w:color w:val="365F91"/>
      <w:sz w:val="28"/>
      <w:szCs w:val="28"/>
    </w:rPr>
  </w:style>
  <w:style w:type="paragraph" w:styleId="CabealhodoSumrio">
    <w:name w:val="TOC Heading"/>
    <w:basedOn w:val="Ttulo1"/>
    <w:next w:val="Normal"/>
    <w:uiPriority w:val="39"/>
    <w:unhideWhenUsed/>
    <w:qFormat/>
    <w:rsid w:val="00D34F96"/>
    <w:pPr>
      <w:outlineLvl w:val="9"/>
    </w:pPr>
  </w:style>
  <w:style w:type="paragraph" w:styleId="Sumrio2">
    <w:name w:val="toc 2"/>
    <w:basedOn w:val="Normal"/>
    <w:next w:val="Normal"/>
    <w:autoRedefine/>
    <w:uiPriority w:val="39"/>
    <w:semiHidden/>
    <w:unhideWhenUsed/>
    <w:qFormat/>
    <w:rsid w:val="00D436E3"/>
    <w:pPr>
      <w:spacing w:after="100"/>
      <w:ind w:left="220"/>
    </w:pPr>
    <w:rPr>
      <w:rFonts w:ascii="Arial" w:eastAsia="MS Mincho" w:hAnsi="Arial"/>
      <w:sz w:val="24"/>
    </w:rPr>
  </w:style>
  <w:style w:type="paragraph" w:styleId="Sumrio1">
    <w:name w:val="toc 1"/>
    <w:basedOn w:val="Normal"/>
    <w:next w:val="Normal"/>
    <w:autoRedefine/>
    <w:uiPriority w:val="39"/>
    <w:unhideWhenUsed/>
    <w:qFormat/>
    <w:rsid w:val="00D436E3"/>
    <w:pPr>
      <w:spacing w:after="100"/>
    </w:pPr>
    <w:rPr>
      <w:rFonts w:ascii="Arial" w:eastAsia="MS Mincho" w:hAnsi="Arial"/>
      <w:sz w:val="24"/>
    </w:rPr>
  </w:style>
  <w:style w:type="paragraph" w:styleId="Sumrio3">
    <w:name w:val="toc 3"/>
    <w:basedOn w:val="Normal"/>
    <w:next w:val="Normal"/>
    <w:autoRedefine/>
    <w:uiPriority w:val="39"/>
    <w:semiHidden/>
    <w:unhideWhenUsed/>
    <w:qFormat/>
    <w:rsid w:val="00D436E3"/>
    <w:pPr>
      <w:spacing w:after="100"/>
      <w:ind w:left="440"/>
    </w:pPr>
    <w:rPr>
      <w:rFonts w:ascii="Arial" w:eastAsia="MS Mincho" w:hAnsi="Arial"/>
      <w:sz w:val="24"/>
    </w:rPr>
  </w:style>
  <w:style w:type="character" w:styleId="Hyperlink">
    <w:name w:val="Hyperlink"/>
    <w:uiPriority w:val="99"/>
    <w:unhideWhenUsed/>
    <w:rsid w:val="00D436E3"/>
    <w:rPr>
      <w:color w:val="0000FF"/>
      <w:u w:val="single"/>
    </w:rPr>
  </w:style>
  <w:style w:type="paragraph" w:styleId="Sumrio4">
    <w:name w:val="toc 4"/>
    <w:basedOn w:val="Normal"/>
    <w:next w:val="Normal"/>
    <w:autoRedefine/>
    <w:uiPriority w:val="39"/>
    <w:semiHidden/>
    <w:unhideWhenUsed/>
    <w:rsid w:val="00D436E3"/>
    <w:pPr>
      <w:spacing w:after="100"/>
      <w:ind w:left="660"/>
    </w:pPr>
    <w:rPr>
      <w:rFonts w:ascii="Arial" w:hAnsi="Arial"/>
      <w:sz w:val="24"/>
    </w:rPr>
  </w:style>
  <w:style w:type="paragraph" w:styleId="Sumrio5">
    <w:name w:val="toc 5"/>
    <w:basedOn w:val="Normal"/>
    <w:next w:val="Normal"/>
    <w:autoRedefine/>
    <w:uiPriority w:val="39"/>
    <w:semiHidden/>
    <w:unhideWhenUsed/>
    <w:rsid w:val="00D436E3"/>
    <w:pPr>
      <w:spacing w:after="100"/>
      <w:ind w:left="880"/>
    </w:pPr>
    <w:rPr>
      <w:rFonts w:ascii="Arial" w:hAnsi="Arial"/>
      <w:sz w:val="24"/>
    </w:rPr>
  </w:style>
  <w:style w:type="paragraph" w:styleId="Sumrio6">
    <w:name w:val="toc 6"/>
    <w:basedOn w:val="Normal"/>
    <w:next w:val="Normal"/>
    <w:autoRedefine/>
    <w:uiPriority w:val="39"/>
    <w:semiHidden/>
    <w:unhideWhenUsed/>
    <w:rsid w:val="00D436E3"/>
    <w:pPr>
      <w:spacing w:after="100"/>
      <w:ind w:left="1100"/>
    </w:pPr>
    <w:rPr>
      <w:rFonts w:ascii="Arial" w:hAnsi="Arial"/>
    </w:rPr>
  </w:style>
  <w:style w:type="paragraph" w:styleId="Sumrio7">
    <w:name w:val="toc 7"/>
    <w:basedOn w:val="Normal"/>
    <w:next w:val="Normal"/>
    <w:autoRedefine/>
    <w:uiPriority w:val="39"/>
    <w:semiHidden/>
    <w:unhideWhenUsed/>
    <w:rsid w:val="00D436E3"/>
    <w:pPr>
      <w:spacing w:after="100"/>
      <w:ind w:left="1320"/>
    </w:pPr>
    <w:rPr>
      <w:rFonts w:ascii="Arial" w:hAnsi="Arial"/>
      <w:sz w:val="24"/>
    </w:rPr>
  </w:style>
  <w:style w:type="paragraph" w:customStyle="1" w:styleId="DecimalAligned">
    <w:name w:val="Decimal Aligned"/>
    <w:basedOn w:val="Normal"/>
    <w:uiPriority w:val="40"/>
    <w:qFormat/>
    <w:rsid w:val="004D058A"/>
    <w:pPr>
      <w:tabs>
        <w:tab w:val="decimal" w:pos="360"/>
      </w:tabs>
    </w:pPr>
    <w:rPr>
      <w:rFonts w:asciiTheme="minorHAnsi" w:eastAsiaTheme="minorEastAsia" w:hAnsiTheme="minorHAnsi" w:cstheme="minorBidi"/>
    </w:rPr>
  </w:style>
  <w:style w:type="character" w:styleId="nfaseSutil">
    <w:name w:val="Subtle Emphasis"/>
    <w:basedOn w:val="Fontepargpadro"/>
    <w:uiPriority w:val="19"/>
    <w:qFormat/>
    <w:rsid w:val="004D058A"/>
    <w:rPr>
      <w:rFonts w:ascii="Times New Roman" w:eastAsiaTheme="minorEastAsia" w:hAnsi="Times New Roman" w:cstheme="minorBidi" w:hint="default"/>
      <w:bCs w:val="0"/>
      <w:i/>
      <w:iCs/>
      <w:color w:val="808080" w:themeColor="text1" w:themeTint="7F"/>
      <w:szCs w:val="22"/>
      <w:lang w:val="pt-BR"/>
    </w:rPr>
  </w:style>
  <w:style w:type="table" w:styleId="ListaClara-nfase3">
    <w:name w:val="Light List Accent 3"/>
    <w:basedOn w:val="Tabelanormal"/>
    <w:uiPriority w:val="61"/>
    <w:rsid w:val="004D058A"/>
    <w:rPr>
      <w:rFonts w:asciiTheme="minorHAnsi" w:eastAsiaTheme="minorEastAsia" w:hAnsiTheme="minorHAnsi" w:cstheme="minorBidi"/>
      <w:sz w:val="22"/>
      <w:szCs w:val="22"/>
      <w:lang w:eastAsia="en-US"/>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ombreamentoMdio2-nfase5">
    <w:name w:val="Medium Shading 2 Accent 5"/>
    <w:basedOn w:val="Tabelanormal"/>
    <w:uiPriority w:val="64"/>
    <w:rsid w:val="004D058A"/>
    <w:rPr>
      <w:rFonts w:asciiTheme="minorHAnsi" w:eastAsiaTheme="minorEastAsia" w:hAnsiTheme="minorHAnsi" w:cstheme="minorBidi"/>
      <w:sz w:val="22"/>
      <w:szCs w:val="22"/>
      <w:lang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0" w:beforeAutospacing="0" w:afterLines="0" w:after="0" w:afterAutospacing="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05B"/>
    <w:pPr>
      <w:spacing w:after="200" w:line="276" w:lineRule="auto"/>
    </w:pPr>
    <w:rPr>
      <w:sz w:val="22"/>
      <w:szCs w:val="22"/>
      <w:lang w:eastAsia="en-US"/>
    </w:rPr>
  </w:style>
  <w:style w:type="paragraph" w:styleId="Ttulo1">
    <w:name w:val="heading 1"/>
    <w:basedOn w:val="Normal"/>
    <w:next w:val="Normal"/>
    <w:link w:val="Ttulo1Char"/>
    <w:uiPriority w:val="9"/>
    <w:qFormat/>
    <w:rsid w:val="00D34F96"/>
    <w:pPr>
      <w:keepNext/>
      <w:keepLines/>
      <w:spacing w:before="480" w:after="0"/>
      <w:outlineLvl w:val="0"/>
    </w:pPr>
    <w:rPr>
      <w:rFonts w:ascii="Cambria" w:eastAsia="MS Gothic"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E505B"/>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DE505B"/>
    <w:rPr>
      <w:rFonts w:ascii="Tahoma" w:hAnsi="Tahoma" w:cs="Tahoma"/>
      <w:sz w:val="16"/>
      <w:szCs w:val="16"/>
    </w:rPr>
  </w:style>
  <w:style w:type="table" w:styleId="Tabelacomgrade">
    <w:name w:val="Table Grid"/>
    <w:basedOn w:val="Tabelanormal"/>
    <w:uiPriority w:val="59"/>
    <w:rsid w:val="00D02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D0281A"/>
    <w:pPr>
      <w:ind w:left="720"/>
      <w:contextualSpacing/>
    </w:pPr>
  </w:style>
  <w:style w:type="paragraph" w:styleId="Cabealho">
    <w:name w:val="header"/>
    <w:basedOn w:val="Normal"/>
    <w:link w:val="CabealhoChar"/>
    <w:uiPriority w:val="99"/>
    <w:unhideWhenUsed/>
    <w:rsid w:val="00B873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873F0"/>
  </w:style>
  <w:style w:type="paragraph" w:styleId="Rodap">
    <w:name w:val="footer"/>
    <w:basedOn w:val="Normal"/>
    <w:link w:val="RodapChar"/>
    <w:uiPriority w:val="99"/>
    <w:unhideWhenUsed/>
    <w:rsid w:val="00B873F0"/>
    <w:pPr>
      <w:tabs>
        <w:tab w:val="center" w:pos="4252"/>
        <w:tab w:val="right" w:pos="8504"/>
      </w:tabs>
      <w:spacing w:after="0" w:line="240" w:lineRule="auto"/>
    </w:pPr>
  </w:style>
  <w:style w:type="character" w:customStyle="1" w:styleId="RodapChar">
    <w:name w:val="Rodapé Char"/>
    <w:basedOn w:val="Fontepargpadro"/>
    <w:link w:val="Rodap"/>
    <w:uiPriority w:val="99"/>
    <w:rsid w:val="00B873F0"/>
  </w:style>
  <w:style w:type="paragraph" w:styleId="Legenda">
    <w:name w:val="caption"/>
    <w:basedOn w:val="Normal"/>
    <w:next w:val="Normal"/>
    <w:qFormat/>
    <w:rsid w:val="00C441FA"/>
    <w:pPr>
      <w:spacing w:after="0" w:line="240" w:lineRule="auto"/>
      <w:ind w:left="-900" w:right="-702"/>
      <w:jc w:val="center"/>
    </w:pPr>
    <w:rPr>
      <w:rFonts w:ascii="Arial" w:eastAsia="Times New Roman" w:hAnsi="Arial" w:cs="Arial"/>
      <w:sz w:val="48"/>
      <w:szCs w:val="24"/>
      <w:lang w:eastAsia="pt-BR"/>
    </w:rPr>
  </w:style>
  <w:style w:type="character" w:styleId="Forte">
    <w:name w:val="Strong"/>
    <w:uiPriority w:val="22"/>
    <w:qFormat/>
    <w:rsid w:val="00C77CFA"/>
    <w:rPr>
      <w:b/>
      <w:bCs/>
    </w:rPr>
  </w:style>
  <w:style w:type="paragraph" w:styleId="NormalWeb">
    <w:name w:val="Normal (Web)"/>
    <w:basedOn w:val="Normal"/>
    <w:uiPriority w:val="99"/>
    <w:unhideWhenUsed/>
    <w:rsid w:val="00C77CFA"/>
    <w:pPr>
      <w:spacing w:before="100" w:beforeAutospacing="1" w:after="315" w:line="240" w:lineRule="auto"/>
    </w:pPr>
    <w:rPr>
      <w:rFonts w:ascii="Times New Roman" w:eastAsia="Times New Roman" w:hAnsi="Times New Roman"/>
      <w:sz w:val="24"/>
      <w:szCs w:val="24"/>
      <w:lang w:eastAsia="pt-BR"/>
    </w:rPr>
  </w:style>
  <w:style w:type="character" w:customStyle="1" w:styleId="Ttulo1Char">
    <w:name w:val="Título 1 Char"/>
    <w:link w:val="Ttulo1"/>
    <w:uiPriority w:val="9"/>
    <w:rsid w:val="00D34F96"/>
    <w:rPr>
      <w:rFonts w:ascii="Cambria" w:eastAsia="MS Gothic" w:hAnsi="Cambria" w:cs="Times New Roman"/>
      <w:b/>
      <w:bCs/>
      <w:color w:val="365F91"/>
      <w:sz w:val="28"/>
      <w:szCs w:val="28"/>
    </w:rPr>
  </w:style>
  <w:style w:type="paragraph" w:styleId="CabealhodoSumrio">
    <w:name w:val="TOC Heading"/>
    <w:basedOn w:val="Ttulo1"/>
    <w:next w:val="Normal"/>
    <w:uiPriority w:val="39"/>
    <w:unhideWhenUsed/>
    <w:qFormat/>
    <w:rsid w:val="00D34F96"/>
    <w:pPr>
      <w:outlineLvl w:val="9"/>
    </w:pPr>
  </w:style>
  <w:style w:type="paragraph" w:styleId="Sumrio2">
    <w:name w:val="toc 2"/>
    <w:basedOn w:val="Normal"/>
    <w:next w:val="Normal"/>
    <w:autoRedefine/>
    <w:uiPriority w:val="39"/>
    <w:semiHidden/>
    <w:unhideWhenUsed/>
    <w:qFormat/>
    <w:rsid w:val="00D436E3"/>
    <w:pPr>
      <w:spacing w:after="100"/>
      <w:ind w:left="220"/>
    </w:pPr>
    <w:rPr>
      <w:rFonts w:ascii="Arial" w:eastAsia="MS Mincho" w:hAnsi="Arial"/>
      <w:sz w:val="24"/>
    </w:rPr>
  </w:style>
  <w:style w:type="paragraph" w:styleId="Sumrio1">
    <w:name w:val="toc 1"/>
    <w:basedOn w:val="Normal"/>
    <w:next w:val="Normal"/>
    <w:autoRedefine/>
    <w:uiPriority w:val="39"/>
    <w:unhideWhenUsed/>
    <w:qFormat/>
    <w:rsid w:val="00D436E3"/>
    <w:pPr>
      <w:spacing w:after="100"/>
    </w:pPr>
    <w:rPr>
      <w:rFonts w:ascii="Arial" w:eastAsia="MS Mincho" w:hAnsi="Arial"/>
      <w:sz w:val="24"/>
    </w:rPr>
  </w:style>
  <w:style w:type="paragraph" w:styleId="Sumrio3">
    <w:name w:val="toc 3"/>
    <w:basedOn w:val="Normal"/>
    <w:next w:val="Normal"/>
    <w:autoRedefine/>
    <w:uiPriority w:val="39"/>
    <w:semiHidden/>
    <w:unhideWhenUsed/>
    <w:qFormat/>
    <w:rsid w:val="00D436E3"/>
    <w:pPr>
      <w:spacing w:after="100"/>
      <w:ind w:left="440"/>
    </w:pPr>
    <w:rPr>
      <w:rFonts w:ascii="Arial" w:eastAsia="MS Mincho" w:hAnsi="Arial"/>
      <w:sz w:val="24"/>
    </w:rPr>
  </w:style>
  <w:style w:type="character" w:styleId="Hyperlink">
    <w:name w:val="Hyperlink"/>
    <w:uiPriority w:val="99"/>
    <w:unhideWhenUsed/>
    <w:rsid w:val="00D436E3"/>
    <w:rPr>
      <w:color w:val="0000FF"/>
      <w:u w:val="single"/>
    </w:rPr>
  </w:style>
  <w:style w:type="paragraph" w:styleId="Sumrio4">
    <w:name w:val="toc 4"/>
    <w:basedOn w:val="Normal"/>
    <w:next w:val="Normal"/>
    <w:autoRedefine/>
    <w:uiPriority w:val="39"/>
    <w:semiHidden/>
    <w:unhideWhenUsed/>
    <w:rsid w:val="00D436E3"/>
    <w:pPr>
      <w:spacing w:after="100"/>
      <w:ind w:left="660"/>
    </w:pPr>
    <w:rPr>
      <w:rFonts w:ascii="Arial" w:hAnsi="Arial"/>
      <w:sz w:val="24"/>
    </w:rPr>
  </w:style>
  <w:style w:type="paragraph" w:styleId="Sumrio5">
    <w:name w:val="toc 5"/>
    <w:basedOn w:val="Normal"/>
    <w:next w:val="Normal"/>
    <w:autoRedefine/>
    <w:uiPriority w:val="39"/>
    <w:semiHidden/>
    <w:unhideWhenUsed/>
    <w:rsid w:val="00D436E3"/>
    <w:pPr>
      <w:spacing w:after="100"/>
      <w:ind w:left="880"/>
    </w:pPr>
    <w:rPr>
      <w:rFonts w:ascii="Arial" w:hAnsi="Arial"/>
      <w:sz w:val="24"/>
    </w:rPr>
  </w:style>
  <w:style w:type="paragraph" w:styleId="Sumrio6">
    <w:name w:val="toc 6"/>
    <w:basedOn w:val="Normal"/>
    <w:next w:val="Normal"/>
    <w:autoRedefine/>
    <w:uiPriority w:val="39"/>
    <w:semiHidden/>
    <w:unhideWhenUsed/>
    <w:rsid w:val="00D436E3"/>
    <w:pPr>
      <w:spacing w:after="100"/>
      <w:ind w:left="1100"/>
    </w:pPr>
    <w:rPr>
      <w:rFonts w:ascii="Arial" w:hAnsi="Arial"/>
    </w:rPr>
  </w:style>
  <w:style w:type="paragraph" w:styleId="Sumrio7">
    <w:name w:val="toc 7"/>
    <w:basedOn w:val="Normal"/>
    <w:next w:val="Normal"/>
    <w:autoRedefine/>
    <w:uiPriority w:val="39"/>
    <w:semiHidden/>
    <w:unhideWhenUsed/>
    <w:rsid w:val="00D436E3"/>
    <w:pPr>
      <w:spacing w:after="100"/>
      <w:ind w:left="1320"/>
    </w:pPr>
    <w:rPr>
      <w:rFonts w:ascii="Arial" w:hAnsi="Arial"/>
      <w:sz w:val="24"/>
    </w:rPr>
  </w:style>
  <w:style w:type="paragraph" w:customStyle="1" w:styleId="DecimalAligned">
    <w:name w:val="Decimal Aligned"/>
    <w:basedOn w:val="Normal"/>
    <w:uiPriority w:val="40"/>
    <w:qFormat/>
    <w:rsid w:val="004D058A"/>
    <w:pPr>
      <w:tabs>
        <w:tab w:val="decimal" w:pos="360"/>
      </w:tabs>
    </w:pPr>
    <w:rPr>
      <w:rFonts w:asciiTheme="minorHAnsi" w:eastAsiaTheme="minorEastAsia" w:hAnsiTheme="minorHAnsi" w:cstheme="minorBidi"/>
    </w:rPr>
  </w:style>
  <w:style w:type="character" w:styleId="nfaseSutil">
    <w:name w:val="Subtle Emphasis"/>
    <w:basedOn w:val="Fontepargpadro"/>
    <w:uiPriority w:val="19"/>
    <w:qFormat/>
    <w:rsid w:val="004D058A"/>
    <w:rPr>
      <w:rFonts w:ascii="Times New Roman" w:eastAsiaTheme="minorEastAsia" w:hAnsi="Times New Roman" w:cstheme="minorBidi" w:hint="default"/>
      <w:bCs w:val="0"/>
      <w:i/>
      <w:iCs/>
      <w:color w:val="808080" w:themeColor="text1" w:themeTint="7F"/>
      <w:szCs w:val="22"/>
      <w:lang w:val="pt-BR"/>
    </w:rPr>
  </w:style>
  <w:style w:type="table" w:styleId="ListaClara-nfase3">
    <w:name w:val="Light List Accent 3"/>
    <w:basedOn w:val="Tabelanormal"/>
    <w:uiPriority w:val="61"/>
    <w:rsid w:val="004D058A"/>
    <w:rPr>
      <w:rFonts w:asciiTheme="minorHAnsi" w:eastAsiaTheme="minorEastAsia" w:hAnsiTheme="minorHAnsi" w:cstheme="minorBidi"/>
      <w:sz w:val="22"/>
      <w:szCs w:val="22"/>
      <w:lang w:eastAsia="en-US"/>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ombreamentoMdio2-nfase5">
    <w:name w:val="Medium Shading 2 Accent 5"/>
    <w:basedOn w:val="Tabelanormal"/>
    <w:uiPriority w:val="64"/>
    <w:rsid w:val="004D058A"/>
    <w:rPr>
      <w:rFonts w:asciiTheme="minorHAnsi" w:eastAsiaTheme="minorEastAsia" w:hAnsiTheme="minorHAnsi" w:cstheme="minorBidi"/>
      <w:sz w:val="22"/>
      <w:szCs w:val="22"/>
      <w:lang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Lines="0" w:before="0" w:beforeAutospacing="0" w:afterLines="0" w:after="0" w:afterAutospacing="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33457">
      <w:bodyDiv w:val="1"/>
      <w:marLeft w:val="0"/>
      <w:marRight w:val="0"/>
      <w:marTop w:val="0"/>
      <w:marBottom w:val="0"/>
      <w:divBdr>
        <w:top w:val="none" w:sz="0" w:space="0" w:color="auto"/>
        <w:left w:val="none" w:sz="0" w:space="0" w:color="auto"/>
        <w:bottom w:val="none" w:sz="0" w:space="0" w:color="auto"/>
        <w:right w:val="none" w:sz="0" w:space="0" w:color="auto"/>
      </w:divBdr>
    </w:div>
    <w:div w:id="498738972">
      <w:bodyDiv w:val="1"/>
      <w:marLeft w:val="0"/>
      <w:marRight w:val="0"/>
      <w:marTop w:val="0"/>
      <w:marBottom w:val="0"/>
      <w:divBdr>
        <w:top w:val="none" w:sz="0" w:space="0" w:color="auto"/>
        <w:left w:val="none" w:sz="0" w:space="0" w:color="auto"/>
        <w:bottom w:val="none" w:sz="0" w:space="0" w:color="auto"/>
        <w:right w:val="none" w:sz="0" w:space="0" w:color="auto"/>
      </w:divBdr>
    </w:div>
    <w:div w:id="868182101">
      <w:bodyDiv w:val="1"/>
      <w:marLeft w:val="0"/>
      <w:marRight w:val="0"/>
      <w:marTop w:val="0"/>
      <w:marBottom w:val="0"/>
      <w:divBdr>
        <w:top w:val="none" w:sz="0" w:space="0" w:color="auto"/>
        <w:left w:val="none" w:sz="0" w:space="0" w:color="auto"/>
        <w:bottom w:val="none" w:sz="0" w:space="0" w:color="auto"/>
        <w:right w:val="none" w:sz="0" w:space="0" w:color="auto"/>
      </w:divBdr>
    </w:div>
    <w:div w:id="204795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C6CD7-752A-4822-925B-CA9EC61A4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3229</Words>
  <Characters>17439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CEDI</cp:lastModifiedBy>
  <cp:revision>14</cp:revision>
  <cp:lastPrinted>2015-05-05T02:57:00Z</cp:lastPrinted>
  <dcterms:created xsi:type="dcterms:W3CDTF">2015-08-21T22:11:00Z</dcterms:created>
  <dcterms:modified xsi:type="dcterms:W3CDTF">2015-09-10T18:13:00Z</dcterms:modified>
</cp:coreProperties>
</file>