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A8" w:rsidRPr="00796575" w:rsidRDefault="008F44AE" w:rsidP="002B6DA8">
      <w:pPr>
        <w:autoSpaceDE w:val="0"/>
        <w:autoSpaceDN w:val="0"/>
        <w:adjustRightInd w:val="0"/>
        <w:spacing w:line="360" w:lineRule="auto"/>
        <w:jc w:val="center"/>
        <w:rPr>
          <w:rFonts w:ascii="Arial" w:hAnsi="Arial" w:cs="Arial"/>
          <w:b/>
          <w:sz w:val="24"/>
          <w:szCs w:val="24"/>
        </w:rPr>
      </w:pPr>
      <w:r>
        <w:rPr>
          <w:rFonts w:ascii="Arial" w:hAnsi="Arial" w:cs="Arial"/>
          <w:b/>
          <w:noProof/>
          <w:sz w:val="24"/>
          <w:szCs w:val="24"/>
          <w:lang w:eastAsia="pt-BR"/>
        </w:rPr>
        <w:pict>
          <v:oval id="Elipse 14" o:spid="_x0000_s1026" style="position:absolute;left:0;text-align:left;margin-left:421.7pt;margin-top:-63.5pt;width:65.65pt;height:6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" strokecolor="white"/>
        </w:pict>
      </w:r>
      <w:r w:rsidR="002B6DA8" w:rsidRPr="00796575">
        <w:rPr>
          <w:rFonts w:ascii="Arial" w:hAnsi="Arial" w:cs="Arial"/>
          <w:b/>
          <w:noProof/>
          <w:sz w:val="24"/>
          <w:szCs w:val="24"/>
          <w:lang w:eastAsia="pt-BR"/>
        </w:rPr>
        <w:drawing>
          <wp:inline distT="0" distB="0" distL="0" distR="0">
            <wp:extent cx="1543685" cy="541020"/>
            <wp:effectExtent l="0" t="0" r="0" b="0"/>
            <wp:docPr id="1" name="Imagem 1" descr="logo FAP horizon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P horizont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541020"/>
                    </a:xfrm>
                    <a:prstGeom prst="rect">
                      <a:avLst/>
                    </a:prstGeom>
                    <a:noFill/>
                    <a:ln>
                      <a:noFill/>
                    </a:ln>
                  </pic:spPr>
                </pic:pic>
              </a:graphicData>
            </a:graphic>
          </wp:inline>
        </w:drawing>
      </w:r>
    </w:p>
    <w:p w:rsidR="002B6DA8" w:rsidRPr="00796575" w:rsidRDefault="002B6DA8" w:rsidP="002B6DA8">
      <w:pPr>
        <w:autoSpaceDE w:val="0"/>
        <w:autoSpaceDN w:val="0"/>
        <w:adjustRightInd w:val="0"/>
        <w:spacing w:line="360" w:lineRule="auto"/>
        <w:jc w:val="center"/>
        <w:rPr>
          <w:rFonts w:ascii="Arial" w:hAnsi="Arial" w:cs="Arial"/>
          <w:b/>
          <w:sz w:val="24"/>
          <w:szCs w:val="24"/>
        </w:rPr>
      </w:pPr>
      <w:r w:rsidRPr="00796575">
        <w:rPr>
          <w:rFonts w:ascii="Arial" w:hAnsi="Arial" w:cs="Arial"/>
          <w:b/>
          <w:sz w:val="24"/>
          <w:szCs w:val="24"/>
        </w:rPr>
        <w:t>FACULDADE PARAÍSO DO CEARÁ - FAP</w:t>
      </w:r>
    </w:p>
    <w:p w:rsidR="002B6DA8" w:rsidRPr="00796575" w:rsidRDefault="002B6DA8" w:rsidP="002B6DA8">
      <w:pPr>
        <w:pStyle w:val="Ttulo"/>
        <w:rPr>
          <w:rFonts w:ascii="Arial" w:hAnsi="Arial" w:cs="Arial"/>
          <w:b w:val="0"/>
          <w:color w:val="auto"/>
          <w:sz w:val="24"/>
          <w:szCs w:val="24"/>
        </w:rPr>
      </w:pPr>
      <w:r w:rsidRPr="00796575">
        <w:rPr>
          <w:rFonts w:ascii="Arial" w:hAnsi="Arial" w:cs="Arial"/>
          <w:b w:val="0"/>
          <w:color w:val="auto"/>
          <w:sz w:val="24"/>
          <w:szCs w:val="24"/>
        </w:rPr>
        <w:t>Curso de Direito</w:t>
      </w:r>
    </w:p>
    <w:p w:rsidR="002B6DA8" w:rsidRPr="00796575" w:rsidRDefault="002B6DA8" w:rsidP="002B6DA8">
      <w:pPr>
        <w:pStyle w:val="Ttulo"/>
        <w:rPr>
          <w:rFonts w:ascii="Arial" w:hAnsi="Arial" w:cs="Arial"/>
          <w:b w:val="0"/>
          <w:color w:val="auto"/>
          <w:sz w:val="24"/>
          <w:szCs w:val="24"/>
        </w:rPr>
      </w:pPr>
    </w:p>
    <w:p w:rsidR="002B6DA8" w:rsidRPr="00796575" w:rsidRDefault="002B6DA8" w:rsidP="002B6DA8">
      <w:pPr>
        <w:pStyle w:val="Ttulo"/>
        <w:rPr>
          <w:rFonts w:ascii="Arial" w:hAnsi="Arial" w:cs="Arial"/>
          <w:b w:val="0"/>
          <w:color w:val="auto"/>
          <w:sz w:val="24"/>
          <w:szCs w:val="24"/>
        </w:rPr>
      </w:pPr>
    </w:p>
    <w:p w:rsidR="002B6DA8" w:rsidRPr="00796575" w:rsidRDefault="002B6DA8" w:rsidP="002B6DA8">
      <w:pPr>
        <w:pStyle w:val="Ttulo"/>
        <w:rPr>
          <w:rFonts w:ascii="Arial" w:hAnsi="Arial" w:cs="Arial"/>
          <w:b w:val="0"/>
          <w:color w:val="auto"/>
          <w:sz w:val="24"/>
          <w:szCs w:val="24"/>
        </w:rPr>
      </w:pPr>
    </w:p>
    <w:p w:rsidR="002B6DA8" w:rsidRPr="00796575" w:rsidRDefault="00484D86" w:rsidP="002B6DA8">
      <w:pPr>
        <w:pStyle w:val="Corpodetexto2"/>
        <w:spacing w:line="360" w:lineRule="auto"/>
        <w:jc w:val="center"/>
        <w:rPr>
          <w:rFonts w:ascii="Arial" w:hAnsi="Arial" w:cs="Arial"/>
          <w:sz w:val="24"/>
          <w:szCs w:val="24"/>
        </w:rPr>
      </w:pPr>
      <w:r>
        <w:rPr>
          <w:rFonts w:ascii="Arial" w:hAnsi="Arial" w:cs="Arial"/>
          <w:sz w:val="24"/>
          <w:szCs w:val="24"/>
        </w:rPr>
        <w:t>Jose Feitosa de Sousa</w:t>
      </w: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pStyle w:val="Ttulo"/>
        <w:spacing w:line="360" w:lineRule="auto"/>
        <w:rPr>
          <w:rStyle w:val="Forte"/>
          <w:rFonts w:ascii="Arial" w:hAnsi="Arial" w:cs="Arial"/>
          <w:b/>
          <w:bCs w:val="0"/>
          <w:color w:val="auto"/>
          <w:sz w:val="24"/>
          <w:szCs w:val="24"/>
        </w:rPr>
      </w:pPr>
    </w:p>
    <w:p w:rsidR="002B6DA8" w:rsidRPr="00796575" w:rsidRDefault="000F0742" w:rsidP="000F0742">
      <w:pPr>
        <w:spacing w:after="0" w:line="360" w:lineRule="auto"/>
        <w:jc w:val="center"/>
        <w:rPr>
          <w:rFonts w:ascii="Arial" w:hAnsi="Arial" w:cs="Arial"/>
          <w:b/>
          <w:sz w:val="24"/>
          <w:szCs w:val="24"/>
        </w:rPr>
      </w:pPr>
      <w:r w:rsidRPr="00796575">
        <w:rPr>
          <w:rFonts w:ascii="Arial" w:hAnsi="Arial" w:cs="Arial"/>
          <w:b/>
          <w:sz w:val="24"/>
          <w:szCs w:val="24"/>
        </w:rPr>
        <w:t xml:space="preserve">A </w:t>
      </w:r>
      <w:r w:rsidR="002B6DA8" w:rsidRPr="00796575">
        <w:rPr>
          <w:rFonts w:ascii="Arial" w:hAnsi="Arial" w:cs="Arial"/>
          <w:b/>
          <w:sz w:val="24"/>
          <w:szCs w:val="24"/>
        </w:rPr>
        <w:t>(IN</w:t>
      </w:r>
      <w:proofErr w:type="gramStart"/>
      <w:r w:rsidR="002B6DA8" w:rsidRPr="00796575">
        <w:rPr>
          <w:rFonts w:ascii="Arial" w:hAnsi="Arial" w:cs="Arial"/>
          <w:b/>
          <w:sz w:val="24"/>
          <w:szCs w:val="24"/>
        </w:rPr>
        <w:t>)CONSTITUCIONALIDADE</w:t>
      </w:r>
      <w:proofErr w:type="gramEnd"/>
      <w:r w:rsidR="002B6DA8" w:rsidRPr="00796575">
        <w:rPr>
          <w:rFonts w:ascii="Arial" w:hAnsi="Arial" w:cs="Arial"/>
          <w:b/>
          <w:sz w:val="24"/>
          <w:szCs w:val="24"/>
        </w:rPr>
        <w:t xml:space="preserve"> DO FATOR PREVIDENCIÁRIO: UMA ANÁLISE À LUZ DA ORDEM CONSTITUCIONAL E DA JUSTIÇA SOCIAL NO BRASIL</w:t>
      </w: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pStyle w:val="Ttulo"/>
        <w:rPr>
          <w:rFonts w:ascii="Arial" w:hAnsi="Arial" w:cs="Arial"/>
          <w:b w:val="0"/>
          <w:color w:val="auto"/>
          <w:sz w:val="24"/>
          <w:szCs w:val="24"/>
        </w:rPr>
      </w:pPr>
      <w:r w:rsidRPr="00796575">
        <w:rPr>
          <w:rFonts w:ascii="Arial" w:hAnsi="Arial" w:cs="Arial"/>
          <w:b w:val="0"/>
          <w:color w:val="auto"/>
          <w:sz w:val="24"/>
          <w:szCs w:val="24"/>
        </w:rPr>
        <w:t>Juazeiro do Norte-CE</w:t>
      </w:r>
    </w:p>
    <w:p w:rsidR="002B6DA8" w:rsidRPr="00796575" w:rsidRDefault="0032746C" w:rsidP="00484D86">
      <w:pPr>
        <w:pStyle w:val="Corpodetexto2"/>
        <w:spacing w:after="0" w:line="240" w:lineRule="auto"/>
        <w:jc w:val="center"/>
        <w:rPr>
          <w:rFonts w:ascii="Arial" w:hAnsi="Arial" w:cs="Arial"/>
          <w:sz w:val="18"/>
          <w:szCs w:val="18"/>
        </w:rPr>
      </w:pPr>
      <w:r>
        <w:rPr>
          <w:rFonts w:ascii="Arial" w:hAnsi="Arial" w:cs="Arial"/>
          <w:sz w:val="24"/>
          <w:szCs w:val="24"/>
        </w:rPr>
        <w:t>2015</w:t>
      </w:r>
      <w:r w:rsidR="002B6DA8" w:rsidRPr="00796575">
        <w:rPr>
          <w:rFonts w:ascii="Arial" w:hAnsi="Arial" w:cs="Arial"/>
          <w:sz w:val="24"/>
          <w:szCs w:val="24"/>
        </w:rPr>
        <w:br w:type="page"/>
      </w:r>
      <w:r w:rsidR="00484D86">
        <w:rPr>
          <w:rFonts w:ascii="Arial" w:hAnsi="Arial" w:cs="Arial"/>
          <w:sz w:val="24"/>
          <w:szCs w:val="24"/>
        </w:rPr>
        <w:lastRenderedPageBreak/>
        <w:t>José Feitosa</w:t>
      </w:r>
      <w:r w:rsidR="008F44AE">
        <w:rPr>
          <w:rFonts w:ascii="Arial" w:hAnsi="Arial" w:cs="Arial"/>
          <w:noProof/>
          <w:sz w:val="24"/>
          <w:szCs w:val="24"/>
          <w:lang w:eastAsia="pt-BR"/>
        </w:rPr>
        <w:pict>
          <v:oval id="Elipse 12" o:spid="_x0000_s1037" style="position:absolute;left:0;text-align:left;margin-left:420.2pt;margin-top:-71.25pt;width:65.65pt;height:62.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" strokecolor="white"/>
        </w:pict>
      </w:r>
      <w:r w:rsidR="00484D86">
        <w:rPr>
          <w:rFonts w:ascii="Arial" w:hAnsi="Arial" w:cs="Arial"/>
          <w:sz w:val="24"/>
          <w:szCs w:val="24"/>
        </w:rPr>
        <w:t xml:space="preserve"> de Sousa </w:t>
      </w: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18"/>
          <w:szCs w:val="18"/>
        </w:rPr>
      </w:pPr>
    </w:p>
    <w:p w:rsidR="002B6DA8" w:rsidRPr="00796575" w:rsidRDefault="002B6DA8" w:rsidP="002B6DA8">
      <w:pPr>
        <w:spacing w:line="360" w:lineRule="auto"/>
        <w:jc w:val="center"/>
        <w:rPr>
          <w:rFonts w:ascii="Arial" w:hAnsi="Arial" w:cs="Arial"/>
          <w:sz w:val="24"/>
          <w:szCs w:val="24"/>
        </w:rPr>
      </w:pPr>
    </w:p>
    <w:p w:rsidR="002B6DA8" w:rsidRPr="00796575" w:rsidRDefault="002B6DA8" w:rsidP="002B6DA8">
      <w:pPr>
        <w:pStyle w:val="Ttulo"/>
        <w:spacing w:line="360" w:lineRule="auto"/>
        <w:rPr>
          <w:rStyle w:val="Forte"/>
          <w:rFonts w:ascii="Arial" w:hAnsi="Arial" w:cs="Arial"/>
          <w:b/>
          <w:bCs w:val="0"/>
          <w:color w:val="auto"/>
          <w:sz w:val="24"/>
          <w:szCs w:val="24"/>
        </w:rPr>
      </w:pPr>
    </w:p>
    <w:p w:rsidR="002B6DA8" w:rsidRPr="00796575" w:rsidRDefault="000F0742" w:rsidP="002B6DA8">
      <w:pPr>
        <w:spacing w:after="0" w:line="360" w:lineRule="auto"/>
        <w:jc w:val="both"/>
        <w:rPr>
          <w:rFonts w:ascii="Arial" w:hAnsi="Arial" w:cs="Arial"/>
          <w:b/>
          <w:sz w:val="24"/>
          <w:szCs w:val="24"/>
        </w:rPr>
      </w:pPr>
      <w:r w:rsidRPr="00796575">
        <w:rPr>
          <w:rFonts w:ascii="Arial" w:hAnsi="Arial" w:cs="Arial"/>
          <w:b/>
          <w:sz w:val="24"/>
          <w:szCs w:val="24"/>
        </w:rPr>
        <w:t xml:space="preserve">A </w:t>
      </w:r>
      <w:r w:rsidR="002B6DA8" w:rsidRPr="00796575">
        <w:rPr>
          <w:rFonts w:ascii="Arial" w:hAnsi="Arial" w:cs="Arial"/>
          <w:b/>
          <w:sz w:val="24"/>
          <w:szCs w:val="24"/>
        </w:rPr>
        <w:t>(IN</w:t>
      </w:r>
      <w:proofErr w:type="gramStart"/>
      <w:r w:rsidR="002B6DA8" w:rsidRPr="00796575">
        <w:rPr>
          <w:rFonts w:ascii="Arial" w:hAnsi="Arial" w:cs="Arial"/>
          <w:b/>
          <w:sz w:val="24"/>
          <w:szCs w:val="24"/>
        </w:rPr>
        <w:t>)CONSTITUCIONALIDADE</w:t>
      </w:r>
      <w:proofErr w:type="gramEnd"/>
      <w:r w:rsidR="002B6DA8" w:rsidRPr="00796575">
        <w:rPr>
          <w:rFonts w:ascii="Arial" w:hAnsi="Arial" w:cs="Arial"/>
          <w:b/>
          <w:sz w:val="24"/>
          <w:szCs w:val="24"/>
        </w:rPr>
        <w:t xml:space="preserve"> DO FATOR PREVIDENCIÁRIO: UMA ANÁLISE À LUZ DA ORDEM CONSTITUCIONAL E DA JUSTIÇA SOCIAL NO BRASIL</w:t>
      </w:r>
    </w:p>
    <w:p w:rsidR="002B6DA8" w:rsidRPr="00796575" w:rsidRDefault="002B6DA8" w:rsidP="002B6DA8">
      <w:pPr>
        <w:spacing w:line="360" w:lineRule="auto"/>
        <w:jc w:val="both"/>
        <w:rPr>
          <w:rFonts w:ascii="Arial" w:hAnsi="Arial" w:cs="Arial"/>
          <w:sz w:val="24"/>
          <w:szCs w:val="24"/>
        </w:rPr>
      </w:pPr>
    </w:p>
    <w:p w:rsidR="002B6DA8" w:rsidRPr="00796575" w:rsidRDefault="002B6DA8" w:rsidP="002B6DA8">
      <w:pPr>
        <w:spacing w:line="360" w:lineRule="auto"/>
        <w:ind w:left="3969"/>
        <w:jc w:val="both"/>
        <w:rPr>
          <w:rFonts w:ascii="Arial" w:hAnsi="Arial" w:cs="Arial"/>
          <w:sz w:val="24"/>
          <w:szCs w:val="24"/>
        </w:rPr>
      </w:pPr>
      <w:r w:rsidRPr="00796575">
        <w:rPr>
          <w:rFonts w:ascii="Arial" w:hAnsi="Arial" w:cs="Arial"/>
          <w:sz w:val="24"/>
          <w:szCs w:val="24"/>
        </w:rPr>
        <w:t>Trabalho de Conclusão de Curso apresentado à Coordenação do Curso de Direito da Faculdade Paraíso do Ceará</w:t>
      </w:r>
      <w:r w:rsidR="00B307B4" w:rsidRPr="00796575">
        <w:rPr>
          <w:rFonts w:ascii="Arial" w:hAnsi="Arial" w:cs="Arial"/>
          <w:sz w:val="24"/>
          <w:szCs w:val="24"/>
        </w:rPr>
        <w:t xml:space="preserve"> </w:t>
      </w:r>
      <w:r w:rsidRPr="00796575">
        <w:rPr>
          <w:rFonts w:ascii="Arial" w:hAnsi="Arial" w:cs="Arial"/>
          <w:sz w:val="24"/>
          <w:szCs w:val="24"/>
        </w:rPr>
        <w:t>-</w:t>
      </w:r>
      <w:r w:rsidR="00B307B4" w:rsidRPr="00796575">
        <w:rPr>
          <w:rFonts w:ascii="Arial" w:hAnsi="Arial" w:cs="Arial"/>
          <w:sz w:val="24"/>
          <w:szCs w:val="24"/>
        </w:rPr>
        <w:t xml:space="preserve"> </w:t>
      </w:r>
      <w:r w:rsidRPr="00796575">
        <w:rPr>
          <w:rFonts w:ascii="Arial" w:hAnsi="Arial" w:cs="Arial"/>
          <w:sz w:val="24"/>
          <w:szCs w:val="24"/>
        </w:rPr>
        <w:t xml:space="preserve">FAP, como </w:t>
      </w:r>
      <w:r w:rsidR="00B307B4" w:rsidRPr="00796575">
        <w:rPr>
          <w:rFonts w:ascii="Arial" w:hAnsi="Arial" w:cs="Arial"/>
          <w:sz w:val="24"/>
          <w:szCs w:val="24"/>
        </w:rPr>
        <w:t>pré-requisito</w:t>
      </w:r>
      <w:r w:rsidRPr="00796575">
        <w:rPr>
          <w:rFonts w:ascii="Arial" w:hAnsi="Arial" w:cs="Arial"/>
          <w:sz w:val="24"/>
          <w:szCs w:val="24"/>
        </w:rPr>
        <w:t xml:space="preserve"> à obtenção do título de Graduado em Direito.</w:t>
      </w:r>
    </w:p>
    <w:p w:rsidR="002B6DA8" w:rsidRPr="00796575" w:rsidRDefault="002B6DA8" w:rsidP="002B6DA8">
      <w:pPr>
        <w:spacing w:line="360" w:lineRule="auto"/>
        <w:ind w:left="3969"/>
        <w:jc w:val="both"/>
        <w:rPr>
          <w:rFonts w:ascii="Arial" w:hAnsi="Arial" w:cs="Arial"/>
          <w:sz w:val="24"/>
          <w:szCs w:val="24"/>
        </w:rPr>
      </w:pPr>
    </w:p>
    <w:p w:rsidR="002B6DA8" w:rsidRPr="00796575" w:rsidRDefault="002B6DA8" w:rsidP="002B6DA8">
      <w:pPr>
        <w:spacing w:line="360" w:lineRule="auto"/>
        <w:ind w:left="3969"/>
        <w:jc w:val="both"/>
        <w:rPr>
          <w:rFonts w:ascii="Arial" w:hAnsi="Arial" w:cs="Arial"/>
          <w:sz w:val="24"/>
          <w:szCs w:val="24"/>
        </w:rPr>
      </w:pPr>
      <w:r w:rsidRPr="00796575">
        <w:rPr>
          <w:rFonts w:ascii="Arial" w:hAnsi="Arial" w:cs="Arial"/>
          <w:sz w:val="24"/>
          <w:szCs w:val="24"/>
        </w:rPr>
        <w:t xml:space="preserve">Orientador: </w:t>
      </w:r>
      <w:r w:rsidR="00B144B1" w:rsidRPr="00796575">
        <w:rPr>
          <w:rFonts w:ascii="Arial" w:hAnsi="Arial" w:cs="Arial"/>
          <w:sz w:val="24"/>
          <w:szCs w:val="24"/>
        </w:rPr>
        <w:t>Prof.ª</w:t>
      </w:r>
      <w:r w:rsidRPr="00796575">
        <w:rPr>
          <w:rFonts w:ascii="Arial" w:hAnsi="Arial" w:cs="Arial"/>
          <w:sz w:val="24"/>
          <w:szCs w:val="24"/>
        </w:rPr>
        <w:t xml:space="preserve"> </w:t>
      </w:r>
      <w:r w:rsidR="0032746C">
        <w:rPr>
          <w:rFonts w:ascii="Arial" w:hAnsi="Arial" w:cs="Arial"/>
          <w:sz w:val="24"/>
          <w:szCs w:val="24"/>
        </w:rPr>
        <w:t xml:space="preserve">Fernanda </w:t>
      </w:r>
      <w:r w:rsidR="00B144B1">
        <w:rPr>
          <w:rFonts w:ascii="Arial" w:hAnsi="Arial" w:cs="Arial"/>
          <w:sz w:val="24"/>
          <w:szCs w:val="24"/>
        </w:rPr>
        <w:t>Afonso</w:t>
      </w:r>
    </w:p>
    <w:p w:rsidR="002B6DA8" w:rsidRPr="00796575" w:rsidRDefault="002B6DA8" w:rsidP="002B6DA8">
      <w:pPr>
        <w:pStyle w:val="Ttulo"/>
        <w:spacing w:line="360" w:lineRule="auto"/>
        <w:rPr>
          <w:rFonts w:ascii="Arial" w:hAnsi="Arial" w:cs="Arial"/>
          <w:b w:val="0"/>
          <w:color w:val="auto"/>
          <w:sz w:val="24"/>
        </w:rPr>
      </w:pPr>
    </w:p>
    <w:p w:rsidR="002B6DA8" w:rsidRPr="00796575" w:rsidRDefault="002B6DA8" w:rsidP="002B6DA8">
      <w:pPr>
        <w:pStyle w:val="Ttulo"/>
        <w:spacing w:line="360" w:lineRule="auto"/>
        <w:rPr>
          <w:rFonts w:ascii="Arial" w:hAnsi="Arial" w:cs="Arial"/>
          <w:b w:val="0"/>
          <w:color w:val="auto"/>
          <w:sz w:val="24"/>
        </w:rPr>
      </w:pPr>
    </w:p>
    <w:p w:rsidR="002B6DA8" w:rsidRPr="00796575" w:rsidRDefault="002B6DA8" w:rsidP="002B6DA8">
      <w:pPr>
        <w:pStyle w:val="Ttulo"/>
        <w:spacing w:line="360" w:lineRule="auto"/>
        <w:rPr>
          <w:rFonts w:ascii="Arial" w:hAnsi="Arial" w:cs="Arial"/>
          <w:b w:val="0"/>
          <w:color w:val="auto"/>
          <w:sz w:val="24"/>
        </w:rPr>
      </w:pPr>
    </w:p>
    <w:p w:rsidR="002B6DA8" w:rsidRPr="00796575" w:rsidRDefault="002B6DA8" w:rsidP="002B6DA8">
      <w:pPr>
        <w:pStyle w:val="Ttulo"/>
        <w:spacing w:line="360" w:lineRule="auto"/>
        <w:rPr>
          <w:rFonts w:ascii="Arial" w:hAnsi="Arial" w:cs="Arial"/>
          <w:b w:val="0"/>
          <w:color w:val="auto"/>
          <w:sz w:val="24"/>
        </w:rPr>
      </w:pPr>
    </w:p>
    <w:p w:rsidR="002B6DA8" w:rsidRPr="00796575" w:rsidRDefault="002B6DA8" w:rsidP="002B6DA8">
      <w:pPr>
        <w:pStyle w:val="Ttulo"/>
        <w:rPr>
          <w:rFonts w:ascii="Arial" w:hAnsi="Arial" w:cs="Arial"/>
          <w:b w:val="0"/>
          <w:color w:val="auto"/>
          <w:sz w:val="24"/>
        </w:rPr>
      </w:pPr>
      <w:r w:rsidRPr="00796575">
        <w:rPr>
          <w:rFonts w:ascii="Arial" w:hAnsi="Arial" w:cs="Arial"/>
          <w:b w:val="0"/>
          <w:color w:val="auto"/>
          <w:sz w:val="24"/>
        </w:rPr>
        <w:t>Juazeiro do Norte-CE</w:t>
      </w:r>
    </w:p>
    <w:p w:rsidR="00484D86" w:rsidRPr="00796575" w:rsidRDefault="008F44AE" w:rsidP="00484D86">
      <w:pPr>
        <w:pStyle w:val="Corpodetexto2"/>
        <w:spacing w:after="0" w:line="240" w:lineRule="auto"/>
        <w:jc w:val="center"/>
        <w:rPr>
          <w:rFonts w:ascii="Arial" w:hAnsi="Arial" w:cs="Arial"/>
          <w:sz w:val="18"/>
          <w:szCs w:val="18"/>
        </w:rPr>
      </w:pPr>
      <w:r>
        <w:rPr>
          <w:rFonts w:ascii="Arial" w:hAnsi="Arial" w:cs="Arial"/>
          <w:noProof/>
          <w:lang w:eastAsia="pt-BR"/>
        </w:rPr>
        <w:pict>
          <v:oval id="Elipse 11" o:spid="_x0000_s1036" style="position:absolute;left:0;text-align:left;margin-left:415.9pt;margin-top:654.35pt;width:65.65pt;height:6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" strokecolor="white"/>
        </w:pict>
      </w:r>
      <w:r w:rsidR="00767857">
        <w:rPr>
          <w:rFonts w:ascii="Arial" w:hAnsi="Arial" w:cs="Arial"/>
        </w:rPr>
        <w:t>2015</w:t>
      </w:r>
      <w:r w:rsidR="002B6DA8" w:rsidRPr="00796575">
        <w:rPr>
          <w:rFonts w:ascii="Arial" w:hAnsi="Arial" w:cs="Arial"/>
          <w:bCs/>
        </w:rPr>
        <w:br w:type="page"/>
      </w:r>
      <w:r w:rsidR="00484D86">
        <w:rPr>
          <w:rFonts w:ascii="Arial" w:hAnsi="Arial" w:cs="Arial"/>
          <w:sz w:val="24"/>
          <w:szCs w:val="24"/>
        </w:rPr>
        <w:lastRenderedPageBreak/>
        <w:t>José Feitosa</w:t>
      </w:r>
      <w:r>
        <w:rPr>
          <w:rFonts w:ascii="Arial" w:hAnsi="Arial" w:cs="Arial"/>
          <w:noProof/>
          <w:sz w:val="24"/>
          <w:szCs w:val="24"/>
          <w:lang w:eastAsia="pt-BR"/>
        </w:rPr>
        <w:pict>
          <v:oval id="Elipse 2" o:spid="_x0000_s1035" style="position:absolute;left:0;text-align:left;margin-left:420.2pt;margin-top:-71.25pt;width:65.65pt;height:62.8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" strokecolor="white"/>
        </w:pict>
      </w:r>
      <w:r>
        <w:rPr>
          <w:rFonts w:ascii="Arial" w:hAnsi="Arial" w:cs="Arial"/>
          <w:noProof/>
          <w:sz w:val="24"/>
          <w:szCs w:val="24"/>
          <w:lang w:eastAsia="pt-BR"/>
        </w:rPr>
        <w:pict>
          <v:oval id="Elipse 13" o:spid="_x0000_s1034" style="position:absolute;left:0;text-align:left;margin-left:434.9pt;margin-top:-44.45pt;width:65.65pt;height:62.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" strokecolor="white"/>
        </w:pict>
      </w:r>
      <w:r w:rsidR="00484D86">
        <w:rPr>
          <w:rFonts w:ascii="Arial" w:hAnsi="Arial" w:cs="Arial"/>
          <w:sz w:val="24"/>
          <w:szCs w:val="24"/>
        </w:rPr>
        <w:t xml:space="preserve"> de Sousa </w:t>
      </w:r>
    </w:p>
    <w:p w:rsidR="002B6DA8" w:rsidRPr="00796575" w:rsidRDefault="008F44AE" w:rsidP="00484D86">
      <w:pPr>
        <w:pStyle w:val="Corpodetexto2"/>
        <w:spacing w:after="0" w:line="240" w:lineRule="auto"/>
        <w:jc w:val="center"/>
        <w:rPr>
          <w:rFonts w:ascii="Arial" w:hAnsi="Arial" w:cs="Arial"/>
          <w:sz w:val="24"/>
          <w:szCs w:val="24"/>
        </w:rPr>
      </w:pPr>
      <w:r>
        <w:rPr>
          <w:rFonts w:ascii="Arial" w:hAnsi="Arial" w:cs="Arial"/>
          <w:noProof/>
          <w:sz w:val="24"/>
          <w:szCs w:val="24"/>
          <w:lang w:eastAsia="pt-BR"/>
        </w:rPr>
        <w:pict>
          <v:oval id="Elipse 10" o:spid="_x0000_s1033" style="position:absolute;left:0;text-align:left;margin-left:415.9pt;margin-top:-82pt;width:65.65pt;height:6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" strokecolor="white"/>
        </w:pict>
      </w:r>
    </w:p>
    <w:p w:rsidR="002B6DA8" w:rsidRPr="00796575" w:rsidRDefault="002B6DA8" w:rsidP="002B6DA8">
      <w:pPr>
        <w:autoSpaceDE w:val="0"/>
        <w:autoSpaceDN w:val="0"/>
        <w:adjustRightInd w:val="0"/>
        <w:spacing w:line="360" w:lineRule="auto"/>
        <w:jc w:val="center"/>
        <w:rPr>
          <w:rFonts w:ascii="Arial" w:hAnsi="Arial" w:cs="Arial"/>
          <w:b/>
          <w:sz w:val="24"/>
          <w:szCs w:val="24"/>
        </w:rPr>
      </w:pPr>
    </w:p>
    <w:p w:rsidR="002B6DA8" w:rsidRPr="00796575" w:rsidRDefault="002B6DA8" w:rsidP="002B6DA8">
      <w:pPr>
        <w:pStyle w:val="Ttulo"/>
        <w:spacing w:line="360" w:lineRule="auto"/>
        <w:rPr>
          <w:rStyle w:val="Forte"/>
          <w:rFonts w:ascii="Arial" w:hAnsi="Arial" w:cs="Arial"/>
          <w:b/>
          <w:bCs w:val="0"/>
          <w:color w:val="auto"/>
          <w:sz w:val="24"/>
          <w:szCs w:val="24"/>
        </w:rPr>
      </w:pPr>
    </w:p>
    <w:p w:rsidR="002B6DA8" w:rsidRPr="00796575" w:rsidRDefault="002B6DA8" w:rsidP="002B6DA8">
      <w:pPr>
        <w:spacing w:after="0" w:line="360" w:lineRule="auto"/>
        <w:jc w:val="both"/>
        <w:rPr>
          <w:rFonts w:ascii="Arial" w:hAnsi="Arial" w:cs="Arial"/>
          <w:b/>
          <w:sz w:val="24"/>
          <w:szCs w:val="24"/>
        </w:rPr>
      </w:pPr>
      <w:r w:rsidRPr="00796575">
        <w:rPr>
          <w:rFonts w:ascii="Arial" w:hAnsi="Arial" w:cs="Arial"/>
          <w:b/>
          <w:sz w:val="24"/>
          <w:szCs w:val="24"/>
        </w:rPr>
        <w:t>(IN</w:t>
      </w:r>
      <w:proofErr w:type="gramStart"/>
      <w:r w:rsidRPr="00796575">
        <w:rPr>
          <w:rFonts w:ascii="Arial" w:hAnsi="Arial" w:cs="Arial"/>
          <w:b/>
          <w:sz w:val="24"/>
          <w:szCs w:val="24"/>
        </w:rPr>
        <w:t>)CONSTITUCIONALIDADE</w:t>
      </w:r>
      <w:proofErr w:type="gramEnd"/>
      <w:r w:rsidRPr="00796575">
        <w:rPr>
          <w:rFonts w:ascii="Arial" w:hAnsi="Arial" w:cs="Arial"/>
          <w:b/>
          <w:sz w:val="24"/>
          <w:szCs w:val="24"/>
        </w:rPr>
        <w:t xml:space="preserve"> DO FATOR PREVIDENCIÁRIO: UMA ANÁLISE À LUZ DA ORDEM CONSTITUCIONAL E DA JUSTIÇA SOCIAL NO BRASIL</w:t>
      </w:r>
    </w:p>
    <w:p w:rsidR="002B6DA8" w:rsidRPr="00796575" w:rsidRDefault="002B6DA8" w:rsidP="002B6DA8">
      <w:pPr>
        <w:pStyle w:val="Ttulo"/>
        <w:rPr>
          <w:rFonts w:ascii="Arial" w:hAnsi="Arial" w:cs="Arial"/>
          <w:color w:val="auto"/>
          <w:sz w:val="24"/>
          <w:szCs w:val="24"/>
        </w:rPr>
      </w:pPr>
    </w:p>
    <w:p w:rsidR="002B6DA8" w:rsidRPr="00796575" w:rsidRDefault="002B6DA8" w:rsidP="002B6DA8">
      <w:pPr>
        <w:spacing w:line="360" w:lineRule="auto"/>
        <w:ind w:firstLine="1418"/>
        <w:jc w:val="center"/>
        <w:rPr>
          <w:rFonts w:ascii="Arial" w:hAnsi="Arial" w:cs="Arial"/>
          <w:sz w:val="24"/>
          <w:szCs w:val="24"/>
        </w:rPr>
      </w:pPr>
    </w:p>
    <w:p w:rsidR="002B6DA8" w:rsidRPr="00796575" w:rsidRDefault="002B6DA8" w:rsidP="002B6DA8">
      <w:pPr>
        <w:spacing w:line="360" w:lineRule="auto"/>
        <w:jc w:val="center"/>
        <w:rPr>
          <w:rFonts w:ascii="Arial" w:hAnsi="Arial" w:cs="Arial"/>
          <w:b/>
          <w:sz w:val="24"/>
          <w:szCs w:val="24"/>
        </w:rPr>
      </w:pPr>
      <w:r w:rsidRPr="00796575">
        <w:rPr>
          <w:rFonts w:ascii="Arial" w:hAnsi="Arial" w:cs="Arial"/>
          <w:b/>
          <w:sz w:val="24"/>
          <w:szCs w:val="24"/>
        </w:rPr>
        <w:t>BANCA EXAMINADORA</w:t>
      </w:r>
    </w:p>
    <w:p w:rsidR="002B6DA8" w:rsidRPr="00796575" w:rsidRDefault="002B6DA8" w:rsidP="002B6DA8">
      <w:pPr>
        <w:spacing w:line="360" w:lineRule="auto"/>
        <w:ind w:firstLine="1418"/>
        <w:jc w:val="center"/>
        <w:rPr>
          <w:rFonts w:ascii="Arial" w:hAnsi="Arial" w:cs="Arial"/>
          <w:sz w:val="24"/>
          <w:szCs w:val="24"/>
        </w:rPr>
      </w:pP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_____________________________________</w:t>
      </w: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 xml:space="preserve">Prof. </w:t>
      </w:r>
      <w:proofErr w:type="spellStart"/>
      <w:r w:rsidRPr="00796575">
        <w:rPr>
          <w:rFonts w:ascii="Arial" w:hAnsi="Arial" w:cs="Arial"/>
          <w:sz w:val="24"/>
          <w:szCs w:val="24"/>
        </w:rPr>
        <w:t>Es</w:t>
      </w:r>
      <w:r w:rsidR="00767857">
        <w:rPr>
          <w:rFonts w:ascii="Arial" w:hAnsi="Arial" w:cs="Arial"/>
          <w:sz w:val="24"/>
          <w:szCs w:val="24"/>
        </w:rPr>
        <w:t>pc</w:t>
      </w:r>
      <w:proofErr w:type="spellEnd"/>
      <w:r w:rsidR="00767857">
        <w:rPr>
          <w:rFonts w:ascii="Arial" w:hAnsi="Arial" w:cs="Arial"/>
          <w:sz w:val="24"/>
          <w:szCs w:val="24"/>
        </w:rPr>
        <w:t xml:space="preserve">. </w:t>
      </w:r>
      <w:r w:rsidR="00F91569">
        <w:rPr>
          <w:rFonts w:ascii="Arial" w:hAnsi="Arial" w:cs="Arial"/>
          <w:sz w:val="24"/>
          <w:szCs w:val="24"/>
        </w:rPr>
        <w:t>Fernanda Maria Afonso</w:t>
      </w: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Orientador</w:t>
      </w:r>
    </w:p>
    <w:p w:rsidR="002B6DA8" w:rsidRPr="00796575" w:rsidRDefault="002B6DA8" w:rsidP="002B6DA8">
      <w:pPr>
        <w:spacing w:line="360" w:lineRule="auto"/>
        <w:ind w:firstLine="1418"/>
        <w:jc w:val="center"/>
        <w:rPr>
          <w:rFonts w:ascii="Arial" w:hAnsi="Arial" w:cs="Arial"/>
          <w:sz w:val="24"/>
          <w:szCs w:val="24"/>
        </w:rPr>
      </w:pP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_____________________________________</w:t>
      </w:r>
    </w:p>
    <w:p w:rsidR="002B6DA8" w:rsidRPr="00796575" w:rsidRDefault="002B6DA8" w:rsidP="002B6DA8">
      <w:pPr>
        <w:tabs>
          <w:tab w:val="left" w:pos="5103"/>
        </w:tabs>
        <w:spacing w:after="0" w:line="240" w:lineRule="auto"/>
        <w:jc w:val="center"/>
        <w:rPr>
          <w:rFonts w:ascii="Arial" w:hAnsi="Arial" w:cs="Arial"/>
          <w:sz w:val="24"/>
          <w:szCs w:val="24"/>
        </w:rPr>
      </w:pPr>
      <w:r w:rsidRPr="00796575">
        <w:rPr>
          <w:rFonts w:ascii="Arial" w:hAnsi="Arial" w:cs="Arial"/>
          <w:sz w:val="24"/>
          <w:szCs w:val="24"/>
        </w:rPr>
        <w:t xml:space="preserve">Prof. </w:t>
      </w:r>
      <w:proofErr w:type="spellStart"/>
      <w:r w:rsidR="004851A3" w:rsidRPr="00796575">
        <w:rPr>
          <w:rFonts w:ascii="Arial" w:hAnsi="Arial" w:cs="Arial"/>
          <w:sz w:val="24"/>
          <w:szCs w:val="24"/>
        </w:rPr>
        <w:t>Espc</w:t>
      </w:r>
      <w:proofErr w:type="spellEnd"/>
      <w:r w:rsidR="004851A3" w:rsidRPr="00796575">
        <w:rPr>
          <w:rFonts w:ascii="Arial" w:hAnsi="Arial" w:cs="Arial"/>
          <w:sz w:val="24"/>
          <w:szCs w:val="24"/>
        </w:rPr>
        <w:t>.</w:t>
      </w:r>
      <w:r w:rsidR="00767857">
        <w:rPr>
          <w:rFonts w:ascii="Arial" w:hAnsi="Arial" w:cs="Arial"/>
          <w:sz w:val="24"/>
          <w:szCs w:val="24"/>
        </w:rPr>
        <w:t xml:space="preserve"> </w:t>
      </w:r>
      <w:r w:rsidR="007C7660">
        <w:rPr>
          <w:rFonts w:ascii="Arial" w:hAnsi="Arial" w:cs="Arial"/>
          <w:sz w:val="24"/>
          <w:szCs w:val="24"/>
        </w:rPr>
        <w:t>Pedro Jorge</w:t>
      </w: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Avaliador</w:t>
      </w:r>
    </w:p>
    <w:p w:rsidR="002B6DA8" w:rsidRPr="00796575" w:rsidRDefault="002B6DA8" w:rsidP="002B6DA8">
      <w:pPr>
        <w:ind w:firstLine="1418"/>
        <w:jc w:val="center"/>
        <w:rPr>
          <w:rFonts w:ascii="Arial" w:hAnsi="Arial" w:cs="Arial"/>
          <w:sz w:val="24"/>
          <w:szCs w:val="24"/>
        </w:rPr>
      </w:pPr>
    </w:p>
    <w:p w:rsidR="002B6DA8" w:rsidRPr="00796575" w:rsidRDefault="002B6DA8" w:rsidP="002B6DA8">
      <w:pPr>
        <w:tabs>
          <w:tab w:val="left" w:pos="1843"/>
          <w:tab w:val="left" w:pos="7088"/>
        </w:tabs>
        <w:spacing w:after="0" w:line="240" w:lineRule="auto"/>
        <w:jc w:val="center"/>
        <w:rPr>
          <w:rFonts w:ascii="Arial" w:hAnsi="Arial" w:cs="Arial"/>
          <w:sz w:val="24"/>
          <w:szCs w:val="24"/>
        </w:rPr>
      </w:pPr>
      <w:r w:rsidRPr="00796575">
        <w:rPr>
          <w:rFonts w:ascii="Arial" w:hAnsi="Arial" w:cs="Arial"/>
          <w:sz w:val="24"/>
          <w:szCs w:val="24"/>
        </w:rPr>
        <w:t>_____________________________________</w:t>
      </w: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 xml:space="preserve">Prof. </w:t>
      </w:r>
      <w:proofErr w:type="spellStart"/>
      <w:r w:rsidR="00767857">
        <w:rPr>
          <w:rFonts w:ascii="Arial" w:hAnsi="Arial" w:cs="Arial"/>
          <w:sz w:val="24"/>
          <w:szCs w:val="24"/>
        </w:rPr>
        <w:t>Espc</w:t>
      </w:r>
      <w:proofErr w:type="spellEnd"/>
      <w:r w:rsidR="00767857">
        <w:rPr>
          <w:rFonts w:ascii="Arial" w:hAnsi="Arial" w:cs="Arial"/>
          <w:sz w:val="24"/>
          <w:szCs w:val="24"/>
        </w:rPr>
        <w:t xml:space="preserve">. </w:t>
      </w:r>
      <w:r w:rsidR="007C7660">
        <w:rPr>
          <w:rFonts w:ascii="Arial" w:hAnsi="Arial" w:cs="Arial"/>
          <w:sz w:val="24"/>
          <w:szCs w:val="24"/>
        </w:rPr>
        <w:t>Jeronimo Freire Santos Neto</w:t>
      </w:r>
      <w:bookmarkStart w:id="0" w:name="_GoBack"/>
      <w:bookmarkEnd w:id="0"/>
    </w:p>
    <w:p w:rsidR="002B6DA8" w:rsidRPr="00796575" w:rsidRDefault="004851A3" w:rsidP="002B6DA8">
      <w:pPr>
        <w:spacing w:after="0" w:line="240" w:lineRule="auto"/>
        <w:jc w:val="center"/>
        <w:rPr>
          <w:rFonts w:ascii="Arial" w:hAnsi="Arial" w:cs="Arial"/>
          <w:sz w:val="24"/>
          <w:szCs w:val="24"/>
        </w:rPr>
      </w:pPr>
      <w:r w:rsidRPr="00796575">
        <w:rPr>
          <w:rFonts w:ascii="Arial" w:hAnsi="Arial" w:cs="Arial"/>
          <w:sz w:val="24"/>
          <w:szCs w:val="24"/>
        </w:rPr>
        <w:t>Avaliador</w:t>
      </w:r>
    </w:p>
    <w:p w:rsidR="002B6DA8" w:rsidRPr="00796575" w:rsidRDefault="002B6DA8" w:rsidP="002B6DA8">
      <w:pPr>
        <w:spacing w:line="360" w:lineRule="auto"/>
        <w:ind w:firstLine="1418"/>
        <w:jc w:val="center"/>
        <w:rPr>
          <w:rFonts w:ascii="Arial" w:hAnsi="Arial" w:cs="Arial"/>
          <w:sz w:val="24"/>
          <w:szCs w:val="24"/>
        </w:rPr>
      </w:pPr>
    </w:p>
    <w:p w:rsidR="002B6DA8" w:rsidRPr="00796575" w:rsidRDefault="002B6DA8" w:rsidP="002B6DA8">
      <w:pPr>
        <w:spacing w:line="360" w:lineRule="auto"/>
        <w:ind w:firstLine="1418"/>
        <w:jc w:val="both"/>
        <w:rPr>
          <w:rFonts w:ascii="Arial" w:hAnsi="Arial" w:cs="Arial"/>
          <w:sz w:val="24"/>
          <w:szCs w:val="24"/>
        </w:rPr>
      </w:pPr>
    </w:p>
    <w:p w:rsidR="002B6DA8" w:rsidRPr="00796575" w:rsidRDefault="00767857" w:rsidP="002B6DA8">
      <w:pPr>
        <w:spacing w:line="360" w:lineRule="auto"/>
        <w:jc w:val="both"/>
        <w:rPr>
          <w:rFonts w:ascii="Arial" w:hAnsi="Arial" w:cs="Arial"/>
          <w:sz w:val="24"/>
          <w:szCs w:val="24"/>
        </w:rPr>
      </w:pPr>
      <w:r>
        <w:rPr>
          <w:rFonts w:ascii="Arial" w:hAnsi="Arial" w:cs="Arial"/>
          <w:sz w:val="24"/>
          <w:szCs w:val="24"/>
        </w:rPr>
        <w:t>Apresentado em:</w:t>
      </w:r>
      <w:proofErr w:type="gramStart"/>
      <w:r>
        <w:rPr>
          <w:rFonts w:ascii="Arial" w:hAnsi="Arial" w:cs="Arial"/>
          <w:sz w:val="24"/>
          <w:szCs w:val="24"/>
        </w:rPr>
        <w:t xml:space="preserve">    </w:t>
      </w:r>
      <w:proofErr w:type="gramEnd"/>
      <w:r>
        <w:rPr>
          <w:rFonts w:ascii="Arial" w:hAnsi="Arial" w:cs="Arial"/>
          <w:sz w:val="24"/>
          <w:szCs w:val="24"/>
        </w:rPr>
        <w:t>/ 06 / 2015</w:t>
      </w:r>
      <w:r w:rsidR="002B6DA8" w:rsidRPr="00796575">
        <w:rPr>
          <w:rFonts w:ascii="Arial" w:hAnsi="Arial" w:cs="Arial"/>
          <w:sz w:val="24"/>
          <w:szCs w:val="24"/>
        </w:rPr>
        <w:t>.</w:t>
      </w:r>
    </w:p>
    <w:p w:rsidR="002B6DA8" w:rsidRPr="00796575" w:rsidRDefault="002B6DA8" w:rsidP="002B6DA8">
      <w:pPr>
        <w:spacing w:line="360" w:lineRule="auto"/>
        <w:jc w:val="both"/>
        <w:rPr>
          <w:rFonts w:ascii="Arial" w:hAnsi="Arial" w:cs="Arial"/>
          <w:sz w:val="24"/>
          <w:szCs w:val="24"/>
        </w:rPr>
      </w:pPr>
      <w:r w:rsidRPr="00796575">
        <w:rPr>
          <w:rFonts w:ascii="Arial" w:hAnsi="Arial" w:cs="Arial"/>
          <w:sz w:val="24"/>
          <w:szCs w:val="24"/>
        </w:rPr>
        <w:t>Nota: ____.</w:t>
      </w:r>
    </w:p>
    <w:p w:rsidR="002B6DA8" w:rsidRPr="00796575" w:rsidRDefault="002B6DA8" w:rsidP="002B6DA8">
      <w:pPr>
        <w:spacing w:line="360" w:lineRule="auto"/>
        <w:ind w:firstLine="1418"/>
        <w:jc w:val="both"/>
        <w:rPr>
          <w:rFonts w:ascii="Arial" w:hAnsi="Arial" w:cs="Arial"/>
          <w:sz w:val="24"/>
          <w:szCs w:val="24"/>
        </w:rPr>
      </w:pP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_____________________________________</w:t>
      </w: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 xml:space="preserve">Prof. </w:t>
      </w:r>
      <w:proofErr w:type="spellStart"/>
      <w:r w:rsidRPr="00796575">
        <w:rPr>
          <w:rFonts w:ascii="Arial" w:hAnsi="Arial" w:cs="Arial"/>
          <w:sz w:val="24"/>
          <w:szCs w:val="24"/>
        </w:rPr>
        <w:t>Espc</w:t>
      </w:r>
      <w:proofErr w:type="spellEnd"/>
      <w:r w:rsidRPr="00796575">
        <w:rPr>
          <w:rFonts w:ascii="Arial" w:hAnsi="Arial" w:cs="Arial"/>
          <w:sz w:val="24"/>
          <w:szCs w:val="24"/>
        </w:rPr>
        <w:t xml:space="preserve">. </w:t>
      </w:r>
      <w:proofErr w:type="spellStart"/>
      <w:r w:rsidRPr="00796575">
        <w:rPr>
          <w:rFonts w:ascii="Arial" w:hAnsi="Arial" w:cs="Arial"/>
          <w:sz w:val="24"/>
          <w:szCs w:val="24"/>
        </w:rPr>
        <w:t>Giácomo</w:t>
      </w:r>
      <w:proofErr w:type="spellEnd"/>
      <w:r w:rsidRPr="00796575">
        <w:rPr>
          <w:rFonts w:ascii="Arial" w:hAnsi="Arial" w:cs="Arial"/>
          <w:sz w:val="24"/>
          <w:szCs w:val="24"/>
        </w:rPr>
        <w:t xml:space="preserve"> Tenório Farias</w:t>
      </w:r>
    </w:p>
    <w:p w:rsidR="002B6DA8" w:rsidRPr="00796575" w:rsidRDefault="002B6DA8" w:rsidP="002B6DA8">
      <w:pPr>
        <w:spacing w:after="0" w:line="240" w:lineRule="auto"/>
        <w:jc w:val="center"/>
        <w:rPr>
          <w:rFonts w:ascii="Arial" w:hAnsi="Arial" w:cs="Arial"/>
          <w:sz w:val="24"/>
          <w:szCs w:val="24"/>
        </w:rPr>
      </w:pPr>
      <w:r w:rsidRPr="00796575">
        <w:rPr>
          <w:rFonts w:ascii="Arial" w:hAnsi="Arial" w:cs="Arial"/>
          <w:sz w:val="24"/>
          <w:szCs w:val="24"/>
        </w:rPr>
        <w:t>Coordenador do Curso</w:t>
      </w:r>
    </w:p>
    <w:p w:rsidR="002B6DA8" w:rsidRPr="00796575" w:rsidRDefault="002B6DA8" w:rsidP="002B6DA8">
      <w:pPr>
        <w:tabs>
          <w:tab w:val="left" w:pos="7811"/>
        </w:tabs>
        <w:spacing w:line="360" w:lineRule="auto"/>
        <w:jc w:val="center"/>
        <w:rPr>
          <w:rFonts w:ascii="Arial" w:hAnsi="Arial" w:cs="Arial"/>
          <w:sz w:val="24"/>
          <w:szCs w:val="24"/>
        </w:rPr>
      </w:pPr>
    </w:p>
    <w:p w:rsidR="00167772" w:rsidRDefault="00167772" w:rsidP="002B6DA8">
      <w:pPr>
        <w:tabs>
          <w:tab w:val="left" w:pos="7811"/>
        </w:tabs>
        <w:spacing w:after="0" w:line="240" w:lineRule="auto"/>
        <w:jc w:val="center"/>
        <w:rPr>
          <w:rFonts w:ascii="Arial" w:hAnsi="Arial" w:cs="Arial"/>
          <w:sz w:val="24"/>
          <w:szCs w:val="24"/>
        </w:rPr>
      </w:pPr>
    </w:p>
    <w:p w:rsidR="00167772" w:rsidRDefault="00167772" w:rsidP="002B6DA8">
      <w:pPr>
        <w:tabs>
          <w:tab w:val="left" w:pos="7811"/>
        </w:tabs>
        <w:spacing w:after="0" w:line="240" w:lineRule="auto"/>
        <w:jc w:val="center"/>
        <w:rPr>
          <w:rFonts w:ascii="Arial" w:hAnsi="Arial" w:cs="Arial"/>
          <w:sz w:val="24"/>
          <w:szCs w:val="24"/>
        </w:rPr>
      </w:pPr>
    </w:p>
    <w:p w:rsidR="002B6DA8" w:rsidRPr="00796575" w:rsidRDefault="002B6DA8" w:rsidP="002B6DA8">
      <w:pPr>
        <w:tabs>
          <w:tab w:val="left" w:pos="7811"/>
        </w:tabs>
        <w:spacing w:after="0" w:line="240" w:lineRule="auto"/>
        <w:jc w:val="center"/>
        <w:rPr>
          <w:rFonts w:ascii="Arial" w:hAnsi="Arial" w:cs="Arial"/>
          <w:bCs/>
          <w:sz w:val="24"/>
          <w:szCs w:val="24"/>
        </w:rPr>
      </w:pPr>
      <w:r w:rsidRPr="00796575">
        <w:rPr>
          <w:rFonts w:ascii="Arial" w:hAnsi="Arial" w:cs="Arial"/>
          <w:sz w:val="24"/>
          <w:szCs w:val="24"/>
        </w:rPr>
        <w:t>J</w:t>
      </w:r>
      <w:r w:rsidRPr="00796575">
        <w:rPr>
          <w:rFonts w:ascii="Arial" w:hAnsi="Arial" w:cs="Arial"/>
          <w:bCs/>
          <w:sz w:val="24"/>
          <w:szCs w:val="24"/>
        </w:rPr>
        <w:t>uazeiro do Norte-CE</w:t>
      </w:r>
    </w:p>
    <w:p w:rsidR="002B6DA8" w:rsidRPr="00796575" w:rsidRDefault="008F44AE" w:rsidP="002B6DA8">
      <w:pPr>
        <w:spacing w:after="0" w:line="240" w:lineRule="auto"/>
        <w:jc w:val="center"/>
        <w:rPr>
          <w:rFonts w:ascii="Arial" w:hAnsi="Arial" w:cs="Arial"/>
          <w:bCs/>
          <w:sz w:val="24"/>
          <w:szCs w:val="24"/>
        </w:rPr>
      </w:pPr>
      <w:r>
        <w:rPr>
          <w:rFonts w:ascii="Arial" w:hAnsi="Arial" w:cs="Arial"/>
          <w:noProof/>
          <w:sz w:val="24"/>
          <w:szCs w:val="24"/>
          <w:lang w:eastAsia="pt-BR"/>
        </w:rPr>
        <w:pict>
          <v:oval id="Elipse 9" o:spid="_x0000_s1032" style="position:absolute;left:0;text-align:left;margin-left:415.9pt;margin-top:17.9pt;width:65.65pt;height:62.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" strokecolor="white"/>
        </w:pict>
      </w:r>
      <w:r w:rsidR="002B6DA8" w:rsidRPr="00796575">
        <w:rPr>
          <w:rFonts w:ascii="Arial" w:hAnsi="Arial" w:cs="Arial"/>
          <w:bCs/>
          <w:sz w:val="24"/>
          <w:szCs w:val="24"/>
        </w:rPr>
        <w:t>201</w:t>
      </w:r>
      <w:r w:rsidR="00767857">
        <w:rPr>
          <w:rFonts w:ascii="Arial" w:hAnsi="Arial" w:cs="Arial"/>
          <w:bCs/>
          <w:sz w:val="24"/>
          <w:szCs w:val="24"/>
        </w:rPr>
        <w:t>5</w:t>
      </w:r>
      <w:r w:rsidR="002B6DA8" w:rsidRPr="00796575">
        <w:rPr>
          <w:rFonts w:ascii="Arial" w:hAnsi="Arial" w:cs="Arial"/>
          <w:bCs/>
          <w:sz w:val="24"/>
          <w:szCs w:val="24"/>
        </w:rPr>
        <w:br w:type="page"/>
      </w:r>
    </w:p>
    <w:p w:rsidR="002B6DA8" w:rsidRPr="00796575" w:rsidRDefault="008F44AE" w:rsidP="002B6DA8">
      <w:pPr>
        <w:spacing w:line="360" w:lineRule="auto"/>
        <w:jc w:val="both"/>
        <w:rPr>
          <w:rFonts w:ascii="Arial" w:hAnsi="Arial" w:cs="Arial"/>
          <w:bCs/>
        </w:rPr>
      </w:pPr>
      <w:r>
        <w:rPr>
          <w:rFonts w:ascii="Arial" w:hAnsi="Arial" w:cs="Arial"/>
          <w:bCs/>
          <w:noProof/>
          <w:lang w:eastAsia="pt-BR"/>
        </w:rPr>
        <w:lastRenderedPageBreak/>
        <w:pict>
          <v:oval id="Elipse 8" o:spid="_x0000_s1031" style="position:absolute;left:0;text-align:left;margin-left:420.95pt;margin-top:-92pt;width:65.65pt;height:6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" strokecolor="white"/>
        </w:pict>
      </w:r>
    </w:p>
    <w:p w:rsidR="002B6DA8" w:rsidRPr="00796575" w:rsidRDefault="002B6DA8" w:rsidP="002B6DA8">
      <w:pPr>
        <w:spacing w:line="360" w:lineRule="auto"/>
        <w:jc w:val="both"/>
        <w:rPr>
          <w:rFonts w:ascii="Arial" w:hAnsi="Arial" w:cs="Arial"/>
          <w:bCs/>
        </w:rPr>
      </w:pPr>
    </w:p>
    <w:p w:rsidR="002B6DA8" w:rsidRPr="00796575" w:rsidRDefault="002B6DA8" w:rsidP="00484D86">
      <w:pPr>
        <w:tabs>
          <w:tab w:val="left" w:pos="7188"/>
        </w:tabs>
        <w:spacing w:line="360" w:lineRule="auto"/>
        <w:jc w:val="both"/>
        <w:rPr>
          <w:rFonts w:ascii="Arial" w:hAnsi="Arial" w:cs="Arial"/>
          <w:b/>
          <w:bCs/>
        </w:rPr>
      </w:pPr>
    </w:p>
    <w:p w:rsidR="002B6DA8" w:rsidRPr="00796575" w:rsidRDefault="002B6DA8" w:rsidP="002B6DA8">
      <w:pPr>
        <w:spacing w:line="360" w:lineRule="auto"/>
        <w:jc w:val="both"/>
        <w:rPr>
          <w:rFonts w:ascii="Arial" w:hAnsi="Arial" w:cs="Arial"/>
          <w:b/>
          <w:bCs/>
        </w:rPr>
      </w:pPr>
    </w:p>
    <w:p w:rsidR="002B6DA8" w:rsidRPr="00796575" w:rsidRDefault="00484D86" w:rsidP="002B6DA8">
      <w:pPr>
        <w:spacing w:line="360" w:lineRule="auto"/>
        <w:ind w:left="3969"/>
        <w:jc w:val="both"/>
        <w:rPr>
          <w:rFonts w:ascii="Arial" w:hAnsi="Arial" w:cs="Arial"/>
        </w:rPr>
      </w:pPr>
      <w:r>
        <w:rPr>
          <w:rFonts w:ascii="Arial" w:hAnsi="Arial" w:cs="Arial"/>
        </w:rPr>
        <w:t xml:space="preserve">Dedico o presente trabalho a uma pessoa muito especial que infelizmente já não se </w:t>
      </w:r>
      <w:r w:rsidR="00492F97">
        <w:rPr>
          <w:rFonts w:ascii="Arial" w:hAnsi="Arial" w:cs="Arial"/>
        </w:rPr>
        <w:t>en</w:t>
      </w:r>
      <w:r>
        <w:rPr>
          <w:rFonts w:ascii="Arial" w:hAnsi="Arial" w:cs="Arial"/>
        </w:rPr>
        <w:t xml:space="preserve">contra entre nós, certamente está repousando </w:t>
      </w:r>
      <w:r w:rsidR="00AF3281">
        <w:rPr>
          <w:rFonts w:ascii="Arial" w:hAnsi="Arial" w:cs="Arial"/>
        </w:rPr>
        <w:t>no aconche</w:t>
      </w:r>
      <w:r>
        <w:rPr>
          <w:rFonts w:ascii="Arial" w:hAnsi="Arial" w:cs="Arial"/>
        </w:rPr>
        <w:t xml:space="preserve">go eterno </w:t>
      </w:r>
      <w:r w:rsidR="00AF3281">
        <w:rPr>
          <w:rFonts w:ascii="Arial" w:hAnsi="Arial" w:cs="Arial"/>
        </w:rPr>
        <w:t>do grande criador do Universo, ao</w:t>
      </w:r>
      <w:r>
        <w:rPr>
          <w:rFonts w:ascii="Arial" w:hAnsi="Arial" w:cs="Arial"/>
        </w:rPr>
        <w:t xml:space="preserve"> meu irmão </w:t>
      </w:r>
      <w:proofErr w:type="spellStart"/>
      <w:r w:rsidR="00AF3281">
        <w:rPr>
          <w:rFonts w:ascii="Arial" w:hAnsi="Arial" w:cs="Arial"/>
        </w:rPr>
        <w:t>Gir</w:t>
      </w:r>
      <w:r w:rsidR="00D723CB">
        <w:rPr>
          <w:rFonts w:ascii="Arial" w:hAnsi="Arial" w:cs="Arial"/>
        </w:rPr>
        <w:t>verlandio</w:t>
      </w:r>
      <w:proofErr w:type="spellEnd"/>
      <w:r w:rsidR="00D723CB">
        <w:rPr>
          <w:rFonts w:ascii="Arial" w:hAnsi="Arial" w:cs="Arial"/>
        </w:rPr>
        <w:t xml:space="preserve"> Sousa da Silva, a que o</w:t>
      </w:r>
      <w:r w:rsidR="006D59DB">
        <w:rPr>
          <w:rFonts w:ascii="Arial" w:hAnsi="Arial" w:cs="Arial"/>
        </w:rPr>
        <w:t xml:space="preserve"> </w:t>
      </w:r>
      <w:r w:rsidR="00AF3281">
        <w:rPr>
          <w:rFonts w:ascii="Arial" w:hAnsi="Arial" w:cs="Arial"/>
        </w:rPr>
        <w:t>amo verdadeiramente.</w:t>
      </w:r>
    </w:p>
    <w:p w:rsidR="002B6DA8" w:rsidRPr="00796575" w:rsidRDefault="002B6DA8" w:rsidP="002B6DA8">
      <w:pPr>
        <w:spacing w:line="360" w:lineRule="auto"/>
        <w:ind w:left="3969"/>
        <w:jc w:val="both"/>
        <w:rPr>
          <w:rFonts w:ascii="Arial" w:hAnsi="Arial" w:cs="Arial"/>
        </w:rPr>
      </w:pPr>
    </w:p>
    <w:p w:rsidR="002B6DA8" w:rsidRPr="00796575" w:rsidRDefault="002B6DA8" w:rsidP="002B6DA8">
      <w:pPr>
        <w:spacing w:line="360" w:lineRule="auto"/>
        <w:jc w:val="both"/>
        <w:rPr>
          <w:rFonts w:ascii="Arial" w:hAnsi="Arial" w:cs="Arial"/>
          <w:b/>
          <w:bCs/>
        </w:rPr>
      </w:pPr>
    </w:p>
    <w:p w:rsidR="002B6DA8" w:rsidRPr="00796575" w:rsidRDefault="002B6DA8" w:rsidP="002B6DA8">
      <w:pPr>
        <w:spacing w:line="360" w:lineRule="auto"/>
        <w:jc w:val="both"/>
        <w:rPr>
          <w:rFonts w:ascii="Arial" w:hAnsi="Arial" w:cs="Arial"/>
          <w:bCs/>
        </w:rPr>
      </w:pPr>
    </w:p>
    <w:p w:rsidR="002B6DA8" w:rsidRPr="00796575" w:rsidRDefault="002B6DA8" w:rsidP="002B6DA8">
      <w:pPr>
        <w:spacing w:line="360" w:lineRule="auto"/>
        <w:jc w:val="both"/>
        <w:rPr>
          <w:rFonts w:ascii="Arial" w:hAnsi="Arial" w:cs="Arial"/>
        </w:rPr>
      </w:pPr>
    </w:p>
    <w:p w:rsidR="002B6DA8" w:rsidRPr="00796575" w:rsidRDefault="002B6DA8" w:rsidP="002B6DA8">
      <w:pPr>
        <w:spacing w:line="360" w:lineRule="auto"/>
        <w:jc w:val="both"/>
        <w:rPr>
          <w:rFonts w:ascii="Arial" w:hAnsi="Arial" w:cs="Arial"/>
          <w:bCs/>
        </w:rPr>
      </w:pPr>
      <w:r w:rsidRPr="00796575">
        <w:rPr>
          <w:rFonts w:ascii="Arial" w:hAnsi="Arial" w:cs="Arial"/>
        </w:rPr>
        <w:br w:type="page"/>
      </w:r>
    </w:p>
    <w:p w:rsidR="002B6DA8" w:rsidRPr="00796575" w:rsidRDefault="008F44AE" w:rsidP="002B6DA8">
      <w:pPr>
        <w:spacing w:line="360" w:lineRule="auto"/>
        <w:ind w:left="3969"/>
        <w:jc w:val="both"/>
        <w:rPr>
          <w:rFonts w:ascii="Arial" w:hAnsi="Arial" w:cs="Arial"/>
          <w:bCs/>
        </w:rPr>
      </w:pPr>
      <w:r>
        <w:rPr>
          <w:rFonts w:ascii="Arial" w:hAnsi="Arial" w:cs="Arial"/>
          <w:bCs/>
          <w:noProof/>
          <w:lang w:eastAsia="pt-BR"/>
        </w:rPr>
        <w:lastRenderedPageBreak/>
        <w:pict>
          <v:oval id="Elipse 7" o:spid="_x0000_s1030" style="position:absolute;left:0;text-align:left;margin-left:415.65pt;margin-top:-83.3pt;width:65.65pt;height:62.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" strokecolor="white"/>
        </w:pict>
      </w:r>
    </w:p>
    <w:p w:rsidR="002B6DA8" w:rsidRPr="00796575" w:rsidRDefault="002B6DA8" w:rsidP="002B6DA8">
      <w:pPr>
        <w:spacing w:line="360" w:lineRule="auto"/>
        <w:ind w:left="3969"/>
        <w:jc w:val="both"/>
        <w:rPr>
          <w:rFonts w:ascii="Arial" w:hAnsi="Arial" w:cs="Arial"/>
          <w:bCs/>
        </w:rPr>
      </w:pPr>
    </w:p>
    <w:p w:rsidR="002B6DA8" w:rsidRPr="00796575" w:rsidRDefault="002B6DA8" w:rsidP="002B6DA8">
      <w:pPr>
        <w:spacing w:line="360" w:lineRule="auto"/>
        <w:ind w:left="3969"/>
        <w:jc w:val="both"/>
        <w:rPr>
          <w:rFonts w:ascii="Arial" w:hAnsi="Arial" w:cs="Arial"/>
          <w:bCs/>
        </w:rPr>
      </w:pPr>
    </w:p>
    <w:p w:rsidR="002B6DA8" w:rsidRPr="00D723CB" w:rsidRDefault="0060518E" w:rsidP="00D723CB">
      <w:pPr>
        <w:spacing w:line="360" w:lineRule="auto"/>
        <w:ind w:left="3969"/>
        <w:jc w:val="both"/>
        <w:rPr>
          <w:rFonts w:ascii="Arial" w:hAnsi="Arial" w:cs="Arial"/>
          <w:bCs/>
        </w:rPr>
      </w:pPr>
      <w:r>
        <w:rPr>
          <w:rFonts w:ascii="Arial" w:hAnsi="Arial" w:cs="Arial"/>
          <w:bCs/>
        </w:rPr>
        <w:t xml:space="preserve">Agradeço </w:t>
      </w:r>
      <w:r w:rsidR="00167772">
        <w:rPr>
          <w:rFonts w:ascii="Arial" w:hAnsi="Arial" w:cs="Arial"/>
          <w:bCs/>
        </w:rPr>
        <w:t>a</w:t>
      </w:r>
      <w:r w:rsidR="00ED5175">
        <w:rPr>
          <w:rFonts w:ascii="Arial" w:hAnsi="Arial" w:cs="Arial"/>
          <w:bCs/>
        </w:rPr>
        <w:t xml:space="preserve"> minha</w:t>
      </w:r>
      <w:r w:rsidR="00AF3281">
        <w:rPr>
          <w:rFonts w:ascii="Arial" w:hAnsi="Arial" w:cs="Arial"/>
          <w:bCs/>
        </w:rPr>
        <w:t xml:space="preserve"> </w:t>
      </w:r>
      <w:r w:rsidR="00167772">
        <w:rPr>
          <w:rFonts w:ascii="Arial" w:hAnsi="Arial" w:cs="Arial"/>
          <w:bCs/>
        </w:rPr>
        <w:t xml:space="preserve">orientadora, </w:t>
      </w:r>
      <w:r w:rsidR="00E77400">
        <w:rPr>
          <w:rFonts w:ascii="Arial" w:hAnsi="Arial" w:cs="Arial"/>
          <w:bCs/>
        </w:rPr>
        <w:t>a</w:t>
      </w:r>
      <w:r w:rsidR="00167772">
        <w:rPr>
          <w:rFonts w:ascii="Arial" w:hAnsi="Arial" w:cs="Arial"/>
          <w:bCs/>
        </w:rPr>
        <w:t xml:space="preserve"> quem serei eternamente </w:t>
      </w:r>
      <w:r w:rsidR="00D723CB">
        <w:rPr>
          <w:rFonts w:ascii="Arial" w:hAnsi="Arial" w:cs="Arial"/>
          <w:bCs/>
        </w:rPr>
        <w:t xml:space="preserve">grato </w:t>
      </w:r>
      <w:r w:rsidR="00E77400">
        <w:rPr>
          <w:rFonts w:ascii="Arial" w:hAnsi="Arial" w:cs="Arial"/>
          <w:bCs/>
        </w:rPr>
        <w:t>e</w:t>
      </w:r>
      <w:r w:rsidR="00D723CB">
        <w:rPr>
          <w:rFonts w:ascii="Arial" w:hAnsi="Arial" w:cs="Arial"/>
          <w:bCs/>
        </w:rPr>
        <w:t>,</w:t>
      </w:r>
      <w:r w:rsidR="00E77400">
        <w:rPr>
          <w:rFonts w:ascii="Arial" w:hAnsi="Arial" w:cs="Arial"/>
          <w:bCs/>
        </w:rPr>
        <w:t xml:space="preserve"> </w:t>
      </w:r>
      <w:r w:rsidR="00AF3281">
        <w:rPr>
          <w:rFonts w:ascii="Arial" w:hAnsi="Arial" w:cs="Arial"/>
          <w:bCs/>
        </w:rPr>
        <w:t xml:space="preserve">ao Coordenador do Curso Prof. </w:t>
      </w:r>
      <w:proofErr w:type="spellStart"/>
      <w:r w:rsidR="00AF3281">
        <w:rPr>
          <w:rFonts w:ascii="Arial" w:hAnsi="Arial" w:cs="Arial"/>
          <w:bCs/>
        </w:rPr>
        <w:t>Giácomo</w:t>
      </w:r>
      <w:proofErr w:type="spellEnd"/>
      <w:r w:rsidR="00AF3281">
        <w:rPr>
          <w:rFonts w:ascii="Arial" w:hAnsi="Arial" w:cs="Arial"/>
          <w:bCs/>
        </w:rPr>
        <w:t>.</w:t>
      </w:r>
    </w:p>
    <w:p w:rsidR="002B6DA8" w:rsidRPr="00796575" w:rsidRDefault="002B6DA8" w:rsidP="00122672">
      <w:pPr>
        <w:spacing w:after="0" w:line="360" w:lineRule="auto"/>
        <w:jc w:val="both"/>
        <w:rPr>
          <w:rFonts w:ascii="Arial" w:hAnsi="Arial" w:cs="Arial"/>
          <w:b/>
        </w:rPr>
      </w:pPr>
      <w:r w:rsidRPr="00796575">
        <w:rPr>
          <w:rFonts w:ascii="Arial" w:hAnsi="Arial" w:cs="Arial"/>
        </w:rPr>
        <w:br w:type="page"/>
      </w:r>
      <w:r w:rsidRPr="00796575">
        <w:rPr>
          <w:rFonts w:ascii="Arial" w:hAnsi="Arial" w:cs="Arial"/>
          <w:b/>
        </w:rPr>
        <w:lastRenderedPageBreak/>
        <w:t>RESUMO</w:t>
      </w:r>
    </w:p>
    <w:p w:rsidR="00B3243C" w:rsidRPr="00796575" w:rsidRDefault="00122672" w:rsidP="00122672">
      <w:pPr>
        <w:spacing w:after="0" w:line="360" w:lineRule="auto"/>
        <w:jc w:val="both"/>
        <w:rPr>
          <w:rFonts w:ascii="Arial" w:hAnsi="Arial" w:cs="Arial"/>
          <w:sz w:val="24"/>
          <w:szCs w:val="24"/>
        </w:rPr>
      </w:pPr>
      <w:r w:rsidRPr="00796575">
        <w:rPr>
          <w:rFonts w:ascii="Arial" w:hAnsi="Arial" w:cs="Arial"/>
          <w:sz w:val="24"/>
          <w:szCs w:val="24"/>
        </w:rPr>
        <w:t xml:space="preserve">Seguridade Social funciona como uma espécie de gênero da qual a Previdência Social e a Assistência Social sejam espécie, pois todos estão compreendidos na esfera da Seguridade. </w:t>
      </w:r>
      <w:r w:rsidR="00B3243C" w:rsidRPr="00796575">
        <w:rPr>
          <w:rFonts w:ascii="Arial" w:hAnsi="Arial" w:cs="Arial"/>
          <w:sz w:val="24"/>
          <w:szCs w:val="24"/>
        </w:rPr>
        <w:t>Teve-se como objetivo o de realizar uma análise à luz da ordem constitucional e da justiça social, que demonstrasse a inconstitucionalidade do fator previdenciário</w:t>
      </w:r>
      <w:r w:rsidR="008F44AE">
        <w:rPr>
          <w:rFonts w:ascii="Arial" w:hAnsi="Arial" w:cs="Arial"/>
          <w:noProof/>
          <w:lang w:eastAsia="pt-BR"/>
        </w:rPr>
        <w:pict>
          <v:oval id="Elipse 6" o:spid="_x0000_s1029" style="position:absolute;left:0;text-align:left;margin-left:433.8pt;margin-top:-101.65pt;width:65.65pt;height:62.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" strokecolor="white"/>
        </w:pict>
      </w:r>
      <w:r w:rsidR="00B3243C" w:rsidRPr="00796575">
        <w:rPr>
          <w:rFonts w:ascii="Arial" w:hAnsi="Arial" w:cs="Arial"/>
          <w:sz w:val="24"/>
          <w:szCs w:val="24"/>
        </w:rPr>
        <w:t xml:space="preserve"> no ordenamento jurídico brasileiro.</w:t>
      </w:r>
      <w:r w:rsidRPr="00796575">
        <w:rPr>
          <w:rFonts w:ascii="Arial" w:hAnsi="Arial" w:cs="Arial"/>
          <w:sz w:val="24"/>
          <w:szCs w:val="24"/>
        </w:rPr>
        <w:t xml:space="preserve"> </w:t>
      </w:r>
      <w:r w:rsidR="00B3243C" w:rsidRPr="00796575">
        <w:rPr>
          <w:rFonts w:ascii="Arial" w:hAnsi="Arial" w:cs="Arial"/>
          <w:sz w:val="24"/>
          <w:szCs w:val="24"/>
        </w:rPr>
        <w:t xml:space="preserve">Trata-se de um estudo de cunho bibliográfico, o qual </w:t>
      </w:r>
      <w:r w:rsidR="00654AAE">
        <w:rPr>
          <w:rFonts w:ascii="Arial" w:hAnsi="Arial" w:cs="Arial"/>
          <w:sz w:val="24"/>
          <w:szCs w:val="24"/>
        </w:rPr>
        <w:t>fora</w:t>
      </w:r>
      <w:r w:rsidR="00654AAE" w:rsidRPr="00796575">
        <w:rPr>
          <w:rFonts w:ascii="Arial" w:hAnsi="Arial" w:cs="Arial"/>
          <w:sz w:val="24"/>
          <w:szCs w:val="24"/>
        </w:rPr>
        <w:t xml:space="preserve"> utilizado</w:t>
      </w:r>
      <w:r w:rsidR="00B3243C" w:rsidRPr="00796575">
        <w:rPr>
          <w:rFonts w:ascii="Arial" w:hAnsi="Arial" w:cs="Arial"/>
          <w:sz w:val="24"/>
          <w:szCs w:val="24"/>
        </w:rPr>
        <w:t xml:space="preserve"> os métodos dialético, analítico, descritivo e exploratório. O fator previdenciário é constituído por três elementos, quais sejam: o tempo de contribuição, a idade ao se aposentar e, a expectativa de vida. Como efeito do fator previdenciário se vislumbra que quanto maior a idade do segurado ao se aposentar, menor será a expectativa de vida. Contudo, se segurado viverá menos, seu benefício consequentem</w:t>
      </w:r>
      <w:r w:rsidR="004227EF">
        <w:rPr>
          <w:rFonts w:ascii="Arial" w:hAnsi="Arial" w:cs="Arial"/>
          <w:sz w:val="24"/>
          <w:szCs w:val="24"/>
        </w:rPr>
        <w:t>ente será tido como maior, e vice</w:t>
      </w:r>
      <w:r w:rsidR="00692A76">
        <w:rPr>
          <w:rFonts w:ascii="Arial" w:hAnsi="Arial" w:cs="Arial"/>
          <w:sz w:val="24"/>
          <w:szCs w:val="24"/>
        </w:rPr>
        <w:t>-</w:t>
      </w:r>
      <w:r w:rsidR="00B3243C" w:rsidRPr="00796575">
        <w:rPr>
          <w:rFonts w:ascii="Arial" w:hAnsi="Arial" w:cs="Arial"/>
          <w:sz w:val="24"/>
          <w:szCs w:val="24"/>
        </w:rPr>
        <w:t xml:space="preserve">versa. Nessa sintonia, quanto menor a idade na época da aposentadoria, maior será a expectativa de vida do segurado, o que provocará a concessão do benefício com valor menor. </w:t>
      </w:r>
      <w:r w:rsidR="0060518E">
        <w:rPr>
          <w:rFonts w:ascii="Arial" w:hAnsi="Arial" w:cs="Arial"/>
          <w:sz w:val="24"/>
          <w:szCs w:val="24"/>
        </w:rPr>
        <w:t xml:space="preserve"> E aqui nos resta observar que o</w:t>
      </w:r>
      <w:r w:rsidR="00B3243C" w:rsidRPr="00796575">
        <w:rPr>
          <w:rFonts w:ascii="Arial" w:hAnsi="Arial" w:cs="Arial"/>
          <w:sz w:val="24"/>
          <w:szCs w:val="24"/>
        </w:rPr>
        <w:t>s segurados veem somente a expectativa de vida ao se aposentar</w:t>
      </w:r>
      <w:r w:rsidR="00167772">
        <w:rPr>
          <w:rFonts w:ascii="Arial" w:hAnsi="Arial" w:cs="Arial"/>
          <w:sz w:val="24"/>
          <w:szCs w:val="24"/>
        </w:rPr>
        <w:t>em</w:t>
      </w:r>
      <w:r w:rsidR="00B3243C" w:rsidRPr="00796575">
        <w:rPr>
          <w:rFonts w:ascii="Arial" w:hAnsi="Arial" w:cs="Arial"/>
          <w:sz w:val="24"/>
          <w:szCs w:val="24"/>
        </w:rPr>
        <w:t xml:space="preserve"> e não </w:t>
      </w:r>
      <w:proofErr w:type="gramStart"/>
      <w:r w:rsidR="00B3243C" w:rsidRPr="00796575">
        <w:rPr>
          <w:rFonts w:ascii="Arial" w:hAnsi="Arial" w:cs="Arial"/>
          <w:sz w:val="24"/>
          <w:szCs w:val="24"/>
        </w:rPr>
        <w:t>levam</w:t>
      </w:r>
      <w:proofErr w:type="gramEnd"/>
      <w:r w:rsidR="00B3243C" w:rsidRPr="00796575">
        <w:rPr>
          <w:rFonts w:ascii="Arial" w:hAnsi="Arial" w:cs="Arial"/>
          <w:sz w:val="24"/>
          <w:szCs w:val="24"/>
        </w:rPr>
        <w:t xml:space="preserve"> em consideração o terceiro elemento do fator previdenciário, qual seja, o tempo de contribuição.</w:t>
      </w:r>
      <w:r w:rsidR="00B3243C" w:rsidRPr="00796575">
        <w:rPr>
          <w:rFonts w:ascii="Arial" w:eastAsia="Times New Roman" w:hAnsi="Arial" w:cs="Arial"/>
          <w:sz w:val="24"/>
          <w:szCs w:val="24"/>
          <w:lang w:eastAsia="pt-BR"/>
        </w:rPr>
        <w:t xml:space="preserve"> E a declaração da inconstitucionalidade do fator previdenciário deve ser declarada pelo Poder Judiciário, para que seja </w:t>
      </w:r>
      <w:r w:rsidR="0060518E" w:rsidRPr="00796575">
        <w:rPr>
          <w:rFonts w:ascii="Arial" w:eastAsia="Times New Roman" w:hAnsi="Arial" w:cs="Arial"/>
          <w:sz w:val="24"/>
          <w:szCs w:val="24"/>
          <w:lang w:eastAsia="pt-BR"/>
        </w:rPr>
        <w:t>extirpada a incidência do fator previdenciário</w:t>
      </w:r>
      <w:r w:rsidR="00B3243C" w:rsidRPr="00796575">
        <w:rPr>
          <w:rFonts w:ascii="Arial" w:eastAsia="Times New Roman" w:hAnsi="Arial" w:cs="Arial"/>
          <w:sz w:val="24"/>
          <w:szCs w:val="24"/>
          <w:lang w:eastAsia="pt-BR"/>
        </w:rPr>
        <w:t xml:space="preserve"> no cálculo da renda mensal inicial do benefício de aposentadoria por tempo de contribuição, tudo em conformidade, como já visto anteriormente, com o §1º do artigo 201 da Carta Política de 1988, pois há visível ofensa de cunho altamente prejudicial.</w:t>
      </w:r>
    </w:p>
    <w:p w:rsidR="002B6DA8" w:rsidRPr="00796575" w:rsidRDefault="002B6DA8" w:rsidP="00122672">
      <w:pPr>
        <w:spacing w:after="0" w:line="360" w:lineRule="auto"/>
        <w:jc w:val="both"/>
        <w:rPr>
          <w:rFonts w:ascii="Arial" w:hAnsi="Arial" w:cs="Arial"/>
        </w:rPr>
      </w:pPr>
    </w:p>
    <w:p w:rsidR="002B6DA8" w:rsidRPr="00796575" w:rsidRDefault="002B6DA8" w:rsidP="00122672">
      <w:pPr>
        <w:spacing w:after="0" w:line="360" w:lineRule="auto"/>
        <w:jc w:val="both"/>
        <w:rPr>
          <w:rFonts w:ascii="Arial" w:hAnsi="Arial" w:cs="Arial"/>
        </w:rPr>
      </w:pPr>
      <w:r w:rsidRPr="00796575">
        <w:rPr>
          <w:rFonts w:ascii="Arial" w:hAnsi="Arial" w:cs="Arial"/>
          <w:b/>
        </w:rPr>
        <w:t>Palavras-chave</w:t>
      </w:r>
      <w:r w:rsidRPr="00796575">
        <w:rPr>
          <w:rFonts w:ascii="Arial" w:hAnsi="Arial" w:cs="Arial"/>
        </w:rPr>
        <w:t xml:space="preserve">: </w:t>
      </w:r>
      <w:r w:rsidR="00122672" w:rsidRPr="00796575">
        <w:rPr>
          <w:rFonts w:ascii="Arial" w:hAnsi="Arial" w:cs="Arial"/>
        </w:rPr>
        <w:t>Fator Previdenciário. Previdência Social. Justiça Social</w:t>
      </w:r>
      <w:r w:rsidR="00F974AC" w:rsidRPr="00796575">
        <w:rPr>
          <w:rFonts w:ascii="Arial" w:hAnsi="Arial" w:cs="Arial"/>
        </w:rPr>
        <w:t>.</w:t>
      </w:r>
    </w:p>
    <w:p w:rsidR="002B6DA8" w:rsidRPr="00796575" w:rsidRDefault="002B6DA8" w:rsidP="00122672">
      <w:pPr>
        <w:spacing w:after="0" w:line="360" w:lineRule="auto"/>
        <w:jc w:val="both"/>
        <w:rPr>
          <w:rFonts w:ascii="Arial" w:hAnsi="Arial" w:cs="Arial"/>
        </w:rPr>
      </w:pPr>
    </w:p>
    <w:p w:rsidR="002B6DA8" w:rsidRPr="00BF528E" w:rsidRDefault="002B6DA8" w:rsidP="00122672">
      <w:pPr>
        <w:spacing w:after="0" w:line="360" w:lineRule="auto"/>
        <w:jc w:val="both"/>
        <w:rPr>
          <w:rFonts w:ascii="Arial" w:hAnsi="Arial" w:cs="Arial"/>
          <w:b/>
          <w:sz w:val="24"/>
          <w:szCs w:val="24"/>
        </w:rPr>
      </w:pPr>
      <w:r w:rsidRPr="00796575">
        <w:rPr>
          <w:rFonts w:ascii="Arial" w:hAnsi="Arial" w:cs="Arial"/>
        </w:rPr>
        <w:br w:type="page"/>
      </w:r>
      <w:r w:rsidR="008F44AE">
        <w:rPr>
          <w:rFonts w:ascii="Arial" w:hAnsi="Arial" w:cs="Arial"/>
          <w:b/>
          <w:noProof/>
          <w:sz w:val="24"/>
          <w:szCs w:val="24"/>
          <w:lang w:eastAsia="pt-BR"/>
        </w:rPr>
        <w:lastRenderedPageBreak/>
        <w:pict>
          <v:oval id="Elipse 5" o:spid="_x0000_s1028" style="position:absolute;left:0;text-align:left;margin-left:422.75pt;margin-top:-86.1pt;width:65.65pt;height:6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" strokecolor="white"/>
        </w:pict>
      </w:r>
      <w:r w:rsidR="008F44AE">
        <w:rPr>
          <w:rFonts w:ascii="Arial" w:hAnsi="Arial" w:cs="Arial"/>
          <w:b/>
          <w:noProof/>
          <w:sz w:val="24"/>
          <w:szCs w:val="24"/>
          <w:lang w:eastAsia="pt-BR"/>
        </w:rPr>
        <w:pict>
          <v:oval id="Elipse 4" o:spid="_x0000_s1027" style="position:absolute;left:0;text-align:left;margin-left:427.45pt;margin-top:-53.9pt;width:65.65pt;height:6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" strokecolor="white"/>
        </w:pict>
      </w:r>
      <w:r w:rsidRPr="00BF528E">
        <w:rPr>
          <w:rFonts w:ascii="Arial" w:hAnsi="Arial" w:cs="Arial"/>
          <w:b/>
          <w:sz w:val="24"/>
          <w:szCs w:val="24"/>
        </w:rPr>
        <w:t>SUMÁRIO</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APRESENTAÇÃO</w:t>
      </w:r>
      <w:proofErr w:type="gramStart"/>
      <w:r w:rsidRPr="00BF528E">
        <w:rPr>
          <w:rFonts w:ascii="Arial" w:hAnsi="Arial" w:cs="Arial"/>
          <w:sz w:val="24"/>
          <w:szCs w:val="24"/>
        </w:rPr>
        <w:t>......</w:t>
      </w:r>
      <w:r>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8</w:t>
      </w:r>
    </w:p>
    <w:p w:rsidR="00BF528E" w:rsidRPr="00BF528E" w:rsidRDefault="00BF528E" w:rsidP="00BF528E">
      <w:pPr>
        <w:spacing w:after="0" w:line="360" w:lineRule="auto"/>
        <w:jc w:val="both"/>
        <w:rPr>
          <w:rFonts w:ascii="Arial" w:hAnsi="Arial" w:cs="Arial"/>
          <w:sz w:val="24"/>
          <w:szCs w:val="24"/>
        </w:rPr>
      </w:pPr>
      <w:proofErr w:type="gramStart"/>
      <w:r w:rsidRPr="00BF528E">
        <w:rPr>
          <w:rFonts w:ascii="Arial" w:hAnsi="Arial" w:cs="Arial"/>
          <w:sz w:val="24"/>
          <w:szCs w:val="24"/>
        </w:rPr>
        <w:t>1</w:t>
      </w:r>
      <w:proofErr w:type="gramEnd"/>
      <w:r w:rsidRPr="00BF528E">
        <w:rPr>
          <w:rFonts w:ascii="Arial" w:hAnsi="Arial" w:cs="Arial"/>
          <w:sz w:val="24"/>
          <w:szCs w:val="24"/>
        </w:rPr>
        <w:t xml:space="preserve"> DA SEGURIDADE E DA PREVIDÊNCIA SOCIAL BRASILEIRA..........</w:t>
      </w:r>
      <w:r>
        <w:rPr>
          <w:rFonts w:ascii="Arial" w:hAnsi="Arial" w:cs="Arial"/>
          <w:sz w:val="24"/>
          <w:szCs w:val="24"/>
        </w:rPr>
        <w:t>................</w:t>
      </w:r>
      <w:r w:rsidRPr="00BF528E">
        <w:rPr>
          <w:rFonts w:ascii="Arial" w:hAnsi="Arial" w:cs="Arial"/>
          <w:sz w:val="24"/>
          <w:szCs w:val="24"/>
        </w:rPr>
        <w:t>..</w:t>
      </w:r>
      <w:r>
        <w:rPr>
          <w:rFonts w:ascii="Arial" w:hAnsi="Arial" w:cs="Arial"/>
          <w:sz w:val="24"/>
          <w:szCs w:val="24"/>
        </w:rPr>
        <w:t>10</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1.1 Da Definição e Aspectos Históricos Relevantes da Seguridade Social</w:t>
      </w:r>
      <w:proofErr w:type="gramStart"/>
      <w:r w:rsidRPr="00BF528E">
        <w:rPr>
          <w:rFonts w:ascii="Arial" w:hAnsi="Arial" w:cs="Arial"/>
          <w:sz w:val="24"/>
          <w:szCs w:val="24"/>
        </w:rPr>
        <w:t>...</w:t>
      </w:r>
      <w:r>
        <w:rPr>
          <w:rFonts w:ascii="Arial" w:hAnsi="Arial" w:cs="Arial"/>
          <w:sz w:val="24"/>
          <w:szCs w:val="24"/>
        </w:rPr>
        <w:t>..........</w:t>
      </w:r>
      <w:r w:rsidRPr="00BF528E">
        <w:rPr>
          <w:rFonts w:ascii="Arial" w:hAnsi="Arial" w:cs="Arial"/>
          <w:sz w:val="24"/>
          <w:szCs w:val="24"/>
        </w:rPr>
        <w:t>..</w:t>
      </w:r>
      <w:proofErr w:type="gramEnd"/>
      <w:r>
        <w:rPr>
          <w:rFonts w:ascii="Arial" w:hAnsi="Arial" w:cs="Arial"/>
          <w:sz w:val="24"/>
          <w:szCs w:val="24"/>
        </w:rPr>
        <w:t>10</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1.2 A Seguridade Social nas Cartas Políticas do Brasil</w:t>
      </w:r>
      <w:proofErr w:type="gramStart"/>
      <w:r w:rsidRPr="00BF528E">
        <w:rPr>
          <w:rFonts w:ascii="Arial" w:hAnsi="Arial" w:cs="Arial"/>
          <w:sz w:val="24"/>
          <w:szCs w:val="24"/>
        </w:rPr>
        <w:t>..........................</w:t>
      </w:r>
      <w:r>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19</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 xml:space="preserve">1.3 Da </w:t>
      </w:r>
      <w:proofErr w:type="spellStart"/>
      <w:r w:rsidRPr="00BF528E">
        <w:rPr>
          <w:rFonts w:ascii="Arial" w:hAnsi="Arial" w:cs="Arial"/>
          <w:sz w:val="24"/>
          <w:szCs w:val="24"/>
        </w:rPr>
        <w:t>Principiologia</w:t>
      </w:r>
      <w:proofErr w:type="spellEnd"/>
      <w:r w:rsidRPr="00BF528E">
        <w:rPr>
          <w:rFonts w:ascii="Arial" w:hAnsi="Arial" w:cs="Arial"/>
          <w:sz w:val="24"/>
          <w:szCs w:val="24"/>
        </w:rPr>
        <w:t xml:space="preserve"> da Seguridade Social</w:t>
      </w:r>
      <w:proofErr w:type="gramStart"/>
      <w:r w:rsidRPr="00BF528E">
        <w:rPr>
          <w:rFonts w:ascii="Arial" w:hAnsi="Arial" w:cs="Arial"/>
          <w:sz w:val="24"/>
          <w:szCs w:val="24"/>
        </w:rPr>
        <w:t>..............</w:t>
      </w:r>
      <w:r>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24</w:t>
      </w:r>
    </w:p>
    <w:p w:rsidR="00BF528E" w:rsidRPr="00BF528E" w:rsidRDefault="00BF528E" w:rsidP="00BF528E">
      <w:pPr>
        <w:pStyle w:val="NormalWeb"/>
        <w:shd w:val="clear" w:color="auto" w:fill="FFFFFF"/>
        <w:spacing w:before="0" w:beforeAutospacing="0" w:after="0" w:afterAutospacing="0" w:line="360" w:lineRule="auto"/>
        <w:jc w:val="both"/>
        <w:rPr>
          <w:rFonts w:ascii="Arial" w:hAnsi="Arial" w:cs="Arial"/>
        </w:rPr>
      </w:pPr>
      <w:r w:rsidRPr="00BF528E">
        <w:rPr>
          <w:rFonts w:ascii="Arial" w:hAnsi="Arial" w:cs="Arial"/>
          <w:bCs/>
        </w:rPr>
        <w:t>1.3.1 Princípio da solidariedade social</w:t>
      </w:r>
      <w:proofErr w:type="gramStart"/>
      <w:r w:rsidRPr="00BF528E">
        <w:rPr>
          <w:rFonts w:ascii="Arial" w:hAnsi="Arial" w:cs="Arial"/>
        </w:rPr>
        <w:t>.............</w:t>
      </w:r>
      <w:r>
        <w:rPr>
          <w:rFonts w:ascii="Arial" w:hAnsi="Arial" w:cs="Arial"/>
        </w:rPr>
        <w:t>....................................................</w:t>
      </w:r>
      <w:r w:rsidRPr="00BF528E">
        <w:rPr>
          <w:rFonts w:ascii="Arial" w:hAnsi="Arial" w:cs="Arial"/>
        </w:rPr>
        <w:t>......</w:t>
      </w:r>
      <w:proofErr w:type="gramEnd"/>
      <w:r w:rsidRPr="00BF528E">
        <w:rPr>
          <w:rFonts w:ascii="Arial" w:hAnsi="Arial" w:cs="Arial"/>
        </w:rPr>
        <w:t>25</w:t>
      </w:r>
    </w:p>
    <w:p w:rsidR="00BF528E" w:rsidRPr="00BF528E" w:rsidRDefault="00BF528E" w:rsidP="00BF528E">
      <w:pPr>
        <w:pStyle w:val="NormalWeb"/>
        <w:shd w:val="clear" w:color="auto" w:fill="FFFFFF"/>
        <w:spacing w:before="0" w:beforeAutospacing="0" w:after="0" w:afterAutospacing="0" w:line="360" w:lineRule="auto"/>
        <w:jc w:val="both"/>
        <w:rPr>
          <w:rFonts w:ascii="Arial" w:hAnsi="Arial" w:cs="Arial"/>
        </w:rPr>
      </w:pPr>
      <w:r w:rsidRPr="00BF528E">
        <w:rPr>
          <w:rFonts w:ascii="Arial" w:hAnsi="Arial" w:cs="Arial"/>
          <w:bCs/>
        </w:rPr>
        <w:t>1.3.2 Princípio da universalidade da cobertura do atendimento</w:t>
      </w:r>
      <w:proofErr w:type="gramStart"/>
      <w:r w:rsidRPr="00BF528E">
        <w:rPr>
          <w:rFonts w:ascii="Arial" w:hAnsi="Arial" w:cs="Arial"/>
          <w:bCs/>
        </w:rPr>
        <w:t>....</w:t>
      </w:r>
      <w:r>
        <w:rPr>
          <w:rFonts w:ascii="Arial" w:hAnsi="Arial" w:cs="Arial"/>
          <w:bCs/>
        </w:rPr>
        <w:t>...................</w:t>
      </w:r>
      <w:r w:rsidRPr="00BF528E">
        <w:rPr>
          <w:rFonts w:ascii="Arial" w:hAnsi="Arial" w:cs="Arial"/>
          <w:bCs/>
        </w:rPr>
        <w:t>.........</w:t>
      </w:r>
      <w:proofErr w:type="gramEnd"/>
      <w:r w:rsidRPr="00BF528E">
        <w:rPr>
          <w:rFonts w:ascii="Arial" w:hAnsi="Arial" w:cs="Arial"/>
          <w:bCs/>
        </w:rPr>
        <w:t>26</w:t>
      </w:r>
    </w:p>
    <w:p w:rsidR="00BF528E" w:rsidRPr="00BF528E" w:rsidRDefault="00BF528E" w:rsidP="00BF528E">
      <w:pPr>
        <w:pStyle w:val="NormalWeb"/>
        <w:shd w:val="clear" w:color="auto" w:fill="FFFFFF"/>
        <w:spacing w:before="0" w:beforeAutospacing="0" w:after="0" w:afterAutospacing="0" w:line="360" w:lineRule="auto"/>
        <w:jc w:val="both"/>
        <w:rPr>
          <w:rFonts w:ascii="Arial" w:hAnsi="Arial" w:cs="Arial"/>
        </w:rPr>
      </w:pPr>
      <w:r w:rsidRPr="00BF528E">
        <w:rPr>
          <w:rFonts w:ascii="Arial" w:hAnsi="Arial" w:cs="Arial"/>
          <w:bCs/>
        </w:rPr>
        <w:t>1.3.3 Uniformidade e equivalência dos benefícios e serviços às populações urbanas e rurais</w:t>
      </w:r>
      <w:proofErr w:type="gramStart"/>
      <w:r w:rsidRPr="00BF528E">
        <w:rPr>
          <w:rFonts w:ascii="Arial" w:hAnsi="Arial" w:cs="Arial"/>
        </w:rPr>
        <w:t>.............</w:t>
      </w:r>
      <w:r>
        <w:rPr>
          <w:rFonts w:ascii="Arial" w:hAnsi="Arial" w:cs="Arial"/>
        </w:rPr>
        <w:t>.....................................................................................................</w:t>
      </w:r>
      <w:r w:rsidRPr="00BF528E">
        <w:rPr>
          <w:rFonts w:ascii="Arial" w:hAnsi="Arial" w:cs="Arial"/>
        </w:rPr>
        <w:t>......</w:t>
      </w:r>
      <w:proofErr w:type="gramEnd"/>
      <w:r w:rsidRPr="00BF528E">
        <w:rPr>
          <w:rFonts w:ascii="Arial" w:hAnsi="Arial" w:cs="Arial"/>
        </w:rPr>
        <w:t>26</w:t>
      </w:r>
    </w:p>
    <w:p w:rsidR="00BF528E" w:rsidRPr="00BF528E" w:rsidRDefault="00BF528E" w:rsidP="00BF528E">
      <w:pPr>
        <w:pStyle w:val="NormalWeb"/>
        <w:shd w:val="clear" w:color="auto" w:fill="FFFFFF"/>
        <w:spacing w:before="0" w:beforeAutospacing="0" w:after="0" w:afterAutospacing="0" w:line="360" w:lineRule="auto"/>
        <w:jc w:val="both"/>
        <w:rPr>
          <w:rFonts w:ascii="Arial" w:hAnsi="Arial" w:cs="Arial"/>
        </w:rPr>
      </w:pPr>
      <w:r w:rsidRPr="00BF528E">
        <w:rPr>
          <w:rFonts w:ascii="Arial" w:hAnsi="Arial" w:cs="Arial"/>
          <w:bCs/>
        </w:rPr>
        <w:t>1.3.4 Princípio da seletividade e distributividade na prestação dos benefícios e serviços</w:t>
      </w:r>
      <w:proofErr w:type="gramStart"/>
      <w:r w:rsidRPr="00BF528E">
        <w:rPr>
          <w:rFonts w:ascii="Arial" w:hAnsi="Arial" w:cs="Arial"/>
        </w:rPr>
        <w:t>................</w:t>
      </w:r>
      <w:r>
        <w:rPr>
          <w:rFonts w:ascii="Arial" w:hAnsi="Arial" w:cs="Arial"/>
        </w:rPr>
        <w:t>...................................................................................................</w:t>
      </w:r>
      <w:r w:rsidRPr="00BF528E">
        <w:rPr>
          <w:rFonts w:ascii="Arial" w:hAnsi="Arial" w:cs="Arial"/>
        </w:rPr>
        <w:t>...</w:t>
      </w:r>
      <w:proofErr w:type="gramEnd"/>
      <w:r w:rsidRPr="00BF528E">
        <w:rPr>
          <w:rFonts w:ascii="Arial" w:hAnsi="Arial" w:cs="Arial"/>
        </w:rPr>
        <w:t>27</w:t>
      </w:r>
    </w:p>
    <w:p w:rsidR="00BF528E" w:rsidRPr="00BF528E" w:rsidRDefault="00BF528E" w:rsidP="00BF528E">
      <w:pPr>
        <w:pStyle w:val="NormalWeb"/>
        <w:shd w:val="clear" w:color="auto" w:fill="FFFFFF"/>
        <w:spacing w:before="0" w:beforeAutospacing="0" w:after="0" w:afterAutospacing="0" w:line="360" w:lineRule="auto"/>
        <w:jc w:val="both"/>
        <w:rPr>
          <w:rFonts w:ascii="Arial" w:hAnsi="Arial" w:cs="Arial"/>
        </w:rPr>
      </w:pPr>
      <w:r w:rsidRPr="00BF528E">
        <w:rPr>
          <w:rFonts w:ascii="Arial" w:hAnsi="Arial" w:cs="Arial"/>
          <w:bCs/>
        </w:rPr>
        <w:t>1.3.5 Princípio da irredutibilidade do valor dos benefícios</w:t>
      </w:r>
      <w:proofErr w:type="gramStart"/>
      <w:r w:rsidRPr="00BF528E">
        <w:rPr>
          <w:rFonts w:ascii="Arial" w:hAnsi="Arial" w:cs="Arial"/>
          <w:bCs/>
        </w:rPr>
        <w:t>........</w:t>
      </w:r>
      <w:r>
        <w:rPr>
          <w:rFonts w:ascii="Arial" w:hAnsi="Arial" w:cs="Arial"/>
          <w:bCs/>
        </w:rPr>
        <w:t>....................</w:t>
      </w:r>
      <w:r w:rsidRPr="00BF528E">
        <w:rPr>
          <w:rFonts w:ascii="Arial" w:hAnsi="Arial" w:cs="Arial"/>
          <w:bCs/>
        </w:rPr>
        <w:t>.............</w:t>
      </w:r>
      <w:proofErr w:type="gramEnd"/>
      <w:r w:rsidRPr="00BF528E">
        <w:rPr>
          <w:rFonts w:ascii="Arial" w:hAnsi="Arial" w:cs="Arial"/>
          <w:bCs/>
        </w:rPr>
        <w:t>27</w:t>
      </w:r>
    </w:p>
    <w:p w:rsidR="00BF528E" w:rsidRPr="00BF528E" w:rsidRDefault="00BF528E" w:rsidP="00BF528E">
      <w:pPr>
        <w:pStyle w:val="NormalWeb"/>
        <w:shd w:val="clear" w:color="auto" w:fill="FFFFFF"/>
        <w:spacing w:before="0" w:beforeAutospacing="0" w:after="0" w:afterAutospacing="0" w:line="360" w:lineRule="auto"/>
        <w:jc w:val="both"/>
        <w:rPr>
          <w:rFonts w:ascii="Arial" w:hAnsi="Arial" w:cs="Arial"/>
        </w:rPr>
      </w:pPr>
      <w:r w:rsidRPr="00BF528E">
        <w:rPr>
          <w:rFonts w:ascii="Arial" w:hAnsi="Arial" w:cs="Arial"/>
          <w:bCs/>
        </w:rPr>
        <w:t>1.3.6 Princípio da equidade na forma de participação no custeio</w:t>
      </w:r>
      <w:proofErr w:type="gramStart"/>
      <w:r w:rsidRPr="00BF528E">
        <w:rPr>
          <w:rFonts w:ascii="Arial" w:hAnsi="Arial" w:cs="Arial"/>
          <w:bCs/>
        </w:rPr>
        <w:t>.......</w:t>
      </w:r>
      <w:r>
        <w:rPr>
          <w:rFonts w:ascii="Arial" w:hAnsi="Arial" w:cs="Arial"/>
          <w:bCs/>
        </w:rPr>
        <w:t>.................</w:t>
      </w:r>
      <w:r w:rsidRPr="00BF528E">
        <w:rPr>
          <w:rFonts w:ascii="Arial" w:hAnsi="Arial" w:cs="Arial"/>
          <w:bCs/>
        </w:rPr>
        <w:t>......</w:t>
      </w:r>
      <w:proofErr w:type="gramEnd"/>
      <w:r w:rsidRPr="00BF528E">
        <w:rPr>
          <w:rFonts w:ascii="Arial" w:hAnsi="Arial" w:cs="Arial"/>
          <w:bCs/>
        </w:rPr>
        <w:t>28</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1.4 Da Previdência Social</w:t>
      </w:r>
      <w:proofErr w:type="gramStart"/>
      <w:r w:rsidRPr="00BF528E">
        <w:rPr>
          <w:rFonts w:ascii="Arial" w:hAnsi="Arial" w:cs="Arial"/>
          <w:sz w:val="24"/>
          <w:szCs w:val="24"/>
        </w:rPr>
        <w:t>.....</w:t>
      </w:r>
      <w:r>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28</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1.4.1 Da Definição</w:t>
      </w:r>
      <w:proofErr w:type="gramStart"/>
      <w:r w:rsidR="00594EBF">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29</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1.4.2 Breve abordagem da origem e da historicidade</w:t>
      </w:r>
      <w:proofErr w:type="gramStart"/>
      <w:r w:rsidRPr="00BF528E">
        <w:rPr>
          <w:rFonts w:ascii="Arial" w:hAnsi="Arial" w:cs="Arial"/>
          <w:sz w:val="24"/>
          <w:szCs w:val="24"/>
        </w:rPr>
        <w:t>.....</w:t>
      </w:r>
      <w:r w:rsidR="00594EBF">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30</w:t>
      </w:r>
    </w:p>
    <w:p w:rsidR="00BF528E" w:rsidRPr="00BF528E" w:rsidRDefault="00BF528E" w:rsidP="00BF528E">
      <w:pPr>
        <w:spacing w:after="0" w:line="360" w:lineRule="auto"/>
        <w:jc w:val="both"/>
        <w:rPr>
          <w:rFonts w:ascii="Arial" w:hAnsi="Arial" w:cs="Arial"/>
          <w:sz w:val="24"/>
          <w:szCs w:val="24"/>
        </w:rPr>
      </w:pPr>
      <w:proofErr w:type="gramStart"/>
      <w:r w:rsidRPr="00BF528E">
        <w:rPr>
          <w:rFonts w:ascii="Arial" w:hAnsi="Arial" w:cs="Arial"/>
          <w:sz w:val="24"/>
          <w:szCs w:val="24"/>
        </w:rPr>
        <w:t>2</w:t>
      </w:r>
      <w:proofErr w:type="gramEnd"/>
      <w:r w:rsidRPr="00BF528E">
        <w:rPr>
          <w:rFonts w:ascii="Arial" w:hAnsi="Arial" w:cs="Arial"/>
          <w:sz w:val="24"/>
          <w:szCs w:val="24"/>
        </w:rPr>
        <w:t xml:space="preserve"> DA (IN)CONSTITUCIONALIDADE DO FATOR PREVIDENCIÁRIO..</w:t>
      </w:r>
      <w:r w:rsidR="00594EBF">
        <w:rPr>
          <w:rFonts w:ascii="Arial" w:hAnsi="Arial" w:cs="Arial"/>
          <w:sz w:val="24"/>
          <w:szCs w:val="24"/>
        </w:rPr>
        <w:t>.........</w:t>
      </w:r>
      <w:r w:rsidRPr="00BF528E">
        <w:rPr>
          <w:rFonts w:ascii="Arial" w:hAnsi="Arial" w:cs="Arial"/>
          <w:sz w:val="24"/>
          <w:szCs w:val="24"/>
        </w:rPr>
        <w:t>...........33</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2.1 Entendo a Dinâmica do Fator Previdenciário</w:t>
      </w:r>
      <w:proofErr w:type="gramStart"/>
      <w:r w:rsidRPr="00BF528E">
        <w:rPr>
          <w:rFonts w:ascii="Arial" w:hAnsi="Arial" w:cs="Arial"/>
          <w:sz w:val="24"/>
          <w:szCs w:val="24"/>
        </w:rPr>
        <w:t>........</w:t>
      </w:r>
      <w:r w:rsidR="00594EBF">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33</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2.2 Da Justificação e Fundamento da Inconstitucionalidade do Fator Previdenciário</w:t>
      </w:r>
      <w:proofErr w:type="gramStart"/>
      <w:r w:rsidRPr="00BF528E">
        <w:rPr>
          <w:rFonts w:ascii="Arial" w:hAnsi="Arial" w:cs="Arial"/>
          <w:sz w:val="24"/>
          <w:szCs w:val="24"/>
        </w:rPr>
        <w:t>........</w:t>
      </w:r>
      <w:r w:rsidR="00594EBF">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33</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CONCLUSÃO</w:t>
      </w:r>
      <w:proofErr w:type="gramStart"/>
      <w:r w:rsidRPr="00BF528E">
        <w:rPr>
          <w:rFonts w:ascii="Arial" w:hAnsi="Arial" w:cs="Arial"/>
          <w:sz w:val="24"/>
          <w:szCs w:val="24"/>
        </w:rPr>
        <w:t>.</w:t>
      </w:r>
      <w:r w:rsidR="00594EBF">
        <w:rPr>
          <w:rFonts w:ascii="Arial" w:hAnsi="Arial" w:cs="Arial"/>
          <w:sz w:val="24"/>
          <w:szCs w:val="24"/>
        </w:rPr>
        <w:t>............................</w:t>
      </w:r>
      <w:r w:rsidRPr="00BF528E">
        <w:rPr>
          <w:rFonts w:ascii="Arial" w:hAnsi="Arial" w:cs="Arial"/>
          <w:sz w:val="24"/>
          <w:szCs w:val="24"/>
        </w:rPr>
        <w:t>............</w:t>
      </w:r>
      <w:r w:rsidR="00594EBF">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41</w:t>
      </w:r>
    </w:p>
    <w:p w:rsidR="00BF528E" w:rsidRPr="00BF528E" w:rsidRDefault="00BF528E" w:rsidP="00BF528E">
      <w:pPr>
        <w:spacing w:after="0" w:line="360" w:lineRule="auto"/>
        <w:jc w:val="both"/>
        <w:rPr>
          <w:rFonts w:ascii="Arial" w:hAnsi="Arial" w:cs="Arial"/>
          <w:sz w:val="24"/>
          <w:szCs w:val="24"/>
        </w:rPr>
      </w:pPr>
      <w:r w:rsidRPr="00BF528E">
        <w:rPr>
          <w:rFonts w:ascii="Arial" w:hAnsi="Arial" w:cs="Arial"/>
          <w:sz w:val="24"/>
          <w:szCs w:val="24"/>
        </w:rPr>
        <w:t>REFERÊNCIAS BIBLIOGRÁFICAS</w:t>
      </w:r>
      <w:proofErr w:type="gramStart"/>
      <w:r w:rsidRPr="00BF528E">
        <w:rPr>
          <w:rFonts w:ascii="Arial" w:hAnsi="Arial" w:cs="Arial"/>
          <w:sz w:val="24"/>
          <w:szCs w:val="24"/>
        </w:rPr>
        <w:t>.......</w:t>
      </w:r>
      <w:r w:rsidR="00594EBF">
        <w:rPr>
          <w:rFonts w:ascii="Arial" w:hAnsi="Arial" w:cs="Arial"/>
          <w:sz w:val="24"/>
          <w:szCs w:val="24"/>
        </w:rPr>
        <w:t>........................................................</w:t>
      </w:r>
      <w:r w:rsidRPr="00BF528E">
        <w:rPr>
          <w:rFonts w:ascii="Arial" w:hAnsi="Arial" w:cs="Arial"/>
          <w:sz w:val="24"/>
          <w:szCs w:val="24"/>
        </w:rPr>
        <w:t>............</w:t>
      </w:r>
      <w:proofErr w:type="gramEnd"/>
      <w:r w:rsidRPr="00BF528E">
        <w:rPr>
          <w:rFonts w:ascii="Arial" w:hAnsi="Arial" w:cs="Arial"/>
          <w:sz w:val="24"/>
          <w:szCs w:val="24"/>
        </w:rPr>
        <w:t>43</w:t>
      </w:r>
    </w:p>
    <w:p w:rsidR="000D4210" w:rsidRPr="00796575" w:rsidRDefault="002B6DA8" w:rsidP="00F974AC">
      <w:pPr>
        <w:autoSpaceDE w:val="0"/>
        <w:autoSpaceDN w:val="0"/>
        <w:adjustRightInd w:val="0"/>
        <w:spacing w:line="360" w:lineRule="auto"/>
        <w:jc w:val="center"/>
        <w:rPr>
          <w:rFonts w:ascii="Arial" w:hAnsi="Arial" w:cs="Arial"/>
          <w:b/>
          <w:sz w:val="24"/>
          <w:szCs w:val="24"/>
        </w:rPr>
      </w:pPr>
      <w:r w:rsidRPr="00796575">
        <w:rPr>
          <w:rStyle w:val="Forte"/>
          <w:rFonts w:ascii="Arial" w:hAnsi="Arial" w:cs="Arial"/>
          <w:bCs w:val="0"/>
          <w:sz w:val="24"/>
          <w:szCs w:val="24"/>
        </w:rPr>
        <w:br w:type="page"/>
      </w:r>
    </w:p>
    <w:p w:rsidR="003F048B" w:rsidRPr="00796575" w:rsidRDefault="003F048B" w:rsidP="003F048B">
      <w:pPr>
        <w:spacing w:after="0" w:line="360" w:lineRule="auto"/>
        <w:jc w:val="both"/>
        <w:rPr>
          <w:rFonts w:ascii="Arial" w:hAnsi="Arial" w:cs="Arial"/>
          <w:b/>
          <w:sz w:val="24"/>
          <w:szCs w:val="24"/>
        </w:rPr>
      </w:pPr>
      <w:r w:rsidRPr="00796575">
        <w:rPr>
          <w:rFonts w:ascii="Arial" w:hAnsi="Arial" w:cs="Arial"/>
          <w:b/>
          <w:sz w:val="24"/>
          <w:szCs w:val="24"/>
        </w:rPr>
        <w:lastRenderedPageBreak/>
        <w:t>APRESENTAÇÃO</w:t>
      </w:r>
    </w:p>
    <w:p w:rsidR="00503B96" w:rsidRPr="00796575" w:rsidRDefault="00503B96" w:rsidP="00503B96">
      <w:pPr>
        <w:spacing w:after="0" w:line="360" w:lineRule="auto"/>
        <w:ind w:firstLine="1134"/>
        <w:jc w:val="both"/>
        <w:rPr>
          <w:rFonts w:ascii="Arial" w:hAnsi="Arial" w:cs="Arial"/>
          <w:sz w:val="24"/>
          <w:szCs w:val="24"/>
        </w:rPr>
      </w:pPr>
      <w:r w:rsidRPr="00796575">
        <w:rPr>
          <w:rFonts w:ascii="Arial" w:hAnsi="Arial" w:cs="Arial"/>
          <w:sz w:val="24"/>
          <w:szCs w:val="24"/>
        </w:rPr>
        <w:t>Uma das características marcantes do ser humano é sem dúvida o fator segurança. O homem muitas vezes se justifica que</w:t>
      </w:r>
      <w:r w:rsidR="00E21C77">
        <w:rPr>
          <w:rFonts w:ascii="Arial" w:hAnsi="Arial" w:cs="Arial"/>
          <w:sz w:val="24"/>
          <w:szCs w:val="24"/>
        </w:rPr>
        <w:t>r</w:t>
      </w:r>
      <w:r w:rsidRPr="00796575">
        <w:rPr>
          <w:rFonts w:ascii="Arial" w:hAnsi="Arial" w:cs="Arial"/>
          <w:sz w:val="24"/>
          <w:szCs w:val="24"/>
        </w:rPr>
        <w:t xml:space="preserve"> busca dinheiro, poder, entre outras coisas, mas que na verdade isso sempre irá desaguar em algo chamado de segurança. Posto impulsionar o mesmo para que assim prossiga no seu labor diário e assim possa romper </w:t>
      </w:r>
      <w:r w:rsidR="00400016" w:rsidRPr="00796575">
        <w:rPr>
          <w:rFonts w:ascii="Arial" w:hAnsi="Arial" w:cs="Arial"/>
          <w:sz w:val="24"/>
          <w:szCs w:val="24"/>
        </w:rPr>
        <w:t>todas as barre</w:t>
      </w:r>
      <w:r w:rsidR="00400016">
        <w:rPr>
          <w:rFonts w:ascii="Arial" w:hAnsi="Arial" w:cs="Arial"/>
          <w:sz w:val="24"/>
          <w:szCs w:val="24"/>
        </w:rPr>
        <w:t>i</w:t>
      </w:r>
      <w:r w:rsidR="00400016" w:rsidRPr="00796575">
        <w:rPr>
          <w:rFonts w:ascii="Arial" w:hAnsi="Arial" w:cs="Arial"/>
          <w:sz w:val="24"/>
          <w:szCs w:val="24"/>
        </w:rPr>
        <w:t>ras por ele encontradas ao longo desse percurso</w:t>
      </w:r>
      <w:r w:rsidRPr="00796575">
        <w:rPr>
          <w:rFonts w:ascii="Arial" w:hAnsi="Arial" w:cs="Arial"/>
          <w:sz w:val="24"/>
          <w:szCs w:val="24"/>
        </w:rPr>
        <w:t>.</w:t>
      </w:r>
    </w:p>
    <w:p w:rsidR="00503B96" w:rsidRPr="00796575" w:rsidRDefault="00503B96" w:rsidP="00503B96">
      <w:pPr>
        <w:spacing w:after="0" w:line="360" w:lineRule="auto"/>
        <w:ind w:firstLine="1134"/>
        <w:jc w:val="both"/>
        <w:rPr>
          <w:rFonts w:ascii="Arial" w:hAnsi="Arial" w:cs="Arial"/>
          <w:sz w:val="24"/>
          <w:szCs w:val="24"/>
        </w:rPr>
      </w:pPr>
      <w:r w:rsidRPr="00796575">
        <w:rPr>
          <w:rFonts w:ascii="Arial" w:hAnsi="Arial" w:cs="Arial"/>
          <w:sz w:val="24"/>
          <w:szCs w:val="24"/>
        </w:rPr>
        <w:t xml:space="preserve">Nesse contexto, ao longo dos tempos o homem inicia o processo de criar mecanismos instituídos que possam lhe dá essa segurança. Assim, </w:t>
      </w:r>
      <w:r w:rsidR="00F5739D" w:rsidRPr="00796575">
        <w:rPr>
          <w:rFonts w:ascii="Arial" w:hAnsi="Arial" w:cs="Arial"/>
          <w:sz w:val="24"/>
          <w:szCs w:val="24"/>
        </w:rPr>
        <w:t>nascem</w:t>
      </w:r>
      <w:r w:rsidRPr="00796575">
        <w:rPr>
          <w:rFonts w:ascii="Arial" w:hAnsi="Arial" w:cs="Arial"/>
          <w:sz w:val="24"/>
          <w:szCs w:val="24"/>
        </w:rPr>
        <w:t xml:space="preserve"> os primeiros modelos de previdência.</w:t>
      </w:r>
    </w:p>
    <w:p w:rsidR="00C17D26" w:rsidRPr="00C17D26" w:rsidRDefault="00503B96" w:rsidP="00C17D26">
      <w:pPr>
        <w:spacing w:after="0" w:line="360" w:lineRule="auto"/>
        <w:ind w:firstLine="1134"/>
        <w:jc w:val="both"/>
        <w:rPr>
          <w:rFonts w:ascii="Arial" w:hAnsi="Arial" w:cs="Arial"/>
          <w:sz w:val="24"/>
        </w:rPr>
      </w:pPr>
      <w:r w:rsidRPr="00796575">
        <w:rPr>
          <w:rFonts w:ascii="Arial" w:hAnsi="Arial" w:cs="Arial"/>
          <w:sz w:val="24"/>
          <w:szCs w:val="24"/>
        </w:rPr>
        <w:t>Contudo, dependendo dos interesses que se busquem quando da estada nos órgãos responsáveis pela forma que se da</w:t>
      </w:r>
      <w:r w:rsidR="00692A76">
        <w:rPr>
          <w:rFonts w:ascii="Arial" w:hAnsi="Arial" w:cs="Arial"/>
          <w:sz w:val="24"/>
          <w:szCs w:val="24"/>
        </w:rPr>
        <w:t>rão essas seguranças, começam aí</w:t>
      </w:r>
      <w:r w:rsidRPr="00796575">
        <w:rPr>
          <w:rFonts w:ascii="Arial" w:hAnsi="Arial" w:cs="Arial"/>
          <w:sz w:val="24"/>
          <w:szCs w:val="24"/>
        </w:rPr>
        <w:t xml:space="preserve"> </w:t>
      </w:r>
      <w:r w:rsidR="00692A76" w:rsidRPr="00796575">
        <w:rPr>
          <w:rFonts w:ascii="Arial" w:hAnsi="Arial" w:cs="Arial"/>
          <w:sz w:val="24"/>
          <w:szCs w:val="24"/>
        </w:rPr>
        <w:t>certo</w:t>
      </w:r>
      <w:r w:rsidRPr="00796575">
        <w:rPr>
          <w:rFonts w:ascii="Arial" w:hAnsi="Arial" w:cs="Arial"/>
          <w:sz w:val="24"/>
          <w:szCs w:val="24"/>
        </w:rPr>
        <w:t xml:space="preserve"> mártires, </w:t>
      </w:r>
      <w:r w:rsidR="00692A76">
        <w:rPr>
          <w:rFonts w:ascii="Arial" w:hAnsi="Arial" w:cs="Arial"/>
          <w:sz w:val="24"/>
          <w:szCs w:val="24"/>
        </w:rPr>
        <w:t xml:space="preserve">uma </w:t>
      </w:r>
      <w:r w:rsidRPr="00796575">
        <w:rPr>
          <w:rFonts w:ascii="Arial" w:hAnsi="Arial" w:cs="Arial"/>
          <w:sz w:val="24"/>
          <w:szCs w:val="24"/>
        </w:rPr>
        <w:t>vez que diante das condições econômicas que a sociedade está vivenciando, tudo irá refletir nesse ato.</w:t>
      </w:r>
      <w:r w:rsidR="00C17D26" w:rsidRPr="00C17D26">
        <w:rPr>
          <w:rFonts w:ascii="Arial" w:hAnsi="Arial" w:cs="Arial"/>
          <w:sz w:val="24"/>
        </w:rPr>
        <w:t xml:space="preserve"> O estudo de qualquer dos institutos integrantes da Seguridade Social deve ter como ponto de partida esses vetores interpretativos - primado do trabalho, bem-estar e justiça social - o que vem ao encontro dos objetivos fundamentais da República, na forma prevista no artigo 3º da Constituição.</w:t>
      </w:r>
    </w:p>
    <w:p w:rsidR="00C17D26" w:rsidRPr="00C17D26" w:rsidRDefault="00C17D26" w:rsidP="00C17D26">
      <w:pPr>
        <w:spacing w:after="0" w:line="360" w:lineRule="auto"/>
        <w:ind w:firstLine="1134"/>
        <w:jc w:val="both"/>
        <w:rPr>
          <w:rFonts w:ascii="Arial" w:hAnsi="Arial" w:cs="Arial"/>
          <w:sz w:val="24"/>
        </w:rPr>
      </w:pPr>
      <w:r w:rsidRPr="00C17D26">
        <w:rPr>
          <w:rFonts w:ascii="Arial" w:hAnsi="Arial" w:cs="Arial"/>
          <w:sz w:val="24"/>
        </w:rPr>
        <w:t>As normas jurídicas disciplinadoras da Seguridade Social, em especial as relativas à Assistência Social, devem colocar-se de acordo com os objetivos do Estado Democrático de Direito: a construção de uma sociedade livre, justa e solidária, a erradicação da pobreza e da marginalização, a redução das desigualdades sociais e regionais, e a promoção do bem de todos.</w:t>
      </w:r>
    </w:p>
    <w:p w:rsidR="00503B96" w:rsidRPr="00C17D26" w:rsidRDefault="00503B96" w:rsidP="00C17D26">
      <w:pPr>
        <w:spacing w:after="0" w:line="360" w:lineRule="auto"/>
        <w:ind w:firstLine="1134"/>
        <w:jc w:val="both"/>
        <w:rPr>
          <w:rFonts w:ascii="Arial" w:hAnsi="Arial" w:cs="Arial"/>
          <w:sz w:val="24"/>
          <w:szCs w:val="24"/>
        </w:rPr>
      </w:pPr>
      <w:r w:rsidRPr="00796575">
        <w:rPr>
          <w:rFonts w:ascii="Arial" w:hAnsi="Arial" w:cs="Arial"/>
          <w:sz w:val="24"/>
          <w:szCs w:val="24"/>
        </w:rPr>
        <w:t>Dessa forma é que nasce o fator previdenciário, com uma singularidade única de</w:t>
      </w:r>
      <w:r w:rsidRPr="00C17D26">
        <w:rPr>
          <w:rFonts w:ascii="Arial" w:hAnsi="Arial" w:cs="Arial"/>
          <w:sz w:val="24"/>
          <w:szCs w:val="24"/>
        </w:rPr>
        <w:t xml:space="preserve"> prejudicar essa segurança.</w:t>
      </w:r>
    </w:p>
    <w:p w:rsidR="00F974AC" w:rsidRPr="00C17D26" w:rsidRDefault="00503B96" w:rsidP="00C17D26">
      <w:pPr>
        <w:spacing w:after="0" w:line="360" w:lineRule="auto"/>
        <w:ind w:firstLine="1134"/>
        <w:jc w:val="both"/>
        <w:rPr>
          <w:rFonts w:ascii="Arial" w:hAnsi="Arial" w:cs="Arial"/>
          <w:sz w:val="24"/>
          <w:szCs w:val="24"/>
        </w:rPr>
      </w:pPr>
      <w:r w:rsidRPr="00C17D26">
        <w:rPr>
          <w:rFonts w:ascii="Arial" w:hAnsi="Arial" w:cs="Arial"/>
          <w:sz w:val="24"/>
          <w:szCs w:val="24"/>
        </w:rPr>
        <w:t>O presente trabalho tratará justamente do tema Fator Previdenciári</w:t>
      </w:r>
      <w:r w:rsidR="00DD14E6">
        <w:rPr>
          <w:rFonts w:ascii="Arial" w:hAnsi="Arial" w:cs="Arial"/>
          <w:sz w:val="24"/>
          <w:szCs w:val="24"/>
        </w:rPr>
        <w:t xml:space="preserve">o, e tem-se como objetivo maior, </w:t>
      </w:r>
      <w:r w:rsidR="001A39D3" w:rsidRPr="00C17D26">
        <w:rPr>
          <w:rFonts w:ascii="Arial" w:hAnsi="Arial" w:cs="Arial"/>
          <w:sz w:val="24"/>
          <w:szCs w:val="24"/>
        </w:rPr>
        <w:t>realizar uma análise à luz da ordem constitucional e da justiça social, que demonstrasse a inconstitucionalidade do fator previdenciário no ordenamento jurídico brasileiro.</w:t>
      </w:r>
    </w:p>
    <w:p w:rsidR="001A39D3" w:rsidRPr="00C17D26" w:rsidRDefault="001A39D3" w:rsidP="00C17D26">
      <w:pPr>
        <w:spacing w:after="0" w:line="360" w:lineRule="auto"/>
        <w:ind w:firstLine="1134"/>
        <w:jc w:val="both"/>
        <w:rPr>
          <w:rFonts w:ascii="Arial" w:hAnsi="Arial" w:cs="Arial"/>
          <w:sz w:val="24"/>
          <w:szCs w:val="24"/>
        </w:rPr>
      </w:pPr>
      <w:r w:rsidRPr="00C17D26">
        <w:rPr>
          <w:rFonts w:ascii="Arial" w:hAnsi="Arial" w:cs="Arial"/>
          <w:sz w:val="24"/>
          <w:szCs w:val="24"/>
        </w:rPr>
        <w:t>Trata-se de um estudo de cunho bibliográfico, o qual fora utilizado os métodos dialético, analítico, descritivo e exploratório.</w:t>
      </w:r>
    </w:p>
    <w:p w:rsidR="00C17D26" w:rsidRPr="00C17D26" w:rsidRDefault="00C17D26" w:rsidP="00C17D26">
      <w:pPr>
        <w:tabs>
          <w:tab w:val="left" w:pos="8100"/>
          <w:tab w:val="left" w:pos="8640"/>
        </w:tabs>
        <w:spacing w:after="0" w:line="360" w:lineRule="auto"/>
        <w:ind w:firstLine="1134"/>
        <w:jc w:val="both"/>
        <w:rPr>
          <w:rFonts w:ascii="Arial" w:hAnsi="Arial" w:cs="Arial"/>
          <w:sz w:val="24"/>
          <w:szCs w:val="24"/>
        </w:rPr>
      </w:pPr>
      <w:r w:rsidRPr="00C17D26">
        <w:rPr>
          <w:rFonts w:ascii="Arial" w:hAnsi="Arial" w:cs="Arial"/>
          <w:sz w:val="24"/>
          <w:szCs w:val="24"/>
        </w:rPr>
        <w:t xml:space="preserve">Para Antônio Carlos Gil (2002, p. 64), “[...] a pesquisa bibliográfica é desenvolvida com base em material já elaborado, constituído principalmente </w:t>
      </w:r>
      <w:r w:rsidR="00654AAE">
        <w:rPr>
          <w:rFonts w:ascii="Arial" w:hAnsi="Arial" w:cs="Arial"/>
          <w:sz w:val="24"/>
          <w:szCs w:val="24"/>
        </w:rPr>
        <w:t>de livros e artigos científicos</w:t>
      </w:r>
      <w:r w:rsidR="00654AAE" w:rsidRPr="00C17D26">
        <w:rPr>
          <w:rFonts w:ascii="Arial" w:hAnsi="Arial" w:cs="Arial"/>
          <w:sz w:val="24"/>
          <w:szCs w:val="24"/>
        </w:rPr>
        <w:t>”.</w:t>
      </w:r>
    </w:p>
    <w:p w:rsidR="00C17D26" w:rsidRPr="00C17D26" w:rsidRDefault="00C17D26" w:rsidP="00C17D26">
      <w:pPr>
        <w:tabs>
          <w:tab w:val="left" w:pos="8100"/>
          <w:tab w:val="left" w:pos="8640"/>
        </w:tabs>
        <w:spacing w:after="0" w:line="360" w:lineRule="auto"/>
        <w:ind w:firstLine="1134"/>
        <w:jc w:val="both"/>
        <w:rPr>
          <w:rFonts w:ascii="Arial" w:hAnsi="Arial" w:cs="Arial"/>
          <w:sz w:val="24"/>
          <w:szCs w:val="24"/>
        </w:rPr>
      </w:pPr>
      <w:r w:rsidRPr="00C17D26">
        <w:rPr>
          <w:rFonts w:ascii="Arial" w:hAnsi="Arial" w:cs="Arial"/>
          <w:sz w:val="24"/>
          <w:szCs w:val="24"/>
        </w:rPr>
        <w:lastRenderedPageBreak/>
        <w:t>Já para Antônio Joaquim Severino (2000, p. 122), dentre outros, tem destacado, a importância dessa análise bibliográfica para o pleno êxito na pesquisa, afirmando que a, “[...] pesquisa bibliográfica é aquela que se realiza a partir do registro disponível, de correntes de pesquisas anteriores, em documentos impressos, como livros, artigos, teses e etc.”</w:t>
      </w:r>
    </w:p>
    <w:p w:rsidR="001A39D3" w:rsidRPr="00C17D26" w:rsidRDefault="001C4F90" w:rsidP="00C17D26">
      <w:pPr>
        <w:spacing w:after="0" w:line="360" w:lineRule="auto"/>
        <w:ind w:firstLine="1134"/>
        <w:jc w:val="both"/>
        <w:rPr>
          <w:rFonts w:ascii="Arial" w:hAnsi="Arial" w:cs="Arial"/>
          <w:sz w:val="24"/>
          <w:szCs w:val="24"/>
        </w:rPr>
      </w:pPr>
      <w:r w:rsidRPr="00C17D26">
        <w:rPr>
          <w:rFonts w:ascii="Arial" w:hAnsi="Arial" w:cs="Arial"/>
          <w:sz w:val="24"/>
          <w:szCs w:val="24"/>
        </w:rPr>
        <w:t>Nessa seara jurídica iremos discutir um pouco sobre a necessidade urgente de se retirar o Fator Previdenciário</w:t>
      </w:r>
      <w:r w:rsidR="00C17D26" w:rsidRPr="00C17D26">
        <w:rPr>
          <w:rFonts w:ascii="Arial" w:hAnsi="Arial" w:cs="Arial"/>
          <w:sz w:val="24"/>
          <w:szCs w:val="24"/>
        </w:rPr>
        <w:t>, pois é fator que macula até mesmo os Direitos Humanos.</w:t>
      </w:r>
    </w:p>
    <w:p w:rsidR="00F974AC" w:rsidRPr="00796575" w:rsidRDefault="00F974AC" w:rsidP="003F048B">
      <w:pPr>
        <w:spacing w:after="0" w:line="360" w:lineRule="auto"/>
        <w:jc w:val="both"/>
        <w:rPr>
          <w:rFonts w:ascii="Arial" w:hAnsi="Arial" w:cs="Arial"/>
          <w:sz w:val="24"/>
          <w:szCs w:val="24"/>
        </w:rPr>
      </w:pPr>
    </w:p>
    <w:p w:rsidR="00F974AC" w:rsidRPr="00796575" w:rsidRDefault="00F974AC">
      <w:pPr>
        <w:rPr>
          <w:rFonts w:ascii="Arial" w:hAnsi="Arial" w:cs="Arial"/>
          <w:sz w:val="24"/>
          <w:szCs w:val="24"/>
        </w:rPr>
      </w:pPr>
      <w:r w:rsidRPr="00796575">
        <w:rPr>
          <w:rFonts w:ascii="Arial" w:hAnsi="Arial" w:cs="Arial"/>
          <w:sz w:val="24"/>
          <w:szCs w:val="24"/>
        </w:rPr>
        <w:br w:type="page"/>
      </w:r>
    </w:p>
    <w:p w:rsidR="003F048B" w:rsidRPr="00796575" w:rsidRDefault="003F048B" w:rsidP="00172ACE">
      <w:pPr>
        <w:spacing w:after="0" w:line="360" w:lineRule="auto"/>
        <w:jc w:val="both"/>
        <w:rPr>
          <w:rFonts w:ascii="Arial" w:hAnsi="Arial" w:cs="Arial"/>
          <w:b/>
          <w:sz w:val="24"/>
          <w:szCs w:val="24"/>
        </w:rPr>
      </w:pPr>
      <w:r w:rsidRPr="00796575">
        <w:rPr>
          <w:rFonts w:ascii="Arial" w:hAnsi="Arial" w:cs="Arial"/>
          <w:b/>
          <w:sz w:val="24"/>
          <w:szCs w:val="24"/>
        </w:rPr>
        <w:lastRenderedPageBreak/>
        <w:t>1 DA SEGURIDADE E DA PREVIDÊNCIA SOCIAL BRASILEIRA</w:t>
      </w:r>
    </w:p>
    <w:p w:rsidR="003F048B" w:rsidRPr="00796575" w:rsidRDefault="003F048B" w:rsidP="00172ACE">
      <w:pPr>
        <w:spacing w:after="0" w:line="360" w:lineRule="auto"/>
        <w:jc w:val="both"/>
        <w:rPr>
          <w:rFonts w:ascii="Arial" w:hAnsi="Arial" w:cs="Arial"/>
          <w:b/>
          <w:sz w:val="24"/>
          <w:szCs w:val="24"/>
        </w:rPr>
      </w:pPr>
      <w:r w:rsidRPr="00796575">
        <w:rPr>
          <w:rFonts w:ascii="Arial" w:hAnsi="Arial" w:cs="Arial"/>
          <w:b/>
          <w:sz w:val="24"/>
          <w:szCs w:val="24"/>
        </w:rPr>
        <w:t>1.1 Da Definição e Aspectos Históricos Relevantes da Seguridade Social</w:t>
      </w:r>
    </w:p>
    <w:p w:rsidR="001F33C6" w:rsidRPr="00796575" w:rsidRDefault="001F33C6" w:rsidP="00172ACE">
      <w:pPr>
        <w:spacing w:after="0" w:line="360" w:lineRule="auto"/>
        <w:ind w:firstLine="1134"/>
        <w:jc w:val="both"/>
        <w:rPr>
          <w:rFonts w:ascii="Arial" w:hAnsi="Arial" w:cs="Arial"/>
          <w:sz w:val="24"/>
          <w:szCs w:val="24"/>
        </w:rPr>
      </w:pPr>
      <w:r w:rsidRPr="00796575">
        <w:rPr>
          <w:rFonts w:ascii="Arial" w:hAnsi="Arial" w:cs="Arial"/>
          <w:sz w:val="24"/>
          <w:szCs w:val="24"/>
        </w:rPr>
        <w:t>Antes de qualquer coisa a ser exposta aqui nesse tópico, se faz necessário um peque</w:t>
      </w:r>
      <w:r w:rsidR="00DA39BC">
        <w:rPr>
          <w:rFonts w:ascii="Arial" w:hAnsi="Arial" w:cs="Arial"/>
          <w:sz w:val="24"/>
          <w:szCs w:val="24"/>
        </w:rPr>
        <w:t>no</w:t>
      </w:r>
      <w:r w:rsidRPr="00796575">
        <w:rPr>
          <w:rFonts w:ascii="Arial" w:hAnsi="Arial" w:cs="Arial"/>
          <w:sz w:val="24"/>
          <w:szCs w:val="24"/>
        </w:rPr>
        <w:t xml:space="preserve"> esclarecimento acerca da diferença entre Seguridade Social, Previdência Social e Assistência Social, posto entendermos ser de grande importância para a compreensão por parte do leitor na nossa missão de atingir os objetivos propostos.</w:t>
      </w:r>
    </w:p>
    <w:p w:rsidR="0090500A" w:rsidRPr="00796575" w:rsidRDefault="001F33C6" w:rsidP="00172ACE">
      <w:pPr>
        <w:spacing w:after="0" w:line="360" w:lineRule="auto"/>
        <w:ind w:firstLine="1134"/>
        <w:jc w:val="both"/>
        <w:rPr>
          <w:rFonts w:ascii="Arial" w:hAnsi="Arial" w:cs="Arial"/>
          <w:sz w:val="24"/>
          <w:szCs w:val="24"/>
        </w:rPr>
      </w:pPr>
      <w:r w:rsidRPr="00796575">
        <w:rPr>
          <w:rFonts w:ascii="Arial" w:hAnsi="Arial" w:cs="Arial"/>
          <w:sz w:val="24"/>
          <w:szCs w:val="24"/>
        </w:rPr>
        <w:t xml:space="preserve">Nesse contexto, observamos que a Constituição da República Federativa do Brasil promulgada em </w:t>
      </w:r>
      <w:r w:rsidR="00165DFD">
        <w:rPr>
          <w:rFonts w:ascii="Arial" w:hAnsi="Arial" w:cs="Arial"/>
          <w:sz w:val="24"/>
          <w:szCs w:val="24"/>
        </w:rPr>
        <w:t>0</w:t>
      </w:r>
      <w:r w:rsidRPr="00796575">
        <w:rPr>
          <w:rFonts w:ascii="Arial" w:hAnsi="Arial" w:cs="Arial"/>
          <w:sz w:val="24"/>
          <w:szCs w:val="24"/>
        </w:rPr>
        <w:t>5</w:t>
      </w:r>
      <w:r w:rsidR="007F5BE4">
        <w:rPr>
          <w:rFonts w:ascii="Arial" w:hAnsi="Arial" w:cs="Arial"/>
          <w:sz w:val="24"/>
          <w:szCs w:val="24"/>
        </w:rPr>
        <w:t>(cinco)</w:t>
      </w:r>
      <w:r w:rsidRPr="00796575">
        <w:rPr>
          <w:rFonts w:ascii="Arial" w:hAnsi="Arial" w:cs="Arial"/>
          <w:sz w:val="24"/>
          <w:szCs w:val="24"/>
        </w:rPr>
        <w:t xml:space="preserve"> de outubro de 1998, nos </w:t>
      </w:r>
      <w:r w:rsidR="003F42D1" w:rsidRPr="00796575">
        <w:rPr>
          <w:rFonts w:ascii="Arial" w:hAnsi="Arial" w:cs="Arial"/>
          <w:sz w:val="24"/>
          <w:szCs w:val="24"/>
        </w:rPr>
        <w:t>dá</w:t>
      </w:r>
      <w:r w:rsidRPr="00796575">
        <w:rPr>
          <w:rFonts w:ascii="Arial" w:hAnsi="Arial" w:cs="Arial"/>
          <w:sz w:val="24"/>
          <w:szCs w:val="24"/>
        </w:rPr>
        <w:t xml:space="preserve"> uma definição do que venha a ser a Seguridade Social. Trata, pois, de um conjunto ligado de iniciativas dos poderes da república e da sociedade em si com finalidade de assegurar os direitos concernentes </w:t>
      </w:r>
      <w:r w:rsidR="00D24AEE" w:rsidRPr="00796575">
        <w:rPr>
          <w:rFonts w:ascii="Arial" w:hAnsi="Arial" w:cs="Arial"/>
          <w:sz w:val="24"/>
          <w:szCs w:val="24"/>
        </w:rPr>
        <w:t>à</w:t>
      </w:r>
      <w:r w:rsidRPr="00796575">
        <w:rPr>
          <w:rFonts w:ascii="Arial" w:hAnsi="Arial" w:cs="Arial"/>
          <w:sz w:val="24"/>
          <w:szCs w:val="24"/>
        </w:rPr>
        <w:t xml:space="preserve"> saúde, a previdência social e a assistência social.</w:t>
      </w:r>
      <w:proofErr w:type="gramStart"/>
      <w:r w:rsidRPr="00796575">
        <w:rPr>
          <w:rStyle w:val="Refdenotaderodap"/>
          <w:rFonts w:ascii="Arial" w:hAnsi="Arial" w:cs="Arial"/>
          <w:sz w:val="24"/>
          <w:szCs w:val="24"/>
        </w:rPr>
        <w:footnoteReference w:id="1"/>
      </w:r>
      <w:proofErr w:type="gramEnd"/>
      <w:r w:rsidR="0090500A" w:rsidRPr="00796575">
        <w:rPr>
          <w:rFonts w:ascii="Arial" w:hAnsi="Arial" w:cs="Arial"/>
          <w:sz w:val="24"/>
          <w:szCs w:val="24"/>
        </w:rPr>
        <w:t xml:space="preserve"> </w:t>
      </w:r>
    </w:p>
    <w:p w:rsidR="0090500A" w:rsidRPr="00796575" w:rsidRDefault="003F42D1" w:rsidP="00172ACE">
      <w:pPr>
        <w:spacing w:after="0" w:line="360" w:lineRule="auto"/>
        <w:ind w:firstLine="1134"/>
        <w:jc w:val="both"/>
        <w:rPr>
          <w:rFonts w:ascii="Arial" w:hAnsi="Arial" w:cs="Arial"/>
          <w:sz w:val="24"/>
          <w:szCs w:val="24"/>
        </w:rPr>
      </w:pPr>
      <w:r w:rsidRPr="00796575">
        <w:rPr>
          <w:rFonts w:ascii="Arial" w:hAnsi="Arial" w:cs="Arial"/>
          <w:sz w:val="24"/>
          <w:szCs w:val="24"/>
        </w:rPr>
        <w:t xml:space="preserve">Assim sendo, é possível percebermos que a </w:t>
      </w:r>
      <w:r w:rsidR="0090500A" w:rsidRPr="00796575">
        <w:rPr>
          <w:rFonts w:ascii="Arial" w:hAnsi="Arial" w:cs="Arial"/>
          <w:sz w:val="24"/>
          <w:szCs w:val="24"/>
        </w:rPr>
        <w:t xml:space="preserve">Seguridade Social </w:t>
      </w:r>
      <w:r w:rsidR="00ED00E2" w:rsidRPr="00796575">
        <w:rPr>
          <w:rFonts w:ascii="Arial" w:hAnsi="Arial" w:cs="Arial"/>
          <w:sz w:val="24"/>
          <w:szCs w:val="24"/>
        </w:rPr>
        <w:t xml:space="preserve">funciona como uma espécie de </w:t>
      </w:r>
      <w:r w:rsidR="0090500A" w:rsidRPr="00796575">
        <w:rPr>
          <w:rFonts w:ascii="Arial" w:hAnsi="Arial" w:cs="Arial"/>
          <w:sz w:val="24"/>
          <w:szCs w:val="24"/>
        </w:rPr>
        <w:t>gênero d</w:t>
      </w:r>
      <w:r w:rsidR="00ED00E2" w:rsidRPr="00796575">
        <w:rPr>
          <w:rFonts w:ascii="Arial" w:hAnsi="Arial" w:cs="Arial"/>
          <w:sz w:val="24"/>
          <w:szCs w:val="24"/>
        </w:rPr>
        <w:t xml:space="preserve">a qual a </w:t>
      </w:r>
      <w:r w:rsidR="0090500A" w:rsidRPr="00796575">
        <w:rPr>
          <w:rFonts w:ascii="Arial" w:hAnsi="Arial" w:cs="Arial"/>
          <w:sz w:val="24"/>
          <w:szCs w:val="24"/>
        </w:rPr>
        <w:t xml:space="preserve">Previdência </w:t>
      </w:r>
      <w:r w:rsidR="00ED00E2" w:rsidRPr="00796575">
        <w:rPr>
          <w:rFonts w:ascii="Arial" w:hAnsi="Arial" w:cs="Arial"/>
          <w:sz w:val="24"/>
          <w:szCs w:val="24"/>
        </w:rPr>
        <w:t xml:space="preserve">Social e a Assistência Social sejam </w:t>
      </w:r>
      <w:r w:rsidR="0090500A" w:rsidRPr="00796575">
        <w:rPr>
          <w:rFonts w:ascii="Arial" w:hAnsi="Arial" w:cs="Arial"/>
          <w:sz w:val="24"/>
          <w:szCs w:val="24"/>
        </w:rPr>
        <w:t xml:space="preserve">espécie, </w:t>
      </w:r>
      <w:r w:rsidR="00ED00E2" w:rsidRPr="00796575">
        <w:rPr>
          <w:rFonts w:ascii="Arial" w:hAnsi="Arial" w:cs="Arial"/>
          <w:sz w:val="24"/>
          <w:szCs w:val="24"/>
        </w:rPr>
        <w:t>pois todos estão compreendidos</w:t>
      </w:r>
      <w:r w:rsidR="0090500A" w:rsidRPr="00796575">
        <w:rPr>
          <w:rFonts w:ascii="Arial" w:hAnsi="Arial" w:cs="Arial"/>
          <w:sz w:val="24"/>
          <w:szCs w:val="24"/>
        </w:rPr>
        <w:t xml:space="preserve"> n</w:t>
      </w:r>
      <w:r w:rsidR="00ED00E2" w:rsidRPr="00796575">
        <w:rPr>
          <w:rFonts w:ascii="Arial" w:hAnsi="Arial" w:cs="Arial"/>
          <w:sz w:val="24"/>
          <w:szCs w:val="24"/>
        </w:rPr>
        <w:t xml:space="preserve">a esfera </w:t>
      </w:r>
      <w:r w:rsidR="0090500A" w:rsidRPr="00796575">
        <w:rPr>
          <w:rFonts w:ascii="Arial" w:hAnsi="Arial" w:cs="Arial"/>
          <w:sz w:val="24"/>
          <w:szCs w:val="24"/>
        </w:rPr>
        <w:t>da Seguridade.</w:t>
      </w:r>
    </w:p>
    <w:p w:rsidR="0090500A" w:rsidRPr="00796575" w:rsidRDefault="0017648B" w:rsidP="00172ACE">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 xml:space="preserve">Em termos gerais percebemos que o </w:t>
      </w:r>
      <w:r w:rsidR="0090500A" w:rsidRPr="00796575">
        <w:rPr>
          <w:rFonts w:ascii="Arial" w:hAnsi="Arial" w:cs="Arial"/>
          <w:b w:val="0"/>
          <w:sz w:val="24"/>
          <w:szCs w:val="24"/>
        </w:rPr>
        <w:t xml:space="preserve">Seguro Social </w:t>
      </w:r>
      <w:r w:rsidRPr="00796575">
        <w:rPr>
          <w:rFonts w:ascii="Arial" w:hAnsi="Arial" w:cs="Arial"/>
          <w:b w:val="0"/>
          <w:sz w:val="24"/>
          <w:szCs w:val="24"/>
        </w:rPr>
        <w:t xml:space="preserve">tem sua origem no século XIX, mais precisamente em 1883, na Prússia, com o surgimento </w:t>
      </w:r>
      <w:r w:rsidR="0090500A" w:rsidRPr="00796575">
        <w:rPr>
          <w:rFonts w:ascii="Arial" w:hAnsi="Arial" w:cs="Arial"/>
          <w:b w:val="0"/>
          <w:sz w:val="24"/>
          <w:szCs w:val="24"/>
        </w:rPr>
        <w:t xml:space="preserve">do seguro de enfermidade.  </w:t>
      </w:r>
      <w:r w:rsidRPr="00796575">
        <w:rPr>
          <w:rFonts w:ascii="Arial" w:hAnsi="Arial" w:cs="Arial"/>
          <w:b w:val="0"/>
          <w:sz w:val="24"/>
          <w:szCs w:val="24"/>
        </w:rPr>
        <w:t>Observe-se que nesse momento, notadamente no fim d</w:t>
      </w:r>
      <w:r w:rsidR="001F2F4D">
        <w:rPr>
          <w:rFonts w:ascii="Arial" w:hAnsi="Arial" w:cs="Arial"/>
          <w:b w:val="0"/>
          <w:sz w:val="24"/>
          <w:szCs w:val="24"/>
        </w:rPr>
        <w:t>a Segunda Grande Guerra, ocorreram</w:t>
      </w:r>
      <w:r w:rsidRPr="00796575">
        <w:rPr>
          <w:rFonts w:ascii="Arial" w:hAnsi="Arial" w:cs="Arial"/>
          <w:b w:val="0"/>
          <w:sz w:val="24"/>
          <w:szCs w:val="24"/>
        </w:rPr>
        <w:t xml:space="preserve"> consideráveis modificações na forma de pensar a proteção social, ao passo que </w:t>
      </w:r>
      <w:r w:rsidR="0090500A" w:rsidRPr="00796575">
        <w:rPr>
          <w:rFonts w:ascii="Arial" w:hAnsi="Arial" w:cs="Arial"/>
          <w:b w:val="0"/>
          <w:sz w:val="24"/>
          <w:szCs w:val="24"/>
        </w:rPr>
        <w:t>o se</w:t>
      </w:r>
      <w:r w:rsidRPr="00796575">
        <w:rPr>
          <w:rFonts w:ascii="Arial" w:hAnsi="Arial" w:cs="Arial"/>
          <w:b w:val="0"/>
          <w:sz w:val="24"/>
          <w:szCs w:val="24"/>
        </w:rPr>
        <w:t xml:space="preserve">guro social se fortalecia, com o surgimento de </w:t>
      </w:r>
      <w:r w:rsidR="0090500A" w:rsidRPr="00796575">
        <w:rPr>
          <w:rFonts w:ascii="Arial" w:hAnsi="Arial" w:cs="Arial"/>
          <w:b w:val="0"/>
          <w:sz w:val="24"/>
          <w:szCs w:val="24"/>
        </w:rPr>
        <w:t xml:space="preserve">outros </w:t>
      </w:r>
      <w:r w:rsidRPr="00796575">
        <w:rPr>
          <w:rFonts w:ascii="Arial" w:hAnsi="Arial" w:cs="Arial"/>
          <w:b w:val="0"/>
          <w:sz w:val="24"/>
          <w:szCs w:val="24"/>
        </w:rPr>
        <w:t xml:space="preserve">meios de cobrir </w:t>
      </w:r>
      <w:r w:rsidR="0090500A" w:rsidRPr="00796575">
        <w:rPr>
          <w:rFonts w:ascii="Arial" w:hAnsi="Arial" w:cs="Arial"/>
          <w:b w:val="0"/>
          <w:sz w:val="24"/>
          <w:szCs w:val="24"/>
        </w:rPr>
        <w:t>riscos de doença, acidente, invalidez, velhice, viuvez, desemprego,</w:t>
      </w:r>
      <w:r w:rsidRPr="00796575">
        <w:rPr>
          <w:rFonts w:ascii="Arial" w:hAnsi="Arial" w:cs="Arial"/>
          <w:b w:val="0"/>
          <w:sz w:val="24"/>
          <w:szCs w:val="24"/>
        </w:rPr>
        <w:t xml:space="preserve"> entre outros, e dessa forma c</w:t>
      </w:r>
      <w:r w:rsidR="0090500A" w:rsidRPr="00796575">
        <w:rPr>
          <w:rFonts w:ascii="Arial" w:hAnsi="Arial" w:cs="Arial"/>
          <w:b w:val="0"/>
          <w:sz w:val="24"/>
          <w:szCs w:val="24"/>
        </w:rPr>
        <w:t xml:space="preserve">onfigurava como </w:t>
      </w:r>
      <w:r w:rsidRPr="00796575">
        <w:rPr>
          <w:rFonts w:ascii="Arial" w:hAnsi="Arial" w:cs="Arial"/>
          <w:b w:val="0"/>
          <w:sz w:val="24"/>
          <w:szCs w:val="24"/>
        </w:rPr>
        <w:t>um verdadeiro direito subjetivo da classe operária</w:t>
      </w:r>
      <w:r w:rsidR="0090500A" w:rsidRPr="00796575">
        <w:rPr>
          <w:rFonts w:ascii="Arial" w:hAnsi="Arial" w:cs="Arial"/>
          <w:b w:val="0"/>
          <w:sz w:val="24"/>
          <w:szCs w:val="24"/>
        </w:rPr>
        <w:t xml:space="preserve">, </w:t>
      </w:r>
      <w:r w:rsidR="001F2F4D" w:rsidRPr="00796575">
        <w:rPr>
          <w:rFonts w:ascii="Arial" w:hAnsi="Arial" w:cs="Arial"/>
          <w:b w:val="0"/>
          <w:sz w:val="24"/>
          <w:szCs w:val="24"/>
        </w:rPr>
        <w:t>es</w:t>
      </w:r>
      <w:r w:rsidR="001F2F4D">
        <w:rPr>
          <w:rFonts w:ascii="Arial" w:hAnsi="Arial" w:cs="Arial"/>
          <w:b w:val="0"/>
          <w:sz w:val="24"/>
          <w:szCs w:val="24"/>
        </w:rPr>
        <w:t>tes</w:t>
      </w:r>
      <w:r w:rsidR="0090500A" w:rsidRPr="00796575">
        <w:rPr>
          <w:rFonts w:ascii="Arial" w:hAnsi="Arial" w:cs="Arial"/>
          <w:b w:val="0"/>
          <w:sz w:val="24"/>
          <w:szCs w:val="24"/>
        </w:rPr>
        <w:t xml:space="preserve"> não </w:t>
      </w:r>
      <w:r w:rsidRPr="00796575">
        <w:rPr>
          <w:rFonts w:ascii="Arial" w:hAnsi="Arial" w:cs="Arial"/>
          <w:b w:val="0"/>
          <w:sz w:val="24"/>
          <w:szCs w:val="24"/>
        </w:rPr>
        <w:t>ficando apenas direcionado à indústria</w:t>
      </w:r>
      <w:r w:rsidR="0090500A" w:rsidRPr="00796575">
        <w:rPr>
          <w:rFonts w:ascii="Arial" w:hAnsi="Arial" w:cs="Arial"/>
          <w:b w:val="0"/>
          <w:sz w:val="24"/>
          <w:szCs w:val="24"/>
        </w:rPr>
        <w:t xml:space="preserve">. </w:t>
      </w:r>
      <w:r w:rsidRPr="00796575">
        <w:rPr>
          <w:rFonts w:ascii="Arial" w:hAnsi="Arial" w:cs="Arial"/>
          <w:b w:val="0"/>
          <w:sz w:val="24"/>
          <w:szCs w:val="24"/>
        </w:rPr>
        <w:t xml:space="preserve">Fenômeno este que os Estados tidos como </w:t>
      </w:r>
      <w:r w:rsidR="0090500A" w:rsidRPr="00796575">
        <w:rPr>
          <w:rFonts w:ascii="Arial" w:hAnsi="Arial" w:cs="Arial"/>
          <w:b w:val="0"/>
          <w:sz w:val="24"/>
          <w:szCs w:val="24"/>
        </w:rPr>
        <w:t>desenvolvidos passam a embasar sua eficiência na obrig</w:t>
      </w:r>
      <w:r w:rsidR="00F96C1B" w:rsidRPr="00796575">
        <w:rPr>
          <w:rFonts w:ascii="Arial" w:hAnsi="Arial" w:cs="Arial"/>
          <w:b w:val="0"/>
          <w:sz w:val="24"/>
          <w:szCs w:val="24"/>
        </w:rPr>
        <w:t>atoriedade e irreversibilidade.</w:t>
      </w:r>
    </w:p>
    <w:p w:rsidR="00395FE2" w:rsidRPr="00796575" w:rsidRDefault="00BA03FD" w:rsidP="00172ACE">
      <w:pPr>
        <w:spacing w:after="0" w:line="360" w:lineRule="auto"/>
        <w:ind w:firstLine="1134"/>
        <w:jc w:val="both"/>
        <w:rPr>
          <w:rFonts w:ascii="Arial" w:hAnsi="Arial" w:cs="Arial"/>
          <w:sz w:val="24"/>
          <w:szCs w:val="24"/>
        </w:rPr>
      </w:pPr>
      <w:r w:rsidRPr="00796575">
        <w:rPr>
          <w:rFonts w:ascii="Arial" w:hAnsi="Arial" w:cs="Arial"/>
          <w:sz w:val="24"/>
          <w:szCs w:val="24"/>
        </w:rPr>
        <w:t xml:space="preserve">Já no século XX, dando início ao processo de surgimento da Seguridade Social, observamos </w:t>
      </w:r>
      <w:r w:rsidR="0090500A" w:rsidRPr="00796575">
        <w:rPr>
          <w:rFonts w:ascii="Arial" w:hAnsi="Arial" w:cs="Arial"/>
          <w:sz w:val="24"/>
          <w:szCs w:val="24"/>
        </w:rPr>
        <w:t xml:space="preserve">a Espanha, cujo seguro social </w:t>
      </w:r>
      <w:r w:rsidRPr="00796575">
        <w:rPr>
          <w:rFonts w:ascii="Arial" w:hAnsi="Arial" w:cs="Arial"/>
          <w:sz w:val="24"/>
          <w:szCs w:val="24"/>
        </w:rPr>
        <w:t xml:space="preserve">inicial, com aposentadoria, surge em exatos </w:t>
      </w:r>
      <w:r w:rsidR="0090500A" w:rsidRPr="00796575">
        <w:rPr>
          <w:rFonts w:ascii="Arial" w:hAnsi="Arial" w:cs="Arial"/>
          <w:sz w:val="24"/>
          <w:szCs w:val="24"/>
        </w:rPr>
        <w:t xml:space="preserve">1919, sendo </w:t>
      </w:r>
      <w:r w:rsidRPr="00796575">
        <w:rPr>
          <w:rFonts w:ascii="Arial" w:hAnsi="Arial" w:cs="Arial"/>
          <w:sz w:val="24"/>
          <w:szCs w:val="24"/>
        </w:rPr>
        <w:t xml:space="preserve">uma espécie de </w:t>
      </w:r>
      <w:r w:rsidR="0090500A" w:rsidRPr="00796575">
        <w:rPr>
          <w:rFonts w:ascii="Arial" w:hAnsi="Arial" w:cs="Arial"/>
          <w:sz w:val="24"/>
          <w:szCs w:val="24"/>
        </w:rPr>
        <w:t>seguro voluntário</w:t>
      </w:r>
      <w:r w:rsidR="00395FE2" w:rsidRPr="00796575">
        <w:rPr>
          <w:rFonts w:ascii="Arial" w:hAnsi="Arial" w:cs="Arial"/>
          <w:sz w:val="24"/>
          <w:szCs w:val="24"/>
        </w:rPr>
        <w:t xml:space="preserve">, fazendo com que houvesse o atendimento de uma gama de benefícios por parte do operário, de acordo com suas capacidades, ou seja, </w:t>
      </w:r>
      <w:r w:rsidR="0090500A" w:rsidRPr="00796575">
        <w:rPr>
          <w:rFonts w:ascii="Arial" w:hAnsi="Arial" w:cs="Arial"/>
          <w:sz w:val="24"/>
          <w:szCs w:val="24"/>
        </w:rPr>
        <w:t xml:space="preserve">capacidade econômica, situação familiar, </w:t>
      </w:r>
      <w:r w:rsidR="00395FE2" w:rsidRPr="00796575">
        <w:rPr>
          <w:rFonts w:ascii="Arial" w:hAnsi="Arial" w:cs="Arial"/>
          <w:sz w:val="24"/>
          <w:szCs w:val="24"/>
        </w:rPr>
        <w:t xml:space="preserve">o tipo de </w:t>
      </w:r>
      <w:r w:rsidR="0090500A" w:rsidRPr="00796575">
        <w:rPr>
          <w:rFonts w:ascii="Arial" w:hAnsi="Arial" w:cs="Arial"/>
          <w:sz w:val="24"/>
          <w:szCs w:val="24"/>
        </w:rPr>
        <w:t xml:space="preserve">profissão, </w:t>
      </w:r>
      <w:r w:rsidR="00395FE2" w:rsidRPr="00796575">
        <w:rPr>
          <w:rFonts w:ascii="Arial" w:hAnsi="Arial" w:cs="Arial"/>
          <w:sz w:val="24"/>
          <w:szCs w:val="24"/>
        </w:rPr>
        <w:t xml:space="preserve">o local de sua moradia, a </w:t>
      </w:r>
      <w:r w:rsidR="0090500A" w:rsidRPr="00796575">
        <w:rPr>
          <w:rFonts w:ascii="Arial" w:hAnsi="Arial" w:cs="Arial"/>
          <w:sz w:val="24"/>
          <w:szCs w:val="24"/>
        </w:rPr>
        <w:t>sua cultura,</w:t>
      </w:r>
      <w:r w:rsidR="00395FE2" w:rsidRPr="00796575">
        <w:rPr>
          <w:rFonts w:ascii="Arial" w:hAnsi="Arial" w:cs="Arial"/>
          <w:sz w:val="24"/>
          <w:szCs w:val="24"/>
        </w:rPr>
        <w:t xml:space="preserve"> etc.</w:t>
      </w:r>
    </w:p>
    <w:p w:rsidR="0040245E" w:rsidRPr="00796575" w:rsidRDefault="00395FE2" w:rsidP="00172ACE">
      <w:pPr>
        <w:spacing w:after="0" w:line="360" w:lineRule="auto"/>
        <w:ind w:firstLine="1134"/>
        <w:jc w:val="both"/>
        <w:rPr>
          <w:rFonts w:ascii="Arial" w:hAnsi="Arial" w:cs="Arial"/>
          <w:sz w:val="24"/>
          <w:szCs w:val="24"/>
        </w:rPr>
      </w:pPr>
      <w:r w:rsidRPr="00796575">
        <w:rPr>
          <w:rFonts w:ascii="Arial" w:hAnsi="Arial" w:cs="Arial"/>
          <w:sz w:val="24"/>
          <w:szCs w:val="24"/>
        </w:rPr>
        <w:lastRenderedPageBreak/>
        <w:t>No entanto, observa</w:t>
      </w:r>
      <w:r w:rsidR="00FB0C15">
        <w:rPr>
          <w:rFonts w:ascii="Arial" w:hAnsi="Arial" w:cs="Arial"/>
          <w:sz w:val="24"/>
          <w:szCs w:val="24"/>
        </w:rPr>
        <w:t>-se</w:t>
      </w:r>
      <w:r w:rsidRPr="00796575">
        <w:rPr>
          <w:rFonts w:ascii="Arial" w:hAnsi="Arial" w:cs="Arial"/>
          <w:sz w:val="24"/>
          <w:szCs w:val="24"/>
        </w:rPr>
        <w:t xml:space="preserve"> que </w:t>
      </w:r>
      <w:r w:rsidR="0090500A" w:rsidRPr="00796575">
        <w:rPr>
          <w:rFonts w:ascii="Arial" w:hAnsi="Arial" w:cs="Arial"/>
          <w:sz w:val="24"/>
          <w:szCs w:val="24"/>
        </w:rPr>
        <w:t xml:space="preserve">o seguro voluntário não </w:t>
      </w:r>
      <w:r w:rsidR="00FB0C15" w:rsidRPr="00796575">
        <w:rPr>
          <w:rFonts w:ascii="Arial" w:hAnsi="Arial" w:cs="Arial"/>
          <w:sz w:val="24"/>
          <w:szCs w:val="24"/>
        </w:rPr>
        <w:t>se apresentou</w:t>
      </w:r>
      <w:r w:rsidRPr="00796575">
        <w:rPr>
          <w:rFonts w:ascii="Arial" w:hAnsi="Arial" w:cs="Arial"/>
          <w:sz w:val="24"/>
          <w:szCs w:val="24"/>
        </w:rPr>
        <w:t xml:space="preserve"> satisfatório </w:t>
      </w:r>
      <w:r w:rsidR="0090500A" w:rsidRPr="00796575">
        <w:rPr>
          <w:rFonts w:ascii="Arial" w:hAnsi="Arial" w:cs="Arial"/>
          <w:sz w:val="24"/>
          <w:szCs w:val="24"/>
        </w:rPr>
        <w:t xml:space="preserve">ao atendimento das necessidades sociais da classe </w:t>
      </w:r>
      <w:r w:rsidRPr="00796575">
        <w:rPr>
          <w:rFonts w:ascii="Arial" w:hAnsi="Arial" w:cs="Arial"/>
          <w:sz w:val="24"/>
          <w:szCs w:val="24"/>
        </w:rPr>
        <w:t>operários</w:t>
      </w:r>
      <w:r w:rsidR="0090500A" w:rsidRPr="00796575">
        <w:rPr>
          <w:rFonts w:ascii="Arial" w:hAnsi="Arial" w:cs="Arial"/>
          <w:sz w:val="24"/>
          <w:szCs w:val="24"/>
        </w:rPr>
        <w:t xml:space="preserve"> daquel</w:t>
      </w:r>
      <w:r w:rsidRPr="00796575">
        <w:rPr>
          <w:rFonts w:ascii="Arial" w:hAnsi="Arial" w:cs="Arial"/>
          <w:sz w:val="24"/>
          <w:szCs w:val="24"/>
        </w:rPr>
        <w:t>e período</w:t>
      </w:r>
      <w:r w:rsidR="0090500A" w:rsidRPr="00796575">
        <w:rPr>
          <w:rFonts w:ascii="Arial" w:hAnsi="Arial" w:cs="Arial"/>
          <w:sz w:val="24"/>
          <w:szCs w:val="24"/>
        </w:rPr>
        <w:t xml:space="preserve">, </w:t>
      </w:r>
      <w:r w:rsidRPr="00796575">
        <w:rPr>
          <w:rFonts w:ascii="Arial" w:hAnsi="Arial" w:cs="Arial"/>
          <w:sz w:val="24"/>
          <w:szCs w:val="24"/>
        </w:rPr>
        <w:t xml:space="preserve">posto que a </w:t>
      </w:r>
      <w:r w:rsidR="0090500A" w:rsidRPr="00796575">
        <w:rPr>
          <w:rFonts w:ascii="Arial" w:hAnsi="Arial" w:cs="Arial"/>
          <w:sz w:val="24"/>
          <w:szCs w:val="24"/>
        </w:rPr>
        <w:t xml:space="preserve">experiência </w:t>
      </w:r>
      <w:r w:rsidR="00C66BEF">
        <w:rPr>
          <w:rFonts w:ascii="Arial" w:hAnsi="Arial" w:cs="Arial"/>
          <w:sz w:val="24"/>
          <w:szCs w:val="24"/>
        </w:rPr>
        <w:t>justificasse</w:t>
      </w:r>
      <w:r w:rsidRPr="00796575">
        <w:rPr>
          <w:rFonts w:ascii="Arial" w:hAnsi="Arial" w:cs="Arial"/>
          <w:sz w:val="24"/>
          <w:szCs w:val="24"/>
        </w:rPr>
        <w:t xml:space="preserve"> que algumas </w:t>
      </w:r>
      <w:r w:rsidR="0090500A" w:rsidRPr="00796575">
        <w:rPr>
          <w:rFonts w:ascii="Arial" w:hAnsi="Arial" w:cs="Arial"/>
          <w:sz w:val="24"/>
          <w:szCs w:val="24"/>
        </w:rPr>
        <w:t>vantagens d</w:t>
      </w:r>
      <w:r w:rsidRPr="00796575">
        <w:rPr>
          <w:rFonts w:ascii="Arial" w:hAnsi="Arial" w:cs="Arial"/>
          <w:sz w:val="24"/>
          <w:szCs w:val="24"/>
        </w:rPr>
        <w:t>esse tipo de seguro</w:t>
      </w:r>
      <w:r w:rsidR="0090500A" w:rsidRPr="00796575">
        <w:rPr>
          <w:rFonts w:ascii="Arial" w:hAnsi="Arial" w:cs="Arial"/>
          <w:sz w:val="24"/>
          <w:szCs w:val="24"/>
        </w:rPr>
        <w:t xml:space="preserve"> não </w:t>
      </w:r>
      <w:r w:rsidR="00C66BEF">
        <w:rPr>
          <w:rFonts w:ascii="Arial" w:hAnsi="Arial" w:cs="Arial"/>
          <w:sz w:val="24"/>
          <w:szCs w:val="24"/>
        </w:rPr>
        <w:t xml:space="preserve">conseguissem </w:t>
      </w:r>
      <w:r w:rsidR="0090500A" w:rsidRPr="00796575">
        <w:rPr>
          <w:rFonts w:ascii="Arial" w:hAnsi="Arial" w:cs="Arial"/>
          <w:sz w:val="24"/>
          <w:szCs w:val="24"/>
        </w:rPr>
        <w:t xml:space="preserve">alcançar </w:t>
      </w:r>
      <w:r w:rsidR="00C66BEF" w:rsidRPr="00796575">
        <w:rPr>
          <w:rFonts w:ascii="Arial" w:hAnsi="Arial" w:cs="Arial"/>
          <w:sz w:val="24"/>
          <w:szCs w:val="24"/>
        </w:rPr>
        <w:t>todas as</w:t>
      </w:r>
      <w:r w:rsidRPr="00796575">
        <w:rPr>
          <w:rFonts w:ascii="Arial" w:hAnsi="Arial" w:cs="Arial"/>
          <w:sz w:val="24"/>
          <w:szCs w:val="24"/>
        </w:rPr>
        <w:t xml:space="preserve"> suas finalidades</w:t>
      </w:r>
      <w:r w:rsidR="0090500A" w:rsidRPr="00796575">
        <w:rPr>
          <w:rFonts w:ascii="Arial" w:hAnsi="Arial" w:cs="Arial"/>
          <w:sz w:val="24"/>
          <w:szCs w:val="24"/>
        </w:rPr>
        <w:t xml:space="preserve">, por ser </w:t>
      </w:r>
      <w:r w:rsidR="0040245E" w:rsidRPr="00796575">
        <w:rPr>
          <w:rFonts w:ascii="Arial" w:hAnsi="Arial" w:cs="Arial"/>
          <w:sz w:val="24"/>
          <w:szCs w:val="24"/>
        </w:rPr>
        <w:t>herança de uma pequena parcela de trabalhadores.</w:t>
      </w:r>
    </w:p>
    <w:p w:rsidR="002615FB" w:rsidRPr="00796575" w:rsidRDefault="0040245E" w:rsidP="00172ACE">
      <w:pPr>
        <w:spacing w:after="0" w:line="360" w:lineRule="auto"/>
        <w:ind w:firstLine="1134"/>
        <w:jc w:val="both"/>
        <w:rPr>
          <w:rFonts w:ascii="Arial" w:hAnsi="Arial" w:cs="Arial"/>
          <w:sz w:val="24"/>
          <w:szCs w:val="24"/>
        </w:rPr>
      </w:pPr>
      <w:r w:rsidRPr="00796575">
        <w:rPr>
          <w:rFonts w:ascii="Arial" w:hAnsi="Arial" w:cs="Arial"/>
          <w:sz w:val="24"/>
          <w:szCs w:val="24"/>
        </w:rPr>
        <w:t xml:space="preserve">Nessa ótica, o </w:t>
      </w:r>
      <w:r w:rsidR="0090500A" w:rsidRPr="00796575">
        <w:rPr>
          <w:rFonts w:ascii="Arial" w:hAnsi="Arial" w:cs="Arial"/>
          <w:sz w:val="24"/>
          <w:szCs w:val="24"/>
        </w:rPr>
        <w:t xml:space="preserve">seguro </w:t>
      </w:r>
      <w:r w:rsidRPr="00796575">
        <w:rPr>
          <w:rFonts w:ascii="Arial" w:hAnsi="Arial" w:cs="Arial"/>
          <w:sz w:val="24"/>
          <w:szCs w:val="24"/>
        </w:rPr>
        <w:t xml:space="preserve">social </w:t>
      </w:r>
      <w:r w:rsidR="0090500A" w:rsidRPr="00796575">
        <w:rPr>
          <w:rFonts w:ascii="Arial" w:hAnsi="Arial" w:cs="Arial"/>
          <w:sz w:val="24"/>
          <w:szCs w:val="24"/>
        </w:rPr>
        <w:t xml:space="preserve">voluntário não </w:t>
      </w:r>
      <w:r w:rsidRPr="00796575">
        <w:rPr>
          <w:rFonts w:ascii="Arial" w:hAnsi="Arial" w:cs="Arial"/>
          <w:sz w:val="24"/>
          <w:szCs w:val="24"/>
        </w:rPr>
        <w:t xml:space="preserve">conseguiu transcender os diâmetros da conhecida </w:t>
      </w:r>
      <w:r w:rsidR="0090500A" w:rsidRPr="00796575">
        <w:rPr>
          <w:rFonts w:ascii="Arial" w:hAnsi="Arial" w:cs="Arial"/>
          <w:sz w:val="24"/>
          <w:szCs w:val="24"/>
        </w:rPr>
        <w:t>aristocrática dentro do proletariado,</w:t>
      </w:r>
      <w:r w:rsidRPr="00796575">
        <w:rPr>
          <w:rFonts w:ascii="Arial" w:hAnsi="Arial" w:cs="Arial"/>
          <w:sz w:val="24"/>
          <w:szCs w:val="24"/>
        </w:rPr>
        <w:t xml:space="preserve"> ou seja, da classe operária</w:t>
      </w:r>
      <w:r w:rsidR="0090500A" w:rsidRPr="00796575">
        <w:rPr>
          <w:rFonts w:ascii="Arial" w:hAnsi="Arial" w:cs="Arial"/>
          <w:sz w:val="24"/>
          <w:szCs w:val="24"/>
        </w:rPr>
        <w:t xml:space="preserve"> </w:t>
      </w:r>
      <w:r w:rsidRPr="00796575">
        <w:rPr>
          <w:rFonts w:ascii="Arial" w:hAnsi="Arial" w:cs="Arial"/>
          <w:sz w:val="24"/>
          <w:szCs w:val="24"/>
        </w:rPr>
        <w:t xml:space="preserve">que devido </w:t>
      </w:r>
      <w:r w:rsidR="0090500A" w:rsidRPr="00796575">
        <w:rPr>
          <w:rFonts w:ascii="Arial" w:hAnsi="Arial" w:cs="Arial"/>
          <w:sz w:val="24"/>
          <w:szCs w:val="24"/>
        </w:rPr>
        <w:t>s</w:t>
      </w:r>
      <w:r w:rsidRPr="00796575">
        <w:rPr>
          <w:rFonts w:ascii="Arial" w:hAnsi="Arial" w:cs="Arial"/>
          <w:sz w:val="24"/>
          <w:szCs w:val="24"/>
        </w:rPr>
        <w:t>eus aspectos culturais e condições financeiras</w:t>
      </w:r>
      <w:r w:rsidR="0090500A" w:rsidRPr="00796575">
        <w:rPr>
          <w:rFonts w:ascii="Arial" w:hAnsi="Arial" w:cs="Arial"/>
          <w:sz w:val="24"/>
          <w:szCs w:val="24"/>
        </w:rPr>
        <w:t xml:space="preserve"> formam </w:t>
      </w:r>
      <w:r w:rsidR="00E00D88" w:rsidRPr="00796575">
        <w:rPr>
          <w:rFonts w:ascii="Arial" w:hAnsi="Arial" w:cs="Arial"/>
          <w:sz w:val="24"/>
          <w:szCs w:val="24"/>
        </w:rPr>
        <w:t xml:space="preserve">na maior </w:t>
      </w:r>
      <w:r w:rsidR="0090500A" w:rsidRPr="00796575">
        <w:rPr>
          <w:rFonts w:ascii="Arial" w:hAnsi="Arial" w:cs="Arial"/>
          <w:sz w:val="24"/>
          <w:szCs w:val="24"/>
        </w:rPr>
        <w:t>parte uma minoria dentro da massa geral d</w:t>
      </w:r>
      <w:r w:rsidR="00E00D88" w:rsidRPr="00796575">
        <w:rPr>
          <w:rFonts w:ascii="Arial" w:hAnsi="Arial" w:cs="Arial"/>
          <w:sz w:val="24"/>
          <w:szCs w:val="24"/>
        </w:rPr>
        <w:t>e operários</w:t>
      </w:r>
      <w:r w:rsidR="0090500A" w:rsidRPr="00796575">
        <w:rPr>
          <w:rFonts w:ascii="Arial" w:hAnsi="Arial" w:cs="Arial"/>
          <w:sz w:val="24"/>
          <w:szCs w:val="24"/>
        </w:rPr>
        <w:t>.</w:t>
      </w:r>
    </w:p>
    <w:p w:rsidR="002615FB" w:rsidRPr="00796575" w:rsidRDefault="0069148C" w:rsidP="00172ACE">
      <w:pPr>
        <w:spacing w:after="0" w:line="360" w:lineRule="auto"/>
        <w:ind w:firstLine="1134"/>
        <w:jc w:val="both"/>
        <w:rPr>
          <w:rFonts w:ascii="Arial" w:hAnsi="Arial" w:cs="Arial"/>
          <w:sz w:val="24"/>
          <w:szCs w:val="24"/>
        </w:rPr>
      </w:pPr>
      <w:r w:rsidRPr="00796575">
        <w:rPr>
          <w:rFonts w:ascii="Arial" w:hAnsi="Arial" w:cs="Arial"/>
          <w:sz w:val="24"/>
          <w:szCs w:val="24"/>
        </w:rPr>
        <w:t>Contu</w:t>
      </w:r>
      <w:r w:rsidR="00441534">
        <w:rPr>
          <w:rFonts w:ascii="Arial" w:hAnsi="Arial" w:cs="Arial"/>
          <w:sz w:val="24"/>
          <w:szCs w:val="24"/>
        </w:rPr>
        <w:t>do, vale fazer uma ressalva,</w:t>
      </w:r>
      <w:r w:rsidRPr="00796575">
        <w:rPr>
          <w:rFonts w:ascii="Arial" w:hAnsi="Arial" w:cs="Arial"/>
          <w:sz w:val="24"/>
          <w:szCs w:val="24"/>
        </w:rPr>
        <w:t xml:space="preserve"> no sentido de que nesse século XX, o qual estamos nos referindo agora, a primeira Carta Magna do mundo a incluir o seguro social em seu bojo foi a do México em 1917</w:t>
      </w:r>
      <w:r w:rsidRPr="00796575">
        <w:rPr>
          <w:rStyle w:val="Refdenotaderodap"/>
          <w:rFonts w:ascii="Arial" w:hAnsi="Arial" w:cs="Arial"/>
          <w:sz w:val="24"/>
          <w:szCs w:val="24"/>
        </w:rPr>
        <w:footnoteReference w:id="2"/>
      </w:r>
      <w:r w:rsidRPr="00796575">
        <w:rPr>
          <w:rFonts w:ascii="Arial" w:hAnsi="Arial" w:cs="Arial"/>
          <w:sz w:val="24"/>
          <w:szCs w:val="24"/>
        </w:rPr>
        <w:t>, num</w:t>
      </w:r>
      <w:r w:rsidR="002615FB" w:rsidRPr="00796575">
        <w:rPr>
          <w:rFonts w:ascii="Arial" w:hAnsi="Arial" w:cs="Arial"/>
          <w:sz w:val="24"/>
          <w:szCs w:val="24"/>
        </w:rPr>
        <w:t xml:space="preserve"> período denominado</w:t>
      </w:r>
      <w:r w:rsidRPr="00796575">
        <w:rPr>
          <w:rFonts w:ascii="Arial" w:hAnsi="Arial" w:cs="Arial"/>
          <w:sz w:val="24"/>
          <w:szCs w:val="24"/>
        </w:rPr>
        <w:t xml:space="preserve"> de constitucionalismo social, </w:t>
      </w:r>
      <w:r w:rsidR="002615FB" w:rsidRPr="00796575">
        <w:rPr>
          <w:rFonts w:ascii="Arial" w:hAnsi="Arial" w:cs="Arial"/>
          <w:sz w:val="24"/>
          <w:szCs w:val="24"/>
        </w:rPr>
        <w:t xml:space="preserve">onde as Cartas Políticas dos Estados um processo de enaltecer e de garantir os </w:t>
      </w:r>
      <w:r w:rsidRPr="00796575">
        <w:rPr>
          <w:rFonts w:ascii="Arial" w:hAnsi="Arial" w:cs="Arial"/>
          <w:sz w:val="24"/>
          <w:szCs w:val="24"/>
        </w:rPr>
        <w:t xml:space="preserve">direitos sociais, trabalhistas e econômicos, </w:t>
      </w:r>
      <w:r w:rsidR="002615FB" w:rsidRPr="00796575">
        <w:rPr>
          <w:rFonts w:ascii="Arial" w:hAnsi="Arial" w:cs="Arial"/>
          <w:sz w:val="24"/>
          <w:szCs w:val="24"/>
        </w:rPr>
        <w:t xml:space="preserve">notadamente o direito previdenciário. </w:t>
      </w:r>
    </w:p>
    <w:p w:rsidR="0069148C" w:rsidRPr="00796575" w:rsidRDefault="002615FB" w:rsidP="00172ACE">
      <w:pPr>
        <w:spacing w:after="0" w:line="360" w:lineRule="auto"/>
        <w:ind w:firstLine="1134"/>
        <w:jc w:val="both"/>
        <w:rPr>
          <w:rFonts w:ascii="Arial" w:hAnsi="Arial" w:cs="Arial"/>
          <w:sz w:val="24"/>
          <w:szCs w:val="24"/>
        </w:rPr>
      </w:pPr>
      <w:r w:rsidRPr="00796575">
        <w:rPr>
          <w:rFonts w:ascii="Arial" w:hAnsi="Arial" w:cs="Arial"/>
          <w:sz w:val="24"/>
          <w:szCs w:val="24"/>
        </w:rPr>
        <w:t xml:space="preserve">Após </w:t>
      </w:r>
      <w:r w:rsidR="00441534">
        <w:rPr>
          <w:rFonts w:ascii="Arial" w:hAnsi="Arial" w:cs="Arial"/>
          <w:sz w:val="24"/>
          <w:szCs w:val="24"/>
        </w:rPr>
        <w:t>a</w:t>
      </w:r>
      <w:r w:rsidRPr="00796575">
        <w:rPr>
          <w:rFonts w:ascii="Arial" w:hAnsi="Arial" w:cs="Arial"/>
          <w:sz w:val="24"/>
          <w:szCs w:val="24"/>
        </w:rPr>
        <w:t xml:space="preserve"> promulgação dessa Carta Máxima, chegamos ao ano de 1919 na Alemanha, a qual </w:t>
      </w:r>
      <w:r w:rsidR="0069148C" w:rsidRPr="00796575">
        <w:rPr>
          <w:rFonts w:ascii="Arial" w:hAnsi="Arial" w:cs="Arial"/>
          <w:sz w:val="24"/>
          <w:szCs w:val="24"/>
        </w:rPr>
        <w:t xml:space="preserve">determinou que ao Estado </w:t>
      </w:r>
      <w:r w:rsidR="00CD76A1" w:rsidRPr="00796575">
        <w:rPr>
          <w:rFonts w:ascii="Arial" w:hAnsi="Arial" w:cs="Arial"/>
          <w:sz w:val="24"/>
          <w:szCs w:val="24"/>
        </w:rPr>
        <w:t>incumbi</w:t>
      </w:r>
      <w:r w:rsidR="00CD76A1">
        <w:rPr>
          <w:rFonts w:ascii="Arial" w:hAnsi="Arial" w:cs="Arial"/>
          <w:sz w:val="24"/>
          <w:szCs w:val="24"/>
        </w:rPr>
        <w:t xml:space="preserve">sse </w:t>
      </w:r>
      <w:r w:rsidR="0069148C" w:rsidRPr="00796575">
        <w:rPr>
          <w:rFonts w:ascii="Arial" w:hAnsi="Arial" w:cs="Arial"/>
          <w:sz w:val="24"/>
          <w:szCs w:val="24"/>
        </w:rPr>
        <w:t xml:space="preserve">prover a subsistência do cidadão alemão, </w:t>
      </w:r>
      <w:r w:rsidRPr="00796575">
        <w:rPr>
          <w:rFonts w:ascii="Arial" w:hAnsi="Arial" w:cs="Arial"/>
          <w:sz w:val="24"/>
          <w:szCs w:val="24"/>
        </w:rPr>
        <w:t>nos caso</w:t>
      </w:r>
      <w:r w:rsidR="00441534">
        <w:rPr>
          <w:rFonts w:ascii="Arial" w:hAnsi="Arial" w:cs="Arial"/>
          <w:sz w:val="24"/>
          <w:szCs w:val="24"/>
        </w:rPr>
        <w:t>s em que não tin</w:t>
      </w:r>
      <w:r w:rsidR="007407D8">
        <w:rPr>
          <w:rFonts w:ascii="Arial" w:hAnsi="Arial" w:cs="Arial"/>
          <w:sz w:val="24"/>
          <w:szCs w:val="24"/>
        </w:rPr>
        <w:t>ha como se mante</w:t>
      </w:r>
      <w:r w:rsidRPr="00796575">
        <w:rPr>
          <w:rFonts w:ascii="Arial" w:hAnsi="Arial" w:cs="Arial"/>
          <w:sz w:val="24"/>
          <w:szCs w:val="24"/>
        </w:rPr>
        <w:t>r por meio de um trabalho produtivo</w:t>
      </w:r>
      <w:r w:rsidRPr="00796575">
        <w:rPr>
          <w:rStyle w:val="Refdenotaderodap"/>
          <w:rFonts w:ascii="Arial" w:hAnsi="Arial" w:cs="Arial"/>
          <w:sz w:val="24"/>
          <w:szCs w:val="24"/>
        </w:rPr>
        <w:footnoteReference w:id="3"/>
      </w:r>
      <w:r w:rsidRPr="00796575">
        <w:rPr>
          <w:rFonts w:ascii="Arial" w:hAnsi="Arial" w:cs="Arial"/>
          <w:sz w:val="24"/>
          <w:szCs w:val="24"/>
        </w:rPr>
        <w:t>.</w:t>
      </w:r>
    </w:p>
    <w:p w:rsidR="00845341" w:rsidRPr="00796575" w:rsidRDefault="00845341" w:rsidP="00172ACE">
      <w:pPr>
        <w:spacing w:after="0" w:line="360" w:lineRule="auto"/>
        <w:ind w:firstLine="1701"/>
        <w:jc w:val="both"/>
        <w:rPr>
          <w:rFonts w:ascii="Arial" w:hAnsi="Arial" w:cs="Arial"/>
          <w:sz w:val="24"/>
          <w:szCs w:val="24"/>
        </w:rPr>
      </w:pPr>
      <w:r w:rsidRPr="00796575">
        <w:rPr>
          <w:rFonts w:ascii="Arial" w:hAnsi="Arial" w:cs="Arial"/>
          <w:sz w:val="24"/>
          <w:szCs w:val="24"/>
        </w:rPr>
        <w:t>Nos idos entre 1919 a 1930, os Estados tidos desenvolvidos observam que necessitava de</w:t>
      </w:r>
      <w:r w:rsidR="0090500A" w:rsidRPr="00796575">
        <w:rPr>
          <w:rFonts w:ascii="Arial" w:hAnsi="Arial" w:cs="Arial"/>
          <w:sz w:val="24"/>
          <w:szCs w:val="24"/>
        </w:rPr>
        <w:t xml:space="preserve"> certo mecanismo redutor não </w:t>
      </w:r>
      <w:r w:rsidRPr="00796575">
        <w:rPr>
          <w:rFonts w:ascii="Arial" w:hAnsi="Arial" w:cs="Arial"/>
          <w:sz w:val="24"/>
          <w:szCs w:val="24"/>
        </w:rPr>
        <w:t xml:space="preserve">somente </w:t>
      </w:r>
      <w:r w:rsidR="0090500A" w:rsidRPr="00796575">
        <w:rPr>
          <w:rFonts w:ascii="Arial" w:hAnsi="Arial" w:cs="Arial"/>
          <w:sz w:val="24"/>
          <w:szCs w:val="24"/>
        </w:rPr>
        <w:t xml:space="preserve">dos conflitos e prejuízos, mas também </w:t>
      </w:r>
      <w:r w:rsidRPr="00796575">
        <w:rPr>
          <w:rFonts w:ascii="Arial" w:hAnsi="Arial" w:cs="Arial"/>
          <w:sz w:val="24"/>
          <w:szCs w:val="24"/>
        </w:rPr>
        <w:t xml:space="preserve">de mecanismos que propiciassem a diminuição das </w:t>
      </w:r>
      <w:r w:rsidR="0090500A" w:rsidRPr="00796575">
        <w:rPr>
          <w:rFonts w:ascii="Arial" w:hAnsi="Arial" w:cs="Arial"/>
          <w:sz w:val="24"/>
          <w:szCs w:val="24"/>
        </w:rPr>
        <w:t xml:space="preserve">desigualdades sociais. </w:t>
      </w:r>
      <w:r w:rsidRPr="00796575">
        <w:rPr>
          <w:rFonts w:ascii="Arial" w:hAnsi="Arial" w:cs="Arial"/>
          <w:sz w:val="24"/>
          <w:szCs w:val="24"/>
        </w:rPr>
        <w:t xml:space="preserve"> E é nesse momento que o </w:t>
      </w:r>
      <w:r w:rsidR="0090500A" w:rsidRPr="00796575">
        <w:rPr>
          <w:rFonts w:ascii="Arial" w:hAnsi="Arial" w:cs="Arial"/>
          <w:sz w:val="24"/>
          <w:szCs w:val="24"/>
        </w:rPr>
        <w:t xml:space="preserve">seguro social passa a ter uma </w:t>
      </w:r>
      <w:r w:rsidRPr="00796575">
        <w:rPr>
          <w:rFonts w:ascii="Arial" w:hAnsi="Arial" w:cs="Arial"/>
          <w:sz w:val="24"/>
          <w:szCs w:val="24"/>
        </w:rPr>
        <w:t xml:space="preserve">força </w:t>
      </w:r>
      <w:r w:rsidR="0090500A" w:rsidRPr="00796575">
        <w:rPr>
          <w:rFonts w:ascii="Arial" w:hAnsi="Arial" w:cs="Arial"/>
          <w:sz w:val="24"/>
          <w:szCs w:val="24"/>
        </w:rPr>
        <w:t>instituciona</w:t>
      </w:r>
      <w:r w:rsidRPr="00796575">
        <w:rPr>
          <w:rFonts w:ascii="Arial" w:hAnsi="Arial" w:cs="Arial"/>
          <w:sz w:val="24"/>
          <w:szCs w:val="24"/>
        </w:rPr>
        <w:t xml:space="preserve">lizadora </w:t>
      </w:r>
      <w:r w:rsidR="0090500A" w:rsidRPr="00796575">
        <w:rPr>
          <w:rFonts w:ascii="Arial" w:hAnsi="Arial" w:cs="Arial"/>
          <w:sz w:val="24"/>
          <w:szCs w:val="24"/>
        </w:rPr>
        <w:t xml:space="preserve">de redistribuição de rendas, com vistas ao consumo </w:t>
      </w:r>
      <w:r w:rsidRPr="00796575">
        <w:rPr>
          <w:rFonts w:ascii="Arial" w:hAnsi="Arial" w:cs="Arial"/>
          <w:sz w:val="24"/>
          <w:szCs w:val="24"/>
        </w:rPr>
        <w:t xml:space="preserve">de determinados </w:t>
      </w:r>
      <w:r w:rsidR="0090500A" w:rsidRPr="00796575">
        <w:rPr>
          <w:rFonts w:ascii="Arial" w:hAnsi="Arial" w:cs="Arial"/>
          <w:sz w:val="24"/>
          <w:szCs w:val="24"/>
        </w:rPr>
        <w:t xml:space="preserve">bens que o </w:t>
      </w:r>
      <w:r w:rsidRPr="00796575">
        <w:rPr>
          <w:rFonts w:ascii="Arial" w:hAnsi="Arial" w:cs="Arial"/>
          <w:sz w:val="24"/>
          <w:szCs w:val="24"/>
        </w:rPr>
        <w:t xml:space="preserve">sistema capitalista </w:t>
      </w:r>
      <w:r w:rsidR="0090500A" w:rsidRPr="00796575">
        <w:rPr>
          <w:rFonts w:ascii="Arial" w:hAnsi="Arial" w:cs="Arial"/>
          <w:sz w:val="24"/>
          <w:szCs w:val="24"/>
        </w:rPr>
        <w:t xml:space="preserve">vai </w:t>
      </w:r>
      <w:r w:rsidRPr="00796575">
        <w:rPr>
          <w:rFonts w:ascii="Arial" w:hAnsi="Arial" w:cs="Arial"/>
          <w:sz w:val="24"/>
          <w:szCs w:val="24"/>
        </w:rPr>
        <w:t xml:space="preserve">editando </w:t>
      </w:r>
      <w:r w:rsidR="0090500A" w:rsidRPr="00796575">
        <w:rPr>
          <w:rFonts w:ascii="Arial" w:hAnsi="Arial" w:cs="Arial"/>
          <w:sz w:val="24"/>
          <w:szCs w:val="24"/>
        </w:rPr>
        <w:t>cada vez em maior quantidade.</w:t>
      </w:r>
    </w:p>
    <w:p w:rsidR="000116E7" w:rsidRPr="00796575" w:rsidRDefault="00845341" w:rsidP="00172ACE">
      <w:pPr>
        <w:spacing w:after="0" w:line="360" w:lineRule="auto"/>
        <w:ind w:firstLine="1701"/>
        <w:jc w:val="both"/>
        <w:rPr>
          <w:rFonts w:ascii="Arial" w:hAnsi="Arial" w:cs="Arial"/>
          <w:sz w:val="24"/>
          <w:szCs w:val="24"/>
        </w:rPr>
      </w:pPr>
      <w:r w:rsidRPr="00796575">
        <w:rPr>
          <w:rFonts w:ascii="Arial" w:hAnsi="Arial" w:cs="Arial"/>
          <w:sz w:val="24"/>
          <w:szCs w:val="24"/>
        </w:rPr>
        <w:t xml:space="preserve">Nesse aspecto, observa-se que </w:t>
      </w:r>
      <w:r w:rsidR="00E26645" w:rsidRPr="00796575">
        <w:rPr>
          <w:rFonts w:ascii="Arial" w:hAnsi="Arial" w:cs="Arial"/>
          <w:sz w:val="24"/>
          <w:szCs w:val="24"/>
        </w:rPr>
        <w:t>se necessitava</w:t>
      </w:r>
      <w:r w:rsidRPr="00796575">
        <w:rPr>
          <w:rFonts w:ascii="Arial" w:hAnsi="Arial" w:cs="Arial"/>
          <w:sz w:val="24"/>
          <w:szCs w:val="24"/>
        </w:rPr>
        <w:t xml:space="preserve"> dar solução </w:t>
      </w:r>
      <w:r w:rsidR="0090500A" w:rsidRPr="00796575">
        <w:rPr>
          <w:rFonts w:ascii="Arial" w:hAnsi="Arial" w:cs="Arial"/>
          <w:sz w:val="24"/>
          <w:szCs w:val="24"/>
        </w:rPr>
        <w:t xml:space="preserve">a essa produção. </w:t>
      </w:r>
      <w:r w:rsidR="005C0E98" w:rsidRPr="00796575">
        <w:rPr>
          <w:rFonts w:ascii="Arial" w:hAnsi="Arial" w:cs="Arial"/>
          <w:sz w:val="24"/>
          <w:szCs w:val="24"/>
        </w:rPr>
        <w:t>Com e ao lado</w:t>
      </w:r>
      <w:r w:rsidR="00DB2686">
        <w:rPr>
          <w:rFonts w:ascii="Arial" w:hAnsi="Arial" w:cs="Arial"/>
          <w:sz w:val="24"/>
          <w:szCs w:val="24"/>
        </w:rPr>
        <w:tab/>
      </w:r>
      <w:r w:rsidR="005C0E98" w:rsidRPr="00796575">
        <w:rPr>
          <w:rFonts w:ascii="Arial" w:hAnsi="Arial" w:cs="Arial"/>
          <w:sz w:val="24"/>
          <w:szCs w:val="24"/>
        </w:rPr>
        <w:t xml:space="preserve"> disso, a noção de solidariedade v</w:t>
      </w:r>
      <w:r w:rsidR="0090500A" w:rsidRPr="00796575">
        <w:rPr>
          <w:rFonts w:ascii="Arial" w:hAnsi="Arial" w:cs="Arial"/>
          <w:sz w:val="24"/>
          <w:szCs w:val="24"/>
        </w:rPr>
        <w:t xml:space="preserve">ai </w:t>
      </w:r>
      <w:r w:rsidR="005C0E98" w:rsidRPr="00796575">
        <w:rPr>
          <w:rFonts w:ascii="Arial" w:hAnsi="Arial" w:cs="Arial"/>
          <w:sz w:val="24"/>
          <w:szCs w:val="24"/>
        </w:rPr>
        <w:t>conquistando primazia</w:t>
      </w:r>
      <w:r w:rsidR="00DB2686">
        <w:rPr>
          <w:rFonts w:ascii="Arial" w:hAnsi="Arial" w:cs="Arial"/>
          <w:sz w:val="24"/>
          <w:szCs w:val="24"/>
        </w:rPr>
        <w:t>,</w:t>
      </w:r>
      <w:r w:rsidR="005C0E98" w:rsidRPr="00796575">
        <w:rPr>
          <w:rFonts w:ascii="Arial" w:hAnsi="Arial" w:cs="Arial"/>
          <w:sz w:val="24"/>
          <w:szCs w:val="24"/>
        </w:rPr>
        <w:t xml:space="preserve"> ao passo que com isso</w:t>
      </w:r>
      <w:r w:rsidR="00DB2686">
        <w:rPr>
          <w:rFonts w:ascii="Arial" w:hAnsi="Arial" w:cs="Arial"/>
          <w:sz w:val="24"/>
          <w:szCs w:val="24"/>
        </w:rPr>
        <w:t>,</w:t>
      </w:r>
      <w:r w:rsidR="005C0E98" w:rsidRPr="00796575">
        <w:rPr>
          <w:rFonts w:ascii="Arial" w:hAnsi="Arial" w:cs="Arial"/>
          <w:sz w:val="24"/>
          <w:szCs w:val="24"/>
        </w:rPr>
        <w:t xml:space="preserve"> vai ganhando configuração jurídica ao passo de se configurar como o elemento mais relevante do</w:t>
      </w:r>
      <w:r w:rsidR="0090500A" w:rsidRPr="00796575">
        <w:rPr>
          <w:rFonts w:ascii="Arial" w:hAnsi="Arial" w:cs="Arial"/>
          <w:sz w:val="24"/>
          <w:szCs w:val="24"/>
        </w:rPr>
        <w:t xml:space="preserve"> conceito de Seguridade Social, </w:t>
      </w:r>
      <w:r w:rsidR="005C0E98" w:rsidRPr="00796575">
        <w:rPr>
          <w:rFonts w:ascii="Arial" w:hAnsi="Arial" w:cs="Arial"/>
          <w:sz w:val="24"/>
          <w:szCs w:val="24"/>
        </w:rPr>
        <w:t xml:space="preserve">o que, sobremaneira, </w:t>
      </w:r>
      <w:r w:rsidR="0090500A" w:rsidRPr="00796575">
        <w:rPr>
          <w:rFonts w:ascii="Arial" w:hAnsi="Arial" w:cs="Arial"/>
          <w:sz w:val="24"/>
          <w:szCs w:val="24"/>
        </w:rPr>
        <w:t>faz com que os elementos conceituais do segu</w:t>
      </w:r>
      <w:r w:rsidR="00E101E3" w:rsidRPr="00796575">
        <w:rPr>
          <w:rFonts w:ascii="Arial" w:hAnsi="Arial" w:cs="Arial"/>
          <w:sz w:val="24"/>
          <w:szCs w:val="24"/>
        </w:rPr>
        <w:t>ro passem a perder importância.</w:t>
      </w:r>
    </w:p>
    <w:p w:rsidR="000116E7" w:rsidRPr="00796575" w:rsidRDefault="000116E7" w:rsidP="00172ACE">
      <w:pPr>
        <w:spacing w:after="0" w:line="360" w:lineRule="auto"/>
        <w:ind w:firstLine="1701"/>
        <w:jc w:val="both"/>
        <w:rPr>
          <w:rFonts w:ascii="Arial" w:hAnsi="Arial" w:cs="Arial"/>
          <w:sz w:val="24"/>
          <w:szCs w:val="24"/>
        </w:rPr>
      </w:pPr>
      <w:r w:rsidRPr="00796575">
        <w:rPr>
          <w:rFonts w:ascii="Arial" w:hAnsi="Arial" w:cs="Arial"/>
          <w:sz w:val="24"/>
          <w:szCs w:val="24"/>
        </w:rPr>
        <w:lastRenderedPageBreak/>
        <w:t>Vale ressaltar também</w:t>
      </w:r>
      <w:r w:rsidR="003E634F">
        <w:rPr>
          <w:rFonts w:ascii="Arial" w:hAnsi="Arial" w:cs="Arial"/>
          <w:sz w:val="24"/>
          <w:szCs w:val="24"/>
        </w:rPr>
        <w:t xml:space="preserve"> que</w:t>
      </w:r>
      <w:r w:rsidRPr="00796575">
        <w:rPr>
          <w:rFonts w:ascii="Arial" w:hAnsi="Arial" w:cs="Arial"/>
          <w:sz w:val="24"/>
          <w:szCs w:val="24"/>
        </w:rPr>
        <w:t xml:space="preserve"> houve um momento de proteção aos cidadãos, notadamente no período do </w:t>
      </w:r>
      <w:r w:rsidR="00805D72" w:rsidRPr="00796575">
        <w:rPr>
          <w:rFonts w:ascii="Arial" w:hAnsi="Arial" w:cs="Arial"/>
          <w:sz w:val="24"/>
          <w:szCs w:val="24"/>
        </w:rPr>
        <w:t>pós-segunda</w:t>
      </w:r>
      <w:r w:rsidRPr="00796575">
        <w:rPr>
          <w:rFonts w:ascii="Arial" w:hAnsi="Arial" w:cs="Arial"/>
          <w:sz w:val="24"/>
          <w:szCs w:val="24"/>
        </w:rPr>
        <w:t xml:space="preserve"> Grande Guerra, conhecido como um período de transformações significativas para a proteção do trabalhador.</w:t>
      </w:r>
    </w:p>
    <w:p w:rsidR="00427BC4" w:rsidRPr="00796575" w:rsidRDefault="000116E7" w:rsidP="00172ACE">
      <w:pPr>
        <w:spacing w:after="0" w:line="360" w:lineRule="auto"/>
        <w:ind w:firstLine="1701"/>
        <w:jc w:val="both"/>
        <w:rPr>
          <w:rFonts w:ascii="Arial" w:hAnsi="Arial" w:cs="Arial"/>
          <w:sz w:val="24"/>
          <w:szCs w:val="24"/>
        </w:rPr>
      </w:pPr>
      <w:r w:rsidRPr="00796575">
        <w:rPr>
          <w:rFonts w:ascii="Arial" w:hAnsi="Arial" w:cs="Arial"/>
          <w:sz w:val="24"/>
          <w:szCs w:val="24"/>
        </w:rPr>
        <w:t>A guerra que mencionamos provocou uma onda assustadora de desemprego, notadamente nos países desenvolvidos, como França, Inglaterra, Estados Unidos da América, Alemanha</w:t>
      </w:r>
      <w:r w:rsidR="00560A3C" w:rsidRPr="00796575">
        <w:rPr>
          <w:rFonts w:ascii="Arial" w:hAnsi="Arial" w:cs="Arial"/>
          <w:sz w:val="24"/>
          <w:szCs w:val="24"/>
        </w:rPr>
        <w:t xml:space="preserve">, entre outros, pondo em ambiguidade o </w:t>
      </w:r>
      <w:r w:rsidR="0090500A" w:rsidRPr="00796575">
        <w:rPr>
          <w:rFonts w:ascii="Arial" w:hAnsi="Arial" w:cs="Arial"/>
          <w:sz w:val="24"/>
          <w:szCs w:val="24"/>
        </w:rPr>
        <w:t>conceito de Seguridade Social</w:t>
      </w:r>
      <w:r w:rsidR="00560A3C" w:rsidRPr="00796575">
        <w:rPr>
          <w:rFonts w:ascii="Arial" w:hAnsi="Arial" w:cs="Arial"/>
          <w:sz w:val="24"/>
          <w:szCs w:val="24"/>
        </w:rPr>
        <w:t>. Essa situação</w:t>
      </w:r>
      <w:r w:rsidR="00311268" w:rsidRPr="00796575">
        <w:rPr>
          <w:rFonts w:ascii="Arial" w:hAnsi="Arial" w:cs="Arial"/>
          <w:sz w:val="24"/>
          <w:szCs w:val="24"/>
        </w:rPr>
        <w:t xml:space="preserve"> levou</w:t>
      </w:r>
      <w:r w:rsidR="00560A3C" w:rsidRPr="00796575">
        <w:rPr>
          <w:rFonts w:ascii="Arial" w:hAnsi="Arial" w:cs="Arial"/>
          <w:sz w:val="24"/>
          <w:szCs w:val="24"/>
        </w:rPr>
        <w:t xml:space="preserve"> a que esses Estados, notadamente a França, se vissem numa situação delicada, política e socialmente, pois havia uma necessi</w:t>
      </w:r>
      <w:r w:rsidR="003E634F">
        <w:rPr>
          <w:rFonts w:ascii="Arial" w:hAnsi="Arial" w:cs="Arial"/>
          <w:sz w:val="24"/>
          <w:szCs w:val="24"/>
        </w:rPr>
        <w:t>dade</w:t>
      </w:r>
      <w:r w:rsidR="00560A3C" w:rsidRPr="00796575">
        <w:rPr>
          <w:rFonts w:ascii="Arial" w:hAnsi="Arial" w:cs="Arial"/>
          <w:sz w:val="24"/>
          <w:szCs w:val="24"/>
        </w:rPr>
        <w:t xml:space="preserve"> gritante de recursos capazes de uma</w:t>
      </w:r>
      <w:r w:rsidR="0090500A" w:rsidRPr="00796575">
        <w:rPr>
          <w:rFonts w:ascii="Arial" w:hAnsi="Arial" w:cs="Arial"/>
          <w:sz w:val="24"/>
          <w:szCs w:val="24"/>
        </w:rPr>
        <w:t xml:space="preserve"> reconstrução nacional, para o fomento do desenvolvimento</w:t>
      </w:r>
      <w:r w:rsidR="00560A3C" w:rsidRPr="00796575">
        <w:rPr>
          <w:rFonts w:ascii="Arial" w:hAnsi="Arial" w:cs="Arial"/>
          <w:sz w:val="24"/>
          <w:szCs w:val="24"/>
        </w:rPr>
        <w:t>, ou seja, condições</w:t>
      </w:r>
      <w:r w:rsidR="0090500A" w:rsidRPr="00796575">
        <w:rPr>
          <w:rFonts w:ascii="Arial" w:hAnsi="Arial" w:cs="Arial"/>
          <w:sz w:val="24"/>
          <w:szCs w:val="24"/>
        </w:rPr>
        <w:t xml:space="preserve"> </w:t>
      </w:r>
      <w:r w:rsidR="00560A3C" w:rsidRPr="00796575">
        <w:rPr>
          <w:rFonts w:ascii="Arial" w:hAnsi="Arial" w:cs="Arial"/>
          <w:sz w:val="24"/>
          <w:szCs w:val="24"/>
        </w:rPr>
        <w:t>absolutamente diversas</w:t>
      </w:r>
      <w:r w:rsidR="0090500A" w:rsidRPr="00796575">
        <w:rPr>
          <w:rFonts w:ascii="Arial" w:hAnsi="Arial" w:cs="Arial"/>
          <w:sz w:val="24"/>
          <w:szCs w:val="24"/>
        </w:rPr>
        <w:t xml:space="preserve"> dos que geraram o seguro social,</w:t>
      </w:r>
      <w:r w:rsidR="00560A3C" w:rsidRPr="00796575">
        <w:rPr>
          <w:rFonts w:ascii="Arial" w:hAnsi="Arial" w:cs="Arial"/>
          <w:sz w:val="24"/>
          <w:szCs w:val="24"/>
        </w:rPr>
        <w:t xml:space="preserve"> como já dito anteriormente aqui no presente capítulo, posto que em períodos pretéritos </w:t>
      </w:r>
      <w:r w:rsidR="003E634F" w:rsidRPr="00796575">
        <w:rPr>
          <w:rFonts w:ascii="Arial" w:hAnsi="Arial" w:cs="Arial"/>
          <w:sz w:val="24"/>
          <w:szCs w:val="24"/>
        </w:rPr>
        <w:t>houvesse</w:t>
      </w:r>
      <w:r w:rsidR="00560A3C" w:rsidRPr="00796575">
        <w:rPr>
          <w:rFonts w:ascii="Arial" w:hAnsi="Arial" w:cs="Arial"/>
          <w:sz w:val="24"/>
          <w:szCs w:val="24"/>
        </w:rPr>
        <w:t xml:space="preserve"> a prevalência e o desejo de se garantir a proteção do operário</w:t>
      </w:r>
      <w:r w:rsidR="0090500A" w:rsidRPr="00796575">
        <w:rPr>
          <w:rFonts w:ascii="Arial" w:hAnsi="Arial" w:cs="Arial"/>
          <w:sz w:val="24"/>
          <w:szCs w:val="24"/>
        </w:rPr>
        <w:t xml:space="preserve">, em que </w:t>
      </w:r>
      <w:r w:rsidR="00560A3C" w:rsidRPr="00796575">
        <w:rPr>
          <w:rFonts w:ascii="Arial" w:hAnsi="Arial" w:cs="Arial"/>
          <w:sz w:val="24"/>
          <w:szCs w:val="24"/>
        </w:rPr>
        <w:t xml:space="preserve">se primava </w:t>
      </w:r>
      <w:r w:rsidR="0001664E" w:rsidRPr="00796575">
        <w:rPr>
          <w:rFonts w:ascii="Arial" w:hAnsi="Arial" w:cs="Arial"/>
          <w:sz w:val="24"/>
          <w:szCs w:val="24"/>
        </w:rPr>
        <w:t>à</w:t>
      </w:r>
      <w:r w:rsidR="00560A3C" w:rsidRPr="00796575">
        <w:rPr>
          <w:rFonts w:ascii="Arial" w:hAnsi="Arial" w:cs="Arial"/>
          <w:sz w:val="24"/>
          <w:szCs w:val="24"/>
        </w:rPr>
        <w:t xml:space="preserve"> p</w:t>
      </w:r>
      <w:r w:rsidR="0090500A" w:rsidRPr="00796575">
        <w:rPr>
          <w:rFonts w:ascii="Arial" w:hAnsi="Arial" w:cs="Arial"/>
          <w:sz w:val="24"/>
          <w:szCs w:val="24"/>
        </w:rPr>
        <w:t>rote</w:t>
      </w:r>
      <w:r w:rsidR="00560A3C" w:rsidRPr="00796575">
        <w:rPr>
          <w:rFonts w:ascii="Arial" w:hAnsi="Arial" w:cs="Arial"/>
          <w:sz w:val="24"/>
          <w:szCs w:val="24"/>
        </w:rPr>
        <w:t>ção do operário aos riscos da vida laboral, mas agora havia a necessidade de proteger era o em</w:t>
      </w:r>
      <w:r w:rsidR="00427BC4" w:rsidRPr="00796575">
        <w:rPr>
          <w:rFonts w:ascii="Arial" w:hAnsi="Arial" w:cs="Arial"/>
          <w:sz w:val="24"/>
          <w:szCs w:val="24"/>
        </w:rPr>
        <w:t>p</w:t>
      </w:r>
      <w:r w:rsidR="00560A3C" w:rsidRPr="00796575">
        <w:rPr>
          <w:rFonts w:ascii="Arial" w:hAnsi="Arial" w:cs="Arial"/>
          <w:sz w:val="24"/>
          <w:szCs w:val="24"/>
        </w:rPr>
        <w:t>rego</w:t>
      </w:r>
      <w:r w:rsidR="0090500A" w:rsidRPr="00796575">
        <w:rPr>
          <w:rFonts w:ascii="Arial" w:hAnsi="Arial" w:cs="Arial"/>
          <w:sz w:val="24"/>
          <w:szCs w:val="24"/>
        </w:rPr>
        <w:t>.</w:t>
      </w:r>
    </w:p>
    <w:p w:rsidR="001E5A63" w:rsidRPr="00796575" w:rsidRDefault="00427BC4" w:rsidP="00172ACE">
      <w:pPr>
        <w:spacing w:after="0" w:line="360" w:lineRule="auto"/>
        <w:ind w:firstLine="1701"/>
        <w:jc w:val="both"/>
        <w:rPr>
          <w:rFonts w:ascii="Arial" w:hAnsi="Arial" w:cs="Arial"/>
          <w:sz w:val="24"/>
          <w:szCs w:val="24"/>
        </w:rPr>
      </w:pPr>
      <w:r w:rsidRPr="00796575">
        <w:rPr>
          <w:rFonts w:ascii="Arial" w:hAnsi="Arial" w:cs="Arial"/>
          <w:sz w:val="24"/>
          <w:szCs w:val="24"/>
        </w:rPr>
        <w:t xml:space="preserve">Ora mais, essa nova fase de </w:t>
      </w:r>
      <w:r w:rsidR="0090500A" w:rsidRPr="00796575">
        <w:rPr>
          <w:rFonts w:ascii="Arial" w:hAnsi="Arial" w:cs="Arial"/>
          <w:sz w:val="24"/>
          <w:szCs w:val="24"/>
        </w:rPr>
        <w:t xml:space="preserve">proteção social se caracteriza pela cobertura, a favor de qualquer pessoa, de todos os seus estados de necessidade, </w:t>
      </w:r>
      <w:r w:rsidRPr="00796575">
        <w:rPr>
          <w:rFonts w:ascii="Arial" w:hAnsi="Arial" w:cs="Arial"/>
          <w:sz w:val="24"/>
          <w:szCs w:val="24"/>
        </w:rPr>
        <w:t xml:space="preserve">e claro, </w:t>
      </w:r>
      <w:r w:rsidR="0090500A" w:rsidRPr="00796575">
        <w:rPr>
          <w:rFonts w:ascii="Arial" w:hAnsi="Arial" w:cs="Arial"/>
          <w:sz w:val="24"/>
          <w:szCs w:val="24"/>
        </w:rPr>
        <w:t>em qualquer momento de sua vida</w:t>
      </w:r>
      <w:r w:rsidR="004635AA" w:rsidRPr="00796575">
        <w:rPr>
          <w:rFonts w:ascii="Arial" w:hAnsi="Arial" w:cs="Arial"/>
          <w:sz w:val="24"/>
          <w:szCs w:val="24"/>
        </w:rPr>
        <w:t>, não apenas quando o operário esteja efetivamente no ambiente de trabalho.</w:t>
      </w:r>
      <w:r w:rsidR="0090500A" w:rsidRPr="00796575">
        <w:rPr>
          <w:rFonts w:ascii="Arial" w:hAnsi="Arial" w:cs="Arial"/>
          <w:sz w:val="24"/>
          <w:szCs w:val="24"/>
        </w:rPr>
        <w:t xml:space="preserve"> </w:t>
      </w:r>
    </w:p>
    <w:p w:rsidR="00F87B03" w:rsidRPr="00796575" w:rsidRDefault="001E5A63" w:rsidP="00172ACE">
      <w:pPr>
        <w:spacing w:after="0" w:line="360" w:lineRule="auto"/>
        <w:ind w:firstLine="1701"/>
        <w:jc w:val="both"/>
        <w:rPr>
          <w:rFonts w:ascii="Arial" w:hAnsi="Arial" w:cs="Arial"/>
          <w:sz w:val="24"/>
          <w:szCs w:val="24"/>
        </w:rPr>
      </w:pPr>
      <w:r w:rsidRPr="00796575">
        <w:rPr>
          <w:rFonts w:ascii="Arial" w:hAnsi="Arial" w:cs="Arial"/>
          <w:sz w:val="24"/>
          <w:szCs w:val="24"/>
        </w:rPr>
        <w:t xml:space="preserve">Há um destaque no princípio da década de 1940 para o </w:t>
      </w:r>
      <w:r w:rsidRPr="00796575">
        <w:rPr>
          <w:rFonts w:ascii="Arial" w:hAnsi="Arial" w:cs="Arial"/>
          <w:sz w:val="24"/>
          <w:szCs w:val="24"/>
          <w:shd w:val="clear" w:color="auto" w:fill="FFFFFF"/>
        </w:rPr>
        <w:t>1º Barão de Beveridge</w:t>
      </w:r>
      <w:r w:rsidR="00C97DFC" w:rsidRPr="00796575">
        <w:rPr>
          <w:rStyle w:val="apple-converted-space"/>
          <w:rFonts w:ascii="Arial" w:hAnsi="Arial" w:cs="Arial"/>
          <w:sz w:val="24"/>
          <w:szCs w:val="24"/>
          <w:shd w:val="clear" w:color="auto" w:fill="FFFFFF"/>
        </w:rPr>
        <w:t xml:space="preserve">, conhecido </w:t>
      </w:r>
      <w:r w:rsidR="004635AA" w:rsidRPr="00796575">
        <w:rPr>
          <w:rFonts w:ascii="Arial" w:hAnsi="Arial" w:cs="Arial"/>
          <w:bCs/>
          <w:sz w:val="24"/>
          <w:szCs w:val="24"/>
        </w:rPr>
        <w:t>Lord William Henry Beveridge</w:t>
      </w:r>
      <w:r w:rsidR="0090500A" w:rsidRPr="00796575">
        <w:rPr>
          <w:rStyle w:val="Refdenotaderodap"/>
          <w:rFonts w:ascii="Arial" w:hAnsi="Arial" w:cs="Arial"/>
          <w:sz w:val="24"/>
          <w:szCs w:val="24"/>
        </w:rPr>
        <w:footnoteReference w:id="4"/>
      </w:r>
      <w:r w:rsidR="0090500A" w:rsidRPr="00796575">
        <w:rPr>
          <w:rFonts w:ascii="Arial" w:hAnsi="Arial" w:cs="Arial"/>
          <w:sz w:val="24"/>
          <w:szCs w:val="24"/>
        </w:rPr>
        <w:t xml:space="preserve"> que, em 1942, </w:t>
      </w:r>
      <w:r w:rsidR="00C97DFC" w:rsidRPr="00796575">
        <w:rPr>
          <w:rFonts w:ascii="Arial" w:hAnsi="Arial" w:cs="Arial"/>
          <w:sz w:val="24"/>
          <w:szCs w:val="24"/>
        </w:rPr>
        <w:t xml:space="preserve">determinou uma </w:t>
      </w:r>
      <w:r w:rsidR="00C97DFC" w:rsidRPr="00796575">
        <w:rPr>
          <w:rFonts w:ascii="Arial" w:hAnsi="Arial" w:cs="Arial"/>
          <w:sz w:val="24"/>
          <w:szCs w:val="24"/>
        </w:rPr>
        <w:lastRenderedPageBreak/>
        <w:t xml:space="preserve">separação </w:t>
      </w:r>
      <w:r w:rsidR="0090500A" w:rsidRPr="00796575">
        <w:rPr>
          <w:rFonts w:ascii="Arial" w:hAnsi="Arial" w:cs="Arial"/>
          <w:sz w:val="24"/>
          <w:szCs w:val="24"/>
        </w:rPr>
        <w:t xml:space="preserve">entre o seguro e os serviços sociais, elementos que, </w:t>
      </w:r>
      <w:r w:rsidR="00F87B03" w:rsidRPr="00796575">
        <w:rPr>
          <w:rFonts w:ascii="Arial" w:hAnsi="Arial" w:cs="Arial"/>
          <w:sz w:val="24"/>
          <w:szCs w:val="24"/>
        </w:rPr>
        <w:t>unidos</w:t>
      </w:r>
      <w:r w:rsidR="0090500A" w:rsidRPr="00796575">
        <w:rPr>
          <w:rFonts w:ascii="Arial" w:hAnsi="Arial" w:cs="Arial"/>
          <w:sz w:val="24"/>
          <w:szCs w:val="24"/>
        </w:rPr>
        <w:t xml:space="preserve">, </w:t>
      </w:r>
      <w:r w:rsidR="00F87B03" w:rsidRPr="00796575">
        <w:rPr>
          <w:rFonts w:ascii="Arial" w:hAnsi="Arial" w:cs="Arial"/>
          <w:sz w:val="24"/>
          <w:szCs w:val="24"/>
        </w:rPr>
        <w:t>passam a d</w:t>
      </w:r>
      <w:r w:rsidR="0090500A" w:rsidRPr="00796575">
        <w:rPr>
          <w:rFonts w:ascii="Arial" w:hAnsi="Arial" w:cs="Arial"/>
          <w:sz w:val="24"/>
          <w:szCs w:val="24"/>
        </w:rPr>
        <w:t>efinir a Seguridade Social</w:t>
      </w:r>
      <w:r w:rsidR="00F87B03" w:rsidRPr="00796575">
        <w:rPr>
          <w:rFonts w:ascii="Arial" w:hAnsi="Arial" w:cs="Arial"/>
          <w:sz w:val="24"/>
          <w:szCs w:val="24"/>
        </w:rPr>
        <w:t xml:space="preserve">. Dessa forma, </w:t>
      </w:r>
      <w:r w:rsidR="0090500A" w:rsidRPr="00796575">
        <w:rPr>
          <w:rFonts w:ascii="Arial" w:hAnsi="Arial" w:cs="Arial"/>
          <w:sz w:val="24"/>
          <w:szCs w:val="24"/>
        </w:rPr>
        <w:t xml:space="preserve">os serviços sociais, </w:t>
      </w:r>
      <w:r w:rsidR="00F87B03" w:rsidRPr="00796575">
        <w:rPr>
          <w:rFonts w:ascii="Arial" w:hAnsi="Arial" w:cs="Arial"/>
          <w:sz w:val="24"/>
          <w:szCs w:val="24"/>
        </w:rPr>
        <w:t>Lord Beveridge</w:t>
      </w:r>
      <w:r w:rsidR="0090500A" w:rsidRPr="00796575">
        <w:rPr>
          <w:rFonts w:ascii="Arial" w:hAnsi="Arial" w:cs="Arial"/>
          <w:sz w:val="24"/>
          <w:szCs w:val="24"/>
        </w:rPr>
        <w:t xml:space="preserve">, devem ser </w:t>
      </w:r>
      <w:r w:rsidR="00F87B03" w:rsidRPr="00796575">
        <w:rPr>
          <w:rFonts w:ascii="Arial" w:hAnsi="Arial" w:cs="Arial"/>
          <w:sz w:val="24"/>
          <w:szCs w:val="24"/>
        </w:rPr>
        <w:t xml:space="preserve">de responsabilidades das atribuições do </w:t>
      </w:r>
      <w:r w:rsidR="0090500A" w:rsidRPr="00796575">
        <w:rPr>
          <w:rFonts w:ascii="Arial" w:hAnsi="Arial" w:cs="Arial"/>
          <w:sz w:val="24"/>
          <w:szCs w:val="24"/>
        </w:rPr>
        <w:t xml:space="preserve">Estado, </w:t>
      </w:r>
      <w:r w:rsidR="00F87B03" w:rsidRPr="00796575">
        <w:rPr>
          <w:rFonts w:ascii="Arial" w:hAnsi="Arial" w:cs="Arial"/>
          <w:sz w:val="24"/>
          <w:szCs w:val="24"/>
        </w:rPr>
        <w:t>instituição motora do bem comum, ou seja, como uma espécie de função social do Estado.</w:t>
      </w:r>
    </w:p>
    <w:p w:rsidR="000111B8" w:rsidRPr="00796575" w:rsidRDefault="000111B8" w:rsidP="00172ACE">
      <w:pPr>
        <w:spacing w:after="0" w:line="360" w:lineRule="auto"/>
        <w:ind w:firstLine="1134"/>
        <w:jc w:val="both"/>
        <w:rPr>
          <w:rFonts w:ascii="Arial" w:hAnsi="Arial" w:cs="Arial"/>
          <w:sz w:val="24"/>
          <w:szCs w:val="24"/>
        </w:rPr>
      </w:pPr>
      <w:r w:rsidRPr="00796575">
        <w:rPr>
          <w:rFonts w:ascii="Arial" w:hAnsi="Arial" w:cs="Arial"/>
          <w:sz w:val="24"/>
          <w:szCs w:val="24"/>
        </w:rPr>
        <w:t>E aqui observemos que a</w:t>
      </w:r>
      <w:r w:rsidR="0001664E">
        <w:rPr>
          <w:rFonts w:ascii="Arial" w:hAnsi="Arial" w:cs="Arial"/>
          <w:sz w:val="24"/>
          <w:szCs w:val="24"/>
        </w:rPr>
        <w:t>o falarmos em função social do E</w:t>
      </w:r>
      <w:r w:rsidRPr="00796575">
        <w:rPr>
          <w:rFonts w:ascii="Arial" w:hAnsi="Arial" w:cs="Arial"/>
          <w:sz w:val="24"/>
          <w:szCs w:val="24"/>
        </w:rPr>
        <w:t>stado, entendemos como um significado duplo e diverso por parte do Estado</w:t>
      </w:r>
      <w:r w:rsidR="006E1CC7" w:rsidRPr="00796575">
        <w:rPr>
          <w:rFonts w:ascii="Arial" w:hAnsi="Arial" w:cs="Arial"/>
          <w:sz w:val="24"/>
          <w:szCs w:val="24"/>
        </w:rPr>
        <w:t xml:space="preserve"> a</w:t>
      </w:r>
      <w:r w:rsidRPr="00796575">
        <w:rPr>
          <w:rFonts w:ascii="Arial" w:hAnsi="Arial" w:cs="Arial"/>
          <w:sz w:val="24"/>
          <w:szCs w:val="24"/>
        </w:rPr>
        <w:t>o enunciar sua concepção de Função Social, mas que se complementam mutuamente: Dever de Agir e Ação, numa dinâmica quase única</w:t>
      </w:r>
      <w:r w:rsidR="006E1CC7" w:rsidRPr="00796575">
        <w:rPr>
          <w:rFonts w:ascii="Arial" w:hAnsi="Arial" w:cs="Arial"/>
          <w:sz w:val="24"/>
          <w:szCs w:val="24"/>
        </w:rPr>
        <w:t>, pois estão intimamente ligadas entre si</w:t>
      </w:r>
      <w:r w:rsidRPr="00796575">
        <w:rPr>
          <w:rFonts w:ascii="Arial" w:hAnsi="Arial" w:cs="Arial"/>
          <w:sz w:val="24"/>
          <w:szCs w:val="24"/>
        </w:rPr>
        <w:t>.</w:t>
      </w:r>
    </w:p>
    <w:p w:rsidR="000111B8" w:rsidRPr="00796575" w:rsidRDefault="000111B8" w:rsidP="00172ACE">
      <w:pPr>
        <w:spacing w:after="0" w:line="360" w:lineRule="auto"/>
        <w:ind w:firstLine="1134"/>
        <w:jc w:val="both"/>
        <w:rPr>
          <w:rFonts w:ascii="Arial" w:hAnsi="Arial" w:cs="Arial"/>
          <w:sz w:val="24"/>
          <w:szCs w:val="24"/>
        </w:rPr>
      </w:pPr>
      <w:r w:rsidRPr="00796575">
        <w:rPr>
          <w:rFonts w:ascii="Arial" w:hAnsi="Arial" w:cs="Arial"/>
          <w:sz w:val="24"/>
          <w:szCs w:val="24"/>
        </w:rPr>
        <w:t>Tanto assim que seguimos os ensinamentos de Vera de Araújo Grillo (2013, p. 33), quando explica</w:t>
      </w:r>
      <w:r w:rsidR="006E1CC7" w:rsidRPr="00796575">
        <w:rPr>
          <w:rFonts w:ascii="Arial" w:hAnsi="Arial" w:cs="Arial"/>
          <w:sz w:val="24"/>
          <w:szCs w:val="24"/>
        </w:rPr>
        <w:t xml:space="preserve"> que</w:t>
      </w:r>
      <w:proofErr w:type="gramStart"/>
      <w:r w:rsidR="006E1CC7" w:rsidRPr="00796575">
        <w:rPr>
          <w:rFonts w:ascii="Arial" w:hAnsi="Arial" w:cs="Arial"/>
          <w:sz w:val="24"/>
          <w:szCs w:val="24"/>
        </w:rPr>
        <w:t>,</w:t>
      </w:r>
      <w:proofErr w:type="gramEnd"/>
    </w:p>
    <w:p w:rsidR="000111B8" w:rsidRPr="00796575" w:rsidRDefault="000111B8" w:rsidP="00F974AC">
      <w:pPr>
        <w:spacing w:after="0" w:line="360" w:lineRule="auto"/>
        <w:jc w:val="both"/>
        <w:rPr>
          <w:rFonts w:ascii="Arial" w:hAnsi="Arial" w:cs="Arial"/>
          <w:sz w:val="24"/>
          <w:szCs w:val="24"/>
        </w:rPr>
      </w:pPr>
    </w:p>
    <w:p w:rsidR="000111B8" w:rsidRPr="00796575" w:rsidRDefault="000111B8" w:rsidP="000111B8">
      <w:pPr>
        <w:spacing w:after="0" w:line="240" w:lineRule="auto"/>
        <w:ind w:left="2268"/>
        <w:jc w:val="both"/>
        <w:rPr>
          <w:rFonts w:ascii="Arial" w:hAnsi="Arial" w:cs="Arial"/>
          <w:sz w:val="20"/>
          <w:szCs w:val="20"/>
        </w:rPr>
      </w:pPr>
      <w:r w:rsidRPr="00796575">
        <w:rPr>
          <w:rFonts w:ascii="Arial" w:hAnsi="Arial" w:cs="Arial"/>
          <w:sz w:val="20"/>
          <w:szCs w:val="20"/>
        </w:rPr>
        <w:t xml:space="preserve">É uma concepção acima de tudo dinâmica, que traz em si mesma as características de um processo. O que se quer dizer com isto é que a Função Social deve ser entendida como um processo, sempre renovador e </w:t>
      </w:r>
      <w:proofErr w:type="spellStart"/>
      <w:r w:rsidRPr="00796575">
        <w:rPr>
          <w:rFonts w:ascii="Arial" w:hAnsi="Arial" w:cs="Arial"/>
          <w:sz w:val="20"/>
          <w:szCs w:val="20"/>
        </w:rPr>
        <w:t>reinventador</w:t>
      </w:r>
      <w:proofErr w:type="spellEnd"/>
      <w:r w:rsidRPr="00796575">
        <w:rPr>
          <w:rFonts w:ascii="Arial" w:hAnsi="Arial" w:cs="Arial"/>
          <w:sz w:val="20"/>
          <w:szCs w:val="20"/>
        </w:rPr>
        <w:t>, que dá ao Estado Contemporâneo características muito próprias e temporais. O Dever de Agir estaria embasado na política do Estado e nas normas que regulam esta ação. Como política, neste momento, entenda-se a maneira de conduzir os negócios do Estado com vistas ao alcance de determinados objetivos.</w:t>
      </w:r>
    </w:p>
    <w:p w:rsidR="000111B8" w:rsidRPr="00796575" w:rsidRDefault="000111B8" w:rsidP="00172ACE">
      <w:pPr>
        <w:spacing w:after="0" w:line="360" w:lineRule="auto"/>
        <w:ind w:firstLine="1134"/>
        <w:jc w:val="both"/>
        <w:rPr>
          <w:rFonts w:ascii="Arial" w:hAnsi="Arial" w:cs="Arial"/>
          <w:sz w:val="24"/>
          <w:szCs w:val="24"/>
        </w:rPr>
      </w:pPr>
    </w:p>
    <w:p w:rsidR="000111B8" w:rsidRPr="00796575" w:rsidRDefault="000111B8" w:rsidP="00172ACE">
      <w:pPr>
        <w:spacing w:after="0" w:line="360" w:lineRule="auto"/>
        <w:ind w:firstLine="1134"/>
        <w:jc w:val="both"/>
        <w:rPr>
          <w:rFonts w:ascii="Arial" w:hAnsi="Arial" w:cs="Arial"/>
          <w:sz w:val="24"/>
          <w:szCs w:val="24"/>
        </w:rPr>
      </w:pPr>
      <w:r w:rsidRPr="00796575">
        <w:rPr>
          <w:rFonts w:ascii="Arial" w:hAnsi="Arial" w:cs="Arial"/>
          <w:sz w:val="24"/>
          <w:szCs w:val="24"/>
        </w:rPr>
        <w:t>Entenda-se que aqui a autora trabalha num significado apolítico, que claramente dita o tipo de Ação, ligada ao Dever de Agir, que competirá ao Estado desenvolver ações que atinjam acima de tudo o Bem Comum.</w:t>
      </w:r>
    </w:p>
    <w:p w:rsidR="000111B8" w:rsidRPr="00796575" w:rsidRDefault="000111B8" w:rsidP="00172ACE">
      <w:pPr>
        <w:spacing w:after="0" w:line="360" w:lineRule="auto"/>
        <w:ind w:firstLine="1134"/>
        <w:jc w:val="both"/>
        <w:rPr>
          <w:rFonts w:ascii="Arial" w:hAnsi="Arial" w:cs="Arial"/>
          <w:sz w:val="24"/>
          <w:szCs w:val="24"/>
        </w:rPr>
      </w:pPr>
      <w:r w:rsidRPr="00796575">
        <w:rPr>
          <w:rFonts w:ascii="Arial" w:hAnsi="Arial" w:cs="Arial"/>
          <w:sz w:val="24"/>
          <w:szCs w:val="24"/>
        </w:rPr>
        <w:t>Por fim, como bem lecionado por Daiana Malheiros de Moura</w:t>
      </w:r>
      <w:proofErr w:type="gramStart"/>
      <w:r w:rsidRPr="00796575">
        <w:rPr>
          <w:rFonts w:ascii="Arial" w:hAnsi="Arial" w:cs="Arial"/>
          <w:sz w:val="24"/>
          <w:szCs w:val="24"/>
        </w:rPr>
        <w:t xml:space="preserve">  </w:t>
      </w:r>
      <w:proofErr w:type="gramEnd"/>
      <w:r w:rsidRPr="00796575">
        <w:rPr>
          <w:rFonts w:ascii="Arial" w:hAnsi="Arial" w:cs="Arial"/>
          <w:sz w:val="24"/>
          <w:szCs w:val="24"/>
        </w:rPr>
        <w:t>(2011, p. 17), “Por este Estado deve se entender a existência de uma prevalência do social, onde se busca atender aos interesses do coletivo, privilegiando-se os direitos fundamentais expressos no texto constitucional, refletindo-se a sua função social.”</w:t>
      </w:r>
    </w:p>
    <w:p w:rsidR="000111B8" w:rsidRPr="00796575" w:rsidRDefault="00B72E72" w:rsidP="00172ACE">
      <w:pPr>
        <w:spacing w:after="0" w:line="360" w:lineRule="auto"/>
        <w:ind w:firstLine="1134"/>
        <w:jc w:val="both"/>
        <w:rPr>
          <w:rFonts w:ascii="Arial" w:hAnsi="Arial" w:cs="Arial"/>
          <w:sz w:val="24"/>
          <w:szCs w:val="24"/>
        </w:rPr>
      </w:pPr>
      <w:r>
        <w:rPr>
          <w:rFonts w:ascii="Arial" w:hAnsi="Arial" w:cs="Arial"/>
          <w:sz w:val="24"/>
          <w:szCs w:val="24"/>
        </w:rPr>
        <w:t>Aproveitamos a oportunidade onde</w:t>
      </w:r>
      <w:r w:rsidR="0055399B">
        <w:rPr>
          <w:rFonts w:ascii="Arial" w:hAnsi="Arial" w:cs="Arial"/>
          <w:sz w:val="24"/>
          <w:szCs w:val="24"/>
        </w:rPr>
        <w:t xml:space="preserve"> </w:t>
      </w:r>
      <w:r w:rsidR="000111B8" w:rsidRPr="00796575">
        <w:rPr>
          <w:rFonts w:ascii="Arial" w:hAnsi="Arial" w:cs="Arial"/>
          <w:sz w:val="24"/>
          <w:szCs w:val="24"/>
        </w:rPr>
        <w:t>há vári</w:t>
      </w:r>
      <w:r w:rsidR="00172ACE" w:rsidRPr="00796575">
        <w:rPr>
          <w:rFonts w:ascii="Arial" w:hAnsi="Arial" w:cs="Arial"/>
          <w:sz w:val="24"/>
          <w:szCs w:val="24"/>
        </w:rPr>
        <w:t>a</w:t>
      </w:r>
      <w:r w:rsidR="000111B8" w:rsidRPr="00796575">
        <w:rPr>
          <w:rFonts w:ascii="Arial" w:hAnsi="Arial" w:cs="Arial"/>
          <w:sz w:val="24"/>
          <w:szCs w:val="24"/>
        </w:rPr>
        <w:t xml:space="preserve">s definições de função social, então por isso mesmo fizemos questão de dá nosso esclarecimento aqui </w:t>
      </w:r>
      <w:r w:rsidR="00262143" w:rsidRPr="00796575">
        <w:rPr>
          <w:rFonts w:ascii="Arial" w:hAnsi="Arial" w:cs="Arial"/>
          <w:sz w:val="24"/>
          <w:szCs w:val="24"/>
        </w:rPr>
        <w:t xml:space="preserve">por entendermos ser </w:t>
      </w:r>
      <w:r w:rsidR="000111B8" w:rsidRPr="00796575">
        <w:rPr>
          <w:rFonts w:ascii="Arial" w:hAnsi="Arial" w:cs="Arial"/>
          <w:sz w:val="24"/>
          <w:szCs w:val="24"/>
        </w:rPr>
        <w:t>a mais adequada à nossa temática, posto que a função social do Estado funda-se justamente em perquirir sempre bem comum da sociedade, que é representad</w:t>
      </w:r>
      <w:r w:rsidR="00172ACE" w:rsidRPr="00796575">
        <w:rPr>
          <w:rFonts w:ascii="Arial" w:hAnsi="Arial" w:cs="Arial"/>
          <w:sz w:val="24"/>
          <w:szCs w:val="24"/>
        </w:rPr>
        <w:t>a</w:t>
      </w:r>
      <w:r w:rsidR="000111B8" w:rsidRPr="00796575">
        <w:rPr>
          <w:rFonts w:ascii="Arial" w:hAnsi="Arial" w:cs="Arial"/>
          <w:sz w:val="24"/>
          <w:szCs w:val="24"/>
        </w:rPr>
        <w:t xml:space="preserve"> pel</w:t>
      </w:r>
      <w:r w:rsidR="00172ACE" w:rsidRPr="00796575">
        <w:rPr>
          <w:rFonts w:ascii="Arial" w:hAnsi="Arial" w:cs="Arial"/>
          <w:sz w:val="24"/>
          <w:szCs w:val="24"/>
        </w:rPr>
        <w:t>o</w:t>
      </w:r>
      <w:r w:rsidR="000111B8" w:rsidRPr="00796575">
        <w:rPr>
          <w:rFonts w:ascii="Arial" w:hAnsi="Arial" w:cs="Arial"/>
          <w:sz w:val="24"/>
          <w:szCs w:val="24"/>
        </w:rPr>
        <w:t xml:space="preserve"> conjunto d</w:t>
      </w:r>
      <w:r w:rsidR="00172ACE" w:rsidRPr="00796575">
        <w:rPr>
          <w:rFonts w:ascii="Arial" w:hAnsi="Arial" w:cs="Arial"/>
          <w:sz w:val="24"/>
          <w:szCs w:val="24"/>
        </w:rPr>
        <w:t>e</w:t>
      </w:r>
      <w:r w:rsidR="000111B8" w:rsidRPr="00796575">
        <w:rPr>
          <w:rFonts w:ascii="Arial" w:hAnsi="Arial" w:cs="Arial"/>
          <w:sz w:val="24"/>
          <w:szCs w:val="24"/>
        </w:rPr>
        <w:t xml:space="preserve"> ações estatais tidas nacionais </w:t>
      </w:r>
      <w:r w:rsidR="00CD76A1">
        <w:rPr>
          <w:rFonts w:ascii="Arial" w:hAnsi="Arial" w:cs="Arial"/>
          <w:sz w:val="24"/>
          <w:szCs w:val="24"/>
        </w:rPr>
        <w:t>ou internacio</w:t>
      </w:r>
      <w:r w:rsidR="00172ACE" w:rsidRPr="00796575">
        <w:rPr>
          <w:rFonts w:ascii="Arial" w:hAnsi="Arial" w:cs="Arial"/>
          <w:sz w:val="24"/>
          <w:szCs w:val="24"/>
        </w:rPr>
        <w:t>n</w:t>
      </w:r>
      <w:r w:rsidR="00CD76A1">
        <w:rPr>
          <w:rFonts w:ascii="Arial" w:hAnsi="Arial" w:cs="Arial"/>
          <w:sz w:val="24"/>
          <w:szCs w:val="24"/>
        </w:rPr>
        <w:t>ais</w:t>
      </w:r>
      <w:r w:rsidR="00172ACE" w:rsidRPr="00796575">
        <w:rPr>
          <w:rFonts w:ascii="Arial" w:hAnsi="Arial" w:cs="Arial"/>
          <w:sz w:val="24"/>
          <w:szCs w:val="24"/>
        </w:rPr>
        <w:t xml:space="preserve">, e </w:t>
      </w:r>
      <w:r w:rsidR="000111B8" w:rsidRPr="00796575">
        <w:rPr>
          <w:rFonts w:ascii="Arial" w:hAnsi="Arial" w:cs="Arial"/>
          <w:sz w:val="24"/>
          <w:szCs w:val="24"/>
        </w:rPr>
        <w:t>com os elementos internos</w:t>
      </w:r>
      <w:r w:rsidR="00172ACE" w:rsidRPr="00796575">
        <w:rPr>
          <w:rFonts w:ascii="Arial" w:hAnsi="Arial" w:cs="Arial"/>
          <w:sz w:val="24"/>
          <w:szCs w:val="24"/>
        </w:rPr>
        <w:t>, tais</w:t>
      </w:r>
      <w:r w:rsidR="000111B8" w:rsidRPr="00796575">
        <w:rPr>
          <w:rFonts w:ascii="Arial" w:hAnsi="Arial" w:cs="Arial"/>
          <w:sz w:val="24"/>
          <w:szCs w:val="24"/>
        </w:rPr>
        <w:t xml:space="preserve"> com</w:t>
      </w:r>
      <w:r w:rsidR="00172ACE" w:rsidRPr="00796575">
        <w:rPr>
          <w:rFonts w:ascii="Arial" w:hAnsi="Arial" w:cs="Arial"/>
          <w:sz w:val="24"/>
          <w:szCs w:val="24"/>
        </w:rPr>
        <w:t>o</w:t>
      </w:r>
      <w:r w:rsidR="000111B8" w:rsidRPr="00796575">
        <w:rPr>
          <w:rFonts w:ascii="Arial" w:hAnsi="Arial" w:cs="Arial"/>
          <w:sz w:val="24"/>
          <w:szCs w:val="24"/>
        </w:rPr>
        <w:t xml:space="preserve"> os direitos fundamentais, os quais se refletem na dignidade da pessoa humana, por exemplo.</w:t>
      </w:r>
    </w:p>
    <w:p w:rsidR="0090500A" w:rsidRPr="00796575" w:rsidRDefault="00F87B03" w:rsidP="00172ACE">
      <w:pPr>
        <w:spacing w:after="0" w:line="360" w:lineRule="auto"/>
        <w:ind w:firstLine="1701"/>
        <w:jc w:val="both"/>
        <w:rPr>
          <w:rFonts w:ascii="Arial" w:hAnsi="Arial" w:cs="Arial"/>
          <w:sz w:val="24"/>
          <w:szCs w:val="24"/>
        </w:rPr>
      </w:pPr>
      <w:r w:rsidRPr="00796575">
        <w:rPr>
          <w:rFonts w:ascii="Arial" w:hAnsi="Arial" w:cs="Arial"/>
          <w:sz w:val="24"/>
          <w:szCs w:val="24"/>
        </w:rPr>
        <w:t>Nessa perspectiva</w:t>
      </w:r>
      <w:r w:rsidR="000111B8" w:rsidRPr="00796575">
        <w:rPr>
          <w:rFonts w:ascii="Arial" w:hAnsi="Arial" w:cs="Arial"/>
          <w:sz w:val="24"/>
          <w:szCs w:val="24"/>
        </w:rPr>
        <w:t>, e retornando aos idos de 1942</w:t>
      </w:r>
      <w:r w:rsidRPr="00796575">
        <w:rPr>
          <w:rFonts w:ascii="Arial" w:hAnsi="Arial" w:cs="Arial"/>
          <w:sz w:val="24"/>
          <w:szCs w:val="24"/>
        </w:rPr>
        <w:t xml:space="preserve">, </w:t>
      </w:r>
      <w:r w:rsidR="00981B94" w:rsidRPr="00796575">
        <w:rPr>
          <w:rFonts w:ascii="Arial" w:hAnsi="Arial" w:cs="Arial"/>
          <w:sz w:val="24"/>
          <w:szCs w:val="24"/>
        </w:rPr>
        <w:t xml:space="preserve">entendia-se na época que </w:t>
      </w:r>
      <w:r w:rsidRPr="00796575">
        <w:rPr>
          <w:rFonts w:ascii="Arial" w:hAnsi="Arial" w:cs="Arial"/>
          <w:sz w:val="24"/>
          <w:szCs w:val="24"/>
        </w:rPr>
        <w:t>o</w:t>
      </w:r>
      <w:r w:rsidR="0090500A" w:rsidRPr="00796575">
        <w:rPr>
          <w:rFonts w:ascii="Arial" w:hAnsi="Arial" w:cs="Arial"/>
          <w:sz w:val="24"/>
          <w:szCs w:val="24"/>
        </w:rPr>
        <w:t xml:space="preserve">s serviços, por sua própria natureza, podem não ser totalmente quantificáveis, como é necessário que seja no seguro. Não havendo possibilidade de </w:t>
      </w:r>
      <w:r w:rsidR="0090500A" w:rsidRPr="00796575">
        <w:rPr>
          <w:rFonts w:ascii="Arial" w:hAnsi="Arial" w:cs="Arial"/>
          <w:sz w:val="24"/>
          <w:szCs w:val="24"/>
        </w:rPr>
        <w:lastRenderedPageBreak/>
        <w:t>prever, de modo preciso, como no seguro, o valor dos serviços,</w:t>
      </w:r>
      <w:r w:rsidR="00981B94" w:rsidRPr="00796575">
        <w:rPr>
          <w:rFonts w:ascii="Arial" w:hAnsi="Arial" w:cs="Arial"/>
          <w:sz w:val="24"/>
          <w:szCs w:val="24"/>
        </w:rPr>
        <w:t xml:space="preserve"> contudo</w:t>
      </w:r>
      <w:r w:rsidR="0090500A" w:rsidRPr="00796575">
        <w:rPr>
          <w:rFonts w:ascii="Arial" w:hAnsi="Arial" w:cs="Arial"/>
          <w:sz w:val="24"/>
          <w:szCs w:val="24"/>
        </w:rPr>
        <w:t xml:space="preserve"> </w:t>
      </w:r>
      <w:proofErr w:type="spellStart"/>
      <w:r w:rsidR="00981B94" w:rsidRPr="00796575">
        <w:rPr>
          <w:rFonts w:ascii="Arial" w:hAnsi="Arial" w:cs="Arial"/>
          <w:bCs/>
          <w:sz w:val="24"/>
          <w:szCs w:val="24"/>
        </w:rPr>
        <w:t>Lord</w:t>
      </w:r>
      <w:proofErr w:type="spellEnd"/>
      <w:r w:rsidR="00981B94" w:rsidRPr="00796575">
        <w:rPr>
          <w:rFonts w:ascii="Arial" w:hAnsi="Arial" w:cs="Arial"/>
          <w:bCs/>
          <w:sz w:val="24"/>
          <w:szCs w:val="24"/>
        </w:rPr>
        <w:t xml:space="preserve"> William Henry </w:t>
      </w:r>
      <w:proofErr w:type="spellStart"/>
      <w:r w:rsidR="00981B94" w:rsidRPr="00796575">
        <w:rPr>
          <w:rFonts w:ascii="Arial" w:hAnsi="Arial" w:cs="Arial"/>
          <w:bCs/>
          <w:sz w:val="24"/>
          <w:szCs w:val="24"/>
        </w:rPr>
        <w:t>Beveridge</w:t>
      </w:r>
      <w:proofErr w:type="spellEnd"/>
      <w:r w:rsidR="00981B94" w:rsidRPr="00796575">
        <w:rPr>
          <w:rFonts w:ascii="Arial" w:hAnsi="Arial" w:cs="Arial"/>
          <w:bCs/>
          <w:sz w:val="24"/>
          <w:szCs w:val="24"/>
        </w:rPr>
        <w:t xml:space="preserve"> </w:t>
      </w:r>
      <w:r w:rsidR="0090500A" w:rsidRPr="00796575">
        <w:rPr>
          <w:rFonts w:ascii="Arial" w:hAnsi="Arial" w:cs="Arial"/>
          <w:bCs/>
          <w:sz w:val="24"/>
          <w:szCs w:val="24"/>
        </w:rPr>
        <w:t>(</w:t>
      </w:r>
      <w:r w:rsidR="0090500A" w:rsidRPr="00796575">
        <w:rPr>
          <w:rFonts w:ascii="Arial" w:hAnsi="Arial" w:cs="Arial"/>
          <w:sz w:val="24"/>
          <w:szCs w:val="24"/>
        </w:rPr>
        <w:t>1942)</w:t>
      </w:r>
      <w:r w:rsidR="00981B94" w:rsidRPr="00796575">
        <w:rPr>
          <w:rFonts w:ascii="Arial" w:hAnsi="Arial" w:cs="Arial"/>
          <w:sz w:val="24"/>
          <w:szCs w:val="24"/>
        </w:rPr>
        <w:t xml:space="preserve"> defendia</w:t>
      </w:r>
      <w:r w:rsidR="0090500A" w:rsidRPr="00796575">
        <w:rPr>
          <w:rFonts w:ascii="Arial" w:hAnsi="Arial" w:cs="Arial"/>
          <w:sz w:val="24"/>
          <w:szCs w:val="24"/>
        </w:rPr>
        <w:t xml:space="preserve"> que a solução poderia estar no regime financeiro a ser adotado. Passou a ser delineada, então, a id</w:t>
      </w:r>
      <w:r w:rsidR="008B38C9" w:rsidRPr="00796575">
        <w:rPr>
          <w:rFonts w:ascii="Arial" w:hAnsi="Arial" w:cs="Arial"/>
          <w:sz w:val="24"/>
          <w:szCs w:val="24"/>
        </w:rPr>
        <w:t>e</w:t>
      </w:r>
      <w:r w:rsidR="0090500A" w:rsidRPr="00796575">
        <w:rPr>
          <w:rFonts w:ascii="Arial" w:hAnsi="Arial" w:cs="Arial"/>
          <w:sz w:val="24"/>
          <w:szCs w:val="24"/>
        </w:rPr>
        <w:t>ia de criação de um fundo social para o qual somente o Estado carrearia recursos fiscais, aptos estes a proporcionar os serviços de saúde e a assistência social aos pobres.</w:t>
      </w:r>
      <w:r w:rsidR="00981B94" w:rsidRPr="00796575">
        <w:rPr>
          <w:rFonts w:ascii="Arial" w:hAnsi="Arial" w:cs="Arial"/>
          <w:sz w:val="24"/>
          <w:szCs w:val="24"/>
        </w:rPr>
        <w:t xml:space="preserve"> Assim, </w:t>
      </w:r>
      <w:r w:rsidR="0090500A" w:rsidRPr="00796575">
        <w:rPr>
          <w:rFonts w:ascii="Arial" w:hAnsi="Arial" w:cs="Arial"/>
          <w:sz w:val="24"/>
          <w:szCs w:val="24"/>
        </w:rPr>
        <w:t>a Seguridade Social deve ser entendida apenas como parte de uma política ampla de progresso social; plenamente desenvolvida, pode proporcionar garantia de renda, po</w:t>
      </w:r>
      <w:r w:rsidR="00981B94" w:rsidRPr="00796575">
        <w:rPr>
          <w:rFonts w:ascii="Arial" w:hAnsi="Arial" w:cs="Arial"/>
          <w:sz w:val="24"/>
          <w:szCs w:val="24"/>
        </w:rPr>
        <w:t>rque é um ataque à indigência.</w:t>
      </w:r>
    </w:p>
    <w:p w:rsidR="00172ACE" w:rsidRPr="00796575" w:rsidRDefault="00375098" w:rsidP="00172ACE">
      <w:pPr>
        <w:spacing w:after="0" w:line="360" w:lineRule="auto"/>
        <w:ind w:firstLine="1701"/>
        <w:jc w:val="both"/>
        <w:rPr>
          <w:rFonts w:ascii="Arial" w:hAnsi="Arial" w:cs="Arial"/>
          <w:i/>
          <w:sz w:val="24"/>
          <w:szCs w:val="24"/>
        </w:rPr>
      </w:pPr>
      <w:r>
        <w:rPr>
          <w:rFonts w:ascii="Arial" w:hAnsi="Arial" w:cs="Arial"/>
          <w:sz w:val="24"/>
          <w:szCs w:val="24"/>
        </w:rPr>
        <w:t>No que pertine</w:t>
      </w:r>
      <w:r w:rsidR="000111B8" w:rsidRPr="00796575">
        <w:rPr>
          <w:rFonts w:ascii="Arial" w:hAnsi="Arial" w:cs="Arial"/>
          <w:sz w:val="24"/>
          <w:szCs w:val="24"/>
        </w:rPr>
        <w:t xml:space="preserve"> </w:t>
      </w:r>
      <w:r w:rsidR="009777C6">
        <w:rPr>
          <w:rFonts w:ascii="Arial" w:hAnsi="Arial" w:cs="Arial"/>
          <w:sz w:val="24"/>
          <w:szCs w:val="24"/>
        </w:rPr>
        <w:t>à</w:t>
      </w:r>
      <w:r w:rsidR="000111B8" w:rsidRPr="00796575">
        <w:rPr>
          <w:rFonts w:ascii="Arial" w:hAnsi="Arial" w:cs="Arial"/>
          <w:sz w:val="24"/>
          <w:szCs w:val="24"/>
        </w:rPr>
        <w:t xml:space="preserve"> definição de Seguridade Social, podemos iniciar por nossa Constituição da República Federativa de </w:t>
      </w:r>
      <w:proofErr w:type="gramStart"/>
      <w:r w:rsidR="000111B8" w:rsidRPr="00796575">
        <w:rPr>
          <w:rFonts w:ascii="Arial" w:hAnsi="Arial" w:cs="Arial"/>
          <w:sz w:val="24"/>
          <w:szCs w:val="24"/>
        </w:rPr>
        <w:t>5</w:t>
      </w:r>
      <w:proofErr w:type="gramEnd"/>
      <w:r w:rsidR="000111B8" w:rsidRPr="00796575">
        <w:rPr>
          <w:rFonts w:ascii="Arial" w:hAnsi="Arial" w:cs="Arial"/>
          <w:sz w:val="24"/>
          <w:szCs w:val="24"/>
        </w:rPr>
        <w:t xml:space="preserve"> de outubro de 1988</w:t>
      </w:r>
      <w:r w:rsidR="0090500A" w:rsidRPr="00796575">
        <w:rPr>
          <w:rStyle w:val="Refdenotaderodap"/>
          <w:rFonts w:ascii="Arial" w:hAnsi="Arial" w:cs="Arial"/>
          <w:sz w:val="24"/>
          <w:szCs w:val="24"/>
        </w:rPr>
        <w:footnoteReference w:id="5"/>
      </w:r>
      <w:r w:rsidR="000111B8" w:rsidRPr="00796575">
        <w:rPr>
          <w:rFonts w:ascii="Arial" w:hAnsi="Arial" w:cs="Arial"/>
          <w:sz w:val="24"/>
          <w:szCs w:val="24"/>
        </w:rPr>
        <w:t>,</w:t>
      </w:r>
      <w:r w:rsidR="0090500A" w:rsidRPr="00796575">
        <w:rPr>
          <w:rFonts w:ascii="Arial" w:hAnsi="Arial" w:cs="Arial"/>
          <w:sz w:val="24"/>
          <w:szCs w:val="24"/>
        </w:rPr>
        <w:t xml:space="preserve"> </w:t>
      </w:r>
      <w:r w:rsidR="000111B8" w:rsidRPr="00796575">
        <w:rPr>
          <w:rFonts w:ascii="Arial" w:hAnsi="Arial" w:cs="Arial"/>
          <w:sz w:val="24"/>
          <w:szCs w:val="24"/>
        </w:rPr>
        <w:t>quando reza que a</w:t>
      </w:r>
      <w:r w:rsidR="0090500A" w:rsidRPr="00796575">
        <w:rPr>
          <w:rFonts w:ascii="Arial" w:hAnsi="Arial" w:cs="Arial"/>
          <w:sz w:val="24"/>
          <w:szCs w:val="24"/>
        </w:rPr>
        <w:t xml:space="preserve"> Seguridade Social</w:t>
      </w:r>
      <w:r w:rsidR="000111B8" w:rsidRPr="00796575">
        <w:rPr>
          <w:rFonts w:ascii="Arial" w:hAnsi="Arial" w:cs="Arial"/>
          <w:sz w:val="24"/>
          <w:szCs w:val="24"/>
        </w:rPr>
        <w:t>,</w:t>
      </w:r>
      <w:r w:rsidR="0090500A" w:rsidRPr="00796575">
        <w:rPr>
          <w:rFonts w:ascii="Arial" w:hAnsi="Arial" w:cs="Arial"/>
          <w:sz w:val="24"/>
          <w:szCs w:val="24"/>
        </w:rPr>
        <w:t xml:space="preserve"> “compreende um conjunto </w:t>
      </w:r>
      <w:r w:rsidRPr="00796575">
        <w:rPr>
          <w:rFonts w:ascii="Arial" w:hAnsi="Arial" w:cs="Arial"/>
          <w:sz w:val="24"/>
          <w:szCs w:val="24"/>
        </w:rPr>
        <w:t>integradas de ações de iniciativas dos poderes públicos e da sociedade destinadas</w:t>
      </w:r>
      <w:r w:rsidR="0090500A" w:rsidRPr="00796575">
        <w:rPr>
          <w:rFonts w:ascii="Arial" w:hAnsi="Arial" w:cs="Arial"/>
          <w:sz w:val="24"/>
          <w:szCs w:val="24"/>
        </w:rPr>
        <w:t xml:space="preserve"> a assegurar os direitos relativos à saúde, a previdência e à assistência social”.</w:t>
      </w:r>
    </w:p>
    <w:p w:rsidR="0090500A" w:rsidRPr="00796575" w:rsidRDefault="0090500A" w:rsidP="00172ACE">
      <w:pPr>
        <w:spacing w:after="0" w:line="360" w:lineRule="auto"/>
        <w:ind w:firstLine="1701"/>
        <w:jc w:val="both"/>
        <w:rPr>
          <w:rFonts w:ascii="Arial" w:hAnsi="Arial" w:cs="Arial"/>
          <w:i/>
          <w:sz w:val="24"/>
          <w:szCs w:val="24"/>
        </w:rPr>
      </w:pPr>
      <w:r w:rsidRPr="00796575">
        <w:rPr>
          <w:rFonts w:ascii="Arial" w:hAnsi="Arial" w:cs="Arial"/>
          <w:sz w:val="24"/>
          <w:szCs w:val="24"/>
        </w:rPr>
        <w:t xml:space="preserve">Por esse conceito </w:t>
      </w:r>
      <w:r w:rsidR="004E02BD" w:rsidRPr="00796575">
        <w:rPr>
          <w:rFonts w:ascii="Arial" w:hAnsi="Arial" w:cs="Arial"/>
          <w:sz w:val="24"/>
          <w:szCs w:val="24"/>
        </w:rPr>
        <w:t>observado a partir da nossa Carta Polícia</w:t>
      </w:r>
      <w:r w:rsidRPr="00796575">
        <w:rPr>
          <w:rFonts w:ascii="Arial" w:hAnsi="Arial" w:cs="Arial"/>
          <w:sz w:val="24"/>
          <w:szCs w:val="24"/>
        </w:rPr>
        <w:t xml:space="preserve"> já é possível notar que a Seguridade Social </w:t>
      </w:r>
      <w:r w:rsidR="00262143" w:rsidRPr="00796575">
        <w:rPr>
          <w:rFonts w:ascii="Arial" w:hAnsi="Arial" w:cs="Arial"/>
          <w:sz w:val="24"/>
          <w:szCs w:val="24"/>
        </w:rPr>
        <w:t xml:space="preserve">tem por finalidade o de </w:t>
      </w:r>
      <w:r w:rsidRPr="00796575">
        <w:rPr>
          <w:rFonts w:ascii="Arial" w:hAnsi="Arial" w:cs="Arial"/>
          <w:sz w:val="24"/>
          <w:szCs w:val="24"/>
        </w:rPr>
        <w:t xml:space="preserve">assegurar saúde, previdência e assistência. </w:t>
      </w:r>
      <w:r w:rsidR="00172ACE" w:rsidRPr="00796575">
        <w:rPr>
          <w:rFonts w:ascii="Arial" w:hAnsi="Arial" w:cs="Arial"/>
          <w:sz w:val="24"/>
          <w:szCs w:val="24"/>
        </w:rPr>
        <w:t>Tanto assim que podemos até nos ariscar em asseverar que a S</w:t>
      </w:r>
      <w:r w:rsidRPr="00796575">
        <w:rPr>
          <w:rFonts w:ascii="Arial" w:hAnsi="Arial" w:cs="Arial"/>
          <w:sz w:val="24"/>
          <w:szCs w:val="24"/>
        </w:rPr>
        <w:t xml:space="preserve">eguridade Social </w:t>
      </w:r>
      <w:r w:rsidR="00172ACE" w:rsidRPr="00796575">
        <w:rPr>
          <w:rFonts w:ascii="Arial" w:hAnsi="Arial" w:cs="Arial"/>
          <w:sz w:val="24"/>
          <w:szCs w:val="24"/>
        </w:rPr>
        <w:t xml:space="preserve">funciona como um </w:t>
      </w:r>
      <w:r w:rsidRPr="00796575">
        <w:rPr>
          <w:rFonts w:ascii="Arial" w:hAnsi="Arial" w:cs="Arial"/>
          <w:sz w:val="24"/>
          <w:szCs w:val="24"/>
        </w:rPr>
        <w:t>gênero, d</w:t>
      </w:r>
      <w:r w:rsidR="00172ACE" w:rsidRPr="00796575">
        <w:rPr>
          <w:rFonts w:ascii="Arial" w:hAnsi="Arial" w:cs="Arial"/>
          <w:sz w:val="24"/>
          <w:szCs w:val="24"/>
        </w:rPr>
        <w:t xml:space="preserve">e onde </w:t>
      </w:r>
      <w:r w:rsidR="008B38C9" w:rsidRPr="00796575">
        <w:rPr>
          <w:rFonts w:ascii="Arial" w:hAnsi="Arial" w:cs="Arial"/>
          <w:sz w:val="24"/>
          <w:szCs w:val="24"/>
        </w:rPr>
        <w:t>advêm</w:t>
      </w:r>
      <w:r w:rsidR="00172ACE" w:rsidRPr="00796575">
        <w:rPr>
          <w:rFonts w:ascii="Arial" w:hAnsi="Arial" w:cs="Arial"/>
          <w:sz w:val="24"/>
          <w:szCs w:val="24"/>
        </w:rPr>
        <w:t xml:space="preserve"> três espécies, quais sejam: </w:t>
      </w:r>
      <w:r w:rsidRPr="00796575">
        <w:rPr>
          <w:rFonts w:ascii="Arial" w:hAnsi="Arial" w:cs="Arial"/>
          <w:sz w:val="24"/>
          <w:szCs w:val="24"/>
        </w:rPr>
        <w:t>a Saúde, a Previdência e a Assistência Social.</w:t>
      </w:r>
    </w:p>
    <w:p w:rsidR="0090500A" w:rsidRPr="00796575" w:rsidRDefault="00172ACE" w:rsidP="00DC3DA8">
      <w:pPr>
        <w:spacing w:after="0" w:line="360" w:lineRule="auto"/>
        <w:ind w:firstLine="1134"/>
        <w:jc w:val="both"/>
        <w:rPr>
          <w:rFonts w:ascii="Arial" w:hAnsi="Arial" w:cs="Arial"/>
          <w:sz w:val="24"/>
          <w:szCs w:val="24"/>
        </w:rPr>
      </w:pPr>
      <w:r w:rsidRPr="00796575">
        <w:rPr>
          <w:rFonts w:ascii="Arial" w:hAnsi="Arial" w:cs="Arial"/>
          <w:sz w:val="24"/>
          <w:szCs w:val="24"/>
        </w:rPr>
        <w:t>Interessante verificar que muitas ve</w:t>
      </w:r>
      <w:r w:rsidR="009777C6">
        <w:rPr>
          <w:rFonts w:ascii="Arial" w:hAnsi="Arial" w:cs="Arial"/>
          <w:sz w:val="24"/>
          <w:szCs w:val="24"/>
        </w:rPr>
        <w:t>zes tem-se o hábito de enlear</w:t>
      </w:r>
      <w:r w:rsidRPr="00796575">
        <w:rPr>
          <w:rFonts w:ascii="Arial" w:hAnsi="Arial" w:cs="Arial"/>
          <w:sz w:val="24"/>
          <w:szCs w:val="24"/>
        </w:rPr>
        <w:t xml:space="preserve"> </w:t>
      </w:r>
      <w:r w:rsidR="0090500A" w:rsidRPr="00796575">
        <w:rPr>
          <w:rFonts w:ascii="Arial" w:hAnsi="Arial" w:cs="Arial"/>
          <w:sz w:val="24"/>
          <w:szCs w:val="24"/>
        </w:rPr>
        <w:t>os conceitos,</w:t>
      </w:r>
      <w:r w:rsidRPr="00796575">
        <w:rPr>
          <w:rFonts w:ascii="Arial" w:hAnsi="Arial" w:cs="Arial"/>
          <w:sz w:val="24"/>
          <w:szCs w:val="24"/>
        </w:rPr>
        <w:t xml:space="preserve"> notadamente o</w:t>
      </w:r>
      <w:r w:rsidR="0090500A" w:rsidRPr="00796575">
        <w:rPr>
          <w:rFonts w:ascii="Arial" w:hAnsi="Arial" w:cs="Arial"/>
          <w:sz w:val="24"/>
          <w:szCs w:val="24"/>
        </w:rPr>
        <w:t xml:space="preserve"> de Previd</w:t>
      </w:r>
      <w:r w:rsidRPr="00796575">
        <w:rPr>
          <w:rFonts w:ascii="Arial" w:hAnsi="Arial" w:cs="Arial"/>
          <w:sz w:val="24"/>
          <w:szCs w:val="24"/>
        </w:rPr>
        <w:t xml:space="preserve">ência e Assistência Social e dessa forma, como iremos trabalhar somente na área de previdência, acreditamos que o nosso leitor não irá ter dificuldades, </w:t>
      </w:r>
      <w:r w:rsidR="0090500A" w:rsidRPr="00796575">
        <w:rPr>
          <w:rFonts w:ascii="Arial" w:hAnsi="Arial" w:cs="Arial"/>
          <w:sz w:val="24"/>
          <w:szCs w:val="24"/>
        </w:rPr>
        <w:t>confusão de áreas de abrangência que motivou-nos a tecer estas breves considerações sobre a Seguridade Social</w:t>
      </w:r>
      <w:r w:rsidR="0090500A" w:rsidRPr="00796575">
        <w:rPr>
          <w:rStyle w:val="Refdenotaderodap"/>
          <w:rFonts w:ascii="Arial" w:hAnsi="Arial" w:cs="Arial"/>
          <w:sz w:val="24"/>
          <w:szCs w:val="24"/>
        </w:rPr>
        <w:footnoteReference w:id="6"/>
      </w:r>
      <w:r w:rsidR="0090500A" w:rsidRPr="00796575">
        <w:rPr>
          <w:rFonts w:ascii="Arial" w:hAnsi="Arial" w:cs="Arial"/>
          <w:sz w:val="24"/>
          <w:szCs w:val="24"/>
        </w:rPr>
        <w:t>.</w:t>
      </w:r>
    </w:p>
    <w:p w:rsidR="0090500A" w:rsidRPr="00796575" w:rsidRDefault="0090500A" w:rsidP="00DC3DA8">
      <w:pPr>
        <w:spacing w:after="0" w:line="360" w:lineRule="auto"/>
        <w:ind w:firstLine="1134"/>
        <w:jc w:val="both"/>
        <w:rPr>
          <w:rFonts w:ascii="Arial" w:hAnsi="Arial" w:cs="Arial"/>
          <w:sz w:val="24"/>
          <w:szCs w:val="24"/>
        </w:rPr>
      </w:pPr>
      <w:r w:rsidRPr="00796575">
        <w:rPr>
          <w:rFonts w:ascii="Arial" w:hAnsi="Arial" w:cs="Arial"/>
          <w:sz w:val="24"/>
          <w:szCs w:val="24"/>
        </w:rPr>
        <w:t xml:space="preserve">É </w:t>
      </w:r>
      <w:r w:rsidR="008269FA" w:rsidRPr="00796575">
        <w:rPr>
          <w:rFonts w:ascii="Arial" w:hAnsi="Arial" w:cs="Arial"/>
          <w:sz w:val="24"/>
          <w:szCs w:val="24"/>
        </w:rPr>
        <w:t xml:space="preserve">indispensável observar que cada um dos setores </w:t>
      </w:r>
      <w:r w:rsidRPr="00796575">
        <w:rPr>
          <w:rFonts w:ascii="Arial" w:hAnsi="Arial" w:cs="Arial"/>
          <w:sz w:val="24"/>
          <w:szCs w:val="24"/>
        </w:rPr>
        <w:t>da Seguridade Social tem princípios</w:t>
      </w:r>
      <w:r w:rsidRPr="00796575">
        <w:rPr>
          <w:rStyle w:val="Refdenotaderodap"/>
          <w:rFonts w:ascii="Arial" w:hAnsi="Arial" w:cs="Arial"/>
          <w:sz w:val="24"/>
          <w:szCs w:val="24"/>
        </w:rPr>
        <w:footnoteReference w:id="7"/>
      </w:r>
      <w:r w:rsidRPr="00796575">
        <w:rPr>
          <w:rFonts w:ascii="Arial" w:hAnsi="Arial" w:cs="Arial"/>
          <w:sz w:val="24"/>
          <w:szCs w:val="24"/>
        </w:rPr>
        <w:t xml:space="preserve"> próprios e </w:t>
      </w:r>
      <w:r w:rsidR="007F256E" w:rsidRPr="00796575">
        <w:rPr>
          <w:rFonts w:ascii="Arial" w:hAnsi="Arial" w:cs="Arial"/>
          <w:sz w:val="24"/>
          <w:szCs w:val="24"/>
        </w:rPr>
        <w:t>diversas finalidades</w:t>
      </w:r>
      <w:r w:rsidRPr="00796575">
        <w:rPr>
          <w:rFonts w:ascii="Arial" w:hAnsi="Arial" w:cs="Arial"/>
          <w:sz w:val="24"/>
          <w:szCs w:val="24"/>
        </w:rPr>
        <w:t>.</w:t>
      </w:r>
    </w:p>
    <w:p w:rsidR="0090500A" w:rsidRPr="00796575" w:rsidRDefault="007F256E" w:rsidP="00DC3DA8">
      <w:pPr>
        <w:spacing w:after="0" w:line="360" w:lineRule="auto"/>
        <w:ind w:firstLine="1134"/>
        <w:jc w:val="both"/>
        <w:rPr>
          <w:rFonts w:ascii="Arial" w:hAnsi="Arial" w:cs="Arial"/>
          <w:i/>
          <w:sz w:val="24"/>
          <w:szCs w:val="24"/>
        </w:rPr>
      </w:pPr>
      <w:r w:rsidRPr="00796575">
        <w:rPr>
          <w:rFonts w:ascii="Arial" w:hAnsi="Arial" w:cs="Arial"/>
          <w:sz w:val="24"/>
          <w:szCs w:val="24"/>
        </w:rPr>
        <w:lastRenderedPageBreak/>
        <w:t xml:space="preserve">Assim sendo, iremos observar o que alguns autores dizem sobre a definição de Seguridade Social. </w:t>
      </w:r>
      <w:r w:rsidR="0090500A" w:rsidRPr="00796575">
        <w:rPr>
          <w:rFonts w:ascii="Arial" w:hAnsi="Arial" w:cs="Arial"/>
          <w:sz w:val="24"/>
          <w:szCs w:val="24"/>
        </w:rPr>
        <w:t>N</w:t>
      </w:r>
      <w:r w:rsidRPr="00796575">
        <w:rPr>
          <w:rFonts w:ascii="Arial" w:hAnsi="Arial" w:cs="Arial"/>
          <w:sz w:val="24"/>
          <w:szCs w:val="24"/>
        </w:rPr>
        <w:t xml:space="preserve">as palavras de </w:t>
      </w:r>
      <w:r w:rsidRPr="00796575">
        <w:rPr>
          <w:rFonts w:ascii="Arial" w:hAnsi="Arial" w:cs="Arial"/>
          <w:bCs/>
          <w:sz w:val="24"/>
          <w:szCs w:val="24"/>
        </w:rPr>
        <w:t>Alexandre de Moraes</w:t>
      </w:r>
      <w:r w:rsidRPr="00796575">
        <w:rPr>
          <w:rFonts w:ascii="Arial" w:hAnsi="Arial" w:cs="Arial"/>
          <w:sz w:val="24"/>
          <w:szCs w:val="24"/>
        </w:rPr>
        <w:t xml:space="preserve"> </w:t>
      </w:r>
      <w:r w:rsidR="0090500A" w:rsidRPr="00796575">
        <w:rPr>
          <w:rFonts w:ascii="Arial" w:hAnsi="Arial" w:cs="Arial"/>
          <w:sz w:val="24"/>
          <w:szCs w:val="24"/>
        </w:rPr>
        <w:t>(2003</w:t>
      </w:r>
      <w:r w:rsidRPr="00796575">
        <w:rPr>
          <w:rFonts w:ascii="Arial" w:hAnsi="Arial" w:cs="Arial"/>
          <w:sz w:val="24"/>
          <w:szCs w:val="24"/>
        </w:rPr>
        <w:t xml:space="preserve">, p. </w:t>
      </w:r>
      <w:r w:rsidR="0090500A" w:rsidRPr="00796575">
        <w:rPr>
          <w:rFonts w:ascii="Arial" w:hAnsi="Arial" w:cs="Arial"/>
          <w:sz w:val="24"/>
          <w:szCs w:val="24"/>
        </w:rPr>
        <w:t>663)</w:t>
      </w:r>
      <w:r w:rsidRPr="00796575">
        <w:rPr>
          <w:rFonts w:ascii="Arial" w:hAnsi="Arial" w:cs="Arial"/>
          <w:sz w:val="24"/>
          <w:szCs w:val="24"/>
        </w:rPr>
        <w:t xml:space="preserve">, Seguridade Social, </w:t>
      </w:r>
      <w:r w:rsidR="0090500A" w:rsidRPr="00796575">
        <w:rPr>
          <w:rFonts w:ascii="Arial" w:hAnsi="Arial" w:cs="Arial"/>
          <w:sz w:val="24"/>
          <w:szCs w:val="24"/>
        </w:rPr>
        <w:t>“</w:t>
      </w:r>
      <w:r w:rsidRPr="00796575">
        <w:rPr>
          <w:rFonts w:ascii="Arial" w:hAnsi="Arial" w:cs="Arial"/>
          <w:sz w:val="24"/>
          <w:szCs w:val="24"/>
        </w:rPr>
        <w:t>[...] c</w:t>
      </w:r>
      <w:r w:rsidR="0090500A" w:rsidRPr="00796575">
        <w:rPr>
          <w:rFonts w:ascii="Arial" w:hAnsi="Arial" w:cs="Arial"/>
          <w:sz w:val="24"/>
          <w:szCs w:val="24"/>
        </w:rPr>
        <w:t xml:space="preserve">ompreende um conjunto </w:t>
      </w:r>
      <w:r w:rsidR="0033311D" w:rsidRPr="00796575">
        <w:rPr>
          <w:rFonts w:ascii="Arial" w:hAnsi="Arial" w:cs="Arial"/>
          <w:sz w:val="24"/>
          <w:szCs w:val="24"/>
        </w:rPr>
        <w:t>integradas de ações de iniciativa dos poderes públicos e da sociedade destinadas a assegurar os direitos relativos à saúde, à previdência e à assistência social</w:t>
      </w:r>
      <w:r w:rsidRPr="00796575">
        <w:rPr>
          <w:rFonts w:ascii="Arial" w:hAnsi="Arial" w:cs="Arial"/>
          <w:sz w:val="24"/>
          <w:szCs w:val="24"/>
        </w:rPr>
        <w:t>.</w:t>
      </w:r>
      <w:proofErr w:type="gramStart"/>
      <w:r w:rsidR="009777C6">
        <w:rPr>
          <w:rFonts w:ascii="Arial" w:hAnsi="Arial" w:cs="Arial"/>
          <w:sz w:val="24"/>
          <w:szCs w:val="24"/>
        </w:rPr>
        <w:t>”</w:t>
      </w:r>
      <w:proofErr w:type="gramEnd"/>
      <w:r w:rsidRPr="00796575">
        <w:rPr>
          <w:rStyle w:val="Refdenotaderodap"/>
          <w:rFonts w:ascii="Arial" w:hAnsi="Arial" w:cs="Arial"/>
          <w:sz w:val="24"/>
          <w:szCs w:val="24"/>
        </w:rPr>
        <w:footnoteReference w:id="8"/>
      </w:r>
    </w:p>
    <w:p w:rsidR="0090500A" w:rsidRPr="00796575" w:rsidRDefault="007F256E" w:rsidP="00DC3DA8">
      <w:pPr>
        <w:spacing w:after="0" w:line="360" w:lineRule="auto"/>
        <w:ind w:firstLine="1134"/>
        <w:jc w:val="both"/>
        <w:rPr>
          <w:rFonts w:ascii="Arial" w:hAnsi="Arial" w:cs="Arial"/>
          <w:sz w:val="24"/>
          <w:szCs w:val="24"/>
        </w:rPr>
      </w:pPr>
      <w:r w:rsidRPr="00796575">
        <w:rPr>
          <w:rFonts w:ascii="Arial" w:hAnsi="Arial" w:cs="Arial"/>
          <w:sz w:val="24"/>
          <w:szCs w:val="24"/>
        </w:rPr>
        <w:t xml:space="preserve">Já para </w:t>
      </w:r>
      <w:r w:rsidRPr="00796575">
        <w:rPr>
          <w:rFonts w:ascii="Arial" w:hAnsi="Arial" w:cs="Arial"/>
          <w:bCs/>
          <w:sz w:val="24"/>
          <w:szCs w:val="24"/>
        </w:rPr>
        <w:t>Maria Helena Diniz</w:t>
      </w:r>
      <w:r w:rsidRPr="00796575">
        <w:rPr>
          <w:rFonts w:ascii="Arial" w:hAnsi="Arial" w:cs="Arial"/>
          <w:sz w:val="24"/>
          <w:szCs w:val="24"/>
        </w:rPr>
        <w:t xml:space="preserve"> </w:t>
      </w:r>
      <w:r w:rsidR="0090500A" w:rsidRPr="00796575">
        <w:rPr>
          <w:rFonts w:ascii="Arial" w:hAnsi="Arial" w:cs="Arial"/>
          <w:sz w:val="24"/>
          <w:szCs w:val="24"/>
        </w:rPr>
        <w:t>(1998</w:t>
      </w:r>
      <w:r w:rsidRPr="00796575">
        <w:rPr>
          <w:rFonts w:ascii="Arial" w:hAnsi="Arial" w:cs="Arial"/>
          <w:sz w:val="24"/>
          <w:szCs w:val="24"/>
        </w:rPr>
        <w:t xml:space="preserve">, p. </w:t>
      </w:r>
      <w:r w:rsidR="0090500A" w:rsidRPr="00796575">
        <w:rPr>
          <w:rFonts w:ascii="Arial" w:hAnsi="Arial" w:cs="Arial"/>
          <w:sz w:val="24"/>
          <w:szCs w:val="24"/>
        </w:rPr>
        <w:t>281, v. 4): “</w:t>
      </w:r>
      <w:r w:rsidRPr="00796575">
        <w:rPr>
          <w:rFonts w:ascii="Arial" w:hAnsi="Arial" w:cs="Arial"/>
          <w:sz w:val="24"/>
          <w:szCs w:val="24"/>
        </w:rPr>
        <w:t xml:space="preserve">[...] </w:t>
      </w:r>
      <w:r w:rsidR="0090500A" w:rsidRPr="00796575">
        <w:rPr>
          <w:rFonts w:ascii="Arial" w:hAnsi="Arial" w:cs="Arial"/>
          <w:sz w:val="24"/>
          <w:szCs w:val="24"/>
        </w:rPr>
        <w:t>é o conjunto integrado de ações de iniciativa dos poderes públicos e da sociedade, destinado a assegurar o direito relativo à saúde, à pre</w:t>
      </w:r>
      <w:r w:rsidRPr="00796575">
        <w:rPr>
          <w:rFonts w:ascii="Arial" w:hAnsi="Arial" w:cs="Arial"/>
          <w:sz w:val="24"/>
          <w:szCs w:val="24"/>
        </w:rPr>
        <w:t>vidência e à assistência social.</w:t>
      </w:r>
      <w:proofErr w:type="gramStart"/>
      <w:r w:rsidRPr="00796575">
        <w:rPr>
          <w:rFonts w:ascii="Arial" w:hAnsi="Arial" w:cs="Arial"/>
          <w:sz w:val="24"/>
          <w:szCs w:val="24"/>
        </w:rPr>
        <w:t>”</w:t>
      </w:r>
      <w:proofErr w:type="gramEnd"/>
    </w:p>
    <w:p w:rsidR="00DC3DA8" w:rsidRPr="00796575" w:rsidRDefault="00DC3DA8" w:rsidP="005C3912">
      <w:pPr>
        <w:spacing w:after="0" w:line="360" w:lineRule="auto"/>
        <w:ind w:firstLine="1134"/>
        <w:jc w:val="both"/>
        <w:rPr>
          <w:rFonts w:ascii="Arial" w:hAnsi="Arial" w:cs="Arial"/>
          <w:sz w:val="24"/>
          <w:szCs w:val="24"/>
        </w:rPr>
      </w:pPr>
      <w:r w:rsidRPr="00796575">
        <w:rPr>
          <w:rFonts w:ascii="Arial" w:hAnsi="Arial" w:cs="Arial"/>
          <w:sz w:val="24"/>
          <w:szCs w:val="24"/>
        </w:rPr>
        <w:t xml:space="preserve">Assim sendo podemos perceber, e ao mesmo tempo dar um contributo de definição, que a Seguridade Social está com seus pilares na Carta Cidadã de 1988 na busca de uma efetiva e real garantia de direitos, e, </w:t>
      </w:r>
      <w:r w:rsidR="00666239" w:rsidRPr="00796575">
        <w:rPr>
          <w:rFonts w:ascii="Arial" w:hAnsi="Arial" w:cs="Arial"/>
          <w:sz w:val="24"/>
          <w:szCs w:val="24"/>
        </w:rPr>
        <w:t>fixa</w:t>
      </w:r>
      <w:r w:rsidR="00666239">
        <w:rPr>
          <w:rFonts w:ascii="Arial" w:hAnsi="Arial" w:cs="Arial"/>
          <w:sz w:val="24"/>
          <w:szCs w:val="24"/>
        </w:rPr>
        <w:t>r</w:t>
      </w:r>
      <w:r w:rsidR="00666239" w:rsidRPr="00796575">
        <w:rPr>
          <w:rFonts w:ascii="Arial" w:hAnsi="Arial" w:cs="Arial"/>
          <w:sz w:val="24"/>
          <w:szCs w:val="24"/>
        </w:rPr>
        <w:t xml:space="preserve"> </w:t>
      </w:r>
      <w:r w:rsidRPr="00796575">
        <w:rPr>
          <w:rFonts w:ascii="Arial" w:hAnsi="Arial" w:cs="Arial"/>
          <w:sz w:val="24"/>
          <w:szCs w:val="24"/>
        </w:rPr>
        <w:t>direitos principalmente em detrimento da mesma, esta como sendo um ramo autônomo do Direito em relação aos demais e possui natureza jurídica publicista, isto é, nasce da lei e não da vontade das partes.</w:t>
      </w:r>
    </w:p>
    <w:p w:rsidR="00D96CAD" w:rsidRPr="00796575" w:rsidRDefault="00D96CAD" w:rsidP="005C3912">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 xml:space="preserve">No que diz respeito </w:t>
      </w:r>
      <w:r w:rsidR="00666239" w:rsidRPr="00796575">
        <w:rPr>
          <w:rFonts w:ascii="Arial" w:hAnsi="Arial" w:cs="Arial"/>
          <w:b w:val="0"/>
          <w:sz w:val="24"/>
          <w:szCs w:val="24"/>
        </w:rPr>
        <w:t>à</w:t>
      </w:r>
      <w:r w:rsidRPr="00796575">
        <w:rPr>
          <w:rFonts w:ascii="Arial" w:hAnsi="Arial" w:cs="Arial"/>
          <w:b w:val="0"/>
          <w:sz w:val="24"/>
          <w:szCs w:val="24"/>
        </w:rPr>
        <w:t xml:space="preserve"> evolutiva histórica da Seguridade Social podemos asseverar que no próprio evoluir da humanidade o homem busca perquirir extinguir a</w:t>
      </w:r>
      <w:r w:rsidR="0090500A" w:rsidRPr="00796575">
        <w:rPr>
          <w:rFonts w:ascii="Arial" w:hAnsi="Arial" w:cs="Arial"/>
          <w:b w:val="0"/>
          <w:sz w:val="24"/>
          <w:szCs w:val="24"/>
        </w:rPr>
        <w:t xml:space="preserve"> pobreza e reduzir as desigualdades sociais.  </w:t>
      </w:r>
      <w:r w:rsidRPr="00796575">
        <w:rPr>
          <w:rFonts w:ascii="Arial" w:hAnsi="Arial" w:cs="Arial"/>
          <w:b w:val="0"/>
          <w:sz w:val="24"/>
          <w:szCs w:val="24"/>
        </w:rPr>
        <w:t xml:space="preserve">Nessa base se encontra a </w:t>
      </w:r>
      <w:r w:rsidR="0090500A" w:rsidRPr="00796575">
        <w:rPr>
          <w:rFonts w:ascii="Arial" w:hAnsi="Arial" w:cs="Arial"/>
          <w:b w:val="0"/>
          <w:sz w:val="24"/>
          <w:szCs w:val="24"/>
        </w:rPr>
        <w:t xml:space="preserve">Justiça Social </w:t>
      </w:r>
      <w:r w:rsidRPr="00796575">
        <w:rPr>
          <w:rFonts w:ascii="Arial" w:hAnsi="Arial" w:cs="Arial"/>
          <w:b w:val="0"/>
          <w:sz w:val="24"/>
          <w:szCs w:val="24"/>
        </w:rPr>
        <w:t xml:space="preserve">que passa a </w:t>
      </w:r>
      <w:r w:rsidR="0090500A" w:rsidRPr="00796575">
        <w:rPr>
          <w:rFonts w:ascii="Arial" w:hAnsi="Arial" w:cs="Arial"/>
          <w:b w:val="0"/>
          <w:sz w:val="24"/>
          <w:szCs w:val="24"/>
        </w:rPr>
        <w:t>ser padrão de comportamento</w:t>
      </w:r>
      <w:r w:rsidR="003D52F1">
        <w:rPr>
          <w:rFonts w:ascii="Arial" w:hAnsi="Arial" w:cs="Arial"/>
          <w:b w:val="0"/>
          <w:sz w:val="24"/>
          <w:szCs w:val="24"/>
        </w:rPr>
        <w:t>,</w:t>
      </w:r>
      <w:r w:rsidR="0090500A" w:rsidRPr="00796575">
        <w:rPr>
          <w:rFonts w:ascii="Arial" w:hAnsi="Arial" w:cs="Arial"/>
          <w:b w:val="0"/>
          <w:sz w:val="24"/>
          <w:szCs w:val="24"/>
        </w:rPr>
        <w:t xml:space="preserve"> a </w:t>
      </w:r>
      <w:r w:rsidRPr="00796575">
        <w:rPr>
          <w:rFonts w:ascii="Arial" w:hAnsi="Arial" w:cs="Arial"/>
          <w:b w:val="0"/>
          <w:sz w:val="24"/>
          <w:szCs w:val="24"/>
        </w:rPr>
        <w:t>favorecer a possiblidade da igualdade às relações humanas.</w:t>
      </w:r>
    </w:p>
    <w:p w:rsidR="0090500A" w:rsidRPr="00796575" w:rsidRDefault="00D96CAD" w:rsidP="005C3912">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 xml:space="preserve">Esse padrão que mencionamos </w:t>
      </w:r>
      <w:r w:rsidR="0090500A" w:rsidRPr="00796575">
        <w:rPr>
          <w:rFonts w:ascii="Arial" w:hAnsi="Arial" w:cs="Arial"/>
          <w:b w:val="0"/>
          <w:sz w:val="24"/>
          <w:szCs w:val="24"/>
        </w:rPr>
        <w:t>é</w:t>
      </w:r>
      <w:r w:rsidRPr="00796575">
        <w:rPr>
          <w:rFonts w:ascii="Arial" w:hAnsi="Arial" w:cs="Arial"/>
          <w:b w:val="0"/>
          <w:sz w:val="24"/>
          <w:szCs w:val="24"/>
        </w:rPr>
        <w:t xml:space="preserve"> </w:t>
      </w:r>
      <w:r w:rsidR="0090500A" w:rsidRPr="00796575">
        <w:rPr>
          <w:rFonts w:ascii="Arial" w:hAnsi="Arial" w:cs="Arial"/>
          <w:b w:val="0"/>
          <w:sz w:val="24"/>
          <w:szCs w:val="24"/>
        </w:rPr>
        <w:t>limitativo da ação do Estado, que passou a agir com a imposição de mecanismos redutores das desigualdades</w:t>
      </w:r>
      <w:r w:rsidRPr="00796575">
        <w:rPr>
          <w:rFonts w:ascii="Arial" w:hAnsi="Arial" w:cs="Arial"/>
          <w:b w:val="0"/>
          <w:sz w:val="24"/>
          <w:szCs w:val="24"/>
        </w:rPr>
        <w:t xml:space="preserve"> ao longo do processo evolutivo pós Revolução Industrial na Europa no século XVIII e dai expandindo para o resto do mundo</w:t>
      </w:r>
      <w:r w:rsidR="0090500A" w:rsidRPr="00796575">
        <w:rPr>
          <w:rFonts w:ascii="Arial" w:hAnsi="Arial" w:cs="Arial"/>
          <w:b w:val="0"/>
          <w:sz w:val="24"/>
          <w:szCs w:val="24"/>
        </w:rPr>
        <w:t>.</w:t>
      </w:r>
    </w:p>
    <w:p w:rsidR="0090500A" w:rsidRPr="00796575" w:rsidRDefault="00D96CAD" w:rsidP="005C3912">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 xml:space="preserve">E se a humanidade </w:t>
      </w:r>
      <w:r w:rsidR="0090500A" w:rsidRPr="00796575">
        <w:rPr>
          <w:rFonts w:ascii="Arial" w:hAnsi="Arial" w:cs="Arial"/>
          <w:b w:val="0"/>
          <w:sz w:val="24"/>
          <w:szCs w:val="24"/>
        </w:rPr>
        <w:t xml:space="preserve">vê com </w:t>
      </w:r>
      <w:r w:rsidRPr="00796575">
        <w:rPr>
          <w:rFonts w:ascii="Arial" w:hAnsi="Arial" w:cs="Arial"/>
          <w:b w:val="0"/>
          <w:sz w:val="24"/>
          <w:szCs w:val="24"/>
        </w:rPr>
        <w:t>nitidez a sua necessidade de viver em coletividade</w:t>
      </w:r>
      <w:r w:rsidR="0090500A" w:rsidRPr="00796575">
        <w:rPr>
          <w:rFonts w:ascii="Arial" w:hAnsi="Arial" w:cs="Arial"/>
          <w:b w:val="0"/>
          <w:sz w:val="24"/>
          <w:szCs w:val="24"/>
        </w:rPr>
        <w:t xml:space="preserve">, de organizar-se em Estado, não é senão porque </w:t>
      </w:r>
      <w:r w:rsidRPr="00796575">
        <w:rPr>
          <w:rFonts w:ascii="Arial" w:hAnsi="Arial" w:cs="Arial"/>
          <w:b w:val="0"/>
          <w:sz w:val="24"/>
          <w:szCs w:val="24"/>
        </w:rPr>
        <w:t xml:space="preserve">em breve </w:t>
      </w:r>
      <w:r w:rsidR="0090500A" w:rsidRPr="00796575">
        <w:rPr>
          <w:rFonts w:ascii="Arial" w:hAnsi="Arial" w:cs="Arial"/>
          <w:b w:val="0"/>
          <w:sz w:val="24"/>
          <w:szCs w:val="24"/>
        </w:rPr>
        <w:t>descobri</w:t>
      </w:r>
      <w:r w:rsidRPr="00796575">
        <w:rPr>
          <w:rFonts w:ascii="Arial" w:hAnsi="Arial" w:cs="Arial"/>
          <w:b w:val="0"/>
          <w:sz w:val="24"/>
          <w:szCs w:val="24"/>
        </w:rPr>
        <w:t xml:space="preserve">ria, assim </w:t>
      </w:r>
      <w:r w:rsidR="003D52F1" w:rsidRPr="00796575">
        <w:rPr>
          <w:rFonts w:ascii="Arial" w:hAnsi="Arial" w:cs="Arial"/>
          <w:b w:val="0"/>
          <w:sz w:val="24"/>
          <w:szCs w:val="24"/>
        </w:rPr>
        <w:t>como</w:t>
      </w:r>
      <w:r w:rsidRPr="00796575">
        <w:rPr>
          <w:rFonts w:ascii="Arial" w:hAnsi="Arial" w:cs="Arial"/>
          <w:b w:val="0"/>
          <w:sz w:val="24"/>
          <w:szCs w:val="24"/>
        </w:rPr>
        <w:t xml:space="preserve"> descobriu, que uma de suas maiores finalidades </w:t>
      </w:r>
      <w:r w:rsidR="003D52F1">
        <w:rPr>
          <w:rFonts w:ascii="Arial" w:hAnsi="Arial" w:cs="Arial"/>
          <w:b w:val="0"/>
          <w:sz w:val="24"/>
          <w:szCs w:val="24"/>
        </w:rPr>
        <w:t>não seria</w:t>
      </w:r>
      <w:r w:rsidR="0090500A" w:rsidRPr="00796575">
        <w:rPr>
          <w:rFonts w:ascii="Arial" w:hAnsi="Arial" w:cs="Arial"/>
          <w:b w:val="0"/>
          <w:sz w:val="24"/>
          <w:szCs w:val="24"/>
        </w:rPr>
        <w:t xml:space="preserve"> atingid</w:t>
      </w:r>
      <w:r w:rsidR="003D52F1">
        <w:rPr>
          <w:rFonts w:ascii="Arial" w:hAnsi="Arial" w:cs="Arial"/>
          <w:b w:val="0"/>
          <w:sz w:val="24"/>
          <w:szCs w:val="24"/>
        </w:rPr>
        <w:t>a</w:t>
      </w:r>
      <w:r w:rsidR="0090500A" w:rsidRPr="00796575">
        <w:rPr>
          <w:rFonts w:ascii="Arial" w:hAnsi="Arial" w:cs="Arial"/>
          <w:b w:val="0"/>
          <w:sz w:val="24"/>
          <w:szCs w:val="24"/>
        </w:rPr>
        <w:t xml:space="preserve"> sem a </w:t>
      </w:r>
      <w:r w:rsidRPr="00796575">
        <w:rPr>
          <w:rFonts w:ascii="Arial" w:hAnsi="Arial" w:cs="Arial"/>
          <w:b w:val="0"/>
          <w:sz w:val="24"/>
          <w:szCs w:val="24"/>
        </w:rPr>
        <w:t xml:space="preserve">fusão </w:t>
      </w:r>
      <w:r w:rsidR="0090500A" w:rsidRPr="00796575">
        <w:rPr>
          <w:rFonts w:ascii="Arial" w:hAnsi="Arial" w:cs="Arial"/>
          <w:b w:val="0"/>
          <w:sz w:val="24"/>
          <w:szCs w:val="24"/>
        </w:rPr>
        <w:t xml:space="preserve">de esforços com seus </w:t>
      </w:r>
      <w:r w:rsidRPr="00796575">
        <w:rPr>
          <w:rFonts w:ascii="Arial" w:hAnsi="Arial" w:cs="Arial"/>
          <w:b w:val="0"/>
          <w:sz w:val="24"/>
          <w:szCs w:val="24"/>
        </w:rPr>
        <w:t>pares</w:t>
      </w:r>
      <w:r w:rsidR="0090500A" w:rsidRPr="00796575">
        <w:rPr>
          <w:rFonts w:ascii="Arial" w:hAnsi="Arial" w:cs="Arial"/>
          <w:b w:val="0"/>
          <w:sz w:val="24"/>
          <w:szCs w:val="24"/>
        </w:rPr>
        <w:t xml:space="preserve">. </w:t>
      </w:r>
      <w:r w:rsidRPr="00796575">
        <w:rPr>
          <w:rFonts w:ascii="Arial" w:hAnsi="Arial" w:cs="Arial"/>
          <w:b w:val="0"/>
          <w:sz w:val="24"/>
          <w:szCs w:val="24"/>
        </w:rPr>
        <w:t xml:space="preserve">E aqui destacamos que essa fusão quer </w:t>
      </w:r>
      <w:r w:rsidRPr="00796575">
        <w:rPr>
          <w:rFonts w:ascii="Arial" w:hAnsi="Arial" w:cs="Arial"/>
          <w:b w:val="0"/>
          <w:sz w:val="24"/>
          <w:szCs w:val="24"/>
        </w:rPr>
        <w:lastRenderedPageBreak/>
        <w:t xml:space="preserve">significar </w:t>
      </w:r>
      <w:r w:rsidR="0090500A" w:rsidRPr="00796575">
        <w:rPr>
          <w:rFonts w:ascii="Arial" w:hAnsi="Arial" w:cs="Arial"/>
          <w:b w:val="0"/>
          <w:sz w:val="24"/>
          <w:szCs w:val="24"/>
        </w:rPr>
        <w:t xml:space="preserve">interesses e objetivos comuns que não serão outros, em última análise, que não a erradicação da pobreza e a redução das desigualdades sociais. </w:t>
      </w:r>
    </w:p>
    <w:p w:rsidR="0090500A" w:rsidRPr="00796575" w:rsidRDefault="00D96CAD" w:rsidP="005C3912">
      <w:pPr>
        <w:spacing w:after="0" w:line="360" w:lineRule="auto"/>
        <w:ind w:firstLine="1134"/>
        <w:jc w:val="both"/>
        <w:rPr>
          <w:rFonts w:ascii="Arial" w:hAnsi="Arial" w:cs="Arial"/>
          <w:sz w:val="24"/>
          <w:szCs w:val="24"/>
        </w:rPr>
      </w:pPr>
      <w:r w:rsidRPr="00796575">
        <w:rPr>
          <w:rFonts w:ascii="Arial" w:hAnsi="Arial" w:cs="Arial"/>
          <w:sz w:val="24"/>
          <w:szCs w:val="24"/>
        </w:rPr>
        <w:t>Nessa ótica, o h</w:t>
      </w:r>
      <w:r w:rsidR="0090500A" w:rsidRPr="00796575">
        <w:rPr>
          <w:rFonts w:ascii="Arial" w:hAnsi="Arial" w:cs="Arial"/>
          <w:sz w:val="24"/>
          <w:szCs w:val="24"/>
        </w:rPr>
        <w:t xml:space="preserve">omem </w:t>
      </w:r>
      <w:r w:rsidRPr="00796575">
        <w:rPr>
          <w:rFonts w:ascii="Arial" w:hAnsi="Arial" w:cs="Arial"/>
          <w:sz w:val="24"/>
          <w:szCs w:val="24"/>
        </w:rPr>
        <w:t xml:space="preserve">passar </w:t>
      </w:r>
      <w:r w:rsidR="0090500A" w:rsidRPr="00796575">
        <w:rPr>
          <w:rFonts w:ascii="Arial" w:hAnsi="Arial" w:cs="Arial"/>
          <w:sz w:val="24"/>
          <w:szCs w:val="24"/>
        </w:rPr>
        <w:t xml:space="preserve">a ser </w:t>
      </w:r>
      <w:r w:rsidRPr="00796575">
        <w:rPr>
          <w:rFonts w:ascii="Arial" w:hAnsi="Arial" w:cs="Arial"/>
          <w:sz w:val="24"/>
          <w:szCs w:val="24"/>
        </w:rPr>
        <w:t xml:space="preserve">um </w:t>
      </w:r>
      <w:r w:rsidR="009A0746" w:rsidRPr="00796575">
        <w:rPr>
          <w:rFonts w:ascii="Arial" w:hAnsi="Arial" w:cs="Arial"/>
          <w:sz w:val="24"/>
          <w:szCs w:val="24"/>
        </w:rPr>
        <w:t xml:space="preserve">ser despovoado, sozinho na imensidão da vida em relação </w:t>
      </w:r>
      <w:r w:rsidR="00BF064A">
        <w:rPr>
          <w:rFonts w:ascii="Arial" w:hAnsi="Arial" w:cs="Arial"/>
          <w:sz w:val="24"/>
          <w:szCs w:val="24"/>
        </w:rPr>
        <w:t>aos</w:t>
      </w:r>
      <w:r w:rsidR="009A0746" w:rsidRPr="00796575">
        <w:rPr>
          <w:rFonts w:ascii="Arial" w:hAnsi="Arial" w:cs="Arial"/>
          <w:sz w:val="24"/>
          <w:szCs w:val="24"/>
        </w:rPr>
        <w:t xml:space="preserve"> demais atores sociais existentes no</w:t>
      </w:r>
      <w:r w:rsidR="0090500A" w:rsidRPr="00796575">
        <w:rPr>
          <w:rFonts w:ascii="Arial" w:hAnsi="Arial" w:cs="Arial"/>
          <w:sz w:val="24"/>
          <w:szCs w:val="24"/>
        </w:rPr>
        <w:t xml:space="preserve"> grupo social, solidariedade que já não é a mesma da ordem natural, mas que </w:t>
      </w:r>
      <w:r w:rsidR="009A0746" w:rsidRPr="00796575">
        <w:rPr>
          <w:rFonts w:ascii="Arial" w:hAnsi="Arial" w:cs="Arial"/>
          <w:sz w:val="24"/>
          <w:szCs w:val="24"/>
        </w:rPr>
        <w:t xml:space="preserve">possui uma </w:t>
      </w:r>
      <w:r w:rsidR="0090500A" w:rsidRPr="00796575">
        <w:rPr>
          <w:rFonts w:ascii="Arial" w:hAnsi="Arial" w:cs="Arial"/>
          <w:sz w:val="24"/>
          <w:szCs w:val="24"/>
        </w:rPr>
        <w:t>obrigatoriedade</w:t>
      </w:r>
      <w:r w:rsidR="009A0746" w:rsidRPr="00796575">
        <w:rPr>
          <w:rFonts w:ascii="Arial" w:hAnsi="Arial" w:cs="Arial"/>
          <w:sz w:val="24"/>
          <w:szCs w:val="24"/>
        </w:rPr>
        <w:t xml:space="preserve">, bem como </w:t>
      </w:r>
      <w:r w:rsidR="0090500A" w:rsidRPr="00796575">
        <w:rPr>
          <w:rFonts w:ascii="Arial" w:hAnsi="Arial" w:cs="Arial"/>
          <w:sz w:val="24"/>
          <w:szCs w:val="24"/>
        </w:rPr>
        <w:t xml:space="preserve">a chancela da ordem jurídica. </w:t>
      </w:r>
    </w:p>
    <w:p w:rsidR="0090500A" w:rsidRPr="00796575" w:rsidRDefault="00942776" w:rsidP="005C3912">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Nessa mesma direção, observamos que a</w:t>
      </w:r>
      <w:r w:rsidR="0090500A" w:rsidRPr="00796575">
        <w:rPr>
          <w:rFonts w:ascii="Arial" w:hAnsi="Arial" w:cs="Arial"/>
          <w:b w:val="0"/>
          <w:sz w:val="24"/>
          <w:szCs w:val="24"/>
        </w:rPr>
        <w:t xml:space="preserve"> solidariedade imposta pelo Direito tem sua melhor expressão na Seguridade Social, esta </w:t>
      </w:r>
      <w:r w:rsidRPr="00796575">
        <w:rPr>
          <w:rFonts w:ascii="Arial" w:hAnsi="Arial" w:cs="Arial"/>
          <w:b w:val="0"/>
          <w:sz w:val="24"/>
          <w:szCs w:val="24"/>
        </w:rPr>
        <w:t xml:space="preserve">com um fim a ser atingido, isto é, um instrumento </w:t>
      </w:r>
      <w:r w:rsidR="0090500A" w:rsidRPr="00796575">
        <w:rPr>
          <w:rFonts w:ascii="Arial" w:hAnsi="Arial" w:cs="Arial"/>
          <w:b w:val="0"/>
          <w:sz w:val="24"/>
          <w:szCs w:val="24"/>
        </w:rPr>
        <w:t>pelo qual o Estado realiza o ideal de igualdade.</w:t>
      </w:r>
    </w:p>
    <w:p w:rsidR="008529C5" w:rsidRPr="00796575" w:rsidRDefault="00942776" w:rsidP="00332C66">
      <w:pPr>
        <w:spacing w:after="0" w:line="360" w:lineRule="auto"/>
        <w:ind w:firstLine="1134"/>
        <w:jc w:val="both"/>
        <w:rPr>
          <w:rFonts w:ascii="Arial" w:hAnsi="Arial" w:cs="Arial"/>
          <w:sz w:val="24"/>
          <w:szCs w:val="24"/>
        </w:rPr>
      </w:pPr>
      <w:r w:rsidRPr="00796575">
        <w:rPr>
          <w:rFonts w:ascii="Arial" w:hAnsi="Arial" w:cs="Arial"/>
          <w:sz w:val="24"/>
          <w:szCs w:val="24"/>
        </w:rPr>
        <w:t>Após um dos maiores eventos da humanidade ocorridos do século XVIII para o atual, como falamos acima, a</w:t>
      </w:r>
      <w:r w:rsidR="0090500A" w:rsidRPr="00796575">
        <w:rPr>
          <w:rFonts w:ascii="Arial" w:hAnsi="Arial" w:cs="Arial"/>
          <w:sz w:val="24"/>
          <w:szCs w:val="24"/>
        </w:rPr>
        <w:t xml:space="preserve"> </w:t>
      </w:r>
      <w:r w:rsidRPr="00796575">
        <w:rPr>
          <w:rFonts w:ascii="Arial" w:hAnsi="Arial" w:cs="Arial"/>
          <w:sz w:val="24"/>
          <w:szCs w:val="24"/>
        </w:rPr>
        <w:t xml:space="preserve">coletividades de um modo geral, com muito sangue derramado em alguns eventos históricos, passou a criar instrumentos </w:t>
      </w:r>
      <w:r w:rsidR="0090500A" w:rsidRPr="00796575">
        <w:rPr>
          <w:rFonts w:ascii="Arial" w:hAnsi="Arial" w:cs="Arial"/>
          <w:sz w:val="24"/>
          <w:szCs w:val="24"/>
        </w:rPr>
        <w:t xml:space="preserve">de proteção social, </w:t>
      </w:r>
      <w:r w:rsidRPr="00796575">
        <w:rPr>
          <w:rFonts w:ascii="Arial" w:hAnsi="Arial" w:cs="Arial"/>
          <w:sz w:val="24"/>
          <w:szCs w:val="24"/>
        </w:rPr>
        <w:t xml:space="preserve">direcionados </w:t>
      </w:r>
      <w:r w:rsidR="001828B8" w:rsidRPr="00796575">
        <w:rPr>
          <w:rFonts w:ascii="Arial" w:hAnsi="Arial" w:cs="Arial"/>
          <w:sz w:val="24"/>
          <w:szCs w:val="24"/>
        </w:rPr>
        <w:t>a</w:t>
      </w:r>
      <w:r w:rsidRPr="00796575">
        <w:rPr>
          <w:rFonts w:ascii="Arial" w:hAnsi="Arial" w:cs="Arial"/>
          <w:sz w:val="24"/>
          <w:szCs w:val="24"/>
        </w:rPr>
        <w:t xml:space="preserve"> minimizar </w:t>
      </w:r>
      <w:r w:rsidR="0090500A" w:rsidRPr="00796575">
        <w:rPr>
          <w:rFonts w:ascii="Arial" w:hAnsi="Arial" w:cs="Arial"/>
          <w:sz w:val="24"/>
          <w:szCs w:val="24"/>
        </w:rPr>
        <w:t>as desigualdades, o que se justifica pelo temor de enfrentamento de situações de incerteza</w:t>
      </w:r>
      <w:r w:rsidRPr="00796575">
        <w:rPr>
          <w:rFonts w:ascii="Arial" w:hAnsi="Arial" w:cs="Arial"/>
          <w:sz w:val="24"/>
          <w:szCs w:val="24"/>
        </w:rPr>
        <w:t>s no setor econômico</w:t>
      </w:r>
      <w:r w:rsidR="0090500A" w:rsidRPr="00796575">
        <w:rPr>
          <w:rFonts w:ascii="Arial" w:hAnsi="Arial" w:cs="Arial"/>
          <w:sz w:val="24"/>
          <w:szCs w:val="24"/>
        </w:rPr>
        <w:t xml:space="preserve">, de </w:t>
      </w:r>
      <w:r w:rsidRPr="00796575">
        <w:rPr>
          <w:rFonts w:ascii="Arial" w:hAnsi="Arial" w:cs="Arial"/>
          <w:sz w:val="24"/>
          <w:szCs w:val="24"/>
        </w:rPr>
        <w:t>privação da saúde e da capacidade laborativa</w:t>
      </w:r>
      <w:r w:rsidR="0090500A" w:rsidRPr="00796575">
        <w:rPr>
          <w:rFonts w:ascii="Arial" w:hAnsi="Arial" w:cs="Arial"/>
          <w:sz w:val="24"/>
          <w:szCs w:val="24"/>
        </w:rPr>
        <w:t>, de redução ou perda de renda</w:t>
      </w:r>
      <w:r w:rsidR="005C3912" w:rsidRPr="00796575">
        <w:rPr>
          <w:rFonts w:ascii="Arial" w:hAnsi="Arial" w:cs="Arial"/>
          <w:sz w:val="24"/>
          <w:szCs w:val="24"/>
        </w:rPr>
        <w:t>, como assim fora vivido pelos Europeus nas Revoluções Francesa e Industrial</w:t>
      </w:r>
      <w:r w:rsidR="0090500A" w:rsidRPr="00796575">
        <w:rPr>
          <w:rFonts w:ascii="Arial" w:hAnsi="Arial" w:cs="Arial"/>
          <w:sz w:val="24"/>
          <w:szCs w:val="24"/>
        </w:rPr>
        <w:t xml:space="preserve">.  Para não se </w:t>
      </w:r>
      <w:r w:rsidRPr="00796575">
        <w:rPr>
          <w:rFonts w:ascii="Arial" w:hAnsi="Arial" w:cs="Arial"/>
          <w:sz w:val="24"/>
          <w:szCs w:val="24"/>
        </w:rPr>
        <w:t xml:space="preserve">ver propício </w:t>
      </w:r>
      <w:r w:rsidR="005C3912" w:rsidRPr="00796575">
        <w:rPr>
          <w:rFonts w:ascii="Arial" w:hAnsi="Arial" w:cs="Arial"/>
          <w:sz w:val="24"/>
          <w:szCs w:val="24"/>
        </w:rPr>
        <w:t xml:space="preserve">totalmente a esses possíveis </w:t>
      </w:r>
      <w:proofErr w:type="gramStart"/>
      <w:r w:rsidR="005C3912" w:rsidRPr="00796575">
        <w:rPr>
          <w:rFonts w:ascii="Arial" w:hAnsi="Arial" w:cs="Arial"/>
          <w:sz w:val="24"/>
          <w:szCs w:val="24"/>
        </w:rPr>
        <w:t>eventos, que</w:t>
      </w:r>
      <w:r w:rsidR="001828B8">
        <w:rPr>
          <w:rFonts w:ascii="Arial" w:hAnsi="Arial" w:cs="Arial"/>
          <w:sz w:val="24"/>
          <w:szCs w:val="24"/>
        </w:rPr>
        <w:t>r</w:t>
      </w:r>
      <w:proofErr w:type="gramEnd"/>
      <w:r w:rsidR="005C3912" w:rsidRPr="00796575">
        <w:rPr>
          <w:rFonts w:ascii="Arial" w:hAnsi="Arial" w:cs="Arial"/>
          <w:sz w:val="24"/>
          <w:szCs w:val="24"/>
        </w:rPr>
        <w:t xml:space="preserve"> seja</w:t>
      </w:r>
      <w:r w:rsidR="007B5A7B" w:rsidRPr="00796575">
        <w:rPr>
          <w:rFonts w:ascii="Arial" w:hAnsi="Arial" w:cs="Arial"/>
          <w:sz w:val="24"/>
          <w:szCs w:val="24"/>
        </w:rPr>
        <w:t>m</w:t>
      </w:r>
      <w:r w:rsidR="005C3912" w:rsidRPr="00796575">
        <w:rPr>
          <w:rFonts w:ascii="Arial" w:hAnsi="Arial" w:cs="Arial"/>
          <w:sz w:val="24"/>
          <w:szCs w:val="24"/>
        </w:rPr>
        <w:t xml:space="preserve"> fatalidades ou não, o homem </w:t>
      </w:r>
      <w:r w:rsidR="001828B8">
        <w:rPr>
          <w:rFonts w:ascii="Arial" w:hAnsi="Arial" w:cs="Arial"/>
          <w:sz w:val="24"/>
          <w:szCs w:val="24"/>
        </w:rPr>
        <w:t xml:space="preserve"> veio a </w:t>
      </w:r>
      <w:r w:rsidR="005C3912" w:rsidRPr="00796575">
        <w:rPr>
          <w:rFonts w:ascii="Arial" w:hAnsi="Arial" w:cs="Arial"/>
          <w:sz w:val="24"/>
          <w:szCs w:val="24"/>
        </w:rPr>
        <w:t xml:space="preserve">perquiri </w:t>
      </w:r>
      <w:r w:rsidR="0090500A" w:rsidRPr="00796575">
        <w:rPr>
          <w:rFonts w:ascii="Arial" w:hAnsi="Arial" w:cs="Arial"/>
          <w:sz w:val="24"/>
          <w:szCs w:val="24"/>
        </w:rPr>
        <w:t xml:space="preserve">instrumentos que lhe </w:t>
      </w:r>
      <w:r w:rsidR="001828B8">
        <w:rPr>
          <w:rFonts w:ascii="Arial" w:hAnsi="Arial" w:cs="Arial"/>
          <w:sz w:val="24"/>
          <w:szCs w:val="24"/>
        </w:rPr>
        <w:t>oferecesse</w:t>
      </w:r>
      <w:r w:rsidR="005C3912" w:rsidRPr="00796575">
        <w:rPr>
          <w:rFonts w:ascii="Arial" w:hAnsi="Arial" w:cs="Arial"/>
          <w:sz w:val="24"/>
          <w:szCs w:val="24"/>
        </w:rPr>
        <w:t xml:space="preserve"> proteção </w:t>
      </w:r>
      <w:r w:rsidR="0090500A" w:rsidRPr="00796575">
        <w:rPr>
          <w:rFonts w:ascii="Arial" w:hAnsi="Arial" w:cs="Arial"/>
          <w:sz w:val="24"/>
          <w:szCs w:val="24"/>
        </w:rPr>
        <w:t>con</w:t>
      </w:r>
      <w:r w:rsidR="008529C5" w:rsidRPr="00796575">
        <w:rPr>
          <w:rFonts w:ascii="Arial" w:hAnsi="Arial" w:cs="Arial"/>
          <w:sz w:val="24"/>
          <w:szCs w:val="24"/>
        </w:rPr>
        <w:t>tra essas necessidades sociais.</w:t>
      </w:r>
    </w:p>
    <w:p w:rsidR="008529C5" w:rsidRPr="00796575" w:rsidRDefault="008529C5" w:rsidP="00332C66">
      <w:pPr>
        <w:spacing w:after="0" w:line="360" w:lineRule="auto"/>
        <w:ind w:firstLine="1134"/>
        <w:jc w:val="both"/>
        <w:rPr>
          <w:rFonts w:ascii="Arial" w:hAnsi="Arial" w:cs="Arial"/>
          <w:sz w:val="24"/>
          <w:szCs w:val="24"/>
        </w:rPr>
      </w:pPr>
      <w:r w:rsidRPr="00796575">
        <w:rPr>
          <w:rFonts w:ascii="Arial" w:hAnsi="Arial" w:cs="Arial"/>
          <w:sz w:val="24"/>
          <w:szCs w:val="24"/>
        </w:rPr>
        <w:t>No entanto, se faz necessário</w:t>
      </w:r>
      <w:r w:rsidR="0090500A" w:rsidRPr="00796575">
        <w:rPr>
          <w:rFonts w:ascii="Arial" w:hAnsi="Arial" w:cs="Arial"/>
          <w:sz w:val="24"/>
          <w:szCs w:val="24"/>
        </w:rPr>
        <w:t xml:space="preserve"> estabelecer</w:t>
      </w:r>
      <w:r w:rsidRPr="00796575">
        <w:rPr>
          <w:rFonts w:ascii="Arial" w:hAnsi="Arial" w:cs="Arial"/>
          <w:sz w:val="24"/>
          <w:szCs w:val="24"/>
        </w:rPr>
        <w:t xml:space="preserve">mos que venha ser uma </w:t>
      </w:r>
      <w:r w:rsidR="0090500A" w:rsidRPr="00796575">
        <w:rPr>
          <w:rFonts w:ascii="Arial" w:hAnsi="Arial" w:cs="Arial"/>
          <w:i/>
          <w:sz w:val="24"/>
          <w:szCs w:val="24"/>
        </w:rPr>
        <w:t>necessidade social</w:t>
      </w:r>
      <w:r w:rsidR="0090500A" w:rsidRPr="00796575">
        <w:rPr>
          <w:rFonts w:ascii="Arial" w:hAnsi="Arial" w:cs="Arial"/>
          <w:sz w:val="24"/>
          <w:szCs w:val="24"/>
        </w:rPr>
        <w:t xml:space="preserve">, </w:t>
      </w:r>
      <w:r w:rsidRPr="00796575">
        <w:rPr>
          <w:rFonts w:ascii="Arial" w:hAnsi="Arial" w:cs="Arial"/>
          <w:sz w:val="24"/>
          <w:szCs w:val="24"/>
        </w:rPr>
        <w:t xml:space="preserve">pois ao nosso enxergar, </w:t>
      </w:r>
      <w:r w:rsidR="0090500A" w:rsidRPr="00796575">
        <w:rPr>
          <w:rFonts w:ascii="Arial" w:hAnsi="Arial" w:cs="Arial"/>
          <w:sz w:val="24"/>
          <w:szCs w:val="24"/>
        </w:rPr>
        <w:t>é</w:t>
      </w:r>
      <w:r w:rsidRPr="00796575">
        <w:rPr>
          <w:rFonts w:ascii="Arial" w:hAnsi="Arial" w:cs="Arial"/>
          <w:sz w:val="24"/>
          <w:szCs w:val="24"/>
        </w:rPr>
        <w:t xml:space="preserve"> o ponto inicial ao entendimento mais e melhor </w:t>
      </w:r>
      <w:r w:rsidR="0090500A" w:rsidRPr="00796575">
        <w:rPr>
          <w:rFonts w:ascii="Arial" w:hAnsi="Arial" w:cs="Arial"/>
          <w:sz w:val="24"/>
          <w:szCs w:val="24"/>
        </w:rPr>
        <w:t>da Seguridade Social.</w:t>
      </w:r>
    </w:p>
    <w:p w:rsidR="0090500A" w:rsidRPr="00796575" w:rsidRDefault="008529C5" w:rsidP="00332C66">
      <w:pPr>
        <w:spacing w:after="0" w:line="360" w:lineRule="auto"/>
        <w:ind w:firstLine="1134"/>
        <w:jc w:val="both"/>
        <w:rPr>
          <w:rFonts w:ascii="Arial" w:hAnsi="Arial" w:cs="Arial"/>
          <w:sz w:val="24"/>
          <w:szCs w:val="24"/>
        </w:rPr>
      </w:pPr>
      <w:r w:rsidRPr="00796575">
        <w:rPr>
          <w:rFonts w:ascii="Arial" w:hAnsi="Arial" w:cs="Arial"/>
          <w:sz w:val="24"/>
          <w:szCs w:val="24"/>
        </w:rPr>
        <w:t>Assim sendo, entendemos que a</w:t>
      </w:r>
      <w:r w:rsidR="0090500A" w:rsidRPr="00796575">
        <w:rPr>
          <w:rFonts w:ascii="Arial" w:hAnsi="Arial" w:cs="Arial"/>
          <w:sz w:val="24"/>
          <w:szCs w:val="24"/>
        </w:rPr>
        <w:t xml:space="preserve"> necessidade social, </w:t>
      </w:r>
      <w:r w:rsidRPr="00796575">
        <w:rPr>
          <w:rFonts w:ascii="Arial" w:hAnsi="Arial" w:cs="Arial"/>
          <w:sz w:val="24"/>
          <w:szCs w:val="24"/>
        </w:rPr>
        <w:t xml:space="preserve">neste </w:t>
      </w:r>
      <w:r w:rsidR="00B23214" w:rsidRPr="00796575">
        <w:rPr>
          <w:rFonts w:ascii="Arial" w:hAnsi="Arial" w:cs="Arial"/>
          <w:sz w:val="24"/>
          <w:szCs w:val="24"/>
        </w:rPr>
        <w:t>momento utilizado</w:t>
      </w:r>
      <w:r w:rsidRPr="00796575">
        <w:rPr>
          <w:rFonts w:ascii="Arial" w:hAnsi="Arial" w:cs="Arial"/>
          <w:sz w:val="24"/>
          <w:szCs w:val="24"/>
        </w:rPr>
        <w:t xml:space="preserve">, </w:t>
      </w:r>
      <w:r w:rsidR="0090500A" w:rsidRPr="00796575">
        <w:rPr>
          <w:rFonts w:ascii="Arial" w:hAnsi="Arial" w:cs="Arial"/>
          <w:sz w:val="24"/>
          <w:szCs w:val="24"/>
        </w:rPr>
        <w:t xml:space="preserve">decorre do que se </w:t>
      </w:r>
      <w:r w:rsidRPr="00796575">
        <w:rPr>
          <w:rFonts w:ascii="Arial" w:hAnsi="Arial" w:cs="Arial"/>
          <w:sz w:val="24"/>
          <w:szCs w:val="24"/>
        </w:rPr>
        <w:t xml:space="preserve">compreenda sobre </w:t>
      </w:r>
      <w:r w:rsidR="0090500A" w:rsidRPr="00796575">
        <w:rPr>
          <w:rFonts w:ascii="Arial" w:hAnsi="Arial" w:cs="Arial"/>
          <w:i/>
          <w:sz w:val="24"/>
          <w:szCs w:val="24"/>
        </w:rPr>
        <w:t>necessidade</w:t>
      </w:r>
      <w:r w:rsidR="0090500A" w:rsidRPr="00796575">
        <w:rPr>
          <w:rFonts w:ascii="Arial" w:hAnsi="Arial" w:cs="Arial"/>
          <w:sz w:val="24"/>
          <w:szCs w:val="24"/>
        </w:rPr>
        <w:t xml:space="preserve"> e de sua qualificação como s</w:t>
      </w:r>
      <w:r w:rsidR="0090500A" w:rsidRPr="00796575">
        <w:rPr>
          <w:rFonts w:ascii="Arial" w:hAnsi="Arial" w:cs="Arial"/>
          <w:i/>
          <w:sz w:val="24"/>
          <w:szCs w:val="24"/>
        </w:rPr>
        <w:t>ocial</w:t>
      </w:r>
      <w:r w:rsidR="0090500A" w:rsidRPr="00796575">
        <w:rPr>
          <w:rFonts w:ascii="Arial" w:hAnsi="Arial" w:cs="Arial"/>
          <w:sz w:val="24"/>
          <w:szCs w:val="24"/>
        </w:rPr>
        <w:t xml:space="preserve">.  A </w:t>
      </w:r>
      <w:r w:rsidR="0090500A" w:rsidRPr="00796575">
        <w:rPr>
          <w:rFonts w:ascii="Arial" w:hAnsi="Arial" w:cs="Arial"/>
          <w:i/>
          <w:sz w:val="24"/>
          <w:szCs w:val="24"/>
        </w:rPr>
        <w:t>necessidade</w:t>
      </w:r>
      <w:r w:rsidR="0090500A" w:rsidRPr="00796575">
        <w:rPr>
          <w:rFonts w:ascii="Arial" w:hAnsi="Arial" w:cs="Arial"/>
          <w:sz w:val="24"/>
          <w:szCs w:val="24"/>
        </w:rPr>
        <w:t xml:space="preserve"> tem</w:t>
      </w:r>
      <w:r w:rsidRPr="00796575">
        <w:rPr>
          <w:rFonts w:ascii="Arial" w:hAnsi="Arial" w:cs="Arial"/>
          <w:sz w:val="24"/>
          <w:szCs w:val="24"/>
        </w:rPr>
        <w:t xml:space="preserve"> </w:t>
      </w:r>
      <w:r w:rsidR="00953354" w:rsidRPr="00796575">
        <w:rPr>
          <w:rFonts w:ascii="Arial" w:hAnsi="Arial" w:cs="Arial"/>
          <w:sz w:val="24"/>
          <w:szCs w:val="24"/>
        </w:rPr>
        <w:t>por primeiro</w:t>
      </w:r>
      <w:r w:rsidR="0090500A" w:rsidRPr="00796575">
        <w:rPr>
          <w:rFonts w:ascii="Arial" w:hAnsi="Arial" w:cs="Arial"/>
          <w:sz w:val="24"/>
          <w:szCs w:val="24"/>
        </w:rPr>
        <w:t xml:space="preserve"> um sentido vulgar e impreciso, </w:t>
      </w:r>
      <w:r w:rsidR="00953354" w:rsidRPr="00796575">
        <w:rPr>
          <w:rFonts w:ascii="Arial" w:hAnsi="Arial" w:cs="Arial"/>
          <w:sz w:val="24"/>
          <w:szCs w:val="24"/>
        </w:rPr>
        <w:t xml:space="preserve">que seria a ausência </w:t>
      </w:r>
      <w:r w:rsidR="0090500A" w:rsidRPr="00796575">
        <w:rPr>
          <w:rFonts w:ascii="Arial" w:hAnsi="Arial" w:cs="Arial"/>
          <w:sz w:val="24"/>
          <w:szCs w:val="24"/>
        </w:rPr>
        <w:t xml:space="preserve">das coisas que são indispensáveis </w:t>
      </w:r>
      <w:r w:rsidR="00953354" w:rsidRPr="00796575">
        <w:rPr>
          <w:rFonts w:ascii="Arial" w:hAnsi="Arial" w:cs="Arial"/>
          <w:sz w:val="24"/>
          <w:szCs w:val="24"/>
        </w:rPr>
        <w:t xml:space="preserve">à </w:t>
      </w:r>
      <w:r w:rsidR="0090500A" w:rsidRPr="00796575">
        <w:rPr>
          <w:rFonts w:ascii="Arial" w:hAnsi="Arial" w:cs="Arial"/>
          <w:sz w:val="24"/>
          <w:szCs w:val="24"/>
        </w:rPr>
        <w:t xml:space="preserve">conservação da vida; </w:t>
      </w:r>
      <w:r w:rsidR="00953354" w:rsidRPr="00796575">
        <w:rPr>
          <w:rFonts w:ascii="Arial" w:hAnsi="Arial" w:cs="Arial"/>
          <w:sz w:val="24"/>
          <w:szCs w:val="24"/>
        </w:rPr>
        <w:t xml:space="preserve">contudo, </w:t>
      </w:r>
      <w:r w:rsidR="0090500A" w:rsidRPr="00796575">
        <w:rPr>
          <w:rFonts w:ascii="Arial" w:hAnsi="Arial" w:cs="Arial"/>
          <w:sz w:val="24"/>
          <w:szCs w:val="24"/>
        </w:rPr>
        <w:t xml:space="preserve">num sentido mais preciso e técnico, a </w:t>
      </w:r>
      <w:r w:rsidR="0090500A" w:rsidRPr="00796575">
        <w:rPr>
          <w:rFonts w:ascii="Arial" w:hAnsi="Arial" w:cs="Arial"/>
          <w:i/>
          <w:sz w:val="24"/>
          <w:szCs w:val="24"/>
        </w:rPr>
        <w:t>necessidade</w:t>
      </w:r>
      <w:r w:rsidR="0090500A" w:rsidRPr="00796575">
        <w:rPr>
          <w:rFonts w:ascii="Arial" w:hAnsi="Arial" w:cs="Arial"/>
          <w:sz w:val="24"/>
          <w:szCs w:val="24"/>
        </w:rPr>
        <w:t xml:space="preserve"> é considerada como carência ou escassez de um bem</w:t>
      </w:r>
      <w:r w:rsidR="00BF064A">
        <w:rPr>
          <w:rFonts w:ascii="Arial" w:hAnsi="Arial" w:cs="Arial"/>
          <w:sz w:val="24"/>
          <w:szCs w:val="24"/>
        </w:rPr>
        <w:t>,</w:t>
      </w:r>
      <w:r w:rsidR="0090500A" w:rsidRPr="00796575">
        <w:rPr>
          <w:rFonts w:ascii="Arial" w:hAnsi="Arial" w:cs="Arial"/>
          <w:sz w:val="24"/>
          <w:szCs w:val="24"/>
        </w:rPr>
        <w:t xml:space="preserve"> unida ao desejo de sua satisfação</w:t>
      </w:r>
      <w:r w:rsidR="0090500A" w:rsidRPr="00796575">
        <w:rPr>
          <w:rFonts w:ascii="Arial" w:hAnsi="Arial" w:cs="Arial"/>
          <w:i/>
          <w:sz w:val="24"/>
          <w:szCs w:val="24"/>
        </w:rPr>
        <w:t>.</w:t>
      </w:r>
      <w:r w:rsidR="0090500A" w:rsidRPr="00796575">
        <w:rPr>
          <w:rFonts w:ascii="Arial" w:hAnsi="Arial" w:cs="Arial"/>
          <w:sz w:val="24"/>
          <w:szCs w:val="24"/>
        </w:rPr>
        <w:t xml:space="preserve"> </w:t>
      </w:r>
    </w:p>
    <w:p w:rsidR="00733D95" w:rsidRPr="00796575" w:rsidRDefault="003D31CD" w:rsidP="00F05DE4">
      <w:pPr>
        <w:spacing w:after="0" w:line="360" w:lineRule="auto"/>
        <w:ind w:firstLine="1134"/>
        <w:jc w:val="both"/>
        <w:rPr>
          <w:rFonts w:ascii="Arial" w:hAnsi="Arial" w:cs="Arial"/>
          <w:sz w:val="24"/>
          <w:szCs w:val="24"/>
        </w:rPr>
      </w:pPr>
      <w:r w:rsidRPr="00796575">
        <w:rPr>
          <w:rFonts w:ascii="Arial" w:hAnsi="Arial" w:cs="Arial"/>
          <w:sz w:val="24"/>
          <w:szCs w:val="24"/>
        </w:rPr>
        <w:t>Ora mais, s</w:t>
      </w:r>
      <w:r w:rsidR="0090500A" w:rsidRPr="00796575">
        <w:rPr>
          <w:rFonts w:ascii="Arial" w:hAnsi="Arial" w:cs="Arial"/>
          <w:sz w:val="24"/>
          <w:szCs w:val="24"/>
        </w:rPr>
        <w:t xml:space="preserve">e </w:t>
      </w:r>
      <w:r w:rsidRPr="00796575">
        <w:rPr>
          <w:rFonts w:ascii="Arial" w:hAnsi="Arial" w:cs="Arial"/>
          <w:sz w:val="24"/>
          <w:szCs w:val="24"/>
        </w:rPr>
        <w:t xml:space="preserve">o sujeito se encontra </w:t>
      </w:r>
      <w:r w:rsidR="0090500A" w:rsidRPr="00796575">
        <w:rPr>
          <w:rFonts w:ascii="Arial" w:hAnsi="Arial" w:cs="Arial"/>
          <w:sz w:val="24"/>
          <w:szCs w:val="24"/>
        </w:rPr>
        <w:t xml:space="preserve">inserido no </w:t>
      </w:r>
      <w:r w:rsidR="00F42E93" w:rsidRPr="00796575">
        <w:rPr>
          <w:rFonts w:ascii="Arial" w:hAnsi="Arial" w:cs="Arial"/>
          <w:sz w:val="24"/>
          <w:szCs w:val="24"/>
        </w:rPr>
        <w:t>seio</w:t>
      </w:r>
      <w:r w:rsidR="0090500A" w:rsidRPr="00796575">
        <w:rPr>
          <w:rFonts w:ascii="Arial" w:hAnsi="Arial" w:cs="Arial"/>
          <w:sz w:val="24"/>
          <w:szCs w:val="24"/>
        </w:rPr>
        <w:t xml:space="preserve"> social, e se este é o meio onde cada um deverá</w:t>
      </w:r>
      <w:r w:rsidR="00F42E93" w:rsidRPr="00796575">
        <w:rPr>
          <w:rFonts w:ascii="Arial" w:hAnsi="Arial" w:cs="Arial"/>
          <w:sz w:val="24"/>
          <w:szCs w:val="24"/>
        </w:rPr>
        <w:t xml:space="preserve"> (deverá porque não entendemos sociedade formada apenas por uma pessoa)</w:t>
      </w:r>
      <w:r w:rsidR="0090500A" w:rsidRPr="00796575">
        <w:rPr>
          <w:rFonts w:ascii="Arial" w:hAnsi="Arial" w:cs="Arial"/>
          <w:sz w:val="24"/>
          <w:szCs w:val="24"/>
        </w:rPr>
        <w:t xml:space="preserve"> realizar o seu potencial humano, nos sentidos material, espiritual e moral, </w:t>
      </w:r>
      <w:r w:rsidR="00F42E93" w:rsidRPr="00796575">
        <w:rPr>
          <w:rFonts w:ascii="Arial" w:hAnsi="Arial" w:cs="Arial"/>
          <w:sz w:val="24"/>
          <w:szCs w:val="24"/>
        </w:rPr>
        <w:t xml:space="preserve">apenas </w:t>
      </w:r>
      <w:r w:rsidR="0090500A" w:rsidRPr="00796575">
        <w:rPr>
          <w:rFonts w:ascii="Arial" w:hAnsi="Arial" w:cs="Arial"/>
          <w:sz w:val="24"/>
          <w:szCs w:val="24"/>
        </w:rPr>
        <w:t xml:space="preserve">a sociedade organizada em Estado poderá </w:t>
      </w:r>
      <w:r w:rsidR="00F42E93" w:rsidRPr="00796575">
        <w:rPr>
          <w:rFonts w:ascii="Arial" w:hAnsi="Arial" w:cs="Arial"/>
          <w:sz w:val="24"/>
          <w:szCs w:val="24"/>
        </w:rPr>
        <w:t xml:space="preserve">promover </w:t>
      </w:r>
      <w:r w:rsidR="0090500A" w:rsidRPr="00796575">
        <w:rPr>
          <w:rFonts w:ascii="Arial" w:hAnsi="Arial" w:cs="Arial"/>
          <w:sz w:val="24"/>
          <w:szCs w:val="24"/>
        </w:rPr>
        <w:t xml:space="preserve">a satisfação das necessidades sociais de seus </w:t>
      </w:r>
      <w:r w:rsidR="00F42E93" w:rsidRPr="00796575">
        <w:rPr>
          <w:rFonts w:ascii="Arial" w:hAnsi="Arial" w:cs="Arial"/>
          <w:sz w:val="24"/>
          <w:szCs w:val="24"/>
        </w:rPr>
        <w:t>integrantes</w:t>
      </w:r>
      <w:r w:rsidR="0090500A" w:rsidRPr="00796575">
        <w:rPr>
          <w:rFonts w:ascii="Arial" w:hAnsi="Arial" w:cs="Arial"/>
          <w:sz w:val="24"/>
          <w:szCs w:val="24"/>
        </w:rPr>
        <w:t xml:space="preserve">, </w:t>
      </w:r>
      <w:r w:rsidR="00F42E93" w:rsidRPr="00796575">
        <w:rPr>
          <w:rFonts w:ascii="Arial" w:hAnsi="Arial" w:cs="Arial"/>
          <w:sz w:val="24"/>
          <w:szCs w:val="24"/>
        </w:rPr>
        <w:t xml:space="preserve">que é justamente o que mencionamos nos parágrafos iniciais do presente tópico quando falamos de um dos </w:t>
      </w:r>
      <w:r w:rsidR="0090500A" w:rsidRPr="00796575">
        <w:rPr>
          <w:rFonts w:ascii="Arial" w:hAnsi="Arial" w:cs="Arial"/>
          <w:sz w:val="24"/>
          <w:szCs w:val="24"/>
        </w:rPr>
        <w:lastRenderedPageBreak/>
        <w:t>objetivo</w:t>
      </w:r>
      <w:r w:rsidR="00F42E93" w:rsidRPr="00796575">
        <w:rPr>
          <w:rFonts w:ascii="Arial" w:hAnsi="Arial" w:cs="Arial"/>
          <w:sz w:val="24"/>
          <w:szCs w:val="24"/>
        </w:rPr>
        <w:t>s</w:t>
      </w:r>
      <w:r w:rsidR="0090500A" w:rsidRPr="00796575">
        <w:rPr>
          <w:rFonts w:ascii="Arial" w:hAnsi="Arial" w:cs="Arial"/>
          <w:sz w:val="24"/>
          <w:szCs w:val="24"/>
        </w:rPr>
        <w:t xml:space="preserve"> </w:t>
      </w:r>
      <w:r w:rsidR="00F42E93" w:rsidRPr="00796575">
        <w:rPr>
          <w:rFonts w:ascii="Arial" w:hAnsi="Arial" w:cs="Arial"/>
          <w:sz w:val="24"/>
          <w:szCs w:val="24"/>
        </w:rPr>
        <w:t xml:space="preserve">primordiais </w:t>
      </w:r>
      <w:r w:rsidR="0090500A" w:rsidRPr="00796575">
        <w:rPr>
          <w:rFonts w:ascii="Arial" w:hAnsi="Arial" w:cs="Arial"/>
          <w:sz w:val="24"/>
          <w:szCs w:val="24"/>
        </w:rPr>
        <w:t>do Estado.</w:t>
      </w:r>
      <w:r w:rsidR="00F42E93" w:rsidRPr="00796575">
        <w:rPr>
          <w:rFonts w:ascii="Arial" w:hAnsi="Arial" w:cs="Arial"/>
          <w:sz w:val="24"/>
          <w:szCs w:val="24"/>
        </w:rPr>
        <w:t xml:space="preserve"> Isso porque, p</w:t>
      </w:r>
      <w:r w:rsidR="0090500A" w:rsidRPr="00796575">
        <w:rPr>
          <w:rFonts w:ascii="Arial" w:hAnsi="Arial" w:cs="Arial"/>
          <w:sz w:val="24"/>
          <w:szCs w:val="24"/>
        </w:rPr>
        <w:t xml:space="preserve">oliticamente, </w:t>
      </w:r>
      <w:r w:rsidR="00F42E93" w:rsidRPr="00796575">
        <w:rPr>
          <w:rFonts w:ascii="Arial" w:hAnsi="Arial" w:cs="Arial"/>
          <w:sz w:val="24"/>
          <w:szCs w:val="24"/>
        </w:rPr>
        <w:t>é o própri</w:t>
      </w:r>
      <w:r w:rsidR="0090500A" w:rsidRPr="00796575">
        <w:rPr>
          <w:rFonts w:ascii="Arial" w:hAnsi="Arial" w:cs="Arial"/>
          <w:sz w:val="24"/>
          <w:szCs w:val="24"/>
        </w:rPr>
        <w:t xml:space="preserve">o Estado </w:t>
      </w:r>
      <w:r w:rsidR="00F42E93" w:rsidRPr="00796575">
        <w:rPr>
          <w:rFonts w:ascii="Arial" w:hAnsi="Arial" w:cs="Arial"/>
          <w:sz w:val="24"/>
          <w:szCs w:val="24"/>
        </w:rPr>
        <w:t xml:space="preserve">quem </w:t>
      </w:r>
      <w:proofErr w:type="gramStart"/>
      <w:r w:rsidR="0090500A" w:rsidRPr="00796575">
        <w:rPr>
          <w:rFonts w:ascii="Arial" w:hAnsi="Arial" w:cs="Arial"/>
          <w:sz w:val="24"/>
          <w:szCs w:val="24"/>
        </w:rPr>
        <w:t>implementa</w:t>
      </w:r>
      <w:proofErr w:type="gramEnd"/>
      <w:r w:rsidR="00F42E93" w:rsidRPr="00796575">
        <w:rPr>
          <w:rFonts w:ascii="Arial" w:hAnsi="Arial" w:cs="Arial"/>
          <w:sz w:val="24"/>
          <w:szCs w:val="24"/>
        </w:rPr>
        <w:t xml:space="preserve"> (e é dever) para </w:t>
      </w:r>
      <w:r w:rsidR="0090500A" w:rsidRPr="00796575">
        <w:rPr>
          <w:rFonts w:ascii="Arial" w:hAnsi="Arial" w:cs="Arial"/>
          <w:sz w:val="24"/>
          <w:szCs w:val="24"/>
        </w:rPr>
        <w:t xml:space="preserve"> a satisfação de necessidades materiais através da política econômica, voltada para questões relativas à garantia do emprego, redistribuição de rendas, estabilização econômica, </w:t>
      </w:r>
      <w:r w:rsidR="00F42E93" w:rsidRPr="00796575">
        <w:rPr>
          <w:rFonts w:ascii="Arial" w:hAnsi="Arial" w:cs="Arial"/>
          <w:sz w:val="24"/>
          <w:szCs w:val="24"/>
        </w:rPr>
        <w:t xml:space="preserve">entre outros, bem como </w:t>
      </w:r>
      <w:r w:rsidR="0090500A" w:rsidRPr="00796575">
        <w:rPr>
          <w:rFonts w:ascii="Arial" w:hAnsi="Arial" w:cs="Arial"/>
          <w:sz w:val="24"/>
          <w:szCs w:val="24"/>
        </w:rPr>
        <w:t xml:space="preserve">promove o desenvolvimento da personalidade do indivíduo com políticas relativas à educação, cultura, lazer, e também promoção social, cuidando das denominadas </w:t>
      </w:r>
      <w:r w:rsidR="0090500A" w:rsidRPr="00796575">
        <w:rPr>
          <w:rFonts w:ascii="Arial" w:hAnsi="Arial" w:cs="Arial"/>
          <w:i/>
          <w:sz w:val="24"/>
          <w:szCs w:val="24"/>
        </w:rPr>
        <w:t>necessidades imateriais</w:t>
      </w:r>
      <w:r w:rsidR="007B5A7B" w:rsidRPr="00796575">
        <w:rPr>
          <w:rFonts w:ascii="Arial" w:hAnsi="Arial" w:cs="Arial"/>
          <w:sz w:val="24"/>
          <w:szCs w:val="24"/>
        </w:rPr>
        <w:t xml:space="preserve">, tais como </w:t>
      </w:r>
      <w:r w:rsidR="007B5A7B" w:rsidRPr="00796575">
        <w:rPr>
          <w:rFonts w:ascii="Arial" w:hAnsi="Arial" w:cs="Arial"/>
          <w:sz w:val="24"/>
          <w:szCs w:val="24"/>
          <w:shd w:val="clear" w:color="auto" w:fill="FFFFFF"/>
        </w:rPr>
        <w:t>psicológicas, emocionais, relacionais</w:t>
      </w:r>
      <w:r w:rsidR="007B5A7B" w:rsidRPr="00796575">
        <w:rPr>
          <w:rFonts w:ascii="Arial" w:hAnsi="Arial" w:cs="Arial"/>
          <w:sz w:val="24"/>
          <w:szCs w:val="24"/>
        </w:rPr>
        <w:t>, etc., posto que no momento em que se mexe na redução de salários do trabalhador, por exemplo, desencadeia uma séries de fatores psicológicos</w:t>
      </w:r>
      <w:r w:rsidR="007B5A7B" w:rsidRPr="00796575">
        <w:rPr>
          <w:rStyle w:val="Refdenotaderodap"/>
          <w:rFonts w:ascii="Arial" w:hAnsi="Arial" w:cs="Arial"/>
          <w:sz w:val="24"/>
          <w:szCs w:val="24"/>
        </w:rPr>
        <w:footnoteReference w:id="9"/>
      </w:r>
      <w:r w:rsidR="007B5A7B" w:rsidRPr="00796575">
        <w:rPr>
          <w:rFonts w:ascii="Arial" w:hAnsi="Arial" w:cs="Arial"/>
          <w:sz w:val="24"/>
          <w:szCs w:val="24"/>
        </w:rPr>
        <w:t>.</w:t>
      </w:r>
    </w:p>
    <w:p w:rsidR="0090500A" w:rsidRPr="00796575" w:rsidRDefault="00733D95" w:rsidP="00F05DE4">
      <w:pPr>
        <w:spacing w:after="0" w:line="360" w:lineRule="auto"/>
        <w:ind w:firstLine="1134"/>
        <w:jc w:val="both"/>
        <w:rPr>
          <w:rFonts w:ascii="Arial" w:hAnsi="Arial" w:cs="Arial"/>
          <w:sz w:val="24"/>
          <w:szCs w:val="24"/>
        </w:rPr>
      </w:pPr>
      <w:r w:rsidRPr="00796575">
        <w:rPr>
          <w:rFonts w:ascii="Arial" w:hAnsi="Arial" w:cs="Arial"/>
          <w:sz w:val="24"/>
          <w:szCs w:val="24"/>
        </w:rPr>
        <w:t xml:space="preserve">Porém, quase </w:t>
      </w:r>
      <w:r w:rsidR="0090500A" w:rsidRPr="00796575">
        <w:rPr>
          <w:rFonts w:ascii="Arial" w:hAnsi="Arial" w:cs="Arial"/>
          <w:sz w:val="24"/>
          <w:szCs w:val="24"/>
        </w:rPr>
        <w:t xml:space="preserve">nada poderá ser feito </w:t>
      </w:r>
      <w:r w:rsidRPr="00796575">
        <w:rPr>
          <w:rFonts w:ascii="Arial" w:hAnsi="Arial" w:cs="Arial"/>
          <w:sz w:val="24"/>
          <w:szCs w:val="24"/>
        </w:rPr>
        <w:t xml:space="preserve">com a ausência da ordem jurídica, pois é o </w:t>
      </w:r>
      <w:r w:rsidR="0090500A" w:rsidRPr="00796575">
        <w:rPr>
          <w:rFonts w:ascii="Arial" w:hAnsi="Arial" w:cs="Arial"/>
          <w:sz w:val="24"/>
          <w:szCs w:val="24"/>
        </w:rPr>
        <w:t xml:space="preserve">Direito que estabelece </w:t>
      </w:r>
      <w:r w:rsidRPr="00796575">
        <w:rPr>
          <w:rFonts w:ascii="Arial" w:hAnsi="Arial" w:cs="Arial"/>
          <w:sz w:val="24"/>
          <w:szCs w:val="24"/>
        </w:rPr>
        <w:t xml:space="preserve">e harmoniza </w:t>
      </w:r>
      <w:r w:rsidR="0090500A" w:rsidRPr="00796575">
        <w:rPr>
          <w:rFonts w:ascii="Arial" w:hAnsi="Arial" w:cs="Arial"/>
          <w:sz w:val="24"/>
          <w:szCs w:val="24"/>
        </w:rPr>
        <w:t>os meios e instrumentos</w:t>
      </w:r>
      <w:r w:rsidRPr="00796575">
        <w:rPr>
          <w:rFonts w:ascii="Arial" w:hAnsi="Arial" w:cs="Arial"/>
          <w:sz w:val="24"/>
          <w:szCs w:val="24"/>
        </w:rPr>
        <w:t xml:space="preserve"> pelos quais</w:t>
      </w:r>
      <w:r w:rsidR="0090500A" w:rsidRPr="00796575">
        <w:rPr>
          <w:rFonts w:ascii="Arial" w:hAnsi="Arial" w:cs="Arial"/>
          <w:sz w:val="24"/>
          <w:szCs w:val="24"/>
        </w:rPr>
        <w:t xml:space="preserve"> implementa</w:t>
      </w:r>
      <w:r w:rsidRPr="00796575">
        <w:rPr>
          <w:rFonts w:ascii="Arial" w:hAnsi="Arial" w:cs="Arial"/>
          <w:sz w:val="24"/>
          <w:szCs w:val="24"/>
        </w:rPr>
        <w:t>m</w:t>
      </w:r>
      <w:r w:rsidR="0090500A" w:rsidRPr="00796575">
        <w:rPr>
          <w:rFonts w:ascii="Arial" w:hAnsi="Arial" w:cs="Arial"/>
          <w:sz w:val="24"/>
          <w:szCs w:val="24"/>
        </w:rPr>
        <w:t xml:space="preserve"> as políticas </w:t>
      </w:r>
      <w:r w:rsidRPr="00796575">
        <w:rPr>
          <w:rFonts w:ascii="Arial" w:hAnsi="Arial" w:cs="Arial"/>
          <w:sz w:val="24"/>
          <w:szCs w:val="24"/>
        </w:rPr>
        <w:t xml:space="preserve">direcionadas </w:t>
      </w:r>
      <w:r w:rsidR="0090500A" w:rsidRPr="00796575">
        <w:rPr>
          <w:rFonts w:ascii="Arial" w:hAnsi="Arial" w:cs="Arial"/>
          <w:sz w:val="24"/>
          <w:szCs w:val="24"/>
        </w:rPr>
        <w:t>à satisfação das necessidades sociais.</w:t>
      </w:r>
    </w:p>
    <w:p w:rsidR="0090500A" w:rsidRPr="00796575" w:rsidRDefault="00733D95" w:rsidP="00F51748">
      <w:pPr>
        <w:spacing w:after="0" w:line="360" w:lineRule="auto"/>
        <w:ind w:firstLine="1134"/>
        <w:jc w:val="both"/>
        <w:rPr>
          <w:rFonts w:ascii="Arial" w:hAnsi="Arial" w:cs="Arial"/>
          <w:sz w:val="24"/>
          <w:szCs w:val="24"/>
        </w:rPr>
      </w:pPr>
      <w:r w:rsidRPr="00796575">
        <w:rPr>
          <w:rFonts w:ascii="Arial" w:hAnsi="Arial" w:cs="Arial"/>
          <w:sz w:val="24"/>
          <w:szCs w:val="24"/>
        </w:rPr>
        <w:t xml:space="preserve">Diante dessa abordagem primeira nasce </w:t>
      </w:r>
      <w:r w:rsidR="0090500A" w:rsidRPr="00796575">
        <w:rPr>
          <w:rFonts w:ascii="Arial" w:hAnsi="Arial" w:cs="Arial"/>
          <w:sz w:val="24"/>
          <w:szCs w:val="24"/>
        </w:rPr>
        <w:t xml:space="preserve">a Seguridade Social, que tem por </w:t>
      </w:r>
      <w:r w:rsidRPr="00796575">
        <w:rPr>
          <w:rFonts w:ascii="Arial" w:hAnsi="Arial" w:cs="Arial"/>
          <w:sz w:val="24"/>
          <w:szCs w:val="24"/>
        </w:rPr>
        <w:t xml:space="preserve">objetivos justamente </w:t>
      </w:r>
      <w:r w:rsidR="0090500A" w:rsidRPr="00796575">
        <w:rPr>
          <w:rFonts w:ascii="Arial" w:hAnsi="Arial" w:cs="Arial"/>
          <w:sz w:val="24"/>
          <w:szCs w:val="24"/>
        </w:rPr>
        <w:t>a satisfação dessas necessidades sociais, e que fo</w:t>
      </w:r>
      <w:r w:rsidRPr="00796575">
        <w:rPr>
          <w:rFonts w:ascii="Arial" w:hAnsi="Arial" w:cs="Arial"/>
          <w:sz w:val="24"/>
          <w:szCs w:val="24"/>
        </w:rPr>
        <w:t xml:space="preserve">ra, ao longo do tempo e ainda hoje, se manifestando </w:t>
      </w:r>
      <w:r w:rsidR="0090500A" w:rsidRPr="00796575">
        <w:rPr>
          <w:rFonts w:ascii="Arial" w:hAnsi="Arial" w:cs="Arial"/>
          <w:sz w:val="24"/>
          <w:szCs w:val="24"/>
        </w:rPr>
        <w:t xml:space="preserve">por </w:t>
      </w:r>
      <w:r w:rsidRPr="00796575">
        <w:rPr>
          <w:rFonts w:ascii="Arial" w:hAnsi="Arial" w:cs="Arial"/>
          <w:sz w:val="24"/>
          <w:szCs w:val="24"/>
        </w:rPr>
        <w:t>múltiplas maneiras</w:t>
      </w:r>
      <w:r w:rsidR="0090500A" w:rsidRPr="00796575">
        <w:rPr>
          <w:rFonts w:ascii="Arial" w:hAnsi="Arial" w:cs="Arial"/>
          <w:sz w:val="24"/>
          <w:szCs w:val="24"/>
        </w:rPr>
        <w:t xml:space="preserve"> sempre relacionadas às conjunturas do momento social</w:t>
      </w:r>
      <w:r w:rsidRPr="00796575">
        <w:rPr>
          <w:rFonts w:ascii="Arial" w:hAnsi="Arial" w:cs="Arial"/>
          <w:sz w:val="24"/>
          <w:szCs w:val="24"/>
        </w:rPr>
        <w:t xml:space="preserve"> da época</w:t>
      </w:r>
      <w:r w:rsidR="0090500A" w:rsidRPr="00796575">
        <w:rPr>
          <w:rFonts w:ascii="Arial" w:hAnsi="Arial" w:cs="Arial"/>
          <w:sz w:val="24"/>
          <w:szCs w:val="24"/>
        </w:rPr>
        <w:t>.</w:t>
      </w:r>
    </w:p>
    <w:p w:rsidR="0090500A" w:rsidRPr="00796575" w:rsidRDefault="00733D95" w:rsidP="00F51748">
      <w:pPr>
        <w:spacing w:after="0" w:line="360" w:lineRule="auto"/>
        <w:ind w:firstLine="1134"/>
        <w:jc w:val="both"/>
        <w:rPr>
          <w:rFonts w:ascii="Arial" w:hAnsi="Arial" w:cs="Arial"/>
          <w:sz w:val="24"/>
          <w:szCs w:val="24"/>
        </w:rPr>
      </w:pPr>
      <w:r w:rsidRPr="00796575">
        <w:rPr>
          <w:rFonts w:ascii="Arial" w:hAnsi="Arial" w:cs="Arial"/>
          <w:sz w:val="24"/>
          <w:szCs w:val="24"/>
        </w:rPr>
        <w:t>Tanto assim que n</w:t>
      </w:r>
      <w:r w:rsidR="0090500A" w:rsidRPr="00796575">
        <w:rPr>
          <w:rFonts w:ascii="Arial" w:hAnsi="Arial" w:cs="Arial"/>
          <w:sz w:val="24"/>
          <w:szCs w:val="24"/>
        </w:rPr>
        <w:t xml:space="preserve">o século XIX, predominava o ideal de exaltação da personalidade humana plenamente livre, pelo que as denominadas </w:t>
      </w:r>
      <w:r w:rsidR="0090500A" w:rsidRPr="00796575">
        <w:rPr>
          <w:rFonts w:ascii="Arial" w:hAnsi="Arial" w:cs="Arial"/>
          <w:i/>
          <w:sz w:val="24"/>
          <w:szCs w:val="24"/>
        </w:rPr>
        <w:t>necessidades sociais</w:t>
      </w:r>
      <w:r w:rsidR="0090500A" w:rsidRPr="00796575">
        <w:rPr>
          <w:rFonts w:ascii="Arial" w:hAnsi="Arial" w:cs="Arial"/>
          <w:sz w:val="24"/>
          <w:szCs w:val="24"/>
        </w:rPr>
        <w:t xml:space="preserve"> estavam, evidentemente, </w:t>
      </w:r>
      <w:r w:rsidRPr="00796575">
        <w:rPr>
          <w:rFonts w:ascii="Arial" w:hAnsi="Arial" w:cs="Arial"/>
          <w:sz w:val="24"/>
          <w:szCs w:val="24"/>
        </w:rPr>
        <w:t xml:space="preserve">ligadas </w:t>
      </w:r>
      <w:r w:rsidR="0090500A" w:rsidRPr="00796575">
        <w:rPr>
          <w:rFonts w:ascii="Arial" w:hAnsi="Arial" w:cs="Arial"/>
          <w:sz w:val="24"/>
          <w:szCs w:val="24"/>
        </w:rPr>
        <w:t xml:space="preserve">a esse ideal.  </w:t>
      </w:r>
      <w:r w:rsidRPr="00796575">
        <w:rPr>
          <w:rFonts w:ascii="Arial" w:hAnsi="Arial" w:cs="Arial"/>
          <w:sz w:val="24"/>
          <w:szCs w:val="24"/>
        </w:rPr>
        <w:t>Contudo, n</w:t>
      </w:r>
      <w:r w:rsidR="0090500A" w:rsidRPr="00796575">
        <w:rPr>
          <w:rFonts w:ascii="Arial" w:hAnsi="Arial" w:cs="Arial"/>
          <w:sz w:val="24"/>
          <w:szCs w:val="24"/>
        </w:rPr>
        <w:t xml:space="preserve">o Século XX, marcado por diversos eventos bélicos, as </w:t>
      </w:r>
      <w:r w:rsidR="0090500A" w:rsidRPr="00796575">
        <w:rPr>
          <w:rFonts w:ascii="Arial" w:hAnsi="Arial" w:cs="Arial"/>
          <w:i/>
          <w:sz w:val="24"/>
          <w:szCs w:val="24"/>
        </w:rPr>
        <w:t>necessidades sociais</w:t>
      </w:r>
      <w:r w:rsidR="0090500A" w:rsidRPr="00796575">
        <w:rPr>
          <w:rFonts w:ascii="Arial" w:hAnsi="Arial" w:cs="Arial"/>
          <w:sz w:val="24"/>
          <w:szCs w:val="24"/>
        </w:rPr>
        <w:t xml:space="preserve"> estão mais voltadas para a segurança do indivíduo</w:t>
      </w:r>
      <w:r w:rsidRPr="00796575">
        <w:rPr>
          <w:rFonts w:ascii="Arial" w:hAnsi="Arial" w:cs="Arial"/>
          <w:sz w:val="24"/>
          <w:szCs w:val="24"/>
        </w:rPr>
        <w:t xml:space="preserve"> configurando também a figura política, ou seja</w:t>
      </w:r>
      <w:r w:rsidR="00F05DE4" w:rsidRPr="00796575">
        <w:rPr>
          <w:rFonts w:ascii="Arial" w:hAnsi="Arial" w:cs="Arial"/>
          <w:sz w:val="24"/>
          <w:szCs w:val="24"/>
        </w:rPr>
        <w:t>,</w:t>
      </w:r>
      <w:r w:rsidRPr="00796575">
        <w:rPr>
          <w:rFonts w:ascii="Arial" w:hAnsi="Arial" w:cs="Arial"/>
          <w:sz w:val="24"/>
          <w:szCs w:val="24"/>
        </w:rPr>
        <w:t xml:space="preserve"> o Estado Soberano</w:t>
      </w:r>
      <w:r w:rsidR="0090500A" w:rsidRPr="00796575">
        <w:rPr>
          <w:rFonts w:ascii="Arial" w:hAnsi="Arial" w:cs="Arial"/>
          <w:sz w:val="24"/>
          <w:szCs w:val="24"/>
        </w:rPr>
        <w:t>.</w:t>
      </w:r>
    </w:p>
    <w:p w:rsidR="0090500A" w:rsidRPr="00796575" w:rsidRDefault="00733D95" w:rsidP="00F51748">
      <w:pPr>
        <w:spacing w:after="0" w:line="360" w:lineRule="auto"/>
        <w:ind w:firstLine="1134"/>
        <w:jc w:val="both"/>
        <w:rPr>
          <w:rFonts w:ascii="Arial" w:hAnsi="Arial" w:cs="Arial"/>
          <w:sz w:val="24"/>
          <w:szCs w:val="24"/>
        </w:rPr>
      </w:pPr>
      <w:r w:rsidRPr="00796575">
        <w:rPr>
          <w:rFonts w:ascii="Arial" w:hAnsi="Arial" w:cs="Arial"/>
          <w:sz w:val="24"/>
          <w:szCs w:val="24"/>
        </w:rPr>
        <w:t xml:space="preserve">Interessante observar que </w:t>
      </w:r>
      <w:r w:rsidR="0090500A" w:rsidRPr="00796575">
        <w:rPr>
          <w:rFonts w:ascii="Arial" w:hAnsi="Arial" w:cs="Arial"/>
          <w:sz w:val="24"/>
          <w:szCs w:val="24"/>
        </w:rPr>
        <w:t xml:space="preserve">as variações </w:t>
      </w:r>
      <w:r w:rsidRPr="00796575">
        <w:rPr>
          <w:rFonts w:ascii="Arial" w:hAnsi="Arial" w:cs="Arial"/>
          <w:sz w:val="24"/>
          <w:szCs w:val="24"/>
        </w:rPr>
        <w:t xml:space="preserve">advindas </w:t>
      </w:r>
      <w:r w:rsidR="0090500A" w:rsidRPr="00796575">
        <w:rPr>
          <w:rFonts w:ascii="Arial" w:hAnsi="Arial" w:cs="Arial"/>
          <w:sz w:val="24"/>
          <w:szCs w:val="24"/>
        </w:rPr>
        <w:t xml:space="preserve">da forma de Estado e de sua condição econômico-social </w:t>
      </w:r>
      <w:r w:rsidR="001F37AD" w:rsidRPr="00796575">
        <w:rPr>
          <w:rFonts w:ascii="Arial" w:hAnsi="Arial" w:cs="Arial"/>
          <w:sz w:val="24"/>
          <w:szCs w:val="24"/>
        </w:rPr>
        <w:t>outorgarão menor ou maior eficiência</w:t>
      </w:r>
      <w:r w:rsidR="0090500A" w:rsidRPr="00796575">
        <w:rPr>
          <w:rFonts w:ascii="Arial" w:hAnsi="Arial" w:cs="Arial"/>
          <w:sz w:val="24"/>
          <w:szCs w:val="24"/>
        </w:rPr>
        <w:t xml:space="preserve"> aos instrumentos de satisfação das necessidades sociais.  </w:t>
      </w:r>
      <w:r w:rsidR="00574AB4" w:rsidRPr="00796575">
        <w:rPr>
          <w:rFonts w:ascii="Arial" w:hAnsi="Arial" w:cs="Arial"/>
          <w:sz w:val="24"/>
          <w:szCs w:val="24"/>
        </w:rPr>
        <w:t>Por exemplo</w:t>
      </w:r>
      <w:r w:rsidR="001F37AD" w:rsidRPr="00796575">
        <w:rPr>
          <w:rFonts w:ascii="Arial" w:hAnsi="Arial" w:cs="Arial"/>
          <w:sz w:val="24"/>
          <w:szCs w:val="24"/>
        </w:rPr>
        <w:t>,</w:t>
      </w:r>
      <w:r w:rsidR="00574AB4" w:rsidRPr="00796575">
        <w:rPr>
          <w:rFonts w:ascii="Arial" w:hAnsi="Arial" w:cs="Arial"/>
          <w:sz w:val="24"/>
          <w:szCs w:val="24"/>
        </w:rPr>
        <w:t xml:space="preserve"> em um </w:t>
      </w:r>
      <w:r w:rsidR="0090500A" w:rsidRPr="00796575">
        <w:rPr>
          <w:rFonts w:ascii="Arial" w:hAnsi="Arial" w:cs="Arial"/>
          <w:sz w:val="24"/>
          <w:szCs w:val="24"/>
        </w:rPr>
        <w:t xml:space="preserve">Estado </w:t>
      </w:r>
      <w:r w:rsidR="00574AB4" w:rsidRPr="00796575">
        <w:rPr>
          <w:rFonts w:ascii="Arial" w:hAnsi="Arial" w:cs="Arial"/>
          <w:sz w:val="24"/>
          <w:szCs w:val="24"/>
        </w:rPr>
        <w:t>totalmente com feições e posturas liberalistas</w:t>
      </w:r>
      <w:r w:rsidR="006D26F0">
        <w:rPr>
          <w:rFonts w:ascii="Arial" w:hAnsi="Arial" w:cs="Arial"/>
          <w:sz w:val="24"/>
          <w:szCs w:val="24"/>
        </w:rPr>
        <w:t>,</w:t>
      </w:r>
      <w:r w:rsidR="006D26F0" w:rsidRPr="00796575">
        <w:rPr>
          <w:rFonts w:ascii="Arial" w:hAnsi="Arial" w:cs="Arial"/>
          <w:sz w:val="24"/>
          <w:szCs w:val="24"/>
        </w:rPr>
        <w:t xml:space="preserve"> </w:t>
      </w:r>
      <w:r w:rsidR="0090500A" w:rsidRPr="00796575">
        <w:rPr>
          <w:rFonts w:ascii="Arial" w:hAnsi="Arial" w:cs="Arial"/>
          <w:sz w:val="24"/>
          <w:szCs w:val="24"/>
        </w:rPr>
        <w:t xml:space="preserve">a atividade individual </w:t>
      </w:r>
      <w:r w:rsidR="00574AB4" w:rsidRPr="00796575">
        <w:rPr>
          <w:rFonts w:ascii="Arial" w:hAnsi="Arial" w:cs="Arial"/>
          <w:sz w:val="24"/>
          <w:szCs w:val="24"/>
        </w:rPr>
        <w:t>seria</w:t>
      </w:r>
      <w:r w:rsidR="0090500A" w:rsidRPr="00796575">
        <w:rPr>
          <w:rFonts w:ascii="Arial" w:hAnsi="Arial" w:cs="Arial"/>
          <w:sz w:val="24"/>
          <w:szCs w:val="24"/>
        </w:rPr>
        <w:t xml:space="preserve"> limitat</w:t>
      </w:r>
      <w:r w:rsidR="00574AB4" w:rsidRPr="00796575">
        <w:rPr>
          <w:rFonts w:ascii="Arial" w:hAnsi="Arial" w:cs="Arial"/>
          <w:sz w:val="24"/>
          <w:szCs w:val="24"/>
        </w:rPr>
        <w:t>iva da atuação estatal, pois o mesmo f</w:t>
      </w:r>
      <w:r w:rsidR="0090500A" w:rsidRPr="00796575">
        <w:rPr>
          <w:rFonts w:ascii="Arial" w:hAnsi="Arial" w:cs="Arial"/>
          <w:sz w:val="24"/>
          <w:szCs w:val="24"/>
        </w:rPr>
        <w:t xml:space="preserve">ica impedido de se imiscuir na esfera individual, </w:t>
      </w:r>
      <w:r w:rsidR="00C05137" w:rsidRPr="00796575">
        <w:rPr>
          <w:rFonts w:ascii="Arial" w:hAnsi="Arial" w:cs="Arial"/>
          <w:sz w:val="24"/>
          <w:szCs w:val="24"/>
        </w:rPr>
        <w:t xml:space="preserve">posto que </w:t>
      </w:r>
      <w:proofErr w:type="gramStart"/>
      <w:r w:rsidR="00C05137" w:rsidRPr="00796575">
        <w:rPr>
          <w:rFonts w:ascii="Arial" w:hAnsi="Arial" w:cs="Arial"/>
          <w:sz w:val="24"/>
          <w:szCs w:val="24"/>
        </w:rPr>
        <w:t>p</w:t>
      </w:r>
      <w:r w:rsidR="0090500A" w:rsidRPr="00796575">
        <w:rPr>
          <w:rFonts w:ascii="Arial" w:hAnsi="Arial" w:cs="Arial"/>
          <w:sz w:val="24"/>
          <w:szCs w:val="24"/>
        </w:rPr>
        <w:t>oderia</w:t>
      </w:r>
      <w:proofErr w:type="gramEnd"/>
      <w:r w:rsidR="0090500A" w:rsidRPr="00796575">
        <w:rPr>
          <w:rFonts w:ascii="Arial" w:hAnsi="Arial" w:cs="Arial"/>
          <w:sz w:val="24"/>
          <w:szCs w:val="24"/>
        </w:rPr>
        <w:t xml:space="preserve"> atentar contra a autonomia da vontade individual, ou, ainda, poderia impor pesada carga fiscal, contrariando, assim, a liberdade individual. Por tanto, nesse tipo de Estado a superação das </w:t>
      </w:r>
      <w:r w:rsidR="0090500A" w:rsidRPr="00796575">
        <w:rPr>
          <w:rFonts w:ascii="Arial" w:hAnsi="Arial" w:cs="Arial"/>
          <w:i/>
          <w:sz w:val="24"/>
          <w:szCs w:val="24"/>
        </w:rPr>
        <w:t>necessidades sociais</w:t>
      </w:r>
      <w:r w:rsidR="0090500A" w:rsidRPr="00796575">
        <w:rPr>
          <w:rFonts w:ascii="Arial" w:hAnsi="Arial" w:cs="Arial"/>
          <w:sz w:val="24"/>
          <w:szCs w:val="24"/>
        </w:rPr>
        <w:t xml:space="preserve"> é questão que se limita à esfera individual.</w:t>
      </w:r>
    </w:p>
    <w:p w:rsidR="00C86299" w:rsidRPr="00796575" w:rsidRDefault="00C86299" w:rsidP="00F51748">
      <w:pPr>
        <w:spacing w:after="0" w:line="360" w:lineRule="auto"/>
        <w:ind w:firstLine="1134"/>
        <w:jc w:val="both"/>
        <w:rPr>
          <w:rFonts w:ascii="Arial" w:hAnsi="Arial" w:cs="Arial"/>
          <w:sz w:val="24"/>
          <w:szCs w:val="24"/>
        </w:rPr>
      </w:pPr>
      <w:r w:rsidRPr="00796575">
        <w:rPr>
          <w:rFonts w:ascii="Arial" w:hAnsi="Arial" w:cs="Arial"/>
          <w:sz w:val="24"/>
          <w:szCs w:val="24"/>
        </w:rPr>
        <w:lastRenderedPageBreak/>
        <w:t>Contudo, observemos aqui que somos sabedores que o Estado possui suas limitações em termos de erradicar determinadas mazelas sociais por conta da forma de governo ou mesmo pelas políticas públicas sociais implementadas de formas desastrosas.  Nesse viés, podemos comungar em parte sobre</w:t>
      </w:r>
      <w:r w:rsidR="00F51748" w:rsidRPr="00796575">
        <w:rPr>
          <w:rFonts w:ascii="Arial" w:hAnsi="Arial" w:cs="Arial"/>
          <w:sz w:val="24"/>
          <w:szCs w:val="24"/>
        </w:rPr>
        <w:t xml:space="preserve"> a crítica que Paulo Modesto (1997, p. 206), ao tratar sobre a crise do título de utilidade pública, quando assevera que:</w:t>
      </w:r>
    </w:p>
    <w:p w:rsidR="00F51748" w:rsidRPr="00796575" w:rsidRDefault="00F51748" w:rsidP="00F51748">
      <w:pPr>
        <w:spacing w:after="0" w:line="360" w:lineRule="auto"/>
        <w:ind w:firstLine="1134"/>
        <w:jc w:val="both"/>
        <w:rPr>
          <w:rFonts w:ascii="Arial" w:hAnsi="Arial" w:cs="Arial"/>
          <w:sz w:val="24"/>
          <w:szCs w:val="24"/>
        </w:rPr>
      </w:pPr>
    </w:p>
    <w:p w:rsidR="00F51748" w:rsidRPr="00796575" w:rsidRDefault="00F51748" w:rsidP="00F51748">
      <w:pPr>
        <w:pStyle w:val="NormalWeb"/>
        <w:spacing w:before="0" w:beforeAutospacing="0" w:after="0" w:afterAutospacing="0"/>
        <w:ind w:left="2268"/>
        <w:jc w:val="both"/>
        <w:rPr>
          <w:rFonts w:ascii="Arial" w:hAnsi="Arial" w:cs="Arial"/>
          <w:bCs/>
          <w:sz w:val="20"/>
          <w:szCs w:val="20"/>
        </w:rPr>
      </w:pPr>
      <w:r w:rsidRPr="00796575">
        <w:rPr>
          <w:rFonts w:ascii="Arial" w:hAnsi="Arial" w:cs="Arial"/>
          <w:bCs/>
          <w:sz w:val="20"/>
          <w:szCs w:val="20"/>
        </w:rPr>
        <w:t xml:space="preserve">É sabido que o Estado atualmente não tem condições de monopolizar a prestação direta, executiva, do todos os serviços sociais de interesse coletivo. Estes podem ser executados por outros sujeitos, como associações de usuários, fundações ou organizações não governamentais sem fins lucrativos, </w:t>
      </w:r>
      <w:proofErr w:type="gramStart"/>
      <w:r w:rsidRPr="00796575">
        <w:rPr>
          <w:rFonts w:ascii="Arial" w:hAnsi="Arial" w:cs="Arial"/>
          <w:bCs/>
          <w:sz w:val="20"/>
          <w:szCs w:val="20"/>
        </w:rPr>
        <w:t>sob acompanhamento</w:t>
      </w:r>
      <w:proofErr w:type="gramEnd"/>
      <w:r w:rsidRPr="00796575">
        <w:rPr>
          <w:rFonts w:ascii="Arial" w:hAnsi="Arial" w:cs="Arial"/>
          <w:bCs/>
          <w:sz w:val="20"/>
          <w:szCs w:val="20"/>
        </w:rPr>
        <w:t xml:space="preserve"> e financiamento do Estado. Não prover diretamente o serviço não quer dizer tornar-se irresponsável perante essas necessidades sociais básicas. Não se trata de reduzir o Estado a mero ente regulador. O Estado apenas regulador é o Estado Mínimo, utopia conservadora insustentável ante as desigualdades das sociedades atuais. Não é este o Estado que se espera resulte das reformas em curso em todo mundo. O Estado deve ser regulador e promotor dos serviços sociais básicos e econômicos estratégicos. Precisa garantir a prestação de serviços de saúde de forma universal, mas não deter o domínio de todos os hospitais necessários; precisa assegurar o oferecimento de ensino de qualidade aos cidadãos, mas não estatizar todo o ensino. Os serviços sociais devem ser fortemente financiados pelo Estado, assegurados de forma imparcial pelo Estado, mas não necessariamente realizados pelo aparato do Estado.</w:t>
      </w:r>
    </w:p>
    <w:p w:rsidR="00F51748" w:rsidRPr="00796575" w:rsidRDefault="00F51748" w:rsidP="001F37AD">
      <w:pPr>
        <w:spacing w:after="0" w:line="360" w:lineRule="auto"/>
        <w:ind w:firstLine="1134"/>
        <w:jc w:val="both"/>
        <w:rPr>
          <w:rFonts w:ascii="Arial" w:hAnsi="Arial" w:cs="Arial"/>
          <w:sz w:val="24"/>
          <w:szCs w:val="24"/>
        </w:rPr>
      </w:pPr>
    </w:p>
    <w:p w:rsidR="001F37AD" w:rsidRPr="00796575" w:rsidRDefault="00C05137" w:rsidP="001F37AD">
      <w:pPr>
        <w:spacing w:after="0" w:line="360" w:lineRule="auto"/>
        <w:ind w:firstLine="1134"/>
        <w:jc w:val="both"/>
        <w:rPr>
          <w:rFonts w:ascii="Arial" w:eastAsia="Times New Roman" w:hAnsi="Arial" w:cs="Arial"/>
          <w:sz w:val="24"/>
          <w:szCs w:val="24"/>
          <w:lang w:eastAsia="pt-BR"/>
        </w:rPr>
      </w:pPr>
      <w:r w:rsidRPr="00796575">
        <w:rPr>
          <w:rFonts w:ascii="Arial" w:hAnsi="Arial" w:cs="Arial"/>
          <w:sz w:val="24"/>
          <w:szCs w:val="24"/>
        </w:rPr>
        <w:t xml:space="preserve">Como se vê, </w:t>
      </w:r>
      <w:r w:rsidR="0090500A" w:rsidRPr="00796575">
        <w:rPr>
          <w:rFonts w:ascii="Arial" w:hAnsi="Arial" w:cs="Arial"/>
          <w:sz w:val="24"/>
          <w:szCs w:val="24"/>
        </w:rPr>
        <w:t xml:space="preserve">o mesmo não se pode </w:t>
      </w:r>
      <w:r w:rsidRPr="00796575">
        <w:rPr>
          <w:rFonts w:ascii="Arial" w:hAnsi="Arial" w:cs="Arial"/>
          <w:sz w:val="24"/>
          <w:szCs w:val="24"/>
        </w:rPr>
        <w:t>observar</w:t>
      </w:r>
      <w:r w:rsidR="0090500A" w:rsidRPr="00796575">
        <w:rPr>
          <w:rFonts w:ascii="Arial" w:hAnsi="Arial" w:cs="Arial"/>
          <w:sz w:val="24"/>
          <w:szCs w:val="24"/>
        </w:rPr>
        <w:t xml:space="preserve"> quando se está </w:t>
      </w:r>
      <w:r w:rsidRPr="00796575">
        <w:rPr>
          <w:rFonts w:ascii="Arial" w:hAnsi="Arial" w:cs="Arial"/>
          <w:sz w:val="24"/>
          <w:szCs w:val="24"/>
        </w:rPr>
        <w:t xml:space="preserve">num </w:t>
      </w:r>
      <w:r w:rsidR="0090500A" w:rsidRPr="00796575">
        <w:rPr>
          <w:rFonts w:ascii="Arial" w:hAnsi="Arial" w:cs="Arial"/>
          <w:sz w:val="24"/>
          <w:szCs w:val="24"/>
        </w:rPr>
        <w:t xml:space="preserve">Estado </w:t>
      </w:r>
      <w:r w:rsidRPr="00796575">
        <w:rPr>
          <w:rFonts w:ascii="Arial" w:hAnsi="Arial" w:cs="Arial"/>
          <w:sz w:val="24"/>
          <w:szCs w:val="24"/>
        </w:rPr>
        <w:t xml:space="preserve">com reais características de </w:t>
      </w:r>
      <w:r w:rsidR="0090500A" w:rsidRPr="00796575">
        <w:rPr>
          <w:rFonts w:ascii="Arial" w:hAnsi="Arial" w:cs="Arial"/>
          <w:sz w:val="24"/>
          <w:szCs w:val="24"/>
        </w:rPr>
        <w:t xml:space="preserve">intervencionista, </w:t>
      </w:r>
      <w:r w:rsidRPr="00796575">
        <w:rPr>
          <w:rFonts w:ascii="Arial" w:hAnsi="Arial" w:cs="Arial"/>
          <w:sz w:val="24"/>
          <w:szCs w:val="24"/>
        </w:rPr>
        <w:t xml:space="preserve">em que </w:t>
      </w:r>
      <w:r w:rsidR="0090500A" w:rsidRPr="00796575">
        <w:rPr>
          <w:rFonts w:ascii="Arial" w:hAnsi="Arial" w:cs="Arial"/>
          <w:sz w:val="24"/>
          <w:szCs w:val="24"/>
        </w:rPr>
        <w:t xml:space="preserve">a liberdade individual é limitada em benefício da </w:t>
      </w:r>
      <w:r w:rsidRPr="00796575">
        <w:rPr>
          <w:rFonts w:ascii="Arial" w:hAnsi="Arial" w:cs="Arial"/>
          <w:sz w:val="24"/>
          <w:szCs w:val="24"/>
        </w:rPr>
        <w:t>própria ação de agir</w:t>
      </w:r>
      <w:r w:rsidR="0090500A" w:rsidRPr="00796575">
        <w:rPr>
          <w:rFonts w:ascii="Arial" w:hAnsi="Arial" w:cs="Arial"/>
          <w:sz w:val="24"/>
          <w:szCs w:val="24"/>
        </w:rPr>
        <w:t xml:space="preserve">. </w:t>
      </w:r>
      <w:r w:rsidR="001F37AD" w:rsidRPr="00796575">
        <w:rPr>
          <w:rFonts w:ascii="Arial" w:hAnsi="Arial" w:cs="Arial"/>
          <w:sz w:val="24"/>
          <w:szCs w:val="24"/>
        </w:rPr>
        <w:t xml:space="preserve">Nesse sentido é que </w:t>
      </w:r>
      <w:r w:rsidR="001F37AD" w:rsidRPr="00796575">
        <w:rPr>
          <w:rFonts w:ascii="Arial" w:eastAsia="Times New Roman" w:hAnsi="Arial" w:cs="Arial"/>
          <w:sz w:val="24"/>
          <w:szCs w:val="24"/>
          <w:lang w:eastAsia="pt-BR"/>
        </w:rPr>
        <w:t>Marisa Ferreira Santos (2001, p. 13-14), nos faz a seguinte observação para que possamos ter uma compreensão melhor do nascimento da solidariedade contrastando com as variações decorrentes do Estado:</w:t>
      </w:r>
    </w:p>
    <w:p w:rsidR="001F37AD" w:rsidRPr="00796575" w:rsidRDefault="001F37AD" w:rsidP="001F37AD">
      <w:pPr>
        <w:spacing w:after="0" w:line="360" w:lineRule="auto"/>
        <w:ind w:firstLine="1134"/>
        <w:jc w:val="both"/>
        <w:rPr>
          <w:rFonts w:ascii="Arial" w:hAnsi="Arial" w:cs="Arial"/>
          <w:sz w:val="24"/>
          <w:szCs w:val="24"/>
        </w:rPr>
      </w:pPr>
    </w:p>
    <w:p w:rsidR="001F37AD" w:rsidRPr="00796575" w:rsidRDefault="001F37AD" w:rsidP="001F37AD">
      <w:pPr>
        <w:spacing w:after="0" w:line="240" w:lineRule="auto"/>
        <w:ind w:left="2268"/>
        <w:jc w:val="both"/>
        <w:rPr>
          <w:rFonts w:ascii="Arial" w:eastAsia="Times New Roman" w:hAnsi="Arial" w:cs="Arial"/>
          <w:sz w:val="18"/>
          <w:szCs w:val="18"/>
          <w:lang w:eastAsia="pt-BR"/>
        </w:rPr>
      </w:pPr>
      <w:r w:rsidRPr="00796575">
        <w:rPr>
          <w:rFonts w:ascii="Arial" w:eastAsia="Times New Roman" w:hAnsi="Arial" w:cs="Arial"/>
          <w:sz w:val="20"/>
          <w:szCs w:val="20"/>
          <w:lang w:eastAsia="pt-BR"/>
        </w:rPr>
        <w:t xml:space="preserve">Também não se pode esquecer que as variações decorrentes da forma de Estado e de sua condição econômico-social darão maior ou menor eficácia aos instrumentos de satisfação das necessidades sociais. Para um Estado eminentemente liberal, a atividade individual é limitativa da atuação estatal; o Estado fica impedido de se imiscuir na esfera individual, porque poderia atentar contra a autonomia individual. Nesse tipo de Estado, a superação das “necessidades sociais” é questão que se limita à esfera individual. O mesmo não se pode dizer quando se está diante de um Estado intervencionista, onde a liberdade individual é limitada em benefício da atuação estatal. Aqui as finalidades do Estado são de possível realização porque a liberdade individual fica limitada em favor do desenvolvimento da personalidade individual de todos e de cada um dos integrantes do grupo social. Por isso, o Estado intervencionista pode impor medidas de proteção que obriguem a todos, mesmo contra a vontade individual. É daí que nasce a </w:t>
      </w:r>
      <w:proofErr w:type="spellStart"/>
      <w:r w:rsidRPr="00796575">
        <w:rPr>
          <w:rFonts w:ascii="Arial" w:eastAsia="Times New Roman" w:hAnsi="Arial" w:cs="Arial"/>
          <w:sz w:val="20"/>
          <w:szCs w:val="20"/>
          <w:lang w:eastAsia="pt-BR"/>
        </w:rPr>
        <w:t>idéia</w:t>
      </w:r>
      <w:proofErr w:type="spellEnd"/>
      <w:r w:rsidRPr="00796575">
        <w:rPr>
          <w:rFonts w:ascii="Arial" w:eastAsia="Times New Roman" w:hAnsi="Arial" w:cs="Arial"/>
          <w:sz w:val="20"/>
          <w:szCs w:val="20"/>
          <w:lang w:eastAsia="pt-BR"/>
        </w:rPr>
        <w:t xml:space="preserve"> de solidariedade, que permite que o Estado, por meio de políticas </w:t>
      </w:r>
      <w:r w:rsidRPr="00796575">
        <w:rPr>
          <w:rFonts w:ascii="Arial" w:eastAsia="Times New Roman" w:hAnsi="Arial" w:cs="Arial"/>
          <w:sz w:val="20"/>
          <w:szCs w:val="20"/>
          <w:lang w:eastAsia="pt-BR"/>
        </w:rPr>
        <w:lastRenderedPageBreak/>
        <w:t>fiscais, imponha total ou parcialmente o pagamento de exações para o custeio dos gastos públicos.</w:t>
      </w:r>
    </w:p>
    <w:p w:rsidR="001F37AD" w:rsidRPr="00796575" w:rsidRDefault="001F37AD" w:rsidP="001F37AD">
      <w:pPr>
        <w:spacing w:after="0" w:line="360" w:lineRule="auto"/>
        <w:ind w:firstLine="1134"/>
        <w:jc w:val="both"/>
        <w:rPr>
          <w:rFonts w:ascii="Arial" w:hAnsi="Arial" w:cs="Arial"/>
          <w:sz w:val="24"/>
          <w:szCs w:val="24"/>
        </w:rPr>
      </w:pPr>
    </w:p>
    <w:p w:rsidR="0090500A" w:rsidRPr="00796575" w:rsidRDefault="00565794" w:rsidP="00404DD4">
      <w:pPr>
        <w:spacing w:after="0" w:line="360" w:lineRule="auto"/>
        <w:ind w:firstLine="1134"/>
        <w:jc w:val="both"/>
        <w:rPr>
          <w:rFonts w:ascii="Arial" w:hAnsi="Arial" w:cs="Arial"/>
          <w:sz w:val="24"/>
          <w:szCs w:val="24"/>
        </w:rPr>
      </w:pPr>
      <w:r w:rsidRPr="00796575">
        <w:rPr>
          <w:rFonts w:ascii="Arial" w:hAnsi="Arial" w:cs="Arial"/>
          <w:sz w:val="24"/>
          <w:szCs w:val="24"/>
        </w:rPr>
        <w:t>Justamente por essa razão que</w:t>
      </w:r>
      <w:r w:rsidR="0090500A" w:rsidRPr="00796575">
        <w:rPr>
          <w:rFonts w:ascii="Arial" w:hAnsi="Arial" w:cs="Arial"/>
          <w:sz w:val="24"/>
          <w:szCs w:val="24"/>
        </w:rPr>
        <w:t xml:space="preserve"> a Seguridade Social nada mais é que um instrumento utilizado pelo Estado </w:t>
      </w:r>
      <w:r w:rsidRPr="00796575">
        <w:rPr>
          <w:rFonts w:ascii="Arial" w:hAnsi="Arial" w:cs="Arial"/>
          <w:sz w:val="24"/>
          <w:szCs w:val="24"/>
        </w:rPr>
        <w:t xml:space="preserve">com a finalidade de libertar o sujeito </w:t>
      </w:r>
      <w:r w:rsidR="0090500A" w:rsidRPr="00796575">
        <w:rPr>
          <w:rFonts w:ascii="Arial" w:hAnsi="Arial" w:cs="Arial"/>
          <w:sz w:val="24"/>
          <w:szCs w:val="24"/>
        </w:rPr>
        <w:t>das necessidades sociais.</w:t>
      </w:r>
    </w:p>
    <w:p w:rsidR="0090500A" w:rsidRPr="00796575" w:rsidRDefault="00565794" w:rsidP="00404DD4">
      <w:pPr>
        <w:spacing w:after="0" w:line="360" w:lineRule="auto"/>
        <w:ind w:firstLine="1134"/>
        <w:jc w:val="both"/>
        <w:rPr>
          <w:rFonts w:ascii="Arial" w:hAnsi="Arial" w:cs="Arial"/>
          <w:sz w:val="24"/>
          <w:szCs w:val="24"/>
        </w:rPr>
      </w:pPr>
      <w:r w:rsidRPr="00796575">
        <w:rPr>
          <w:rFonts w:ascii="Arial" w:hAnsi="Arial" w:cs="Arial"/>
          <w:sz w:val="24"/>
          <w:szCs w:val="24"/>
        </w:rPr>
        <w:t>Nesse contexto é que a</w:t>
      </w:r>
      <w:r w:rsidR="0090500A" w:rsidRPr="00796575">
        <w:rPr>
          <w:rFonts w:ascii="Arial" w:hAnsi="Arial" w:cs="Arial"/>
          <w:sz w:val="24"/>
          <w:szCs w:val="24"/>
        </w:rPr>
        <w:t xml:space="preserve"> proteção social, embrião da Seguridade Social, passou por </w:t>
      </w:r>
      <w:r w:rsidRPr="00796575">
        <w:rPr>
          <w:rFonts w:ascii="Arial" w:hAnsi="Arial" w:cs="Arial"/>
          <w:sz w:val="24"/>
          <w:szCs w:val="24"/>
        </w:rPr>
        <w:t xml:space="preserve">algumas fases, estas, na nossa visão míope, se configuram em </w:t>
      </w:r>
      <w:r w:rsidR="00B7281D" w:rsidRPr="00796575">
        <w:rPr>
          <w:rFonts w:ascii="Arial" w:hAnsi="Arial" w:cs="Arial"/>
          <w:sz w:val="24"/>
          <w:szCs w:val="24"/>
        </w:rPr>
        <w:t>duas</w:t>
      </w:r>
      <w:r w:rsidRPr="00796575">
        <w:rPr>
          <w:rFonts w:ascii="Arial" w:hAnsi="Arial" w:cs="Arial"/>
          <w:sz w:val="24"/>
          <w:szCs w:val="24"/>
        </w:rPr>
        <w:t xml:space="preserve"> fases históricas, quais sejam: </w:t>
      </w:r>
      <w:r w:rsidR="0090500A" w:rsidRPr="00796575">
        <w:rPr>
          <w:rFonts w:ascii="Arial" w:hAnsi="Arial" w:cs="Arial"/>
          <w:sz w:val="24"/>
          <w:szCs w:val="24"/>
        </w:rPr>
        <w:t>a proteção dos pobres, a proteção dos trabalhadores e a proteção dos cidadãos.</w:t>
      </w:r>
    </w:p>
    <w:p w:rsidR="0090500A" w:rsidRPr="00796575" w:rsidRDefault="001E316A" w:rsidP="00404DD4">
      <w:pPr>
        <w:spacing w:after="0" w:line="360" w:lineRule="auto"/>
        <w:ind w:firstLine="1134"/>
        <w:jc w:val="both"/>
        <w:rPr>
          <w:rFonts w:ascii="Arial" w:hAnsi="Arial" w:cs="Arial"/>
          <w:sz w:val="24"/>
          <w:szCs w:val="24"/>
        </w:rPr>
      </w:pPr>
      <w:r w:rsidRPr="00796575">
        <w:rPr>
          <w:rFonts w:ascii="Arial" w:hAnsi="Arial" w:cs="Arial"/>
          <w:sz w:val="24"/>
          <w:szCs w:val="24"/>
        </w:rPr>
        <w:t xml:space="preserve">No que diz respeito </w:t>
      </w:r>
      <w:r w:rsidR="006D26F0" w:rsidRPr="00796575">
        <w:rPr>
          <w:rFonts w:ascii="Arial" w:hAnsi="Arial" w:cs="Arial"/>
          <w:sz w:val="24"/>
          <w:szCs w:val="24"/>
        </w:rPr>
        <w:t>à</w:t>
      </w:r>
      <w:r w:rsidRPr="00796575">
        <w:rPr>
          <w:rFonts w:ascii="Arial" w:hAnsi="Arial" w:cs="Arial"/>
          <w:sz w:val="24"/>
          <w:szCs w:val="24"/>
        </w:rPr>
        <w:t xml:space="preserve"> primeira fase, podemos asseverar que é a</w:t>
      </w:r>
      <w:r w:rsidR="0090500A" w:rsidRPr="00796575">
        <w:rPr>
          <w:rFonts w:ascii="Arial" w:hAnsi="Arial" w:cs="Arial"/>
          <w:sz w:val="24"/>
          <w:szCs w:val="24"/>
        </w:rPr>
        <w:t>quel</w:t>
      </w:r>
      <w:r w:rsidRPr="00796575">
        <w:rPr>
          <w:rFonts w:ascii="Arial" w:hAnsi="Arial" w:cs="Arial"/>
          <w:sz w:val="24"/>
          <w:szCs w:val="24"/>
        </w:rPr>
        <w:t>a</w:t>
      </w:r>
      <w:r w:rsidR="0090500A" w:rsidRPr="00796575">
        <w:rPr>
          <w:rFonts w:ascii="Arial" w:hAnsi="Arial" w:cs="Arial"/>
          <w:sz w:val="24"/>
          <w:szCs w:val="24"/>
        </w:rPr>
        <w:t xml:space="preserve"> </w:t>
      </w:r>
      <w:r w:rsidRPr="00796575">
        <w:rPr>
          <w:rFonts w:ascii="Arial" w:hAnsi="Arial" w:cs="Arial"/>
          <w:sz w:val="24"/>
          <w:szCs w:val="24"/>
        </w:rPr>
        <w:t xml:space="preserve">quando o sujeito não </w:t>
      </w:r>
      <w:r w:rsidR="0090500A" w:rsidRPr="00796575">
        <w:rPr>
          <w:rFonts w:ascii="Arial" w:hAnsi="Arial" w:cs="Arial"/>
          <w:sz w:val="24"/>
          <w:szCs w:val="24"/>
        </w:rPr>
        <w:t xml:space="preserve">podia proteger a si mesmo restava socorrer-se da caridade dos </w:t>
      </w:r>
      <w:r w:rsidRPr="00796575">
        <w:rPr>
          <w:rFonts w:ascii="Arial" w:hAnsi="Arial" w:cs="Arial"/>
          <w:sz w:val="24"/>
          <w:szCs w:val="24"/>
        </w:rPr>
        <w:t>outros</w:t>
      </w:r>
      <w:r w:rsidR="0090500A" w:rsidRPr="00796575">
        <w:rPr>
          <w:rFonts w:ascii="Arial" w:hAnsi="Arial" w:cs="Arial"/>
          <w:sz w:val="24"/>
          <w:szCs w:val="24"/>
        </w:rPr>
        <w:t xml:space="preserve">, o que, de </w:t>
      </w:r>
      <w:r w:rsidRPr="00796575">
        <w:rPr>
          <w:rFonts w:ascii="Arial" w:hAnsi="Arial" w:cs="Arial"/>
          <w:sz w:val="24"/>
          <w:szCs w:val="24"/>
        </w:rPr>
        <w:t>primeiro</w:t>
      </w:r>
      <w:r w:rsidR="0090500A" w:rsidRPr="00796575">
        <w:rPr>
          <w:rFonts w:ascii="Arial" w:hAnsi="Arial" w:cs="Arial"/>
          <w:sz w:val="24"/>
          <w:szCs w:val="24"/>
        </w:rPr>
        <w:t xml:space="preserve">, era </w:t>
      </w:r>
      <w:r w:rsidRPr="00796575">
        <w:rPr>
          <w:rFonts w:ascii="Arial" w:hAnsi="Arial" w:cs="Arial"/>
          <w:sz w:val="24"/>
          <w:szCs w:val="24"/>
        </w:rPr>
        <w:t xml:space="preserve">realizado por meio </w:t>
      </w:r>
      <w:r w:rsidR="0090500A" w:rsidRPr="00796575">
        <w:rPr>
          <w:rFonts w:ascii="Arial" w:hAnsi="Arial" w:cs="Arial"/>
          <w:sz w:val="24"/>
          <w:szCs w:val="24"/>
        </w:rPr>
        <w:t xml:space="preserve">da atividade religiosa e, </w:t>
      </w:r>
      <w:r w:rsidRPr="00796575">
        <w:rPr>
          <w:rFonts w:ascii="Arial" w:hAnsi="Arial" w:cs="Arial"/>
          <w:sz w:val="24"/>
          <w:szCs w:val="24"/>
        </w:rPr>
        <w:t>por conseguinte</w:t>
      </w:r>
      <w:r w:rsidR="0090500A" w:rsidRPr="00796575">
        <w:rPr>
          <w:rFonts w:ascii="Arial" w:hAnsi="Arial" w:cs="Arial"/>
          <w:sz w:val="24"/>
          <w:szCs w:val="24"/>
        </w:rPr>
        <w:t xml:space="preserve">, </w:t>
      </w:r>
      <w:r w:rsidRPr="00796575">
        <w:rPr>
          <w:rFonts w:ascii="Arial" w:hAnsi="Arial" w:cs="Arial"/>
          <w:sz w:val="24"/>
          <w:szCs w:val="24"/>
        </w:rPr>
        <w:t xml:space="preserve">através </w:t>
      </w:r>
      <w:r w:rsidR="0090500A" w:rsidRPr="00796575">
        <w:rPr>
          <w:rFonts w:ascii="Arial" w:hAnsi="Arial" w:cs="Arial"/>
          <w:sz w:val="24"/>
          <w:szCs w:val="24"/>
        </w:rPr>
        <w:t>d</w:t>
      </w:r>
      <w:r w:rsidRPr="00796575">
        <w:rPr>
          <w:rFonts w:ascii="Arial" w:hAnsi="Arial" w:cs="Arial"/>
          <w:sz w:val="24"/>
          <w:szCs w:val="24"/>
        </w:rPr>
        <w:t>o Estado, por meio dos seus órgãos.</w:t>
      </w:r>
      <w:r w:rsidR="0090500A" w:rsidRPr="00796575">
        <w:rPr>
          <w:rFonts w:ascii="Arial" w:hAnsi="Arial" w:cs="Arial"/>
          <w:sz w:val="24"/>
          <w:szCs w:val="24"/>
        </w:rPr>
        <w:t xml:space="preserve"> </w:t>
      </w:r>
    </w:p>
    <w:p w:rsidR="00633241" w:rsidRPr="00796575" w:rsidRDefault="00633241" w:rsidP="00404DD4">
      <w:pPr>
        <w:spacing w:after="0" w:line="360" w:lineRule="auto"/>
        <w:ind w:firstLine="1134"/>
        <w:jc w:val="both"/>
        <w:rPr>
          <w:rFonts w:ascii="Arial" w:hAnsi="Arial" w:cs="Arial"/>
          <w:sz w:val="24"/>
          <w:szCs w:val="24"/>
        </w:rPr>
      </w:pPr>
      <w:r w:rsidRPr="00796575">
        <w:rPr>
          <w:rFonts w:ascii="Arial" w:hAnsi="Arial" w:cs="Arial"/>
          <w:sz w:val="24"/>
          <w:szCs w:val="24"/>
        </w:rPr>
        <w:t>Observemos que nessa fase não existia o d</w:t>
      </w:r>
      <w:r w:rsidR="0090500A" w:rsidRPr="00796575">
        <w:rPr>
          <w:rFonts w:ascii="Arial" w:hAnsi="Arial" w:cs="Arial"/>
          <w:sz w:val="24"/>
          <w:szCs w:val="24"/>
        </w:rPr>
        <w:t xml:space="preserve">ireito subjetivo a exercer, mas </w:t>
      </w:r>
      <w:r w:rsidRPr="00796575">
        <w:rPr>
          <w:rFonts w:ascii="Arial" w:hAnsi="Arial" w:cs="Arial"/>
          <w:sz w:val="24"/>
          <w:szCs w:val="24"/>
        </w:rPr>
        <w:t xml:space="preserve">somente </w:t>
      </w:r>
      <w:r w:rsidR="0090500A" w:rsidRPr="00796575">
        <w:rPr>
          <w:rFonts w:ascii="Arial" w:hAnsi="Arial" w:cs="Arial"/>
          <w:sz w:val="24"/>
          <w:szCs w:val="24"/>
        </w:rPr>
        <w:t xml:space="preserve">mera expectativa de direito, </w:t>
      </w:r>
      <w:r w:rsidRPr="00796575">
        <w:rPr>
          <w:rFonts w:ascii="Arial" w:hAnsi="Arial" w:cs="Arial"/>
          <w:sz w:val="24"/>
          <w:szCs w:val="24"/>
        </w:rPr>
        <w:t xml:space="preserve">pois </w:t>
      </w:r>
      <w:r w:rsidR="0090500A" w:rsidRPr="00796575">
        <w:rPr>
          <w:rFonts w:ascii="Arial" w:hAnsi="Arial" w:cs="Arial"/>
          <w:sz w:val="24"/>
          <w:szCs w:val="24"/>
        </w:rPr>
        <w:t xml:space="preserve">a assistência </w:t>
      </w:r>
      <w:r w:rsidRPr="00796575">
        <w:rPr>
          <w:rFonts w:ascii="Arial" w:hAnsi="Arial" w:cs="Arial"/>
          <w:sz w:val="24"/>
          <w:szCs w:val="24"/>
        </w:rPr>
        <w:t xml:space="preserve">era atrelada </w:t>
      </w:r>
      <w:r w:rsidR="0090500A" w:rsidRPr="00796575">
        <w:rPr>
          <w:rFonts w:ascii="Arial" w:hAnsi="Arial" w:cs="Arial"/>
          <w:sz w:val="24"/>
          <w:szCs w:val="24"/>
        </w:rPr>
        <w:t xml:space="preserve">à limitação dos recursos dedicados à benemerência, e </w:t>
      </w:r>
      <w:r w:rsidRPr="00796575">
        <w:rPr>
          <w:rFonts w:ascii="Arial" w:hAnsi="Arial" w:cs="Arial"/>
          <w:sz w:val="24"/>
          <w:szCs w:val="24"/>
        </w:rPr>
        <w:t xml:space="preserve">nesse caso o </w:t>
      </w:r>
      <w:r w:rsidR="0090500A" w:rsidRPr="00796575">
        <w:rPr>
          <w:rFonts w:ascii="Arial" w:hAnsi="Arial" w:cs="Arial"/>
          <w:sz w:val="24"/>
          <w:szCs w:val="24"/>
        </w:rPr>
        <w:t xml:space="preserve">assistido, para </w:t>
      </w:r>
      <w:r w:rsidRPr="00796575">
        <w:rPr>
          <w:rFonts w:ascii="Arial" w:hAnsi="Arial" w:cs="Arial"/>
          <w:sz w:val="24"/>
          <w:szCs w:val="24"/>
        </w:rPr>
        <w:t xml:space="preserve">desfrutar da </w:t>
      </w:r>
      <w:r w:rsidR="0090500A" w:rsidRPr="00796575">
        <w:rPr>
          <w:rFonts w:ascii="Arial" w:hAnsi="Arial" w:cs="Arial"/>
          <w:sz w:val="24"/>
          <w:szCs w:val="24"/>
        </w:rPr>
        <w:t xml:space="preserve">prestação de que necessitava, </w:t>
      </w:r>
      <w:r w:rsidRPr="00796575">
        <w:rPr>
          <w:rFonts w:ascii="Arial" w:hAnsi="Arial" w:cs="Arial"/>
          <w:sz w:val="24"/>
          <w:szCs w:val="24"/>
        </w:rPr>
        <w:t>disputava com o</w:t>
      </w:r>
      <w:r w:rsidR="0090500A" w:rsidRPr="00796575">
        <w:rPr>
          <w:rFonts w:ascii="Arial" w:hAnsi="Arial" w:cs="Arial"/>
          <w:sz w:val="24"/>
          <w:szCs w:val="24"/>
        </w:rPr>
        <w:t>utros necessitados</w:t>
      </w:r>
      <w:r w:rsidRPr="00796575">
        <w:rPr>
          <w:rFonts w:ascii="Arial" w:hAnsi="Arial" w:cs="Arial"/>
          <w:sz w:val="24"/>
          <w:szCs w:val="24"/>
        </w:rPr>
        <w:t xml:space="preserve">, submetendo-se assim </w:t>
      </w:r>
      <w:r w:rsidR="0090500A" w:rsidRPr="00796575">
        <w:rPr>
          <w:rFonts w:ascii="Arial" w:hAnsi="Arial" w:cs="Arial"/>
          <w:sz w:val="24"/>
          <w:szCs w:val="24"/>
        </w:rPr>
        <w:t xml:space="preserve">à discricionariedade </w:t>
      </w:r>
      <w:r w:rsidR="00E5570D" w:rsidRPr="00796575">
        <w:rPr>
          <w:rFonts w:ascii="Arial" w:hAnsi="Arial" w:cs="Arial"/>
          <w:sz w:val="24"/>
          <w:szCs w:val="24"/>
        </w:rPr>
        <w:t>da concedente</w:t>
      </w:r>
      <w:r w:rsidR="0090500A" w:rsidRPr="00796575">
        <w:rPr>
          <w:rFonts w:ascii="Arial" w:hAnsi="Arial" w:cs="Arial"/>
          <w:sz w:val="24"/>
          <w:szCs w:val="24"/>
        </w:rPr>
        <w:t xml:space="preserve">.  </w:t>
      </w:r>
    </w:p>
    <w:p w:rsidR="00633241" w:rsidRPr="00796575" w:rsidRDefault="00633241" w:rsidP="00404DD4">
      <w:pPr>
        <w:spacing w:after="0" w:line="360" w:lineRule="auto"/>
        <w:ind w:firstLine="1134"/>
        <w:jc w:val="both"/>
        <w:rPr>
          <w:rFonts w:ascii="Arial" w:hAnsi="Arial" w:cs="Arial"/>
          <w:sz w:val="24"/>
          <w:szCs w:val="24"/>
        </w:rPr>
      </w:pPr>
      <w:r w:rsidRPr="00796575">
        <w:rPr>
          <w:rFonts w:ascii="Arial" w:hAnsi="Arial" w:cs="Arial"/>
          <w:sz w:val="24"/>
          <w:szCs w:val="24"/>
        </w:rPr>
        <w:t xml:space="preserve">Já no que se refere </w:t>
      </w:r>
      <w:r w:rsidR="00460267" w:rsidRPr="00796575">
        <w:rPr>
          <w:rFonts w:ascii="Arial" w:hAnsi="Arial" w:cs="Arial"/>
          <w:sz w:val="24"/>
          <w:szCs w:val="24"/>
        </w:rPr>
        <w:t>à</w:t>
      </w:r>
      <w:r w:rsidRPr="00796575">
        <w:rPr>
          <w:rFonts w:ascii="Arial" w:hAnsi="Arial" w:cs="Arial"/>
          <w:sz w:val="24"/>
          <w:szCs w:val="24"/>
        </w:rPr>
        <w:t xml:space="preserve"> segunda fase, iniciada ainda no s</w:t>
      </w:r>
      <w:r w:rsidR="0090500A" w:rsidRPr="00796575">
        <w:rPr>
          <w:rFonts w:ascii="Arial" w:hAnsi="Arial" w:cs="Arial"/>
          <w:sz w:val="24"/>
          <w:szCs w:val="24"/>
        </w:rPr>
        <w:t xml:space="preserve">éculo XIX, </w:t>
      </w:r>
      <w:r w:rsidRPr="00796575">
        <w:rPr>
          <w:rFonts w:ascii="Arial" w:hAnsi="Arial" w:cs="Arial"/>
          <w:sz w:val="24"/>
          <w:szCs w:val="24"/>
        </w:rPr>
        <w:t xml:space="preserve">devido a questões políticas e econômicas, se fazia urgente uma </w:t>
      </w:r>
      <w:r w:rsidR="0090500A" w:rsidRPr="00796575">
        <w:rPr>
          <w:rFonts w:ascii="Arial" w:hAnsi="Arial" w:cs="Arial"/>
          <w:sz w:val="24"/>
          <w:szCs w:val="24"/>
        </w:rPr>
        <w:t>reforma social para desarmar a revolução social</w:t>
      </w:r>
      <w:r w:rsidRPr="00796575">
        <w:rPr>
          <w:rFonts w:ascii="Arial" w:hAnsi="Arial" w:cs="Arial"/>
          <w:sz w:val="24"/>
          <w:szCs w:val="24"/>
        </w:rPr>
        <w:t xml:space="preserve">, necessitando por demais dinamizar </w:t>
      </w:r>
      <w:r w:rsidR="0090500A" w:rsidRPr="00796575">
        <w:rPr>
          <w:rFonts w:ascii="Arial" w:hAnsi="Arial" w:cs="Arial"/>
          <w:sz w:val="24"/>
          <w:szCs w:val="24"/>
        </w:rPr>
        <w:t xml:space="preserve">o poder aquisitivo da classe operária e manter sua capacidade efetiva de </w:t>
      </w:r>
      <w:r w:rsidRPr="00796575">
        <w:rPr>
          <w:rFonts w:ascii="Arial" w:hAnsi="Arial" w:cs="Arial"/>
          <w:sz w:val="24"/>
          <w:szCs w:val="24"/>
        </w:rPr>
        <w:t>labor</w:t>
      </w:r>
      <w:r w:rsidR="0090500A" w:rsidRPr="00796575">
        <w:rPr>
          <w:rFonts w:ascii="Arial" w:hAnsi="Arial" w:cs="Arial"/>
          <w:sz w:val="24"/>
          <w:szCs w:val="24"/>
        </w:rPr>
        <w:t>.</w:t>
      </w:r>
      <w:r w:rsidRPr="00796575">
        <w:rPr>
          <w:rFonts w:ascii="Arial" w:hAnsi="Arial" w:cs="Arial"/>
          <w:sz w:val="24"/>
          <w:szCs w:val="24"/>
        </w:rPr>
        <w:t xml:space="preserve"> Nessas circunstâncias é que advém o seguro social, sob a forma </w:t>
      </w:r>
      <w:r w:rsidR="0090500A" w:rsidRPr="00796575">
        <w:rPr>
          <w:rFonts w:ascii="Arial" w:hAnsi="Arial" w:cs="Arial"/>
          <w:sz w:val="24"/>
          <w:szCs w:val="24"/>
        </w:rPr>
        <w:t>de seguro privado.</w:t>
      </w:r>
    </w:p>
    <w:p w:rsidR="0090500A" w:rsidRPr="00796575" w:rsidRDefault="00633241" w:rsidP="00404DD4">
      <w:pPr>
        <w:spacing w:after="0" w:line="360" w:lineRule="auto"/>
        <w:ind w:firstLine="1134"/>
        <w:jc w:val="both"/>
        <w:rPr>
          <w:rFonts w:ascii="Arial" w:hAnsi="Arial" w:cs="Arial"/>
          <w:sz w:val="24"/>
          <w:szCs w:val="24"/>
        </w:rPr>
      </w:pPr>
      <w:r w:rsidRPr="00796575">
        <w:rPr>
          <w:rFonts w:ascii="Arial" w:hAnsi="Arial" w:cs="Arial"/>
          <w:sz w:val="24"/>
          <w:szCs w:val="24"/>
        </w:rPr>
        <w:t xml:space="preserve">Vale ressaltar que já </w:t>
      </w:r>
      <w:r w:rsidR="0090500A" w:rsidRPr="00796575">
        <w:rPr>
          <w:rFonts w:ascii="Arial" w:hAnsi="Arial" w:cs="Arial"/>
          <w:sz w:val="24"/>
          <w:szCs w:val="24"/>
        </w:rPr>
        <w:t>não</w:t>
      </w:r>
      <w:r w:rsidRPr="00796575">
        <w:rPr>
          <w:rFonts w:ascii="Arial" w:hAnsi="Arial" w:cs="Arial"/>
          <w:sz w:val="24"/>
          <w:szCs w:val="24"/>
        </w:rPr>
        <w:t xml:space="preserve"> se faz necessário</w:t>
      </w:r>
      <w:r w:rsidR="0090500A" w:rsidRPr="00796575">
        <w:rPr>
          <w:rFonts w:ascii="Arial" w:hAnsi="Arial" w:cs="Arial"/>
          <w:sz w:val="24"/>
          <w:szCs w:val="24"/>
        </w:rPr>
        <w:t xml:space="preserve"> nes</w:t>
      </w:r>
      <w:r w:rsidRPr="00796575">
        <w:rPr>
          <w:rFonts w:ascii="Arial" w:hAnsi="Arial" w:cs="Arial"/>
          <w:sz w:val="24"/>
          <w:szCs w:val="24"/>
        </w:rPr>
        <w:t>s</w:t>
      </w:r>
      <w:r w:rsidR="0090500A" w:rsidRPr="00796575">
        <w:rPr>
          <w:rFonts w:ascii="Arial" w:hAnsi="Arial" w:cs="Arial"/>
          <w:sz w:val="24"/>
          <w:szCs w:val="24"/>
        </w:rPr>
        <w:t xml:space="preserve">a fase, </w:t>
      </w:r>
      <w:r w:rsidRPr="00796575">
        <w:rPr>
          <w:rFonts w:ascii="Arial" w:hAnsi="Arial" w:cs="Arial"/>
          <w:sz w:val="24"/>
          <w:szCs w:val="24"/>
        </w:rPr>
        <w:t>te</w:t>
      </w:r>
      <w:r w:rsidR="006D26F0">
        <w:rPr>
          <w:rFonts w:ascii="Arial" w:hAnsi="Arial" w:cs="Arial"/>
          <w:sz w:val="24"/>
          <w:szCs w:val="24"/>
        </w:rPr>
        <w:t>r</w:t>
      </w:r>
      <w:r w:rsidRPr="00796575">
        <w:rPr>
          <w:rFonts w:ascii="Arial" w:hAnsi="Arial" w:cs="Arial"/>
          <w:sz w:val="24"/>
          <w:szCs w:val="24"/>
        </w:rPr>
        <w:t xml:space="preserve"> que constituir </w:t>
      </w:r>
      <w:r w:rsidR="0090500A" w:rsidRPr="00796575">
        <w:rPr>
          <w:rFonts w:ascii="Arial" w:hAnsi="Arial" w:cs="Arial"/>
          <w:sz w:val="24"/>
          <w:szCs w:val="24"/>
        </w:rPr>
        <w:t>prova de pobreza e nem competir com outros</w:t>
      </w:r>
      <w:r w:rsidRPr="00796575">
        <w:rPr>
          <w:rFonts w:ascii="Arial" w:hAnsi="Arial" w:cs="Arial"/>
          <w:sz w:val="24"/>
          <w:szCs w:val="24"/>
        </w:rPr>
        <w:t xml:space="preserve">, ou seja, demonstrando a condição efetiva </w:t>
      </w:r>
      <w:r w:rsidR="0090500A" w:rsidRPr="00796575">
        <w:rPr>
          <w:rFonts w:ascii="Arial" w:hAnsi="Arial" w:cs="Arial"/>
          <w:sz w:val="24"/>
          <w:szCs w:val="24"/>
        </w:rPr>
        <w:t xml:space="preserve">de trabalhador </w:t>
      </w:r>
      <w:r w:rsidRPr="00796575">
        <w:rPr>
          <w:rFonts w:ascii="Arial" w:hAnsi="Arial" w:cs="Arial"/>
          <w:sz w:val="24"/>
          <w:szCs w:val="24"/>
        </w:rPr>
        <w:t>à obtenção da</w:t>
      </w:r>
      <w:r w:rsidR="0090500A" w:rsidRPr="00796575">
        <w:rPr>
          <w:rFonts w:ascii="Arial" w:hAnsi="Arial" w:cs="Arial"/>
          <w:sz w:val="24"/>
          <w:szCs w:val="24"/>
        </w:rPr>
        <w:t xml:space="preserve"> proteção. </w:t>
      </w:r>
      <w:r w:rsidR="000D33E5" w:rsidRPr="00796575">
        <w:rPr>
          <w:rFonts w:ascii="Arial" w:hAnsi="Arial" w:cs="Arial"/>
          <w:sz w:val="24"/>
          <w:szCs w:val="24"/>
        </w:rPr>
        <w:t>E nesse momento passam a integrar a relação de seguro social tanto o empregado quanto o empregador e o próprio Estado</w:t>
      </w:r>
      <w:r w:rsidR="0090500A" w:rsidRPr="00796575">
        <w:rPr>
          <w:rFonts w:ascii="Arial" w:hAnsi="Arial" w:cs="Arial"/>
          <w:sz w:val="24"/>
          <w:szCs w:val="24"/>
        </w:rPr>
        <w:t xml:space="preserve">, </w:t>
      </w:r>
      <w:r w:rsidR="000D33E5" w:rsidRPr="00796575">
        <w:rPr>
          <w:rFonts w:ascii="Arial" w:hAnsi="Arial" w:cs="Arial"/>
          <w:sz w:val="24"/>
          <w:szCs w:val="24"/>
        </w:rPr>
        <w:t xml:space="preserve">que, sobremaneira, </w:t>
      </w:r>
      <w:r w:rsidR="0090500A" w:rsidRPr="00796575">
        <w:rPr>
          <w:rFonts w:ascii="Arial" w:hAnsi="Arial" w:cs="Arial"/>
          <w:sz w:val="24"/>
          <w:szCs w:val="24"/>
        </w:rPr>
        <w:t xml:space="preserve">contribuem para o financiamento dos recursos, que devem sempre estar </w:t>
      </w:r>
      <w:r w:rsidR="000D33E5" w:rsidRPr="00796575">
        <w:rPr>
          <w:rFonts w:ascii="Arial" w:hAnsi="Arial" w:cs="Arial"/>
          <w:sz w:val="24"/>
          <w:szCs w:val="24"/>
        </w:rPr>
        <w:t>harmônicos</w:t>
      </w:r>
      <w:r w:rsidR="0090500A" w:rsidRPr="00796575">
        <w:rPr>
          <w:rFonts w:ascii="Arial" w:hAnsi="Arial" w:cs="Arial"/>
          <w:sz w:val="24"/>
          <w:szCs w:val="24"/>
        </w:rPr>
        <w:t>, mediante fórmulas financeiras de capitalização.</w:t>
      </w:r>
    </w:p>
    <w:p w:rsidR="0090500A" w:rsidRPr="00796575" w:rsidRDefault="0090500A" w:rsidP="00404DD4">
      <w:pPr>
        <w:spacing w:after="0" w:line="360" w:lineRule="auto"/>
        <w:ind w:firstLine="1134"/>
        <w:jc w:val="both"/>
        <w:rPr>
          <w:rFonts w:ascii="Arial" w:hAnsi="Arial" w:cs="Arial"/>
          <w:sz w:val="24"/>
          <w:szCs w:val="24"/>
        </w:rPr>
      </w:pPr>
    </w:p>
    <w:p w:rsidR="008D7A22" w:rsidRPr="00796575" w:rsidRDefault="008D7A22" w:rsidP="00404DD4">
      <w:pPr>
        <w:spacing w:after="0" w:line="360" w:lineRule="auto"/>
        <w:ind w:firstLine="1134"/>
        <w:jc w:val="both"/>
        <w:rPr>
          <w:rFonts w:ascii="Arial" w:hAnsi="Arial" w:cs="Arial"/>
          <w:sz w:val="24"/>
          <w:szCs w:val="24"/>
        </w:rPr>
      </w:pPr>
    </w:p>
    <w:p w:rsidR="0090500A" w:rsidRPr="00796575" w:rsidRDefault="00542607" w:rsidP="00404DD4">
      <w:pPr>
        <w:spacing w:after="0" w:line="360" w:lineRule="auto"/>
        <w:jc w:val="both"/>
        <w:rPr>
          <w:rFonts w:ascii="Arial" w:hAnsi="Arial" w:cs="Arial"/>
          <w:b/>
          <w:sz w:val="24"/>
          <w:szCs w:val="24"/>
        </w:rPr>
      </w:pPr>
      <w:r>
        <w:rPr>
          <w:rFonts w:ascii="Arial" w:hAnsi="Arial" w:cs="Arial"/>
          <w:b/>
          <w:sz w:val="24"/>
          <w:szCs w:val="24"/>
        </w:rPr>
        <w:t xml:space="preserve">1.2 </w:t>
      </w:r>
      <w:r w:rsidR="008D7A22" w:rsidRPr="00796575">
        <w:rPr>
          <w:rFonts w:ascii="Arial" w:hAnsi="Arial" w:cs="Arial"/>
          <w:b/>
          <w:sz w:val="24"/>
          <w:szCs w:val="24"/>
        </w:rPr>
        <w:t xml:space="preserve">A Seguridade Social nas Cartas Políticas </w:t>
      </w:r>
      <w:r w:rsidR="002A5084" w:rsidRPr="00796575">
        <w:rPr>
          <w:rFonts w:ascii="Arial" w:hAnsi="Arial" w:cs="Arial"/>
          <w:b/>
          <w:sz w:val="24"/>
          <w:szCs w:val="24"/>
        </w:rPr>
        <w:t xml:space="preserve">do </w:t>
      </w:r>
      <w:r w:rsidR="008D7A22" w:rsidRPr="00796575">
        <w:rPr>
          <w:rFonts w:ascii="Arial" w:hAnsi="Arial" w:cs="Arial"/>
          <w:b/>
          <w:sz w:val="24"/>
          <w:szCs w:val="24"/>
        </w:rPr>
        <w:t>Brasil</w:t>
      </w:r>
    </w:p>
    <w:p w:rsidR="0090500A" w:rsidRPr="00796575" w:rsidRDefault="000875BB" w:rsidP="009F509C">
      <w:pPr>
        <w:spacing w:after="0" w:line="360" w:lineRule="auto"/>
        <w:ind w:firstLine="1134"/>
        <w:jc w:val="both"/>
        <w:rPr>
          <w:rFonts w:ascii="Arial" w:hAnsi="Arial" w:cs="Arial"/>
          <w:sz w:val="24"/>
          <w:szCs w:val="24"/>
        </w:rPr>
      </w:pPr>
      <w:r w:rsidRPr="00796575">
        <w:rPr>
          <w:rFonts w:ascii="Arial" w:hAnsi="Arial" w:cs="Arial"/>
          <w:sz w:val="24"/>
          <w:szCs w:val="24"/>
        </w:rPr>
        <w:t xml:space="preserve">Apesar da tímida </w:t>
      </w:r>
      <w:r w:rsidR="00B15BC7" w:rsidRPr="00796575">
        <w:rPr>
          <w:rFonts w:ascii="Arial" w:hAnsi="Arial" w:cs="Arial"/>
          <w:sz w:val="24"/>
          <w:szCs w:val="24"/>
        </w:rPr>
        <w:t>aproximação do que viria a ser Seguridade Social est</w:t>
      </w:r>
      <w:r w:rsidR="006D26F0">
        <w:rPr>
          <w:rFonts w:ascii="Arial" w:hAnsi="Arial" w:cs="Arial"/>
          <w:sz w:val="24"/>
          <w:szCs w:val="24"/>
        </w:rPr>
        <w:t>á</w:t>
      </w:r>
      <w:r w:rsidR="00B15BC7" w:rsidRPr="00796575">
        <w:rPr>
          <w:rFonts w:ascii="Arial" w:hAnsi="Arial" w:cs="Arial"/>
          <w:sz w:val="24"/>
          <w:szCs w:val="24"/>
        </w:rPr>
        <w:t xml:space="preserve"> distante da</w:t>
      </w:r>
      <w:r w:rsidR="008B38C9" w:rsidRPr="00796575">
        <w:rPr>
          <w:rFonts w:ascii="Arial" w:hAnsi="Arial" w:cs="Arial"/>
          <w:sz w:val="24"/>
          <w:szCs w:val="24"/>
        </w:rPr>
        <w:t>s</w:t>
      </w:r>
      <w:r w:rsidR="00B15BC7" w:rsidRPr="00796575">
        <w:rPr>
          <w:rFonts w:ascii="Arial" w:hAnsi="Arial" w:cs="Arial"/>
          <w:sz w:val="24"/>
          <w:szCs w:val="24"/>
        </w:rPr>
        <w:t xml:space="preserve"> duas primeiras Cartas Constitucionais do Brasil, a primeira do Império </w:t>
      </w:r>
      <w:r w:rsidR="00B15BC7" w:rsidRPr="00796575">
        <w:rPr>
          <w:rFonts w:ascii="Arial" w:hAnsi="Arial" w:cs="Arial"/>
          <w:sz w:val="24"/>
          <w:szCs w:val="24"/>
        </w:rPr>
        <w:lastRenderedPageBreak/>
        <w:t xml:space="preserve">de 1824 e a segunda da República de 1891, podemos perceber que ainda assim, podemos verificar </w:t>
      </w:r>
      <w:r w:rsidR="006D26F0">
        <w:rPr>
          <w:rFonts w:ascii="Arial" w:hAnsi="Arial" w:cs="Arial"/>
          <w:sz w:val="24"/>
          <w:szCs w:val="24"/>
        </w:rPr>
        <w:t xml:space="preserve">ao </w:t>
      </w:r>
      <w:r w:rsidR="008D7A22" w:rsidRPr="00796575">
        <w:rPr>
          <w:rFonts w:ascii="Arial" w:hAnsi="Arial" w:cs="Arial"/>
          <w:sz w:val="24"/>
          <w:szCs w:val="24"/>
        </w:rPr>
        <w:t xml:space="preserve">longo do processo evolutivo constitucional brasileiro, que o dinamismo social para dar suporte a uma futura </w:t>
      </w:r>
      <w:r w:rsidR="002A5084" w:rsidRPr="00796575">
        <w:rPr>
          <w:rFonts w:ascii="Arial" w:hAnsi="Arial" w:cs="Arial"/>
          <w:sz w:val="24"/>
          <w:szCs w:val="24"/>
        </w:rPr>
        <w:t xml:space="preserve">e sólida </w:t>
      </w:r>
      <w:r w:rsidR="008D7A22" w:rsidRPr="00796575">
        <w:rPr>
          <w:rFonts w:ascii="Arial" w:hAnsi="Arial" w:cs="Arial"/>
          <w:sz w:val="24"/>
          <w:szCs w:val="24"/>
        </w:rPr>
        <w:t>Seguridade Social</w:t>
      </w:r>
      <w:r w:rsidR="002A5084" w:rsidRPr="00796575">
        <w:rPr>
          <w:rFonts w:ascii="Arial" w:hAnsi="Arial" w:cs="Arial"/>
          <w:sz w:val="24"/>
          <w:szCs w:val="24"/>
        </w:rPr>
        <w:t xml:space="preserve">, iniciou principalmente </w:t>
      </w:r>
      <w:r w:rsidR="00B15BC7" w:rsidRPr="00796575">
        <w:rPr>
          <w:rFonts w:ascii="Arial" w:hAnsi="Arial" w:cs="Arial"/>
          <w:sz w:val="24"/>
          <w:szCs w:val="24"/>
        </w:rPr>
        <w:t xml:space="preserve">com a de 1824, claro, tímida, mas podemos considerar com a primeira manifestação quando visualizamos o termo </w:t>
      </w:r>
      <w:r w:rsidR="00460267" w:rsidRPr="00796575">
        <w:rPr>
          <w:rFonts w:ascii="Arial" w:hAnsi="Arial" w:cs="Arial"/>
          <w:sz w:val="24"/>
          <w:szCs w:val="24"/>
          <w:shd w:val="clear" w:color="auto" w:fill="FFFFFF"/>
        </w:rPr>
        <w:t>socorros</w:t>
      </w:r>
      <w:r w:rsidR="00B15BC7" w:rsidRPr="00796575">
        <w:rPr>
          <w:rFonts w:ascii="Arial" w:hAnsi="Arial" w:cs="Arial"/>
          <w:sz w:val="24"/>
          <w:szCs w:val="24"/>
          <w:shd w:val="clear" w:color="auto" w:fill="FFFFFF"/>
        </w:rPr>
        <w:t xml:space="preserve"> públicos</w:t>
      </w:r>
      <w:r w:rsidR="00B15BC7" w:rsidRPr="00796575">
        <w:rPr>
          <w:rStyle w:val="Refdenotaderodap"/>
          <w:rFonts w:ascii="Arial" w:hAnsi="Arial" w:cs="Arial"/>
          <w:sz w:val="24"/>
          <w:szCs w:val="24"/>
          <w:shd w:val="clear" w:color="auto" w:fill="FFFFFF"/>
        </w:rPr>
        <w:footnoteReference w:id="10"/>
      </w:r>
      <w:r w:rsidR="00B15BC7" w:rsidRPr="00796575">
        <w:rPr>
          <w:rFonts w:ascii="Arial" w:hAnsi="Arial" w:cs="Arial"/>
          <w:sz w:val="24"/>
          <w:szCs w:val="24"/>
          <w:shd w:val="clear" w:color="auto" w:fill="FFFFFF"/>
        </w:rPr>
        <w:t>.</w:t>
      </w:r>
      <w:r w:rsidR="009F509C" w:rsidRPr="00796575">
        <w:rPr>
          <w:rFonts w:ascii="Arial" w:hAnsi="Arial" w:cs="Arial"/>
          <w:sz w:val="24"/>
          <w:szCs w:val="24"/>
          <w:shd w:val="clear" w:color="auto" w:fill="FFFFFF"/>
        </w:rPr>
        <w:t xml:space="preserve"> Senão vejamos o que reza o artigo 179, inciso XXXI dessa Carta:</w:t>
      </w:r>
    </w:p>
    <w:p w:rsidR="0090500A" w:rsidRPr="00796575" w:rsidRDefault="0090500A" w:rsidP="009F509C">
      <w:pPr>
        <w:spacing w:after="0" w:line="360" w:lineRule="auto"/>
        <w:jc w:val="both"/>
        <w:rPr>
          <w:rFonts w:ascii="Arial" w:hAnsi="Arial" w:cs="Arial"/>
          <w:sz w:val="24"/>
          <w:szCs w:val="24"/>
        </w:rPr>
      </w:pPr>
    </w:p>
    <w:p w:rsidR="000875BB" w:rsidRPr="00796575" w:rsidRDefault="000875BB" w:rsidP="000875BB">
      <w:pPr>
        <w:pStyle w:val="Recuodecorpodetexto"/>
        <w:ind w:left="2268"/>
        <w:rPr>
          <w:rFonts w:ascii="Arial" w:hAnsi="Arial" w:cs="Arial"/>
          <w:b w:val="0"/>
          <w:sz w:val="20"/>
          <w:shd w:val="clear" w:color="auto" w:fill="FFFFFF"/>
        </w:rPr>
      </w:pPr>
      <w:r w:rsidRPr="00796575">
        <w:rPr>
          <w:rFonts w:ascii="Arial" w:hAnsi="Arial" w:cs="Arial"/>
          <w:b w:val="0"/>
          <w:sz w:val="20"/>
          <w:shd w:val="clear" w:color="auto" w:fill="FFFFFF"/>
        </w:rPr>
        <w:t xml:space="preserve">A inviolabilidade dos Direitos Civis, e </w:t>
      </w:r>
      <w:r w:rsidR="00460267" w:rsidRPr="00796575">
        <w:rPr>
          <w:rFonts w:ascii="Arial" w:hAnsi="Arial" w:cs="Arial"/>
          <w:b w:val="0"/>
          <w:sz w:val="20"/>
          <w:shd w:val="clear" w:color="auto" w:fill="FFFFFF"/>
        </w:rPr>
        <w:t>Políticos</w:t>
      </w:r>
      <w:r w:rsidRPr="00796575">
        <w:rPr>
          <w:rFonts w:ascii="Arial" w:hAnsi="Arial" w:cs="Arial"/>
          <w:b w:val="0"/>
          <w:sz w:val="20"/>
          <w:shd w:val="clear" w:color="auto" w:fill="FFFFFF"/>
        </w:rPr>
        <w:t xml:space="preserve"> dos Cidadãos B</w:t>
      </w:r>
      <w:r w:rsidR="00460267">
        <w:rPr>
          <w:rFonts w:ascii="Arial" w:hAnsi="Arial" w:cs="Arial"/>
          <w:b w:val="0"/>
          <w:sz w:val="20"/>
          <w:shd w:val="clear" w:color="auto" w:fill="FFFFFF"/>
        </w:rPr>
        <w:t>ras</w:t>
      </w:r>
      <w:r w:rsidRPr="00796575">
        <w:rPr>
          <w:rFonts w:ascii="Arial" w:hAnsi="Arial" w:cs="Arial"/>
          <w:b w:val="0"/>
          <w:sz w:val="20"/>
          <w:shd w:val="clear" w:color="auto" w:fill="FFFFFF"/>
        </w:rPr>
        <w:t xml:space="preserve">ileiros, que tem por base a liberdade, a segurança individual, e a propriedade, </w:t>
      </w:r>
      <w:r w:rsidR="00460267" w:rsidRPr="00796575">
        <w:rPr>
          <w:rFonts w:ascii="Arial" w:hAnsi="Arial" w:cs="Arial"/>
          <w:b w:val="0"/>
          <w:sz w:val="20"/>
          <w:shd w:val="clear" w:color="auto" w:fill="FFFFFF"/>
        </w:rPr>
        <w:t>são garantidos</w:t>
      </w:r>
      <w:r w:rsidRPr="00796575">
        <w:rPr>
          <w:rFonts w:ascii="Arial" w:hAnsi="Arial" w:cs="Arial"/>
          <w:b w:val="0"/>
          <w:sz w:val="20"/>
          <w:shd w:val="clear" w:color="auto" w:fill="FFFFFF"/>
        </w:rPr>
        <w:t xml:space="preserve"> pela Constituição do </w:t>
      </w:r>
      <w:r w:rsidR="00460267" w:rsidRPr="00796575">
        <w:rPr>
          <w:rFonts w:ascii="Arial" w:hAnsi="Arial" w:cs="Arial"/>
          <w:b w:val="0"/>
          <w:sz w:val="20"/>
          <w:shd w:val="clear" w:color="auto" w:fill="FFFFFF"/>
        </w:rPr>
        <w:t>Império</w:t>
      </w:r>
      <w:r w:rsidRPr="00796575">
        <w:rPr>
          <w:rFonts w:ascii="Arial" w:hAnsi="Arial" w:cs="Arial"/>
          <w:b w:val="0"/>
          <w:sz w:val="20"/>
          <w:shd w:val="clear" w:color="auto" w:fill="FFFFFF"/>
        </w:rPr>
        <w:t>, pela maneira seguinte.</w:t>
      </w:r>
    </w:p>
    <w:p w:rsidR="000875BB" w:rsidRPr="00796575" w:rsidRDefault="000875BB" w:rsidP="000875BB">
      <w:pPr>
        <w:pStyle w:val="Recuodecorpodetexto"/>
        <w:ind w:left="2268"/>
        <w:rPr>
          <w:rFonts w:ascii="Arial" w:hAnsi="Arial" w:cs="Arial"/>
          <w:b w:val="0"/>
          <w:sz w:val="20"/>
          <w:shd w:val="clear" w:color="auto" w:fill="FFFFFF"/>
        </w:rPr>
      </w:pPr>
      <w:r w:rsidRPr="00796575">
        <w:rPr>
          <w:rFonts w:ascii="Arial" w:hAnsi="Arial" w:cs="Arial"/>
          <w:b w:val="0"/>
          <w:sz w:val="20"/>
          <w:shd w:val="clear" w:color="auto" w:fill="FFFFFF"/>
        </w:rPr>
        <w:t>[...]</w:t>
      </w:r>
    </w:p>
    <w:p w:rsidR="000875BB" w:rsidRPr="00796575" w:rsidRDefault="000875BB" w:rsidP="000875BB">
      <w:pPr>
        <w:pStyle w:val="Recuodecorpodetexto"/>
        <w:ind w:left="2268"/>
        <w:rPr>
          <w:rFonts w:ascii="Arial" w:hAnsi="Arial" w:cs="Arial"/>
          <w:b w:val="0"/>
          <w:sz w:val="20"/>
          <w:shd w:val="clear" w:color="auto" w:fill="FFFFFF"/>
        </w:rPr>
      </w:pPr>
      <w:r w:rsidRPr="00796575">
        <w:rPr>
          <w:rFonts w:ascii="Arial" w:hAnsi="Arial" w:cs="Arial"/>
          <w:b w:val="0"/>
          <w:sz w:val="20"/>
          <w:shd w:val="clear" w:color="auto" w:fill="FFFFFF"/>
        </w:rPr>
        <w:t xml:space="preserve">XXXI. A Constituição </w:t>
      </w:r>
      <w:r w:rsidR="00460267" w:rsidRPr="00796575">
        <w:rPr>
          <w:rFonts w:ascii="Arial" w:hAnsi="Arial" w:cs="Arial"/>
          <w:b w:val="0"/>
          <w:sz w:val="20"/>
          <w:shd w:val="clear" w:color="auto" w:fill="FFFFFF"/>
        </w:rPr>
        <w:t>também</w:t>
      </w:r>
      <w:r w:rsidRPr="00796575">
        <w:rPr>
          <w:rFonts w:ascii="Arial" w:hAnsi="Arial" w:cs="Arial"/>
          <w:b w:val="0"/>
          <w:sz w:val="20"/>
          <w:shd w:val="clear" w:color="auto" w:fill="FFFFFF"/>
        </w:rPr>
        <w:t xml:space="preserve"> garante os </w:t>
      </w:r>
      <w:r w:rsidR="00460267" w:rsidRPr="00796575">
        <w:rPr>
          <w:rFonts w:ascii="Arial" w:hAnsi="Arial" w:cs="Arial"/>
          <w:i/>
          <w:sz w:val="20"/>
          <w:shd w:val="clear" w:color="auto" w:fill="FFFFFF"/>
        </w:rPr>
        <w:t>socorros</w:t>
      </w:r>
      <w:r w:rsidRPr="00796575">
        <w:rPr>
          <w:rFonts w:ascii="Arial" w:hAnsi="Arial" w:cs="Arial"/>
          <w:i/>
          <w:sz w:val="20"/>
          <w:shd w:val="clear" w:color="auto" w:fill="FFFFFF"/>
        </w:rPr>
        <w:t xml:space="preserve"> </w:t>
      </w:r>
      <w:r w:rsidR="00460267" w:rsidRPr="00796575">
        <w:rPr>
          <w:rFonts w:ascii="Arial" w:hAnsi="Arial" w:cs="Arial"/>
          <w:i/>
          <w:sz w:val="20"/>
          <w:shd w:val="clear" w:color="auto" w:fill="FFFFFF"/>
        </w:rPr>
        <w:t>públicos</w:t>
      </w:r>
      <w:r w:rsidR="009F509C" w:rsidRPr="00796575">
        <w:rPr>
          <w:rStyle w:val="Refdenotaderodap"/>
          <w:rFonts w:ascii="Arial" w:hAnsi="Arial" w:cs="Arial"/>
          <w:i/>
          <w:sz w:val="20"/>
          <w:shd w:val="clear" w:color="auto" w:fill="FFFFFF"/>
        </w:rPr>
        <w:footnoteReference w:id="11"/>
      </w:r>
      <w:r w:rsidRPr="00796575">
        <w:rPr>
          <w:rFonts w:ascii="Arial" w:hAnsi="Arial" w:cs="Arial"/>
          <w:b w:val="0"/>
          <w:sz w:val="20"/>
          <w:shd w:val="clear" w:color="auto" w:fill="FFFFFF"/>
        </w:rPr>
        <w:t>.</w:t>
      </w:r>
    </w:p>
    <w:p w:rsidR="000875BB" w:rsidRPr="00796575" w:rsidRDefault="000875BB" w:rsidP="008522BE">
      <w:pPr>
        <w:pStyle w:val="Recuodecorpodetexto"/>
        <w:spacing w:line="360" w:lineRule="auto"/>
        <w:ind w:firstLine="1134"/>
        <w:rPr>
          <w:rFonts w:ascii="Arial" w:hAnsi="Arial" w:cs="Arial"/>
          <w:b w:val="0"/>
          <w:sz w:val="24"/>
          <w:szCs w:val="24"/>
        </w:rPr>
      </w:pPr>
    </w:p>
    <w:p w:rsidR="0090500A" w:rsidRPr="00796575" w:rsidRDefault="00E34780" w:rsidP="008522BE">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Guiando-se</w:t>
      </w:r>
      <w:r w:rsidR="00DF73C8" w:rsidRPr="00796575">
        <w:rPr>
          <w:rStyle w:val="Refdenotaderodap"/>
          <w:rFonts w:ascii="Arial" w:hAnsi="Arial" w:cs="Arial"/>
          <w:b w:val="0"/>
          <w:sz w:val="24"/>
          <w:szCs w:val="24"/>
        </w:rPr>
        <w:footnoteReference w:id="12"/>
      </w:r>
      <w:r w:rsidRPr="00796575">
        <w:rPr>
          <w:rFonts w:ascii="Arial" w:hAnsi="Arial" w:cs="Arial"/>
          <w:b w:val="0"/>
          <w:sz w:val="24"/>
          <w:szCs w:val="24"/>
        </w:rPr>
        <w:t xml:space="preserve"> pela interpretação desse</w:t>
      </w:r>
      <w:r w:rsidR="008F7E56" w:rsidRPr="00796575">
        <w:rPr>
          <w:rFonts w:ascii="Arial" w:hAnsi="Arial" w:cs="Arial"/>
          <w:b w:val="0"/>
          <w:sz w:val="24"/>
          <w:szCs w:val="24"/>
        </w:rPr>
        <w:t xml:space="preserve"> termo pelo saudoso </w:t>
      </w:r>
      <w:r w:rsidR="008F7E56" w:rsidRPr="00796575">
        <w:rPr>
          <w:rFonts w:ascii="Arial" w:hAnsi="Arial" w:cs="Arial"/>
          <w:b w:val="0"/>
          <w:bCs/>
          <w:sz w:val="24"/>
          <w:szCs w:val="24"/>
        </w:rPr>
        <w:t>Antônio Pimenta Bueno</w:t>
      </w:r>
      <w:r w:rsidR="0090500A" w:rsidRPr="00796575">
        <w:rPr>
          <w:rFonts w:ascii="Arial" w:hAnsi="Arial" w:cs="Arial"/>
          <w:b w:val="0"/>
          <w:sz w:val="24"/>
          <w:szCs w:val="24"/>
        </w:rPr>
        <w:t xml:space="preserve"> (1978</w:t>
      </w:r>
      <w:r w:rsidR="008F7E56" w:rsidRPr="00796575">
        <w:rPr>
          <w:rFonts w:ascii="Arial" w:hAnsi="Arial" w:cs="Arial"/>
          <w:b w:val="0"/>
          <w:sz w:val="24"/>
          <w:szCs w:val="24"/>
        </w:rPr>
        <w:t xml:space="preserve">, p. </w:t>
      </w:r>
      <w:r w:rsidR="0090500A" w:rsidRPr="00796575">
        <w:rPr>
          <w:rFonts w:ascii="Arial" w:hAnsi="Arial" w:cs="Arial"/>
          <w:b w:val="0"/>
          <w:sz w:val="24"/>
          <w:szCs w:val="24"/>
        </w:rPr>
        <w:t xml:space="preserve">431), </w:t>
      </w:r>
      <w:r w:rsidR="008F7E56" w:rsidRPr="00796575">
        <w:rPr>
          <w:rFonts w:ascii="Arial" w:hAnsi="Arial" w:cs="Arial"/>
          <w:b w:val="0"/>
          <w:sz w:val="24"/>
          <w:szCs w:val="24"/>
        </w:rPr>
        <w:t>observa-se que o presente inciso com seu respectivo artigo que,</w:t>
      </w:r>
    </w:p>
    <w:p w:rsidR="0090500A" w:rsidRPr="00796575" w:rsidRDefault="0090500A" w:rsidP="008522BE">
      <w:pPr>
        <w:pStyle w:val="Recuodecorpodetexto3"/>
        <w:ind w:firstLine="1134"/>
        <w:rPr>
          <w:rFonts w:ascii="Arial" w:hAnsi="Arial" w:cs="Arial"/>
          <w:i/>
          <w:color w:val="auto"/>
          <w:szCs w:val="24"/>
        </w:rPr>
      </w:pPr>
    </w:p>
    <w:p w:rsidR="0090500A" w:rsidRPr="00796575" w:rsidRDefault="0090500A" w:rsidP="008522BE">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O governo, em circunstâncias ordinárias, não tem a obrigação de sustentar ou manter os particulares, nem ele teria recursos para cumprir essa tarefa; eles devem viver de sua indústria e previdência.</w:t>
      </w:r>
    </w:p>
    <w:p w:rsidR="008522BE" w:rsidRPr="00796575" w:rsidRDefault="008522BE" w:rsidP="008522BE">
      <w:pPr>
        <w:pStyle w:val="Recuodecorpodetexto2"/>
        <w:spacing w:line="240" w:lineRule="auto"/>
        <w:ind w:left="2268" w:firstLine="0"/>
        <w:rPr>
          <w:rFonts w:ascii="Arial" w:hAnsi="Arial" w:cs="Arial"/>
          <w:sz w:val="8"/>
          <w:szCs w:val="8"/>
        </w:rPr>
      </w:pPr>
    </w:p>
    <w:p w:rsidR="0090500A" w:rsidRPr="00796575" w:rsidRDefault="0090500A" w:rsidP="008522BE">
      <w:pPr>
        <w:pStyle w:val="Recuodecorpodetexto2"/>
        <w:spacing w:line="240" w:lineRule="auto"/>
        <w:ind w:left="2268" w:firstLine="0"/>
        <w:rPr>
          <w:rFonts w:ascii="Arial" w:hAnsi="Arial" w:cs="Arial"/>
        </w:rPr>
      </w:pPr>
      <w:r w:rsidRPr="00796575">
        <w:rPr>
          <w:rFonts w:ascii="Arial" w:hAnsi="Arial" w:cs="Arial"/>
        </w:rPr>
        <w:t xml:space="preserve">Em casos, porém, excepcionais, ou de calamidades públicas, de peste, inundação, secas, falta de colheitas, grandes incêndios, ou outros males semelhantes, é dever da sociedade socorrer os seus membros, </w:t>
      </w:r>
      <w:proofErr w:type="gramStart"/>
      <w:r w:rsidRPr="00796575">
        <w:rPr>
          <w:rFonts w:ascii="Arial" w:hAnsi="Arial" w:cs="Arial"/>
        </w:rPr>
        <w:t>ir em</w:t>
      </w:r>
      <w:proofErr w:type="gramEnd"/>
      <w:r w:rsidRPr="00796575">
        <w:rPr>
          <w:rFonts w:ascii="Arial" w:hAnsi="Arial" w:cs="Arial"/>
        </w:rPr>
        <w:t xml:space="preserve"> seu auxílio, dar-lhes a sua proteção; não é só o dever social, como a humanidade, e o próprio interesse da segurança </w:t>
      </w:r>
      <w:r w:rsidR="008F7E56" w:rsidRPr="00796575">
        <w:rPr>
          <w:rFonts w:ascii="Arial" w:hAnsi="Arial" w:cs="Arial"/>
        </w:rPr>
        <w:t>pública, o exige imperiosamente</w:t>
      </w:r>
      <w:r w:rsidRPr="00796575">
        <w:rPr>
          <w:rFonts w:ascii="Arial" w:hAnsi="Arial" w:cs="Arial"/>
        </w:rPr>
        <w:t>.</w:t>
      </w:r>
    </w:p>
    <w:p w:rsidR="008522BE" w:rsidRPr="00796575" w:rsidRDefault="008522BE" w:rsidP="008522BE">
      <w:pPr>
        <w:pStyle w:val="Recuodecorpodetexto3"/>
        <w:spacing w:line="240" w:lineRule="auto"/>
        <w:ind w:left="2268" w:firstLine="0"/>
        <w:rPr>
          <w:rFonts w:ascii="Arial" w:hAnsi="Arial" w:cs="Arial"/>
          <w:color w:val="auto"/>
          <w:sz w:val="8"/>
          <w:szCs w:val="8"/>
        </w:rPr>
      </w:pPr>
    </w:p>
    <w:p w:rsidR="0090500A" w:rsidRPr="00796575" w:rsidRDefault="0090500A" w:rsidP="008522BE">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 xml:space="preserve">Em casos especiais </w:t>
      </w:r>
      <w:r w:rsidRPr="00796575">
        <w:rPr>
          <w:rFonts w:ascii="Arial" w:hAnsi="Arial" w:cs="Arial"/>
          <w:b/>
          <w:color w:val="auto"/>
          <w:sz w:val="20"/>
        </w:rPr>
        <w:t>os socorros públicos vão amparar os nacionais, mesmo no país estrangeiro</w:t>
      </w:r>
      <w:r w:rsidRPr="00796575">
        <w:rPr>
          <w:rFonts w:ascii="Arial" w:hAnsi="Arial" w:cs="Arial"/>
          <w:color w:val="auto"/>
          <w:sz w:val="20"/>
        </w:rPr>
        <w:t>, como prescreve o nosso regimento consular.</w:t>
      </w:r>
    </w:p>
    <w:p w:rsidR="008522BE" w:rsidRPr="00796575" w:rsidRDefault="008522BE" w:rsidP="008522BE">
      <w:pPr>
        <w:pStyle w:val="Recuodecorpodetexto3"/>
        <w:spacing w:line="240" w:lineRule="auto"/>
        <w:ind w:left="2268" w:firstLine="0"/>
        <w:rPr>
          <w:rFonts w:ascii="Arial" w:hAnsi="Arial" w:cs="Arial"/>
          <w:color w:val="auto"/>
          <w:sz w:val="8"/>
          <w:szCs w:val="8"/>
        </w:rPr>
      </w:pPr>
    </w:p>
    <w:p w:rsidR="0090500A" w:rsidRPr="00796575" w:rsidRDefault="0090500A" w:rsidP="008522BE">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 xml:space="preserve">Além dos socorros diretos, um governo ilustrado ministra outros </w:t>
      </w:r>
      <w:proofErr w:type="gramStart"/>
      <w:r w:rsidRPr="00796575">
        <w:rPr>
          <w:rFonts w:ascii="Arial" w:hAnsi="Arial" w:cs="Arial"/>
          <w:color w:val="auto"/>
          <w:sz w:val="20"/>
        </w:rPr>
        <w:t>muitos</w:t>
      </w:r>
      <w:proofErr w:type="gramEnd"/>
      <w:r w:rsidRPr="00796575">
        <w:rPr>
          <w:rFonts w:ascii="Arial" w:hAnsi="Arial" w:cs="Arial"/>
          <w:color w:val="auto"/>
          <w:sz w:val="20"/>
        </w:rPr>
        <w:t xml:space="preserve"> valiosos mediatamente, pela proteção com que anima e auxilia os hospitais de caridade, os asilos de expostos e de mendigos, e muitos ou</w:t>
      </w:r>
      <w:r w:rsidR="00DF73C8" w:rsidRPr="00796575">
        <w:rPr>
          <w:rFonts w:ascii="Arial" w:hAnsi="Arial" w:cs="Arial"/>
          <w:color w:val="auto"/>
          <w:sz w:val="20"/>
        </w:rPr>
        <w:t>tros estabelecimentos pios</w:t>
      </w:r>
      <w:r w:rsidRPr="00796575">
        <w:rPr>
          <w:rFonts w:ascii="Arial" w:hAnsi="Arial" w:cs="Arial"/>
          <w:color w:val="auto"/>
          <w:sz w:val="20"/>
        </w:rPr>
        <w:t>.</w:t>
      </w:r>
    </w:p>
    <w:p w:rsidR="008522BE" w:rsidRPr="00796575" w:rsidRDefault="008522BE" w:rsidP="008522BE">
      <w:pPr>
        <w:spacing w:after="0" w:line="240" w:lineRule="auto"/>
        <w:ind w:left="2268"/>
        <w:jc w:val="both"/>
        <w:rPr>
          <w:rFonts w:ascii="Arial" w:hAnsi="Arial" w:cs="Arial"/>
          <w:sz w:val="8"/>
          <w:szCs w:val="8"/>
        </w:rPr>
      </w:pPr>
    </w:p>
    <w:p w:rsidR="0090500A" w:rsidRPr="00796575" w:rsidRDefault="0090500A" w:rsidP="008522BE">
      <w:pPr>
        <w:spacing w:after="0" w:line="240" w:lineRule="auto"/>
        <w:ind w:left="2268"/>
        <w:jc w:val="both"/>
        <w:rPr>
          <w:rFonts w:ascii="Arial" w:hAnsi="Arial" w:cs="Arial"/>
          <w:sz w:val="20"/>
          <w:szCs w:val="20"/>
        </w:rPr>
      </w:pPr>
      <w:r w:rsidRPr="00796575">
        <w:rPr>
          <w:rFonts w:ascii="Arial" w:hAnsi="Arial" w:cs="Arial"/>
          <w:sz w:val="20"/>
          <w:szCs w:val="20"/>
        </w:rPr>
        <w:t xml:space="preserve">Seu zelo pelo estabelecimento de caixas econômicas, de </w:t>
      </w:r>
      <w:r w:rsidRPr="00796575">
        <w:rPr>
          <w:rFonts w:ascii="Arial" w:hAnsi="Arial" w:cs="Arial"/>
          <w:b/>
          <w:sz w:val="20"/>
          <w:szCs w:val="20"/>
        </w:rPr>
        <w:t xml:space="preserve">bancos de socorro em favor das classes pobres, de montepios, e outras instituições de previdência, é </w:t>
      </w:r>
      <w:r w:rsidR="0022673B" w:rsidRPr="00796575">
        <w:rPr>
          <w:rFonts w:ascii="Arial" w:hAnsi="Arial" w:cs="Arial"/>
          <w:b/>
          <w:sz w:val="20"/>
          <w:szCs w:val="20"/>
        </w:rPr>
        <w:t>outra</w:t>
      </w:r>
      <w:r w:rsidRPr="00796575">
        <w:rPr>
          <w:rFonts w:ascii="Arial" w:hAnsi="Arial" w:cs="Arial"/>
          <w:b/>
          <w:sz w:val="20"/>
          <w:szCs w:val="20"/>
        </w:rPr>
        <w:t xml:space="preserve"> proteção valiosa outorgada aos cidadãos que têm poucos recursos, e que assim obtêm novas vantagens e benefícios de sua sociedade</w:t>
      </w:r>
      <w:r w:rsidRPr="00796575">
        <w:rPr>
          <w:rFonts w:ascii="Arial" w:hAnsi="Arial" w:cs="Arial"/>
          <w:sz w:val="20"/>
          <w:szCs w:val="20"/>
        </w:rPr>
        <w:t>, que se moralizam, e conseguem meios de melhor educar seus</w:t>
      </w:r>
      <w:r w:rsidR="00DF73C8" w:rsidRPr="00796575">
        <w:rPr>
          <w:rFonts w:ascii="Arial" w:hAnsi="Arial" w:cs="Arial"/>
          <w:sz w:val="20"/>
          <w:szCs w:val="20"/>
        </w:rPr>
        <w:t xml:space="preserve"> filhos e amparar suas famílias</w:t>
      </w:r>
      <w:r w:rsidRPr="00796575">
        <w:rPr>
          <w:rFonts w:ascii="Arial" w:hAnsi="Arial" w:cs="Arial"/>
          <w:sz w:val="20"/>
          <w:szCs w:val="20"/>
        </w:rPr>
        <w:t>.</w:t>
      </w:r>
      <w:proofErr w:type="gramStart"/>
      <w:r w:rsidR="00360993" w:rsidRPr="00796575">
        <w:rPr>
          <w:rStyle w:val="Refdenotaderodap"/>
          <w:rFonts w:ascii="Arial" w:hAnsi="Arial" w:cs="Arial"/>
          <w:sz w:val="20"/>
          <w:szCs w:val="20"/>
        </w:rPr>
        <w:t xml:space="preserve"> </w:t>
      </w:r>
      <w:r w:rsidR="00360993" w:rsidRPr="00796575">
        <w:rPr>
          <w:rStyle w:val="Refdenotaderodap"/>
          <w:rFonts w:ascii="Arial" w:hAnsi="Arial" w:cs="Arial"/>
          <w:sz w:val="20"/>
          <w:szCs w:val="20"/>
        </w:rPr>
        <w:footnoteReference w:id="13"/>
      </w:r>
      <w:proofErr w:type="gramEnd"/>
    </w:p>
    <w:p w:rsidR="008522BE" w:rsidRPr="00796575" w:rsidRDefault="008522BE" w:rsidP="0090500A">
      <w:pPr>
        <w:spacing w:line="360" w:lineRule="auto"/>
        <w:ind w:firstLine="1701"/>
        <w:jc w:val="both"/>
        <w:rPr>
          <w:rFonts w:ascii="Arial" w:hAnsi="Arial" w:cs="Arial"/>
          <w:sz w:val="24"/>
          <w:szCs w:val="24"/>
        </w:rPr>
      </w:pPr>
    </w:p>
    <w:p w:rsidR="0090500A" w:rsidRPr="00796575" w:rsidRDefault="0071586C" w:rsidP="0090500A">
      <w:pPr>
        <w:spacing w:line="360" w:lineRule="auto"/>
        <w:ind w:firstLine="1701"/>
        <w:jc w:val="both"/>
        <w:rPr>
          <w:rFonts w:ascii="Arial" w:hAnsi="Arial" w:cs="Arial"/>
          <w:sz w:val="24"/>
          <w:szCs w:val="24"/>
        </w:rPr>
      </w:pPr>
      <w:r w:rsidRPr="00796575">
        <w:rPr>
          <w:rFonts w:ascii="Arial" w:hAnsi="Arial" w:cs="Arial"/>
          <w:sz w:val="24"/>
          <w:szCs w:val="24"/>
        </w:rPr>
        <w:lastRenderedPageBreak/>
        <w:t>Mas é na Carta Política de 24 de fevereiro d</w:t>
      </w:r>
      <w:r w:rsidR="0090500A" w:rsidRPr="00796575">
        <w:rPr>
          <w:rFonts w:ascii="Arial" w:hAnsi="Arial" w:cs="Arial"/>
          <w:sz w:val="24"/>
          <w:szCs w:val="24"/>
        </w:rPr>
        <w:t xml:space="preserve">e 1891, </w:t>
      </w:r>
      <w:r w:rsidRPr="00796575">
        <w:rPr>
          <w:rFonts w:ascii="Arial" w:hAnsi="Arial" w:cs="Arial"/>
          <w:sz w:val="24"/>
          <w:szCs w:val="24"/>
        </w:rPr>
        <w:t>que o termo aposentadoria pela p</w:t>
      </w:r>
      <w:r w:rsidR="00067467">
        <w:rPr>
          <w:rFonts w:ascii="Arial" w:hAnsi="Arial" w:cs="Arial"/>
          <w:sz w:val="24"/>
          <w:szCs w:val="24"/>
        </w:rPr>
        <w:t>rimeira vez é utilizado, contudo</w:t>
      </w:r>
      <w:r w:rsidRPr="00796575">
        <w:rPr>
          <w:rFonts w:ascii="Arial" w:hAnsi="Arial" w:cs="Arial"/>
          <w:sz w:val="24"/>
          <w:szCs w:val="24"/>
        </w:rPr>
        <w:t xml:space="preserve">, apenas para </w:t>
      </w:r>
      <w:r w:rsidR="0090500A" w:rsidRPr="00796575">
        <w:rPr>
          <w:rFonts w:ascii="Arial" w:hAnsi="Arial" w:cs="Arial"/>
          <w:sz w:val="24"/>
          <w:szCs w:val="24"/>
        </w:rPr>
        <w:t xml:space="preserve">os funcionários públicos em caso de invalidez </w:t>
      </w:r>
      <w:r w:rsidR="00A872C3" w:rsidRPr="00796575">
        <w:rPr>
          <w:rFonts w:ascii="Arial" w:hAnsi="Arial" w:cs="Arial"/>
          <w:sz w:val="24"/>
          <w:szCs w:val="24"/>
        </w:rPr>
        <w:t>a</w:t>
      </w:r>
      <w:r w:rsidR="0090500A" w:rsidRPr="00796575">
        <w:rPr>
          <w:rFonts w:ascii="Arial" w:hAnsi="Arial" w:cs="Arial"/>
          <w:sz w:val="24"/>
          <w:szCs w:val="24"/>
        </w:rPr>
        <w:t xml:space="preserve"> serviço da Nação</w:t>
      </w:r>
      <w:r w:rsidR="0090500A" w:rsidRPr="00796575">
        <w:rPr>
          <w:rStyle w:val="Refdenotaderodap"/>
          <w:rFonts w:ascii="Arial" w:hAnsi="Arial" w:cs="Arial"/>
          <w:sz w:val="24"/>
          <w:szCs w:val="24"/>
        </w:rPr>
        <w:footnoteReference w:id="14"/>
      </w:r>
      <w:r w:rsidR="0090500A" w:rsidRPr="00796575">
        <w:rPr>
          <w:rFonts w:ascii="Arial" w:hAnsi="Arial" w:cs="Arial"/>
          <w:sz w:val="24"/>
          <w:szCs w:val="24"/>
        </w:rPr>
        <w:t>.</w:t>
      </w:r>
    </w:p>
    <w:p w:rsidR="007A7807" w:rsidRPr="00796575" w:rsidRDefault="007A7807" w:rsidP="00CF014B">
      <w:pPr>
        <w:spacing w:after="0" w:line="360" w:lineRule="auto"/>
        <w:ind w:firstLine="1134"/>
        <w:jc w:val="both"/>
        <w:rPr>
          <w:rFonts w:ascii="Arial" w:hAnsi="Arial" w:cs="Arial"/>
          <w:sz w:val="24"/>
          <w:szCs w:val="24"/>
        </w:rPr>
      </w:pPr>
      <w:r w:rsidRPr="00796575">
        <w:rPr>
          <w:rFonts w:ascii="Arial" w:hAnsi="Arial" w:cs="Arial"/>
          <w:sz w:val="24"/>
          <w:szCs w:val="24"/>
        </w:rPr>
        <w:t>Após esse espaço de tempo registramos um grande passo na</w:t>
      </w:r>
      <w:r w:rsidR="00CF014B" w:rsidRPr="00796575">
        <w:rPr>
          <w:rFonts w:ascii="Arial" w:hAnsi="Arial" w:cs="Arial"/>
          <w:sz w:val="24"/>
          <w:szCs w:val="24"/>
        </w:rPr>
        <w:t xml:space="preserve"> concretização de uma Seguridade Social no Brasil.</w:t>
      </w:r>
      <w:r w:rsidR="00497FAC" w:rsidRPr="00796575">
        <w:rPr>
          <w:rFonts w:ascii="Arial" w:hAnsi="Arial" w:cs="Arial"/>
          <w:sz w:val="24"/>
          <w:szCs w:val="24"/>
        </w:rPr>
        <w:t xml:space="preserve"> </w:t>
      </w:r>
      <w:r w:rsidR="00CF014B" w:rsidRPr="00796575">
        <w:rPr>
          <w:rFonts w:ascii="Arial" w:hAnsi="Arial" w:cs="Arial"/>
          <w:sz w:val="24"/>
          <w:szCs w:val="24"/>
        </w:rPr>
        <w:t xml:space="preserve">Esse passo </w:t>
      </w:r>
      <w:r w:rsidR="00497FAC" w:rsidRPr="00796575">
        <w:rPr>
          <w:rFonts w:ascii="Arial" w:hAnsi="Arial" w:cs="Arial"/>
          <w:sz w:val="24"/>
          <w:szCs w:val="24"/>
        </w:rPr>
        <w:t>se efetivou</w:t>
      </w:r>
      <w:r w:rsidR="00CF014B" w:rsidRPr="00796575">
        <w:rPr>
          <w:rFonts w:ascii="Arial" w:hAnsi="Arial" w:cs="Arial"/>
          <w:sz w:val="24"/>
          <w:szCs w:val="24"/>
        </w:rPr>
        <w:t xml:space="preserve"> pelo Decreto presidencial nº 4.682, promulgado em 24 de janeiro de 1923, comumente conhecida de Lei Eloy Chaves, onde institui as Caixas de </w:t>
      </w:r>
      <w:r w:rsidR="00497FAC" w:rsidRPr="00796575">
        <w:rPr>
          <w:rFonts w:ascii="Arial" w:hAnsi="Arial" w:cs="Arial"/>
          <w:sz w:val="24"/>
          <w:szCs w:val="24"/>
        </w:rPr>
        <w:t>Aposentadorias</w:t>
      </w:r>
      <w:r w:rsidR="00CF014B" w:rsidRPr="00796575">
        <w:rPr>
          <w:rFonts w:ascii="Arial" w:hAnsi="Arial" w:cs="Arial"/>
          <w:sz w:val="24"/>
          <w:szCs w:val="24"/>
        </w:rPr>
        <w:t xml:space="preserve"> e Pensões dos Ferroviários. Apesar da especificidade da categoria, ainda assim fora de grande significância, devido ao próprio desenvolvimento econômico da época.</w:t>
      </w:r>
    </w:p>
    <w:p w:rsidR="007A7807" w:rsidRPr="00796575" w:rsidRDefault="007A7807" w:rsidP="00CF014B">
      <w:pPr>
        <w:spacing w:after="0" w:line="360" w:lineRule="auto"/>
        <w:ind w:firstLine="1134"/>
        <w:jc w:val="both"/>
        <w:rPr>
          <w:rFonts w:ascii="Arial" w:hAnsi="Arial" w:cs="Arial"/>
          <w:sz w:val="24"/>
          <w:szCs w:val="24"/>
        </w:rPr>
      </w:pPr>
      <w:r w:rsidRPr="00796575">
        <w:rPr>
          <w:rFonts w:ascii="Arial" w:hAnsi="Arial" w:cs="Arial"/>
          <w:sz w:val="24"/>
          <w:szCs w:val="24"/>
        </w:rPr>
        <w:t xml:space="preserve">Evoluindo, as Caixas de Pensão e Aposentadoria foram </w:t>
      </w:r>
      <w:r w:rsidR="00497FAC" w:rsidRPr="00796575">
        <w:rPr>
          <w:rFonts w:ascii="Arial" w:hAnsi="Arial" w:cs="Arial"/>
          <w:sz w:val="24"/>
          <w:szCs w:val="24"/>
        </w:rPr>
        <w:t>genéticas</w:t>
      </w:r>
      <w:r w:rsidRPr="00796575">
        <w:rPr>
          <w:rFonts w:ascii="Arial" w:hAnsi="Arial" w:cs="Arial"/>
          <w:sz w:val="24"/>
          <w:szCs w:val="24"/>
        </w:rPr>
        <w:t xml:space="preserve"> para o surgimento dos Institutos de Previdência.</w:t>
      </w:r>
    </w:p>
    <w:p w:rsidR="00CF014B" w:rsidRPr="00796575" w:rsidRDefault="00CF014B" w:rsidP="00CF014B">
      <w:pPr>
        <w:spacing w:after="0" w:line="360" w:lineRule="auto"/>
        <w:ind w:firstLine="1134"/>
        <w:jc w:val="both"/>
        <w:rPr>
          <w:rFonts w:ascii="Arial" w:hAnsi="Arial" w:cs="Arial"/>
          <w:sz w:val="24"/>
          <w:szCs w:val="24"/>
        </w:rPr>
      </w:pPr>
      <w:r w:rsidRPr="00796575">
        <w:rPr>
          <w:rFonts w:ascii="Arial" w:hAnsi="Arial" w:cs="Arial"/>
          <w:sz w:val="24"/>
          <w:szCs w:val="24"/>
        </w:rPr>
        <w:t>Comentário que merece destaque é o dado por Sérgio Pinto Martins (2002, p. 33):</w:t>
      </w:r>
    </w:p>
    <w:p w:rsidR="00CF014B" w:rsidRPr="00796575" w:rsidRDefault="00CF014B" w:rsidP="00CF014B">
      <w:pPr>
        <w:spacing w:after="0" w:line="360" w:lineRule="auto"/>
        <w:ind w:left="2268" w:firstLine="1134"/>
        <w:jc w:val="both"/>
        <w:rPr>
          <w:rFonts w:ascii="Arial" w:hAnsi="Arial" w:cs="Arial"/>
          <w:sz w:val="24"/>
          <w:szCs w:val="24"/>
        </w:rPr>
      </w:pPr>
    </w:p>
    <w:p w:rsidR="00CF014B" w:rsidRPr="00796575" w:rsidRDefault="00CF014B" w:rsidP="00CF014B">
      <w:pPr>
        <w:spacing w:after="0" w:line="240" w:lineRule="auto"/>
        <w:ind w:left="2268"/>
        <w:jc w:val="both"/>
        <w:rPr>
          <w:rFonts w:ascii="Arial" w:hAnsi="Arial" w:cs="Arial"/>
          <w:sz w:val="20"/>
          <w:szCs w:val="20"/>
        </w:rPr>
      </w:pPr>
      <w:r w:rsidRPr="00796575">
        <w:rPr>
          <w:rFonts w:ascii="Arial" w:hAnsi="Arial" w:cs="Arial"/>
          <w:sz w:val="20"/>
          <w:szCs w:val="20"/>
        </w:rPr>
        <w:t>Os Institutos e Pensões surgiram nos moldes italianos. Cada categoria profissional passava a ter um fundo próprio. Havia tríplice contribuição: do empregado, do empregador, do governo. A gerência do fundo era exercida por um representante dos empregados, um representante dos empregadores e um do governo. Além dos benefícios de aposentadorias e pensões, o instituto prestava serviços de saúde, internação hospitalar e atendimento ambulatorial.</w:t>
      </w:r>
    </w:p>
    <w:p w:rsidR="007A7807" w:rsidRPr="00796575" w:rsidRDefault="007A7807" w:rsidP="00CF014B">
      <w:pPr>
        <w:spacing w:after="0" w:line="360" w:lineRule="auto"/>
        <w:ind w:firstLine="1134"/>
        <w:jc w:val="both"/>
        <w:rPr>
          <w:rFonts w:ascii="Arial" w:hAnsi="Arial" w:cs="Arial"/>
          <w:sz w:val="24"/>
          <w:szCs w:val="24"/>
        </w:rPr>
      </w:pPr>
    </w:p>
    <w:p w:rsidR="0090500A" w:rsidRPr="00796575" w:rsidRDefault="00287187" w:rsidP="00CF014B">
      <w:pPr>
        <w:spacing w:after="0" w:line="360" w:lineRule="auto"/>
        <w:ind w:firstLine="1134"/>
        <w:jc w:val="both"/>
        <w:rPr>
          <w:rFonts w:ascii="Arial" w:hAnsi="Arial" w:cs="Arial"/>
          <w:sz w:val="24"/>
          <w:szCs w:val="24"/>
        </w:rPr>
      </w:pPr>
      <w:r w:rsidRPr="00796575">
        <w:rPr>
          <w:rFonts w:ascii="Arial" w:hAnsi="Arial" w:cs="Arial"/>
          <w:sz w:val="24"/>
          <w:szCs w:val="24"/>
        </w:rPr>
        <w:t xml:space="preserve">Há de se observar que já a Carta Constitucional de 1937 </w:t>
      </w:r>
      <w:r w:rsidR="00D65AD4" w:rsidRPr="00796575">
        <w:rPr>
          <w:rFonts w:ascii="Arial" w:hAnsi="Arial" w:cs="Arial"/>
          <w:sz w:val="24"/>
          <w:szCs w:val="24"/>
        </w:rPr>
        <w:t xml:space="preserve">o </w:t>
      </w:r>
      <w:r w:rsidR="008E48E3">
        <w:rPr>
          <w:rFonts w:ascii="Arial" w:hAnsi="Arial" w:cs="Arial"/>
          <w:sz w:val="24"/>
          <w:szCs w:val="24"/>
        </w:rPr>
        <w:t>trato</w:t>
      </w:r>
      <w:r w:rsidRPr="00796575">
        <w:rPr>
          <w:rFonts w:ascii="Arial" w:hAnsi="Arial" w:cs="Arial"/>
          <w:sz w:val="24"/>
          <w:szCs w:val="24"/>
        </w:rPr>
        <w:t xml:space="preserve"> </w:t>
      </w:r>
      <w:r w:rsidR="00D65AD4" w:rsidRPr="00796575">
        <w:rPr>
          <w:rFonts w:ascii="Arial" w:hAnsi="Arial" w:cs="Arial"/>
          <w:sz w:val="24"/>
          <w:szCs w:val="24"/>
        </w:rPr>
        <w:t>dado ao</w:t>
      </w:r>
      <w:r w:rsidRPr="00796575">
        <w:rPr>
          <w:rFonts w:ascii="Arial" w:hAnsi="Arial" w:cs="Arial"/>
          <w:sz w:val="24"/>
          <w:szCs w:val="24"/>
        </w:rPr>
        <w:t xml:space="preserve"> tema </w:t>
      </w:r>
      <w:r w:rsidR="00D65AD4" w:rsidRPr="00796575">
        <w:rPr>
          <w:rFonts w:ascii="Arial" w:hAnsi="Arial" w:cs="Arial"/>
          <w:sz w:val="24"/>
          <w:szCs w:val="24"/>
        </w:rPr>
        <w:t xml:space="preserve">fora </w:t>
      </w:r>
      <w:r w:rsidRPr="00796575">
        <w:rPr>
          <w:rFonts w:ascii="Arial" w:hAnsi="Arial" w:cs="Arial"/>
          <w:sz w:val="24"/>
          <w:szCs w:val="24"/>
        </w:rPr>
        <w:t xml:space="preserve">de forma muito tímida a ponto de se resumir em dois momentos apenas, como bem critica Sérgio Pinto Martins (2002, p. </w:t>
      </w:r>
      <w:r w:rsidR="001E44CC" w:rsidRPr="00796575">
        <w:rPr>
          <w:rFonts w:ascii="Arial" w:hAnsi="Arial" w:cs="Arial"/>
          <w:sz w:val="24"/>
          <w:szCs w:val="24"/>
        </w:rPr>
        <w:t>35):</w:t>
      </w:r>
    </w:p>
    <w:p w:rsidR="0090500A" w:rsidRPr="00796575" w:rsidRDefault="0090500A" w:rsidP="00CF014B">
      <w:pPr>
        <w:spacing w:after="0" w:line="360" w:lineRule="auto"/>
        <w:ind w:firstLine="1134"/>
        <w:jc w:val="both"/>
        <w:rPr>
          <w:rFonts w:ascii="Arial" w:hAnsi="Arial" w:cs="Arial"/>
          <w:sz w:val="24"/>
          <w:szCs w:val="24"/>
        </w:rPr>
      </w:pPr>
    </w:p>
    <w:p w:rsidR="0090500A" w:rsidRPr="00796575" w:rsidRDefault="0090500A" w:rsidP="000F0742">
      <w:pPr>
        <w:pStyle w:val="Recuodecorpodetexto2"/>
        <w:spacing w:line="240" w:lineRule="auto"/>
        <w:ind w:left="2268" w:firstLine="0"/>
        <w:rPr>
          <w:rFonts w:ascii="Arial" w:hAnsi="Arial" w:cs="Arial"/>
        </w:rPr>
      </w:pPr>
      <w:r w:rsidRPr="00796575">
        <w:rPr>
          <w:rFonts w:ascii="Arial" w:hAnsi="Arial" w:cs="Arial"/>
        </w:rPr>
        <w:t xml:space="preserve">A Carta Magna de 1937, outorgada em 10 de novembro, é muito sintética em matéria previdenciária.  Não evoluiu nem um pouco em relação às anteriores, ao </w:t>
      </w:r>
      <w:r w:rsidR="001E44CC" w:rsidRPr="00796575">
        <w:rPr>
          <w:rFonts w:ascii="Arial" w:hAnsi="Arial" w:cs="Arial"/>
        </w:rPr>
        <w:t>contrário, regrediu</w:t>
      </w:r>
      <w:r w:rsidRPr="00796575">
        <w:rPr>
          <w:rFonts w:ascii="Arial" w:hAnsi="Arial" w:cs="Arial"/>
        </w:rPr>
        <w:t>.</w:t>
      </w:r>
    </w:p>
    <w:p w:rsidR="0090500A" w:rsidRPr="00796575" w:rsidRDefault="0090500A" w:rsidP="000F0742">
      <w:pPr>
        <w:pStyle w:val="Recuodecorpodetexto2"/>
        <w:spacing w:line="240" w:lineRule="auto"/>
        <w:ind w:left="2268" w:firstLine="0"/>
        <w:rPr>
          <w:rFonts w:ascii="Arial" w:hAnsi="Arial" w:cs="Arial"/>
          <w:sz w:val="8"/>
          <w:szCs w:val="8"/>
        </w:rPr>
      </w:pPr>
    </w:p>
    <w:p w:rsidR="0090500A" w:rsidRPr="00796575" w:rsidRDefault="0090500A" w:rsidP="000F0742">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 xml:space="preserve">A previdência social é disciplinada apenas em duas alíneas do art. 137.  A </w:t>
      </w:r>
      <w:r w:rsidRPr="00796575">
        <w:rPr>
          <w:rFonts w:ascii="Arial" w:hAnsi="Arial" w:cs="Arial"/>
          <w:b/>
          <w:i/>
          <w:color w:val="auto"/>
          <w:sz w:val="20"/>
        </w:rPr>
        <w:t>alínea m</w:t>
      </w:r>
      <w:r w:rsidRPr="00796575">
        <w:rPr>
          <w:rFonts w:ascii="Arial" w:hAnsi="Arial" w:cs="Arial"/>
          <w:color w:val="auto"/>
          <w:sz w:val="20"/>
        </w:rPr>
        <w:t xml:space="preserve"> menciona ‘ a instituição de seguros de velhice, de invalidez, de vida e para os casos de acidente do trabalho’. A </w:t>
      </w:r>
      <w:r w:rsidRPr="00796575">
        <w:rPr>
          <w:rFonts w:ascii="Arial" w:hAnsi="Arial" w:cs="Arial"/>
          <w:b/>
          <w:i/>
          <w:color w:val="auto"/>
          <w:sz w:val="20"/>
        </w:rPr>
        <w:t>alínea n</w:t>
      </w:r>
      <w:r w:rsidRPr="00796575">
        <w:rPr>
          <w:rFonts w:ascii="Arial" w:hAnsi="Arial" w:cs="Arial"/>
          <w:color w:val="auto"/>
          <w:sz w:val="20"/>
        </w:rPr>
        <w:t xml:space="preserve"> trata que ‘as associações de trabalhadores têm o dever de prestar aos seus associados auxílio ou assistência, no referente às práticas administrativas ou judiciais relativas aos seguros de acidentes do </w:t>
      </w:r>
      <w:r w:rsidR="001E44CC" w:rsidRPr="00796575">
        <w:rPr>
          <w:rFonts w:ascii="Arial" w:hAnsi="Arial" w:cs="Arial"/>
          <w:color w:val="auto"/>
          <w:sz w:val="20"/>
        </w:rPr>
        <w:t>trabalho e aos seguros sociais’</w:t>
      </w:r>
      <w:r w:rsidRPr="00796575">
        <w:rPr>
          <w:rFonts w:ascii="Arial" w:hAnsi="Arial" w:cs="Arial"/>
          <w:color w:val="auto"/>
          <w:sz w:val="20"/>
        </w:rPr>
        <w:t>.</w:t>
      </w:r>
      <w:proofErr w:type="gramStart"/>
      <w:r w:rsidR="001E44CC" w:rsidRPr="00796575">
        <w:rPr>
          <w:rStyle w:val="Refdenotaderodap"/>
          <w:rFonts w:ascii="Arial" w:hAnsi="Arial" w:cs="Arial"/>
          <w:color w:val="auto"/>
          <w:sz w:val="20"/>
        </w:rPr>
        <w:footnoteReference w:id="15"/>
      </w:r>
      <w:proofErr w:type="gramEnd"/>
    </w:p>
    <w:p w:rsidR="0090500A" w:rsidRPr="00796575" w:rsidRDefault="0090500A" w:rsidP="001E44CC">
      <w:pPr>
        <w:spacing w:after="0" w:line="360" w:lineRule="auto"/>
        <w:ind w:firstLine="1134"/>
        <w:jc w:val="both"/>
        <w:rPr>
          <w:rFonts w:ascii="Arial" w:hAnsi="Arial" w:cs="Arial"/>
          <w:sz w:val="24"/>
          <w:szCs w:val="24"/>
        </w:rPr>
      </w:pPr>
    </w:p>
    <w:p w:rsidR="00287187" w:rsidRPr="00796575" w:rsidRDefault="00C951F6" w:rsidP="001431AC">
      <w:pPr>
        <w:spacing w:after="0" w:line="360" w:lineRule="auto"/>
        <w:ind w:firstLine="1134"/>
        <w:jc w:val="both"/>
        <w:rPr>
          <w:rFonts w:ascii="Arial" w:hAnsi="Arial" w:cs="Arial"/>
          <w:sz w:val="24"/>
          <w:szCs w:val="24"/>
        </w:rPr>
      </w:pPr>
      <w:r w:rsidRPr="00796575">
        <w:rPr>
          <w:rFonts w:ascii="Arial" w:hAnsi="Arial" w:cs="Arial"/>
          <w:sz w:val="24"/>
          <w:szCs w:val="24"/>
        </w:rPr>
        <w:t xml:space="preserve">Com a promulgação em </w:t>
      </w:r>
      <w:r w:rsidR="008B38C9" w:rsidRPr="00796575">
        <w:rPr>
          <w:rFonts w:ascii="Arial" w:hAnsi="Arial" w:cs="Arial"/>
          <w:sz w:val="24"/>
          <w:szCs w:val="24"/>
        </w:rPr>
        <w:t xml:space="preserve">16 de julho </w:t>
      </w:r>
      <w:r w:rsidRPr="00796575">
        <w:rPr>
          <w:rFonts w:ascii="Arial" w:hAnsi="Arial" w:cs="Arial"/>
          <w:sz w:val="24"/>
          <w:szCs w:val="24"/>
        </w:rPr>
        <w:t xml:space="preserve">de </w:t>
      </w:r>
      <w:r w:rsidR="00287187" w:rsidRPr="00796575">
        <w:rPr>
          <w:rFonts w:ascii="Arial" w:hAnsi="Arial" w:cs="Arial"/>
          <w:sz w:val="24"/>
          <w:szCs w:val="24"/>
        </w:rPr>
        <w:t>1934,</w:t>
      </w:r>
      <w:r w:rsidRPr="00796575">
        <w:rPr>
          <w:rFonts w:ascii="Arial" w:hAnsi="Arial" w:cs="Arial"/>
          <w:sz w:val="24"/>
          <w:szCs w:val="24"/>
        </w:rPr>
        <w:t xml:space="preserve"> o artigo </w:t>
      </w:r>
      <w:r w:rsidR="00287187" w:rsidRPr="00796575">
        <w:rPr>
          <w:rFonts w:ascii="Arial" w:hAnsi="Arial" w:cs="Arial"/>
          <w:sz w:val="24"/>
          <w:szCs w:val="24"/>
        </w:rPr>
        <w:t>5°, XIX,</w:t>
      </w:r>
      <w:r w:rsidR="008B38C9" w:rsidRPr="00796575">
        <w:rPr>
          <w:rFonts w:ascii="Arial" w:hAnsi="Arial" w:cs="Arial"/>
          <w:sz w:val="24"/>
          <w:szCs w:val="24"/>
        </w:rPr>
        <w:t xml:space="preserve"> c,</w:t>
      </w:r>
      <w:r w:rsidRPr="00796575">
        <w:rPr>
          <w:rFonts w:ascii="Arial" w:hAnsi="Arial" w:cs="Arial"/>
          <w:sz w:val="24"/>
          <w:szCs w:val="24"/>
        </w:rPr>
        <w:t xml:space="preserve"> dessa Carta Política pode-se encontrar</w:t>
      </w:r>
      <w:r w:rsidR="00287187" w:rsidRPr="00796575">
        <w:rPr>
          <w:rFonts w:ascii="Arial" w:hAnsi="Arial" w:cs="Arial"/>
          <w:sz w:val="24"/>
          <w:szCs w:val="24"/>
        </w:rPr>
        <w:t xml:space="preserve"> </w:t>
      </w:r>
      <w:r w:rsidR="007F0796" w:rsidRPr="00796575">
        <w:rPr>
          <w:rFonts w:ascii="Arial" w:hAnsi="Arial" w:cs="Arial"/>
          <w:sz w:val="24"/>
          <w:szCs w:val="24"/>
        </w:rPr>
        <w:t>certa</w:t>
      </w:r>
      <w:r w:rsidRPr="00796575">
        <w:rPr>
          <w:rFonts w:ascii="Arial" w:hAnsi="Arial" w:cs="Arial"/>
          <w:sz w:val="24"/>
          <w:szCs w:val="24"/>
        </w:rPr>
        <w:t xml:space="preserve"> </w:t>
      </w:r>
      <w:r w:rsidR="00287187" w:rsidRPr="00796575">
        <w:rPr>
          <w:rFonts w:ascii="Arial" w:hAnsi="Arial" w:cs="Arial"/>
          <w:sz w:val="24"/>
          <w:szCs w:val="24"/>
        </w:rPr>
        <w:t xml:space="preserve">competência </w:t>
      </w:r>
      <w:r w:rsidRPr="00796575">
        <w:rPr>
          <w:rFonts w:ascii="Arial" w:hAnsi="Arial" w:cs="Arial"/>
          <w:sz w:val="24"/>
          <w:szCs w:val="24"/>
        </w:rPr>
        <w:t xml:space="preserve">dúbia </w:t>
      </w:r>
      <w:r w:rsidR="00287187" w:rsidRPr="00796575">
        <w:rPr>
          <w:rFonts w:ascii="Arial" w:hAnsi="Arial" w:cs="Arial"/>
          <w:sz w:val="24"/>
          <w:szCs w:val="24"/>
        </w:rPr>
        <w:t xml:space="preserve">da União </w:t>
      </w:r>
      <w:r w:rsidRPr="00796575">
        <w:rPr>
          <w:rFonts w:ascii="Arial" w:hAnsi="Arial" w:cs="Arial"/>
          <w:sz w:val="24"/>
          <w:szCs w:val="24"/>
        </w:rPr>
        <w:t xml:space="preserve">à elaboração </w:t>
      </w:r>
      <w:r w:rsidRPr="00796575">
        <w:rPr>
          <w:rFonts w:ascii="Arial" w:hAnsi="Arial" w:cs="Arial"/>
          <w:sz w:val="24"/>
          <w:szCs w:val="24"/>
        </w:rPr>
        <w:lastRenderedPageBreak/>
        <w:t>das</w:t>
      </w:r>
      <w:r w:rsidR="00287187" w:rsidRPr="00796575">
        <w:rPr>
          <w:rFonts w:ascii="Arial" w:hAnsi="Arial" w:cs="Arial"/>
          <w:sz w:val="24"/>
          <w:szCs w:val="24"/>
        </w:rPr>
        <w:t xml:space="preserve"> leis que tratassem </w:t>
      </w:r>
      <w:r w:rsidRPr="00796575">
        <w:rPr>
          <w:rFonts w:ascii="Arial" w:hAnsi="Arial" w:cs="Arial"/>
          <w:sz w:val="24"/>
          <w:szCs w:val="24"/>
        </w:rPr>
        <w:t xml:space="preserve">ou viessem a tratar sobre </w:t>
      </w:r>
      <w:r w:rsidR="00287187" w:rsidRPr="00796575">
        <w:rPr>
          <w:rFonts w:ascii="Arial" w:hAnsi="Arial" w:cs="Arial"/>
          <w:sz w:val="24"/>
          <w:szCs w:val="24"/>
        </w:rPr>
        <w:t>a</w:t>
      </w:r>
      <w:r w:rsidRPr="00796575">
        <w:rPr>
          <w:rFonts w:ascii="Arial" w:hAnsi="Arial" w:cs="Arial"/>
          <w:sz w:val="24"/>
          <w:szCs w:val="24"/>
        </w:rPr>
        <w:t xml:space="preserve"> previdência social, dividindo a responsabilidade de </w:t>
      </w:r>
      <w:r w:rsidR="00287187" w:rsidRPr="00796575">
        <w:rPr>
          <w:rFonts w:ascii="Arial" w:hAnsi="Arial" w:cs="Arial"/>
          <w:sz w:val="24"/>
          <w:szCs w:val="24"/>
        </w:rPr>
        <w:t xml:space="preserve">cuidar </w:t>
      </w:r>
      <w:r w:rsidRPr="00796575">
        <w:rPr>
          <w:rFonts w:ascii="Arial" w:hAnsi="Arial" w:cs="Arial"/>
          <w:sz w:val="24"/>
          <w:szCs w:val="24"/>
        </w:rPr>
        <w:t>da saúde e assistência pública</w:t>
      </w:r>
      <w:r w:rsidR="00287187" w:rsidRPr="00796575">
        <w:rPr>
          <w:rFonts w:ascii="Arial" w:hAnsi="Arial" w:cs="Arial"/>
          <w:sz w:val="24"/>
          <w:szCs w:val="24"/>
        </w:rPr>
        <w:t xml:space="preserve"> e fiscalizar a aplicação de tais leis com os Estados-Membros</w:t>
      </w:r>
      <w:r w:rsidR="008B38C9" w:rsidRPr="00796575">
        <w:rPr>
          <w:rFonts w:ascii="Arial" w:hAnsi="Arial" w:cs="Arial"/>
          <w:sz w:val="24"/>
          <w:szCs w:val="24"/>
        </w:rPr>
        <w:t>, quando se ler o §3º</w:t>
      </w:r>
      <w:r w:rsidR="00233282" w:rsidRPr="00796575">
        <w:rPr>
          <w:rFonts w:ascii="Arial" w:hAnsi="Arial" w:cs="Arial"/>
          <w:sz w:val="24"/>
          <w:szCs w:val="24"/>
        </w:rPr>
        <w:t xml:space="preserve">, surgindo assim a </w:t>
      </w:r>
      <w:r w:rsidR="00287187" w:rsidRPr="00796575">
        <w:rPr>
          <w:rFonts w:ascii="Arial" w:hAnsi="Arial" w:cs="Arial"/>
          <w:sz w:val="24"/>
          <w:szCs w:val="24"/>
        </w:rPr>
        <w:t>tríplice obrigatoriedade contributiva, envolvendo os empregados, os empre</w:t>
      </w:r>
      <w:r w:rsidR="00233282" w:rsidRPr="00796575">
        <w:rPr>
          <w:rFonts w:ascii="Arial" w:hAnsi="Arial" w:cs="Arial"/>
          <w:sz w:val="24"/>
          <w:szCs w:val="24"/>
        </w:rPr>
        <w:t>gadores e o Estado</w:t>
      </w:r>
      <w:r w:rsidR="00287187" w:rsidRPr="00796575">
        <w:rPr>
          <w:rFonts w:ascii="Arial" w:hAnsi="Arial" w:cs="Arial"/>
          <w:sz w:val="24"/>
          <w:szCs w:val="24"/>
        </w:rPr>
        <w:t>.</w:t>
      </w:r>
    </w:p>
    <w:p w:rsidR="0090500A" w:rsidRPr="00796575" w:rsidRDefault="00C24405" w:rsidP="001431AC">
      <w:pPr>
        <w:spacing w:after="0" w:line="360" w:lineRule="auto"/>
        <w:ind w:firstLine="1134"/>
        <w:jc w:val="both"/>
        <w:rPr>
          <w:rFonts w:ascii="Arial" w:hAnsi="Arial" w:cs="Arial"/>
          <w:sz w:val="24"/>
          <w:szCs w:val="24"/>
        </w:rPr>
      </w:pPr>
      <w:r w:rsidRPr="00796575">
        <w:rPr>
          <w:rFonts w:ascii="Arial" w:hAnsi="Arial" w:cs="Arial"/>
          <w:sz w:val="24"/>
          <w:szCs w:val="24"/>
        </w:rPr>
        <w:t xml:space="preserve">Na edição da </w:t>
      </w:r>
      <w:r w:rsidR="0090500A" w:rsidRPr="00796575">
        <w:rPr>
          <w:rFonts w:ascii="Arial" w:hAnsi="Arial" w:cs="Arial"/>
          <w:sz w:val="24"/>
          <w:szCs w:val="24"/>
        </w:rPr>
        <w:t xml:space="preserve">Constituição da República de </w:t>
      </w:r>
      <w:r w:rsidRPr="00796575">
        <w:rPr>
          <w:rFonts w:ascii="Arial" w:hAnsi="Arial" w:cs="Arial"/>
          <w:sz w:val="24"/>
          <w:szCs w:val="24"/>
        </w:rPr>
        <w:t xml:space="preserve">18 de setembro de </w:t>
      </w:r>
      <w:r w:rsidR="0090500A" w:rsidRPr="00796575">
        <w:rPr>
          <w:rFonts w:ascii="Arial" w:hAnsi="Arial" w:cs="Arial"/>
          <w:sz w:val="24"/>
          <w:szCs w:val="24"/>
        </w:rPr>
        <w:t>1946 inaugura um sistema de constitucionalização da previdência social, apesar de incluí-la entre os regramentos in</w:t>
      </w:r>
      <w:r w:rsidRPr="00796575">
        <w:rPr>
          <w:rFonts w:ascii="Arial" w:hAnsi="Arial" w:cs="Arial"/>
          <w:sz w:val="24"/>
          <w:szCs w:val="24"/>
        </w:rPr>
        <w:t>erentes ao Direito do Trabalho</w:t>
      </w:r>
      <w:r w:rsidRPr="00796575">
        <w:rPr>
          <w:rStyle w:val="Refdenotaderodap"/>
          <w:rFonts w:ascii="Arial" w:hAnsi="Arial" w:cs="Arial"/>
          <w:sz w:val="24"/>
          <w:szCs w:val="24"/>
        </w:rPr>
        <w:footnoteReference w:id="16"/>
      </w:r>
      <w:r w:rsidR="0090500A" w:rsidRPr="00796575">
        <w:rPr>
          <w:rFonts w:ascii="Arial" w:hAnsi="Arial" w:cs="Arial"/>
          <w:sz w:val="24"/>
          <w:szCs w:val="24"/>
        </w:rPr>
        <w:t>.</w:t>
      </w:r>
    </w:p>
    <w:p w:rsidR="0090500A" w:rsidRPr="00796575" w:rsidRDefault="0090500A" w:rsidP="001431AC">
      <w:pPr>
        <w:spacing w:after="0" w:line="360" w:lineRule="auto"/>
        <w:ind w:firstLine="1134"/>
        <w:jc w:val="both"/>
        <w:rPr>
          <w:rFonts w:ascii="Arial" w:hAnsi="Arial" w:cs="Arial"/>
          <w:sz w:val="24"/>
          <w:szCs w:val="24"/>
        </w:rPr>
      </w:pPr>
      <w:r w:rsidRPr="00796575">
        <w:rPr>
          <w:rFonts w:ascii="Arial" w:hAnsi="Arial" w:cs="Arial"/>
          <w:sz w:val="24"/>
          <w:szCs w:val="24"/>
        </w:rPr>
        <w:t>Este mesmo fascículo constitucional, em seu inciso XVI, determina o estabelecimento de previdência</w:t>
      </w:r>
      <w:r w:rsidRPr="00796575">
        <w:rPr>
          <w:rFonts w:ascii="Arial" w:hAnsi="Arial" w:cs="Arial"/>
          <w:i/>
          <w:sz w:val="24"/>
          <w:szCs w:val="24"/>
        </w:rPr>
        <w:t xml:space="preserve">, </w:t>
      </w:r>
      <w:r w:rsidRPr="00796575">
        <w:rPr>
          <w:rFonts w:ascii="Arial" w:hAnsi="Arial" w:cs="Arial"/>
          <w:sz w:val="24"/>
          <w:szCs w:val="24"/>
        </w:rPr>
        <w:t>mediante contribuição da União, do empregador e do empregado, em favor da</w:t>
      </w:r>
      <w:r w:rsidR="001431AC" w:rsidRPr="00796575">
        <w:rPr>
          <w:rFonts w:ascii="Arial" w:hAnsi="Arial" w:cs="Arial"/>
          <w:sz w:val="24"/>
          <w:szCs w:val="24"/>
        </w:rPr>
        <w:t xml:space="preserve"> maternidade e contra as consequ</w:t>
      </w:r>
      <w:r w:rsidRPr="00796575">
        <w:rPr>
          <w:rFonts w:ascii="Arial" w:hAnsi="Arial" w:cs="Arial"/>
          <w:sz w:val="24"/>
          <w:szCs w:val="24"/>
        </w:rPr>
        <w:t>ências da doença, da velhice, da invalidez e da morte, mantendo o tripé eclodido em 1934</w:t>
      </w:r>
      <w:r w:rsidRPr="00796575">
        <w:rPr>
          <w:rStyle w:val="Refdenotaderodap"/>
          <w:rFonts w:ascii="Arial" w:hAnsi="Arial" w:cs="Arial"/>
          <w:sz w:val="24"/>
          <w:szCs w:val="24"/>
        </w:rPr>
        <w:footnoteReference w:id="17"/>
      </w:r>
      <w:r w:rsidRPr="00796575">
        <w:rPr>
          <w:rFonts w:ascii="Arial" w:hAnsi="Arial" w:cs="Arial"/>
          <w:sz w:val="24"/>
          <w:szCs w:val="24"/>
        </w:rPr>
        <w:t>.</w:t>
      </w:r>
    </w:p>
    <w:p w:rsidR="0090500A" w:rsidRPr="00796575" w:rsidRDefault="0090500A" w:rsidP="001431AC">
      <w:pPr>
        <w:spacing w:after="0" w:line="360" w:lineRule="auto"/>
        <w:ind w:firstLine="1134"/>
        <w:jc w:val="both"/>
        <w:rPr>
          <w:rFonts w:ascii="Arial" w:hAnsi="Arial" w:cs="Arial"/>
          <w:sz w:val="24"/>
          <w:szCs w:val="24"/>
        </w:rPr>
      </w:pPr>
      <w:r w:rsidRPr="00796575">
        <w:rPr>
          <w:rFonts w:ascii="Arial" w:hAnsi="Arial" w:cs="Arial"/>
          <w:sz w:val="24"/>
          <w:szCs w:val="24"/>
        </w:rPr>
        <w:t>Determina a obrigatoriedade de instituição do seguro pelo empregador contra os acidentes do trabalho</w:t>
      </w:r>
      <w:r w:rsidRPr="00796575">
        <w:rPr>
          <w:rStyle w:val="Refdenotaderodap"/>
          <w:rFonts w:ascii="Arial" w:hAnsi="Arial" w:cs="Arial"/>
          <w:sz w:val="24"/>
          <w:szCs w:val="24"/>
        </w:rPr>
        <w:footnoteReference w:id="18"/>
      </w:r>
      <w:r w:rsidRPr="00796575">
        <w:rPr>
          <w:rFonts w:ascii="Arial" w:hAnsi="Arial" w:cs="Arial"/>
          <w:sz w:val="24"/>
          <w:szCs w:val="24"/>
        </w:rPr>
        <w:t>.</w:t>
      </w:r>
    </w:p>
    <w:p w:rsidR="001431AC" w:rsidRPr="00796575" w:rsidRDefault="00E703BC" w:rsidP="00EF3E0D">
      <w:pPr>
        <w:spacing w:after="0" w:line="360" w:lineRule="auto"/>
        <w:ind w:firstLine="1134"/>
        <w:jc w:val="both"/>
        <w:rPr>
          <w:rFonts w:ascii="Arial" w:hAnsi="Arial" w:cs="Arial"/>
          <w:sz w:val="24"/>
          <w:szCs w:val="24"/>
        </w:rPr>
      </w:pPr>
      <w:r w:rsidRPr="00796575">
        <w:rPr>
          <w:rFonts w:ascii="Arial" w:hAnsi="Arial" w:cs="Arial"/>
          <w:sz w:val="24"/>
          <w:szCs w:val="24"/>
        </w:rPr>
        <w:t xml:space="preserve">Abrimos um espaço aqui para fazermos uma </w:t>
      </w:r>
      <w:r w:rsidR="00980D56" w:rsidRPr="00796575">
        <w:rPr>
          <w:rFonts w:ascii="Arial" w:hAnsi="Arial" w:cs="Arial"/>
          <w:sz w:val="24"/>
          <w:szCs w:val="24"/>
        </w:rPr>
        <w:t xml:space="preserve">pequena observação, esta no sentido de que </w:t>
      </w:r>
      <w:r w:rsidR="000875BB" w:rsidRPr="00796575">
        <w:rPr>
          <w:rFonts w:ascii="Arial" w:hAnsi="Arial" w:cs="Arial"/>
          <w:sz w:val="24"/>
          <w:szCs w:val="24"/>
        </w:rPr>
        <w:t xml:space="preserve">anteriormente os grandes combates bélicos ocorridos não apenas em dimensões mundiais, mas também em </w:t>
      </w:r>
      <w:r w:rsidR="00AF54A5" w:rsidRPr="00796575">
        <w:rPr>
          <w:rFonts w:ascii="Arial" w:hAnsi="Arial" w:cs="Arial"/>
          <w:sz w:val="24"/>
          <w:szCs w:val="24"/>
        </w:rPr>
        <w:t>várias localidades</w:t>
      </w:r>
      <w:r w:rsidR="000875BB" w:rsidRPr="00796575">
        <w:rPr>
          <w:rFonts w:ascii="Arial" w:hAnsi="Arial" w:cs="Arial"/>
          <w:sz w:val="24"/>
          <w:szCs w:val="24"/>
        </w:rPr>
        <w:t xml:space="preserve"> do mundo, a noção de solidariedade, somando aqui a possibilidade de crises futuras passando a ser cada vez mais provável, cresceu significativamente para um contexto que tinha como alvo o de preparar os desencontros </w:t>
      </w:r>
      <w:r w:rsidR="0032746C" w:rsidRPr="00796575">
        <w:rPr>
          <w:rFonts w:ascii="Arial" w:hAnsi="Arial" w:cs="Arial"/>
          <w:sz w:val="24"/>
          <w:szCs w:val="24"/>
        </w:rPr>
        <w:t>socioeconômicos</w:t>
      </w:r>
      <w:r w:rsidR="000875BB" w:rsidRPr="00796575">
        <w:rPr>
          <w:rFonts w:ascii="Arial" w:hAnsi="Arial" w:cs="Arial"/>
          <w:sz w:val="24"/>
          <w:szCs w:val="24"/>
        </w:rPr>
        <w:t xml:space="preserve"> que por ventura pudessem se alojar nos contratempos estatais, que sobremaneira cria a seguridade social.</w:t>
      </w:r>
      <w:r w:rsidR="000200BE" w:rsidRPr="00796575">
        <w:rPr>
          <w:rFonts w:ascii="Arial" w:hAnsi="Arial" w:cs="Arial"/>
          <w:sz w:val="24"/>
          <w:szCs w:val="24"/>
        </w:rPr>
        <w:t xml:space="preserve"> </w:t>
      </w:r>
    </w:p>
    <w:p w:rsidR="00EF3E0D" w:rsidRPr="00796575" w:rsidRDefault="00EF3E0D" w:rsidP="00A075A1">
      <w:pPr>
        <w:spacing w:after="0" w:line="360" w:lineRule="auto"/>
        <w:ind w:firstLine="1134"/>
        <w:jc w:val="both"/>
        <w:rPr>
          <w:rFonts w:ascii="Arial" w:hAnsi="Arial" w:cs="Arial"/>
          <w:sz w:val="24"/>
          <w:szCs w:val="24"/>
        </w:rPr>
      </w:pPr>
      <w:r w:rsidRPr="00796575">
        <w:rPr>
          <w:rFonts w:ascii="Arial" w:hAnsi="Arial" w:cs="Arial"/>
          <w:sz w:val="24"/>
          <w:szCs w:val="24"/>
        </w:rPr>
        <w:t xml:space="preserve">Vale abrir um espaço aqui para fazermos um pequeno recorte histórico importante, no sentido de que diversas experiências de minimizar os efeitos das mazelas e catástrofes que suplantavam os mais diversos lugares do mundo, deixando milhões de pessoas totalmente desassistidas, fazem com que o presidente dos Estados Unidos </w:t>
      </w:r>
      <w:r w:rsidRPr="00796575">
        <w:rPr>
          <w:rFonts w:ascii="Arial" w:hAnsi="Arial" w:cs="Arial"/>
          <w:bCs/>
          <w:sz w:val="24"/>
          <w:szCs w:val="24"/>
        </w:rPr>
        <w:t>Franklin Delano Roosevelt</w:t>
      </w:r>
      <w:r w:rsidRPr="00796575">
        <w:rPr>
          <w:rStyle w:val="Refdenotaderodap"/>
          <w:rFonts w:ascii="Arial" w:hAnsi="Arial" w:cs="Arial"/>
          <w:sz w:val="24"/>
          <w:szCs w:val="24"/>
        </w:rPr>
        <w:footnoteReference w:id="19"/>
      </w:r>
      <w:r w:rsidRPr="00796575">
        <w:rPr>
          <w:rFonts w:ascii="Arial" w:hAnsi="Arial" w:cs="Arial"/>
          <w:sz w:val="24"/>
          <w:szCs w:val="24"/>
        </w:rPr>
        <w:t xml:space="preserve">, adote a doutrina do </w:t>
      </w:r>
      <w:proofErr w:type="spellStart"/>
      <w:r w:rsidRPr="00796575">
        <w:rPr>
          <w:rFonts w:ascii="Arial" w:hAnsi="Arial" w:cs="Arial"/>
          <w:i/>
          <w:sz w:val="24"/>
          <w:szCs w:val="24"/>
        </w:rPr>
        <w:t>Wellfare</w:t>
      </w:r>
      <w:proofErr w:type="spellEnd"/>
      <w:r w:rsidRPr="00796575">
        <w:rPr>
          <w:rFonts w:ascii="Arial" w:hAnsi="Arial" w:cs="Arial"/>
          <w:sz w:val="24"/>
          <w:szCs w:val="24"/>
        </w:rPr>
        <w:t xml:space="preserve"> </w:t>
      </w:r>
      <w:proofErr w:type="spellStart"/>
      <w:r w:rsidRPr="00796575">
        <w:rPr>
          <w:rFonts w:ascii="Arial" w:hAnsi="Arial" w:cs="Arial"/>
          <w:i/>
          <w:sz w:val="24"/>
          <w:szCs w:val="24"/>
        </w:rPr>
        <w:t>State</w:t>
      </w:r>
      <w:proofErr w:type="spellEnd"/>
      <w:r w:rsidRPr="00796575">
        <w:rPr>
          <w:rFonts w:ascii="Arial" w:hAnsi="Arial" w:cs="Arial"/>
          <w:sz w:val="24"/>
          <w:szCs w:val="24"/>
        </w:rPr>
        <w:t xml:space="preserve">, que estava sobre os moldes de uma intervenção mais acentuada por parte do </w:t>
      </w:r>
      <w:r w:rsidRPr="00796575">
        <w:rPr>
          <w:rFonts w:ascii="Arial" w:hAnsi="Arial" w:cs="Arial"/>
          <w:sz w:val="24"/>
          <w:szCs w:val="24"/>
        </w:rPr>
        <w:lastRenderedPageBreak/>
        <w:t>Estado na vida privada, para assim promover o bem estar coletivo, ou, o bem estar social.</w:t>
      </w:r>
    </w:p>
    <w:p w:rsidR="00EF3E0D" w:rsidRPr="00796575" w:rsidRDefault="00EF3E0D" w:rsidP="00A075A1">
      <w:pPr>
        <w:spacing w:after="0" w:line="360" w:lineRule="auto"/>
        <w:ind w:firstLine="1134"/>
        <w:jc w:val="both"/>
        <w:rPr>
          <w:rFonts w:ascii="Arial" w:hAnsi="Arial" w:cs="Arial"/>
          <w:sz w:val="24"/>
          <w:szCs w:val="24"/>
        </w:rPr>
      </w:pPr>
      <w:r w:rsidRPr="00796575">
        <w:rPr>
          <w:rFonts w:ascii="Arial" w:hAnsi="Arial" w:cs="Arial"/>
          <w:sz w:val="24"/>
          <w:szCs w:val="24"/>
        </w:rPr>
        <w:t xml:space="preserve">Interessante perceber que </w:t>
      </w:r>
      <w:r w:rsidR="0032746C" w:rsidRPr="00796575">
        <w:rPr>
          <w:rFonts w:ascii="Arial" w:hAnsi="Arial" w:cs="Arial"/>
          <w:sz w:val="24"/>
          <w:szCs w:val="24"/>
        </w:rPr>
        <w:t>se necessitava</w:t>
      </w:r>
      <w:r w:rsidRPr="00796575">
        <w:rPr>
          <w:rFonts w:ascii="Arial" w:hAnsi="Arial" w:cs="Arial"/>
          <w:sz w:val="24"/>
          <w:szCs w:val="24"/>
        </w:rPr>
        <w:t xml:space="preserve"> de maiores garantias financeiras para as mazelas e os desencontros que assolavam os países, e dessa forma se dá origem a Organização das Nações Unidas (ONU), passando a ser uma espécies de instituição internacional voltada ao combate as mazelas e desajustes das mais diversas espécies, sociais, econômicos, mili</w:t>
      </w:r>
      <w:r w:rsidR="001F6BD8">
        <w:rPr>
          <w:rFonts w:ascii="Arial" w:hAnsi="Arial" w:cs="Arial"/>
          <w:sz w:val="24"/>
          <w:szCs w:val="24"/>
        </w:rPr>
        <w:t>t</w:t>
      </w:r>
      <w:r w:rsidRPr="00796575">
        <w:rPr>
          <w:rFonts w:ascii="Arial" w:hAnsi="Arial" w:cs="Arial"/>
          <w:sz w:val="24"/>
          <w:szCs w:val="24"/>
        </w:rPr>
        <w:t>ares, política, entre outras, dos países (pobre ou rico) envolvidos.</w:t>
      </w:r>
    </w:p>
    <w:p w:rsidR="00EF3E0D" w:rsidRPr="00796575" w:rsidRDefault="00EF3E0D" w:rsidP="00A075A1">
      <w:pPr>
        <w:spacing w:after="0" w:line="360" w:lineRule="auto"/>
        <w:ind w:firstLine="1134"/>
        <w:jc w:val="both"/>
        <w:rPr>
          <w:rFonts w:ascii="Arial" w:hAnsi="Arial" w:cs="Arial"/>
          <w:sz w:val="24"/>
          <w:szCs w:val="24"/>
        </w:rPr>
      </w:pPr>
      <w:r w:rsidRPr="00796575">
        <w:rPr>
          <w:rFonts w:ascii="Arial" w:hAnsi="Arial" w:cs="Arial"/>
          <w:sz w:val="24"/>
          <w:szCs w:val="24"/>
        </w:rPr>
        <w:t>Acreditamos assim que diante desse processo o grande pilar ao nascimento da Seguridade Social fora outro grande pilar dos Direitos do Homem ocorridos em 1948 pela ONU, nos referimos da Declaração Universal dos Direitos do Homem, onde se ver algo mais nítido, mais cristalizado.</w:t>
      </w:r>
    </w:p>
    <w:p w:rsidR="0090500A" w:rsidRPr="00796575" w:rsidRDefault="00FC3EEE" w:rsidP="00A075A1">
      <w:pPr>
        <w:spacing w:after="0" w:line="360" w:lineRule="auto"/>
        <w:ind w:firstLine="1134"/>
        <w:jc w:val="both"/>
        <w:rPr>
          <w:rFonts w:ascii="Arial" w:hAnsi="Arial" w:cs="Arial"/>
          <w:sz w:val="24"/>
          <w:szCs w:val="24"/>
        </w:rPr>
      </w:pPr>
      <w:r w:rsidRPr="00796575">
        <w:rPr>
          <w:rFonts w:ascii="Arial" w:hAnsi="Arial" w:cs="Arial"/>
          <w:sz w:val="24"/>
          <w:szCs w:val="24"/>
        </w:rPr>
        <w:t xml:space="preserve">Já com a </w:t>
      </w:r>
      <w:r w:rsidR="0090500A" w:rsidRPr="00796575">
        <w:rPr>
          <w:rFonts w:ascii="Arial" w:hAnsi="Arial" w:cs="Arial"/>
          <w:sz w:val="24"/>
          <w:szCs w:val="24"/>
        </w:rPr>
        <w:t>Carta Política de 1967 obteve avanço pouco consistente em relação à sua antecessora, limitando-se a repetir os mesmos textos da mesma, que trat</w:t>
      </w:r>
      <w:r w:rsidRPr="00796575">
        <w:rPr>
          <w:rFonts w:ascii="Arial" w:hAnsi="Arial" w:cs="Arial"/>
          <w:sz w:val="24"/>
          <w:szCs w:val="24"/>
        </w:rPr>
        <w:t xml:space="preserve">avam do assunto previdenciário. </w:t>
      </w:r>
      <w:r w:rsidR="0090500A" w:rsidRPr="00796575">
        <w:rPr>
          <w:rFonts w:ascii="Arial" w:hAnsi="Arial" w:cs="Arial"/>
          <w:sz w:val="24"/>
          <w:szCs w:val="24"/>
        </w:rPr>
        <w:t>No entanto, prevê</w:t>
      </w:r>
      <w:r w:rsidRPr="00796575">
        <w:rPr>
          <w:rStyle w:val="Refdenotaderodap"/>
          <w:rFonts w:ascii="Arial" w:hAnsi="Arial" w:cs="Arial"/>
          <w:sz w:val="24"/>
          <w:szCs w:val="24"/>
        </w:rPr>
        <w:footnoteReference w:id="20"/>
      </w:r>
      <w:r w:rsidR="0090500A" w:rsidRPr="00796575">
        <w:rPr>
          <w:rFonts w:ascii="Arial" w:hAnsi="Arial" w:cs="Arial"/>
          <w:sz w:val="24"/>
          <w:szCs w:val="24"/>
        </w:rPr>
        <w:t xml:space="preserve">, </w:t>
      </w:r>
      <w:r w:rsidRPr="00796575">
        <w:rPr>
          <w:rFonts w:ascii="Arial" w:hAnsi="Arial" w:cs="Arial"/>
          <w:sz w:val="24"/>
          <w:szCs w:val="24"/>
        </w:rPr>
        <w:t>o</w:t>
      </w:r>
      <w:r w:rsidR="0090500A" w:rsidRPr="00796575">
        <w:rPr>
          <w:rFonts w:ascii="Arial" w:hAnsi="Arial" w:cs="Arial"/>
          <w:sz w:val="24"/>
          <w:szCs w:val="24"/>
        </w:rPr>
        <w:t xml:space="preserve"> equivalente ao artigo 7°, do atual Estatuto Régio, entre outros direitos operários, em seu inciso XV, XVI e XVII</w:t>
      </w:r>
      <w:r w:rsidRPr="00796575">
        <w:rPr>
          <w:rFonts w:ascii="Arial" w:hAnsi="Arial" w:cs="Arial"/>
          <w:sz w:val="24"/>
          <w:szCs w:val="24"/>
        </w:rPr>
        <w:t>.</w:t>
      </w:r>
    </w:p>
    <w:p w:rsidR="0090500A" w:rsidRPr="00796575" w:rsidRDefault="0090500A" w:rsidP="00A075A1">
      <w:pPr>
        <w:spacing w:after="0" w:line="360" w:lineRule="auto"/>
        <w:ind w:firstLine="1134"/>
        <w:jc w:val="both"/>
        <w:rPr>
          <w:rFonts w:ascii="Arial" w:hAnsi="Arial" w:cs="Arial"/>
          <w:sz w:val="24"/>
          <w:szCs w:val="24"/>
        </w:rPr>
      </w:pPr>
      <w:r w:rsidRPr="00796575">
        <w:rPr>
          <w:rFonts w:ascii="Arial" w:hAnsi="Arial" w:cs="Arial"/>
          <w:sz w:val="24"/>
          <w:szCs w:val="24"/>
        </w:rPr>
        <w:t>A Emenda Constitucional n° 01</w:t>
      </w:r>
      <w:r w:rsidRPr="00796575">
        <w:rPr>
          <w:rStyle w:val="Refdenotaderodap"/>
          <w:rFonts w:ascii="Arial" w:hAnsi="Arial" w:cs="Arial"/>
          <w:sz w:val="24"/>
          <w:szCs w:val="24"/>
        </w:rPr>
        <w:footnoteReference w:id="21"/>
      </w:r>
      <w:r w:rsidRPr="00796575">
        <w:rPr>
          <w:rFonts w:ascii="Arial" w:hAnsi="Arial" w:cs="Arial"/>
          <w:sz w:val="24"/>
          <w:szCs w:val="24"/>
        </w:rPr>
        <w:t xml:space="preserve"> </w:t>
      </w:r>
      <w:r w:rsidR="00FC3EEE" w:rsidRPr="00796575">
        <w:rPr>
          <w:rFonts w:ascii="Arial" w:hAnsi="Arial" w:cs="Arial"/>
          <w:sz w:val="24"/>
          <w:szCs w:val="24"/>
        </w:rPr>
        <w:t xml:space="preserve">de 17 de outubro de 1969, </w:t>
      </w:r>
      <w:r w:rsidRPr="00796575">
        <w:rPr>
          <w:rFonts w:ascii="Arial" w:hAnsi="Arial" w:cs="Arial"/>
          <w:sz w:val="24"/>
          <w:szCs w:val="24"/>
        </w:rPr>
        <w:t>repete, praticamente, os ditames insertos na Lei Fundamental de 1967, não apresentando nenhuma inovação convincente, mormente na seara previdenciária</w:t>
      </w:r>
      <w:r w:rsidRPr="00796575">
        <w:rPr>
          <w:rStyle w:val="Refdenotaderodap"/>
          <w:rFonts w:ascii="Arial" w:hAnsi="Arial" w:cs="Arial"/>
          <w:sz w:val="24"/>
          <w:szCs w:val="24"/>
        </w:rPr>
        <w:footnoteReference w:id="22"/>
      </w:r>
      <w:r w:rsidRPr="00796575">
        <w:rPr>
          <w:rFonts w:ascii="Arial" w:hAnsi="Arial" w:cs="Arial"/>
          <w:sz w:val="24"/>
          <w:szCs w:val="24"/>
        </w:rPr>
        <w:t>.</w:t>
      </w:r>
    </w:p>
    <w:p w:rsidR="0090500A" w:rsidRPr="00796575" w:rsidRDefault="0090500A" w:rsidP="00A075A1">
      <w:pPr>
        <w:spacing w:after="0" w:line="360" w:lineRule="auto"/>
        <w:ind w:firstLine="1134"/>
        <w:jc w:val="both"/>
        <w:rPr>
          <w:rFonts w:ascii="Arial" w:hAnsi="Arial" w:cs="Arial"/>
          <w:sz w:val="24"/>
          <w:szCs w:val="24"/>
        </w:rPr>
      </w:pPr>
      <w:r w:rsidRPr="00796575">
        <w:rPr>
          <w:rFonts w:ascii="Arial" w:hAnsi="Arial" w:cs="Arial"/>
          <w:sz w:val="24"/>
          <w:szCs w:val="24"/>
        </w:rPr>
        <w:t xml:space="preserve">A </w:t>
      </w:r>
      <w:r w:rsidR="00FC3EEE" w:rsidRPr="00796575">
        <w:rPr>
          <w:rFonts w:ascii="Arial" w:hAnsi="Arial" w:cs="Arial"/>
          <w:sz w:val="24"/>
          <w:szCs w:val="24"/>
        </w:rPr>
        <w:t>nossa atual Carta Cidadã</w:t>
      </w:r>
      <w:r w:rsidRPr="00796575">
        <w:rPr>
          <w:rFonts w:ascii="Arial" w:hAnsi="Arial" w:cs="Arial"/>
          <w:sz w:val="24"/>
          <w:szCs w:val="24"/>
        </w:rPr>
        <w:t xml:space="preserve">, promulgada em 05 de </w:t>
      </w:r>
      <w:r w:rsidR="00A77A91" w:rsidRPr="00796575">
        <w:rPr>
          <w:rFonts w:ascii="Arial" w:hAnsi="Arial" w:cs="Arial"/>
          <w:sz w:val="24"/>
          <w:szCs w:val="24"/>
        </w:rPr>
        <w:t>o</w:t>
      </w:r>
      <w:r w:rsidRPr="00796575">
        <w:rPr>
          <w:rFonts w:ascii="Arial" w:hAnsi="Arial" w:cs="Arial"/>
          <w:sz w:val="24"/>
          <w:szCs w:val="24"/>
        </w:rPr>
        <w:t>utubro de 1988, considerada por muitos a Constituição cidadã</w:t>
      </w:r>
      <w:r w:rsidR="000F0742" w:rsidRPr="00796575">
        <w:rPr>
          <w:rFonts w:ascii="Arial" w:hAnsi="Arial" w:cs="Arial"/>
          <w:sz w:val="24"/>
          <w:szCs w:val="24"/>
        </w:rPr>
        <w:t>,</w:t>
      </w:r>
      <w:r w:rsidRPr="00796575">
        <w:rPr>
          <w:rFonts w:ascii="Arial" w:hAnsi="Arial" w:cs="Arial"/>
          <w:sz w:val="24"/>
          <w:szCs w:val="24"/>
        </w:rPr>
        <w:t xml:space="preserve"> de todas a</w:t>
      </w:r>
      <w:r w:rsidR="000F0742" w:rsidRPr="00796575">
        <w:rPr>
          <w:rFonts w:ascii="Arial" w:hAnsi="Arial" w:cs="Arial"/>
          <w:sz w:val="24"/>
          <w:szCs w:val="24"/>
        </w:rPr>
        <w:t>s</w:t>
      </w:r>
      <w:r w:rsidRPr="00796575">
        <w:rPr>
          <w:rFonts w:ascii="Arial" w:hAnsi="Arial" w:cs="Arial"/>
          <w:sz w:val="24"/>
          <w:szCs w:val="24"/>
        </w:rPr>
        <w:t xml:space="preserve"> que o Brasil esteve sujeito, apesar de ser a que mais dispositivos não característicos da matéria constitucional, que deveriam figurar em legislação ordinária, trouxe alguns avanços em termos de previdência social.</w:t>
      </w:r>
    </w:p>
    <w:p w:rsidR="0090500A" w:rsidRPr="00796575" w:rsidRDefault="00A075A1" w:rsidP="00A075A1">
      <w:pPr>
        <w:spacing w:after="0" w:line="360" w:lineRule="auto"/>
        <w:ind w:firstLine="1134"/>
        <w:jc w:val="both"/>
        <w:rPr>
          <w:rFonts w:ascii="Arial" w:hAnsi="Arial" w:cs="Arial"/>
          <w:sz w:val="24"/>
          <w:szCs w:val="24"/>
        </w:rPr>
      </w:pPr>
      <w:r w:rsidRPr="00796575">
        <w:rPr>
          <w:rFonts w:ascii="Arial" w:hAnsi="Arial" w:cs="Arial"/>
          <w:sz w:val="24"/>
          <w:szCs w:val="24"/>
        </w:rPr>
        <w:t xml:space="preserve">E justamente nessa Carta que nos deparamos com a criação </w:t>
      </w:r>
      <w:r w:rsidR="0090500A" w:rsidRPr="00796575">
        <w:rPr>
          <w:rFonts w:ascii="Arial" w:hAnsi="Arial" w:cs="Arial"/>
          <w:sz w:val="24"/>
          <w:szCs w:val="24"/>
        </w:rPr>
        <w:t>de um capítulo int</w:t>
      </w:r>
      <w:r w:rsidR="00A77A91" w:rsidRPr="00796575">
        <w:rPr>
          <w:rFonts w:ascii="Arial" w:hAnsi="Arial" w:cs="Arial"/>
          <w:sz w:val="24"/>
          <w:szCs w:val="24"/>
        </w:rPr>
        <w:t xml:space="preserve">eiro </w:t>
      </w:r>
      <w:r w:rsidRPr="00796575">
        <w:rPr>
          <w:rFonts w:ascii="Arial" w:hAnsi="Arial" w:cs="Arial"/>
          <w:sz w:val="24"/>
          <w:szCs w:val="24"/>
        </w:rPr>
        <w:t>versando sobre Seguridade S</w:t>
      </w:r>
      <w:r w:rsidR="00A77A91" w:rsidRPr="00796575">
        <w:rPr>
          <w:rFonts w:ascii="Arial" w:hAnsi="Arial" w:cs="Arial"/>
          <w:sz w:val="24"/>
          <w:szCs w:val="24"/>
        </w:rPr>
        <w:t>ocial</w:t>
      </w:r>
      <w:r w:rsidR="00A77A91" w:rsidRPr="00796575">
        <w:rPr>
          <w:rStyle w:val="Refdenotaderodap"/>
          <w:rFonts w:ascii="Arial" w:hAnsi="Arial" w:cs="Arial"/>
          <w:sz w:val="24"/>
          <w:szCs w:val="24"/>
        </w:rPr>
        <w:footnoteReference w:id="23"/>
      </w:r>
      <w:r w:rsidRPr="00796575">
        <w:rPr>
          <w:rFonts w:ascii="Arial" w:hAnsi="Arial" w:cs="Arial"/>
          <w:sz w:val="24"/>
          <w:szCs w:val="24"/>
        </w:rPr>
        <w:t>. Já o segundo</w:t>
      </w:r>
      <w:r w:rsidR="00D6550D">
        <w:rPr>
          <w:rFonts w:ascii="Arial" w:hAnsi="Arial" w:cs="Arial"/>
          <w:sz w:val="24"/>
          <w:szCs w:val="24"/>
        </w:rPr>
        <w:t>,</w:t>
      </w:r>
      <w:r w:rsidRPr="00796575">
        <w:rPr>
          <w:rFonts w:ascii="Arial" w:hAnsi="Arial" w:cs="Arial"/>
          <w:sz w:val="24"/>
          <w:szCs w:val="24"/>
        </w:rPr>
        <w:t xml:space="preserve"> </w:t>
      </w:r>
      <w:r w:rsidR="0090500A" w:rsidRPr="00796575">
        <w:rPr>
          <w:rFonts w:ascii="Arial" w:hAnsi="Arial" w:cs="Arial"/>
          <w:sz w:val="24"/>
          <w:szCs w:val="24"/>
        </w:rPr>
        <w:t xml:space="preserve">a </w:t>
      </w:r>
      <w:r w:rsidRPr="00796575">
        <w:rPr>
          <w:rFonts w:ascii="Arial" w:hAnsi="Arial" w:cs="Arial"/>
          <w:sz w:val="24"/>
          <w:szCs w:val="24"/>
        </w:rPr>
        <w:t xml:space="preserve">justificativa de se estabelecer a </w:t>
      </w:r>
      <w:r w:rsidR="0090500A" w:rsidRPr="00796575">
        <w:rPr>
          <w:rFonts w:ascii="Arial" w:hAnsi="Arial" w:cs="Arial"/>
          <w:sz w:val="24"/>
          <w:szCs w:val="24"/>
        </w:rPr>
        <w:t>Seguridade Social</w:t>
      </w:r>
      <w:r w:rsidRPr="00796575">
        <w:rPr>
          <w:rFonts w:ascii="Arial" w:hAnsi="Arial" w:cs="Arial"/>
          <w:sz w:val="24"/>
          <w:szCs w:val="24"/>
        </w:rPr>
        <w:t xml:space="preserve"> como gênero</w:t>
      </w:r>
      <w:r w:rsidR="0090500A" w:rsidRPr="00796575">
        <w:rPr>
          <w:rFonts w:ascii="Arial" w:hAnsi="Arial" w:cs="Arial"/>
          <w:sz w:val="24"/>
          <w:szCs w:val="24"/>
        </w:rPr>
        <w:t xml:space="preserve">, que </w:t>
      </w:r>
      <w:r w:rsidRPr="00796575">
        <w:rPr>
          <w:rFonts w:ascii="Arial" w:hAnsi="Arial" w:cs="Arial"/>
          <w:sz w:val="24"/>
          <w:szCs w:val="24"/>
        </w:rPr>
        <w:t xml:space="preserve">por sua vez inclui </w:t>
      </w:r>
      <w:r w:rsidR="0090500A" w:rsidRPr="00796575">
        <w:rPr>
          <w:rFonts w:ascii="Arial" w:hAnsi="Arial" w:cs="Arial"/>
          <w:sz w:val="24"/>
          <w:szCs w:val="24"/>
        </w:rPr>
        <w:t xml:space="preserve">a previdência, a assistência social e a saúde, </w:t>
      </w:r>
      <w:r w:rsidRPr="00796575">
        <w:rPr>
          <w:rFonts w:ascii="Arial" w:hAnsi="Arial" w:cs="Arial"/>
          <w:sz w:val="24"/>
          <w:szCs w:val="24"/>
        </w:rPr>
        <w:t>conforme se depõe o artigo 194. E no terceiro ponto</w:t>
      </w:r>
      <w:r w:rsidR="0090500A" w:rsidRPr="00796575">
        <w:rPr>
          <w:rFonts w:ascii="Arial" w:hAnsi="Arial" w:cs="Arial"/>
          <w:sz w:val="24"/>
          <w:szCs w:val="24"/>
        </w:rPr>
        <w:t xml:space="preserve">, o reajuste dos benefícios de prestação continuada, para </w:t>
      </w:r>
      <w:r w:rsidRPr="00796575">
        <w:rPr>
          <w:rFonts w:ascii="Arial" w:hAnsi="Arial" w:cs="Arial"/>
          <w:sz w:val="24"/>
          <w:szCs w:val="24"/>
        </w:rPr>
        <w:t xml:space="preserve">impedir </w:t>
      </w:r>
      <w:r w:rsidR="00080391" w:rsidRPr="00796575">
        <w:rPr>
          <w:rFonts w:ascii="Arial" w:hAnsi="Arial" w:cs="Arial"/>
          <w:sz w:val="24"/>
          <w:szCs w:val="24"/>
        </w:rPr>
        <w:t xml:space="preserve">o </w:t>
      </w:r>
      <w:r w:rsidR="00080391" w:rsidRPr="00796575">
        <w:rPr>
          <w:rFonts w:ascii="Arial" w:hAnsi="Arial" w:cs="Arial"/>
          <w:sz w:val="24"/>
          <w:szCs w:val="24"/>
        </w:rPr>
        <w:lastRenderedPageBreak/>
        <w:t>seu dilapidamento financeiro</w:t>
      </w:r>
      <w:r w:rsidR="00080391" w:rsidRPr="00796575">
        <w:rPr>
          <w:rStyle w:val="Refdenotaderodap"/>
          <w:rFonts w:ascii="Arial" w:hAnsi="Arial" w:cs="Arial"/>
          <w:sz w:val="24"/>
          <w:szCs w:val="24"/>
        </w:rPr>
        <w:footnoteReference w:id="24"/>
      </w:r>
      <w:r w:rsidRPr="00796575">
        <w:rPr>
          <w:rFonts w:ascii="Arial" w:hAnsi="Arial" w:cs="Arial"/>
          <w:sz w:val="24"/>
          <w:szCs w:val="24"/>
        </w:rPr>
        <w:t xml:space="preserve">, bem como </w:t>
      </w:r>
      <w:r w:rsidR="0090500A" w:rsidRPr="00796575">
        <w:rPr>
          <w:rFonts w:ascii="Arial" w:hAnsi="Arial" w:cs="Arial"/>
          <w:sz w:val="24"/>
          <w:szCs w:val="24"/>
        </w:rPr>
        <w:t>a determinação da feitura legislativa de um plano de custeio e de benefícios</w:t>
      </w:r>
      <w:r w:rsidRPr="00796575">
        <w:rPr>
          <w:rFonts w:ascii="Arial" w:hAnsi="Arial" w:cs="Arial"/>
          <w:sz w:val="24"/>
          <w:szCs w:val="24"/>
        </w:rPr>
        <w:t>, nos moldes do artigo 50 do ADCT</w:t>
      </w:r>
      <w:r w:rsidR="0090500A" w:rsidRPr="00796575">
        <w:rPr>
          <w:rStyle w:val="Refdenotaderodap"/>
          <w:rFonts w:ascii="Arial" w:hAnsi="Arial" w:cs="Arial"/>
          <w:sz w:val="24"/>
          <w:szCs w:val="24"/>
        </w:rPr>
        <w:footnoteReference w:id="25"/>
      </w:r>
      <w:r w:rsidRPr="00796575">
        <w:rPr>
          <w:rFonts w:ascii="Arial" w:hAnsi="Arial" w:cs="Arial"/>
          <w:sz w:val="24"/>
          <w:szCs w:val="24"/>
        </w:rPr>
        <w:t>.</w:t>
      </w:r>
    </w:p>
    <w:p w:rsidR="0090500A" w:rsidRPr="00796575" w:rsidRDefault="0090500A" w:rsidP="00A075A1">
      <w:pPr>
        <w:spacing w:after="0" w:line="360" w:lineRule="auto"/>
        <w:ind w:firstLine="1134"/>
        <w:jc w:val="both"/>
        <w:rPr>
          <w:rFonts w:ascii="Arial" w:hAnsi="Arial" w:cs="Arial"/>
          <w:sz w:val="24"/>
          <w:szCs w:val="24"/>
        </w:rPr>
      </w:pPr>
      <w:r w:rsidRPr="00796575">
        <w:rPr>
          <w:rFonts w:ascii="Arial" w:hAnsi="Arial" w:cs="Arial"/>
          <w:sz w:val="24"/>
          <w:szCs w:val="24"/>
        </w:rPr>
        <w:t>A Emenda Constitucional n° 20</w:t>
      </w:r>
      <w:r w:rsidRPr="00796575">
        <w:rPr>
          <w:rStyle w:val="Refdenotaderodap"/>
          <w:rFonts w:ascii="Arial" w:hAnsi="Arial" w:cs="Arial"/>
          <w:sz w:val="24"/>
          <w:szCs w:val="24"/>
        </w:rPr>
        <w:footnoteReference w:id="26"/>
      </w:r>
      <w:r w:rsidRPr="00796575">
        <w:rPr>
          <w:rFonts w:ascii="Arial" w:hAnsi="Arial" w:cs="Arial"/>
          <w:sz w:val="24"/>
          <w:szCs w:val="24"/>
        </w:rPr>
        <w:t xml:space="preserve"> insere diversas modificações na Previdência Social, transformando, de forma substancial o sistema então operante.</w:t>
      </w:r>
    </w:p>
    <w:p w:rsidR="0090500A" w:rsidRPr="00796575" w:rsidRDefault="00A075A1" w:rsidP="00DD0F43">
      <w:pPr>
        <w:spacing w:after="0" w:line="360" w:lineRule="auto"/>
        <w:ind w:firstLine="1134"/>
        <w:jc w:val="both"/>
        <w:rPr>
          <w:rFonts w:ascii="Arial" w:hAnsi="Arial" w:cs="Arial"/>
          <w:sz w:val="24"/>
          <w:szCs w:val="24"/>
        </w:rPr>
      </w:pPr>
      <w:r w:rsidRPr="00796575">
        <w:rPr>
          <w:rFonts w:ascii="Arial" w:hAnsi="Arial" w:cs="Arial"/>
          <w:sz w:val="24"/>
          <w:szCs w:val="24"/>
        </w:rPr>
        <w:t>E assim encerramos o presente tópico destacando o papel relev</w:t>
      </w:r>
      <w:r w:rsidR="00D6550D">
        <w:rPr>
          <w:rFonts w:ascii="Arial" w:hAnsi="Arial" w:cs="Arial"/>
          <w:sz w:val="24"/>
          <w:szCs w:val="24"/>
        </w:rPr>
        <w:t>ante desempenhado pela</w:t>
      </w:r>
      <w:r w:rsidR="00B83604">
        <w:rPr>
          <w:rFonts w:ascii="Arial" w:hAnsi="Arial" w:cs="Arial"/>
          <w:sz w:val="24"/>
          <w:szCs w:val="24"/>
        </w:rPr>
        <w:t xml:space="preserve"> solidariedade</w:t>
      </w:r>
      <w:r w:rsidRPr="00796575">
        <w:rPr>
          <w:rFonts w:ascii="Arial" w:hAnsi="Arial" w:cs="Arial"/>
          <w:sz w:val="24"/>
          <w:szCs w:val="24"/>
        </w:rPr>
        <w:t>, vez que é</w:t>
      </w:r>
      <w:r w:rsidR="00893A8B" w:rsidRPr="00796575">
        <w:rPr>
          <w:rFonts w:ascii="Arial" w:hAnsi="Arial" w:cs="Arial"/>
          <w:sz w:val="24"/>
          <w:szCs w:val="24"/>
        </w:rPr>
        <w:t>,</w:t>
      </w:r>
      <w:r w:rsidRPr="00796575">
        <w:rPr>
          <w:rFonts w:ascii="Arial" w:hAnsi="Arial" w:cs="Arial"/>
          <w:sz w:val="24"/>
          <w:szCs w:val="24"/>
        </w:rPr>
        <w:t xml:space="preserve"> </w:t>
      </w:r>
      <w:r w:rsidR="00D6550D" w:rsidRPr="00796575">
        <w:rPr>
          <w:rFonts w:ascii="Arial" w:hAnsi="Arial" w:cs="Arial"/>
          <w:sz w:val="24"/>
          <w:szCs w:val="24"/>
        </w:rPr>
        <w:t>a nosso ver</w:t>
      </w:r>
      <w:r w:rsidR="00893A8B" w:rsidRPr="00796575">
        <w:rPr>
          <w:rFonts w:ascii="Arial" w:hAnsi="Arial" w:cs="Arial"/>
          <w:sz w:val="24"/>
          <w:szCs w:val="24"/>
        </w:rPr>
        <w:t>, além de um dos princípios mais importantes</w:t>
      </w:r>
      <w:r w:rsidRPr="00796575">
        <w:rPr>
          <w:rFonts w:ascii="Arial" w:hAnsi="Arial" w:cs="Arial"/>
          <w:sz w:val="24"/>
          <w:szCs w:val="24"/>
        </w:rPr>
        <w:t>, a saída mais segura à sociedade humana, pois é um dos pontos centrais que visam o</w:t>
      </w:r>
      <w:r w:rsidR="0090500A" w:rsidRPr="00796575">
        <w:rPr>
          <w:rFonts w:ascii="Arial" w:hAnsi="Arial" w:cs="Arial"/>
          <w:sz w:val="24"/>
          <w:szCs w:val="24"/>
        </w:rPr>
        <w:t xml:space="preserve"> bem comum, ao invés de seus próprios anseios, impedindo, assim, que parte da estratosfera social seja massacrada em favor de alguns poucos.</w:t>
      </w:r>
    </w:p>
    <w:p w:rsidR="00A075A1" w:rsidRPr="00796575" w:rsidRDefault="00A075A1" w:rsidP="00DD0F43">
      <w:pPr>
        <w:spacing w:after="0" w:line="360" w:lineRule="auto"/>
        <w:ind w:firstLine="1134"/>
        <w:jc w:val="both"/>
        <w:rPr>
          <w:rFonts w:ascii="Arial" w:hAnsi="Arial" w:cs="Arial"/>
          <w:sz w:val="24"/>
          <w:szCs w:val="24"/>
        </w:rPr>
      </w:pPr>
      <w:r w:rsidRPr="00796575">
        <w:rPr>
          <w:rFonts w:ascii="Arial" w:hAnsi="Arial" w:cs="Arial"/>
          <w:sz w:val="24"/>
          <w:szCs w:val="24"/>
        </w:rPr>
        <w:t xml:space="preserve">Sendo dessa forma, </w:t>
      </w:r>
      <w:r w:rsidR="0090500A" w:rsidRPr="00796575">
        <w:rPr>
          <w:rFonts w:ascii="Arial" w:hAnsi="Arial" w:cs="Arial"/>
          <w:sz w:val="24"/>
          <w:szCs w:val="24"/>
        </w:rPr>
        <w:t xml:space="preserve">o </w:t>
      </w:r>
      <w:r w:rsidRPr="00796575">
        <w:rPr>
          <w:rFonts w:ascii="Arial" w:hAnsi="Arial" w:cs="Arial"/>
          <w:sz w:val="24"/>
          <w:szCs w:val="24"/>
        </w:rPr>
        <w:t>ser humano, enquanto parte integrante da s</w:t>
      </w:r>
      <w:r w:rsidR="0090500A" w:rsidRPr="00796575">
        <w:rPr>
          <w:rFonts w:ascii="Arial" w:hAnsi="Arial" w:cs="Arial"/>
          <w:sz w:val="24"/>
          <w:szCs w:val="24"/>
        </w:rPr>
        <w:t xml:space="preserve">ociedade </w:t>
      </w:r>
      <w:r w:rsidR="0032746C" w:rsidRPr="00796575">
        <w:rPr>
          <w:rFonts w:ascii="Arial" w:hAnsi="Arial" w:cs="Arial"/>
          <w:sz w:val="24"/>
          <w:szCs w:val="24"/>
        </w:rPr>
        <w:t>perquirir</w:t>
      </w:r>
      <w:r w:rsidRPr="00796575">
        <w:rPr>
          <w:rFonts w:ascii="Arial" w:hAnsi="Arial" w:cs="Arial"/>
          <w:sz w:val="24"/>
          <w:szCs w:val="24"/>
        </w:rPr>
        <w:t xml:space="preserve">, sempre a segurança, posto ser algo inato ao próprio ser constituído </w:t>
      </w:r>
      <w:r w:rsidR="00893A8B" w:rsidRPr="00796575">
        <w:rPr>
          <w:rFonts w:ascii="Arial" w:hAnsi="Arial" w:cs="Arial"/>
          <w:sz w:val="24"/>
          <w:szCs w:val="24"/>
        </w:rPr>
        <w:t>-</w:t>
      </w:r>
      <w:r w:rsidRPr="00796575">
        <w:rPr>
          <w:rFonts w:ascii="Arial" w:hAnsi="Arial" w:cs="Arial"/>
          <w:sz w:val="24"/>
          <w:szCs w:val="24"/>
        </w:rPr>
        <w:t xml:space="preserve"> Humano, e aqui muitas vezes esse próprio homem, ou suas condições normais não são atingíveis, e nesse momento o Estado entra com sua parcela à promoção ao bem estar social.</w:t>
      </w:r>
    </w:p>
    <w:p w:rsidR="0090500A" w:rsidRPr="00796575" w:rsidRDefault="0090500A" w:rsidP="00DD0F43">
      <w:pPr>
        <w:spacing w:after="0"/>
        <w:jc w:val="both"/>
        <w:rPr>
          <w:rFonts w:ascii="Arial" w:hAnsi="Arial" w:cs="Arial"/>
          <w:sz w:val="24"/>
          <w:szCs w:val="24"/>
        </w:rPr>
      </w:pPr>
    </w:p>
    <w:p w:rsidR="00A523A6" w:rsidRPr="00796575" w:rsidRDefault="00A523A6" w:rsidP="00DD0F43">
      <w:pPr>
        <w:spacing w:after="0" w:line="360" w:lineRule="auto"/>
        <w:jc w:val="both"/>
        <w:rPr>
          <w:rFonts w:ascii="Arial" w:hAnsi="Arial" w:cs="Arial"/>
          <w:sz w:val="24"/>
          <w:szCs w:val="24"/>
        </w:rPr>
      </w:pPr>
    </w:p>
    <w:p w:rsidR="003F048B" w:rsidRPr="00542607" w:rsidRDefault="003F048B" w:rsidP="00DD0F43">
      <w:pPr>
        <w:spacing w:after="0" w:line="360" w:lineRule="auto"/>
        <w:jc w:val="both"/>
        <w:rPr>
          <w:rFonts w:ascii="Arial" w:hAnsi="Arial" w:cs="Arial"/>
          <w:b/>
          <w:sz w:val="24"/>
          <w:szCs w:val="24"/>
        </w:rPr>
      </w:pPr>
      <w:r w:rsidRPr="00542607">
        <w:rPr>
          <w:rFonts w:ascii="Arial" w:hAnsi="Arial" w:cs="Arial"/>
          <w:b/>
          <w:sz w:val="24"/>
          <w:szCs w:val="24"/>
        </w:rPr>
        <w:t>1.</w:t>
      </w:r>
      <w:r w:rsidR="00542607" w:rsidRPr="00542607">
        <w:rPr>
          <w:rFonts w:ascii="Arial" w:hAnsi="Arial" w:cs="Arial"/>
          <w:b/>
          <w:sz w:val="24"/>
          <w:szCs w:val="24"/>
        </w:rPr>
        <w:t>3</w:t>
      </w:r>
      <w:r w:rsidRPr="00542607">
        <w:rPr>
          <w:rFonts w:ascii="Arial" w:hAnsi="Arial" w:cs="Arial"/>
          <w:b/>
          <w:sz w:val="24"/>
          <w:szCs w:val="24"/>
        </w:rPr>
        <w:t xml:space="preserve"> Da Princ</w:t>
      </w:r>
      <w:r w:rsidR="00940DC5" w:rsidRPr="00542607">
        <w:rPr>
          <w:rFonts w:ascii="Arial" w:hAnsi="Arial" w:cs="Arial"/>
          <w:b/>
          <w:sz w:val="24"/>
          <w:szCs w:val="24"/>
        </w:rPr>
        <w:t>i</w:t>
      </w:r>
      <w:r w:rsidRPr="00542607">
        <w:rPr>
          <w:rFonts w:ascii="Arial" w:hAnsi="Arial" w:cs="Arial"/>
          <w:b/>
          <w:sz w:val="24"/>
          <w:szCs w:val="24"/>
        </w:rPr>
        <w:t>piologia da Seguridade Social</w:t>
      </w:r>
    </w:p>
    <w:p w:rsidR="00157151" w:rsidRPr="00796575" w:rsidRDefault="00157151"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A Seguridade Social</w:t>
      </w:r>
      <w:r w:rsidR="008B380F" w:rsidRPr="00796575">
        <w:rPr>
          <w:rFonts w:ascii="Arial" w:hAnsi="Arial" w:cs="Arial"/>
        </w:rPr>
        <w:t xml:space="preserve"> possui</w:t>
      </w:r>
      <w:r w:rsidR="00893A8B" w:rsidRPr="00796575">
        <w:rPr>
          <w:rFonts w:ascii="Arial" w:hAnsi="Arial" w:cs="Arial"/>
        </w:rPr>
        <w:t xml:space="preserve"> uma base principiológica complexa, cheias de conexões, contudo, essa base de princípios </w:t>
      </w:r>
      <w:r w:rsidRPr="00796575">
        <w:rPr>
          <w:rFonts w:ascii="Arial" w:hAnsi="Arial" w:cs="Arial"/>
        </w:rPr>
        <w:t>est</w:t>
      </w:r>
      <w:r w:rsidR="00893A8B" w:rsidRPr="00796575">
        <w:rPr>
          <w:rFonts w:ascii="Arial" w:hAnsi="Arial" w:cs="Arial"/>
        </w:rPr>
        <w:t>á</w:t>
      </w:r>
      <w:r w:rsidRPr="00796575">
        <w:rPr>
          <w:rFonts w:ascii="Arial" w:hAnsi="Arial" w:cs="Arial"/>
        </w:rPr>
        <w:t xml:space="preserve"> inserid</w:t>
      </w:r>
      <w:r w:rsidR="00893A8B" w:rsidRPr="00796575">
        <w:rPr>
          <w:rFonts w:ascii="Arial" w:hAnsi="Arial" w:cs="Arial"/>
        </w:rPr>
        <w:t>a</w:t>
      </w:r>
      <w:r w:rsidRPr="00796575">
        <w:rPr>
          <w:rFonts w:ascii="Arial" w:hAnsi="Arial" w:cs="Arial"/>
        </w:rPr>
        <w:t xml:space="preserve"> no</w:t>
      </w:r>
      <w:r w:rsidR="00893A8B" w:rsidRPr="00796575">
        <w:rPr>
          <w:rFonts w:ascii="Arial" w:hAnsi="Arial" w:cs="Arial"/>
        </w:rPr>
        <w:t xml:space="preserve"> texto constitucional</w:t>
      </w:r>
      <w:r w:rsidR="00893A8B" w:rsidRPr="00796575">
        <w:rPr>
          <w:rStyle w:val="Refdenotaderodap"/>
          <w:rFonts w:ascii="Arial" w:hAnsi="Arial" w:cs="Arial"/>
        </w:rPr>
        <w:footnoteReference w:id="27"/>
      </w:r>
      <w:r w:rsidR="0080284C" w:rsidRPr="00796575">
        <w:rPr>
          <w:rFonts w:ascii="Arial" w:hAnsi="Arial" w:cs="Arial"/>
        </w:rPr>
        <w:t>. Porém, a</w:t>
      </w:r>
      <w:r w:rsidRPr="00796575">
        <w:rPr>
          <w:rFonts w:ascii="Arial" w:hAnsi="Arial" w:cs="Arial"/>
        </w:rPr>
        <w:t>lém d</w:t>
      </w:r>
      <w:r w:rsidR="0080284C" w:rsidRPr="00796575">
        <w:rPr>
          <w:rFonts w:ascii="Arial" w:hAnsi="Arial" w:cs="Arial"/>
        </w:rPr>
        <w:t xml:space="preserve">aqueles elencados no texto </w:t>
      </w:r>
      <w:r w:rsidRPr="00796575">
        <w:rPr>
          <w:rFonts w:ascii="Arial" w:hAnsi="Arial" w:cs="Arial"/>
        </w:rPr>
        <w:t xml:space="preserve">constitucional, a doutrina </w:t>
      </w:r>
      <w:r w:rsidR="0080284C" w:rsidRPr="00796575">
        <w:rPr>
          <w:rFonts w:ascii="Arial" w:hAnsi="Arial" w:cs="Arial"/>
        </w:rPr>
        <w:t xml:space="preserve">cuidou de apresentar outros, dos quais o que já falamos inicialmente, ou seja, o da </w:t>
      </w:r>
      <w:r w:rsidRPr="00796575">
        <w:rPr>
          <w:rFonts w:ascii="Arial" w:hAnsi="Arial" w:cs="Arial"/>
        </w:rPr>
        <w:t>solidariedade.</w:t>
      </w:r>
    </w:p>
    <w:p w:rsidR="000F0742" w:rsidRPr="00796575" w:rsidRDefault="000F0742" w:rsidP="00DD0F43">
      <w:pPr>
        <w:pStyle w:val="NormalWeb"/>
        <w:shd w:val="clear" w:color="auto" w:fill="FFFFFF"/>
        <w:spacing w:before="0" w:beforeAutospacing="0" w:after="0" w:afterAutospacing="0" w:line="360" w:lineRule="auto"/>
        <w:ind w:firstLine="1134"/>
        <w:jc w:val="both"/>
        <w:rPr>
          <w:rFonts w:ascii="Arial" w:hAnsi="Arial" w:cs="Arial"/>
        </w:rPr>
      </w:pPr>
    </w:p>
    <w:p w:rsidR="000F0742" w:rsidRPr="00796575" w:rsidRDefault="000F0742" w:rsidP="00DD0F43">
      <w:pPr>
        <w:pStyle w:val="NormalWeb"/>
        <w:shd w:val="clear" w:color="auto" w:fill="FFFFFF"/>
        <w:spacing w:before="0" w:beforeAutospacing="0" w:after="0" w:afterAutospacing="0" w:line="360" w:lineRule="auto"/>
        <w:ind w:firstLine="1134"/>
        <w:jc w:val="both"/>
        <w:rPr>
          <w:rFonts w:ascii="Arial" w:hAnsi="Arial" w:cs="Arial"/>
        </w:rPr>
      </w:pPr>
    </w:p>
    <w:p w:rsidR="000F0742" w:rsidRPr="00796575" w:rsidRDefault="000F0742" w:rsidP="00DD0F43">
      <w:pPr>
        <w:pStyle w:val="NormalWeb"/>
        <w:shd w:val="clear" w:color="auto" w:fill="FFFFFF"/>
        <w:spacing w:before="0" w:beforeAutospacing="0" w:after="0" w:afterAutospacing="0" w:line="360" w:lineRule="auto"/>
        <w:ind w:firstLine="1134"/>
        <w:jc w:val="both"/>
        <w:rPr>
          <w:rFonts w:ascii="Arial" w:hAnsi="Arial" w:cs="Arial"/>
        </w:rPr>
      </w:pPr>
    </w:p>
    <w:p w:rsidR="000F0742" w:rsidRPr="00796575" w:rsidRDefault="000F0742" w:rsidP="00DD0F43">
      <w:pPr>
        <w:pStyle w:val="NormalWeb"/>
        <w:shd w:val="clear" w:color="auto" w:fill="FFFFFF"/>
        <w:spacing w:before="0" w:beforeAutospacing="0" w:after="0" w:afterAutospacing="0" w:line="360" w:lineRule="auto"/>
        <w:ind w:firstLine="1134"/>
        <w:jc w:val="both"/>
        <w:rPr>
          <w:rFonts w:ascii="Arial" w:hAnsi="Arial" w:cs="Arial"/>
        </w:rPr>
      </w:pPr>
    </w:p>
    <w:p w:rsidR="00157151" w:rsidRPr="00796575" w:rsidRDefault="0080284C" w:rsidP="00DD0F43">
      <w:pPr>
        <w:pStyle w:val="NormalWeb"/>
        <w:shd w:val="clear" w:color="auto" w:fill="FFFFFF"/>
        <w:spacing w:before="0" w:beforeAutospacing="0" w:after="0" w:afterAutospacing="0" w:line="360" w:lineRule="auto"/>
        <w:jc w:val="both"/>
        <w:rPr>
          <w:rFonts w:ascii="Arial" w:hAnsi="Arial" w:cs="Arial"/>
        </w:rPr>
      </w:pPr>
      <w:r w:rsidRPr="00796575">
        <w:rPr>
          <w:rFonts w:ascii="Arial" w:hAnsi="Arial" w:cs="Arial"/>
          <w:bCs/>
        </w:rPr>
        <w:t>1.</w:t>
      </w:r>
      <w:r w:rsidR="00542607">
        <w:rPr>
          <w:rFonts w:ascii="Arial" w:hAnsi="Arial" w:cs="Arial"/>
          <w:bCs/>
        </w:rPr>
        <w:t>3</w:t>
      </w:r>
      <w:r w:rsidRPr="00796575">
        <w:rPr>
          <w:rFonts w:ascii="Arial" w:hAnsi="Arial" w:cs="Arial"/>
          <w:bCs/>
        </w:rPr>
        <w:t>.1 Princípio da solidariedade social</w:t>
      </w:r>
    </w:p>
    <w:p w:rsidR="00157151" w:rsidRPr="00796575" w:rsidRDefault="0080284C"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No que pese a ausência do termo explícito na Carta Cidadã, con</w:t>
      </w:r>
      <w:r w:rsidR="00D6550D">
        <w:rPr>
          <w:rFonts w:ascii="Arial" w:hAnsi="Arial" w:cs="Arial"/>
        </w:rPr>
        <w:t>sideramos o mais importante, pois</w:t>
      </w:r>
      <w:r w:rsidRPr="00796575">
        <w:rPr>
          <w:rFonts w:ascii="Arial" w:hAnsi="Arial" w:cs="Arial"/>
        </w:rPr>
        <w:t xml:space="preserve"> </w:t>
      </w:r>
      <w:r w:rsidR="00157151" w:rsidRPr="00796575">
        <w:rPr>
          <w:rFonts w:ascii="Arial" w:hAnsi="Arial" w:cs="Arial"/>
        </w:rPr>
        <w:t xml:space="preserve">consiste no fato de toda a </w:t>
      </w:r>
      <w:r w:rsidRPr="00796575">
        <w:rPr>
          <w:rFonts w:ascii="Arial" w:hAnsi="Arial" w:cs="Arial"/>
        </w:rPr>
        <w:t>coletividade</w:t>
      </w:r>
      <w:r w:rsidR="00157151" w:rsidRPr="00796575">
        <w:rPr>
          <w:rFonts w:ascii="Arial" w:hAnsi="Arial" w:cs="Arial"/>
        </w:rPr>
        <w:t xml:space="preserve"> </w:t>
      </w:r>
      <w:r w:rsidR="00157151" w:rsidRPr="00796575">
        <w:rPr>
          <w:rFonts w:ascii="Arial" w:hAnsi="Arial" w:cs="Arial"/>
        </w:rPr>
        <w:lastRenderedPageBreak/>
        <w:t xml:space="preserve">contribuir </w:t>
      </w:r>
      <w:r w:rsidRPr="00796575">
        <w:rPr>
          <w:rFonts w:ascii="Arial" w:hAnsi="Arial" w:cs="Arial"/>
        </w:rPr>
        <w:t>à</w:t>
      </w:r>
      <w:r w:rsidR="00157151" w:rsidRPr="00796575">
        <w:rPr>
          <w:rFonts w:ascii="Arial" w:hAnsi="Arial" w:cs="Arial"/>
        </w:rPr>
        <w:t xml:space="preserve"> Seguridade Social, independentemente de se beneficiar de todos os serviços disponibilizados.</w:t>
      </w:r>
    </w:p>
    <w:p w:rsidR="00157151" w:rsidRPr="00796575" w:rsidRDefault="0080284C"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Assim sendo, independe da </w:t>
      </w:r>
      <w:r w:rsidR="00157151" w:rsidRPr="00796575">
        <w:rPr>
          <w:rFonts w:ascii="Arial" w:hAnsi="Arial" w:cs="Arial"/>
        </w:rPr>
        <w:t xml:space="preserve">classe </w:t>
      </w:r>
      <w:r w:rsidRPr="00796575">
        <w:rPr>
          <w:rFonts w:ascii="Arial" w:hAnsi="Arial" w:cs="Arial"/>
        </w:rPr>
        <w:t xml:space="preserve">ou nível </w:t>
      </w:r>
      <w:r w:rsidR="00157151" w:rsidRPr="00796575">
        <w:rPr>
          <w:rFonts w:ascii="Arial" w:hAnsi="Arial" w:cs="Arial"/>
        </w:rPr>
        <w:t xml:space="preserve">social, ao se consumir produtos e serviços, todos </w:t>
      </w:r>
      <w:r w:rsidRPr="00796575">
        <w:rPr>
          <w:rFonts w:ascii="Arial" w:hAnsi="Arial" w:cs="Arial"/>
        </w:rPr>
        <w:t xml:space="preserve">indistintamente </w:t>
      </w:r>
      <w:r w:rsidR="00157151" w:rsidRPr="00796575">
        <w:rPr>
          <w:rFonts w:ascii="Arial" w:hAnsi="Arial" w:cs="Arial"/>
        </w:rPr>
        <w:t>estarão contribuindo para o orçamento da seguridade social.</w:t>
      </w:r>
      <w:r w:rsidRPr="00796575">
        <w:rPr>
          <w:rFonts w:ascii="Arial" w:hAnsi="Arial" w:cs="Arial"/>
        </w:rPr>
        <w:t xml:space="preserve"> Porém, só nos resta saber que a distribuição será ocasionada em relação a cada indivíduo ou grupo de indivíduos, bem como sua especificação legal.</w:t>
      </w:r>
    </w:p>
    <w:p w:rsidR="0080284C" w:rsidRPr="00796575" w:rsidRDefault="0080284C"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A necessidade de contribuição independentemente das condições inerentes ao sujeito se faz relevante devido mesmo </w:t>
      </w:r>
      <w:r w:rsidR="002A04B8" w:rsidRPr="00796575">
        <w:rPr>
          <w:rFonts w:ascii="Arial" w:hAnsi="Arial" w:cs="Arial"/>
        </w:rPr>
        <w:t>à</w:t>
      </w:r>
      <w:r w:rsidRPr="00796575">
        <w:rPr>
          <w:rFonts w:ascii="Arial" w:hAnsi="Arial" w:cs="Arial"/>
        </w:rPr>
        <w:t xml:space="preserve"> própria dinâmica de ajuda dada pelo Estado.</w:t>
      </w:r>
    </w:p>
    <w:p w:rsidR="00A36E0C" w:rsidRPr="00796575" w:rsidRDefault="0080284C"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As palavras de </w:t>
      </w:r>
      <w:r w:rsidR="00157151" w:rsidRPr="00796575">
        <w:rPr>
          <w:rFonts w:ascii="Arial" w:hAnsi="Arial" w:cs="Arial"/>
        </w:rPr>
        <w:t xml:space="preserve">Wladimir Novaes Martinez </w:t>
      </w:r>
      <w:r w:rsidR="00A36E0C" w:rsidRPr="00796575">
        <w:rPr>
          <w:rFonts w:ascii="Arial" w:hAnsi="Arial" w:cs="Arial"/>
        </w:rPr>
        <w:t>(2001, p. 75), são no sentido de que:</w:t>
      </w:r>
    </w:p>
    <w:p w:rsidR="00A36E0C" w:rsidRPr="00796575" w:rsidRDefault="00A36E0C" w:rsidP="00DD0F43">
      <w:pPr>
        <w:pStyle w:val="NormalWeb"/>
        <w:shd w:val="clear" w:color="auto" w:fill="FFFFFF"/>
        <w:spacing w:before="0" w:beforeAutospacing="0" w:after="0" w:afterAutospacing="0" w:line="360" w:lineRule="auto"/>
        <w:ind w:firstLine="1134"/>
        <w:jc w:val="both"/>
        <w:rPr>
          <w:rFonts w:ascii="Arial" w:hAnsi="Arial" w:cs="Arial"/>
        </w:rPr>
      </w:pPr>
    </w:p>
    <w:p w:rsidR="00157151" w:rsidRPr="00796575" w:rsidRDefault="00157151" w:rsidP="00DD0F43">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No momento da contribuição é a sociedade quem contribui. No instante da percepção da prestação, é o ser humano a usufruir. Embora no ato da contribuição seja possível individualizar o contribuinte, não é possível vincular cada uma das contribuições a cada um dos percipientes, pois há um fundo anônimo de recursos e um número de</w:t>
      </w:r>
      <w:r w:rsidR="00A36E0C" w:rsidRPr="00796575">
        <w:rPr>
          <w:rFonts w:ascii="Arial" w:hAnsi="Arial" w:cs="Arial"/>
          <w:sz w:val="20"/>
          <w:szCs w:val="20"/>
        </w:rPr>
        <w:t>terminável de beneficiários</w:t>
      </w:r>
      <w:r w:rsidRPr="00796575">
        <w:rPr>
          <w:rFonts w:ascii="Arial" w:hAnsi="Arial" w:cs="Arial"/>
          <w:sz w:val="20"/>
          <w:szCs w:val="20"/>
        </w:rPr>
        <w:t>.</w:t>
      </w:r>
    </w:p>
    <w:p w:rsidR="00A36E0C" w:rsidRPr="00796575" w:rsidRDefault="00A36E0C" w:rsidP="00DD0F43">
      <w:pPr>
        <w:pStyle w:val="NormalWeb"/>
        <w:shd w:val="clear" w:color="auto" w:fill="FFFFFF"/>
        <w:spacing w:before="0" w:beforeAutospacing="0" w:after="0" w:afterAutospacing="0" w:line="360" w:lineRule="auto"/>
        <w:ind w:firstLine="1134"/>
        <w:jc w:val="both"/>
        <w:rPr>
          <w:rFonts w:ascii="Arial" w:hAnsi="Arial" w:cs="Arial"/>
        </w:rPr>
      </w:pPr>
    </w:p>
    <w:p w:rsidR="00157151" w:rsidRPr="00796575" w:rsidRDefault="00A36E0C"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Ainda no que tange a esse princípio, </w:t>
      </w:r>
      <w:r w:rsidR="00157151" w:rsidRPr="00796575">
        <w:rPr>
          <w:rFonts w:ascii="Arial" w:hAnsi="Arial" w:cs="Arial"/>
        </w:rPr>
        <w:t>Sérgio Pinto Martins</w:t>
      </w:r>
      <w:r w:rsidRPr="00796575">
        <w:rPr>
          <w:rFonts w:ascii="Arial" w:hAnsi="Arial" w:cs="Arial"/>
        </w:rPr>
        <w:t xml:space="preserve"> (</w:t>
      </w:r>
      <w:r w:rsidR="006E3FBB" w:rsidRPr="00796575">
        <w:rPr>
          <w:rFonts w:ascii="Arial" w:hAnsi="Arial" w:cs="Arial"/>
        </w:rPr>
        <w:t>2007 p.</w:t>
      </w:r>
      <w:r w:rsidRPr="00796575">
        <w:rPr>
          <w:rFonts w:ascii="Arial" w:hAnsi="Arial" w:cs="Arial"/>
        </w:rPr>
        <w:t xml:space="preserve"> 52-53)</w:t>
      </w:r>
      <w:r w:rsidR="00157151" w:rsidRPr="00796575">
        <w:rPr>
          <w:rFonts w:ascii="Arial" w:hAnsi="Arial" w:cs="Arial"/>
        </w:rPr>
        <w:t>:</w:t>
      </w:r>
    </w:p>
    <w:p w:rsidR="00A36E0C" w:rsidRPr="00796575" w:rsidRDefault="00A36E0C" w:rsidP="00DD0F43">
      <w:pPr>
        <w:pStyle w:val="NormalWeb"/>
        <w:shd w:val="clear" w:color="auto" w:fill="FFFFFF"/>
        <w:spacing w:before="0" w:beforeAutospacing="0" w:after="0" w:afterAutospacing="0" w:line="360" w:lineRule="auto"/>
        <w:jc w:val="both"/>
        <w:rPr>
          <w:rFonts w:ascii="Arial" w:hAnsi="Arial" w:cs="Arial"/>
        </w:rPr>
      </w:pPr>
    </w:p>
    <w:p w:rsidR="00157151" w:rsidRPr="00796575" w:rsidRDefault="00157151" w:rsidP="00DD0F43">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A solidariedade pode se considerada um postulado fundamental do Direito da Seguridade Social, previsto implicitamente inclusive na Constituição.</w:t>
      </w:r>
      <w:r w:rsidR="00A36E0C" w:rsidRPr="00796575">
        <w:rPr>
          <w:rFonts w:ascii="Arial" w:hAnsi="Arial" w:cs="Arial"/>
          <w:sz w:val="20"/>
          <w:szCs w:val="20"/>
        </w:rPr>
        <w:t xml:space="preserve"> </w:t>
      </w:r>
      <w:r w:rsidRPr="00796575">
        <w:rPr>
          <w:rFonts w:ascii="Arial" w:hAnsi="Arial" w:cs="Arial"/>
          <w:sz w:val="20"/>
          <w:szCs w:val="20"/>
        </w:rPr>
        <w:t xml:space="preserve">Sua origem é encontrada na assistência social, em que as pessoas faziam uma assistência mútua para alguma finalidade e também com base no mutualismo, de se fazer um empréstimo ao necessitado. É uma característica humana, que se verifica no decorrer dos séculos, em </w:t>
      </w:r>
      <w:r w:rsidR="00A36E0C" w:rsidRPr="00796575">
        <w:rPr>
          <w:rFonts w:ascii="Arial" w:hAnsi="Arial" w:cs="Arial"/>
          <w:sz w:val="20"/>
          <w:szCs w:val="20"/>
        </w:rPr>
        <w:t>que havia uma ajuda genérica ao</w:t>
      </w:r>
      <w:r w:rsidRPr="00796575">
        <w:rPr>
          <w:rFonts w:ascii="Arial" w:hAnsi="Arial" w:cs="Arial"/>
          <w:sz w:val="20"/>
          <w:szCs w:val="20"/>
        </w:rPr>
        <w:t xml:space="preserve"> próximo, ao necessitado.</w:t>
      </w:r>
    </w:p>
    <w:p w:rsidR="00157151" w:rsidRPr="00796575" w:rsidRDefault="00A36E0C" w:rsidP="00DD0F43">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 xml:space="preserve">[...] </w:t>
      </w:r>
    </w:p>
    <w:p w:rsidR="00157151" w:rsidRPr="00796575" w:rsidRDefault="00157151" w:rsidP="00DD0F43">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Ocorre solidariedade na Seguridade Social quando várias pessoas economizam em conjunto para assegurar benefícios quando as pessoas do grupo necessitarem. As contingências são distribuídas igualmente a todas as pessoas do grupo. Quando uma pessoa é atingida pela contingência, todas as outras continuam contribuindo para a cobert</w:t>
      </w:r>
      <w:r w:rsidR="00A36E0C" w:rsidRPr="00796575">
        <w:rPr>
          <w:rFonts w:ascii="Arial" w:hAnsi="Arial" w:cs="Arial"/>
          <w:sz w:val="20"/>
          <w:szCs w:val="20"/>
        </w:rPr>
        <w:t>ura do benefício do necessitado</w:t>
      </w:r>
      <w:r w:rsidRPr="00796575">
        <w:rPr>
          <w:rFonts w:ascii="Arial" w:hAnsi="Arial" w:cs="Arial"/>
          <w:sz w:val="20"/>
          <w:szCs w:val="20"/>
        </w:rPr>
        <w:t>.</w:t>
      </w:r>
    </w:p>
    <w:p w:rsidR="00A36E0C" w:rsidRDefault="00A36E0C" w:rsidP="00DD0F43">
      <w:pPr>
        <w:pStyle w:val="NormalWeb"/>
        <w:shd w:val="clear" w:color="auto" w:fill="FFFFFF"/>
        <w:spacing w:before="0" w:beforeAutospacing="0" w:after="0" w:afterAutospacing="0" w:line="360" w:lineRule="auto"/>
        <w:jc w:val="both"/>
        <w:rPr>
          <w:rFonts w:ascii="Arial" w:hAnsi="Arial" w:cs="Arial"/>
        </w:rPr>
      </w:pPr>
    </w:p>
    <w:p w:rsidR="00290A2C" w:rsidRDefault="00290A2C" w:rsidP="00290A2C">
      <w:pPr>
        <w:pStyle w:val="NormalWeb"/>
        <w:shd w:val="clear" w:color="auto" w:fill="FFFFFF"/>
        <w:spacing w:before="0" w:beforeAutospacing="0" w:after="0" w:afterAutospacing="0" w:line="360" w:lineRule="auto"/>
        <w:jc w:val="both"/>
        <w:rPr>
          <w:rFonts w:ascii="Arial" w:hAnsi="Arial" w:cs="Arial"/>
        </w:rPr>
      </w:pPr>
    </w:p>
    <w:p w:rsidR="00290A2C" w:rsidRPr="00796575" w:rsidRDefault="00290A2C" w:rsidP="00DD0F43">
      <w:pPr>
        <w:pStyle w:val="NormalWeb"/>
        <w:shd w:val="clear" w:color="auto" w:fill="FFFFFF"/>
        <w:spacing w:before="0" w:beforeAutospacing="0" w:after="0" w:afterAutospacing="0" w:line="360" w:lineRule="auto"/>
        <w:jc w:val="both"/>
        <w:rPr>
          <w:rFonts w:ascii="Arial" w:hAnsi="Arial" w:cs="Arial"/>
        </w:rPr>
      </w:pPr>
    </w:p>
    <w:p w:rsidR="00145261" w:rsidRDefault="00145261" w:rsidP="00DD0F43">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Há na verdade uma necessidade humana para garantir o mínimo de segurança social, por isso mesmo que entendemos ser, o referido princípio, o motor de toda a Seguridade Social.</w:t>
      </w:r>
    </w:p>
    <w:p w:rsidR="00542607" w:rsidRDefault="00542607" w:rsidP="00DD0F43">
      <w:pPr>
        <w:pStyle w:val="NormalWeb"/>
        <w:shd w:val="clear" w:color="auto" w:fill="FFFFFF"/>
        <w:spacing w:before="0" w:beforeAutospacing="0" w:after="0" w:afterAutospacing="0" w:line="360" w:lineRule="auto"/>
        <w:ind w:firstLine="1134"/>
        <w:jc w:val="both"/>
        <w:rPr>
          <w:rFonts w:ascii="Arial" w:hAnsi="Arial" w:cs="Arial"/>
        </w:rPr>
      </w:pPr>
    </w:p>
    <w:p w:rsidR="00542607" w:rsidRDefault="00542607" w:rsidP="00DD0F43">
      <w:pPr>
        <w:pStyle w:val="NormalWeb"/>
        <w:shd w:val="clear" w:color="auto" w:fill="FFFFFF"/>
        <w:spacing w:before="0" w:beforeAutospacing="0" w:after="0" w:afterAutospacing="0" w:line="360" w:lineRule="auto"/>
        <w:ind w:firstLine="1134"/>
        <w:jc w:val="both"/>
        <w:rPr>
          <w:rFonts w:ascii="Arial" w:hAnsi="Arial" w:cs="Arial"/>
        </w:rPr>
      </w:pPr>
    </w:p>
    <w:p w:rsidR="00542607" w:rsidRPr="00796575" w:rsidRDefault="00542607" w:rsidP="00DD0F43">
      <w:pPr>
        <w:pStyle w:val="NormalWeb"/>
        <w:shd w:val="clear" w:color="auto" w:fill="FFFFFF"/>
        <w:spacing w:before="0" w:beforeAutospacing="0" w:after="0" w:afterAutospacing="0" w:line="360" w:lineRule="auto"/>
        <w:ind w:firstLine="1134"/>
        <w:jc w:val="both"/>
        <w:rPr>
          <w:rFonts w:ascii="Arial" w:hAnsi="Arial" w:cs="Arial"/>
        </w:rPr>
      </w:pPr>
    </w:p>
    <w:p w:rsidR="00157151" w:rsidRPr="00796575" w:rsidRDefault="00145261" w:rsidP="00576B88">
      <w:pPr>
        <w:pStyle w:val="NormalWeb"/>
        <w:shd w:val="clear" w:color="auto" w:fill="FFFFFF"/>
        <w:spacing w:before="0" w:beforeAutospacing="0" w:after="0" w:afterAutospacing="0" w:line="360" w:lineRule="auto"/>
        <w:jc w:val="both"/>
        <w:rPr>
          <w:rFonts w:ascii="Arial" w:hAnsi="Arial" w:cs="Arial"/>
        </w:rPr>
      </w:pPr>
      <w:r w:rsidRPr="00796575">
        <w:rPr>
          <w:rFonts w:ascii="Arial" w:hAnsi="Arial" w:cs="Arial"/>
          <w:bCs/>
        </w:rPr>
        <w:t>1.</w:t>
      </w:r>
      <w:r w:rsidR="00542607">
        <w:rPr>
          <w:rFonts w:ascii="Arial" w:hAnsi="Arial" w:cs="Arial"/>
          <w:bCs/>
        </w:rPr>
        <w:t>3</w:t>
      </w:r>
      <w:r w:rsidRPr="00796575">
        <w:rPr>
          <w:rFonts w:ascii="Arial" w:hAnsi="Arial" w:cs="Arial"/>
          <w:bCs/>
        </w:rPr>
        <w:t>.2 Princípio da universalidade da cobertura do atendimento</w:t>
      </w:r>
    </w:p>
    <w:p w:rsidR="00157151" w:rsidRPr="00796575" w:rsidRDefault="00145261" w:rsidP="00576B88">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Tem por finalidade o de </w:t>
      </w:r>
      <w:r w:rsidR="00157151" w:rsidRPr="00796575">
        <w:rPr>
          <w:rFonts w:ascii="Arial" w:hAnsi="Arial" w:cs="Arial"/>
        </w:rPr>
        <w:t xml:space="preserve">promover indistintamente o acesso ao maior número possível de benefícios, </w:t>
      </w:r>
      <w:r w:rsidR="00AE3FB4" w:rsidRPr="00796575">
        <w:rPr>
          <w:rFonts w:ascii="Arial" w:hAnsi="Arial" w:cs="Arial"/>
        </w:rPr>
        <w:t xml:space="preserve">na busca de preservar a sociedade de qualquer risco possível ou previsível. Há uma característica nesse princípio que deve ser </w:t>
      </w:r>
      <w:r w:rsidR="008B380F" w:rsidRPr="00796575">
        <w:rPr>
          <w:rFonts w:ascii="Arial" w:hAnsi="Arial" w:cs="Arial"/>
        </w:rPr>
        <w:t>levado em consideração que é o de considerar necessidades individuais e coletivas, bem assim o de criar ações reparadoras e preventivas</w:t>
      </w:r>
      <w:r w:rsidR="00F5329C" w:rsidRPr="00796575">
        <w:rPr>
          <w:rFonts w:ascii="Arial" w:hAnsi="Arial" w:cs="Arial"/>
        </w:rPr>
        <w:t>.</w:t>
      </w:r>
    </w:p>
    <w:p w:rsidR="00157151" w:rsidRPr="00796575" w:rsidRDefault="00F5329C" w:rsidP="00576B88">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No que diz respeito a essa abrangência de alcance, </w:t>
      </w:r>
      <w:r w:rsidR="00157151" w:rsidRPr="00796575">
        <w:rPr>
          <w:rFonts w:ascii="Arial" w:hAnsi="Arial" w:cs="Arial"/>
        </w:rPr>
        <w:t>Marcelo Leonardo Tavares</w:t>
      </w:r>
      <w:r w:rsidRPr="00796575">
        <w:rPr>
          <w:rFonts w:ascii="Arial" w:hAnsi="Arial" w:cs="Arial"/>
        </w:rPr>
        <w:t xml:space="preserve"> (2002, p. 67)</w:t>
      </w:r>
      <w:r w:rsidR="00157151" w:rsidRPr="00796575">
        <w:rPr>
          <w:rFonts w:ascii="Arial" w:hAnsi="Arial" w:cs="Arial"/>
        </w:rPr>
        <w:t xml:space="preserve">, </w:t>
      </w:r>
      <w:r w:rsidRPr="00796575">
        <w:rPr>
          <w:rFonts w:ascii="Arial" w:hAnsi="Arial" w:cs="Arial"/>
        </w:rPr>
        <w:t>assevera que</w:t>
      </w:r>
      <w:r w:rsidR="00157151" w:rsidRPr="00796575">
        <w:rPr>
          <w:rFonts w:ascii="Arial" w:hAnsi="Arial" w:cs="Arial"/>
        </w:rPr>
        <w:t>:</w:t>
      </w:r>
      <w:r w:rsidRPr="00796575">
        <w:rPr>
          <w:rFonts w:ascii="Arial" w:hAnsi="Arial" w:cs="Arial"/>
        </w:rPr>
        <w:t xml:space="preserve"> “</w:t>
      </w:r>
      <w:r w:rsidR="00157151" w:rsidRPr="00796575">
        <w:rPr>
          <w:rFonts w:ascii="Arial" w:hAnsi="Arial" w:cs="Arial"/>
        </w:rPr>
        <w:t>As prestações da seguridade devem abranger o máximo de situações de proteção social do trabalhador e de sua família, tanto subjetiva quanto objetivamente, respeitadas as lim</w:t>
      </w:r>
      <w:r w:rsidRPr="00796575">
        <w:rPr>
          <w:rFonts w:ascii="Arial" w:hAnsi="Arial" w:cs="Arial"/>
        </w:rPr>
        <w:t>itações de cada área de atuação</w:t>
      </w:r>
      <w:r w:rsidR="00157151" w:rsidRPr="00796575">
        <w:rPr>
          <w:rFonts w:ascii="Arial" w:hAnsi="Arial" w:cs="Arial"/>
        </w:rPr>
        <w:t>.</w:t>
      </w:r>
      <w:proofErr w:type="gramStart"/>
      <w:r w:rsidRPr="00796575">
        <w:rPr>
          <w:rFonts w:ascii="Arial" w:hAnsi="Arial" w:cs="Arial"/>
        </w:rPr>
        <w:t>”</w:t>
      </w:r>
      <w:proofErr w:type="gramEnd"/>
    </w:p>
    <w:p w:rsidR="00576B88" w:rsidRPr="00796575" w:rsidRDefault="00576B88" w:rsidP="00576B88">
      <w:pPr>
        <w:pStyle w:val="NormalWeb"/>
        <w:shd w:val="clear" w:color="auto" w:fill="FFFFFF"/>
        <w:spacing w:before="0" w:beforeAutospacing="0" w:after="0" w:afterAutospacing="0" w:line="360" w:lineRule="auto"/>
        <w:ind w:firstLine="1134"/>
        <w:jc w:val="both"/>
        <w:rPr>
          <w:rFonts w:ascii="Arial" w:hAnsi="Arial" w:cs="Arial"/>
          <w:b/>
          <w:bCs/>
        </w:rPr>
      </w:pPr>
    </w:p>
    <w:p w:rsidR="004851A3" w:rsidRPr="00796575" w:rsidRDefault="004851A3" w:rsidP="00576B88">
      <w:pPr>
        <w:pStyle w:val="NormalWeb"/>
        <w:shd w:val="clear" w:color="auto" w:fill="FFFFFF"/>
        <w:spacing w:before="0" w:beforeAutospacing="0" w:after="0" w:afterAutospacing="0" w:line="360" w:lineRule="auto"/>
        <w:ind w:firstLine="1134"/>
        <w:jc w:val="both"/>
        <w:rPr>
          <w:rFonts w:ascii="Arial" w:hAnsi="Arial" w:cs="Arial"/>
          <w:b/>
          <w:bCs/>
        </w:rPr>
      </w:pPr>
    </w:p>
    <w:p w:rsidR="00157151" w:rsidRPr="00796575" w:rsidRDefault="00576B88" w:rsidP="008539EE">
      <w:pPr>
        <w:pStyle w:val="NormalWeb"/>
        <w:shd w:val="clear" w:color="auto" w:fill="FFFFFF"/>
        <w:spacing w:before="0" w:beforeAutospacing="0" w:after="0" w:afterAutospacing="0" w:line="360" w:lineRule="auto"/>
        <w:jc w:val="both"/>
        <w:rPr>
          <w:rFonts w:ascii="Arial" w:hAnsi="Arial" w:cs="Arial"/>
        </w:rPr>
      </w:pPr>
      <w:r w:rsidRPr="00796575">
        <w:rPr>
          <w:rFonts w:ascii="Arial" w:hAnsi="Arial" w:cs="Arial"/>
          <w:bCs/>
        </w:rPr>
        <w:t>1.</w:t>
      </w:r>
      <w:r w:rsidR="00542607">
        <w:rPr>
          <w:rFonts w:ascii="Arial" w:hAnsi="Arial" w:cs="Arial"/>
          <w:bCs/>
        </w:rPr>
        <w:t>3</w:t>
      </w:r>
      <w:r w:rsidRPr="00796575">
        <w:rPr>
          <w:rFonts w:ascii="Arial" w:hAnsi="Arial" w:cs="Arial"/>
          <w:bCs/>
        </w:rPr>
        <w:t>.3 Uniformidade e equivalência dos benefícios e serviços às populações urbanas e rurais</w:t>
      </w:r>
    </w:p>
    <w:p w:rsidR="00B30884" w:rsidRPr="00796575" w:rsidRDefault="00B30884"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Possui </w:t>
      </w:r>
      <w:r w:rsidR="00731A6C" w:rsidRPr="00796575">
        <w:rPr>
          <w:rFonts w:ascii="Arial" w:hAnsi="Arial" w:cs="Arial"/>
        </w:rPr>
        <w:t>a finalidade isonômica de direitos dos trabalhadores rurais aos urbanos, vislumbrando um resgate da injustiça histó</w:t>
      </w:r>
      <w:r w:rsidR="00731A6C">
        <w:rPr>
          <w:rFonts w:ascii="Arial" w:hAnsi="Arial" w:cs="Arial"/>
        </w:rPr>
        <w:t>rica do direito previdenciário b</w:t>
      </w:r>
      <w:r w:rsidR="00731A6C" w:rsidRPr="00796575">
        <w:rPr>
          <w:rFonts w:ascii="Arial" w:hAnsi="Arial" w:cs="Arial"/>
        </w:rPr>
        <w:t>rasileiro</w:t>
      </w:r>
      <w:r w:rsidR="00157151" w:rsidRPr="00796575">
        <w:rPr>
          <w:rFonts w:ascii="Arial" w:hAnsi="Arial" w:cs="Arial"/>
        </w:rPr>
        <w:t xml:space="preserve">. </w:t>
      </w:r>
      <w:r w:rsidRPr="00796575">
        <w:rPr>
          <w:rFonts w:ascii="Arial" w:hAnsi="Arial" w:cs="Arial"/>
        </w:rPr>
        <w:t xml:space="preserve">Assim, </w:t>
      </w:r>
      <w:r w:rsidR="00731A6C" w:rsidRPr="00796575">
        <w:rPr>
          <w:rFonts w:ascii="Arial" w:hAnsi="Arial" w:cs="Arial"/>
        </w:rPr>
        <w:t>permanece</w:t>
      </w:r>
      <w:r w:rsidR="00731A6C">
        <w:rPr>
          <w:rFonts w:ascii="Arial" w:hAnsi="Arial" w:cs="Arial"/>
        </w:rPr>
        <w:t xml:space="preserve"> defeso</w:t>
      </w:r>
      <w:r w:rsidRPr="00796575">
        <w:rPr>
          <w:rFonts w:ascii="Arial" w:hAnsi="Arial" w:cs="Arial"/>
        </w:rPr>
        <w:t xml:space="preserve"> toda e </w:t>
      </w:r>
      <w:r w:rsidR="00157151" w:rsidRPr="00796575">
        <w:rPr>
          <w:rFonts w:ascii="Arial" w:hAnsi="Arial" w:cs="Arial"/>
        </w:rPr>
        <w:t xml:space="preserve">quaisquer </w:t>
      </w:r>
      <w:r w:rsidRPr="00796575">
        <w:rPr>
          <w:rFonts w:ascii="Arial" w:hAnsi="Arial" w:cs="Arial"/>
        </w:rPr>
        <w:t xml:space="preserve">discriminação </w:t>
      </w:r>
      <w:r w:rsidR="00157151" w:rsidRPr="00796575">
        <w:rPr>
          <w:rFonts w:ascii="Arial" w:hAnsi="Arial" w:cs="Arial"/>
        </w:rPr>
        <w:t>entre os trabalhadores urbanos e rurais.</w:t>
      </w:r>
      <w:r w:rsidRPr="00796575">
        <w:rPr>
          <w:rFonts w:ascii="Arial" w:hAnsi="Arial" w:cs="Arial"/>
        </w:rPr>
        <w:t xml:space="preserve"> E aqui percebemos um nítido desdobramento do princípio da isonomia. </w:t>
      </w:r>
    </w:p>
    <w:p w:rsidR="00157151" w:rsidRPr="00796575" w:rsidRDefault="000B6908"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Assim sendo, </w:t>
      </w:r>
      <w:r w:rsidR="00157151" w:rsidRPr="00796575">
        <w:rPr>
          <w:rFonts w:ascii="Arial" w:hAnsi="Arial" w:cs="Arial"/>
        </w:rPr>
        <w:t xml:space="preserve">trazemos </w:t>
      </w:r>
      <w:r w:rsidRPr="00796575">
        <w:rPr>
          <w:rFonts w:ascii="Arial" w:hAnsi="Arial" w:cs="Arial"/>
        </w:rPr>
        <w:t xml:space="preserve">os ensinamentos de </w:t>
      </w:r>
      <w:r w:rsidR="00157151" w:rsidRPr="00796575">
        <w:rPr>
          <w:rFonts w:ascii="Arial" w:hAnsi="Arial" w:cs="Arial"/>
        </w:rPr>
        <w:t>Marcelo Leonardo Tavares</w:t>
      </w:r>
      <w:r w:rsidR="00896EFF" w:rsidRPr="00796575">
        <w:rPr>
          <w:rFonts w:ascii="Arial" w:hAnsi="Arial" w:cs="Arial"/>
        </w:rPr>
        <w:t xml:space="preserve"> (2002, p. 53)</w:t>
      </w:r>
      <w:r w:rsidR="00157151" w:rsidRPr="00796575">
        <w:rPr>
          <w:rFonts w:ascii="Arial" w:hAnsi="Arial" w:cs="Arial"/>
        </w:rPr>
        <w:t>:</w:t>
      </w:r>
    </w:p>
    <w:p w:rsidR="00980D79" w:rsidRPr="00796575" w:rsidRDefault="00980D79" w:rsidP="00980D79">
      <w:pPr>
        <w:pStyle w:val="NormalWeb"/>
        <w:shd w:val="clear" w:color="auto" w:fill="FFFFFF"/>
        <w:spacing w:before="0" w:beforeAutospacing="0" w:after="0" w:afterAutospacing="0" w:line="360" w:lineRule="auto"/>
        <w:jc w:val="both"/>
        <w:rPr>
          <w:rFonts w:ascii="Arial" w:hAnsi="Arial" w:cs="Arial"/>
        </w:rPr>
      </w:pPr>
    </w:p>
    <w:p w:rsidR="00157151" w:rsidRPr="00796575" w:rsidRDefault="00157151" w:rsidP="00980D79">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As diferenças históricas existentes entre os direitos do trabalhador urbano e rural devem ser reduzidas paulatinamente até a extinção. A legislação previdenciária posterior à Constituição de 1988 adequou-se ao princípio, sem fazer discriminação entre trabalhadores urbanos e rurais, exceto pelo tratamento diferenciado do segurado especial, devido a características particu</w:t>
      </w:r>
      <w:r w:rsidR="00980D79" w:rsidRPr="00796575">
        <w:rPr>
          <w:rFonts w:ascii="Arial" w:hAnsi="Arial" w:cs="Arial"/>
          <w:sz w:val="20"/>
          <w:szCs w:val="20"/>
        </w:rPr>
        <w:t>lares desta espécie de segurado</w:t>
      </w:r>
      <w:r w:rsidRPr="00796575">
        <w:rPr>
          <w:rFonts w:ascii="Arial" w:hAnsi="Arial" w:cs="Arial"/>
          <w:sz w:val="20"/>
          <w:szCs w:val="20"/>
        </w:rPr>
        <w:t>.</w:t>
      </w:r>
    </w:p>
    <w:p w:rsidR="00980D79" w:rsidRPr="00796575" w:rsidRDefault="00980D79" w:rsidP="00157151">
      <w:pPr>
        <w:pStyle w:val="NormalWeb"/>
        <w:shd w:val="clear" w:color="auto" w:fill="FFFFFF"/>
        <w:spacing w:before="0" w:beforeAutospacing="0" w:after="0" w:afterAutospacing="0" w:line="360" w:lineRule="auto"/>
        <w:ind w:firstLine="1134"/>
        <w:jc w:val="both"/>
        <w:rPr>
          <w:rFonts w:ascii="Arial" w:hAnsi="Arial" w:cs="Arial"/>
        </w:rPr>
      </w:pPr>
    </w:p>
    <w:p w:rsidR="00157151" w:rsidRPr="00796575" w:rsidRDefault="00157151"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O princípio da </w:t>
      </w:r>
      <w:r w:rsidR="00896EFF" w:rsidRPr="00796575">
        <w:rPr>
          <w:rFonts w:ascii="Arial" w:hAnsi="Arial" w:cs="Arial"/>
        </w:rPr>
        <w:t>isonomia se materializa no texto constitucional de maneira nítida, estabelecendo de forma clara em aspectos de idade do trabalhador.</w:t>
      </w:r>
      <w:proofErr w:type="gramStart"/>
      <w:r w:rsidR="00896EFF" w:rsidRPr="00796575">
        <w:rPr>
          <w:rStyle w:val="Refdenotaderodap"/>
          <w:rFonts w:ascii="Arial" w:hAnsi="Arial" w:cs="Arial"/>
        </w:rPr>
        <w:footnoteReference w:id="28"/>
      </w:r>
      <w:proofErr w:type="gramEnd"/>
    </w:p>
    <w:p w:rsidR="00D52DD7" w:rsidRPr="00796575" w:rsidRDefault="00D52DD7" w:rsidP="008539EE">
      <w:pPr>
        <w:pStyle w:val="NormalWeb"/>
        <w:shd w:val="clear" w:color="auto" w:fill="FFFFFF"/>
        <w:spacing w:before="0" w:beforeAutospacing="0" w:after="0" w:afterAutospacing="0" w:line="360" w:lineRule="auto"/>
        <w:jc w:val="both"/>
        <w:rPr>
          <w:rFonts w:ascii="Arial" w:hAnsi="Arial" w:cs="Arial"/>
          <w:bCs/>
        </w:rPr>
      </w:pPr>
    </w:p>
    <w:p w:rsidR="00D52DD7" w:rsidRDefault="00D52DD7" w:rsidP="008539EE">
      <w:pPr>
        <w:pStyle w:val="NormalWeb"/>
        <w:shd w:val="clear" w:color="auto" w:fill="FFFFFF"/>
        <w:spacing w:before="0" w:beforeAutospacing="0" w:after="0" w:afterAutospacing="0" w:line="360" w:lineRule="auto"/>
        <w:jc w:val="both"/>
        <w:rPr>
          <w:rFonts w:ascii="Arial" w:hAnsi="Arial" w:cs="Arial"/>
          <w:bCs/>
        </w:rPr>
      </w:pPr>
    </w:p>
    <w:p w:rsidR="00542607" w:rsidRDefault="00542607" w:rsidP="008539EE">
      <w:pPr>
        <w:pStyle w:val="NormalWeb"/>
        <w:shd w:val="clear" w:color="auto" w:fill="FFFFFF"/>
        <w:spacing w:before="0" w:beforeAutospacing="0" w:after="0" w:afterAutospacing="0" w:line="360" w:lineRule="auto"/>
        <w:jc w:val="both"/>
        <w:rPr>
          <w:rFonts w:ascii="Arial" w:hAnsi="Arial" w:cs="Arial"/>
          <w:bCs/>
        </w:rPr>
      </w:pPr>
    </w:p>
    <w:p w:rsidR="00542607" w:rsidRPr="00796575" w:rsidRDefault="00542607" w:rsidP="008539EE">
      <w:pPr>
        <w:pStyle w:val="NormalWeb"/>
        <w:shd w:val="clear" w:color="auto" w:fill="FFFFFF"/>
        <w:spacing w:before="0" w:beforeAutospacing="0" w:after="0" w:afterAutospacing="0" w:line="360" w:lineRule="auto"/>
        <w:jc w:val="both"/>
        <w:rPr>
          <w:rFonts w:ascii="Arial" w:hAnsi="Arial" w:cs="Arial"/>
          <w:bCs/>
        </w:rPr>
      </w:pPr>
    </w:p>
    <w:p w:rsidR="00157151" w:rsidRDefault="008539EE" w:rsidP="008539EE">
      <w:pPr>
        <w:pStyle w:val="NormalWeb"/>
        <w:shd w:val="clear" w:color="auto" w:fill="FFFFFF"/>
        <w:spacing w:before="0" w:beforeAutospacing="0" w:after="0" w:afterAutospacing="0" w:line="360" w:lineRule="auto"/>
        <w:jc w:val="both"/>
        <w:rPr>
          <w:rFonts w:ascii="Arial" w:hAnsi="Arial" w:cs="Arial"/>
          <w:bCs/>
        </w:rPr>
      </w:pPr>
      <w:r w:rsidRPr="00796575">
        <w:rPr>
          <w:rFonts w:ascii="Arial" w:hAnsi="Arial" w:cs="Arial"/>
          <w:bCs/>
        </w:rPr>
        <w:t>1.</w:t>
      </w:r>
      <w:r w:rsidR="00542607">
        <w:rPr>
          <w:rFonts w:ascii="Arial" w:hAnsi="Arial" w:cs="Arial"/>
          <w:bCs/>
        </w:rPr>
        <w:t>3</w:t>
      </w:r>
      <w:r w:rsidRPr="00796575">
        <w:rPr>
          <w:rFonts w:ascii="Arial" w:hAnsi="Arial" w:cs="Arial"/>
          <w:bCs/>
        </w:rPr>
        <w:t>.4 Princípio da seletividade e distributividade na prestação dos benefícios e serviços</w:t>
      </w:r>
    </w:p>
    <w:p w:rsidR="0042586F" w:rsidRPr="00796575" w:rsidRDefault="0042586F" w:rsidP="008539EE">
      <w:pPr>
        <w:pStyle w:val="NormalWeb"/>
        <w:shd w:val="clear" w:color="auto" w:fill="FFFFFF"/>
        <w:spacing w:before="0" w:beforeAutospacing="0" w:after="0" w:afterAutospacing="0" w:line="360" w:lineRule="auto"/>
        <w:jc w:val="both"/>
        <w:rPr>
          <w:rFonts w:ascii="Arial" w:hAnsi="Arial" w:cs="Arial"/>
        </w:rPr>
      </w:pPr>
    </w:p>
    <w:p w:rsidR="00157151" w:rsidRPr="00796575" w:rsidRDefault="0044515A"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Princípio que objetiva guiar </w:t>
      </w:r>
      <w:r w:rsidR="00157151" w:rsidRPr="00796575">
        <w:rPr>
          <w:rFonts w:ascii="Arial" w:hAnsi="Arial" w:cs="Arial"/>
        </w:rPr>
        <w:t xml:space="preserve">a ampla distribuição de benefícios sociais ao maior número de </w:t>
      </w:r>
      <w:r w:rsidRPr="00796575">
        <w:rPr>
          <w:rFonts w:ascii="Arial" w:hAnsi="Arial" w:cs="Arial"/>
        </w:rPr>
        <w:t>beneficiários que dele necessitem</w:t>
      </w:r>
      <w:r w:rsidR="00157151" w:rsidRPr="00796575">
        <w:rPr>
          <w:rFonts w:ascii="Arial" w:hAnsi="Arial" w:cs="Arial"/>
        </w:rPr>
        <w:t xml:space="preserve">. </w:t>
      </w:r>
      <w:r w:rsidRPr="00796575">
        <w:rPr>
          <w:rFonts w:ascii="Arial" w:hAnsi="Arial" w:cs="Arial"/>
        </w:rPr>
        <w:t>Valendo observar que se sabe que poderá haver a possibilidade de alguns não conseguirem por alguma razão tal benefício, mas nesses casos cabe o l</w:t>
      </w:r>
      <w:r w:rsidR="00157151" w:rsidRPr="00796575">
        <w:rPr>
          <w:rFonts w:ascii="Arial" w:hAnsi="Arial" w:cs="Arial"/>
        </w:rPr>
        <w:t xml:space="preserve">egislador identificar as carências sociais e estabelecer critérios objetivos </w:t>
      </w:r>
      <w:r w:rsidRPr="00796575">
        <w:rPr>
          <w:rFonts w:ascii="Arial" w:hAnsi="Arial" w:cs="Arial"/>
        </w:rPr>
        <w:t xml:space="preserve">que possam abarcar </w:t>
      </w:r>
      <w:r w:rsidR="00157151" w:rsidRPr="00796575">
        <w:rPr>
          <w:rFonts w:ascii="Arial" w:hAnsi="Arial" w:cs="Arial"/>
        </w:rPr>
        <w:t xml:space="preserve">as camadas sociais mais necessitadas. </w:t>
      </w:r>
    </w:p>
    <w:p w:rsidR="00157151" w:rsidRPr="00796575" w:rsidRDefault="0044515A"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Nesse contexto podemos nos valer dos ensinamentos de </w:t>
      </w:r>
      <w:r w:rsidR="00157151" w:rsidRPr="00796575">
        <w:rPr>
          <w:rFonts w:ascii="Arial" w:hAnsi="Arial" w:cs="Arial"/>
        </w:rPr>
        <w:t xml:space="preserve">Sérgio Pinto Martins </w:t>
      </w:r>
      <w:r w:rsidR="00980D79" w:rsidRPr="00796575">
        <w:rPr>
          <w:rFonts w:ascii="Arial" w:hAnsi="Arial" w:cs="Arial"/>
        </w:rPr>
        <w:t>(</w:t>
      </w:r>
      <w:r w:rsidRPr="00796575">
        <w:rPr>
          <w:rFonts w:ascii="Arial" w:hAnsi="Arial" w:cs="Arial"/>
        </w:rPr>
        <w:t>2002</w:t>
      </w:r>
      <w:r w:rsidR="00980D79" w:rsidRPr="00796575">
        <w:rPr>
          <w:rFonts w:ascii="Arial" w:hAnsi="Arial" w:cs="Arial"/>
        </w:rPr>
        <w:t xml:space="preserve">, p. 78), </w:t>
      </w:r>
      <w:r w:rsidRPr="00796575">
        <w:rPr>
          <w:rFonts w:ascii="Arial" w:hAnsi="Arial" w:cs="Arial"/>
        </w:rPr>
        <w:t>em que:</w:t>
      </w:r>
    </w:p>
    <w:p w:rsidR="00980D79" w:rsidRPr="00796575" w:rsidRDefault="00980D79" w:rsidP="00980D79">
      <w:pPr>
        <w:pStyle w:val="NormalWeb"/>
        <w:shd w:val="clear" w:color="auto" w:fill="FFFFFF"/>
        <w:spacing w:before="0" w:beforeAutospacing="0" w:after="0" w:afterAutospacing="0" w:line="360" w:lineRule="auto"/>
        <w:jc w:val="both"/>
        <w:rPr>
          <w:rFonts w:ascii="Arial" w:hAnsi="Arial" w:cs="Arial"/>
        </w:rPr>
      </w:pPr>
    </w:p>
    <w:p w:rsidR="00157151" w:rsidRPr="00796575" w:rsidRDefault="00157151" w:rsidP="00980D79">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A distributividade implica a necessidade de solidariedade para poderem ser distribuídos recursos. A id</w:t>
      </w:r>
      <w:r w:rsidR="0044515A" w:rsidRPr="00796575">
        <w:rPr>
          <w:rFonts w:ascii="Arial" w:hAnsi="Arial" w:cs="Arial"/>
          <w:sz w:val="20"/>
          <w:szCs w:val="20"/>
        </w:rPr>
        <w:t>e</w:t>
      </w:r>
      <w:r w:rsidRPr="00796575">
        <w:rPr>
          <w:rFonts w:ascii="Arial" w:hAnsi="Arial" w:cs="Arial"/>
          <w:sz w:val="20"/>
          <w:szCs w:val="20"/>
        </w:rPr>
        <w:t>ia de distributividade também concerne à distribuição de renda, pois o sistema,</w:t>
      </w:r>
      <w:r w:rsidR="00DF6F74" w:rsidRPr="00796575">
        <w:rPr>
          <w:rFonts w:ascii="Arial" w:hAnsi="Arial" w:cs="Arial"/>
          <w:sz w:val="20"/>
          <w:szCs w:val="20"/>
        </w:rPr>
        <w:t xml:space="preserve"> </w:t>
      </w:r>
      <w:r w:rsidRPr="00796575">
        <w:rPr>
          <w:rFonts w:ascii="Arial" w:hAnsi="Arial" w:cs="Arial"/>
          <w:sz w:val="20"/>
          <w:szCs w:val="20"/>
        </w:rPr>
        <w:t>de certa forma, nada mais faz do que distribuir renda. A distribuição pode ser feita aos mais necessitados, em detrimento dos menos necessitados, de acordo com a previsão legal. A distributividade tem, portanto, caráter social.</w:t>
      </w:r>
    </w:p>
    <w:p w:rsidR="008539EE" w:rsidRPr="00796575" w:rsidRDefault="008539EE" w:rsidP="008539EE">
      <w:pPr>
        <w:pStyle w:val="NormalWeb"/>
        <w:shd w:val="clear" w:color="auto" w:fill="FFFFFF"/>
        <w:spacing w:before="0" w:beforeAutospacing="0" w:after="0" w:afterAutospacing="0" w:line="360" w:lineRule="auto"/>
        <w:jc w:val="both"/>
        <w:rPr>
          <w:rFonts w:ascii="Arial" w:hAnsi="Arial" w:cs="Arial"/>
          <w:b/>
          <w:bCs/>
        </w:rPr>
      </w:pPr>
    </w:p>
    <w:p w:rsidR="0044515A" w:rsidRPr="00796575" w:rsidRDefault="0044515A" w:rsidP="008539EE">
      <w:pPr>
        <w:pStyle w:val="NormalWeb"/>
        <w:shd w:val="clear" w:color="auto" w:fill="FFFFFF"/>
        <w:spacing w:before="0" w:beforeAutospacing="0" w:after="0" w:afterAutospacing="0" w:line="360" w:lineRule="auto"/>
        <w:jc w:val="both"/>
        <w:rPr>
          <w:rFonts w:ascii="Arial" w:hAnsi="Arial" w:cs="Arial"/>
          <w:b/>
          <w:bCs/>
        </w:rPr>
      </w:pPr>
    </w:p>
    <w:p w:rsidR="00157151" w:rsidRPr="00796575" w:rsidRDefault="008539EE" w:rsidP="008539EE">
      <w:pPr>
        <w:pStyle w:val="NormalWeb"/>
        <w:shd w:val="clear" w:color="auto" w:fill="FFFFFF"/>
        <w:spacing w:before="0" w:beforeAutospacing="0" w:after="0" w:afterAutospacing="0" w:line="360" w:lineRule="auto"/>
        <w:jc w:val="both"/>
        <w:rPr>
          <w:rFonts w:ascii="Arial" w:hAnsi="Arial" w:cs="Arial"/>
        </w:rPr>
      </w:pPr>
      <w:r w:rsidRPr="00796575">
        <w:rPr>
          <w:rFonts w:ascii="Arial" w:hAnsi="Arial" w:cs="Arial"/>
          <w:bCs/>
        </w:rPr>
        <w:t>1.</w:t>
      </w:r>
      <w:r w:rsidR="00542607">
        <w:rPr>
          <w:rFonts w:ascii="Arial" w:hAnsi="Arial" w:cs="Arial"/>
          <w:bCs/>
        </w:rPr>
        <w:t>3</w:t>
      </w:r>
      <w:r w:rsidRPr="00796575">
        <w:rPr>
          <w:rFonts w:ascii="Arial" w:hAnsi="Arial" w:cs="Arial"/>
          <w:bCs/>
        </w:rPr>
        <w:t>.5 Princípio da irredutibilidade do valor dos benefícios</w:t>
      </w:r>
    </w:p>
    <w:p w:rsidR="00DF6F74" w:rsidRPr="00796575" w:rsidRDefault="00DF6F74"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Muito embora o legislador tenha, em alguns caso</w:t>
      </w:r>
      <w:r w:rsidR="00F65E6C" w:rsidRPr="00796575">
        <w:rPr>
          <w:rFonts w:ascii="Arial" w:hAnsi="Arial" w:cs="Arial"/>
        </w:rPr>
        <w:t>s</w:t>
      </w:r>
      <w:r w:rsidRPr="00796575">
        <w:rPr>
          <w:rFonts w:ascii="Arial" w:hAnsi="Arial" w:cs="Arial"/>
        </w:rPr>
        <w:t xml:space="preserve">, o desejo de reduzir os vencimentos ao máximo possível no tocante aos reajustes de salário de ativos e inativos da previdência social, o presente </w:t>
      </w:r>
      <w:r w:rsidR="00157151" w:rsidRPr="00796575">
        <w:rPr>
          <w:rFonts w:ascii="Arial" w:hAnsi="Arial" w:cs="Arial"/>
        </w:rPr>
        <w:t xml:space="preserve">princípio </w:t>
      </w:r>
      <w:r w:rsidRPr="00796575">
        <w:rPr>
          <w:rFonts w:ascii="Arial" w:hAnsi="Arial" w:cs="Arial"/>
        </w:rPr>
        <w:t xml:space="preserve">objetiva justamente proibir esse fator subjetivo que pode ocorrer na administração pública. Dessa forma, aqui se tem o objetivo maior de conservar intacto </w:t>
      </w:r>
      <w:r w:rsidR="00157151" w:rsidRPr="00796575">
        <w:rPr>
          <w:rFonts w:ascii="Arial" w:hAnsi="Arial" w:cs="Arial"/>
        </w:rPr>
        <w:t>o valor de compra dos benefícios financeiros con</w:t>
      </w:r>
      <w:r w:rsidR="00B14AB1" w:rsidRPr="00796575">
        <w:rPr>
          <w:rFonts w:ascii="Arial" w:hAnsi="Arial" w:cs="Arial"/>
        </w:rPr>
        <w:t>cedidos pela seguridade social.</w:t>
      </w:r>
    </w:p>
    <w:p w:rsidR="00157151" w:rsidRPr="00796575" w:rsidRDefault="00970D29" w:rsidP="0015715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E aqui ressaltamos em acreditar que o real motivo do legislador ter desejando, e o fez, por o presente princípio n</w:t>
      </w:r>
      <w:r w:rsidR="00F65E6C" w:rsidRPr="00796575">
        <w:rPr>
          <w:rFonts w:ascii="Arial" w:hAnsi="Arial" w:cs="Arial"/>
        </w:rPr>
        <w:t>a</w:t>
      </w:r>
      <w:r w:rsidRPr="00796575">
        <w:rPr>
          <w:rFonts w:ascii="Arial" w:hAnsi="Arial" w:cs="Arial"/>
        </w:rPr>
        <w:t xml:space="preserve"> Carta Magna de 1988, fora o de justamente coibir que eventuais reajustes dos benefícios dependessem da subjetividade de alguns legisladores, como é muito comum essa prática aqui no Brasil.</w:t>
      </w:r>
    </w:p>
    <w:p w:rsidR="00980D79" w:rsidRPr="00796575" w:rsidRDefault="00980D79" w:rsidP="00CF1EE9">
      <w:pPr>
        <w:pStyle w:val="NormalWeb"/>
        <w:shd w:val="clear" w:color="auto" w:fill="FFFFFF"/>
        <w:spacing w:before="0" w:beforeAutospacing="0" w:after="0" w:afterAutospacing="0" w:line="360" w:lineRule="auto"/>
        <w:jc w:val="both"/>
        <w:rPr>
          <w:rFonts w:ascii="Arial" w:hAnsi="Arial" w:cs="Arial"/>
          <w:bCs/>
        </w:rPr>
      </w:pPr>
    </w:p>
    <w:p w:rsidR="00980D79" w:rsidRDefault="00980D79" w:rsidP="00CF1EE9">
      <w:pPr>
        <w:pStyle w:val="NormalWeb"/>
        <w:shd w:val="clear" w:color="auto" w:fill="FFFFFF"/>
        <w:spacing w:before="0" w:beforeAutospacing="0" w:after="0" w:afterAutospacing="0" w:line="360" w:lineRule="auto"/>
        <w:jc w:val="both"/>
        <w:rPr>
          <w:rFonts w:ascii="Arial" w:hAnsi="Arial" w:cs="Arial"/>
          <w:bCs/>
        </w:rPr>
      </w:pPr>
    </w:p>
    <w:p w:rsidR="00542607" w:rsidRDefault="00542607" w:rsidP="00CF1EE9">
      <w:pPr>
        <w:pStyle w:val="NormalWeb"/>
        <w:shd w:val="clear" w:color="auto" w:fill="FFFFFF"/>
        <w:spacing w:before="0" w:beforeAutospacing="0" w:after="0" w:afterAutospacing="0" w:line="360" w:lineRule="auto"/>
        <w:jc w:val="both"/>
        <w:rPr>
          <w:rFonts w:ascii="Arial" w:hAnsi="Arial" w:cs="Arial"/>
          <w:bCs/>
        </w:rPr>
      </w:pPr>
    </w:p>
    <w:p w:rsidR="00542607" w:rsidRDefault="00542607" w:rsidP="00CF1EE9">
      <w:pPr>
        <w:pStyle w:val="NormalWeb"/>
        <w:shd w:val="clear" w:color="auto" w:fill="FFFFFF"/>
        <w:spacing w:before="0" w:beforeAutospacing="0" w:after="0" w:afterAutospacing="0" w:line="360" w:lineRule="auto"/>
        <w:jc w:val="both"/>
        <w:rPr>
          <w:rFonts w:ascii="Arial" w:hAnsi="Arial" w:cs="Arial"/>
          <w:bCs/>
        </w:rPr>
      </w:pPr>
    </w:p>
    <w:p w:rsidR="00542607" w:rsidRPr="00796575" w:rsidRDefault="00542607" w:rsidP="00CF1EE9">
      <w:pPr>
        <w:pStyle w:val="NormalWeb"/>
        <w:shd w:val="clear" w:color="auto" w:fill="FFFFFF"/>
        <w:spacing w:before="0" w:beforeAutospacing="0" w:after="0" w:afterAutospacing="0" w:line="360" w:lineRule="auto"/>
        <w:jc w:val="both"/>
        <w:rPr>
          <w:rFonts w:ascii="Arial" w:hAnsi="Arial" w:cs="Arial"/>
          <w:bCs/>
        </w:rPr>
      </w:pPr>
    </w:p>
    <w:p w:rsidR="00157151" w:rsidRPr="00796575" w:rsidRDefault="00CF1EE9" w:rsidP="00CF1EE9">
      <w:pPr>
        <w:pStyle w:val="NormalWeb"/>
        <w:shd w:val="clear" w:color="auto" w:fill="FFFFFF"/>
        <w:spacing w:before="0" w:beforeAutospacing="0" w:after="0" w:afterAutospacing="0" w:line="360" w:lineRule="auto"/>
        <w:jc w:val="both"/>
        <w:rPr>
          <w:rFonts w:ascii="Arial" w:hAnsi="Arial" w:cs="Arial"/>
        </w:rPr>
      </w:pPr>
      <w:r w:rsidRPr="00796575">
        <w:rPr>
          <w:rFonts w:ascii="Arial" w:hAnsi="Arial" w:cs="Arial"/>
          <w:bCs/>
        </w:rPr>
        <w:t>1.</w:t>
      </w:r>
      <w:r w:rsidR="00542607">
        <w:rPr>
          <w:rFonts w:ascii="Arial" w:hAnsi="Arial" w:cs="Arial"/>
          <w:bCs/>
        </w:rPr>
        <w:t>3</w:t>
      </w:r>
      <w:r w:rsidRPr="00796575">
        <w:rPr>
          <w:rFonts w:ascii="Arial" w:hAnsi="Arial" w:cs="Arial"/>
          <w:bCs/>
        </w:rPr>
        <w:t>.6 Princípio da equidade na forma de participação no custeio</w:t>
      </w:r>
    </w:p>
    <w:p w:rsidR="00F65E6C" w:rsidRPr="00796575" w:rsidRDefault="00F65E6C" w:rsidP="00422B6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O presente princípio objetiva garantir que cada contribuinte contribuirá de acordo com suas possibilidades contributivas, ou seja, levará em consideração uma proporcionalidade da capacidade contributiva.</w:t>
      </w:r>
    </w:p>
    <w:p w:rsidR="00930CA2" w:rsidRPr="00796575" w:rsidRDefault="00930CA2" w:rsidP="00422B61">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Como se pode depreender, as </w:t>
      </w:r>
      <w:r w:rsidR="00157151" w:rsidRPr="00796575">
        <w:rPr>
          <w:rFonts w:ascii="Arial" w:hAnsi="Arial" w:cs="Arial"/>
        </w:rPr>
        <w:t xml:space="preserve">contribuições para a previdência social são </w:t>
      </w:r>
      <w:r w:rsidRPr="00796575">
        <w:rPr>
          <w:rFonts w:ascii="Arial" w:hAnsi="Arial" w:cs="Arial"/>
        </w:rPr>
        <w:t>vislumbradas de acordo com a r</w:t>
      </w:r>
      <w:r w:rsidR="00157151" w:rsidRPr="00796575">
        <w:rPr>
          <w:rFonts w:ascii="Arial" w:hAnsi="Arial" w:cs="Arial"/>
        </w:rPr>
        <w:t xml:space="preserve">enda do segurado. </w:t>
      </w:r>
      <w:r w:rsidRPr="00796575">
        <w:rPr>
          <w:rFonts w:ascii="Arial" w:hAnsi="Arial" w:cs="Arial"/>
        </w:rPr>
        <w:t>Contudo, devemos observar também aqui que, em tese, não se pode haver tratamento desigual entre segurado, posto identificarmos a presença do já mencionado princípio da isonomia.</w:t>
      </w:r>
    </w:p>
    <w:p w:rsidR="00CF1EE9" w:rsidRPr="00796575" w:rsidRDefault="00CF1EE9" w:rsidP="00422B61">
      <w:pPr>
        <w:pStyle w:val="NormalWeb"/>
        <w:shd w:val="clear" w:color="auto" w:fill="FFFFFF"/>
        <w:spacing w:before="0" w:beforeAutospacing="0" w:after="0" w:afterAutospacing="0" w:line="360" w:lineRule="auto"/>
        <w:ind w:firstLine="1134"/>
        <w:jc w:val="both"/>
        <w:rPr>
          <w:rFonts w:ascii="Arial" w:hAnsi="Arial" w:cs="Arial"/>
          <w:b/>
          <w:bCs/>
        </w:rPr>
      </w:pPr>
    </w:p>
    <w:p w:rsidR="00EC0EB2" w:rsidRPr="00796575" w:rsidRDefault="00EC0EB2" w:rsidP="00422B61">
      <w:pPr>
        <w:pStyle w:val="NormalWeb"/>
        <w:shd w:val="clear" w:color="auto" w:fill="FFFFFF"/>
        <w:spacing w:before="0" w:beforeAutospacing="0" w:after="0" w:afterAutospacing="0" w:line="360" w:lineRule="auto"/>
        <w:ind w:firstLine="1134"/>
        <w:jc w:val="both"/>
        <w:rPr>
          <w:rFonts w:ascii="Arial" w:hAnsi="Arial" w:cs="Arial"/>
          <w:b/>
          <w:bCs/>
        </w:rPr>
      </w:pPr>
    </w:p>
    <w:p w:rsidR="00893A8B" w:rsidRPr="00796575" w:rsidRDefault="00542607" w:rsidP="00422B61">
      <w:pPr>
        <w:spacing w:after="0" w:line="360" w:lineRule="auto"/>
        <w:jc w:val="both"/>
        <w:rPr>
          <w:rFonts w:ascii="Arial" w:hAnsi="Arial" w:cs="Arial"/>
          <w:b/>
          <w:sz w:val="24"/>
          <w:szCs w:val="24"/>
        </w:rPr>
      </w:pPr>
      <w:r>
        <w:rPr>
          <w:rFonts w:ascii="Arial" w:hAnsi="Arial" w:cs="Arial"/>
          <w:b/>
          <w:sz w:val="24"/>
          <w:szCs w:val="24"/>
        </w:rPr>
        <w:t>1</w:t>
      </w:r>
      <w:r w:rsidR="00893A8B" w:rsidRPr="00796575">
        <w:rPr>
          <w:rFonts w:ascii="Arial" w:hAnsi="Arial" w:cs="Arial"/>
          <w:b/>
          <w:sz w:val="24"/>
          <w:szCs w:val="24"/>
        </w:rPr>
        <w:t>.</w:t>
      </w:r>
      <w:r>
        <w:rPr>
          <w:rFonts w:ascii="Arial" w:hAnsi="Arial" w:cs="Arial"/>
          <w:b/>
          <w:sz w:val="24"/>
          <w:szCs w:val="24"/>
        </w:rPr>
        <w:t>4</w:t>
      </w:r>
      <w:r w:rsidR="00893A8B" w:rsidRPr="00796575">
        <w:rPr>
          <w:rFonts w:ascii="Arial" w:hAnsi="Arial" w:cs="Arial"/>
          <w:b/>
          <w:sz w:val="24"/>
          <w:szCs w:val="24"/>
        </w:rPr>
        <w:t xml:space="preserve"> Da Previdência Social</w:t>
      </w:r>
    </w:p>
    <w:p w:rsidR="004B468D" w:rsidRPr="00796575" w:rsidRDefault="004B468D" w:rsidP="00422B61">
      <w:pPr>
        <w:spacing w:after="0" w:line="360" w:lineRule="auto"/>
        <w:ind w:firstLine="1134"/>
        <w:jc w:val="both"/>
        <w:rPr>
          <w:rFonts w:ascii="Arial" w:hAnsi="Arial" w:cs="Arial"/>
          <w:sz w:val="24"/>
          <w:szCs w:val="24"/>
        </w:rPr>
      </w:pPr>
      <w:r w:rsidRPr="00796575">
        <w:rPr>
          <w:rFonts w:ascii="Arial" w:hAnsi="Arial" w:cs="Arial"/>
          <w:sz w:val="24"/>
          <w:szCs w:val="24"/>
        </w:rPr>
        <w:t xml:space="preserve">É </w:t>
      </w:r>
      <w:r w:rsidR="00590863" w:rsidRPr="00796575">
        <w:rPr>
          <w:rFonts w:ascii="Arial" w:hAnsi="Arial" w:cs="Arial"/>
          <w:sz w:val="24"/>
          <w:szCs w:val="24"/>
        </w:rPr>
        <w:t>de</w:t>
      </w:r>
      <w:r w:rsidR="0042586F" w:rsidRPr="00796575">
        <w:rPr>
          <w:rFonts w:ascii="Arial" w:hAnsi="Arial" w:cs="Arial"/>
          <w:sz w:val="24"/>
          <w:szCs w:val="24"/>
        </w:rPr>
        <w:t xml:space="preserve"> </w:t>
      </w:r>
      <w:r w:rsidR="00590863" w:rsidRPr="00796575">
        <w:rPr>
          <w:rFonts w:ascii="Arial" w:hAnsi="Arial" w:cs="Arial"/>
          <w:sz w:val="24"/>
          <w:szCs w:val="24"/>
        </w:rPr>
        <w:t>natureza humana</w:t>
      </w:r>
      <w:r w:rsidR="0042586F">
        <w:rPr>
          <w:rFonts w:ascii="Arial" w:hAnsi="Arial" w:cs="Arial"/>
          <w:sz w:val="24"/>
          <w:szCs w:val="24"/>
        </w:rPr>
        <w:t>,</w:t>
      </w:r>
      <w:r w:rsidR="00590863" w:rsidRPr="00796575">
        <w:rPr>
          <w:rFonts w:ascii="Arial" w:hAnsi="Arial" w:cs="Arial"/>
          <w:sz w:val="24"/>
          <w:szCs w:val="24"/>
        </w:rPr>
        <w:t xml:space="preserve"> o homem procurar</w:t>
      </w:r>
      <w:r w:rsidRPr="00796575">
        <w:rPr>
          <w:rFonts w:ascii="Arial" w:hAnsi="Arial" w:cs="Arial"/>
          <w:sz w:val="24"/>
          <w:szCs w:val="24"/>
        </w:rPr>
        <w:t xml:space="preserve"> ao máximo se sentir seguro. As mais diversas adversidades que o ser humano pode passar, a incerteza é sem dúvida um dos pontos mais críticos da existência humana.</w:t>
      </w:r>
    </w:p>
    <w:p w:rsidR="00AD7F9A" w:rsidRPr="00796575" w:rsidRDefault="004B468D" w:rsidP="00422B61">
      <w:pPr>
        <w:spacing w:after="0" w:line="360" w:lineRule="auto"/>
        <w:ind w:firstLine="1134"/>
        <w:jc w:val="both"/>
        <w:rPr>
          <w:rFonts w:ascii="Arial" w:hAnsi="Arial" w:cs="Arial"/>
          <w:sz w:val="24"/>
          <w:szCs w:val="24"/>
        </w:rPr>
      </w:pPr>
      <w:r w:rsidRPr="00796575">
        <w:rPr>
          <w:rFonts w:ascii="Arial" w:hAnsi="Arial" w:cs="Arial"/>
          <w:sz w:val="24"/>
          <w:szCs w:val="24"/>
        </w:rPr>
        <w:t>Nesse contexto, as incertezas sobre o futuro é sem dúvida um ponto chave para que ele,</w:t>
      </w:r>
      <w:r w:rsidR="0042586F">
        <w:rPr>
          <w:rFonts w:ascii="Arial" w:hAnsi="Arial" w:cs="Arial"/>
          <w:sz w:val="24"/>
          <w:szCs w:val="24"/>
        </w:rPr>
        <w:t xml:space="preserve"> homem, trate com prioridade, </w:t>
      </w:r>
      <w:r w:rsidRPr="00796575">
        <w:rPr>
          <w:rFonts w:ascii="Arial" w:hAnsi="Arial" w:cs="Arial"/>
          <w:sz w:val="24"/>
          <w:szCs w:val="24"/>
        </w:rPr>
        <w:t xml:space="preserve">uma das maneiras mais comuns de </w:t>
      </w:r>
      <w:r w:rsidR="00893A8B" w:rsidRPr="00796575">
        <w:rPr>
          <w:rFonts w:ascii="Arial" w:hAnsi="Arial" w:cs="Arial"/>
          <w:sz w:val="24"/>
          <w:szCs w:val="24"/>
        </w:rPr>
        <w:t xml:space="preserve">prevenção, </w:t>
      </w:r>
      <w:r w:rsidR="00AD7F9A" w:rsidRPr="00796575">
        <w:rPr>
          <w:rFonts w:ascii="Arial" w:hAnsi="Arial" w:cs="Arial"/>
          <w:sz w:val="24"/>
          <w:szCs w:val="24"/>
        </w:rPr>
        <w:t xml:space="preserve">de acordo com </w:t>
      </w:r>
      <w:r w:rsidR="00AD7F9A" w:rsidRPr="00796575">
        <w:rPr>
          <w:rFonts w:ascii="Arial" w:hAnsi="Arial" w:cs="Arial"/>
          <w:bCs/>
          <w:sz w:val="24"/>
          <w:szCs w:val="24"/>
        </w:rPr>
        <w:t>Jorge Franklin Alves Felipe</w:t>
      </w:r>
      <w:r w:rsidR="00AD7F9A" w:rsidRPr="00796575">
        <w:rPr>
          <w:rFonts w:ascii="Arial" w:hAnsi="Arial" w:cs="Arial"/>
          <w:sz w:val="24"/>
          <w:szCs w:val="24"/>
        </w:rPr>
        <w:t xml:space="preserve"> </w:t>
      </w:r>
      <w:r w:rsidR="00893A8B" w:rsidRPr="00796575">
        <w:rPr>
          <w:rFonts w:ascii="Arial" w:hAnsi="Arial" w:cs="Arial"/>
          <w:sz w:val="24"/>
          <w:szCs w:val="24"/>
        </w:rPr>
        <w:t>(1992</w:t>
      </w:r>
      <w:r w:rsidR="00AD7F9A" w:rsidRPr="00796575">
        <w:rPr>
          <w:rFonts w:ascii="Arial" w:hAnsi="Arial" w:cs="Arial"/>
          <w:sz w:val="24"/>
          <w:szCs w:val="24"/>
        </w:rPr>
        <w:t xml:space="preserve">, p. </w:t>
      </w:r>
      <w:r w:rsidR="00893A8B" w:rsidRPr="00796575">
        <w:rPr>
          <w:rFonts w:ascii="Arial" w:hAnsi="Arial" w:cs="Arial"/>
          <w:sz w:val="24"/>
          <w:szCs w:val="24"/>
        </w:rPr>
        <w:t>3),</w:t>
      </w:r>
    </w:p>
    <w:p w:rsidR="00AD7F9A" w:rsidRPr="00796575" w:rsidRDefault="00AD7F9A" w:rsidP="00422B61">
      <w:pPr>
        <w:spacing w:after="0" w:line="360" w:lineRule="auto"/>
        <w:ind w:firstLine="1134"/>
        <w:jc w:val="both"/>
        <w:rPr>
          <w:rFonts w:ascii="Arial" w:hAnsi="Arial" w:cs="Arial"/>
          <w:sz w:val="24"/>
          <w:szCs w:val="24"/>
        </w:rPr>
      </w:pPr>
    </w:p>
    <w:p w:rsidR="00893A8B" w:rsidRPr="00796575" w:rsidRDefault="00AD7F9A" w:rsidP="00AD7F9A">
      <w:pPr>
        <w:spacing w:after="0" w:line="240" w:lineRule="auto"/>
        <w:ind w:left="2268"/>
        <w:jc w:val="both"/>
        <w:rPr>
          <w:rFonts w:ascii="Arial" w:hAnsi="Arial" w:cs="Arial"/>
          <w:sz w:val="20"/>
          <w:szCs w:val="20"/>
        </w:rPr>
      </w:pPr>
      <w:r w:rsidRPr="00796575">
        <w:rPr>
          <w:rFonts w:ascii="Arial" w:hAnsi="Arial" w:cs="Arial"/>
          <w:sz w:val="20"/>
          <w:szCs w:val="20"/>
        </w:rPr>
        <w:t xml:space="preserve">[...] </w:t>
      </w:r>
      <w:r w:rsidR="00893A8B" w:rsidRPr="00796575">
        <w:rPr>
          <w:rFonts w:ascii="Arial" w:hAnsi="Arial" w:cs="Arial"/>
          <w:sz w:val="20"/>
          <w:szCs w:val="20"/>
        </w:rPr>
        <w:t xml:space="preserve">é o seguro, o qual diz ser: </w:t>
      </w:r>
      <w:proofErr w:type="gramStart"/>
      <w:r w:rsidR="00893A8B" w:rsidRPr="00796575">
        <w:rPr>
          <w:rFonts w:ascii="Arial" w:hAnsi="Arial" w:cs="Arial"/>
          <w:sz w:val="20"/>
          <w:szCs w:val="20"/>
        </w:rPr>
        <w:t>“contrato pelo qual uma das partes se obriga para com a outra, mediante a paga de um prêmio, a indenizá-la do prejuízo resultante de risco</w:t>
      </w:r>
      <w:r w:rsidRPr="00796575">
        <w:rPr>
          <w:rFonts w:ascii="Arial" w:hAnsi="Arial" w:cs="Arial"/>
          <w:sz w:val="20"/>
          <w:szCs w:val="20"/>
        </w:rPr>
        <w:t>s futuros previstos no contrato</w:t>
      </w:r>
      <w:r w:rsidR="00893A8B" w:rsidRPr="00796575">
        <w:rPr>
          <w:rFonts w:ascii="Arial" w:hAnsi="Arial" w:cs="Arial"/>
          <w:sz w:val="20"/>
          <w:szCs w:val="20"/>
        </w:rPr>
        <w:t>.</w:t>
      </w:r>
      <w:proofErr w:type="gramEnd"/>
    </w:p>
    <w:p w:rsidR="00AD7F9A" w:rsidRPr="00796575" w:rsidRDefault="00AD7F9A" w:rsidP="00422B61">
      <w:pPr>
        <w:spacing w:after="0" w:line="360" w:lineRule="auto"/>
        <w:jc w:val="both"/>
        <w:rPr>
          <w:rFonts w:ascii="Arial" w:hAnsi="Arial" w:cs="Arial"/>
          <w:sz w:val="24"/>
          <w:szCs w:val="24"/>
        </w:rPr>
      </w:pPr>
    </w:p>
    <w:p w:rsidR="00AD7F9A" w:rsidRPr="00796575" w:rsidRDefault="00AD7F9A" w:rsidP="00422B61">
      <w:pPr>
        <w:spacing w:after="0" w:line="360" w:lineRule="auto"/>
        <w:ind w:firstLine="1701"/>
        <w:jc w:val="both"/>
        <w:rPr>
          <w:rFonts w:ascii="Arial" w:hAnsi="Arial" w:cs="Arial"/>
          <w:sz w:val="24"/>
          <w:szCs w:val="24"/>
        </w:rPr>
      </w:pPr>
      <w:r w:rsidRPr="00796575">
        <w:rPr>
          <w:rFonts w:ascii="Arial" w:hAnsi="Arial" w:cs="Arial"/>
          <w:sz w:val="24"/>
          <w:szCs w:val="24"/>
        </w:rPr>
        <w:t xml:space="preserve">Como já sabemos, o </w:t>
      </w:r>
      <w:r w:rsidR="00893A8B" w:rsidRPr="00796575">
        <w:rPr>
          <w:rFonts w:ascii="Arial" w:hAnsi="Arial" w:cs="Arial"/>
          <w:sz w:val="24"/>
          <w:szCs w:val="24"/>
        </w:rPr>
        <w:t>seguro social</w:t>
      </w:r>
      <w:r w:rsidRPr="00796575">
        <w:rPr>
          <w:rFonts w:ascii="Arial" w:hAnsi="Arial" w:cs="Arial"/>
          <w:sz w:val="24"/>
          <w:szCs w:val="24"/>
        </w:rPr>
        <w:t xml:space="preserve"> brasileiro</w:t>
      </w:r>
      <w:r w:rsidR="00893A8B" w:rsidRPr="00796575">
        <w:rPr>
          <w:rFonts w:ascii="Arial" w:hAnsi="Arial" w:cs="Arial"/>
          <w:sz w:val="24"/>
          <w:szCs w:val="24"/>
        </w:rPr>
        <w:t xml:space="preserve"> é </w:t>
      </w:r>
      <w:r w:rsidRPr="00796575">
        <w:rPr>
          <w:rFonts w:ascii="Arial" w:hAnsi="Arial" w:cs="Arial"/>
          <w:sz w:val="24"/>
          <w:szCs w:val="24"/>
        </w:rPr>
        <w:t>executado pelo governo federal através do</w:t>
      </w:r>
      <w:r w:rsidR="00893A8B" w:rsidRPr="00796575">
        <w:rPr>
          <w:rFonts w:ascii="Arial" w:hAnsi="Arial" w:cs="Arial"/>
          <w:sz w:val="24"/>
          <w:szCs w:val="24"/>
        </w:rPr>
        <w:t xml:space="preserve"> Inst</w:t>
      </w:r>
      <w:r w:rsidRPr="00796575">
        <w:rPr>
          <w:rFonts w:ascii="Arial" w:hAnsi="Arial" w:cs="Arial"/>
          <w:sz w:val="24"/>
          <w:szCs w:val="24"/>
        </w:rPr>
        <w:t xml:space="preserve">ituto Nacional de Seguro Social, e paralelo a ele o Estado </w:t>
      </w:r>
      <w:r w:rsidR="00893A8B" w:rsidRPr="00796575">
        <w:rPr>
          <w:rFonts w:ascii="Arial" w:hAnsi="Arial" w:cs="Arial"/>
          <w:sz w:val="24"/>
          <w:szCs w:val="24"/>
        </w:rPr>
        <w:t>presta também assistência social.</w:t>
      </w:r>
      <w:r w:rsidRPr="00796575">
        <w:rPr>
          <w:rFonts w:ascii="Arial" w:hAnsi="Arial" w:cs="Arial"/>
          <w:sz w:val="24"/>
          <w:szCs w:val="24"/>
        </w:rPr>
        <w:t xml:space="preserve"> E ao lado da p</w:t>
      </w:r>
      <w:r w:rsidR="00893A8B" w:rsidRPr="00796575">
        <w:rPr>
          <w:rFonts w:ascii="Arial" w:hAnsi="Arial" w:cs="Arial"/>
          <w:sz w:val="24"/>
          <w:szCs w:val="24"/>
        </w:rPr>
        <w:t xml:space="preserve">revidência social </w:t>
      </w:r>
      <w:r w:rsidRPr="00796575">
        <w:rPr>
          <w:rFonts w:ascii="Arial" w:hAnsi="Arial" w:cs="Arial"/>
          <w:sz w:val="24"/>
          <w:szCs w:val="24"/>
        </w:rPr>
        <w:t xml:space="preserve">há a </w:t>
      </w:r>
      <w:r w:rsidR="00893A8B" w:rsidRPr="00796575">
        <w:rPr>
          <w:rFonts w:ascii="Arial" w:hAnsi="Arial" w:cs="Arial"/>
          <w:sz w:val="24"/>
          <w:szCs w:val="24"/>
        </w:rPr>
        <w:t xml:space="preserve">privada, </w:t>
      </w:r>
      <w:r w:rsidRPr="00796575">
        <w:rPr>
          <w:rFonts w:ascii="Arial" w:hAnsi="Arial" w:cs="Arial"/>
          <w:sz w:val="24"/>
          <w:szCs w:val="24"/>
        </w:rPr>
        <w:t xml:space="preserve">que por sua vez possui natureza </w:t>
      </w:r>
      <w:r w:rsidR="00893A8B" w:rsidRPr="00796575">
        <w:rPr>
          <w:rFonts w:ascii="Arial" w:hAnsi="Arial" w:cs="Arial"/>
          <w:sz w:val="24"/>
          <w:szCs w:val="24"/>
        </w:rPr>
        <w:t xml:space="preserve">contratual, sobre a qual </w:t>
      </w:r>
      <w:r w:rsidRPr="00796575">
        <w:rPr>
          <w:rFonts w:ascii="Arial" w:hAnsi="Arial" w:cs="Arial"/>
          <w:sz w:val="24"/>
          <w:szCs w:val="24"/>
        </w:rPr>
        <w:t xml:space="preserve">há </w:t>
      </w:r>
      <w:r w:rsidR="00893A8B" w:rsidRPr="00796575">
        <w:rPr>
          <w:rFonts w:ascii="Arial" w:hAnsi="Arial" w:cs="Arial"/>
          <w:sz w:val="24"/>
          <w:szCs w:val="24"/>
        </w:rPr>
        <w:t>legislação própria.</w:t>
      </w:r>
    </w:p>
    <w:p w:rsidR="00893A8B" w:rsidRPr="00796575" w:rsidRDefault="00AD7F9A" w:rsidP="00422B61">
      <w:pPr>
        <w:spacing w:after="0" w:line="360" w:lineRule="auto"/>
        <w:ind w:firstLine="1134"/>
        <w:jc w:val="both"/>
        <w:rPr>
          <w:rFonts w:ascii="Arial" w:hAnsi="Arial" w:cs="Arial"/>
          <w:snapToGrid w:val="0"/>
          <w:sz w:val="24"/>
          <w:szCs w:val="24"/>
        </w:rPr>
      </w:pPr>
      <w:r w:rsidRPr="00796575">
        <w:rPr>
          <w:rFonts w:ascii="Arial" w:hAnsi="Arial" w:cs="Arial"/>
          <w:sz w:val="24"/>
          <w:szCs w:val="24"/>
        </w:rPr>
        <w:t xml:space="preserve">Dessa forma, </w:t>
      </w:r>
      <w:r w:rsidRPr="00796575">
        <w:rPr>
          <w:rFonts w:ascii="Arial" w:hAnsi="Arial" w:cs="Arial"/>
          <w:snapToGrid w:val="0"/>
          <w:sz w:val="24"/>
          <w:szCs w:val="24"/>
        </w:rPr>
        <w:t>num olhar básico</w:t>
      </w:r>
      <w:r w:rsidR="00893A8B" w:rsidRPr="00796575">
        <w:rPr>
          <w:rFonts w:ascii="Arial" w:hAnsi="Arial" w:cs="Arial"/>
          <w:snapToGrid w:val="0"/>
          <w:sz w:val="24"/>
          <w:szCs w:val="24"/>
        </w:rPr>
        <w:t xml:space="preserve"> em que se agregue um pouco de atenção ao que </w:t>
      </w:r>
      <w:r w:rsidRPr="00796575">
        <w:rPr>
          <w:rFonts w:ascii="Arial" w:hAnsi="Arial" w:cs="Arial"/>
          <w:snapToGrid w:val="0"/>
          <w:sz w:val="24"/>
          <w:szCs w:val="24"/>
        </w:rPr>
        <w:t xml:space="preserve">se ver em vários países desenvolvidos, </w:t>
      </w:r>
      <w:r w:rsidR="00893A8B" w:rsidRPr="00796575">
        <w:rPr>
          <w:rFonts w:ascii="Arial" w:hAnsi="Arial" w:cs="Arial"/>
          <w:snapToGrid w:val="0"/>
          <w:sz w:val="24"/>
          <w:szCs w:val="24"/>
        </w:rPr>
        <w:t xml:space="preserve">pode-se </w:t>
      </w:r>
      <w:r w:rsidRPr="00796575">
        <w:rPr>
          <w:rFonts w:ascii="Arial" w:hAnsi="Arial" w:cs="Arial"/>
          <w:snapToGrid w:val="0"/>
          <w:sz w:val="24"/>
          <w:szCs w:val="24"/>
        </w:rPr>
        <w:t>concluir</w:t>
      </w:r>
      <w:r w:rsidR="00893A8B" w:rsidRPr="00796575">
        <w:rPr>
          <w:rFonts w:ascii="Arial" w:hAnsi="Arial" w:cs="Arial"/>
          <w:snapToGrid w:val="0"/>
          <w:sz w:val="24"/>
          <w:szCs w:val="24"/>
        </w:rPr>
        <w:t xml:space="preserve">, </w:t>
      </w:r>
      <w:r w:rsidR="00901961" w:rsidRPr="00796575">
        <w:rPr>
          <w:rFonts w:ascii="Arial" w:hAnsi="Arial" w:cs="Arial"/>
          <w:snapToGrid w:val="0"/>
          <w:sz w:val="24"/>
          <w:szCs w:val="24"/>
        </w:rPr>
        <w:t>que nos últimos anos cresce</w:t>
      </w:r>
      <w:r w:rsidR="0042586F">
        <w:rPr>
          <w:rFonts w:ascii="Arial" w:hAnsi="Arial" w:cs="Arial"/>
          <w:snapToGrid w:val="0"/>
          <w:sz w:val="24"/>
          <w:szCs w:val="24"/>
        </w:rPr>
        <w:t>m</w:t>
      </w:r>
      <w:r w:rsidR="00901961" w:rsidRPr="00796575">
        <w:rPr>
          <w:rFonts w:ascii="Arial" w:hAnsi="Arial" w:cs="Arial"/>
          <w:snapToGrid w:val="0"/>
          <w:sz w:val="24"/>
          <w:szCs w:val="24"/>
        </w:rPr>
        <w:t xml:space="preserve"> de forma assustadora as crises no sistema previdenciário. De forma a desequilibrar a própria estrutura do sistema econômico, pois afeta diretamente a administração pública, bem como a sociedade de uma maneira geral.</w:t>
      </w:r>
    </w:p>
    <w:p w:rsidR="00893A8B" w:rsidRPr="00796575" w:rsidRDefault="00893A8B" w:rsidP="00422B61">
      <w:pPr>
        <w:spacing w:after="0" w:line="360" w:lineRule="auto"/>
        <w:ind w:firstLine="1134"/>
        <w:jc w:val="both"/>
        <w:rPr>
          <w:rFonts w:ascii="Arial" w:hAnsi="Arial" w:cs="Arial"/>
          <w:snapToGrid w:val="0"/>
          <w:sz w:val="24"/>
          <w:szCs w:val="24"/>
        </w:rPr>
      </w:pPr>
    </w:p>
    <w:p w:rsidR="00422B61" w:rsidRPr="00796575" w:rsidRDefault="00422B61" w:rsidP="00422B61">
      <w:pPr>
        <w:spacing w:after="0" w:line="360" w:lineRule="auto"/>
        <w:jc w:val="both"/>
        <w:rPr>
          <w:rFonts w:ascii="Arial" w:hAnsi="Arial" w:cs="Arial"/>
          <w:sz w:val="24"/>
          <w:szCs w:val="24"/>
        </w:rPr>
      </w:pPr>
    </w:p>
    <w:p w:rsidR="00893A8B" w:rsidRPr="00796575" w:rsidRDefault="00542607" w:rsidP="00422B61">
      <w:pPr>
        <w:spacing w:after="0" w:line="360" w:lineRule="auto"/>
        <w:jc w:val="both"/>
        <w:rPr>
          <w:rFonts w:ascii="Arial" w:hAnsi="Arial" w:cs="Arial"/>
          <w:sz w:val="24"/>
          <w:szCs w:val="24"/>
        </w:rPr>
      </w:pPr>
      <w:r>
        <w:rPr>
          <w:rFonts w:ascii="Arial" w:hAnsi="Arial" w:cs="Arial"/>
          <w:sz w:val="24"/>
          <w:szCs w:val="24"/>
        </w:rPr>
        <w:t>1</w:t>
      </w:r>
      <w:r w:rsidR="00893A8B" w:rsidRPr="00796575">
        <w:rPr>
          <w:rFonts w:ascii="Arial" w:hAnsi="Arial" w:cs="Arial"/>
          <w:sz w:val="24"/>
          <w:szCs w:val="24"/>
        </w:rPr>
        <w:t>.</w:t>
      </w:r>
      <w:r>
        <w:rPr>
          <w:rFonts w:ascii="Arial" w:hAnsi="Arial" w:cs="Arial"/>
          <w:sz w:val="24"/>
          <w:szCs w:val="24"/>
        </w:rPr>
        <w:t>4</w:t>
      </w:r>
      <w:r w:rsidR="00893A8B" w:rsidRPr="00796575">
        <w:rPr>
          <w:rFonts w:ascii="Arial" w:hAnsi="Arial" w:cs="Arial"/>
          <w:sz w:val="24"/>
          <w:szCs w:val="24"/>
        </w:rPr>
        <w:t>.1 D</w:t>
      </w:r>
      <w:r w:rsidR="00422B61" w:rsidRPr="00796575">
        <w:rPr>
          <w:rFonts w:ascii="Arial" w:hAnsi="Arial" w:cs="Arial"/>
          <w:sz w:val="24"/>
          <w:szCs w:val="24"/>
        </w:rPr>
        <w:t>a</w:t>
      </w:r>
      <w:r w:rsidR="00893A8B" w:rsidRPr="00796575">
        <w:rPr>
          <w:rFonts w:ascii="Arial" w:hAnsi="Arial" w:cs="Arial"/>
          <w:sz w:val="24"/>
          <w:szCs w:val="24"/>
        </w:rPr>
        <w:t xml:space="preserve"> </w:t>
      </w:r>
      <w:r w:rsidR="00422B61" w:rsidRPr="00796575">
        <w:rPr>
          <w:rFonts w:ascii="Arial" w:hAnsi="Arial" w:cs="Arial"/>
          <w:sz w:val="24"/>
          <w:szCs w:val="24"/>
        </w:rPr>
        <w:t>Definição</w:t>
      </w:r>
    </w:p>
    <w:p w:rsidR="00893A8B" w:rsidRPr="00796575" w:rsidRDefault="00422B61" w:rsidP="00422B61">
      <w:pPr>
        <w:pStyle w:val="Recuodecorpodetexto2"/>
        <w:ind w:left="0" w:firstLine="1134"/>
        <w:rPr>
          <w:rFonts w:ascii="Arial" w:hAnsi="Arial" w:cs="Arial"/>
          <w:sz w:val="24"/>
          <w:szCs w:val="24"/>
        </w:rPr>
      </w:pPr>
      <w:r w:rsidRPr="00796575">
        <w:rPr>
          <w:rFonts w:ascii="Arial" w:hAnsi="Arial" w:cs="Arial"/>
          <w:sz w:val="24"/>
          <w:szCs w:val="24"/>
        </w:rPr>
        <w:t>De acordo com a Carta Magna de 1988</w:t>
      </w:r>
      <w:r w:rsidRPr="00796575">
        <w:rPr>
          <w:rStyle w:val="Refdenotaderodap"/>
          <w:rFonts w:ascii="Arial" w:hAnsi="Arial" w:cs="Arial"/>
          <w:sz w:val="24"/>
          <w:szCs w:val="24"/>
        </w:rPr>
        <w:footnoteReference w:id="29"/>
      </w:r>
      <w:r w:rsidRPr="00796575">
        <w:rPr>
          <w:rFonts w:ascii="Arial" w:hAnsi="Arial" w:cs="Arial"/>
          <w:sz w:val="24"/>
          <w:szCs w:val="24"/>
        </w:rPr>
        <w:t xml:space="preserve">, se </w:t>
      </w:r>
      <w:proofErr w:type="gramStart"/>
      <w:r w:rsidRPr="00796575">
        <w:rPr>
          <w:rFonts w:ascii="Arial" w:hAnsi="Arial" w:cs="Arial"/>
          <w:sz w:val="24"/>
          <w:szCs w:val="24"/>
        </w:rPr>
        <w:t>pode</w:t>
      </w:r>
      <w:proofErr w:type="gramEnd"/>
      <w:r w:rsidRPr="00796575">
        <w:rPr>
          <w:rFonts w:ascii="Arial" w:hAnsi="Arial" w:cs="Arial"/>
          <w:sz w:val="24"/>
          <w:szCs w:val="24"/>
        </w:rPr>
        <w:t xml:space="preserve"> visualizar a definição de seguridade social como sendo aquela que,</w:t>
      </w:r>
    </w:p>
    <w:p w:rsidR="00893A8B" w:rsidRPr="00796575" w:rsidRDefault="00893A8B" w:rsidP="00422B61">
      <w:pPr>
        <w:spacing w:after="0" w:line="360" w:lineRule="auto"/>
        <w:ind w:firstLine="1134"/>
        <w:jc w:val="both"/>
        <w:rPr>
          <w:rFonts w:ascii="Arial" w:hAnsi="Arial" w:cs="Arial"/>
          <w:snapToGrid w:val="0"/>
          <w:sz w:val="24"/>
          <w:szCs w:val="24"/>
        </w:rPr>
      </w:pPr>
    </w:p>
    <w:p w:rsidR="00893A8B" w:rsidRPr="00796575" w:rsidRDefault="00422B61" w:rsidP="00422B61">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 </w:t>
      </w:r>
      <w:r w:rsidR="00893A8B" w:rsidRPr="00796575">
        <w:rPr>
          <w:rFonts w:ascii="Arial" w:hAnsi="Arial" w:cs="Arial"/>
          <w:snapToGrid w:val="0"/>
          <w:sz w:val="20"/>
          <w:szCs w:val="20"/>
        </w:rPr>
        <w:t>compreende um conjunto integrado de ações de iniciativa dos poderes públicos e da sociedade, destinadas a assegurar os direitos relativos à saúde, à previdência e à assistência social.</w:t>
      </w:r>
    </w:p>
    <w:p w:rsidR="00893A8B" w:rsidRPr="00796575" w:rsidRDefault="00893A8B" w:rsidP="00893A8B">
      <w:pPr>
        <w:spacing w:line="360" w:lineRule="auto"/>
        <w:jc w:val="both"/>
        <w:rPr>
          <w:rFonts w:ascii="Arial" w:hAnsi="Arial" w:cs="Arial"/>
          <w:snapToGrid w:val="0"/>
          <w:sz w:val="24"/>
          <w:szCs w:val="24"/>
        </w:rPr>
      </w:pPr>
    </w:p>
    <w:p w:rsidR="00CA5AE4" w:rsidRPr="00796575" w:rsidRDefault="00CA5AE4" w:rsidP="00CA5AE4">
      <w:pPr>
        <w:spacing w:after="0" w:line="360" w:lineRule="auto"/>
        <w:ind w:firstLine="1134"/>
        <w:jc w:val="both"/>
        <w:rPr>
          <w:rFonts w:ascii="Arial" w:hAnsi="Arial" w:cs="Arial"/>
          <w:sz w:val="24"/>
          <w:szCs w:val="24"/>
        </w:rPr>
      </w:pPr>
      <w:r w:rsidRPr="00796575">
        <w:rPr>
          <w:rFonts w:ascii="Arial" w:hAnsi="Arial" w:cs="Arial"/>
          <w:snapToGrid w:val="0"/>
          <w:sz w:val="24"/>
          <w:szCs w:val="24"/>
        </w:rPr>
        <w:t xml:space="preserve">Essa definição se encontra muito próxima daquela da assistência social, o que devemos observar é que nesta, há o caráter contributivo, aquela, não. E aqui não se pode confundir aquela desta, pois </w:t>
      </w:r>
      <w:r w:rsidR="00893A8B" w:rsidRPr="00796575">
        <w:rPr>
          <w:rFonts w:ascii="Arial" w:hAnsi="Arial" w:cs="Arial"/>
          <w:sz w:val="24"/>
          <w:szCs w:val="24"/>
        </w:rPr>
        <w:t>Previdência é a parte da política de Seguridade Social de um</w:t>
      </w:r>
      <w:r w:rsidRPr="00796575">
        <w:rPr>
          <w:rFonts w:ascii="Arial" w:hAnsi="Arial" w:cs="Arial"/>
          <w:sz w:val="24"/>
          <w:szCs w:val="24"/>
        </w:rPr>
        <w:t xml:space="preserve"> Estado soberano, em que se tem como finalidade maior o de </w:t>
      </w:r>
      <w:r w:rsidR="00893A8B" w:rsidRPr="00796575">
        <w:rPr>
          <w:rFonts w:ascii="Arial" w:hAnsi="Arial" w:cs="Arial"/>
          <w:sz w:val="24"/>
          <w:szCs w:val="24"/>
        </w:rPr>
        <w:t>proteger os trabalhadores segurados contra os riscos de abandono na doença e na velhice.</w:t>
      </w:r>
      <w:r w:rsidR="003D09B8">
        <w:rPr>
          <w:rFonts w:ascii="Arial" w:hAnsi="Arial" w:cs="Arial"/>
          <w:sz w:val="24"/>
          <w:szCs w:val="24"/>
        </w:rPr>
        <w:t xml:space="preserve"> E</w:t>
      </w:r>
      <w:r w:rsidRPr="00796575">
        <w:rPr>
          <w:rFonts w:ascii="Arial" w:hAnsi="Arial" w:cs="Arial"/>
          <w:sz w:val="24"/>
          <w:szCs w:val="24"/>
        </w:rPr>
        <w:t xml:space="preserve"> por isso mesmo há um percentual de recolhimento mensal do salário de cada trabalhador para garantir o seu futuro, já</w:t>
      </w:r>
      <w:r w:rsidR="003D09B8">
        <w:rPr>
          <w:rFonts w:ascii="Arial" w:hAnsi="Arial" w:cs="Arial"/>
          <w:sz w:val="24"/>
          <w:szCs w:val="24"/>
        </w:rPr>
        <w:t xml:space="preserve"> a</w:t>
      </w:r>
      <w:r w:rsidR="003D09B8" w:rsidRPr="00796575">
        <w:rPr>
          <w:rFonts w:ascii="Arial" w:hAnsi="Arial" w:cs="Arial"/>
          <w:sz w:val="24"/>
          <w:szCs w:val="24"/>
        </w:rPr>
        <w:t xml:space="preserve"> </w:t>
      </w:r>
      <w:r w:rsidRPr="00796575">
        <w:rPr>
          <w:rFonts w:ascii="Arial" w:hAnsi="Arial" w:cs="Arial"/>
          <w:sz w:val="24"/>
          <w:szCs w:val="24"/>
        </w:rPr>
        <w:t xml:space="preserve">assistência social, se </w:t>
      </w:r>
      <w:r w:rsidR="001859FC" w:rsidRPr="00796575">
        <w:rPr>
          <w:rFonts w:ascii="Arial" w:hAnsi="Arial" w:cs="Arial"/>
          <w:sz w:val="24"/>
          <w:szCs w:val="24"/>
        </w:rPr>
        <w:t>mantém</w:t>
      </w:r>
      <w:r w:rsidRPr="00796575">
        <w:rPr>
          <w:rFonts w:ascii="Arial" w:hAnsi="Arial" w:cs="Arial"/>
          <w:sz w:val="24"/>
          <w:szCs w:val="24"/>
        </w:rPr>
        <w:t xml:space="preserve"> por programas e claro da contribuição e arrecadação de outros impostos.</w:t>
      </w:r>
    </w:p>
    <w:p w:rsidR="00893A8B" w:rsidRPr="00796575" w:rsidRDefault="00F63695" w:rsidP="00CA5AE4">
      <w:pPr>
        <w:spacing w:after="0" w:line="360" w:lineRule="auto"/>
        <w:ind w:firstLine="1134"/>
        <w:jc w:val="both"/>
        <w:rPr>
          <w:rFonts w:ascii="Arial" w:hAnsi="Arial" w:cs="Arial"/>
          <w:sz w:val="24"/>
          <w:szCs w:val="24"/>
        </w:rPr>
      </w:pPr>
      <w:r w:rsidRPr="00796575">
        <w:rPr>
          <w:rFonts w:ascii="Arial" w:hAnsi="Arial" w:cs="Arial"/>
          <w:sz w:val="24"/>
          <w:szCs w:val="24"/>
        </w:rPr>
        <w:t xml:space="preserve">Nessa ótica, pode-se asseverar que a previdência </w:t>
      </w:r>
      <w:r w:rsidR="00893A8B" w:rsidRPr="00796575">
        <w:rPr>
          <w:rFonts w:ascii="Arial" w:hAnsi="Arial" w:cs="Arial"/>
          <w:sz w:val="24"/>
          <w:szCs w:val="24"/>
        </w:rPr>
        <w:t xml:space="preserve">é um sistema de proteção social que assegura o sustento do trabalhador e de </w:t>
      </w:r>
      <w:r w:rsidRPr="00796575">
        <w:rPr>
          <w:rFonts w:ascii="Arial" w:hAnsi="Arial" w:cs="Arial"/>
          <w:sz w:val="24"/>
          <w:szCs w:val="24"/>
        </w:rPr>
        <w:t>seus dependente</w:t>
      </w:r>
      <w:r w:rsidR="00893A8B" w:rsidRPr="00796575">
        <w:rPr>
          <w:rFonts w:ascii="Arial" w:hAnsi="Arial" w:cs="Arial"/>
          <w:sz w:val="24"/>
          <w:szCs w:val="24"/>
        </w:rPr>
        <w:t>s</w:t>
      </w:r>
      <w:r w:rsidRPr="00796575">
        <w:rPr>
          <w:rFonts w:ascii="Arial" w:hAnsi="Arial" w:cs="Arial"/>
          <w:sz w:val="24"/>
          <w:szCs w:val="24"/>
        </w:rPr>
        <w:t>, quando ele não puder trabalhar por motivos de doença</w:t>
      </w:r>
      <w:r w:rsidR="003D09B8">
        <w:rPr>
          <w:rFonts w:ascii="Arial" w:hAnsi="Arial" w:cs="Arial"/>
          <w:sz w:val="24"/>
          <w:szCs w:val="24"/>
        </w:rPr>
        <w:t>,</w:t>
      </w:r>
      <w:r w:rsidR="00893A8B" w:rsidRPr="00796575">
        <w:rPr>
          <w:rFonts w:ascii="Arial" w:hAnsi="Arial" w:cs="Arial"/>
          <w:sz w:val="24"/>
          <w:szCs w:val="24"/>
        </w:rPr>
        <w:t xml:space="preserve"> acidente, gravidez, prisão, morte ou velhice.</w:t>
      </w:r>
    </w:p>
    <w:p w:rsidR="00893A8B" w:rsidRPr="00796575" w:rsidRDefault="00F63695" w:rsidP="00F63695">
      <w:pPr>
        <w:spacing w:after="0" w:line="360" w:lineRule="auto"/>
        <w:ind w:firstLine="1134"/>
        <w:jc w:val="both"/>
        <w:rPr>
          <w:rFonts w:ascii="Arial" w:hAnsi="Arial" w:cs="Arial"/>
          <w:szCs w:val="24"/>
        </w:rPr>
      </w:pPr>
      <w:r w:rsidRPr="00796575">
        <w:rPr>
          <w:rFonts w:ascii="Arial" w:hAnsi="Arial" w:cs="Arial"/>
          <w:sz w:val="24"/>
          <w:szCs w:val="24"/>
        </w:rPr>
        <w:t xml:space="preserve">Dentro dessa perspectiva, a </w:t>
      </w:r>
      <w:r w:rsidR="00893A8B" w:rsidRPr="00796575">
        <w:rPr>
          <w:rFonts w:ascii="Arial" w:hAnsi="Arial" w:cs="Arial"/>
          <w:sz w:val="24"/>
          <w:szCs w:val="24"/>
        </w:rPr>
        <w:t xml:space="preserve">Seguridade Social é </w:t>
      </w:r>
      <w:r w:rsidRPr="00796575">
        <w:rPr>
          <w:rFonts w:ascii="Arial" w:hAnsi="Arial" w:cs="Arial"/>
          <w:sz w:val="24"/>
          <w:szCs w:val="24"/>
        </w:rPr>
        <w:t xml:space="preserve">sustentando por três grandes pilares </w:t>
      </w:r>
      <w:r w:rsidR="00893A8B" w:rsidRPr="00796575">
        <w:rPr>
          <w:rFonts w:ascii="Arial" w:hAnsi="Arial" w:cs="Arial"/>
          <w:sz w:val="24"/>
          <w:szCs w:val="24"/>
        </w:rPr>
        <w:t>básicos: a saú</w:t>
      </w:r>
      <w:r w:rsidRPr="00796575">
        <w:rPr>
          <w:rFonts w:ascii="Arial" w:hAnsi="Arial" w:cs="Arial"/>
          <w:sz w:val="24"/>
          <w:szCs w:val="24"/>
        </w:rPr>
        <w:t>de, a assistência social e o seg</w:t>
      </w:r>
      <w:r w:rsidR="00893A8B" w:rsidRPr="00796575">
        <w:rPr>
          <w:rFonts w:ascii="Arial" w:hAnsi="Arial" w:cs="Arial"/>
          <w:sz w:val="24"/>
          <w:szCs w:val="24"/>
        </w:rPr>
        <w:t xml:space="preserve">uro </w:t>
      </w:r>
      <w:r w:rsidRPr="00796575">
        <w:rPr>
          <w:rFonts w:ascii="Arial" w:hAnsi="Arial" w:cs="Arial"/>
          <w:sz w:val="24"/>
          <w:szCs w:val="24"/>
        </w:rPr>
        <w:t xml:space="preserve">social. Sendo que a primeira corresponde </w:t>
      </w:r>
      <w:r w:rsidR="00BD0B06" w:rsidRPr="00796575">
        <w:rPr>
          <w:rFonts w:ascii="Arial" w:hAnsi="Arial" w:cs="Arial"/>
          <w:sz w:val="24"/>
          <w:szCs w:val="24"/>
        </w:rPr>
        <w:t>às</w:t>
      </w:r>
      <w:r w:rsidRPr="00796575">
        <w:rPr>
          <w:rFonts w:ascii="Arial" w:hAnsi="Arial" w:cs="Arial"/>
          <w:sz w:val="24"/>
          <w:szCs w:val="24"/>
        </w:rPr>
        <w:t xml:space="preserve"> a</w:t>
      </w:r>
      <w:r w:rsidR="00893A8B" w:rsidRPr="00796575">
        <w:rPr>
          <w:rFonts w:ascii="Arial" w:hAnsi="Arial" w:cs="Arial"/>
          <w:sz w:val="24"/>
          <w:szCs w:val="24"/>
        </w:rPr>
        <w:t>ções e políticas voltadas para os aspectos médicos, sanitários, nutricionais, educacionais e ambientais com o intuito de prevenir agravos ao bem-estar do indivíduo, de sua comunida</w:t>
      </w:r>
      <w:r w:rsidRPr="00796575">
        <w:rPr>
          <w:rFonts w:ascii="Arial" w:hAnsi="Arial" w:cs="Arial"/>
          <w:sz w:val="24"/>
          <w:szCs w:val="24"/>
        </w:rPr>
        <w:t>de e da sociedade como um todo. A terceira</w:t>
      </w:r>
      <w:r w:rsidR="003D09B8">
        <w:rPr>
          <w:rFonts w:ascii="Arial" w:hAnsi="Arial" w:cs="Arial"/>
          <w:sz w:val="24"/>
          <w:szCs w:val="24"/>
        </w:rPr>
        <w:t>,</w:t>
      </w:r>
      <w:r w:rsidRPr="00796575">
        <w:rPr>
          <w:rFonts w:ascii="Arial" w:hAnsi="Arial" w:cs="Arial"/>
          <w:sz w:val="24"/>
          <w:szCs w:val="24"/>
        </w:rPr>
        <w:t xml:space="preserve"> compreendendo o </w:t>
      </w:r>
      <w:r w:rsidR="00893A8B" w:rsidRPr="00796575">
        <w:rPr>
          <w:rFonts w:ascii="Arial" w:hAnsi="Arial" w:cs="Arial"/>
          <w:szCs w:val="24"/>
        </w:rPr>
        <w:t>conjunto de garantias previdenciárias devidas à população pelo Estado e, em alguns casos, por entidades particulares de interesse público.</w:t>
      </w:r>
    </w:p>
    <w:p w:rsidR="00893A8B" w:rsidRPr="00796575" w:rsidRDefault="00F63695" w:rsidP="00CA5AE4">
      <w:pPr>
        <w:spacing w:after="0" w:line="360" w:lineRule="auto"/>
        <w:ind w:firstLine="1134"/>
        <w:jc w:val="both"/>
        <w:rPr>
          <w:rFonts w:ascii="Arial" w:hAnsi="Arial" w:cs="Arial"/>
          <w:i/>
          <w:sz w:val="24"/>
          <w:szCs w:val="24"/>
        </w:rPr>
      </w:pPr>
      <w:r w:rsidRPr="00796575">
        <w:rPr>
          <w:rFonts w:ascii="Arial" w:hAnsi="Arial" w:cs="Arial"/>
          <w:sz w:val="24"/>
          <w:szCs w:val="24"/>
        </w:rPr>
        <w:t xml:space="preserve">Na visão de </w:t>
      </w:r>
      <w:proofErr w:type="spellStart"/>
      <w:r w:rsidRPr="00796575">
        <w:rPr>
          <w:rFonts w:ascii="Arial" w:hAnsi="Arial" w:cs="Arial"/>
          <w:bCs/>
          <w:sz w:val="24"/>
          <w:szCs w:val="24"/>
        </w:rPr>
        <w:t>Kaizô</w:t>
      </w:r>
      <w:proofErr w:type="spellEnd"/>
      <w:r w:rsidRPr="00796575">
        <w:rPr>
          <w:rFonts w:ascii="Arial" w:hAnsi="Arial" w:cs="Arial"/>
          <w:bCs/>
          <w:sz w:val="24"/>
          <w:szCs w:val="24"/>
        </w:rPr>
        <w:t xml:space="preserve"> Beltrão e Francisco Oliveira</w:t>
      </w:r>
      <w:r w:rsidRPr="00796575">
        <w:rPr>
          <w:rFonts w:ascii="Arial" w:hAnsi="Arial" w:cs="Arial"/>
          <w:b/>
          <w:sz w:val="24"/>
          <w:szCs w:val="24"/>
        </w:rPr>
        <w:t xml:space="preserve"> </w:t>
      </w:r>
      <w:r w:rsidR="00893A8B" w:rsidRPr="00796575">
        <w:rPr>
          <w:rFonts w:ascii="Arial" w:hAnsi="Arial" w:cs="Arial"/>
          <w:sz w:val="24"/>
          <w:szCs w:val="24"/>
        </w:rPr>
        <w:t>(1997</w:t>
      </w:r>
      <w:r w:rsidRPr="00796575">
        <w:rPr>
          <w:rFonts w:ascii="Arial" w:hAnsi="Arial" w:cs="Arial"/>
          <w:sz w:val="24"/>
          <w:szCs w:val="24"/>
        </w:rPr>
        <w:t>, p. 1</w:t>
      </w:r>
      <w:r w:rsidR="00893A8B" w:rsidRPr="00796575">
        <w:rPr>
          <w:rFonts w:ascii="Arial" w:hAnsi="Arial" w:cs="Arial"/>
          <w:sz w:val="24"/>
          <w:szCs w:val="24"/>
        </w:rPr>
        <w:t xml:space="preserve">35), </w:t>
      </w:r>
      <w:r w:rsidRPr="00796575">
        <w:rPr>
          <w:rFonts w:ascii="Arial" w:hAnsi="Arial" w:cs="Arial"/>
          <w:sz w:val="24"/>
          <w:szCs w:val="24"/>
        </w:rPr>
        <w:t>essas garantias seriam,</w:t>
      </w:r>
    </w:p>
    <w:p w:rsidR="00893A8B" w:rsidRPr="00796575" w:rsidRDefault="00893A8B" w:rsidP="00CA5AE4">
      <w:pPr>
        <w:spacing w:after="0" w:line="360" w:lineRule="auto"/>
        <w:ind w:firstLine="1134"/>
        <w:jc w:val="both"/>
        <w:rPr>
          <w:rFonts w:ascii="Arial" w:hAnsi="Arial" w:cs="Arial"/>
          <w:sz w:val="24"/>
          <w:szCs w:val="24"/>
        </w:rPr>
      </w:pPr>
    </w:p>
    <w:p w:rsidR="00893A8B" w:rsidRPr="00796575" w:rsidRDefault="00893A8B" w:rsidP="00F63695">
      <w:pPr>
        <w:spacing w:after="0" w:line="240" w:lineRule="auto"/>
        <w:ind w:left="2268"/>
        <w:jc w:val="both"/>
        <w:rPr>
          <w:rFonts w:ascii="Arial" w:hAnsi="Arial" w:cs="Arial"/>
          <w:sz w:val="20"/>
          <w:szCs w:val="20"/>
        </w:rPr>
      </w:pPr>
      <w:r w:rsidRPr="00796575">
        <w:rPr>
          <w:rFonts w:ascii="Arial" w:hAnsi="Arial" w:cs="Arial"/>
          <w:sz w:val="20"/>
          <w:szCs w:val="20"/>
        </w:rPr>
        <w:t xml:space="preserve">[...] o pagamentos em dinheiro ou prestação de serviços – decorrem da perda da capacidade laborativa e, usualmente, estão vinculadas a um sistema contributivo, o que implica que o público-alvo são </w:t>
      </w:r>
      <w:proofErr w:type="gramStart"/>
      <w:r w:rsidRPr="00796575">
        <w:rPr>
          <w:rFonts w:ascii="Arial" w:hAnsi="Arial" w:cs="Arial"/>
          <w:sz w:val="20"/>
          <w:szCs w:val="20"/>
        </w:rPr>
        <w:t>os segurados</w:t>
      </w:r>
      <w:proofErr w:type="gramEnd"/>
      <w:r w:rsidRPr="00796575">
        <w:rPr>
          <w:rFonts w:ascii="Arial" w:hAnsi="Arial" w:cs="Arial"/>
          <w:sz w:val="20"/>
          <w:szCs w:val="20"/>
        </w:rPr>
        <w:t xml:space="preserve"> e os benefícios guardam alguma relação com as contribuições. </w:t>
      </w:r>
    </w:p>
    <w:p w:rsidR="00893A8B" w:rsidRPr="00796575" w:rsidRDefault="00893A8B" w:rsidP="00F63695">
      <w:pPr>
        <w:spacing w:after="0" w:line="360" w:lineRule="auto"/>
        <w:jc w:val="both"/>
        <w:rPr>
          <w:rFonts w:ascii="Arial" w:hAnsi="Arial" w:cs="Arial"/>
          <w:sz w:val="24"/>
          <w:szCs w:val="24"/>
        </w:rPr>
      </w:pPr>
    </w:p>
    <w:p w:rsidR="00893A8B" w:rsidRPr="00796575" w:rsidRDefault="00211BC6" w:rsidP="00F63695">
      <w:pPr>
        <w:spacing w:after="0" w:line="360" w:lineRule="auto"/>
        <w:ind w:firstLine="1701"/>
        <w:jc w:val="both"/>
        <w:rPr>
          <w:rFonts w:ascii="Arial" w:hAnsi="Arial" w:cs="Arial"/>
          <w:sz w:val="24"/>
          <w:szCs w:val="24"/>
        </w:rPr>
      </w:pPr>
      <w:r w:rsidRPr="00796575">
        <w:rPr>
          <w:rFonts w:ascii="Arial" w:hAnsi="Arial" w:cs="Arial"/>
          <w:sz w:val="24"/>
          <w:szCs w:val="24"/>
        </w:rPr>
        <w:t>E aqui fazemos a diferença, isto é, os</w:t>
      </w:r>
      <w:r w:rsidR="00893A8B" w:rsidRPr="00796575">
        <w:rPr>
          <w:rFonts w:ascii="Arial" w:hAnsi="Arial" w:cs="Arial"/>
          <w:sz w:val="24"/>
          <w:szCs w:val="24"/>
        </w:rPr>
        <w:t xml:space="preserve"> previdenciários </w:t>
      </w:r>
      <w:r w:rsidRPr="00796575">
        <w:rPr>
          <w:rFonts w:ascii="Arial" w:hAnsi="Arial" w:cs="Arial"/>
          <w:sz w:val="24"/>
          <w:szCs w:val="24"/>
        </w:rPr>
        <w:t>equivaleriam ao</w:t>
      </w:r>
      <w:r w:rsidR="00AA3F96" w:rsidRPr="00796575">
        <w:rPr>
          <w:rFonts w:ascii="Arial" w:hAnsi="Arial" w:cs="Arial"/>
          <w:sz w:val="24"/>
          <w:szCs w:val="24"/>
        </w:rPr>
        <w:t>s</w:t>
      </w:r>
      <w:r w:rsidRPr="00796575">
        <w:rPr>
          <w:rFonts w:ascii="Arial" w:hAnsi="Arial" w:cs="Arial"/>
          <w:sz w:val="24"/>
          <w:szCs w:val="24"/>
        </w:rPr>
        <w:t xml:space="preserve"> </w:t>
      </w:r>
      <w:r w:rsidR="00893A8B" w:rsidRPr="00796575">
        <w:rPr>
          <w:rFonts w:ascii="Arial" w:hAnsi="Arial" w:cs="Arial"/>
          <w:sz w:val="24"/>
          <w:szCs w:val="24"/>
        </w:rPr>
        <w:t xml:space="preserve">pagamentos que se restringem aos segurados ou a seus dependentes como compensação da perda da capacidade laboral e, </w:t>
      </w:r>
      <w:r w:rsidRPr="00796575">
        <w:rPr>
          <w:rFonts w:ascii="Arial" w:hAnsi="Arial" w:cs="Arial"/>
          <w:sz w:val="24"/>
          <w:szCs w:val="24"/>
        </w:rPr>
        <w:t>geralmente existe um vínculo.</w:t>
      </w:r>
    </w:p>
    <w:p w:rsidR="00893A8B" w:rsidRPr="00796575" w:rsidRDefault="00893A8B" w:rsidP="00F63695">
      <w:pPr>
        <w:spacing w:after="0" w:line="360" w:lineRule="auto"/>
        <w:ind w:firstLine="2268"/>
        <w:jc w:val="both"/>
        <w:rPr>
          <w:rFonts w:ascii="Arial" w:hAnsi="Arial" w:cs="Arial"/>
          <w:sz w:val="24"/>
          <w:szCs w:val="24"/>
        </w:rPr>
      </w:pPr>
    </w:p>
    <w:p w:rsidR="00211BC6" w:rsidRPr="00796575" w:rsidRDefault="00211BC6" w:rsidP="00F63695">
      <w:pPr>
        <w:spacing w:after="0" w:line="360" w:lineRule="auto"/>
        <w:ind w:firstLine="2268"/>
        <w:jc w:val="both"/>
        <w:rPr>
          <w:rFonts w:ascii="Arial" w:hAnsi="Arial" w:cs="Arial"/>
          <w:sz w:val="24"/>
          <w:szCs w:val="24"/>
        </w:rPr>
      </w:pPr>
    </w:p>
    <w:p w:rsidR="00893A8B" w:rsidRPr="00796575" w:rsidRDefault="00542607" w:rsidP="00F63695">
      <w:pPr>
        <w:spacing w:after="0" w:line="360" w:lineRule="auto"/>
        <w:jc w:val="both"/>
        <w:rPr>
          <w:rFonts w:ascii="Arial" w:hAnsi="Arial" w:cs="Arial"/>
          <w:sz w:val="24"/>
          <w:szCs w:val="24"/>
        </w:rPr>
      </w:pPr>
      <w:r>
        <w:rPr>
          <w:rFonts w:ascii="Arial" w:hAnsi="Arial" w:cs="Arial"/>
          <w:sz w:val="24"/>
          <w:szCs w:val="24"/>
        </w:rPr>
        <w:t>1</w:t>
      </w:r>
      <w:r w:rsidR="00893A8B" w:rsidRPr="00796575">
        <w:rPr>
          <w:rFonts w:ascii="Arial" w:hAnsi="Arial" w:cs="Arial"/>
          <w:sz w:val="24"/>
          <w:szCs w:val="24"/>
        </w:rPr>
        <w:t>.</w:t>
      </w:r>
      <w:r>
        <w:rPr>
          <w:rFonts w:ascii="Arial" w:hAnsi="Arial" w:cs="Arial"/>
          <w:sz w:val="24"/>
          <w:szCs w:val="24"/>
        </w:rPr>
        <w:t>4</w:t>
      </w:r>
      <w:r w:rsidR="00893A8B" w:rsidRPr="00796575">
        <w:rPr>
          <w:rFonts w:ascii="Arial" w:hAnsi="Arial" w:cs="Arial"/>
          <w:sz w:val="24"/>
          <w:szCs w:val="24"/>
        </w:rPr>
        <w:t xml:space="preserve">.2 </w:t>
      </w:r>
      <w:r w:rsidR="00E806FD" w:rsidRPr="00796575">
        <w:rPr>
          <w:rFonts w:ascii="Arial" w:hAnsi="Arial" w:cs="Arial"/>
          <w:sz w:val="24"/>
          <w:szCs w:val="24"/>
        </w:rPr>
        <w:t>Breve abordagem da o</w:t>
      </w:r>
      <w:r w:rsidR="00893A8B" w:rsidRPr="00796575">
        <w:rPr>
          <w:rFonts w:ascii="Arial" w:hAnsi="Arial" w:cs="Arial"/>
          <w:sz w:val="24"/>
          <w:szCs w:val="24"/>
        </w:rPr>
        <w:t>rige</w:t>
      </w:r>
      <w:r w:rsidR="00E806FD" w:rsidRPr="00796575">
        <w:rPr>
          <w:rFonts w:ascii="Arial" w:hAnsi="Arial" w:cs="Arial"/>
          <w:sz w:val="24"/>
          <w:szCs w:val="24"/>
        </w:rPr>
        <w:t>m e da historicidade</w:t>
      </w:r>
    </w:p>
    <w:p w:rsidR="00893A8B" w:rsidRPr="00796575" w:rsidRDefault="00AA3F96" w:rsidP="00E806FD">
      <w:pPr>
        <w:spacing w:line="360" w:lineRule="auto"/>
        <w:ind w:firstLine="1701"/>
        <w:jc w:val="both"/>
        <w:rPr>
          <w:rFonts w:ascii="Arial" w:hAnsi="Arial" w:cs="Arial"/>
          <w:snapToGrid w:val="0"/>
          <w:sz w:val="24"/>
          <w:szCs w:val="24"/>
        </w:rPr>
      </w:pPr>
      <w:r w:rsidRPr="00796575">
        <w:rPr>
          <w:rFonts w:ascii="Arial" w:hAnsi="Arial" w:cs="Arial"/>
          <w:snapToGrid w:val="0"/>
          <w:sz w:val="24"/>
          <w:szCs w:val="24"/>
        </w:rPr>
        <w:t xml:space="preserve">De acordo com os ensinamentos de </w:t>
      </w:r>
      <w:r w:rsidRPr="00796575">
        <w:rPr>
          <w:rFonts w:ascii="Arial" w:hAnsi="Arial" w:cs="Arial"/>
          <w:bCs/>
          <w:snapToGrid w:val="0"/>
          <w:sz w:val="24"/>
          <w:szCs w:val="24"/>
        </w:rPr>
        <w:t>Flavio Martins Rodrigues</w:t>
      </w:r>
      <w:r w:rsidRPr="00796575">
        <w:rPr>
          <w:rFonts w:ascii="Arial" w:hAnsi="Arial" w:cs="Arial"/>
          <w:snapToGrid w:val="0"/>
          <w:sz w:val="24"/>
          <w:szCs w:val="24"/>
        </w:rPr>
        <w:t xml:space="preserve"> </w:t>
      </w:r>
      <w:r w:rsidR="00893A8B" w:rsidRPr="00796575">
        <w:rPr>
          <w:rFonts w:ascii="Arial" w:hAnsi="Arial" w:cs="Arial"/>
          <w:snapToGrid w:val="0"/>
          <w:sz w:val="24"/>
          <w:szCs w:val="24"/>
        </w:rPr>
        <w:t>(2002</w:t>
      </w:r>
      <w:r w:rsidRPr="00796575">
        <w:rPr>
          <w:rFonts w:ascii="Arial" w:hAnsi="Arial" w:cs="Arial"/>
          <w:snapToGrid w:val="0"/>
          <w:sz w:val="24"/>
          <w:szCs w:val="24"/>
        </w:rPr>
        <w:t>, p. 1</w:t>
      </w:r>
      <w:r w:rsidR="00893A8B" w:rsidRPr="00796575">
        <w:rPr>
          <w:rFonts w:ascii="Arial" w:hAnsi="Arial" w:cs="Arial"/>
          <w:snapToGrid w:val="0"/>
          <w:sz w:val="24"/>
          <w:szCs w:val="24"/>
        </w:rPr>
        <w:t>):</w:t>
      </w:r>
    </w:p>
    <w:p w:rsidR="00893A8B" w:rsidRPr="00796575" w:rsidRDefault="00893A8B" w:rsidP="00AA3F96">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os primeiros sistemas de previdência considerados institucionalizados surgiram no século XIX, nos Estados Unidos, com a criação do primeiro sistema de aposentadoria em 1875, pela emp</w:t>
      </w:r>
      <w:r w:rsidR="00AA3F96" w:rsidRPr="00796575">
        <w:rPr>
          <w:rFonts w:ascii="Arial" w:hAnsi="Arial" w:cs="Arial"/>
          <w:snapToGrid w:val="0"/>
          <w:sz w:val="20"/>
          <w:szCs w:val="20"/>
        </w:rPr>
        <w:t xml:space="preserve">resa American Express </w:t>
      </w:r>
      <w:proofErr w:type="spellStart"/>
      <w:r w:rsidR="00AA3F96" w:rsidRPr="00796575">
        <w:rPr>
          <w:rFonts w:ascii="Arial" w:hAnsi="Arial" w:cs="Arial"/>
          <w:snapToGrid w:val="0"/>
          <w:sz w:val="20"/>
          <w:szCs w:val="20"/>
        </w:rPr>
        <w:t>Company</w:t>
      </w:r>
      <w:proofErr w:type="spellEnd"/>
      <w:r w:rsidR="00AA3F96" w:rsidRPr="00796575">
        <w:rPr>
          <w:rFonts w:ascii="Arial" w:hAnsi="Arial" w:cs="Arial"/>
          <w:snapToGrid w:val="0"/>
          <w:sz w:val="20"/>
          <w:szCs w:val="20"/>
        </w:rPr>
        <w:t xml:space="preserve">. </w:t>
      </w:r>
      <w:r w:rsidRPr="00796575">
        <w:rPr>
          <w:rFonts w:ascii="Arial" w:hAnsi="Arial" w:cs="Arial"/>
          <w:snapToGrid w:val="0"/>
          <w:sz w:val="20"/>
          <w:szCs w:val="20"/>
        </w:rPr>
        <w:t>Logo em seguida, na Alemanha, foi instituído o primeiro programa público de bem-estar so</w:t>
      </w:r>
      <w:r w:rsidR="00AA3F96" w:rsidRPr="00796575">
        <w:rPr>
          <w:rFonts w:ascii="Arial" w:hAnsi="Arial" w:cs="Arial"/>
          <w:snapToGrid w:val="0"/>
          <w:sz w:val="20"/>
          <w:szCs w:val="20"/>
        </w:rPr>
        <w:t>cial, com ênfase na previdência</w:t>
      </w:r>
      <w:r w:rsidRPr="00796575">
        <w:rPr>
          <w:rFonts w:ascii="Arial" w:hAnsi="Arial" w:cs="Arial"/>
          <w:snapToGrid w:val="0"/>
          <w:sz w:val="20"/>
          <w:szCs w:val="20"/>
        </w:rPr>
        <w:t xml:space="preserve">. </w:t>
      </w:r>
    </w:p>
    <w:p w:rsidR="00893A8B" w:rsidRPr="00796575" w:rsidRDefault="00893A8B" w:rsidP="00AA3F96">
      <w:pPr>
        <w:pStyle w:val="Recuodecorpodetexto2"/>
        <w:ind w:left="0" w:firstLine="1134"/>
        <w:rPr>
          <w:rFonts w:ascii="Arial" w:hAnsi="Arial" w:cs="Arial"/>
          <w:sz w:val="24"/>
          <w:szCs w:val="24"/>
        </w:rPr>
      </w:pPr>
    </w:p>
    <w:p w:rsidR="00893A8B" w:rsidRPr="00796575" w:rsidRDefault="00AA3F96" w:rsidP="00AA3F96">
      <w:pPr>
        <w:pStyle w:val="Recuodecorpodetexto2"/>
        <w:ind w:left="0" w:firstLine="1134"/>
        <w:rPr>
          <w:rFonts w:ascii="Arial" w:hAnsi="Arial" w:cs="Arial"/>
          <w:sz w:val="24"/>
          <w:szCs w:val="24"/>
        </w:rPr>
      </w:pPr>
      <w:r w:rsidRPr="00796575">
        <w:rPr>
          <w:rFonts w:ascii="Arial" w:hAnsi="Arial" w:cs="Arial"/>
          <w:sz w:val="24"/>
          <w:szCs w:val="24"/>
        </w:rPr>
        <w:t xml:space="preserve">No tocante ao Brasil, podemos asseverar que a previdência social teve seu nascimento concretamente com o advento da </w:t>
      </w:r>
      <w:r w:rsidR="00893A8B" w:rsidRPr="00796575">
        <w:rPr>
          <w:rFonts w:ascii="Arial" w:hAnsi="Arial" w:cs="Arial"/>
          <w:sz w:val="24"/>
          <w:szCs w:val="24"/>
        </w:rPr>
        <w:t xml:space="preserve">Lei n° 3.724, de 15 de Janeiro de 1919, que instituiu o Seguro de Acidentes do Trabalho, </w:t>
      </w:r>
      <w:r w:rsidRPr="00796575">
        <w:rPr>
          <w:rFonts w:ascii="Arial" w:hAnsi="Arial" w:cs="Arial"/>
          <w:sz w:val="24"/>
          <w:szCs w:val="24"/>
        </w:rPr>
        <w:t>mesmo observando que o D</w:t>
      </w:r>
      <w:r w:rsidR="00893A8B" w:rsidRPr="00796575">
        <w:rPr>
          <w:rFonts w:ascii="Arial" w:hAnsi="Arial" w:cs="Arial"/>
          <w:sz w:val="24"/>
          <w:szCs w:val="24"/>
        </w:rPr>
        <w:t>ecreto Legislativo n° 4.862, de 24 de janeiro de 1923, criou uma Caixa de Aposentadoria e Pensão para os Ferroviários, em cada Estrada de Ferro do país</w:t>
      </w:r>
      <w:r w:rsidRPr="00796575">
        <w:rPr>
          <w:rFonts w:ascii="Arial" w:hAnsi="Arial" w:cs="Arial"/>
          <w:sz w:val="24"/>
          <w:szCs w:val="24"/>
        </w:rPr>
        <w:t>, sendo assim considerado como o começo de tudo</w:t>
      </w:r>
      <w:r w:rsidR="00893A8B" w:rsidRPr="00796575">
        <w:rPr>
          <w:rFonts w:ascii="Arial" w:hAnsi="Arial" w:cs="Arial"/>
          <w:sz w:val="24"/>
          <w:szCs w:val="24"/>
        </w:rPr>
        <w:t>.</w:t>
      </w:r>
    </w:p>
    <w:p w:rsidR="00893A8B" w:rsidRPr="00796575" w:rsidRDefault="00AA3F96" w:rsidP="00AA3F96">
      <w:pPr>
        <w:spacing w:after="0" w:line="360" w:lineRule="auto"/>
        <w:ind w:firstLine="1134"/>
        <w:jc w:val="both"/>
        <w:rPr>
          <w:rFonts w:ascii="Arial" w:hAnsi="Arial" w:cs="Arial"/>
          <w:snapToGrid w:val="0"/>
          <w:sz w:val="24"/>
          <w:szCs w:val="24"/>
        </w:rPr>
      </w:pPr>
      <w:r w:rsidRPr="00796575">
        <w:rPr>
          <w:rFonts w:ascii="Arial" w:hAnsi="Arial" w:cs="Arial"/>
          <w:snapToGrid w:val="0"/>
          <w:sz w:val="24"/>
          <w:szCs w:val="24"/>
        </w:rPr>
        <w:t xml:space="preserve">Nas palavras de </w:t>
      </w:r>
      <w:r w:rsidRPr="00796575">
        <w:rPr>
          <w:rFonts w:ascii="Arial" w:hAnsi="Arial" w:cs="Arial"/>
          <w:bCs/>
          <w:snapToGrid w:val="0"/>
          <w:sz w:val="24"/>
          <w:szCs w:val="24"/>
        </w:rPr>
        <w:t>Fábio Giambiagi e Ana Cláudia Além</w:t>
      </w:r>
      <w:r w:rsidRPr="00796575">
        <w:rPr>
          <w:rFonts w:ascii="Arial" w:hAnsi="Arial" w:cs="Arial"/>
          <w:snapToGrid w:val="0"/>
          <w:sz w:val="24"/>
          <w:szCs w:val="24"/>
        </w:rPr>
        <w:t xml:space="preserve"> </w:t>
      </w:r>
      <w:r w:rsidR="00893A8B" w:rsidRPr="00796575">
        <w:rPr>
          <w:rFonts w:ascii="Arial" w:hAnsi="Arial" w:cs="Arial"/>
          <w:snapToGrid w:val="0"/>
          <w:sz w:val="24"/>
          <w:szCs w:val="24"/>
        </w:rPr>
        <w:t>(1999</w:t>
      </w:r>
      <w:r w:rsidRPr="00796575">
        <w:rPr>
          <w:rFonts w:ascii="Arial" w:hAnsi="Arial" w:cs="Arial"/>
          <w:snapToGrid w:val="0"/>
          <w:sz w:val="24"/>
          <w:szCs w:val="24"/>
        </w:rPr>
        <w:t xml:space="preserve">, p. </w:t>
      </w:r>
      <w:r w:rsidR="00893A8B" w:rsidRPr="00796575">
        <w:rPr>
          <w:rFonts w:ascii="Arial" w:hAnsi="Arial" w:cs="Arial"/>
          <w:snapToGrid w:val="0"/>
          <w:sz w:val="24"/>
          <w:szCs w:val="24"/>
        </w:rPr>
        <w:t>212):</w:t>
      </w:r>
    </w:p>
    <w:p w:rsidR="00893A8B" w:rsidRPr="00796575" w:rsidRDefault="00893A8B" w:rsidP="00AA3F96">
      <w:pPr>
        <w:spacing w:after="0" w:line="360" w:lineRule="auto"/>
        <w:ind w:firstLine="1134"/>
        <w:jc w:val="both"/>
        <w:rPr>
          <w:rFonts w:ascii="Arial" w:hAnsi="Arial" w:cs="Arial"/>
          <w:snapToGrid w:val="0"/>
          <w:sz w:val="24"/>
          <w:szCs w:val="24"/>
        </w:rPr>
      </w:pPr>
    </w:p>
    <w:p w:rsidR="00893A8B" w:rsidRPr="00796575" w:rsidRDefault="00893A8B" w:rsidP="00AA3F96">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foi com a Lei Eloi Chaves, em 1923, que o país contou com o primeiro marco legal, com a criação das caixas de aposentadorias e pensões, as chamadas CAPs. Essa lei garantia a aposentadoria dos ferroviários e assegurava a inatividade desses funcionários. Deu-se nos anos seguintes a cria</w:t>
      </w:r>
      <w:r w:rsidR="002A2F1D" w:rsidRPr="00796575">
        <w:rPr>
          <w:rFonts w:ascii="Arial" w:hAnsi="Arial" w:cs="Arial"/>
          <w:snapToGrid w:val="0"/>
          <w:sz w:val="20"/>
          <w:szCs w:val="20"/>
        </w:rPr>
        <w:t xml:space="preserve">ção de diversas </w:t>
      </w:r>
      <w:proofErr w:type="spellStart"/>
      <w:r w:rsidR="002A2F1D" w:rsidRPr="00796575">
        <w:rPr>
          <w:rFonts w:ascii="Arial" w:hAnsi="Arial" w:cs="Arial"/>
          <w:snapToGrid w:val="0"/>
          <w:sz w:val="20"/>
          <w:szCs w:val="20"/>
        </w:rPr>
        <w:t>CAPs</w:t>
      </w:r>
      <w:proofErr w:type="spellEnd"/>
      <w:r w:rsidR="002A2F1D" w:rsidRPr="00796575">
        <w:rPr>
          <w:rFonts w:ascii="Arial" w:hAnsi="Arial" w:cs="Arial"/>
          <w:snapToGrid w:val="0"/>
          <w:sz w:val="20"/>
          <w:szCs w:val="20"/>
        </w:rPr>
        <w:t>, como: dos</w:t>
      </w:r>
      <w:r w:rsidRPr="00796575">
        <w:rPr>
          <w:rFonts w:ascii="Arial" w:hAnsi="Arial" w:cs="Arial"/>
          <w:snapToGrid w:val="0"/>
          <w:sz w:val="20"/>
          <w:szCs w:val="20"/>
        </w:rPr>
        <w:t xml:space="preserve"> portuários (1926), dos serviços telegráficos e radiotelegráficos (1930), de força, luz e bondes (1930), sendo que, em 1937, havia 183 instaladas no país.</w:t>
      </w:r>
    </w:p>
    <w:p w:rsidR="00893A8B" w:rsidRPr="00796575" w:rsidRDefault="00893A8B" w:rsidP="00AA3F96">
      <w:pPr>
        <w:spacing w:after="0" w:line="360" w:lineRule="auto"/>
        <w:ind w:firstLine="1134"/>
        <w:jc w:val="both"/>
        <w:rPr>
          <w:rFonts w:ascii="Arial" w:hAnsi="Arial" w:cs="Arial"/>
          <w:snapToGrid w:val="0"/>
          <w:sz w:val="24"/>
          <w:szCs w:val="24"/>
        </w:rPr>
      </w:pPr>
    </w:p>
    <w:p w:rsidR="00893A8B" w:rsidRPr="00796575" w:rsidRDefault="002A2F1D" w:rsidP="00AA3F96">
      <w:pPr>
        <w:spacing w:after="0" w:line="360" w:lineRule="auto"/>
        <w:ind w:firstLine="1134"/>
        <w:jc w:val="both"/>
        <w:rPr>
          <w:rFonts w:ascii="Arial" w:hAnsi="Arial" w:cs="Arial"/>
          <w:sz w:val="24"/>
          <w:szCs w:val="24"/>
        </w:rPr>
      </w:pPr>
      <w:r w:rsidRPr="00796575">
        <w:rPr>
          <w:rFonts w:ascii="Arial" w:hAnsi="Arial" w:cs="Arial"/>
          <w:sz w:val="24"/>
          <w:szCs w:val="24"/>
        </w:rPr>
        <w:t xml:space="preserve">Observemos também que em 26 de agosto de 1960 fora promulgada a </w:t>
      </w:r>
      <w:r w:rsidR="00893A8B" w:rsidRPr="00796575">
        <w:rPr>
          <w:rFonts w:ascii="Arial" w:hAnsi="Arial" w:cs="Arial"/>
          <w:sz w:val="24"/>
          <w:szCs w:val="24"/>
        </w:rPr>
        <w:t>Lei n° 3.807,</w:t>
      </w:r>
      <w:r w:rsidRPr="00796575">
        <w:rPr>
          <w:rFonts w:ascii="Arial" w:hAnsi="Arial" w:cs="Arial"/>
          <w:sz w:val="24"/>
          <w:szCs w:val="24"/>
        </w:rPr>
        <w:t xml:space="preserve"> comumente conhecida como a </w:t>
      </w:r>
      <w:r w:rsidR="00893A8B" w:rsidRPr="00796575">
        <w:rPr>
          <w:rFonts w:ascii="Arial" w:hAnsi="Arial" w:cs="Arial"/>
          <w:sz w:val="24"/>
          <w:szCs w:val="24"/>
        </w:rPr>
        <w:t xml:space="preserve">Lei Orgânica da Previdência Social, </w:t>
      </w:r>
      <w:r w:rsidRPr="00796575">
        <w:rPr>
          <w:rFonts w:ascii="Arial" w:hAnsi="Arial" w:cs="Arial"/>
          <w:sz w:val="24"/>
          <w:szCs w:val="24"/>
        </w:rPr>
        <w:t xml:space="preserve">que unifica </w:t>
      </w:r>
      <w:r w:rsidR="00893A8B" w:rsidRPr="00796575">
        <w:rPr>
          <w:rFonts w:ascii="Arial" w:hAnsi="Arial" w:cs="Arial"/>
          <w:sz w:val="24"/>
          <w:szCs w:val="24"/>
        </w:rPr>
        <w:t xml:space="preserve">a legislação previdenciária dos </w:t>
      </w:r>
      <w:r w:rsidRPr="00796575">
        <w:rPr>
          <w:rFonts w:ascii="Arial" w:hAnsi="Arial" w:cs="Arial"/>
          <w:sz w:val="24"/>
          <w:szCs w:val="24"/>
        </w:rPr>
        <w:t xml:space="preserve">diversos </w:t>
      </w:r>
      <w:r w:rsidR="00893A8B" w:rsidRPr="00796575">
        <w:rPr>
          <w:rFonts w:ascii="Arial" w:hAnsi="Arial" w:cs="Arial"/>
          <w:sz w:val="24"/>
          <w:szCs w:val="24"/>
        </w:rPr>
        <w:t xml:space="preserve">institutos existentes, tendo vigorado, com </w:t>
      </w:r>
      <w:r w:rsidRPr="00796575">
        <w:rPr>
          <w:rFonts w:ascii="Arial" w:hAnsi="Arial" w:cs="Arial"/>
          <w:sz w:val="24"/>
          <w:szCs w:val="24"/>
        </w:rPr>
        <w:t xml:space="preserve">várias </w:t>
      </w:r>
      <w:r w:rsidR="00893A8B" w:rsidRPr="00796575">
        <w:rPr>
          <w:rFonts w:ascii="Arial" w:hAnsi="Arial" w:cs="Arial"/>
          <w:sz w:val="24"/>
          <w:szCs w:val="24"/>
        </w:rPr>
        <w:t>alterações.</w:t>
      </w:r>
    </w:p>
    <w:p w:rsidR="00893A8B" w:rsidRPr="00796575" w:rsidRDefault="002A2F1D" w:rsidP="00AA3F96">
      <w:pPr>
        <w:spacing w:after="0" w:line="360" w:lineRule="auto"/>
        <w:ind w:firstLine="1134"/>
        <w:jc w:val="both"/>
        <w:rPr>
          <w:rFonts w:ascii="Arial" w:hAnsi="Arial" w:cs="Arial"/>
          <w:sz w:val="24"/>
          <w:szCs w:val="24"/>
        </w:rPr>
      </w:pPr>
      <w:r w:rsidRPr="00796575">
        <w:rPr>
          <w:rFonts w:ascii="Arial" w:hAnsi="Arial" w:cs="Arial"/>
          <w:sz w:val="24"/>
          <w:szCs w:val="24"/>
        </w:rPr>
        <w:t xml:space="preserve">Já nos </w:t>
      </w:r>
      <w:r w:rsidR="00616B61">
        <w:rPr>
          <w:rFonts w:ascii="Arial" w:hAnsi="Arial" w:cs="Arial"/>
          <w:sz w:val="24"/>
          <w:szCs w:val="24"/>
        </w:rPr>
        <w:t>meados</w:t>
      </w:r>
      <w:r w:rsidRPr="00796575">
        <w:rPr>
          <w:rFonts w:ascii="Arial" w:hAnsi="Arial" w:cs="Arial"/>
          <w:sz w:val="24"/>
          <w:szCs w:val="24"/>
        </w:rPr>
        <w:t xml:space="preserve"> de </w:t>
      </w:r>
      <w:r w:rsidR="00893A8B" w:rsidRPr="00796575">
        <w:rPr>
          <w:rFonts w:ascii="Arial" w:hAnsi="Arial" w:cs="Arial"/>
          <w:sz w:val="24"/>
          <w:szCs w:val="24"/>
        </w:rPr>
        <w:t xml:space="preserve">1990 </w:t>
      </w:r>
      <w:r w:rsidRPr="00796575">
        <w:rPr>
          <w:rFonts w:ascii="Arial" w:hAnsi="Arial" w:cs="Arial"/>
          <w:sz w:val="24"/>
          <w:szCs w:val="24"/>
        </w:rPr>
        <w:t xml:space="preserve">nasce o </w:t>
      </w:r>
      <w:r w:rsidR="00893A8B" w:rsidRPr="00796575">
        <w:rPr>
          <w:rFonts w:ascii="Arial" w:hAnsi="Arial" w:cs="Arial"/>
          <w:sz w:val="24"/>
          <w:szCs w:val="24"/>
        </w:rPr>
        <w:t>Instituto Nacional do Seguro Social (INSS), desaparecendo,</w:t>
      </w:r>
      <w:r w:rsidRPr="00796575">
        <w:rPr>
          <w:rFonts w:ascii="Arial" w:hAnsi="Arial" w:cs="Arial"/>
          <w:sz w:val="24"/>
          <w:szCs w:val="24"/>
        </w:rPr>
        <w:t xml:space="preserve"> dando lugar ao </w:t>
      </w:r>
      <w:r w:rsidR="00893A8B" w:rsidRPr="00796575">
        <w:rPr>
          <w:rFonts w:ascii="Arial" w:hAnsi="Arial" w:cs="Arial"/>
          <w:sz w:val="24"/>
          <w:szCs w:val="24"/>
        </w:rPr>
        <w:t xml:space="preserve">Instituto Nacional de Previdência Social (INPS) e o Instituto de Administração Financeira da Previdência e Assistência Social (IAPAS), </w:t>
      </w:r>
      <w:r w:rsidRPr="00796575">
        <w:rPr>
          <w:rFonts w:ascii="Arial" w:hAnsi="Arial" w:cs="Arial"/>
          <w:sz w:val="24"/>
          <w:szCs w:val="24"/>
        </w:rPr>
        <w:t xml:space="preserve">e com isso, passando-se para o </w:t>
      </w:r>
      <w:r w:rsidR="00893A8B" w:rsidRPr="00796575">
        <w:rPr>
          <w:rFonts w:ascii="Arial" w:hAnsi="Arial" w:cs="Arial"/>
          <w:sz w:val="24"/>
          <w:szCs w:val="24"/>
        </w:rPr>
        <w:t xml:space="preserve">Instituto Nacional de assistência Médica </w:t>
      </w:r>
      <w:r w:rsidR="00893A8B" w:rsidRPr="00796575">
        <w:rPr>
          <w:rFonts w:ascii="Arial" w:hAnsi="Arial" w:cs="Arial"/>
          <w:sz w:val="24"/>
          <w:szCs w:val="24"/>
        </w:rPr>
        <w:lastRenderedPageBreak/>
        <w:t>da Pre</w:t>
      </w:r>
      <w:r w:rsidRPr="00796575">
        <w:rPr>
          <w:rFonts w:ascii="Arial" w:hAnsi="Arial" w:cs="Arial"/>
          <w:sz w:val="24"/>
          <w:szCs w:val="24"/>
        </w:rPr>
        <w:t xml:space="preserve">vidência Social (INAMPS) para a esfera do </w:t>
      </w:r>
      <w:r w:rsidR="00893A8B" w:rsidRPr="00796575">
        <w:rPr>
          <w:rFonts w:ascii="Arial" w:hAnsi="Arial" w:cs="Arial"/>
          <w:sz w:val="24"/>
          <w:szCs w:val="24"/>
        </w:rPr>
        <w:t xml:space="preserve">Ministério da Saúde, com </w:t>
      </w:r>
      <w:r w:rsidRPr="00796575">
        <w:rPr>
          <w:rFonts w:ascii="Arial" w:hAnsi="Arial" w:cs="Arial"/>
          <w:sz w:val="24"/>
          <w:szCs w:val="24"/>
        </w:rPr>
        <w:t xml:space="preserve">o objetivo </w:t>
      </w:r>
      <w:r w:rsidR="00893A8B" w:rsidRPr="00796575">
        <w:rPr>
          <w:rFonts w:ascii="Arial" w:hAnsi="Arial" w:cs="Arial"/>
          <w:sz w:val="24"/>
          <w:szCs w:val="24"/>
        </w:rPr>
        <w:t>de executar o projeto do Sistema Único de Saúde (SUS), previsto no artigo 196 da C</w:t>
      </w:r>
      <w:r w:rsidRPr="00796575">
        <w:rPr>
          <w:rFonts w:ascii="Arial" w:hAnsi="Arial" w:cs="Arial"/>
          <w:sz w:val="24"/>
          <w:szCs w:val="24"/>
        </w:rPr>
        <w:t xml:space="preserve">onstituição Federal de </w:t>
      </w:r>
      <w:r w:rsidR="00893A8B" w:rsidRPr="00796575">
        <w:rPr>
          <w:rFonts w:ascii="Arial" w:hAnsi="Arial" w:cs="Arial"/>
          <w:sz w:val="24"/>
          <w:szCs w:val="24"/>
        </w:rPr>
        <w:t>1988.</w:t>
      </w:r>
    </w:p>
    <w:p w:rsidR="00893A8B" w:rsidRPr="00796575" w:rsidRDefault="002004D6" w:rsidP="00AA3F96">
      <w:pPr>
        <w:spacing w:after="0" w:line="360" w:lineRule="auto"/>
        <w:ind w:firstLine="1134"/>
        <w:jc w:val="both"/>
        <w:rPr>
          <w:rFonts w:ascii="Arial" w:hAnsi="Arial" w:cs="Arial"/>
          <w:sz w:val="24"/>
          <w:szCs w:val="24"/>
        </w:rPr>
      </w:pPr>
      <w:r w:rsidRPr="00796575">
        <w:rPr>
          <w:rFonts w:ascii="Arial" w:hAnsi="Arial" w:cs="Arial"/>
          <w:sz w:val="24"/>
          <w:szCs w:val="24"/>
        </w:rPr>
        <w:t>Na década de 1</w:t>
      </w:r>
      <w:r w:rsidR="00893A8B" w:rsidRPr="00796575">
        <w:rPr>
          <w:rFonts w:ascii="Arial" w:hAnsi="Arial" w:cs="Arial"/>
          <w:sz w:val="24"/>
          <w:szCs w:val="24"/>
        </w:rPr>
        <w:t>984</w:t>
      </w:r>
      <w:r w:rsidRPr="00796575">
        <w:rPr>
          <w:rFonts w:ascii="Arial" w:hAnsi="Arial" w:cs="Arial"/>
          <w:sz w:val="24"/>
          <w:szCs w:val="24"/>
        </w:rPr>
        <w:t xml:space="preserve">, mais precisamente em 23 de janeiro com a promulgação do </w:t>
      </w:r>
      <w:r w:rsidR="00893A8B" w:rsidRPr="00796575">
        <w:rPr>
          <w:rFonts w:ascii="Arial" w:hAnsi="Arial" w:cs="Arial"/>
          <w:sz w:val="24"/>
          <w:szCs w:val="24"/>
        </w:rPr>
        <w:t>Decreto n° 89.312,</w:t>
      </w:r>
      <w:r w:rsidRPr="00796575">
        <w:rPr>
          <w:rFonts w:ascii="Arial" w:hAnsi="Arial" w:cs="Arial"/>
          <w:sz w:val="24"/>
          <w:szCs w:val="24"/>
        </w:rPr>
        <w:t xml:space="preserve"> expediu-se a edição da Consolidação das </w:t>
      </w:r>
      <w:r w:rsidR="00893A8B" w:rsidRPr="00796575">
        <w:rPr>
          <w:rFonts w:ascii="Arial" w:hAnsi="Arial" w:cs="Arial"/>
          <w:sz w:val="24"/>
          <w:szCs w:val="24"/>
        </w:rPr>
        <w:t xml:space="preserve">Leis da Previdência Social, atualmente </w:t>
      </w:r>
      <w:r w:rsidRPr="00796575">
        <w:rPr>
          <w:rFonts w:ascii="Arial" w:hAnsi="Arial" w:cs="Arial"/>
          <w:sz w:val="24"/>
          <w:szCs w:val="24"/>
        </w:rPr>
        <w:t>revogada</w:t>
      </w:r>
      <w:r w:rsidR="00893A8B" w:rsidRPr="00796575">
        <w:rPr>
          <w:rFonts w:ascii="Arial" w:hAnsi="Arial" w:cs="Arial"/>
          <w:sz w:val="24"/>
          <w:szCs w:val="24"/>
        </w:rPr>
        <w:t>.</w:t>
      </w:r>
    </w:p>
    <w:p w:rsidR="00893A8B" w:rsidRPr="00796575" w:rsidRDefault="002004D6" w:rsidP="00AA3F96">
      <w:pPr>
        <w:pStyle w:val="Recuodecorpodetexto2"/>
        <w:ind w:left="0" w:firstLine="1134"/>
        <w:rPr>
          <w:rFonts w:ascii="Arial" w:hAnsi="Arial" w:cs="Arial"/>
          <w:sz w:val="24"/>
          <w:szCs w:val="24"/>
        </w:rPr>
      </w:pPr>
      <w:r w:rsidRPr="00796575">
        <w:rPr>
          <w:rFonts w:ascii="Arial" w:hAnsi="Arial" w:cs="Arial"/>
          <w:sz w:val="24"/>
          <w:szCs w:val="24"/>
        </w:rPr>
        <w:t xml:space="preserve">No entanto, com o advento da Constituição Federal de 5 de outubro de </w:t>
      </w:r>
      <w:r w:rsidR="00893A8B" w:rsidRPr="00796575">
        <w:rPr>
          <w:rFonts w:ascii="Arial" w:hAnsi="Arial" w:cs="Arial"/>
          <w:sz w:val="24"/>
          <w:szCs w:val="24"/>
        </w:rPr>
        <w:t>1988</w:t>
      </w:r>
      <w:r w:rsidRPr="00796575">
        <w:rPr>
          <w:rFonts w:ascii="Arial" w:hAnsi="Arial" w:cs="Arial"/>
          <w:sz w:val="24"/>
          <w:szCs w:val="24"/>
        </w:rPr>
        <w:t xml:space="preserve">, veio alterações significativas na </w:t>
      </w:r>
      <w:r w:rsidR="00893A8B" w:rsidRPr="00796575">
        <w:rPr>
          <w:rFonts w:ascii="Arial" w:hAnsi="Arial" w:cs="Arial"/>
          <w:sz w:val="24"/>
          <w:szCs w:val="24"/>
        </w:rPr>
        <w:t xml:space="preserve">legislação previdenciária, no que foi </w:t>
      </w:r>
      <w:r w:rsidR="003D373F" w:rsidRPr="00796575">
        <w:rPr>
          <w:rFonts w:ascii="Arial" w:hAnsi="Arial" w:cs="Arial"/>
          <w:sz w:val="24"/>
          <w:szCs w:val="24"/>
        </w:rPr>
        <w:t>regulamente</w:t>
      </w:r>
      <w:r w:rsidR="00893A8B" w:rsidRPr="00796575">
        <w:rPr>
          <w:rFonts w:ascii="Arial" w:hAnsi="Arial" w:cs="Arial"/>
          <w:sz w:val="24"/>
          <w:szCs w:val="24"/>
        </w:rPr>
        <w:t xml:space="preserve"> Planos de Custeio e de Benefícios da Previdência Social, que disciplinaram, inteiramente, a matéria previdenciária.  As citadas leis foram regulamentadas pelos Decretos n</w:t>
      </w:r>
      <w:r w:rsidR="00893A8B" w:rsidRPr="00796575">
        <w:rPr>
          <w:rFonts w:ascii="Arial" w:hAnsi="Arial" w:cs="Arial"/>
          <w:sz w:val="24"/>
          <w:szCs w:val="24"/>
          <w:vertAlign w:val="superscript"/>
        </w:rPr>
        <w:t>os</w:t>
      </w:r>
      <w:r w:rsidR="00893A8B" w:rsidRPr="00796575">
        <w:rPr>
          <w:rFonts w:ascii="Arial" w:hAnsi="Arial" w:cs="Arial"/>
          <w:sz w:val="24"/>
          <w:szCs w:val="24"/>
        </w:rPr>
        <w:t xml:space="preserve"> 356 e 357, de 07 de dezembro de 1991.</w:t>
      </w:r>
    </w:p>
    <w:p w:rsidR="00893A8B" w:rsidRPr="00796575" w:rsidRDefault="002004D6" w:rsidP="00AA3F96">
      <w:pPr>
        <w:spacing w:after="0" w:line="360" w:lineRule="auto"/>
        <w:ind w:firstLine="1134"/>
        <w:jc w:val="both"/>
        <w:rPr>
          <w:rFonts w:ascii="Arial" w:hAnsi="Arial" w:cs="Arial"/>
          <w:snapToGrid w:val="0"/>
          <w:sz w:val="24"/>
          <w:szCs w:val="24"/>
        </w:rPr>
      </w:pPr>
      <w:r w:rsidRPr="00796575">
        <w:rPr>
          <w:rFonts w:ascii="Arial" w:hAnsi="Arial" w:cs="Arial"/>
          <w:snapToGrid w:val="0"/>
          <w:sz w:val="24"/>
          <w:szCs w:val="24"/>
        </w:rPr>
        <w:t xml:space="preserve">Já nos idos de 1960, houve grande significação, tanto que </w:t>
      </w:r>
      <w:r w:rsidR="00893136" w:rsidRPr="00796575">
        <w:rPr>
          <w:rFonts w:ascii="Arial" w:hAnsi="Arial" w:cs="Arial"/>
          <w:bCs/>
          <w:snapToGrid w:val="0"/>
          <w:sz w:val="24"/>
          <w:szCs w:val="24"/>
        </w:rPr>
        <w:t>Fábio Giambiagi e Ana Cláudia Além</w:t>
      </w:r>
      <w:r w:rsidR="00893136" w:rsidRPr="00796575">
        <w:rPr>
          <w:rFonts w:ascii="Arial" w:hAnsi="Arial" w:cs="Arial"/>
          <w:snapToGrid w:val="0"/>
          <w:sz w:val="24"/>
          <w:szCs w:val="24"/>
        </w:rPr>
        <w:t xml:space="preserve"> </w:t>
      </w:r>
      <w:r w:rsidR="00893A8B" w:rsidRPr="00796575">
        <w:rPr>
          <w:rFonts w:ascii="Arial" w:hAnsi="Arial" w:cs="Arial"/>
          <w:snapToGrid w:val="0"/>
          <w:sz w:val="24"/>
          <w:szCs w:val="24"/>
        </w:rPr>
        <w:t>(1999</w:t>
      </w:r>
      <w:r w:rsidR="00893136" w:rsidRPr="00796575">
        <w:rPr>
          <w:rFonts w:ascii="Arial" w:hAnsi="Arial" w:cs="Arial"/>
          <w:snapToGrid w:val="0"/>
          <w:sz w:val="24"/>
          <w:szCs w:val="24"/>
        </w:rPr>
        <w:t xml:space="preserve">, p. </w:t>
      </w:r>
      <w:r w:rsidR="00893A8B" w:rsidRPr="00796575">
        <w:rPr>
          <w:rFonts w:ascii="Arial" w:hAnsi="Arial" w:cs="Arial"/>
          <w:snapToGrid w:val="0"/>
          <w:sz w:val="24"/>
          <w:szCs w:val="24"/>
        </w:rPr>
        <w:t>213)</w:t>
      </w:r>
      <w:r w:rsidRPr="00796575">
        <w:rPr>
          <w:rFonts w:ascii="Arial" w:hAnsi="Arial" w:cs="Arial"/>
          <w:snapToGrid w:val="0"/>
          <w:sz w:val="24"/>
          <w:szCs w:val="24"/>
        </w:rPr>
        <w:t>, comentam que</w:t>
      </w:r>
      <w:r w:rsidR="00893A8B" w:rsidRPr="00796575">
        <w:rPr>
          <w:rFonts w:ascii="Arial" w:hAnsi="Arial" w:cs="Arial"/>
          <w:snapToGrid w:val="0"/>
          <w:sz w:val="24"/>
          <w:szCs w:val="24"/>
        </w:rPr>
        <w:t>:</w:t>
      </w:r>
    </w:p>
    <w:p w:rsidR="00893A8B" w:rsidRPr="00796575" w:rsidRDefault="00893A8B" w:rsidP="00AA3F96">
      <w:pPr>
        <w:spacing w:after="0" w:line="360" w:lineRule="auto"/>
        <w:ind w:firstLine="1134"/>
        <w:jc w:val="both"/>
        <w:rPr>
          <w:rFonts w:ascii="Arial" w:hAnsi="Arial" w:cs="Arial"/>
          <w:snapToGrid w:val="0"/>
          <w:sz w:val="24"/>
          <w:szCs w:val="24"/>
        </w:rPr>
      </w:pPr>
    </w:p>
    <w:p w:rsidR="00893A8B" w:rsidRPr="00796575" w:rsidRDefault="00893A8B" w:rsidP="00893136">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 em 1960, com a promulgação da Lei Orgânica da Previdência Social (LOPS), foram uniformizadas as contribuições e os planos de previdência com extensão aos empregadores e autônomos em geral, o que veio a se consolidar em 1966, com a criação do Instituto Nacional de Previdência Social (INPS), unificando a estrutura dos </w:t>
      </w:r>
      <w:proofErr w:type="spellStart"/>
      <w:r w:rsidRPr="00796575">
        <w:rPr>
          <w:rFonts w:ascii="Arial" w:hAnsi="Arial" w:cs="Arial"/>
          <w:snapToGrid w:val="0"/>
          <w:sz w:val="20"/>
          <w:szCs w:val="20"/>
        </w:rPr>
        <w:t>IAPs</w:t>
      </w:r>
      <w:proofErr w:type="spellEnd"/>
      <w:r w:rsidRPr="00796575">
        <w:rPr>
          <w:rFonts w:ascii="Arial" w:hAnsi="Arial" w:cs="Arial"/>
          <w:snapToGrid w:val="0"/>
          <w:sz w:val="20"/>
          <w:szCs w:val="20"/>
        </w:rPr>
        <w:t>. Em 1971, a previdência social foi estendida</w:t>
      </w:r>
      <w:r w:rsidR="00893136" w:rsidRPr="00796575">
        <w:rPr>
          <w:rFonts w:ascii="Arial" w:hAnsi="Arial" w:cs="Arial"/>
          <w:snapToGrid w:val="0"/>
          <w:sz w:val="20"/>
          <w:szCs w:val="20"/>
        </w:rPr>
        <w:t xml:space="preserve"> aos trabalhadores rurais, etc.</w:t>
      </w:r>
    </w:p>
    <w:p w:rsidR="00893A8B" w:rsidRPr="00796575" w:rsidRDefault="00893A8B" w:rsidP="00893136">
      <w:pPr>
        <w:spacing w:after="0" w:line="360" w:lineRule="auto"/>
        <w:ind w:firstLine="1134"/>
        <w:jc w:val="both"/>
        <w:rPr>
          <w:rFonts w:ascii="Arial" w:hAnsi="Arial" w:cs="Arial"/>
          <w:snapToGrid w:val="0"/>
          <w:sz w:val="24"/>
          <w:szCs w:val="24"/>
        </w:rPr>
      </w:pPr>
    </w:p>
    <w:p w:rsidR="00893A8B" w:rsidRPr="00796575" w:rsidRDefault="002004D6" w:rsidP="00893136">
      <w:pPr>
        <w:spacing w:after="0" w:line="360" w:lineRule="auto"/>
        <w:ind w:firstLine="1134"/>
        <w:jc w:val="both"/>
        <w:rPr>
          <w:rFonts w:ascii="Arial" w:hAnsi="Arial" w:cs="Arial"/>
          <w:snapToGrid w:val="0"/>
          <w:sz w:val="24"/>
          <w:szCs w:val="24"/>
        </w:rPr>
      </w:pPr>
      <w:r w:rsidRPr="00796575">
        <w:rPr>
          <w:rFonts w:ascii="Arial" w:hAnsi="Arial" w:cs="Arial"/>
          <w:bCs/>
          <w:snapToGrid w:val="0"/>
          <w:sz w:val="24"/>
          <w:szCs w:val="24"/>
        </w:rPr>
        <w:t xml:space="preserve">Na década posterior, </w:t>
      </w:r>
      <w:r w:rsidR="00893136" w:rsidRPr="00796575">
        <w:rPr>
          <w:rFonts w:ascii="Arial" w:hAnsi="Arial" w:cs="Arial"/>
          <w:bCs/>
          <w:snapToGrid w:val="0"/>
          <w:sz w:val="24"/>
          <w:szCs w:val="24"/>
        </w:rPr>
        <w:t>Fábio Giambiagi e Ana Cláudia Além</w:t>
      </w:r>
      <w:r w:rsidR="00893136" w:rsidRPr="00796575">
        <w:rPr>
          <w:rFonts w:ascii="Arial" w:hAnsi="Arial" w:cs="Arial"/>
          <w:snapToGrid w:val="0"/>
          <w:sz w:val="24"/>
          <w:szCs w:val="24"/>
        </w:rPr>
        <w:t xml:space="preserve"> </w:t>
      </w:r>
      <w:r w:rsidR="00893A8B" w:rsidRPr="00796575">
        <w:rPr>
          <w:rFonts w:ascii="Arial" w:hAnsi="Arial" w:cs="Arial"/>
          <w:snapToGrid w:val="0"/>
          <w:sz w:val="24"/>
          <w:szCs w:val="24"/>
        </w:rPr>
        <w:t>(1999</w:t>
      </w:r>
      <w:r w:rsidR="00893136" w:rsidRPr="00796575">
        <w:rPr>
          <w:rFonts w:ascii="Arial" w:hAnsi="Arial" w:cs="Arial"/>
          <w:snapToGrid w:val="0"/>
          <w:sz w:val="24"/>
          <w:szCs w:val="24"/>
        </w:rPr>
        <w:t xml:space="preserve">, p. </w:t>
      </w:r>
      <w:r w:rsidR="00893A8B" w:rsidRPr="00796575">
        <w:rPr>
          <w:rFonts w:ascii="Arial" w:hAnsi="Arial" w:cs="Arial"/>
          <w:snapToGrid w:val="0"/>
          <w:sz w:val="24"/>
          <w:szCs w:val="24"/>
        </w:rPr>
        <w:t xml:space="preserve">213), </w:t>
      </w:r>
      <w:r w:rsidRPr="00796575">
        <w:rPr>
          <w:rFonts w:ascii="Arial" w:hAnsi="Arial" w:cs="Arial"/>
          <w:snapToGrid w:val="0"/>
          <w:sz w:val="24"/>
          <w:szCs w:val="24"/>
        </w:rPr>
        <w:t>comentam ainda que</w:t>
      </w:r>
      <w:r w:rsidR="00893A8B" w:rsidRPr="00796575">
        <w:rPr>
          <w:rFonts w:ascii="Arial" w:hAnsi="Arial" w:cs="Arial"/>
          <w:snapToGrid w:val="0"/>
          <w:sz w:val="24"/>
          <w:szCs w:val="24"/>
        </w:rPr>
        <w:t>:</w:t>
      </w:r>
    </w:p>
    <w:p w:rsidR="00893A8B" w:rsidRPr="00796575" w:rsidRDefault="00893A8B" w:rsidP="00893136">
      <w:pPr>
        <w:spacing w:after="0" w:line="360" w:lineRule="auto"/>
        <w:ind w:firstLine="1134"/>
        <w:jc w:val="both"/>
        <w:rPr>
          <w:rFonts w:ascii="Arial" w:hAnsi="Arial" w:cs="Arial"/>
          <w:snapToGrid w:val="0"/>
          <w:sz w:val="24"/>
          <w:szCs w:val="24"/>
        </w:rPr>
      </w:pPr>
    </w:p>
    <w:p w:rsidR="00893136" w:rsidRPr="00796575" w:rsidRDefault="00893A8B" w:rsidP="00893136">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Em 1974, com a ampliação do universo de pessoas que passavam a receber benefícios do sistema, decorrência natural do envelhecimento gradativo da população, ocorreram as primeiras preocupações das </w:t>
      </w:r>
      <w:proofErr w:type="spellStart"/>
      <w:r w:rsidRPr="00796575">
        <w:rPr>
          <w:rFonts w:ascii="Arial" w:hAnsi="Arial" w:cs="Arial"/>
          <w:snapToGrid w:val="0"/>
          <w:sz w:val="20"/>
          <w:szCs w:val="20"/>
        </w:rPr>
        <w:t>conseqüências</w:t>
      </w:r>
      <w:proofErr w:type="spellEnd"/>
      <w:r w:rsidRPr="00796575">
        <w:rPr>
          <w:rFonts w:ascii="Arial" w:hAnsi="Arial" w:cs="Arial"/>
          <w:snapToGrid w:val="0"/>
          <w:sz w:val="20"/>
          <w:szCs w:val="20"/>
        </w:rPr>
        <w:t xml:space="preserve"> fiscais, somadas ao avanço do conceito de seguridade social (saúde, assistência e previdência), criando-se então, o Ministério de Previdê</w:t>
      </w:r>
      <w:r w:rsidR="00893136" w:rsidRPr="00796575">
        <w:rPr>
          <w:rFonts w:ascii="Arial" w:hAnsi="Arial" w:cs="Arial"/>
          <w:snapToGrid w:val="0"/>
          <w:sz w:val="20"/>
          <w:szCs w:val="20"/>
        </w:rPr>
        <w:t>ncia e Assistência Social.</w:t>
      </w:r>
    </w:p>
    <w:p w:rsidR="00893A8B" w:rsidRPr="00796575" w:rsidRDefault="00893A8B" w:rsidP="00893136">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A criação desse ministério foi um novo marco na evolução da previdência social brasileira.  Nesse contexto, em 1977, o INPS foi desmembrado em três órgãos: o INPS propriamente dito, com a responsabilidade de arcar com o pagamento dos benefícios previdenciários e assistenciais; o Instituto de Administração da Previdência e Assistência Social (IAPAS), destinado a administrar e recolher os recursos do INPS; e o Instituto Nacional de Assistência Médica da Previdência Social (INAMPS), criado com o fim de administrar o sistema de </w:t>
      </w:r>
      <w:proofErr w:type="gramStart"/>
      <w:r w:rsidRPr="00796575">
        <w:rPr>
          <w:rFonts w:ascii="Arial" w:hAnsi="Arial" w:cs="Arial"/>
          <w:snapToGrid w:val="0"/>
          <w:sz w:val="20"/>
          <w:szCs w:val="20"/>
        </w:rPr>
        <w:t>saúde[</w:t>
      </w:r>
      <w:proofErr w:type="gramEnd"/>
      <w:r w:rsidRPr="00796575">
        <w:rPr>
          <w:rFonts w:ascii="Arial" w:hAnsi="Arial" w:cs="Arial"/>
          <w:snapToGrid w:val="0"/>
          <w:sz w:val="20"/>
          <w:szCs w:val="20"/>
        </w:rPr>
        <w:t>...].  Posteriormente, mais de uma década depois, em 1988, a LBA foi deslocada para a pasta de habitação e bem estar social; em 1990, o INPS foi refundido com o IAPAS, mudando o nome para INSS, e, no mesmo ano, o INAMPS foi abs</w:t>
      </w:r>
      <w:r w:rsidR="00893136" w:rsidRPr="00796575">
        <w:rPr>
          <w:rFonts w:ascii="Arial" w:hAnsi="Arial" w:cs="Arial"/>
          <w:snapToGrid w:val="0"/>
          <w:sz w:val="20"/>
          <w:szCs w:val="20"/>
        </w:rPr>
        <w:t>orvido pelo Ministério da Saúde</w:t>
      </w:r>
      <w:r w:rsidRPr="00796575">
        <w:rPr>
          <w:rFonts w:ascii="Arial" w:hAnsi="Arial" w:cs="Arial"/>
          <w:snapToGrid w:val="0"/>
          <w:sz w:val="20"/>
          <w:szCs w:val="20"/>
        </w:rPr>
        <w:t>.</w:t>
      </w:r>
    </w:p>
    <w:p w:rsidR="00893A8B" w:rsidRPr="00796575" w:rsidRDefault="00893A8B" w:rsidP="00893A8B">
      <w:pPr>
        <w:spacing w:line="360" w:lineRule="auto"/>
        <w:ind w:firstLine="2268"/>
        <w:jc w:val="both"/>
        <w:rPr>
          <w:rFonts w:ascii="Arial" w:hAnsi="Arial" w:cs="Arial"/>
          <w:snapToGrid w:val="0"/>
          <w:sz w:val="24"/>
          <w:szCs w:val="24"/>
        </w:rPr>
      </w:pPr>
    </w:p>
    <w:p w:rsidR="000C4542" w:rsidRPr="00796575" w:rsidRDefault="000C4542" w:rsidP="00D05AAB">
      <w:pPr>
        <w:spacing w:line="360" w:lineRule="auto"/>
        <w:ind w:firstLine="1134"/>
        <w:jc w:val="both"/>
        <w:rPr>
          <w:rFonts w:ascii="Arial" w:hAnsi="Arial" w:cs="Arial"/>
          <w:snapToGrid w:val="0"/>
          <w:sz w:val="24"/>
          <w:szCs w:val="24"/>
        </w:rPr>
      </w:pPr>
      <w:r w:rsidRPr="00796575">
        <w:rPr>
          <w:rFonts w:ascii="Arial" w:hAnsi="Arial" w:cs="Arial"/>
          <w:snapToGrid w:val="0"/>
          <w:sz w:val="24"/>
          <w:szCs w:val="24"/>
        </w:rPr>
        <w:lastRenderedPageBreak/>
        <w:t xml:space="preserve">E aqui se vê nitidamente uma evolutiva significativa até chegar </w:t>
      </w:r>
      <w:r w:rsidR="00D05AAB" w:rsidRPr="00796575">
        <w:rPr>
          <w:rFonts w:ascii="Arial" w:hAnsi="Arial" w:cs="Arial"/>
          <w:snapToGrid w:val="0"/>
          <w:sz w:val="24"/>
          <w:szCs w:val="24"/>
        </w:rPr>
        <w:t>aos</w:t>
      </w:r>
      <w:r w:rsidRPr="00796575">
        <w:rPr>
          <w:rFonts w:ascii="Arial" w:hAnsi="Arial" w:cs="Arial"/>
          <w:snapToGrid w:val="0"/>
          <w:sz w:val="24"/>
          <w:szCs w:val="24"/>
        </w:rPr>
        <w:t xml:space="preserve"> moldes atuais, os quais ainda resta</w:t>
      </w:r>
      <w:r w:rsidR="00D05AAB">
        <w:rPr>
          <w:rFonts w:ascii="Arial" w:hAnsi="Arial" w:cs="Arial"/>
          <w:snapToGrid w:val="0"/>
          <w:sz w:val="24"/>
          <w:szCs w:val="24"/>
        </w:rPr>
        <w:t>m</w:t>
      </w:r>
      <w:r w:rsidRPr="00796575">
        <w:rPr>
          <w:rFonts w:ascii="Arial" w:hAnsi="Arial" w:cs="Arial"/>
          <w:snapToGrid w:val="0"/>
          <w:sz w:val="24"/>
          <w:szCs w:val="24"/>
        </w:rPr>
        <w:t xml:space="preserve"> e muito chegar </w:t>
      </w:r>
      <w:r w:rsidR="00D05AAB" w:rsidRPr="00796575">
        <w:rPr>
          <w:rFonts w:ascii="Arial" w:hAnsi="Arial" w:cs="Arial"/>
          <w:snapToGrid w:val="0"/>
          <w:sz w:val="24"/>
          <w:szCs w:val="24"/>
        </w:rPr>
        <w:t>a</w:t>
      </w:r>
      <w:r w:rsidRPr="00796575">
        <w:rPr>
          <w:rFonts w:ascii="Arial" w:hAnsi="Arial" w:cs="Arial"/>
          <w:snapToGrid w:val="0"/>
          <w:sz w:val="24"/>
          <w:szCs w:val="24"/>
        </w:rPr>
        <w:t xml:space="preserve"> padrões significativos, por isso mesmo se fez necessário o conteúdo dos tópicos acima, posto que precisamos para podermos ter mais argumentos sobre a inconstitucionalidade do fator previdenciário, conforme se segue no próximo e último capítulo.</w:t>
      </w:r>
    </w:p>
    <w:p w:rsidR="006F70C0" w:rsidRPr="00796575" w:rsidRDefault="00813984" w:rsidP="00893136">
      <w:pPr>
        <w:spacing w:line="360" w:lineRule="auto"/>
        <w:ind w:firstLine="1701"/>
        <w:jc w:val="both"/>
        <w:rPr>
          <w:rFonts w:ascii="Arial" w:hAnsi="Arial" w:cs="Arial"/>
          <w:sz w:val="24"/>
          <w:szCs w:val="24"/>
        </w:rPr>
      </w:pPr>
      <w:r w:rsidRPr="00796575">
        <w:rPr>
          <w:rFonts w:ascii="Arial" w:hAnsi="Arial" w:cs="Arial"/>
          <w:sz w:val="24"/>
          <w:szCs w:val="24"/>
        </w:rPr>
        <w:br w:type="page"/>
      </w:r>
    </w:p>
    <w:p w:rsidR="00B47562" w:rsidRPr="00796575" w:rsidRDefault="00542607" w:rsidP="003F048B">
      <w:pPr>
        <w:spacing w:after="0" w:line="360" w:lineRule="auto"/>
        <w:jc w:val="both"/>
        <w:rPr>
          <w:rFonts w:ascii="Arial" w:hAnsi="Arial" w:cs="Arial"/>
          <w:b/>
          <w:sz w:val="24"/>
          <w:szCs w:val="24"/>
        </w:rPr>
      </w:pPr>
      <w:r>
        <w:rPr>
          <w:rFonts w:ascii="Arial" w:hAnsi="Arial" w:cs="Arial"/>
          <w:b/>
          <w:sz w:val="24"/>
          <w:szCs w:val="24"/>
        </w:rPr>
        <w:lastRenderedPageBreak/>
        <w:t>2</w:t>
      </w:r>
      <w:r w:rsidR="00B47562" w:rsidRPr="00796575">
        <w:rPr>
          <w:rFonts w:ascii="Arial" w:hAnsi="Arial" w:cs="Arial"/>
          <w:b/>
          <w:sz w:val="24"/>
          <w:szCs w:val="24"/>
        </w:rPr>
        <w:t xml:space="preserve"> DA (IN</w:t>
      </w:r>
      <w:r w:rsidR="00BD2F49" w:rsidRPr="00796575">
        <w:rPr>
          <w:rFonts w:ascii="Arial" w:hAnsi="Arial" w:cs="Arial"/>
          <w:b/>
          <w:sz w:val="24"/>
          <w:szCs w:val="24"/>
        </w:rPr>
        <w:t>) CONSTITUCIONALIDADE</w:t>
      </w:r>
      <w:r w:rsidR="00B47562" w:rsidRPr="00796575">
        <w:rPr>
          <w:rFonts w:ascii="Arial" w:hAnsi="Arial" w:cs="Arial"/>
          <w:b/>
          <w:sz w:val="24"/>
          <w:szCs w:val="24"/>
        </w:rPr>
        <w:t xml:space="preserve"> DO FATOR PREVIDENCIÁRIO</w:t>
      </w:r>
    </w:p>
    <w:p w:rsidR="00751484" w:rsidRPr="00796575" w:rsidRDefault="00542607" w:rsidP="00F97951">
      <w:pPr>
        <w:spacing w:after="0" w:line="360" w:lineRule="auto"/>
        <w:jc w:val="both"/>
        <w:rPr>
          <w:rFonts w:ascii="Arial" w:hAnsi="Arial" w:cs="Arial"/>
          <w:b/>
          <w:sz w:val="24"/>
          <w:szCs w:val="24"/>
        </w:rPr>
      </w:pPr>
      <w:r>
        <w:rPr>
          <w:rFonts w:ascii="Arial" w:hAnsi="Arial" w:cs="Arial"/>
          <w:b/>
          <w:sz w:val="24"/>
          <w:szCs w:val="24"/>
        </w:rPr>
        <w:t>2</w:t>
      </w:r>
      <w:r w:rsidR="00ED49A6" w:rsidRPr="00796575">
        <w:rPr>
          <w:rFonts w:ascii="Arial" w:hAnsi="Arial" w:cs="Arial"/>
          <w:b/>
          <w:sz w:val="24"/>
          <w:szCs w:val="24"/>
        </w:rPr>
        <w:t>.1 Entendo a Dinâmica do Fator Previdenciário</w:t>
      </w:r>
    </w:p>
    <w:p w:rsidR="00540A48" w:rsidRPr="00796575" w:rsidRDefault="00751484" w:rsidP="00522B5F">
      <w:pPr>
        <w:spacing w:after="0" w:line="360" w:lineRule="auto"/>
        <w:ind w:firstLine="1134"/>
        <w:jc w:val="both"/>
        <w:rPr>
          <w:rFonts w:ascii="Arial" w:hAnsi="Arial" w:cs="Arial"/>
          <w:sz w:val="24"/>
          <w:szCs w:val="24"/>
        </w:rPr>
      </w:pPr>
      <w:r w:rsidRPr="00796575">
        <w:rPr>
          <w:rFonts w:ascii="Arial" w:hAnsi="Arial" w:cs="Arial"/>
          <w:sz w:val="24"/>
          <w:szCs w:val="24"/>
        </w:rPr>
        <w:t xml:space="preserve">O fator previdenciário é </w:t>
      </w:r>
      <w:r w:rsidR="00D27A11" w:rsidRPr="00796575">
        <w:rPr>
          <w:rFonts w:ascii="Arial" w:hAnsi="Arial" w:cs="Arial"/>
          <w:sz w:val="24"/>
          <w:szCs w:val="24"/>
        </w:rPr>
        <w:t xml:space="preserve">constituído por </w:t>
      </w:r>
      <w:r w:rsidRPr="00796575">
        <w:rPr>
          <w:rFonts w:ascii="Arial" w:hAnsi="Arial" w:cs="Arial"/>
          <w:sz w:val="24"/>
          <w:szCs w:val="24"/>
        </w:rPr>
        <w:t>três elementos</w:t>
      </w:r>
      <w:r w:rsidR="00D27A11" w:rsidRPr="00796575">
        <w:rPr>
          <w:rFonts w:ascii="Arial" w:hAnsi="Arial" w:cs="Arial"/>
          <w:sz w:val="24"/>
          <w:szCs w:val="24"/>
        </w:rPr>
        <w:t>, quais sejam</w:t>
      </w:r>
      <w:r w:rsidRPr="00796575">
        <w:rPr>
          <w:rFonts w:ascii="Arial" w:hAnsi="Arial" w:cs="Arial"/>
          <w:sz w:val="24"/>
          <w:szCs w:val="24"/>
        </w:rPr>
        <w:t xml:space="preserve">: </w:t>
      </w:r>
      <w:r w:rsidR="00D27A11" w:rsidRPr="00796575">
        <w:rPr>
          <w:rFonts w:ascii="Arial" w:hAnsi="Arial" w:cs="Arial"/>
          <w:sz w:val="24"/>
          <w:szCs w:val="24"/>
        </w:rPr>
        <w:t xml:space="preserve">o </w:t>
      </w:r>
      <w:r w:rsidRPr="00796575">
        <w:rPr>
          <w:rFonts w:ascii="Arial" w:hAnsi="Arial" w:cs="Arial"/>
          <w:sz w:val="24"/>
          <w:szCs w:val="24"/>
        </w:rPr>
        <w:t>tempo de contribuição,</w:t>
      </w:r>
      <w:r w:rsidR="00D27A11" w:rsidRPr="00796575">
        <w:rPr>
          <w:rFonts w:ascii="Arial" w:hAnsi="Arial" w:cs="Arial"/>
          <w:sz w:val="24"/>
          <w:szCs w:val="24"/>
        </w:rPr>
        <w:t xml:space="preserve"> a</w:t>
      </w:r>
      <w:r w:rsidRPr="00796575">
        <w:rPr>
          <w:rFonts w:ascii="Arial" w:hAnsi="Arial" w:cs="Arial"/>
          <w:sz w:val="24"/>
          <w:szCs w:val="24"/>
        </w:rPr>
        <w:t xml:space="preserve"> idade ao se aposentar e, a expectativa de vida.</w:t>
      </w:r>
      <w:r w:rsidR="00D27A11" w:rsidRPr="00796575">
        <w:rPr>
          <w:rFonts w:ascii="Arial" w:hAnsi="Arial" w:cs="Arial"/>
          <w:sz w:val="24"/>
          <w:szCs w:val="24"/>
        </w:rPr>
        <w:t xml:space="preserve"> Como efeito do fator previdenciário se vislumbra que quanto </w:t>
      </w:r>
      <w:r w:rsidRPr="00796575">
        <w:rPr>
          <w:rFonts w:ascii="Arial" w:hAnsi="Arial" w:cs="Arial"/>
          <w:sz w:val="24"/>
          <w:szCs w:val="24"/>
        </w:rPr>
        <w:t xml:space="preserve">maior a idade do segurado ao se aposentar, menor será a expectativa de vida. </w:t>
      </w:r>
      <w:r w:rsidR="00D27A11" w:rsidRPr="00796575">
        <w:rPr>
          <w:rFonts w:ascii="Arial" w:hAnsi="Arial" w:cs="Arial"/>
          <w:sz w:val="24"/>
          <w:szCs w:val="24"/>
        </w:rPr>
        <w:t>Contudo, se s</w:t>
      </w:r>
      <w:r w:rsidRPr="00796575">
        <w:rPr>
          <w:rFonts w:ascii="Arial" w:hAnsi="Arial" w:cs="Arial"/>
          <w:sz w:val="24"/>
          <w:szCs w:val="24"/>
        </w:rPr>
        <w:t xml:space="preserve">egurado viverá menos, seu benefício </w:t>
      </w:r>
      <w:r w:rsidR="00D27A11" w:rsidRPr="00796575">
        <w:rPr>
          <w:rFonts w:ascii="Arial" w:hAnsi="Arial" w:cs="Arial"/>
          <w:sz w:val="24"/>
          <w:szCs w:val="24"/>
        </w:rPr>
        <w:t xml:space="preserve">consequentemente </w:t>
      </w:r>
      <w:r w:rsidRPr="00796575">
        <w:rPr>
          <w:rFonts w:ascii="Arial" w:hAnsi="Arial" w:cs="Arial"/>
          <w:sz w:val="24"/>
          <w:szCs w:val="24"/>
        </w:rPr>
        <w:t>será</w:t>
      </w:r>
      <w:r w:rsidR="00D27A11" w:rsidRPr="00796575">
        <w:rPr>
          <w:rFonts w:ascii="Arial" w:hAnsi="Arial" w:cs="Arial"/>
          <w:sz w:val="24"/>
          <w:szCs w:val="24"/>
        </w:rPr>
        <w:t xml:space="preserve"> tido como maior, e</w:t>
      </w:r>
      <w:r w:rsidRPr="00796575">
        <w:rPr>
          <w:rFonts w:ascii="Arial" w:hAnsi="Arial" w:cs="Arial"/>
          <w:sz w:val="24"/>
          <w:szCs w:val="24"/>
        </w:rPr>
        <w:t xml:space="preserve"> </w:t>
      </w:r>
      <w:r w:rsidR="00D27A11" w:rsidRPr="00796575">
        <w:rPr>
          <w:rFonts w:ascii="Arial" w:hAnsi="Arial" w:cs="Arial"/>
          <w:sz w:val="24"/>
          <w:szCs w:val="24"/>
        </w:rPr>
        <w:t>vi</w:t>
      </w:r>
      <w:r w:rsidR="00FC2323">
        <w:rPr>
          <w:rFonts w:ascii="Arial" w:hAnsi="Arial" w:cs="Arial"/>
          <w:sz w:val="24"/>
          <w:szCs w:val="24"/>
        </w:rPr>
        <w:t>c</w:t>
      </w:r>
      <w:r w:rsidR="00D27A11" w:rsidRPr="00796575">
        <w:rPr>
          <w:rFonts w:ascii="Arial" w:hAnsi="Arial" w:cs="Arial"/>
          <w:sz w:val="24"/>
          <w:szCs w:val="24"/>
        </w:rPr>
        <w:t>e</w:t>
      </w:r>
      <w:r w:rsidR="00FC2323">
        <w:rPr>
          <w:rFonts w:ascii="Arial" w:hAnsi="Arial" w:cs="Arial"/>
          <w:sz w:val="24"/>
          <w:szCs w:val="24"/>
        </w:rPr>
        <w:t>-</w:t>
      </w:r>
      <w:r w:rsidR="00D27A11" w:rsidRPr="00796575">
        <w:rPr>
          <w:rFonts w:ascii="Arial" w:hAnsi="Arial" w:cs="Arial"/>
          <w:sz w:val="24"/>
          <w:szCs w:val="24"/>
        </w:rPr>
        <w:t>versa.</w:t>
      </w:r>
    </w:p>
    <w:p w:rsidR="00A87464" w:rsidRPr="00796575" w:rsidRDefault="00DE0E0C" w:rsidP="00522B5F">
      <w:pPr>
        <w:spacing w:after="0" w:line="360" w:lineRule="auto"/>
        <w:ind w:firstLine="1134"/>
        <w:jc w:val="both"/>
        <w:rPr>
          <w:rFonts w:ascii="Arial" w:hAnsi="Arial" w:cs="Arial"/>
          <w:sz w:val="24"/>
          <w:szCs w:val="24"/>
        </w:rPr>
      </w:pPr>
      <w:r w:rsidRPr="00796575">
        <w:rPr>
          <w:rFonts w:ascii="Arial" w:hAnsi="Arial" w:cs="Arial"/>
          <w:sz w:val="24"/>
          <w:szCs w:val="24"/>
        </w:rPr>
        <w:t xml:space="preserve">Nessa sintonia, quanto </w:t>
      </w:r>
      <w:r w:rsidR="00751484" w:rsidRPr="00796575">
        <w:rPr>
          <w:rFonts w:ascii="Arial" w:hAnsi="Arial" w:cs="Arial"/>
          <w:sz w:val="24"/>
          <w:szCs w:val="24"/>
        </w:rPr>
        <w:t>menor a i</w:t>
      </w:r>
      <w:r w:rsidRPr="00796575">
        <w:rPr>
          <w:rFonts w:ascii="Arial" w:hAnsi="Arial" w:cs="Arial"/>
          <w:sz w:val="24"/>
          <w:szCs w:val="24"/>
        </w:rPr>
        <w:t xml:space="preserve">dade na época </w:t>
      </w:r>
      <w:r w:rsidR="00751484" w:rsidRPr="00796575">
        <w:rPr>
          <w:rFonts w:ascii="Arial" w:hAnsi="Arial" w:cs="Arial"/>
          <w:sz w:val="24"/>
          <w:szCs w:val="24"/>
        </w:rPr>
        <w:t xml:space="preserve">da aposentadoria, maior será a expectativa de vida do segurado, o que </w:t>
      </w:r>
      <w:r w:rsidRPr="00796575">
        <w:rPr>
          <w:rFonts w:ascii="Arial" w:hAnsi="Arial" w:cs="Arial"/>
          <w:sz w:val="24"/>
          <w:szCs w:val="24"/>
        </w:rPr>
        <w:t xml:space="preserve">provocará </w:t>
      </w:r>
      <w:r w:rsidR="00751484" w:rsidRPr="00796575">
        <w:rPr>
          <w:rFonts w:ascii="Arial" w:hAnsi="Arial" w:cs="Arial"/>
          <w:sz w:val="24"/>
          <w:szCs w:val="24"/>
        </w:rPr>
        <w:t xml:space="preserve">a concessão do benefício com valor menor. </w:t>
      </w:r>
      <w:r w:rsidRPr="00796575">
        <w:rPr>
          <w:rFonts w:ascii="Arial" w:hAnsi="Arial" w:cs="Arial"/>
          <w:sz w:val="24"/>
          <w:szCs w:val="24"/>
        </w:rPr>
        <w:t xml:space="preserve"> E aqui nos resta observar que </w:t>
      </w:r>
      <w:r w:rsidR="00BD2F49">
        <w:rPr>
          <w:rFonts w:ascii="Arial" w:hAnsi="Arial" w:cs="Arial"/>
          <w:sz w:val="24"/>
          <w:szCs w:val="24"/>
        </w:rPr>
        <w:t>o</w:t>
      </w:r>
      <w:r w:rsidR="00751484" w:rsidRPr="00796575">
        <w:rPr>
          <w:rFonts w:ascii="Arial" w:hAnsi="Arial" w:cs="Arial"/>
          <w:sz w:val="24"/>
          <w:szCs w:val="24"/>
        </w:rPr>
        <w:t xml:space="preserve">s </w:t>
      </w:r>
      <w:r w:rsidRPr="00796575">
        <w:rPr>
          <w:rFonts w:ascii="Arial" w:hAnsi="Arial" w:cs="Arial"/>
          <w:sz w:val="24"/>
          <w:szCs w:val="24"/>
        </w:rPr>
        <w:t xml:space="preserve">segurados veem somente </w:t>
      </w:r>
      <w:r w:rsidR="00751484" w:rsidRPr="00796575">
        <w:rPr>
          <w:rFonts w:ascii="Arial" w:hAnsi="Arial" w:cs="Arial"/>
          <w:sz w:val="24"/>
          <w:szCs w:val="24"/>
        </w:rPr>
        <w:t xml:space="preserve">a expectativa de vida ao se aposentar e </w:t>
      </w:r>
      <w:r w:rsidRPr="00796575">
        <w:rPr>
          <w:rFonts w:ascii="Arial" w:hAnsi="Arial" w:cs="Arial"/>
          <w:sz w:val="24"/>
          <w:szCs w:val="24"/>
        </w:rPr>
        <w:t xml:space="preserve">não </w:t>
      </w:r>
      <w:r w:rsidR="00FC2323" w:rsidRPr="00796575">
        <w:rPr>
          <w:rFonts w:ascii="Arial" w:hAnsi="Arial" w:cs="Arial"/>
          <w:sz w:val="24"/>
          <w:szCs w:val="24"/>
        </w:rPr>
        <w:t>leva</w:t>
      </w:r>
      <w:r w:rsidR="00FC2323">
        <w:rPr>
          <w:rFonts w:ascii="Arial" w:hAnsi="Arial" w:cs="Arial"/>
          <w:sz w:val="24"/>
          <w:szCs w:val="24"/>
        </w:rPr>
        <w:t>m</w:t>
      </w:r>
      <w:r w:rsidRPr="00796575">
        <w:rPr>
          <w:rFonts w:ascii="Arial" w:hAnsi="Arial" w:cs="Arial"/>
          <w:sz w:val="24"/>
          <w:szCs w:val="24"/>
        </w:rPr>
        <w:t xml:space="preserve"> em consideração </w:t>
      </w:r>
      <w:r w:rsidR="00751484" w:rsidRPr="00796575">
        <w:rPr>
          <w:rFonts w:ascii="Arial" w:hAnsi="Arial" w:cs="Arial"/>
          <w:sz w:val="24"/>
          <w:szCs w:val="24"/>
        </w:rPr>
        <w:t>o terceiro elemento do fator previdenciário</w:t>
      </w:r>
      <w:r w:rsidRPr="00796575">
        <w:rPr>
          <w:rFonts w:ascii="Arial" w:hAnsi="Arial" w:cs="Arial"/>
          <w:sz w:val="24"/>
          <w:szCs w:val="24"/>
        </w:rPr>
        <w:t xml:space="preserve">, qual seja, o </w:t>
      </w:r>
      <w:r w:rsidR="00751484" w:rsidRPr="00796575">
        <w:rPr>
          <w:rFonts w:ascii="Arial" w:hAnsi="Arial" w:cs="Arial"/>
          <w:sz w:val="24"/>
          <w:szCs w:val="24"/>
        </w:rPr>
        <w:t>tempo de contribuição.</w:t>
      </w:r>
    </w:p>
    <w:p w:rsidR="00751484" w:rsidRPr="00796575" w:rsidRDefault="00A87464" w:rsidP="00522B5F">
      <w:pPr>
        <w:spacing w:after="0" w:line="360" w:lineRule="auto"/>
        <w:ind w:firstLine="1134"/>
        <w:jc w:val="both"/>
        <w:rPr>
          <w:rFonts w:ascii="Arial" w:hAnsi="Arial" w:cs="Arial"/>
          <w:sz w:val="24"/>
          <w:szCs w:val="24"/>
        </w:rPr>
      </w:pPr>
      <w:r w:rsidRPr="00796575">
        <w:rPr>
          <w:rFonts w:ascii="Arial" w:hAnsi="Arial" w:cs="Arial"/>
          <w:sz w:val="24"/>
          <w:szCs w:val="24"/>
        </w:rPr>
        <w:t>E isso se torna um fator de extrema relevância, posto que dependendo do período que o segurado requer</w:t>
      </w:r>
      <w:r w:rsidR="006822CD">
        <w:rPr>
          <w:rFonts w:ascii="Arial" w:hAnsi="Arial" w:cs="Arial"/>
          <w:sz w:val="24"/>
          <w:szCs w:val="24"/>
        </w:rPr>
        <w:t>er</w:t>
      </w:r>
      <w:r w:rsidR="00FC2323">
        <w:rPr>
          <w:rFonts w:ascii="Arial" w:hAnsi="Arial" w:cs="Arial"/>
          <w:sz w:val="24"/>
          <w:szCs w:val="24"/>
        </w:rPr>
        <w:t xml:space="preserve"> </w:t>
      </w:r>
      <w:r w:rsidRPr="00796575">
        <w:rPr>
          <w:rFonts w:ascii="Arial" w:hAnsi="Arial" w:cs="Arial"/>
          <w:sz w:val="24"/>
          <w:szCs w:val="24"/>
        </w:rPr>
        <w:t xml:space="preserve">a aposentadoria, isso irá influir drasticamente nos valores percebidos por esse segurando no momento da aquisição da aposentadoria. Nesse contexto, quem </w:t>
      </w:r>
      <w:r w:rsidR="00751484" w:rsidRPr="00796575">
        <w:rPr>
          <w:rFonts w:ascii="Arial" w:hAnsi="Arial" w:cs="Arial"/>
          <w:sz w:val="24"/>
          <w:szCs w:val="24"/>
        </w:rPr>
        <w:t>já completou o tempo de serviço</w:t>
      </w:r>
      <w:r w:rsidRPr="00796575">
        <w:rPr>
          <w:rFonts w:ascii="Arial" w:hAnsi="Arial" w:cs="Arial"/>
          <w:sz w:val="24"/>
          <w:szCs w:val="24"/>
        </w:rPr>
        <w:t xml:space="preserve"> (homem e mulher conforme a Carta Magna de 1988) </w:t>
      </w:r>
      <w:r w:rsidR="00751484" w:rsidRPr="00796575">
        <w:rPr>
          <w:rFonts w:ascii="Arial" w:hAnsi="Arial" w:cs="Arial"/>
          <w:sz w:val="24"/>
          <w:szCs w:val="24"/>
        </w:rPr>
        <w:t>e não requereu o benefício antes da mudança do fator</w:t>
      </w:r>
      <w:r w:rsidRPr="00796575">
        <w:rPr>
          <w:rFonts w:ascii="Arial" w:hAnsi="Arial" w:cs="Arial"/>
          <w:sz w:val="24"/>
          <w:szCs w:val="24"/>
        </w:rPr>
        <w:t xml:space="preserve"> previdenciário não perdeu nada e</w:t>
      </w:r>
      <w:r w:rsidR="00F36843">
        <w:rPr>
          <w:rFonts w:ascii="Arial" w:hAnsi="Arial" w:cs="Arial"/>
          <w:sz w:val="24"/>
          <w:szCs w:val="24"/>
        </w:rPr>
        <w:t>,</w:t>
      </w:r>
      <w:r w:rsidRPr="00796575">
        <w:rPr>
          <w:rFonts w:ascii="Arial" w:hAnsi="Arial" w:cs="Arial"/>
          <w:sz w:val="24"/>
          <w:szCs w:val="24"/>
        </w:rPr>
        <w:t xml:space="preserve"> sendo assim, esses </w:t>
      </w:r>
      <w:r w:rsidR="00751484" w:rsidRPr="00796575">
        <w:rPr>
          <w:rFonts w:ascii="Arial" w:hAnsi="Arial" w:cs="Arial"/>
          <w:sz w:val="24"/>
          <w:szCs w:val="24"/>
        </w:rPr>
        <w:t>segurados têm direito adquirido para requerer seus benefícios com todas as vantagens</w:t>
      </w:r>
      <w:r w:rsidRPr="00796575">
        <w:rPr>
          <w:rFonts w:ascii="Arial" w:hAnsi="Arial" w:cs="Arial"/>
          <w:sz w:val="24"/>
          <w:szCs w:val="24"/>
        </w:rPr>
        <w:t>.</w:t>
      </w:r>
    </w:p>
    <w:p w:rsidR="00751484" w:rsidRPr="00796575" w:rsidRDefault="00751484" w:rsidP="00522B5F">
      <w:pPr>
        <w:spacing w:after="0" w:line="360" w:lineRule="auto"/>
        <w:ind w:firstLine="1134"/>
        <w:jc w:val="both"/>
        <w:rPr>
          <w:rFonts w:ascii="Arial" w:hAnsi="Arial" w:cs="Arial"/>
          <w:sz w:val="24"/>
          <w:szCs w:val="24"/>
        </w:rPr>
      </w:pPr>
    </w:p>
    <w:p w:rsidR="00751484" w:rsidRPr="00796575" w:rsidRDefault="00751484" w:rsidP="00ED49A6">
      <w:pPr>
        <w:spacing w:after="0" w:line="360" w:lineRule="auto"/>
        <w:ind w:left="567"/>
        <w:jc w:val="both"/>
        <w:rPr>
          <w:rFonts w:ascii="Arial" w:hAnsi="Arial" w:cs="Arial"/>
          <w:sz w:val="24"/>
          <w:szCs w:val="24"/>
        </w:rPr>
      </w:pPr>
    </w:p>
    <w:p w:rsidR="00940DC5" w:rsidRPr="00796575" w:rsidRDefault="00542607" w:rsidP="00522B5F">
      <w:pPr>
        <w:spacing w:after="0" w:line="360" w:lineRule="auto"/>
        <w:jc w:val="both"/>
        <w:rPr>
          <w:rFonts w:ascii="Arial" w:hAnsi="Arial" w:cs="Arial"/>
          <w:b/>
          <w:sz w:val="24"/>
          <w:szCs w:val="24"/>
        </w:rPr>
      </w:pPr>
      <w:r>
        <w:rPr>
          <w:rFonts w:ascii="Arial" w:hAnsi="Arial" w:cs="Arial"/>
          <w:b/>
          <w:sz w:val="24"/>
          <w:szCs w:val="24"/>
        </w:rPr>
        <w:t>2</w:t>
      </w:r>
      <w:r w:rsidR="00940DC5" w:rsidRPr="00796575">
        <w:rPr>
          <w:rFonts w:ascii="Arial" w:hAnsi="Arial" w:cs="Arial"/>
          <w:b/>
          <w:sz w:val="24"/>
          <w:szCs w:val="24"/>
        </w:rPr>
        <w:t xml:space="preserve">.2 Da </w:t>
      </w:r>
      <w:r w:rsidR="00751484" w:rsidRPr="00796575">
        <w:rPr>
          <w:rFonts w:ascii="Arial" w:hAnsi="Arial" w:cs="Arial"/>
          <w:b/>
          <w:sz w:val="24"/>
          <w:szCs w:val="24"/>
        </w:rPr>
        <w:t xml:space="preserve">Justificação e Fundamento da Inconstitucionalidade do </w:t>
      </w:r>
      <w:r w:rsidR="00940DC5" w:rsidRPr="00796575">
        <w:rPr>
          <w:rFonts w:ascii="Arial" w:hAnsi="Arial" w:cs="Arial"/>
          <w:b/>
          <w:sz w:val="24"/>
          <w:szCs w:val="24"/>
        </w:rPr>
        <w:t>Fator Previdenciário</w:t>
      </w:r>
    </w:p>
    <w:p w:rsidR="00033EAA" w:rsidRPr="00796575" w:rsidRDefault="00CC236F" w:rsidP="00033EAA">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Inicialmente gostaríamos de deixar o leitor por dentro de nosso tema maior que é o </w:t>
      </w:r>
      <w:r w:rsidR="00751484" w:rsidRPr="00796575">
        <w:rPr>
          <w:rFonts w:ascii="Arial" w:eastAsia="Times New Roman" w:hAnsi="Arial" w:cs="Arial"/>
          <w:sz w:val="24"/>
          <w:szCs w:val="24"/>
          <w:lang w:eastAsia="pt-BR"/>
        </w:rPr>
        <w:t>Fator Previdenciário</w:t>
      </w:r>
      <w:r w:rsidR="00FA0B8B">
        <w:rPr>
          <w:rFonts w:ascii="Arial" w:eastAsia="Times New Roman" w:hAnsi="Arial" w:cs="Arial"/>
          <w:sz w:val="24"/>
          <w:szCs w:val="24"/>
          <w:lang w:eastAsia="pt-BR"/>
        </w:rPr>
        <w:t>. E afinal, o que vem</w:t>
      </w:r>
      <w:r w:rsidRPr="00796575">
        <w:rPr>
          <w:rFonts w:ascii="Arial" w:eastAsia="Times New Roman" w:hAnsi="Arial" w:cs="Arial"/>
          <w:sz w:val="24"/>
          <w:szCs w:val="24"/>
          <w:lang w:eastAsia="pt-BR"/>
        </w:rPr>
        <w:t xml:space="preserve"> a ser esse fator? Bem, basicamente nasceu com a Lei nº </w:t>
      </w:r>
      <w:r w:rsidR="00751484" w:rsidRPr="00796575">
        <w:rPr>
          <w:rFonts w:ascii="Arial" w:eastAsia="Times New Roman" w:hAnsi="Arial" w:cs="Arial"/>
          <w:sz w:val="24"/>
          <w:szCs w:val="24"/>
          <w:lang w:eastAsia="pt-BR"/>
        </w:rPr>
        <w:t>9.876</w:t>
      </w:r>
      <w:r w:rsidR="00033EAA" w:rsidRPr="00796575">
        <w:rPr>
          <w:rFonts w:ascii="Arial" w:eastAsia="Times New Roman" w:hAnsi="Arial" w:cs="Arial"/>
          <w:sz w:val="24"/>
          <w:szCs w:val="24"/>
          <w:lang w:eastAsia="pt-BR"/>
        </w:rPr>
        <w:t>, de 26 de novembro de 19</w:t>
      </w:r>
      <w:r w:rsidR="00751484" w:rsidRPr="00796575">
        <w:rPr>
          <w:rFonts w:ascii="Arial" w:eastAsia="Times New Roman" w:hAnsi="Arial" w:cs="Arial"/>
          <w:sz w:val="24"/>
          <w:szCs w:val="24"/>
          <w:lang w:eastAsia="pt-BR"/>
        </w:rPr>
        <w:t>99</w:t>
      </w:r>
      <w:r w:rsidR="00033EAA" w:rsidRPr="00796575">
        <w:rPr>
          <w:rFonts w:ascii="Arial" w:eastAsia="Times New Roman" w:hAnsi="Arial" w:cs="Arial"/>
          <w:sz w:val="24"/>
          <w:szCs w:val="24"/>
          <w:lang w:eastAsia="pt-BR"/>
        </w:rPr>
        <w:t>, que dispõe sobre a contribuição previdenciária do contribuinte individual, lei esta que altera as leis n</w:t>
      </w:r>
      <w:r w:rsidR="009337AC" w:rsidRPr="00796575">
        <w:rPr>
          <w:rFonts w:ascii="Arial" w:eastAsia="Times New Roman" w:hAnsi="Arial" w:cs="Arial"/>
          <w:sz w:val="24"/>
          <w:szCs w:val="24"/>
          <w:lang w:eastAsia="pt-BR"/>
        </w:rPr>
        <w:t>º</w:t>
      </w:r>
      <w:r w:rsidR="00033EAA" w:rsidRPr="00796575">
        <w:rPr>
          <w:rFonts w:ascii="Arial" w:eastAsia="Times New Roman" w:hAnsi="Arial" w:cs="Arial"/>
          <w:sz w:val="24"/>
          <w:szCs w:val="24"/>
          <w:lang w:eastAsia="pt-BR"/>
        </w:rPr>
        <w:t xml:space="preserve"> 8.212, de 24 de julho de 1991e a 8.213, de 24 de julho de 1991. Na verdade é um </w:t>
      </w:r>
      <w:r w:rsidR="00751484" w:rsidRPr="00796575">
        <w:rPr>
          <w:rFonts w:ascii="Arial" w:eastAsia="Times New Roman" w:hAnsi="Arial" w:cs="Arial"/>
          <w:sz w:val="24"/>
          <w:szCs w:val="24"/>
          <w:lang w:eastAsia="pt-BR"/>
        </w:rPr>
        <w:t>coeficiente atuarial que</w:t>
      </w:r>
      <w:r w:rsidR="00033EAA" w:rsidRPr="00796575">
        <w:rPr>
          <w:rFonts w:ascii="Arial" w:eastAsia="Times New Roman" w:hAnsi="Arial" w:cs="Arial"/>
          <w:sz w:val="24"/>
          <w:szCs w:val="24"/>
          <w:lang w:eastAsia="pt-BR"/>
        </w:rPr>
        <w:t xml:space="preserve"> tem como meta</w:t>
      </w:r>
      <w:r w:rsidR="00751484" w:rsidRPr="00796575">
        <w:rPr>
          <w:rFonts w:ascii="Arial" w:eastAsia="Times New Roman" w:hAnsi="Arial" w:cs="Arial"/>
          <w:sz w:val="24"/>
          <w:szCs w:val="24"/>
          <w:lang w:eastAsia="pt-BR"/>
        </w:rPr>
        <w:t xml:space="preserve"> devolver ao segurado a poupança acumulada</w:t>
      </w:r>
      <w:r w:rsidR="00033EAA" w:rsidRPr="00796575">
        <w:rPr>
          <w:rFonts w:ascii="Arial" w:eastAsia="Times New Roman" w:hAnsi="Arial" w:cs="Arial"/>
          <w:sz w:val="24"/>
          <w:szCs w:val="24"/>
          <w:lang w:eastAsia="pt-BR"/>
        </w:rPr>
        <w:t xml:space="preserve"> durante os anos de </w:t>
      </w:r>
      <w:r w:rsidR="00751484" w:rsidRPr="00796575">
        <w:rPr>
          <w:rFonts w:ascii="Arial" w:eastAsia="Times New Roman" w:hAnsi="Arial" w:cs="Arial"/>
          <w:sz w:val="24"/>
          <w:szCs w:val="24"/>
          <w:lang w:eastAsia="pt-BR"/>
        </w:rPr>
        <w:t>contribuiç</w:t>
      </w:r>
      <w:r w:rsidR="00033EAA" w:rsidRPr="00796575">
        <w:rPr>
          <w:rFonts w:ascii="Arial" w:eastAsia="Times New Roman" w:hAnsi="Arial" w:cs="Arial"/>
          <w:sz w:val="24"/>
          <w:szCs w:val="24"/>
          <w:lang w:eastAsia="pt-BR"/>
        </w:rPr>
        <w:t>ão ao longo de sua vida de aposentado.</w:t>
      </w:r>
    </w:p>
    <w:p w:rsidR="00751484" w:rsidRPr="00796575" w:rsidRDefault="00033EAA"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Porém, </w:t>
      </w:r>
      <w:r w:rsidR="008A31DB" w:rsidRPr="00796575">
        <w:rPr>
          <w:rFonts w:ascii="Arial" w:eastAsia="Times New Roman" w:hAnsi="Arial" w:cs="Arial"/>
          <w:sz w:val="24"/>
          <w:szCs w:val="24"/>
          <w:lang w:eastAsia="pt-BR"/>
        </w:rPr>
        <w:t xml:space="preserve">mantendo um equilíbrio no momento de abordar determinado instituto, do qual entendemos que fora criado com o fim de atender determinados interesses no senário político federal, o fator previdenciário </w:t>
      </w:r>
      <w:r w:rsidR="00751484" w:rsidRPr="00796575">
        <w:rPr>
          <w:rFonts w:ascii="Arial" w:eastAsia="Times New Roman" w:hAnsi="Arial" w:cs="Arial"/>
          <w:sz w:val="24"/>
          <w:szCs w:val="24"/>
          <w:lang w:eastAsia="pt-BR"/>
        </w:rPr>
        <w:t>é</w:t>
      </w:r>
      <w:r w:rsidR="008A31DB" w:rsidRPr="00796575">
        <w:rPr>
          <w:rFonts w:ascii="Arial" w:eastAsia="Times New Roman" w:hAnsi="Arial" w:cs="Arial"/>
          <w:sz w:val="24"/>
          <w:szCs w:val="24"/>
          <w:lang w:eastAsia="pt-BR"/>
        </w:rPr>
        <w:t xml:space="preserve">, na verdade, </w:t>
      </w:r>
      <w:r w:rsidR="00751484" w:rsidRPr="00796575">
        <w:rPr>
          <w:rFonts w:ascii="Arial" w:eastAsia="Times New Roman" w:hAnsi="Arial" w:cs="Arial"/>
          <w:sz w:val="24"/>
          <w:szCs w:val="24"/>
          <w:lang w:eastAsia="pt-BR"/>
        </w:rPr>
        <w:t xml:space="preserve">a aplicação da idade mínima para aposentadoria, </w:t>
      </w:r>
      <w:r w:rsidR="008A31DB" w:rsidRPr="00796575">
        <w:rPr>
          <w:rFonts w:ascii="Arial" w:eastAsia="Times New Roman" w:hAnsi="Arial" w:cs="Arial"/>
          <w:sz w:val="24"/>
          <w:szCs w:val="24"/>
          <w:lang w:eastAsia="pt-BR"/>
        </w:rPr>
        <w:t xml:space="preserve">da qual fora completamente negada </w:t>
      </w:r>
      <w:r w:rsidR="008A31DB" w:rsidRPr="00796575">
        <w:rPr>
          <w:rFonts w:ascii="Arial" w:eastAsia="Times New Roman" w:hAnsi="Arial" w:cs="Arial"/>
          <w:sz w:val="24"/>
          <w:szCs w:val="24"/>
          <w:lang w:eastAsia="pt-BR"/>
        </w:rPr>
        <w:lastRenderedPageBreak/>
        <w:t>pela vot</w:t>
      </w:r>
      <w:r w:rsidR="00751484" w:rsidRPr="00796575">
        <w:rPr>
          <w:rFonts w:ascii="Arial" w:eastAsia="Times New Roman" w:hAnsi="Arial" w:cs="Arial"/>
          <w:sz w:val="24"/>
          <w:szCs w:val="24"/>
          <w:lang w:eastAsia="pt-BR"/>
        </w:rPr>
        <w:t>ação da PEC 33</w:t>
      </w:r>
      <w:r w:rsidR="003B2FEC" w:rsidRPr="00796575">
        <w:rPr>
          <w:rFonts w:ascii="Arial" w:eastAsia="Times New Roman" w:hAnsi="Arial" w:cs="Arial"/>
          <w:sz w:val="24"/>
          <w:szCs w:val="24"/>
          <w:lang w:eastAsia="pt-BR"/>
        </w:rPr>
        <w:t xml:space="preserve">, que sobremaneira, </w:t>
      </w:r>
      <w:r w:rsidR="00751484" w:rsidRPr="00796575">
        <w:rPr>
          <w:rFonts w:ascii="Arial" w:eastAsia="Times New Roman" w:hAnsi="Arial" w:cs="Arial"/>
          <w:sz w:val="24"/>
          <w:szCs w:val="24"/>
          <w:lang w:eastAsia="pt-BR"/>
        </w:rPr>
        <w:t xml:space="preserve">passou a ser conhecida </w:t>
      </w:r>
      <w:r w:rsidR="003B2FEC" w:rsidRPr="00796575">
        <w:rPr>
          <w:rFonts w:ascii="Arial" w:eastAsia="Times New Roman" w:hAnsi="Arial" w:cs="Arial"/>
          <w:sz w:val="24"/>
          <w:szCs w:val="24"/>
          <w:lang w:eastAsia="pt-BR"/>
        </w:rPr>
        <w:t xml:space="preserve">após a aprovação da </w:t>
      </w:r>
      <w:r w:rsidR="00751484" w:rsidRPr="00796575">
        <w:rPr>
          <w:rFonts w:ascii="Arial" w:eastAsia="Times New Roman" w:hAnsi="Arial" w:cs="Arial"/>
          <w:sz w:val="24"/>
          <w:szCs w:val="24"/>
          <w:lang w:eastAsia="pt-BR"/>
        </w:rPr>
        <w:t>E</w:t>
      </w:r>
      <w:r w:rsidR="003B2FEC" w:rsidRPr="00796575">
        <w:rPr>
          <w:rFonts w:ascii="Arial" w:eastAsia="Times New Roman" w:hAnsi="Arial" w:cs="Arial"/>
          <w:sz w:val="24"/>
          <w:szCs w:val="24"/>
          <w:lang w:eastAsia="pt-BR"/>
        </w:rPr>
        <w:t xml:space="preserve">menda </w:t>
      </w:r>
      <w:r w:rsidR="00751484" w:rsidRPr="00796575">
        <w:rPr>
          <w:rFonts w:ascii="Arial" w:eastAsia="Times New Roman" w:hAnsi="Arial" w:cs="Arial"/>
          <w:sz w:val="24"/>
          <w:szCs w:val="24"/>
          <w:lang w:eastAsia="pt-BR"/>
        </w:rPr>
        <w:t>C</w:t>
      </w:r>
      <w:r w:rsidR="003B2FEC" w:rsidRPr="00796575">
        <w:rPr>
          <w:rFonts w:ascii="Arial" w:eastAsia="Times New Roman" w:hAnsi="Arial" w:cs="Arial"/>
          <w:sz w:val="24"/>
          <w:szCs w:val="24"/>
          <w:lang w:eastAsia="pt-BR"/>
        </w:rPr>
        <w:t xml:space="preserve">onstitucional </w:t>
      </w:r>
      <w:r w:rsidR="00751484" w:rsidRPr="00796575">
        <w:rPr>
          <w:rFonts w:ascii="Arial" w:eastAsia="Times New Roman" w:hAnsi="Arial" w:cs="Arial"/>
          <w:sz w:val="24"/>
          <w:szCs w:val="24"/>
          <w:lang w:eastAsia="pt-BR"/>
        </w:rPr>
        <w:t>20</w:t>
      </w:r>
      <w:r w:rsidR="003B2FEC" w:rsidRPr="00796575">
        <w:rPr>
          <w:rFonts w:ascii="Arial" w:eastAsia="Times New Roman" w:hAnsi="Arial" w:cs="Arial"/>
          <w:sz w:val="24"/>
          <w:szCs w:val="24"/>
          <w:lang w:eastAsia="pt-BR"/>
        </w:rPr>
        <w:t xml:space="preserve"> de 19</w:t>
      </w:r>
      <w:r w:rsidR="00751484" w:rsidRPr="00796575">
        <w:rPr>
          <w:rFonts w:ascii="Arial" w:eastAsia="Times New Roman" w:hAnsi="Arial" w:cs="Arial"/>
          <w:sz w:val="24"/>
          <w:szCs w:val="24"/>
          <w:lang w:eastAsia="pt-BR"/>
        </w:rPr>
        <w:t xml:space="preserve">98. </w:t>
      </w:r>
      <w:r w:rsidR="00D06819" w:rsidRPr="00796575">
        <w:rPr>
          <w:rFonts w:ascii="Arial" w:eastAsia="Times New Roman" w:hAnsi="Arial" w:cs="Arial"/>
          <w:sz w:val="24"/>
          <w:szCs w:val="24"/>
          <w:lang w:eastAsia="pt-BR"/>
        </w:rPr>
        <w:t xml:space="preserve">É de se perceber que o </w:t>
      </w:r>
      <w:r w:rsidR="00751484" w:rsidRPr="00796575">
        <w:rPr>
          <w:rFonts w:ascii="Arial" w:eastAsia="Times New Roman" w:hAnsi="Arial" w:cs="Arial"/>
          <w:sz w:val="24"/>
          <w:szCs w:val="24"/>
          <w:lang w:eastAsia="pt-BR"/>
        </w:rPr>
        <w:t xml:space="preserve">legislador pátrio, </w:t>
      </w:r>
      <w:r w:rsidR="00D06819" w:rsidRPr="00796575">
        <w:rPr>
          <w:rFonts w:ascii="Arial" w:eastAsia="Times New Roman" w:hAnsi="Arial" w:cs="Arial"/>
          <w:sz w:val="24"/>
          <w:szCs w:val="24"/>
          <w:lang w:eastAsia="pt-BR"/>
        </w:rPr>
        <w:t xml:space="preserve">entendeu que referido </w:t>
      </w:r>
      <w:r w:rsidR="00751484" w:rsidRPr="00796575">
        <w:rPr>
          <w:rFonts w:ascii="Arial" w:eastAsia="Times New Roman" w:hAnsi="Arial" w:cs="Arial"/>
          <w:sz w:val="24"/>
          <w:szCs w:val="24"/>
          <w:lang w:eastAsia="pt-BR"/>
        </w:rPr>
        <w:t>preceito não fosse aplicado aos segurados do Regime Geral de Previdência Social.</w:t>
      </w:r>
      <w:r w:rsidR="00D06819" w:rsidRPr="00796575">
        <w:rPr>
          <w:rFonts w:ascii="Arial" w:eastAsia="Times New Roman" w:hAnsi="Arial" w:cs="Arial"/>
          <w:sz w:val="24"/>
          <w:szCs w:val="24"/>
          <w:lang w:eastAsia="pt-BR"/>
        </w:rPr>
        <w:t xml:space="preserve"> Dessa forma, com a queda sofrida</w:t>
      </w:r>
      <w:r w:rsidR="00751484" w:rsidRPr="00796575">
        <w:rPr>
          <w:rFonts w:ascii="Arial" w:eastAsia="Times New Roman" w:hAnsi="Arial" w:cs="Arial"/>
          <w:sz w:val="24"/>
          <w:szCs w:val="24"/>
          <w:lang w:eastAsia="pt-BR"/>
        </w:rPr>
        <w:t xml:space="preserve"> em se </w:t>
      </w:r>
      <w:r w:rsidR="00D06819" w:rsidRPr="00796575">
        <w:rPr>
          <w:rFonts w:ascii="Arial" w:eastAsia="Times New Roman" w:hAnsi="Arial" w:cs="Arial"/>
          <w:sz w:val="24"/>
          <w:szCs w:val="24"/>
          <w:lang w:eastAsia="pt-BR"/>
        </w:rPr>
        <w:t xml:space="preserve">colocar regramento de </w:t>
      </w:r>
      <w:r w:rsidR="00751484" w:rsidRPr="00796575">
        <w:rPr>
          <w:rFonts w:ascii="Arial" w:eastAsia="Times New Roman" w:hAnsi="Arial" w:cs="Arial"/>
          <w:sz w:val="24"/>
          <w:szCs w:val="24"/>
          <w:lang w:eastAsia="pt-BR"/>
        </w:rPr>
        <w:t xml:space="preserve">idade mínima para o segurado se aposentar por tempo de contribuição, o </w:t>
      </w:r>
      <w:r w:rsidR="00D06819" w:rsidRPr="00796575">
        <w:rPr>
          <w:rFonts w:ascii="Arial" w:eastAsia="Times New Roman" w:hAnsi="Arial" w:cs="Arial"/>
          <w:sz w:val="24"/>
          <w:szCs w:val="24"/>
          <w:lang w:eastAsia="pt-BR"/>
        </w:rPr>
        <w:t>Estado por meio de um pr</w:t>
      </w:r>
      <w:r w:rsidR="00751484" w:rsidRPr="00796575">
        <w:rPr>
          <w:rFonts w:ascii="Arial" w:eastAsia="Times New Roman" w:hAnsi="Arial" w:cs="Arial"/>
          <w:sz w:val="24"/>
          <w:szCs w:val="24"/>
          <w:lang w:eastAsia="pt-BR"/>
        </w:rPr>
        <w:t>ojeto de lei e</w:t>
      </w:r>
      <w:r w:rsidR="00D06819" w:rsidRPr="00796575">
        <w:rPr>
          <w:rFonts w:ascii="Arial" w:eastAsia="Times New Roman" w:hAnsi="Arial" w:cs="Arial"/>
          <w:sz w:val="24"/>
          <w:szCs w:val="24"/>
          <w:lang w:eastAsia="pt-BR"/>
        </w:rPr>
        <w:t>, claro,</w:t>
      </w:r>
      <w:r w:rsidR="00751484" w:rsidRPr="00796575">
        <w:rPr>
          <w:rFonts w:ascii="Arial" w:eastAsia="Times New Roman" w:hAnsi="Arial" w:cs="Arial"/>
          <w:sz w:val="24"/>
          <w:szCs w:val="24"/>
          <w:lang w:eastAsia="pt-BR"/>
        </w:rPr>
        <w:t xml:space="preserve"> por maioria simples, </w:t>
      </w:r>
      <w:r w:rsidR="00D06819" w:rsidRPr="00796575">
        <w:rPr>
          <w:rFonts w:ascii="Arial" w:eastAsia="Times New Roman" w:hAnsi="Arial" w:cs="Arial"/>
          <w:sz w:val="24"/>
          <w:szCs w:val="24"/>
          <w:lang w:eastAsia="pt-BR"/>
        </w:rPr>
        <w:t xml:space="preserve">em 1999 tem como certa a vitória da </w:t>
      </w:r>
      <w:r w:rsidR="00751484" w:rsidRPr="00796575">
        <w:rPr>
          <w:rFonts w:ascii="Arial" w:eastAsia="Times New Roman" w:hAnsi="Arial" w:cs="Arial"/>
          <w:sz w:val="24"/>
          <w:szCs w:val="24"/>
          <w:lang w:eastAsia="pt-BR"/>
        </w:rPr>
        <w:t>regra do Fator Previdenciário.</w:t>
      </w:r>
    </w:p>
    <w:p w:rsidR="00D4422B" w:rsidRPr="00796575" w:rsidRDefault="00D06819"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Porém, a referida </w:t>
      </w:r>
      <w:r w:rsidR="00D4422B" w:rsidRPr="00796575">
        <w:rPr>
          <w:rFonts w:ascii="Arial" w:eastAsia="Times New Roman" w:hAnsi="Arial" w:cs="Arial"/>
          <w:sz w:val="24"/>
          <w:szCs w:val="24"/>
          <w:lang w:eastAsia="pt-BR"/>
        </w:rPr>
        <w:t xml:space="preserve">colocação do regramento no que diz respeito </w:t>
      </w:r>
      <w:r w:rsidR="008B1B82" w:rsidRPr="00796575">
        <w:rPr>
          <w:rFonts w:ascii="Arial" w:eastAsia="Times New Roman" w:hAnsi="Arial" w:cs="Arial"/>
          <w:sz w:val="24"/>
          <w:szCs w:val="24"/>
          <w:lang w:eastAsia="pt-BR"/>
        </w:rPr>
        <w:t>à</w:t>
      </w:r>
      <w:r w:rsidR="00751484" w:rsidRPr="00796575">
        <w:rPr>
          <w:rFonts w:ascii="Arial" w:eastAsia="Times New Roman" w:hAnsi="Arial" w:cs="Arial"/>
          <w:sz w:val="24"/>
          <w:szCs w:val="24"/>
          <w:lang w:eastAsia="pt-BR"/>
        </w:rPr>
        <w:t xml:space="preserve"> idade mínima não pode ser aplicada, </w:t>
      </w:r>
      <w:r w:rsidR="00D4422B" w:rsidRPr="00796575">
        <w:rPr>
          <w:rFonts w:ascii="Arial" w:eastAsia="Times New Roman" w:hAnsi="Arial" w:cs="Arial"/>
          <w:sz w:val="24"/>
          <w:szCs w:val="24"/>
          <w:lang w:eastAsia="pt-BR"/>
        </w:rPr>
        <w:t xml:space="preserve">posto que nos encontramos defronte de alteração de legislação constitucional criada por lei ordinária, o que </w:t>
      </w:r>
      <w:r w:rsidR="008B1B82">
        <w:rPr>
          <w:rFonts w:ascii="Arial" w:eastAsia="Times New Roman" w:hAnsi="Arial" w:cs="Arial"/>
          <w:sz w:val="24"/>
          <w:szCs w:val="24"/>
          <w:lang w:eastAsia="pt-BR"/>
        </w:rPr>
        <w:t>obviamente</w:t>
      </w:r>
      <w:r w:rsidR="00D4422B" w:rsidRPr="00796575">
        <w:rPr>
          <w:rFonts w:ascii="Arial" w:eastAsia="Times New Roman" w:hAnsi="Arial" w:cs="Arial"/>
          <w:sz w:val="24"/>
          <w:szCs w:val="24"/>
          <w:lang w:eastAsia="pt-BR"/>
        </w:rPr>
        <w:t xml:space="preserve"> não se pode conceder em hipótese alguma, pois implicaria do rompimento de princí</w:t>
      </w:r>
      <w:r w:rsidR="00F45AAA">
        <w:rPr>
          <w:rFonts w:ascii="Arial" w:eastAsia="Times New Roman" w:hAnsi="Arial" w:cs="Arial"/>
          <w:sz w:val="24"/>
          <w:szCs w:val="24"/>
          <w:lang w:eastAsia="pt-BR"/>
        </w:rPr>
        <w:t>pios próprios constitucionais, d</w:t>
      </w:r>
      <w:r w:rsidR="00D4422B" w:rsidRPr="00796575">
        <w:rPr>
          <w:rFonts w:ascii="Arial" w:eastAsia="Times New Roman" w:hAnsi="Arial" w:cs="Arial"/>
          <w:sz w:val="24"/>
          <w:szCs w:val="24"/>
          <w:lang w:eastAsia="pt-BR"/>
        </w:rPr>
        <w:t>os qu</w:t>
      </w:r>
      <w:r w:rsidR="00F45AAA">
        <w:rPr>
          <w:rFonts w:ascii="Arial" w:eastAsia="Times New Roman" w:hAnsi="Arial" w:cs="Arial"/>
          <w:sz w:val="24"/>
          <w:szCs w:val="24"/>
          <w:lang w:eastAsia="pt-BR"/>
        </w:rPr>
        <w:t>a</w:t>
      </w:r>
      <w:r w:rsidR="00D4422B" w:rsidRPr="00796575">
        <w:rPr>
          <w:rFonts w:ascii="Arial" w:eastAsia="Times New Roman" w:hAnsi="Arial" w:cs="Arial"/>
          <w:sz w:val="24"/>
          <w:szCs w:val="24"/>
          <w:lang w:eastAsia="pt-BR"/>
        </w:rPr>
        <w:t>is estão totalmente ligados as questões de quórum especial se fosse o caso de ser adotado por emenda a constituição.</w:t>
      </w:r>
    </w:p>
    <w:p w:rsidR="00751484" w:rsidRPr="00796575" w:rsidRDefault="004464E9" w:rsidP="00751484">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Não obstante</w:t>
      </w:r>
      <w:r w:rsidR="00D4422B" w:rsidRPr="00796575">
        <w:rPr>
          <w:rFonts w:ascii="Arial" w:eastAsia="Times New Roman" w:hAnsi="Arial" w:cs="Arial"/>
          <w:sz w:val="24"/>
          <w:szCs w:val="24"/>
          <w:lang w:eastAsia="pt-BR"/>
        </w:rPr>
        <w:t>, a incon</w:t>
      </w:r>
      <w:r w:rsidR="00751484" w:rsidRPr="00796575">
        <w:rPr>
          <w:rFonts w:ascii="Arial" w:eastAsia="Times New Roman" w:hAnsi="Arial" w:cs="Arial"/>
          <w:sz w:val="24"/>
          <w:szCs w:val="24"/>
          <w:lang w:eastAsia="pt-BR"/>
        </w:rPr>
        <w:t xml:space="preserve">stitucionalidade do Fator Previdenciário é </w:t>
      </w:r>
      <w:r w:rsidR="008F04E1">
        <w:rPr>
          <w:rFonts w:ascii="Arial" w:eastAsia="Times New Roman" w:hAnsi="Arial" w:cs="Arial"/>
          <w:sz w:val="24"/>
          <w:szCs w:val="24"/>
          <w:lang w:eastAsia="pt-BR"/>
        </w:rPr>
        <w:t xml:space="preserve">total e inquestionável, </w:t>
      </w:r>
      <w:r w:rsidR="00DF1C79">
        <w:rPr>
          <w:rFonts w:ascii="Arial" w:eastAsia="Times New Roman" w:hAnsi="Arial" w:cs="Arial"/>
          <w:sz w:val="24"/>
          <w:szCs w:val="24"/>
          <w:lang w:eastAsia="pt-BR"/>
        </w:rPr>
        <w:t xml:space="preserve">possibilitando, </w:t>
      </w:r>
      <w:r w:rsidR="00D4422B" w:rsidRPr="00796575">
        <w:rPr>
          <w:rFonts w:ascii="Arial" w:eastAsia="Times New Roman" w:hAnsi="Arial" w:cs="Arial"/>
          <w:sz w:val="24"/>
          <w:szCs w:val="24"/>
          <w:lang w:eastAsia="pt-BR"/>
        </w:rPr>
        <w:t>o Poder Judiciário</w:t>
      </w:r>
      <w:r w:rsidR="008F04E1">
        <w:rPr>
          <w:rFonts w:ascii="Arial" w:eastAsia="Times New Roman" w:hAnsi="Arial" w:cs="Arial"/>
          <w:sz w:val="24"/>
          <w:szCs w:val="24"/>
          <w:lang w:eastAsia="pt-BR"/>
        </w:rPr>
        <w:t xml:space="preserve"> no controle difuso</w:t>
      </w:r>
      <w:r w:rsidR="00FA0B8B">
        <w:rPr>
          <w:rFonts w:ascii="Arial" w:eastAsia="Times New Roman" w:hAnsi="Arial" w:cs="Arial"/>
          <w:sz w:val="24"/>
          <w:szCs w:val="24"/>
          <w:lang w:eastAsia="pt-BR"/>
        </w:rPr>
        <w:t xml:space="preserve"> </w:t>
      </w:r>
      <w:r w:rsidR="008F04E1">
        <w:rPr>
          <w:rFonts w:ascii="Arial" w:eastAsia="Times New Roman" w:hAnsi="Arial" w:cs="Arial"/>
          <w:sz w:val="24"/>
          <w:szCs w:val="24"/>
          <w:lang w:eastAsia="pt-BR"/>
        </w:rPr>
        <w:t>declarar no caso concreto tal preceito.</w:t>
      </w:r>
    </w:p>
    <w:p w:rsidR="004959D2" w:rsidRPr="00796575" w:rsidRDefault="004959D2"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Contudo se tenha alguns desatentos entendendo que já houve o julgamento </w:t>
      </w:r>
      <w:r w:rsidR="00751484" w:rsidRPr="00796575">
        <w:rPr>
          <w:rFonts w:ascii="Arial" w:eastAsia="Times New Roman" w:hAnsi="Arial" w:cs="Arial"/>
          <w:sz w:val="24"/>
          <w:szCs w:val="24"/>
          <w:lang w:eastAsia="pt-BR"/>
        </w:rPr>
        <w:t xml:space="preserve">por força das </w:t>
      </w:r>
      <w:proofErr w:type="spellStart"/>
      <w:proofErr w:type="gramStart"/>
      <w:r w:rsidR="00751484" w:rsidRPr="00796575">
        <w:rPr>
          <w:rFonts w:ascii="Arial" w:eastAsia="Times New Roman" w:hAnsi="Arial" w:cs="Arial"/>
          <w:sz w:val="24"/>
          <w:szCs w:val="24"/>
          <w:lang w:eastAsia="pt-BR"/>
        </w:rPr>
        <w:t>ADIns</w:t>
      </w:r>
      <w:proofErr w:type="spellEnd"/>
      <w:proofErr w:type="gramEnd"/>
      <w:r w:rsidR="00751484" w:rsidRPr="00796575">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n</w:t>
      </w:r>
      <w:r w:rsidRPr="00796575">
        <w:rPr>
          <w:rFonts w:ascii="Arial" w:eastAsia="Times New Roman" w:hAnsi="Arial" w:cs="Arial"/>
          <w:sz w:val="24"/>
          <w:szCs w:val="24"/>
          <w:vertAlign w:val="superscript"/>
          <w:lang w:eastAsia="pt-BR"/>
        </w:rPr>
        <w:t>os</w:t>
      </w:r>
      <w:r w:rsidRPr="00796575">
        <w:rPr>
          <w:rFonts w:ascii="Arial" w:eastAsia="Times New Roman" w:hAnsi="Arial" w:cs="Arial"/>
          <w:sz w:val="24"/>
          <w:szCs w:val="24"/>
          <w:lang w:eastAsia="pt-BR"/>
        </w:rPr>
        <w:t xml:space="preserve"> </w:t>
      </w:r>
      <w:r w:rsidR="00751484" w:rsidRPr="00796575">
        <w:rPr>
          <w:rFonts w:ascii="Arial" w:eastAsia="Times New Roman" w:hAnsi="Arial" w:cs="Arial"/>
          <w:sz w:val="24"/>
          <w:szCs w:val="24"/>
          <w:lang w:eastAsia="pt-BR"/>
        </w:rPr>
        <w:t xml:space="preserve">2.111 e 2.110, </w:t>
      </w:r>
      <w:r w:rsidRPr="00796575">
        <w:rPr>
          <w:rFonts w:ascii="Arial" w:eastAsia="Times New Roman" w:hAnsi="Arial" w:cs="Arial"/>
          <w:sz w:val="24"/>
          <w:szCs w:val="24"/>
          <w:lang w:eastAsia="pt-BR"/>
        </w:rPr>
        <w:t xml:space="preserve">o que na verdade existiu somente fora a </w:t>
      </w:r>
      <w:r w:rsidR="00751484" w:rsidRPr="00796575">
        <w:rPr>
          <w:rFonts w:ascii="Arial" w:eastAsia="Times New Roman" w:hAnsi="Arial" w:cs="Arial"/>
          <w:sz w:val="24"/>
          <w:szCs w:val="24"/>
          <w:lang w:eastAsia="pt-BR"/>
        </w:rPr>
        <w:t xml:space="preserve">negativa da Liminar e da Cautelar, </w:t>
      </w:r>
      <w:r w:rsidRPr="00796575">
        <w:rPr>
          <w:rFonts w:ascii="Arial" w:eastAsia="Times New Roman" w:hAnsi="Arial" w:cs="Arial"/>
          <w:sz w:val="24"/>
          <w:szCs w:val="24"/>
          <w:lang w:eastAsia="pt-BR"/>
        </w:rPr>
        <w:t xml:space="preserve">e restando a discussão acerca do </w:t>
      </w:r>
      <w:r w:rsidR="00751484" w:rsidRPr="00796575">
        <w:rPr>
          <w:rFonts w:ascii="Arial" w:eastAsia="Times New Roman" w:hAnsi="Arial" w:cs="Arial"/>
          <w:sz w:val="24"/>
          <w:szCs w:val="24"/>
          <w:lang w:eastAsia="pt-BR"/>
        </w:rPr>
        <w:t xml:space="preserve">mérito da questão até </w:t>
      </w:r>
      <w:r w:rsidRPr="00796575">
        <w:rPr>
          <w:rFonts w:ascii="Arial" w:eastAsia="Times New Roman" w:hAnsi="Arial" w:cs="Arial"/>
          <w:sz w:val="24"/>
          <w:szCs w:val="24"/>
          <w:lang w:eastAsia="pt-BR"/>
        </w:rPr>
        <w:t>o presente momento.</w:t>
      </w:r>
    </w:p>
    <w:p w:rsidR="0061453C" w:rsidRPr="00796575" w:rsidRDefault="004959D2"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Nessa sintonia, </w:t>
      </w:r>
      <w:r w:rsidR="00751484" w:rsidRPr="00796575">
        <w:rPr>
          <w:rFonts w:ascii="Arial" w:eastAsia="Times New Roman" w:hAnsi="Arial" w:cs="Arial"/>
          <w:sz w:val="24"/>
          <w:szCs w:val="24"/>
          <w:lang w:eastAsia="pt-BR"/>
        </w:rPr>
        <w:t xml:space="preserve">passível de discussão da matéria pela via difusa, </w:t>
      </w:r>
      <w:r w:rsidRPr="00796575">
        <w:rPr>
          <w:rFonts w:ascii="Arial" w:eastAsia="Times New Roman" w:hAnsi="Arial" w:cs="Arial"/>
          <w:sz w:val="24"/>
          <w:szCs w:val="24"/>
          <w:lang w:eastAsia="pt-BR"/>
        </w:rPr>
        <w:t xml:space="preserve">isso devido </w:t>
      </w:r>
      <w:r w:rsidR="00AF4B1C" w:rsidRPr="00796575">
        <w:rPr>
          <w:rFonts w:ascii="Arial" w:eastAsia="Times New Roman" w:hAnsi="Arial" w:cs="Arial"/>
          <w:sz w:val="24"/>
          <w:szCs w:val="24"/>
          <w:lang w:eastAsia="pt-BR"/>
        </w:rPr>
        <w:t>à</w:t>
      </w:r>
      <w:r w:rsidRPr="00796575">
        <w:rPr>
          <w:rFonts w:ascii="Arial" w:eastAsia="Times New Roman" w:hAnsi="Arial" w:cs="Arial"/>
          <w:sz w:val="24"/>
          <w:szCs w:val="24"/>
          <w:lang w:eastAsia="pt-BR"/>
        </w:rPr>
        <w:t xml:space="preserve"> referida </w:t>
      </w:r>
      <w:r w:rsidR="00751484" w:rsidRPr="00796575">
        <w:rPr>
          <w:rFonts w:ascii="Arial" w:eastAsia="Times New Roman" w:hAnsi="Arial" w:cs="Arial"/>
          <w:sz w:val="24"/>
          <w:szCs w:val="24"/>
          <w:lang w:eastAsia="pt-BR"/>
        </w:rPr>
        <w:t xml:space="preserve">violação como já </w:t>
      </w:r>
      <w:r w:rsidRPr="00796575">
        <w:rPr>
          <w:rFonts w:ascii="Arial" w:eastAsia="Times New Roman" w:hAnsi="Arial" w:cs="Arial"/>
          <w:sz w:val="24"/>
          <w:szCs w:val="24"/>
          <w:lang w:eastAsia="pt-BR"/>
        </w:rPr>
        <w:t xml:space="preserve">mencionado acima, </w:t>
      </w:r>
      <w:r w:rsidR="00751484" w:rsidRPr="00796575">
        <w:rPr>
          <w:rFonts w:ascii="Arial" w:eastAsia="Times New Roman" w:hAnsi="Arial" w:cs="Arial"/>
          <w:sz w:val="24"/>
          <w:szCs w:val="24"/>
          <w:lang w:eastAsia="pt-BR"/>
        </w:rPr>
        <w:t>é in</w:t>
      </w:r>
      <w:r w:rsidRPr="00796575">
        <w:rPr>
          <w:rFonts w:ascii="Arial" w:eastAsia="Times New Roman" w:hAnsi="Arial" w:cs="Arial"/>
          <w:sz w:val="24"/>
          <w:szCs w:val="24"/>
          <w:lang w:eastAsia="pt-BR"/>
        </w:rPr>
        <w:t>tolerável</w:t>
      </w:r>
      <w:r w:rsidR="00751484" w:rsidRPr="00796575">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 xml:space="preserve">mesmo porque gera em última análise uma espécie de </w:t>
      </w:r>
      <w:r w:rsidR="00751484" w:rsidRPr="00796575">
        <w:rPr>
          <w:rFonts w:ascii="Arial" w:eastAsia="Times New Roman" w:hAnsi="Arial" w:cs="Arial"/>
          <w:sz w:val="24"/>
          <w:szCs w:val="24"/>
          <w:lang w:eastAsia="pt-BR"/>
        </w:rPr>
        <w:t xml:space="preserve">aposentadoria </w:t>
      </w:r>
      <w:r w:rsidRPr="00796575">
        <w:rPr>
          <w:rFonts w:ascii="Arial" w:eastAsia="Times New Roman" w:hAnsi="Arial" w:cs="Arial"/>
          <w:sz w:val="24"/>
          <w:szCs w:val="24"/>
          <w:lang w:eastAsia="pt-BR"/>
        </w:rPr>
        <w:t>mista, ou seja, em que</w:t>
      </w:r>
      <w:r w:rsidR="00474183" w:rsidRPr="00796575">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 xml:space="preserve">não é suficiente apenas o tempo de contribuição para que assim e sobremaneira </w:t>
      </w:r>
      <w:r w:rsidR="0061453C" w:rsidRPr="00796575">
        <w:rPr>
          <w:rFonts w:ascii="Arial" w:eastAsia="Times New Roman" w:hAnsi="Arial" w:cs="Arial"/>
          <w:sz w:val="24"/>
          <w:szCs w:val="24"/>
          <w:lang w:eastAsia="pt-BR"/>
        </w:rPr>
        <w:t>o segurado se aposente.</w:t>
      </w:r>
    </w:p>
    <w:p w:rsidR="0061453C" w:rsidRPr="00796575" w:rsidRDefault="0061453C"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Outrossim, em acordo ao que se tem nos feito da Ação Direita de </w:t>
      </w:r>
      <w:r w:rsidR="00751484" w:rsidRPr="00796575">
        <w:rPr>
          <w:rFonts w:ascii="Arial" w:eastAsia="Times New Roman" w:hAnsi="Arial" w:cs="Arial"/>
          <w:sz w:val="24"/>
          <w:szCs w:val="24"/>
          <w:lang w:eastAsia="pt-BR"/>
        </w:rPr>
        <w:t xml:space="preserve">Inconstitucionalidade, o </w:t>
      </w:r>
      <w:r w:rsidRPr="00796575">
        <w:rPr>
          <w:rFonts w:ascii="Arial" w:eastAsia="Times New Roman" w:hAnsi="Arial" w:cs="Arial"/>
          <w:sz w:val="24"/>
          <w:szCs w:val="24"/>
          <w:lang w:eastAsia="pt-BR"/>
        </w:rPr>
        <w:t xml:space="preserve">então </w:t>
      </w:r>
      <w:r w:rsidR="00751484" w:rsidRPr="00796575">
        <w:rPr>
          <w:rFonts w:ascii="Arial" w:eastAsia="Times New Roman" w:hAnsi="Arial" w:cs="Arial"/>
          <w:sz w:val="24"/>
          <w:szCs w:val="24"/>
          <w:lang w:eastAsia="pt-BR"/>
        </w:rPr>
        <w:t>Ministro Marco Aurélio Mello</w:t>
      </w:r>
      <w:r w:rsidRPr="00796575">
        <w:rPr>
          <w:rStyle w:val="Refdenotaderodap"/>
          <w:rFonts w:ascii="Arial" w:eastAsia="Times New Roman" w:hAnsi="Arial" w:cs="Arial"/>
          <w:sz w:val="24"/>
          <w:szCs w:val="24"/>
          <w:lang w:eastAsia="pt-BR"/>
        </w:rPr>
        <w:footnoteReference w:id="30"/>
      </w:r>
      <w:r w:rsidR="00751484" w:rsidRPr="00796575">
        <w:rPr>
          <w:rFonts w:ascii="Arial" w:eastAsia="Times New Roman" w:hAnsi="Arial" w:cs="Arial"/>
          <w:sz w:val="24"/>
          <w:szCs w:val="24"/>
          <w:lang w:eastAsia="pt-BR"/>
        </w:rPr>
        <w:t xml:space="preserve">, ao </w:t>
      </w:r>
      <w:r w:rsidRPr="00796575">
        <w:rPr>
          <w:rFonts w:ascii="Arial" w:eastAsia="Times New Roman" w:hAnsi="Arial" w:cs="Arial"/>
          <w:sz w:val="24"/>
          <w:szCs w:val="24"/>
          <w:lang w:eastAsia="pt-BR"/>
        </w:rPr>
        <w:t xml:space="preserve">argumentar </w:t>
      </w:r>
      <w:r w:rsidR="00751484" w:rsidRPr="00796575">
        <w:rPr>
          <w:rFonts w:ascii="Arial" w:eastAsia="Times New Roman" w:hAnsi="Arial" w:cs="Arial"/>
          <w:sz w:val="24"/>
          <w:szCs w:val="24"/>
          <w:lang w:eastAsia="pt-BR"/>
        </w:rPr>
        <w:t xml:space="preserve">seu voto, onde </w:t>
      </w:r>
      <w:r w:rsidRPr="00796575">
        <w:rPr>
          <w:rFonts w:ascii="Arial" w:eastAsia="Times New Roman" w:hAnsi="Arial" w:cs="Arial"/>
          <w:sz w:val="24"/>
          <w:szCs w:val="24"/>
          <w:lang w:eastAsia="pt-BR"/>
        </w:rPr>
        <w:t xml:space="preserve">naquele momento </w:t>
      </w:r>
      <w:r w:rsidR="00751484" w:rsidRPr="00796575">
        <w:rPr>
          <w:rFonts w:ascii="Arial" w:eastAsia="Times New Roman" w:hAnsi="Arial" w:cs="Arial"/>
          <w:sz w:val="24"/>
          <w:szCs w:val="24"/>
          <w:lang w:eastAsia="pt-BR"/>
        </w:rPr>
        <w:t xml:space="preserve">deferia a liminar </w:t>
      </w:r>
      <w:r w:rsidRPr="00796575">
        <w:rPr>
          <w:rFonts w:ascii="Arial" w:eastAsia="Times New Roman" w:hAnsi="Arial" w:cs="Arial"/>
          <w:sz w:val="24"/>
          <w:szCs w:val="24"/>
          <w:lang w:eastAsia="pt-BR"/>
        </w:rPr>
        <w:t>requerida, consignou que,</w:t>
      </w:r>
    </w:p>
    <w:p w:rsidR="0061453C" w:rsidRPr="00796575" w:rsidRDefault="0061453C" w:rsidP="0061453C">
      <w:pPr>
        <w:shd w:val="clear" w:color="auto" w:fill="FFFFFF"/>
        <w:spacing w:after="0" w:line="360" w:lineRule="auto"/>
        <w:jc w:val="both"/>
        <w:rPr>
          <w:rFonts w:ascii="Arial" w:eastAsia="Times New Roman" w:hAnsi="Arial" w:cs="Arial"/>
          <w:sz w:val="24"/>
          <w:szCs w:val="24"/>
          <w:lang w:eastAsia="pt-BR"/>
        </w:rPr>
      </w:pPr>
    </w:p>
    <w:p w:rsidR="00751484" w:rsidRPr="00796575" w:rsidRDefault="0061453C" w:rsidP="0061453C">
      <w:pPr>
        <w:shd w:val="clear" w:color="auto" w:fill="FFFFFF"/>
        <w:spacing w:after="0" w:line="240" w:lineRule="auto"/>
        <w:ind w:left="2268"/>
        <w:jc w:val="both"/>
        <w:rPr>
          <w:rFonts w:ascii="Arial" w:eastAsia="Times New Roman" w:hAnsi="Arial" w:cs="Arial"/>
          <w:iCs/>
          <w:sz w:val="20"/>
          <w:szCs w:val="20"/>
          <w:lang w:eastAsia="pt-BR"/>
        </w:rPr>
      </w:pPr>
      <w:r w:rsidRPr="00796575">
        <w:rPr>
          <w:rFonts w:ascii="Arial" w:eastAsia="Times New Roman" w:hAnsi="Arial" w:cs="Arial"/>
          <w:sz w:val="20"/>
          <w:szCs w:val="20"/>
          <w:lang w:eastAsia="pt-BR"/>
        </w:rPr>
        <w:t>[</w:t>
      </w:r>
      <w:proofErr w:type="gramStart"/>
      <w:r w:rsidRPr="00796575">
        <w:rPr>
          <w:rFonts w:ascii="Arial" w:eastAsia="Times New Roman" w:hAnsi="Arial" w:cs="Arial"/>
          <w:sz w:val="20"/>
          <w:szCs w:val="20"/>
          <w:lang w:eastAsia="pt-BR"/>
        </w:rPr>
        <w:t>..</w:t>
      </w:r>
      <w:proofErr w:type="gramEnd"/>
      <w:r w:rsidRPr="00796575">
        <w:rPr>
          <w:rFonts w:ascii="Arial" w:eastAsia="Times New Roman" w:hAnsi="Arial" w:cs="Arial"/>
          <w:sz w:val="20"/>
          <w:szCs w:val="20"/>
          <w:lang w:eastAsia="pt-BR"/>
        </w:rPr>
        <w:t xml:space="preserve">] </w:t>
      </w:r>
      <w:r w:rsidR="00751484" w:rsidRPr="00796575">
        <w:rPr>
          <w:rFonts w:ascii="Arial" w:eastAsia="Times New Roman" w:hAnsi="Arial" w:cs="Arial"/>
          <w:iCs/>
          <w:sz w:val="20"/>
          <w:szCs w:val="20"/>
          <w:lang w:eastAsia="pt-BR"/>
        </w:rPr>
        <w:t>fator previdenciário e fator de idade são a mesma coisa, porque, em última analise, tomou-se o el</w:t>
      </w:r>
      <w:r w:rsidRPr="00796575">
        <w:rPr>
          <w:rFonts w:ascii="Arial" w:eastAsia="Times New Roman" w:hAnsi="Arial" w:cs="Arial"/>
          <w:iCs/>
          <w:sz w:val="20"/>
          <w:szCs w:val="20"/>
          <w:lang w:eastAsia="pt-BR"/>
        </w:rPr>
        <w:t xml:space="preserve">emento idade para nortear-se os </w:t>
      </w:r>
      <w:hyperlink r:id="rId9" w:tooltip="Click to Continue &gt; by Text-Enhance" w:history="1">
        <w:r w:rsidR="00751484" w:rsidRPr="00796575">
          <w:rPr>
            <w:rFonts w:ascii="Arial" w:eastAsia="Times New Roman" w:hAnsi="Arial" w:cs="Arial"/>
            <w:iCs/>
            <w:sz w:val="20"/>
            <w:szCs w:val="20"/>
            <w:u w:val="single"/>
            <w:lang w:eastAsia="pt-BR"/>
          </w:rPr>
          <w:t>proventos</w:t>
        </w:r>
      </w:hyperlink>
      <w:r w:rsidRPr="00796575">
        <w:rPr>
          <w:rFonts w:ascii="Arial" w:eastAsia="Times New Roman" w:hAnsi="Arial" w:cs="Arial"/>
          <w:iCs/>
          <w:sz w:val="20"/>
          <w:szCs w:val="20"/>
          <w:lang w:eastAsia="pt-BR"/>
        </w:rPr>
        <w:t xml:space="preserve"> </w:t>
      </w:r>
      <w:r w:rsidR="00751484" w:rsidRPr="00796575">
        <w:rPr>
          <w:rFonts w:ascii="Arial" w:eastAsia="Times New Roman" w:hAnsi="Arial" w:cs="Arial"/>
          <w:iCs/>
          <w:sz w:val="20"/>
          <w:szCs w:val="20"/>
          <w:lang w:eastAsia="pt-BR"/>
        </w:rPr>
        <w:t>de aposentadoria – isso ninguém pode negar</w:t>
      </w:r>
      <w:r w:rsidRPr="00796575">
        <w:rPr>
          <w:rFonts w:ascii="Arial" w:eastAsia="Times New Roman" w:hAnsi="Arial" w:cs="Arial"/>
          <w:iCs/>
          <w:sz w:val="20"/>
          <w:szCs w:val="20"/>
          <w:lang w:eastAsia="pt-BR"/>
        </w:rPr>
        <w:t xml:space="preserve"> [...].</w:t>
      </w:r>
    </w:p>
    <w:p w:rsidR="0061453C" w:rsidRPr="00796575" w:rsidRDefault="0061453C" w:rsidP="0061453C">
      <w:pPr>
        <w:shd w:val="clear" w:color="auto" w:fill="FFFFFF"/>
        <w:spacing w:after="0" w:line="360" w:lineRule="auto"/>
        <w:jc w:val="both"/>
        <w:rPr>
          <w:rFonts w:ascii="Arial" w:eastAsia="Times New Roman" w:hAnsi="Arial" w:cs="Arial"/>
          <w:sz w:val="24"/>
          <w:szCs w:val="24"/>
          <w:lang w:eastAsia="pt-BR"/>
        </w:rPr>
      </w:pPr>
    </w:p>
    <w:p w:rsidR="00751484" w:rsidRPr="00796575" w:rsidRDefault="00B31A5F"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lastRenderedPageBreak/>
        <w:t>E aqui, a título de fundamentação na nossa argumentação, destacamos outro trecho</w:t>
      </w:r>
      <w:r w:rsidR="00F52A53" w:rsidRPr="00796575">
        <w:rPr>
          <w:rStyle w:val="Refdenotaderodap"/>
          <w:rFonts w:ascii="Arial" w:eastAsia="Times New Roman" w:hAnsi="Arial" w:cs="Arial"/>
          <w:sz w:val="24"/>
          <w:szCs w:val="24"/>
          <w:lang w:eastAsia="pt-BR"/>
        </w:rPr>
        <w:footnoteReference w:id="31"/>
      </w:r>
      <w:r w:rsidRPr="00796575">
        <w:rPr>
          <w:rFonts w:ascii="Arial" w:eastAsia="Times New Roman" w:hAnsi="Arial" w:cs="Arial"/>
          <w:sz w:val="24"/>
          <w:szCs w:val="24"/>
          <w:lang w:eastAsia="pt-BR"/>
        </w:rPr>
        <w:t xml:space="preserve"> do já citado voto, o qual </w:t>
      </w:r>
      <w:r w:rsidR="00DF1C79">
        <w:rPr>
          <w:rFonts w:ascii="Arial" w:eastAsia="Times New Roman" w:hAnsi="Arial" w:cs="Arial"/>
          <w:sz w:val="24"/>
          <w:szCs w:val="24"/>
          <w:lang w:eastAsia="pt-BR"/>
        </w:rPr>
        <w:t>se vislumbra</w:t>
      </w:r>
      <w:r w:rsidRPr="00796575">
        <w:rPr>
          <w:rFonts w:ascii="Arial" w:eastAsia="Times New Roman" w:hAnsi="Arial" w:cs="Arial"/>
          <w:sz w:val="24"/>
          <w:szCs w:val="24"/>
          <w:lang w:eastAsia="pt-BR"/>
        </w:rPr>
        <w:t xml:space="preserve"> inclinar com a justificativa apresentada anteriormente, senão vejamos:</w:t>
      </w:r>
    </w:p>
    <w:p w:rsidR="00B31A5F" w:rsidRPr="00796575" w:rsidRDefault="00B31A5F" w:rsidP="00751484">
      <w:pPr>
        <w:shd w:val="clear" w:color="auto" w:fill="FFFFFF"/>
        <w:spacing w:after="0" w:line="360" w:lineRule="auto"/>
        <w:ind w:firstLine="1134"/>
        <w:jc w:val="both"/>
        <w:rPr>
          <w:rFonts w:ascii="Arial" w:eastAsia="Times New Roman" w:hAnsi="Arial" w:cs="Arial"/>
          <w:sz w:val="24"/>
          <w:szCs w:val="24"/>
          <w:lang w:eastAsia="pt-BR"/>
        </w:rPr>
      </w:pPr>
    </w:p>
    <w:p w:rsidR="00751484" w:rsidRPr="00796575" w:rsidRDefault="00751484" w:rsidP="0045657F">
      <w:pPr>
        <w:shd w:val="clear" w:color="auto" w:fill="FFFFFF"/>
        <w:spacing w:after="0" w:line="240" w:lineRule="auto"/>
        <w:ind w:left="2268"/>
        <w:jc w:val="both"/>
        <w:rPr>
          <w:rFonts w:ascii="Arial" w:eastAsia="Times New Roman" w:hAnsi="Arial" w:cs="Arial"/>
          <w:sz w:val="24"/>
          <w:szCs w:val="24"/>
          <w:lang w:eastAsia="pt-BR"/>
        </w:rPr>
      </w:pPr>
      <w:r w:rsidRPr="00796575">
        <w:rPr>
          <w:rFonts w:ascii="Arial" w:eastAsia="Times New Roman" w:hAnsi="Arial" w:cs="Arial"/>
          <w:iCs/>
          <w:sz w:val="20"/>
          <w:szCs w:val="20"/>
          <w:lang w:eastAsia="pt-BR"/>
        </w:rPr>
        <w:t>Digo que o fator idade e fator previdenciário significam a mesma coisa porque a idade repercute no calculo do benefício e, daí, entre as siglas da equação para chegar-se ao valor do benefício, tem-se a idade no mome</w:t>
      </w:r>
      <w:r w:rsidR="00B31A5F" w:rsidRPr="00796575">
        <w:rPr>
          <w:rFonts w:ascii="Arial" w:eastAsia="Times New Roman" w:hAnsi="Arial" w:cs="Arial"/>
          <w:iCs/>
          <w:sz w:val="20"/>
          <w:szCs w:val="20"/>
          <w:lang w:eastAsia="pt-BR"/>
        </w:rPr>
        <w:t>nto da aposentadoria.</w:t>
      </w:r>
      <w:r w:rsidR="00B56744" w:rsidRPr="00796575">
        <w:rPr>
          <w:rFonts w:ascii="Arial" w:eastAsia="Times New Roman" w:hAnsi="Arial" w:cs="Arial"/>
          <w:iCs/>
          <w:sz w:val="20"/>
          <w:szCs w:val="20"/>
          <w:lang w:eastAsia="pt-BR"/>
        </w:rPr>
        <w:t xml:space="preserve"> </w:t>
      </w:r>
      <w:r w:rsidR="00B31A5F" w:rsidRPr="00796575">
        <w:rPr>
          <w:rFonts w:ascii="Arial" w:eastAsia="Times New Roman" w:hAnsi="Arial" w:cs="Arial"/>
          <w:iCs/>
          <w:sz w:val="20"/>
          <w:szCs w:val="20"/>
          <w:lang w:eastAsia="pt-BR"/>
        </w:rPr>
        <w:t>Ao lado de</w:t>
      </w:r>
      <w:r w:rsidRPr="00796575">
        <w:rPr>
          <w:rFonts w:ascii="Arial" w:eastAsia="Times New Roman" w:hAnsi="Arial" w:cs="Arial"/>
          <w:iCs/>
          <w:sz w:val="20"/>
          <w:szCs w:val="20"/>
          <w:lang w:eastAsia="pt-BR"/>
        </w:rPr>
        <w:t>ssa idade, parte-se para o que se denominou 'expectativa de sobrevida no momento da aposentadoria'. Então, não há a menos dúvida de que se emprestou o rótulo ao novo trato da matéria, o rótulo fator previdenciário, que pode ser entendido às claras, com uma transparência maior, como o fator idade.</w:t>
      </w:r>
    </w:p>
    <w:p w:rsidR="00751484" w:rsidRPr="00796575" w:rsidRDefault="00751484" w:rsidP="0045657F">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Se formos ao art. 201 da Carta da República, na redação decorrente da Emenda Constitucional n. 20, veremos que esse artigo 201, § 7, incisos I e II, estabelece certas condições constitucionais para chegar-se à aposentadoria. No tocante à idade, a previsão ficou limitada à aposentadoria por idade propriamente dita. Não e estendeu esse elemento à aposentadoria que antes era por tempo de serviço e que a Emenda Constitucional n. 20 transformou em aposentadoria por tempo de contribuição.</w:t>
      </w:r>
    </w:p>
    <w:p w:rsidR="00751484" w:rsidRPr="00796575" w:rsidRDefault="00751484" w:rsidP="0045657F">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 xml:space="preserve">Há mais, e aí precisamos perceber o alcance dos diversos dispositivos constitucionais a partir de princípios que devem e precisam nortear a sua leitura, compreendendo-se até mesmo que, como lecionado pelo Professor Inocêncio Mártires Coelho, não temos, em um sistema, normas incompatíveis. A Constituição Federal é um grande todo e não podemos raciocinar, relativamente a </w:t>
      </w:r>
      <w:proofErr w:type="gramStart"/>
      <w:r w:rsidRPr="00796575">
        <w:rPr>
          <w:rFonts w:ascii="Arial" w:eastAsia="Times New Roman" w:hAnsi="Arial" w:cs="Arial"/>
          <w:iCs/>
          <w:sz w:val="20"/>
          <w:szCs w:val="20"/>
          <w:lang w:eastAsia="pt-BR"/>
        </w:rPr>
        <w:t>um certo</w:t>
      </w:r>
      <w:proofErr w:type="gramEnd"/>
      <w:r w:rsidRPr="00796575">
        <w:rPr>
          <w:rFonts w:ascii="Arial" w:eastAsia="Times New Roman" w:hAnsi="Arial" w:cs="Arial"/>
          <w:iCs/>
          <w:sz w:val="20"/>
          <w:szCs w:val="20"/>
          <w:lang w:eastAsia="pt-BR"/>
        </w:rPr>
        <w:t xml:space="preserve"> instituto, à margem dos princípios nela contidos.</w:t>
      </w:r>
    </w:p>
    <w:p w:rsidR="00751484" w:rsidRPr="00796575" w:rsidRDefault="00751484" w:rsidP="0045657F">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 xml:space="preserve">O rol do artigo 5º é muito aberto, com preceito que é básico, é medular, num Estado Democrático de Direito, alusivo à igualdade. Revelando o alcance desse preceito, especificamente quanto ao fator idade, há </w:t>
      </w:r>
      <w:proofErr w:type="gramStart"/>
      <w:r w:rsidRPr="00796575">
        <w:rPr>
          <w:rFonts w:ascii="Arial" w:eastAsia="Times New Roman" w:hAnsi="Arial" w:cs="Arial"/>
          <w:iCs/>
          <w:sz w:val="20"/>
          <w:szCs w:val="20"/>
          <w:lang w:eastAsia="pt-BR"/>
        </w:rPr>
        <w:t>um outro</w:t>
      </w:r>
      <w:proofErr w:type="gramEnd"/>
      <w:r w:rsidRPr="00796575">
        <w:rPr>
          <w:rFonts w:ascii="Arial" w:eastAsia="Times New Roman" w:hAnsi="Arial" w:cs="Arial"/>
          <w:iCs/>
          <w:sz w:val="20"/>
          <w:szCs w:val="20"/>
          <w:lang w:eastAsia="pt-BR"/>
        </w:rPr>
        <w:t xml:space="preserve"> dispositivo que o exclui no tocante a certo instituto. Refiro-me ao artigo 7º, inciso XXX. Desse inciso nos vem, de forma clara, precisam que não se </w:t>
      </w:r>
      <w:proofErr w:type="gramStart"/>
      <w:r w:rsidRPr="00796575">
        <w:rPr>
          <w:rFonts w:ascii="Arial" w:eastAsia="Times New Roman" w:hAnsi="Arial" w:cs="Arial"/>
          <w:iCs/>
          <w:sz w:val="20"/>
          <w:szCs w:val="20"/>
          <w:lang w:eastAsia="pt-BR"/>
        </w:rPr>
        <w:t>pode</w:t>
      </w:r>
      <w:proofErr w:type="gramEnd"/>
      <w:r w:rsidRPr="00796575">
        <w:rPr>
          <w:rFonts w:ascii="Arial" w:eastAsia="Times New Roman" w:hAnsi="Arial" w:cs="Arial"/>
          <w:iCs/>
          <w:sz w:val="20"/>
          <w:szCs w:val="20"/>
          <w:lang w:eastAsia="pt-BR"/>
        </w:rPr>
        <w:t xml:space="preserve"> haver diferenças de salários, de exercício </w:t>
      </w:r>
      <w:r w:rsidR="00B56744" w:rsidRPr="00796575">
        <w:rPr>
          <w:rFonts w:ascii="Arial" w:eastAsia="Times New Roman" w:hAnsi="Arial" w:cs="Arial"/>
          <w:iCs/>
          <w:sz w:val="20"/>
          <w:szCs w:val="20"/>
          <w:lang w:eastAsia="pt-BR"/>
        </w:rPr>
        <w:t>de funções, de critério de admi</w:t>
      </w:r>
      <w:r w:rsidRPr="00796575">
        <w:rPr>
          <w:rFonts w:ascii="Arial" w:eastAsia="Times New Roman" w:hAnsi="Arial" w:cs="Arial"/>
          <w:iCs/>
          <w:sz w:val="20"/>
          <w:szCs w:val="20"/>
          <w:lang w:eastAsia="pt-BR"/>
        </w:rPr>
        <w:t>ssão por motivo de sexo, idade, cor ou estado civil.</w:t>
      </w:r>
    </w:p>
    <w:p w:rsidR="00751484" w:rsidRPr="00796575" w:rsidRDefault="00751484" w:rsidP="0045657F">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 xml:space="preserve">Será que se mostra harmônica com essa norma, com o princípio da igualdade, com o que houve quando da apreciação da PEC, que resultou na Emenda Constitucional n. 20, a tomada da idade para nortear proventos submetidos a um teto que não permite subterfúgios, como é o de mil e duzentos reais? A meu ver, não. ... Os proventos devem ser calculados na forma fixada na legislação de regência, mas esta há de mostra-se em consonância com os ditames constitucionais, </w:t>
      </w:r>
      <w:proofErr w:type="gramStart"/>
      <w:r w:rsidRPr="00796575">
        <w:rPr>
          <w:rFonts w:ascii="Arial" w:eastAsia="Times New Roman" w:hAnsi="Arial" w:cs="Arial"/>
          <w:iCs/>
          <w:sz w:val="20"/>
          <w:szCs w:val="20"/>
          <w:lang w:eastAsia="pt-BR"/>
        </w:rPr>
        <w:t>sob pena</w:t>
      </w:r>
      <w:proofErr w:type="gramEnd"/>
      <w:r w:rsidRPr="00796575">
        <w:rPr>
          <w:rFonts w:ascii="Arial" w:eastAsia="Times New Roman" w:hAnsi="Arial" w:cs="Arial"/>
          <w:iCs/>
          <w:sz w:val="20"/>
          <w:szCs w:val="20"/>
          <w:lang w:eastAsia="pt-BR"/>
        </w:rPr>
        <w:t xml:space="preserve"> de configurar-se con</w:t>
      </w:r>
      <w:r w:rsidR="0045657F" w:rsidRPr="00796575">
        <w:rPr>
          <w:rFonts w:ascii="Arial" w:eastAsia="Times New Roman" w:hAnsi="Arial" w:cs="Arial"/>
          <w:iCs/>
          <w:sz w:val="20"/>
          <w:szCs w:val="20"/>
          <w:lang w:eastAsia="pt-BR"/>
        </w:rPr>
        <w:t>flito, a inconstitucionalidade.</w:t>
      </w:r>
    </w:p>
    <w:p w:rsidR="0045657F" w:rsidRPr="00796575" w:rsidRDefault="0045657F" w:rsidP="00751484">
      <w:pPr>
        <w:shd w:val="clear" w:color="auto" w:fill="FFFFFF"/>
        <w:spacing w:after="0" w:line="360" w:lineRule="auto"/>
        <w:ind w:firstLine="1134"/>
        <w:jc w:val="both"/>
        <w:rPr>
          <w:rFonts w:ascii="Arial" w:eastAsia="Times New Roman" w:hAnsi="Arial" w:cs="Arial"/>
          <w:sz w:val="24"/>
          <w:szCs w:val="24"/>
          <w:lang w:eastAsia="pt-BR"/>
        </w:rPr>
      </w:pPr>
    </w:p>
    <w:p w:rsidR="00751484" w:rsidRPr="00796575" w:rsidRDefault="000A524E"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De maneira, necessita-se que em relação ao tema </w:t>
      </w:r>
      <w:r w:rsidR="00751484" w:rsidRPr="00796575">
        <w:rPr>
          <w:rFonts w:ascii="Arial" w:eastAsia="Times New Roman" w:hAnsi="Arial" w:cs="Arial"/>
          <w:sz w:val="24"/>
          <w:szCs w:val="24"/>
          <w:lang w:eastAsia="pt-BR"/>
        </w:rPr>
        <w:t xml:space="preserve">ainda </w:t>
      </w:r>
      <w:r w:rsidRPr="00796575">
        <w:rPr>
          <w:rFonts w:ascii="Arial" w:eastAsia="Times New Roman" w:hAnsi="Arial" w:cs="Arial"/>
          <w:sz w:val="24"/>
          <w:szCs w:val="24"/>
          <w:lang w:eastAsia="pt-BR"/>
        </w:rPr>
        <w:t xml:space="preserve">permanecem perguntas sem respostas, posto se referir a </w:t>
      </w:r>
      <w:r w:rsidR="00751484" w:rsidRPr="00796575">
        <w:rPr>
          <w:rFonts w:ascii="Arial" w:eastAsia="Times New Roman" w:hAnsi="Arial" w:cs="Arial"/>
          <w:sz w:val="24"/>
          <w:szCs w:val="24"/>
          <w:lang w:eastAsia="pt-BR"/>
        </w:rPr>
        <w:t xml:space="preserve">um instituto que </w:t>
      </w:r>
      <w:r w:rsidRPr="00796575">
        <w:rPr>
          <w:rFonts w:ascii="Arial" w:eastAsia="Times New Roman" w:hAnsi="Arial" w:cs="Arial"/>
          <w:sz w:val="24"/>
          <w:szCs w:val="24"/>
          <w:lang w:eastAsia="pt-BR"/>
        </w:rPr>
        <w:t xml:space="preserve">ingressou </w:t>
      </w:r>
      <w:r w:rsidR="00751484" w:rsidRPr="00796575">
        <w:rPr>
          <w:rFonts w:ascii="Arial" w:eastAsia="Times New Roman" w:hAnsi="Arial" w:cs="Arial"/>
          <w:sz w:val="24"/>
          <w:szCs w:val="24"/>
          <w:lang w:eastAsia="pt-BR"/>
        </w:rPr>
        <w:t xml:space="preserve">no mundo jurídico </w:t>
      </w:r>
      <w:r w:rsidRPr="00796575">
        <w:rPr>
          <w:rFonts w:ascii="Arial" w:eastAsia="Times New Roman" w:hAnsi="Arial" w:cs="Arial"/>
          <w:sz w:val="24"/>
          <w:szCs w:val="24"/>
          <w:lang w:eastAsia="pt-BR"/>
        </w:rPr>
        <w:t xml:space="preserve">recheado de várias </w:t>
      </w:r>
      <w:r w:rsidR="00751484" w:rsidRPr="00796575">
        <w:rPr>
          <w:rFonts w:ascii="Arial" w:eastAsia="Times New Roman" w:hAnsi="Arial" w:cs="Arial"/>
          <w:sz w:val="24"/>
          <w:szCs w:val="24"/>
          <w:lang w:eastAsia="pt-BR"/>
        </w:rPr>
        <w:t xml:space="preserve">irregularidades, </w:t>
      </w:r>
      <w:r w:rsidRPr="00796575">
        <w:rPr>
          <w:rFonts w:ascii="Arial" w:eastAsia="Times New Roman" w:hAnsi="Arial" w:cs="Arial"/>
          <w:sz w:val="24"/>
          <w:szCs w:val="24"/>
          <w:lang w:eastAsia="pt-BR"/>
        </w:rPr>
        <w:t xml:space="preserve">tais como sua </w:t>
      </w:r>
      <w:r w:rsidR="00751484" w:rsidRPr="00796575">
        <w:rPr>
          <w:rFonts w:ascii="Arial" w:eastAsia="Times New Roman" w:hAnsi="Arial" w:cs="Arial"/>
          <w:sz w:val="24"/>
          <w:szCs w:val="24"/>
          <w:lang w:eastAsia="pt-BR"/>
        </w:rPr>
        <w:t xml:space="preserve">forma e conteúdo </w:t>
      </w:r>
      <w:r w:rsidRPr="00796575">
        <w:rPr>
          <w:rFonts w:ascii="Arial" w:eastAsia="Times New Roman" w:hAnsi="Arial" w:cs="Arial"/>
          <w:sz w:val="24"/>
          <w:szCs w:val="24"/>
          <w:lang w:eastAsia="pt-BR"/>
        </w:rPr>
        <w:t xml:space="preserve">se chocam </w:t>
      </w:r>
      <w:r w:rsidR="00751484" w:rsidRPr="00796575">
        <w:rPr>
          <w:rFonts w:ascii="Arial" w:eastAsia="Times New Roman" w:hAnsi="Arial" w:cs="Arial"/>
          <w:sz w:val="24"/>
          <w:szCs w:val="24"/>
          <w:lang w:eastAsia="pt-BR"/>
        </w:rPr>
        <w:t>às normas e disposições constitucionais.</w:t>
      </w:r>
    </w:p>
    <w:p w:rsidR="000A524E" w:rsidRPr="00796575" w:rsidRDefault="00D04FAB" w:rsidP="00751484">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E assim, verificamos</w:t>
      </w:r>
      <w:r w:rsidR="000A524E" w:rsidRPr="00796575">
        <w:rPr>
          <w:rFonts w:ascii="Arial" w:eastAsia="Times New Roman" w:hAnsi="Arial" w:cs="Arial"/>
          <w:sz w:val="24"/>
          <w:szCs w:val="24"/>
          <w:lang w:eastAsia="pt-BR"/>
        </w:rPr>
        <w:t>, o quão degradante é o tema, com interpretações muitas vezes dúbias e sem nenhuma conotação sócio-jurídica, mas sim, meramente política</w:t>
      </w:r>
      <w:r w:rsidR="00FA0B8B">
        <w:rPr>
          <w:rFonts w:ascii="Arial" w:eastAsia="Times New Roman" w:hAnsi="Arial" w:cs="Arial"/>
          <w:sz w:val="24"/>
          <w:szCs w:val="24"/>
          <w:lang w:eastAsia="pt-BR"/>
        </w:rPr>
        <w:t>,</w:t>
      </w:r>
      <w:r w:rsidR="000A524E" w:rsidRPr="00796575">
        <w:rPr>
          <w:rFonts w:ascii="Arial" w:eastAsia="Times New Roman" w:hAnsi="Arial" w:cs="Arial"/>
          <w:sz w:val="24"/>
          <w:szCs w:val="24"/>
          <w:lang w:eastAsia="pt-BR"/>
        </w:rPr>
        <w:t xml:space="preserve"> atrelados a interesses da governança atual.</w:t>
      </w:r>
    </w:p>
    <w:p w:rsidR="00786780" w:rsidRPr="00796575" w:rsidRDefault="000A524E"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Tanto assim, que o entendimento de </w:t>
      </w:r>
      <w:r w:rsidR="00751484" w:rsidRPr="00796575">
        <w:rPr>
          <w:rFonts w:ascii="Arial" w:eastAsia="Times New Roman" w:hAnsi="Arial" w:cs="Arial"/>
          <w:sz w:val="24"/>
          <w:szCs w:val="24"/>
          <w:lang w:eastAsia="pt-BR"/>
        </w:rPr>
        <w:t xml:space="preserve">Marcus </w:t>
      </w:r>
      <w:proofErr w:type="spellStart"/>
      <w:r w:rsidR="00751484" w:rsidRPr="00796575">
        <w:rPr>
          <w:rFonts w:ascii="Arial" w:eastAsia="Times New Roman" w:hAnsi="Arial" w:cs="Arial"/>
          <w:sz w:val="24"/>
          <w:szCs w:val="24"/>
          <w:lang w:eastAsia="pt-BR"/>
        </w:rPr>
        <w:t>Orione</w:t>
      </w:r>
      <w:proofErr w:type="spellEnd"/>
      <w:r w:rsidR="00786780" w:rsidRPr="00796575">
        <w:rPr>
          <w:rFonts w:ascii="Arial" w:eastAsia="Times New Roman" w:hAnsi="Arial" w:cs="Arial"/>
          <w:sz w:val="24"/>
          <w:szCs w:val="24"/>
          <w:lang w:eastAsia="pt-BR"/>
        </w:rPr>
        <w:t xml:space="preserve"> (2002, p. 23)</w:t>
      </w:r>
      <w:r w:rsidR="00751484" w:rsidRPr="00796575">
        <w:rPr>
          <w:rFonts w:ascii="Arial" w:eastAsia="Times New Roman" w:hAnsi="Arial" w:cs="Arial"/>
          <w:sz w:val="24"/>
          <w:szCs w:val="24"/>
          <w:lang w:eastAsia="pt-BR"/>
        </w:rPr>
        <w:t xml:space="preserve">, </w:t>
      </w:r>
      <w:r w:rsidR="00786780" w:rsidRPr="00796575">
        <w:rPr>
          <w:rFonts w:ascii="Arial" w:eastAsia="Times New Roman" w:hAnsi="Arial" w:cs="Arial"/>
          <w:sz w:val="24"/>
          <w:szCs w:val="24"/>
          <w:lang w:eastAsia="pt-BR"/>
        </w:rPr>
        <w:t xml:space="preserve">debatendo sobre o assunto é no sentido de que, </w:t>
      </w:r>
    </w:p>
    <w:p w:rsidR="00786780" w:rsidRPr="00796575" w:rsidRDefault="00786780" w:rsidP="00786780">
      <w:pPr>
        <w:shd w:val="clear" w:color="auto" w:fill="FFFFFF"/>
        <w:spacing w:after="0" w:line="360" w:lineRule="auto"/>
        <w:jc w:val="both"/>
        <w:rPr>
          <w:rFonts w:ascii="Arial" w:eastAsia="Times New Roman" w:hAnsi="Arial" w:cs="Arial"/>
          <w:sz w:val="24"/>
          <w:szCs w:val="24"/>
          <w:lang w:eastAsia="pt-BR"/>
        </w:rPr>
      </w:pPr>
    </w:p>
    <w:p w:rsidR="00751484" w:rsidRPr="00796575" w:rsidRDefault="00786780" w:rsidP="00786780">
      <w:pPr>
        <w:shd w:val="clear" w:color="auto" w:fill="FFFFFF"/>
        <w:spacing w:after="0" w:line="240" w:lineRule="auto"/>
        <w:ind w:left="2268"/>
        <w:jc w:val="both"/>
        <w:rPr>
          <w:rFonts w:ascii="Arial" w:eastAsia="Times New Roman" w:hAnsi="Arial" w:cs="Arial"/>
          <w:iCs/>
          <w:sz w:val="20"/>
          <w:szCs w:val="20"/>
          <w:lang w:eastAsia="pt-BR"/>
        </w:rPr>
      </w:pPr>
      <w:r w:rsidRPr="00796575">
        <w:rPr>
          <w:rFonts w:ascii="Arial" w:eastAsia="Times New Roman" w:hAnsi="Arial" w:cs="Arial"/>
          <w:sz w:val="20"/>
          <w:szCs w:val="20"/>
          <w:lang w:eastAsia="pt-BR"/>
        </w:rPr>
        <w:t xml:space="preserve">[...] </w:t>
      </w:r>
      <w:r w:rsidR="00B27097" w:rsidRPr="00796575">
        <w:rPr>
          <w:rFonts w:ascii="Arial" w:eastAsia="Times New Roman" w:hAnsi="Arial" w:cs="Arial"/>
          <w:sz w:val="20"/>
          <w:szCs w:val="20"/>
          <w:lang w:eastAsia="pt-BR"/>
        </w:rPr>
        <w:t xml:space="preserve">o Fator </w:t>
      </w:r>
      <w:r w:rsidR="00751484" w:rsidRPr="00796575">
        <w:rPr>
          <w:rFonts w:ascii="Arial" w:eastAsia="Times New Roman" w:hAnsi="Arial" w:cs="Arial"/>
          <w:iCs/>
          <w:sz w:val="20"/>
          <w:szCs w:val="20"/>
          <w:lang w:eastAsia="pt-BR"/>
        </w:rPr>
        <w:t>Previdenciário é inconstitucional, visto que se introduzem, por meio de lei ordinária, elementos de cálculo não previstos constitucionalmente para obtenção do valor, em especial da aposentadoria por tempo de contribuição. Diversamente do setor público, no setor privado rechaçou-se a adição de idade para a obtenção do benefício. Do mesmo modo, não há qualquer previsão, para que o benefício seja concedido, de elementos não elencados constitucionalmente.</w:t>
      </w:r>
    </w:p>
    <w:p w:rsidR="00786780" w:rsidRPr="00796575" w:rsidRDefault="00786780" w:rsidP="00786780">
      <w:pPr>
        <w:shd w:val="clear" w:color="auto" w:fill="FFFFFF"/>
        <w:spacing w:after="0" w:line="360" w:lineRule="auto"/>
        <w:jc w:val="both"/>
        <w:rPr>
          <w:rFonts w:ascii="Arial" w:eastAsia="Times New Roman" w:hAnsi="Arial" w:cs="Arial"/>
          <w:sz w:val="24"/>
          <w:szCs w:val="24"/>
          <w:lang w:eastAsia="pt-BR"/>
        </w:rPr>
      </w:pPr>
    </w:p>
    <w:p w:rsidR="00751484" w:rsidRPr="00796575" w:rsidRDefault="00786780"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No mesmo diapasão, </w:t>
      </w:r>
      <w:r w:rsidR="00425C7E" w:rsidRPr="00796575">
        <w:rPr>
          <w:rFonts w:ascii="Arial" w:eastAsia="Times New Roman" w:hAnsi="Arial" w:cs="Arial"/>
          <w:sz w:val="24"/>
          <w:szCs w:val="24"/>
          <w:lang w:eastAsia="pt-BR"/>
        </w:rPr>
        <w:t xml:space="preserve">Carlos Alberto de Castro e </w:t>
      </w:r>
      <w:r w:rsidR="00751484" w:rsidRPr="00796575">
        <w:rPr>
          <w:rFonts w:ascii="Arial" w:eastAsia="Times New Roman" w:hAnsi="Arial" w:cs="Arial"/>
          <w:sz w:val="24"/>
          <w:szCs w:val="24"/>
          <w:lang w:eastAsia="pt-BR"/>
        </w:rPr>
        <w:t xml:space="preserve">João Batista </w:t>
      </w:r>
      <w:proofErr w:type="spellStart"/>
      <w:r w:rsidR="00751484" w:rsidRPr="00796575">
        <w:rPr>
          <w:rFonts w:ascii="Arial" w:eastAsia="Times New Roman" w:hAnsi="Arial" w:cs="Arial"/>
          <w:sz w:val="24"/>
          <w:szCs w:val="24"/>
          <w:lang w:eastAsia="pt-BR"/>
        </w:rPr>
        <w:t>Lazzari</w:t>
      </w:r>
      <w:proofErr w:type="spellEnd"/>
      <w:r w:rsidR="00751484" w:rsidRPr="00796575">
        <w:rPr>
          <w:rFonts w:ascii="Arial" w:eastAsia="Times New Roman" w:hAnsi="Arial" w:cs="Arial"/>
          <w:sz w:val="24"/>
          <w:szCs w:val="24"/>
          <w:lang w:eastAsia="pt-BR"/>
        </w:rPr>
        <w:t xml:space="preserve"> </w:t>
      </w:r>
      <w:r w:rsidR="00425C7E" w:rsidRPr="00796575">
        <w:rPr>
          <w:rFonts w:ascii="Arial" w:eastAsia="Times New Roman" w:hAnsi="Arial" w:cs="Arial"/>
          <w:sz w:val="24"/>
          <w:szCs w:val="24"/>
          <w:lang w:eastAsia="pt-BR"/>
        </w:rPr>
        <w:t xml:space="preserve">(2007, p. 412), explicam que, “[...] </w:t>
      </w:r>
      <w:r w:rsidR="00751484" w:rsidRPr="00796575">
        <w:rPr>
          <w:rFonts w:ascii="Arial" w:eastAsia="Times New Roman" w:hAnsi="Arial" w:cs="Arial"/>
          <w:iCs/>
          <w:sz w:val="24"/>
          <w:szCs w:val="24"/>
          <w:lang w:eastAsia="pt-BR"/>
        </w:rPr>
        <w:t>na prática, ela institui por via transversa a idade mínima para aposentadoria, proposta que foi rejeitada pela Câmara durante a votação da Reforma da Previdência Social (Emenda Constitucional n. 20/98)”.</w:t>
      </w:r>
    </w:p>
    <w:p w:rsidR="00751484" w:rsidRPr="00796575" w:rsidRDefault="00F71B3D"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 xml:space="preserve">Ora mais, é visível </w:t>
      </w:r>
      <w:r w:rsidR="00B27097" w:rsidRPr="00796575">
        <w:rPr>
          <w:rFonts w:ascii="Arial" w:eastAsia="Times New Roman" w:hAnsi="Arial" w:cs="Arial"/>
          <w:iCs/>
          <w:sz w:val="24"/>
          <w:szCs w:val="24"/>
          <w:lang w:eastAsia="pt-BR"/>
        </w:rPr>
        <w:t>n</w:t>
      </w:r>
      <w:r w:rsidRPr="00796575">
        <w:rPr>
          <w:rFonts w:ascii="Arial" w:eastAsia="Times New Roman" w:hAnsi="Arial" w:cs="Arial"/>
          <w:iCs/>
          <w:sz w:val="24"/>
          <w:szCs w:val="24"/>
          <w:lang w:eastAsia="pt-BR"/>
        </w:rPr>
        <w:t xml:space="preserve">o </w:t>
      </w:r>
      <w:r w:rsidR="00B27097" w:rsidRPr="00796575">
        <w:rPr>
          <w:rFonts w:ascii="Arial" w:eastAsia="Times New Roman" w:hAnsi="Arial" w:cs="Arial"/>
          <w:iCs/>
          <w:sz w:val="24"/>
          <w:szCs w:val="24"/>
          <w:lang w:eastAsia="pt-BR"/>
        </w:rPr>
        <w:t xml:space="preserve">que tange ao </w:t>
      </w:r>
      <w:r w:rsidRPr="00796575">
        <w:rPr>
          <w:rFonts w:ascii="Arial" w:eastAsia="Times New Roman" w:hAnsi="Arial" w:cs="Arial"/>
          <w:iCs/>
          <w:sz w:val="24"/>
          <w:szCs w:val="24"/>
          <w:lang w:eastAsia="pt-BR"/>
        </w:rPr>
        <w:t>entendimento d</w:t>
      </w:r>
      <w:r w:rsidR="00B27097" w:rsidRPr="00796575">
        <w:rPr>
          <w:rFonts w:ascii="Arial" w:eastAsia="Times New Roman" w:hAnsi="Arial" w:cs="Arial"/>
          <w:iCs/>
          <w:sz w:val="24"/>
          <w:szCs w:val="24"/>
          <w:lang w:eastAsia="pt-BR"/>
        </w:rPr>
        <w:t>a R</w:t>
      </w:r>
      <w:r w:rsidR="00751484" w:rsidRPr="00796575">
        <w:rPr>
          <w:rFonts w:ascii="Arial" w:eastAsia="Times New Roman" w:hAnsi="Arial" w:cs="Arial"/>
          <w:iCs/>
          <w:sz w:val="24"/>
          <w:szCs w:val="24"/>
          <w:lang w:eastAsia="pt-BR"/>
        </w:rPr>
        <w:t xml:space="preserve">eciprocidade das Contribuições O fator previdenciário, ao interferir no valor da renda mensal inicial, </w:t>
      </w:r>
      <w:r w:rsidRPr="00796575">
        <w:rPr>
          <w:rFonts w:ascii="Arial" w:eastAsia="Times New Roman" w:hAnsi="Arial" w:cs="Arial"/>
          <w:iCs/>
          <w:sz w:val="24"/>
          <w:szCs w:val="24"/>
          <w:lang w:eastAsia="pt-BR"/>
        </w:rPr>
        <w:t xml:space="preserve">considerando os itens </w:t>
      </w:r>
      <w:r w:rsidR="00751484" w:rsidRPr="00796575">
        <w:rPr>
          <w:rFonts w:ascii="Arial" w:eastAsia="Times New Roman" w:hAnsi="Arial" w:cs="Arial"/>
          <w:iCs/>
          <w:sz w:val="24"/>
          <w:szCs w:val="24"/>
          <w:lang w:eastAsia="pt-BR"/>
        </w:rPr>
        <w:t xml:space="preserve">idade e a sobrevida do beneficiário, </w:t>
      </w:r>
      <w:r w:rsidRPr="00796575">
        <w:rPr>
          <w:rFonts w:ascii="Arial" w:eastAsia="Times New Roman" w:hAnsi="Arial" w:cs="Arial"/>
          <w:iCs/>
          <w:sz w:val="24"/>
          <w:szCs w:val="24"/>
          <w:lang w:eastAsia="pt-BR"/>
        </w:rPr>
        <w:t xml:space="preserve">macula frontalmente </w:t>
      </w:r>
      <w:r w:rsidR="00751484" w:rsidRPr="00796575">
        <w:rPr>
          <w:rFonts w:ascii="Arial" w:eastAsia="Times New Roman" w:hAnsi="Arial" w:cs="Arial"/>
          <w:iCs/>
          <w:sz w:val="24"/>
          <w:szCs w:val="24"/>
          <w:lang w:eastAsia="pt-BR"/>
        </w:rPr>
        <w:t>o princípio da reciprocidade das contribuições.</w:t>
      </w:r>
    </w:p>
    <w:p w:rsidR="00B27097" w:rsidRPr="00796575" w:rsidRDefault="004D788C" w:rsidP="00751484">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 xml:space="preserve">Posto que o </w:t>
      </w:r>
      <w:r w:rsidR="00751484" w:rsidRPr="00796575">
        <w:rPr>
          <w:rFonts w:ascii="Arial" w:eastAsia="Times New Roman" w:hAnsi="Arial" w:cs="Arial"/>
          <w:iCs/>
          <w:sz w:val="24"/>
          <w:szCs w:val="24"/>
          <w:lang w:eastAsia="pt-BR"/>
        </w:rPr>
        <w:t xml:space="preserve">valor recolhido não </w:t>
      </w:r>
      <w:r w:rsidR="00D04FAB" w:rsidRPr="00796575">
        <w:rPr>
          <w:rFonts w:ascii="Arial" w:eastAsia="Times New Roman" w:hAnsi="Arial" w:cs="Arial"/>
          <w:iCs/>
          <w:sz w:val="24"/>
          <w:szCs w:val="24"/>
          <w:lang w:eastAsia="pt-BR"/>
        </w:rPr>
        <w:t>resguarde</w:t>
      </w:r>
      <w:r w:rsidRPr="00796575">
        <w:rPr>
          <w:rFonts w:ascii="Arial" w:eastAsia="Times New Roman" w:hAnsi="Arial" w:cs="Arial"/>
          <w:iCs/>
          <w:sz w:val="24"/>
          <w:szCs w:val="24"/>
          <w:lang w:eastAsia="pt-BR"/>
        </w:rPr>
        <w:t xml:space="preserve"> nenhuma </w:t>
      </w:r>
      <w:r w:rsidR="00751484" w:rsidRPr="00796575">
        <w:rPr>
          <w:rFonts w:ascii="Arial" w:eastAsia="Times New Roman" w:hAnsi="Arial" w:cs="Arial"/>
          <w:iCs/>
          <w:sz w:val="24"/>
          <w:szCs w:val="24"/>
          <w:lang w:eastAsia="pt-BR"/>
        </w:rPr>
        <w:t xml:space="preserve">relação com o valor do benefício. </w:t>
      </w:r>
      <w:r w:rsidRPr="00796575">
        <w:rPr>
          <w:rFonts w:ascii="Arial" w:eastAsia="Times New Roman" w:hAnsi="Arial" w:cs="Arial"/>
          <w:iCs/>
          <w:sz w:val="24"/>
          <w:szCs w:val="24"/>
          <w:lang w:eastAsia="pt-BR"/>
        </w:rPr>
        <w:t>Assim sen</w:t>
      </w:r>
      <w:r w:rsidR="00FA0B8B">
        <w:rPr>
          <w:rFonts w:ascii="Arial" w:eastAsia="Times New Roman" w:hAnsi="Arial" w:cs="Arial"/>
          <w:iCs/>
          <w:sz w:val="24"/>
          <w:szCs w:val="24"/>
          <w:lang w:eastAsia="pt-BR"/>
        </w:rPr>
        <w:t>d</w:t>
      </w:r>
      <w:r w:rsidRPr="00796575">
        <w:rPr>
          <w:rFonts w:ascii="Arial" w:eastAsia="Times New Roman" w:hAnsi="Arial" w:cs="Arial"/>
          <w:iCs/>
          <w:sz w:val="24"/>
          <w:szCs w:val="24"/>
          <w:lang w:eastAsia="pt-BR"/>
        </w:rPr>
        <w:t xml:space="preserve">o, </w:t>
      </w:r>
      <w:r w:rsidR="00751484" w:rsidRPr="00796575">
        <w:rPr>
          <w:rFonts w:ascii="Arial" w:eastAsia="Times New Roman" w:hAnsi="Arial" w:cs="Arial"/>
          <w:iCs/>
          <w:sz w:val="24"/>
          <w:szCs w:val="24"/>
          <w:lang w:eastAsia="pt-BR"/>
        </w:rPr>
        <w:t>torna-se impossível, para o segurado, planejar sua vida futura,</w:t>
      </w:r>
      <w:r w:rsidRPr="00796575">
        <w:rPr>
          <w:rFonts w:ascii="Arial" w:eastAsia="Times New Roman" w:hAnsi="Arial" w:cs="Arial"/>
          <w:iCs/>
          <w:sz w:val="24"/>
          <w:szCs w:val="24"/>
          <w:lang w:eastAsia="pt-BR"/>
        </w:rPr>
        <w:t xml:space="preserve"> posto </w:t>
      </w:r>
      <w:r w:rsidR="00751484" w:rsidRPr="00796575">
        <w:rPr>
          <w:rFonts w:ascii="Arial" w:eastAsia="Times New Roman" w:hAnsi="Arial" w:cs="Arial"/>
          <w:iCs/>
          <w:sz w:val="24"/>
          <w:szCs w:val="24"/>
          <w:lang w:eastAsia="pt-BR"/>
        </w:rPr>
        <w:t xml:space="preserve">não </w:t>
      </w:r>
      <w:r w:rsidRPr="00796575">
        <w:rPr>
          <w:rFonts w:ascii="Arial" w:eastAsia="Times New Roman" w:hAnsi="Arial" w:cs="Arial"/>
          <w:iCs/>
          <w:sz w:val="24"/>
          <w:szCs w:val="24"/>
          <w:lang w:eastAsia="pt-BR"/>
        </w:rPr>
        <w:t xml:space="preserve">ser de relevância </w:t>
      </w:r>
      <w:r w:rsidR="00751484" w:rsidRPr="00796575">
        <w:rPr>
          <w:rFonts w:ascii="Arial" w:eastAsia="Times New Roman" w:hAnsi="Arial" w:cs="Arial"/>
          <w:iCs/>
          <w:sz w:val="24"/>
          <w:szCs w:val="24"/>
          <w:lang w:eastAsia="pt-BR"/>
        </w:rPr>
        <w:t xml:space="preserve">qual o valor recolhido, </w:t>
      </w:r>
      <w:r w:rsidRPr="00796575">
        <w:rPr>
          <w:rFonts w:ascii="Arial" w:eastAsia="Times New Roman" w:hAnsi="Arial" w:cs="Arial"/>
          <w:iCs/>
          <w:sz w:val="24"/>
          <w:szCs w:val="24"/>
          <w:lang w:eastAsia="pt-BR"/>
        </w:rPr>
        <w:t xml:space="preserve">existirá, pois, diminuição do </w:t>
      </w:r>
      <w:r w:rsidR="00751484" w:rsidRPr="00796575">
        <w:rPr>
          <w:rFonts w:ascii="Arial" w:eastAsia="Times New Roman" w:hAnsi="Arial" w:cs="Arial"/>
          <w:iCs/>
          <w:sz w:val="24"/>
          <w:szCs w:val="24"/>
          <w:lang w:eastAsia="pt-BR"/>
        </w:rPr>
        <w:t xml:space="preserve">valor recebido de acordo com sua idade na </w:t>
      </w:r>
      <w:r w:rsidRPr="00796575">
        <w:rPr>
          <w:rFonts w:ascii="Arial" w:eastAsia="Times New Roman" w:hAnsi="Arial" w:cs="Arial"/>
          <w:iCs/>
          <w:sz w:val="24"/>
          <w:szCs w:val="24"/>
          <w:lang w:eastAsia="pt-BR"/>
        </w:rPr>
        <w:t>d</w:t>
      </w:r>
      <w:r w:rsidR="00751484" w:rsidRPr="00796575">
        <w:rPr>
          <w:rFonts w:ascii="Arial" w:eastAsia="Times New Roman" w:hAnsi="Arial" w:cs="Arial"/>
          <w:iCs/>
          <w:sz w:val="24"/>
          <w:szCs w:val="24"/>
          <w:lang w:eastAsia="pt-BR"/>
        </w:rPr>
        <w:t xml:space="preserve">ata </w:t>
      </w:r>
      <w:r w:rsidRPr="00796575">
        <w:rPr>
          <w:rFonts w:ascii="Arial" w:eastAsia="Times New Roman" w:hAnsi="Arial" w:cs="Arial"/>
          <w:iCs/>
          <w:sz w:val="24"/>
          <w:szCs w:val="24"/>
          <w:lang w:eastAsia="pt-BR"/>
        </w:rPr>
        <w:t>inicial do b</w:t>
      </w:r>
      <w:r w:rsidR="00751484" w:rsidRPr="00796575">
        <w:rPr>
          <w:rFonts w:ascii="Arial" w:eastAsia="Times New Roman" w:hAnsi="Arial" w:cs="Arial"/>
          <w:iCs/>
          <w:sz w:val="24"/>
          <w:szCs w:val="24"/>
          <w:lang w:eastAsia="pt-BR"/>
        </w:rPr>
        <w:t xml:space="preserve">enefício. </w:t>
      </w:r>
      <w:r w:rsidR="00D04FAB">
        <w:rPr>
          <w:rFonts w:ascii="Arial" w:eastAsia="Times New Roman" w:hAnsi="Arial" w:cs="Arial"/>
          <w:iCs/>
          <w:sz w:val="24"/>
          <w:szCs w:val="24"/>
          <w:lang w:eastAsia="pt-BR"/>
        </w:rPr>
        <w:t>E aí</w:t>
      </w:r>
      <w:r w:rsidR="00B27097" w:rsidRPr="00796575">
        <w:rPr>
          <w:rFonts w:ascii="Arial" w:eastAsia="Times New Roman" w:hAnsi="Arial" w:cs="Arial"/>
          <w:iCs/>
          <w:sz w:val="24"/>
          <w:szCs w:val="24"/>
          <w:lang w:eastAsia="pt-BR"/>
        </w:rPr>
        <w:t xml:space="preserve"> observemos que nesse sentido dramático, existirá desrespeito total ao princípio da igualdade, posto que segurados que recolheram valores parecidos receberão benefícios totalmente diferenciados dependendo da idade de cada um.</w:t>
      </w:r>
    </w:p>
    <w:p w:rsidR="00751484" w:rsidRPr="00796575" w:rsidRDefault="00B27097"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 xml:space="preserve">Já no que diz respeito </w:t>
      </w:r>
      <w:r w:rsidR="00D04FAB" w:rsidRPr="00796575">
        <w:rPr>
          <w:rFonts w:ascii="Arial" w:eastAsia="Times New Roman" w:hAnsi="Arial" w:cs="Arial"/>
          <w:iCs/>
          <w:sz w:val="24"/>
          <w:szCs w:val="24"/>
          <w:lang w:eastAsia="pt-BR"/>
        </w:rPr>
        <w:t>à</w:t>
      </w:r>
      <w:r w:rsidRPr="00796575">
        <w:rPr>
          <w:rFonts w:ascii="Arial" w:eastAsia="Times New Roman" w:hAnsi="Arial" w:cs="Arial"/>
          <w:iCs/>
          <w:sz w:val="24"/>
          <w:szCs w:val="24"/>
          <w:lang w:eastAsia="pt-BR"/>
        </w:rPr>
        <w:t xml:space="preserve"> </w:t>
      </w:r>
      <w:r w:rsidR="00751484" w:rsidRPr="00796575">
        <w:rPr>
          <w:rFonts w:ascii="Arial" w:eastAsia="Times New Roman" w:hAnsi="Arial" w:cs="Arial"/>
          <w:iCs/>
          <w:sz w:val="24"/>
          <w:szCs w:val="24"/>
          <w:lang w:eastAsia="pt-BR"/>
        </w:rPr>
        <w:t>Irredutibilidade das Contribuições</w:t>
      </w:r>
      <w:r w:rsidRPr="00796575">
        <w:rPr>
          <w:rFonts w:ascii="Arial" w:eastAsia="Times New Roman" w:hAnsi="Arial" w:cs="Arial"/>
          <w:iCs/>
          <w:sz w:val="24"/>
          <w:szCs w:val="24"/>
          <w:lang w:eastAsia="pt-BR"/>
        </w:rPr>
        <w:t xml:space="preserve">, observamos também que o </w:t>
      </w:r>
      <w:r w:rsidR="00751484" w:rsidRPr="00796575">
        <w:rPr>
          <w:rFonts w:ascii="Arial" w:eastAsia="Times New Roman" w:hAnsi="Arial" w:cs="Arial"/>
          <w:iCs/>
          <w:sz w:val="24"/>
          <w:szCs w:val="24"/>
          <w:lang w:eastAsia="pt-BR"/>
        </w:rPr>
        <w:t xml:space="preserve">fator previdenciário não </w:t>
      </w:r>
      <w:r w:rsidRPr="00796575">
        <w:rPr>
          <w:rFonts w:ascii="Arial" w:eastAsia="Times New Roman" w:hAnsi="Arial" w:cs="Arial"/>
          <w:iCs/>
          <w:sz w:val="24"/>
          <w:szCs w:val="24"/>
          <w:lang w:eastAsia="pt-BR"/>
        </w:rPr>
        <w:t xml:space="preserve">possui </w:t>
      </w:r>
      <w:r w:rsidR="00751484" w:rsidRPr="00796575">
        <w:rPr>
          <w:rFonts w:ascii="Arial" w:eastAsia="Times New Roman" w:hAnsi="Arial" w:cs="Arial"/>
          <w:iCs/>
          <w:sz w:val="24"/>
          <w:szCs w:val="24"/>
          <w:lang w:eastAsia="pt-BR"/>
        </w:rPr>
        <w:t xml:space="preserve">qualquer </w:t>
      </w:r>
      <w:r w:rsidRPr="00796575">
        <w:rPr>
          <w:rFonts w:ascii="Arial" w:eastAsia="Times New Roman" w:hAnsi="Arial" w:cs="Arial"/>
          <w:iCs/>
          <w:sz w:val="24"/>
          <w:szCs w:val="24"/>
          <w:lang w:eastAsia="pt-BR"/>
        </w:rPr>
        <w:t xml:space="preserve">intimidade com </w:t>
      </w:r>
      <w:r w:rsidR="00751484" w:rsidRPr="00796575">
        <w:rPr>
          <w:rFonts w:ascii="Arial" w:eastAsia="Times New Roman" w:hAnsi="Arial" w:cs="Arial"/>
          <w:iCs/>
          <w:sz w:val="24"/>
          <w:szCs w:val="24"/>
          <w:lang w:eastAsia="pt-BR"/>
        </w:rPr>
        <w:t xml:space="preserve">o princípio da irredutibilidade dos benefícios. </w:t>
      </w:r>
      <w:r w:rsidR="0001791E" w:rsidRPr="00796575">
        <w:rPr>
          <w:rFonts w:ascii="Arial" w:eastAsia="Times New Roman" w:hAnsi="Arial" w:cs="Arial"/>
          <w:iCs/>
          <w:sz w:val="24"/>
          <w:szCs w:val="24"/>
          <w:lang w:eastAsia="pt-BR"/>
        </w:rPr>
        <w:t xml:space="preserve">Pois este </w:t>
      </w:r>
      <w:r w:rsidR="00751484" w:rsidRPr="00796575">
        <w:rPr>
          <w:rFonts w:ascii="Arial" w:eastAsia="Times New Roman" w:hAnsi="Arial" w:cs="Arial"/>
          <w:iCs/>
          <w:sz w:val="24"/>
          <w:szCs w:val="24"/>
          <w:lang w:eastAsia="pt-BR"/>
        </w:rPr>
        <w:t xml:space="preserve">princípio </w:t>
      </w:r>
      <w:r w:rsidR="0001791E" w:rsidRPr="00796575">
        <w:rPr>
          <w:rFonts w:ascii="Arial" w:eastAsia="Times New Roman" w:hAnsi="Arial" w:cs="Arial"/>
          <w:iCs/>
          <w:sz w:val="24"/>
          <w:szCs w:val="24"/>
          <w:lang w:eastAsia="pt-BR"/>
        </w:rPr>
        <w:t>proíbe q</w:t>
      </w:r>
      <w:r w:rsidR="00751484" w:rsidRPr="00796575">
        <w:rPr>
          <w:rFonts w:ascii="Arial" w:eastAsia="Times New Roman" w:hAnsi="Arial" w:cs="Arial"/>
          <w:iCs/>
          <w:sz w:val="24"/>
          <w:szCs w:val="24"/>
          <w:lang w:eastAsia="pt-BR"/>
        </w:rPr>
        <w:t xml:space="preserve">ue os valores recebidos a título de benefício previdenciário não sofram qualquer redução, </w:t>
      </w:r>
      <w:r w:rsidR="00FE2BE9" w:rsidRPr="00796575">
        <w:rPr>
          <w:rFonts w:ascii="Arial" w:eastAsia="Times New Roman" w:hAnsi="Arial" w:cs="Arial"/>
          <w:iCs/>
          <w:sz w:val="24"/>
          <w:szCs w:val="24"/>
          <w:lang w:eastAsia="pt-BR"/>
        </w:rPr>
        <w:t xml:space="preserve">se mantendo, </w:t>
      </w:r>
      <w:r w:rsidR="00D04FAB" w:rsidRPr="00796575">
        <w:rPr>
          <w:rFonts w:ascii="Arial" w:eastAsia="Times New Roman" w:hAnsi="Arial" w:cs="Arial"/>
          <w:iCs/>
          <w:sz w:val="24"/>
          <w:szCs w:val="24"/>
          <w:lang w:eastAsia="pt-BR"/>
        </w:rPr>
        <w:t>assim, totalmente garantido e assegurado</w:t>
      </w:r>
      <w:r w:rsidR="00751484" w:rsidRPr="00796575">
        <w:rPr>
          <w:rFonts w:ascii="Arial" w:eastAsia="Times New Roman" w:hAnsi="Arial" w:cs="Arial"/>
          <w:iCs/>
          <w:sz w:val="24"/>
          <w:szCs w:val="24"/>
          <w:lang w:eastAsia="pt-BR"/>
        </w:rPr>
        <w:t xml:space="preserve">, </w:t>
      </w:r>
      <w:r w:rsidR="00FE2BE9" w:rsidRPr="00796575">
        <w:rPr>
          <w:rFonts w:ascii="Arial" w:eastAsia="Times New Roman" w:hAnsi="Arial" w:cs="Arial"/>
          <w:iCs/>
          <w:sz w:val="24"/>
          <w:szCs w:val="24"/>
          <w:lang w:eastAsia="pt-BR"/>
        </w:rPr>
        <w:t xml:space="preserve">principalmente </w:t>
      </w:r>
      <w:r w:rsidR="00751484" w:rsidRPr="00796575">
        <w:rPr>
          <w:rFonts w:ascii="Arial" w:eastAsia="Times New Roman" w:hAnsi="Arial" w:cs="Arial"/>
          <w:iCs/>
          <w:sz w:val="24"/>
          <w:szCs w:val="24"/>
          <w:lang w:eastAsia="pt-BR"/>
        </w:rPr>
        <w:t xml:space="preserve">sua correção </w:t>
      </w:r>
      <w:r w:rsidR="00FE2BE9" w:rsidRPr="00796575">
        <w:rPr>
          <w:rFonts w:ascii="Arial" w:eastAsia="Times New Roman" w:hAnsi="Arial" w:cs="Arial"/>
          <w:iCs/>
          <w:sz w:val="24"/>
          <w:szCs w:val="24"/>
          <w:lang w:eastAsia="pt-BR"/>
        </w:rPr>
        <w:t xml:space="preserve">por meio de </w:t>
      </w:r>
      <w:r w:rsidR="00751484" w:rsidRPr="00796575">
        <w:rPr>
          <w:rFonts w:ascii="Arial" w:eastAsia="Times New Roman" w:hAnsi="Arial" w:cs="Arial"/>
          <w:iCs/>
          <w:sz w:val="24"/>
          <w:szCs w:val="24"/>
          <w:lang w:eastAsia="pt-BR"/>
        </w:rPr>
        <w:t>aplicaç</w:t>
      </w:r>
      <w:r w:rsidR="00FE2BE9" w:rsidRPr="00796575">
        <w:rPr>
          <w:rFonts w:ascii="Arial" w:eastAsia="Times New Roman" w:hAnsi="Arial" w:cs="Arial"/>
          <w:iCs/>
          <w:sz w:val="24"/>
          <w:szCs w:val="24"/>
          <w:lang w:eastAsia="pt-BR"/>
        </w:rPr>
        <w:t>ões d</w:t>
      </w:r>
      <w:r w:rsidR="00751484" w:rsidRPr="00796575">
        <w:rPr>
          <w:rFonts w:ascii="Arial" w:eastAsia="Times New Roman" w:hAnsi="Arial" w:cs="Arial"/>
          <w:iCs/>
          <w:sz w:val="24"/>
          <w:szCs w:val="24"/>
          <w:lang w:eastAsia="pt-BR"/>
        </w:rPr>
        <w:t xml:space="preserve">e índices que </w:t>
      </w:r>
      <w:r w:rsidR="00FE2BE9" w:rsidRPr="00796575">
        <w:rPr>
          <w:rFonts w:ascii="Arial" w:eastAsia="Times New Roman" w:hAnsi="Arial" w:cs="Arial"/>
          <w:iCs/>
          <w:sz w:val="24"/>
          <w:szCs w:val="24"/>
          <w:lang w:eastAsia="pt-BR"/>
        </w:rPr>
        <w:t xml:space="preserve">mantenham indubitavelmente o </w:t>
      </w:r>
      <w:r w:rsidR="00751484" w:rsidRPr="00796575">
        <w:rPr>
          <w:rFonts w:ascii="Arial" w:eastAsia="Times New Roman" w:hAnsi="Arial" w:cs="Arial"/>
          <w:iCs/>
          <w:sz w:val="24"/>
          <w:szCs w:val="24"/>
          <w:lang w:eastAsia="pt-BR"/>
        </w:rPr>
        <w:t>seu valor real.</w:t>
      </w:r>
    </w:p>
    <w:p w:rsidR="00FE2BE9" w:rsidRPr="00796575" w:rsidRDefault="00FE2BE9" w:rsidP="00751484">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 xml:space="preserve">E aqui, chamamos novamente a atenção do leitor no sentido de que o </w:t>
      </w:r>
      <w:r w:rsidR="00751484" w:rsidRPr="00796575">
        <w:rPr>
          <w:rFonts w:ascii="Arial" w:eastAsia="Times New Roman" w:hAnsi="Arial" w:cs="Arial"/>
          <w:iCs/>
          <w:sz w:val="24"/>
          <w:szCs w:val="24"/>
          <w:lang w:eastAsia="pt-BR"/>
        </w:rPr>
        <w:t xml:space="preserve">fator previdenciário não </w:t>
      </w:r>
      <w:r w:rsidRPr="00796575">
        <w:rPr>
          <w:rFonts w:ascii="Arial" w:eastAsia="Times New Roman" w:hAnsi="Arial" w:cs="Arial"/>
          <w:iCs/>
          <w:sz w:val="24"/>
          <w:szCs w:val="24"/>
          <w:lang w:eastAsia="pt-BR"/>
        </w:rPr>
        <w:t xml:space="preserve">possui </w:t>
      </w:r>
      <w:r w:rsidR="00751484" w:rsidRPr="00796575">
        <w:rPr>
          <w:rFonts w:ascii="Arial" w:eastAsia="Times New Roman" w:hAnsi="Arial" w:cs="Arial"/>
          <w:iCs/>
          <w:sz w:val="24"/>
          <w:szCs w:val="24"/>
          <w:lang w:eastAsia="pt-BR"/>
        </w:rPr>
        <w:t xml:space="preserve">qualquer relação com a irredutibilidade dos benéficos </w:t>
      </w:r>
      <w:r w:rsidR="00751484" w:rsidRPr="00796575">
        <w:rPr>
          <w:rFonts w:ascii="Arial" w:eastAsia="Times New Roman" w:hAnsi="Arial" w:cs="Arial"/>
          <w:iCs/>
          <w:sz w:val="24"/>
          <w:szCs w:val="24"/>
          <w:lang w:eastAsia="pt-BR"/>
        </w:rPr>
        <w:lastRenderedPageBreak/>
        <w:t>porque incide no cálculo da RMI</w:t>
      </w:r>
      <w:r w:rsidRPr="00796575">
        <w:rPr>
          <w:rFonts w:ascii="Arial" w:eastAsia="Times New Roman" w:hAnsi="Arial" w:cs="Arial"/>
          <w:iCs/>
          <w:sz w:val="24"/>
          <w:szCs w:val="24"/>
          <w:lang w:eastAsia="pt-BR"/>
        </w:rPr>
        <w:t xml:space="preserve">. Isso pelo fato de que esse princípio se refere </w:t>
      </w:r>
      <w:proofErr w:type="gramStart"/>
      <w:r w:rsidRPr="00796575">
        <w:rPr>
          <w:rFonts w:ascii="Arial" w:eastAsia="Times New Roman" w:hAnsi="Arial" w:cs="Arial"/>
          <w:iCs/>
          <w:sz w:val="24"/>
          <w:szCs w:val="24"/>
          <w:lang w:eastAsia="pt-BR"/>
        </w:rPr>
        <w:t>a</w:t>
      </w:r>
      <w:proofErr w:type="gramEnd"/>
      <w:r w:rsidRPr="00796575">
        <w:rPr>
          <w:rFonts w:ascii="Arial" w:eastAsia="Times New Roman" w:hAnsi="Arial" w:cs="Arial"/>
          <w:iCs/>
          <w:sz w:val="24"/>
          <w:szCs w:val="24"/>
          <w:lang w:eastAsia="pt-BR"/>
        </w:rPr>
        <w:t xml:space="preserve"> correção da renda </w:t>
      </w:r>
      <w:r w:rsidR="00751484" w:rsidRPr="00796575">
        <w:rPr>
          <w:rFonts w:ascii="Arial" w:eastAsia="Times New Roman" w:hAnsi="Arial" w:cs="Arial"/>
          <w:iCs/>
          <w:sz w:val="24"/>
          <w:szCs w:val="24"/>
          <w:lang w:eastAsia="pt-BR"/>
        </w:rPr>
        <w:t>já calculada.</w:t>
      </w:r>
    </w:p>
    <w:p w:rsidR="00FE2BE9" w:rsidRPr="00796575" w:rsidRDefault="00FE2BE9" w:rsidP="00751484">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 xml:space="preserve">Mas o que dizer sobre a </w:t>
      </w:r>
      <w:r w:rsidR="00751484" w:rsidRPr="00796575">
        <w:rPr>
          <w:rFonts w:ascii="Arial" w:eastAsia="Times New Roman" w:hAnsi="Arial" w:cs="Arial"/>
          <w:iCs/>
          <w:sz w:val="24"/>
          <w:szCs w:val="24"/>
          <w:lang w:eastAsia="pt-BR"/>
        </w:rPr>
        <w:t>Inconstitucionalid</w:t>
      </w:r>
      <w:r w:rsidRPr="00796575">
        <w:rPr>
          <w:rFonts w:ascii="Arial" w:eastAsia="Times New Roman" w:hAnsi="Arial" w:cs="Arial"/>
          <w:iCs/>
          <w:sz w:val="24"/>
          <w:szCs w:val="24"/>
          <w:lang w:eastAsia="pt-BR"/>
        </w:rPr>
        <w:t>ade do Fator Previdenciário em relação ao §1º do ar</w:t>
      </w:r>
      <w:r w:rsidR="00751484" w:rsidRPr="00796575">
        <w:rPr>
          <w:rFonts w:ascii="Arial" w:eastAsia="Times New Roman" w:hAnsi="Arial" w:cs="Arial"/>
          <w:iCs/>
          <w:sz w:val="24"/>
          <w:szCs w:val="24"/>
          <w:lang w:eastAsia="pt-BR"/>
        </w:rPr>
        <w:t>tigo 201, § 1º, da C</w:t>
      </w:r>
      <w:r w:rsidRPr="00796575">
        <w:rPr>
          <w:rFonts w:ascii="Arial" w:eastAsia="Times New Roman" w:hAnsi="Arial" w:cs="Arial"/>
          <w:iCs/>
          <w:sz w:val="24"/>
          <w:szCs w:val="24"/>
          <w:lang w:eastAsia="pt-BR"/>
        </w:rPr>
        <w:t>arta Cidadã de 1988? Ora mais, o referido parágrafo dita que:</w:t>
      </w:r>
    </w:p>
    <w:p w:rsidR="00FE2BE9" w:rsidRPr="00796575" w:rsidRDefault="00FE2BE9" w:rsidP="00FE2BE9">
      <w:pPr>
        <w:shd w:val="clear" w:color="auto" w:fill="FFFFFF"/>
        <w:spacing w:after="0" w:line="360" w:lineRule="auto"/>
        <w:jc w:val="both"/>
        <w:rPr>
          <w:rFonts w:ascii="Arial" w:eastAsia="Times New Roman" w:hAnsi="Arial" w:cs="Arial"/>
          <w:iCs/>
          <w:sz w:val="24"/>
          <w:szCs w:val="24"/>
          <w:lang w:eastAsia="pt-BR"/>
        </w:rPr>
      </w:pPr>
    </w:p>
    <w:p w:rsidR="00FE2BE9" w:rsidRPr="00796575" w:rsidRDefault="00FE2BE9" w:rsidP="009C698E">
      <w:pPr>
        <w:shd w:val="clear" w:color="auto" w:fill="FFFFFF"/>
        <w:spacing w:after="0" w:line="240" w:lineRule="auto"/>
        <w:ind w:left="2268"/>
        <w:jc w:val="both"/>
        <w:rPr>
          <w:rFonts w:ascii="Arial" w:eastAsia="Times New Roman" w:hAnsi="Arial" w:cs="Arial"/>
          <w:iCs/>
          <w:sz w:val="20"/>
          <w:szCs w:val="20"/>
          <w:lang w:eastAsia="pt-BR"/>
        </w:rPr>
      </w:pPr>
      <w:r w:rsidRPr="00796575">
        <w:rPr>
          <w:rFonts w:ascii="Arial" w:eastAsia="Times New Roman" w:hAnsi="Arial" w:cs="Arial"/>
          <w:iCs/>
          <w:sz w:val="20"/>
          <w:szCs w:val="20"/>
          <w:lang w:eastAsia="pt-BR"/>
        </w:rPr>
        <w:t xml:space="preserve">É vedada a adoção de requisitos e critérios diferenciados para a concessão de aposentadoria aos beneficiários do regime geral de previdência social, ressalvados os casos de atividades exercidas </w:t>
      </w:r>
      <w:proofErr w:type="gramStart"/>
      <w:r w:rsidRPr="00796575">
        <w:rPr>
          <w:rFonts w:ascii="Arial" w:eastAsia="Times New Roman" w:hAnsi="Arial" w:cs="Arial"/>
          <w:iCs/>
          <w:sz w:val="20"/>
          <w:szCs w:val="20"/>
          <w:lang w:eastAsia="pt-BR"/>
        </w:rPr>
        <w:t>sob condições</w:t>
      </w:r>
      <w:proofErr w:type="gramEnd"/>
      <w:r w:rsidRPr="00796575">
        <w:rPr>
          <w:rFonts w:ascii="Arial" w:eastAsia="Times New Roman" w:hAnsi="Arial" w:cs="Arial"/>
          <w:iCs/>
          <w:sz w:val="20"/>
          <w:szCs w:val="20"/>
          <w:lang w:eastAsia="pt-BR"/>
        </w:rPr>
        <w:t xml:space="preserve"> especiais que prejudiquem a saúde ou a integridade física e quando se tratar de segurados portadores de deficiência, nos termos definidos em lei complementar</w:t>
      </w:r>
      <w:r w:rsidRPr="00796575">
        <w:rPr>
          <w:rStyle w:val="Refdenotaderodap"/>
          <w:rFonts w:ascii="Arial" w:eastAsia="Times New Roman" w:hAnsi="Arial" w:cs="Arial"/>
          <w:iCs/>
          <w:sz w:val="20"/>
          <w:szCs w:val="20"/>
          <w:lang w:eastAsia="pt-BR"/>
        </w:rPr>
        <w:footnoteReference w:id="32"/>
      </w:r>
      <w:r w:rsidRPr="00796575">
        <w:rPr>
          <w:rFonts w:ascii="Arial" w:eastAsia="Times New Roman" w:hAnsi="Arial" w:cs="Arial"/>
          <w:iCs/>
          <w:sz w:val="20"/>
          <w:szCs w:val="20"/>
          <w:lang w:eastAsia="pt-BR"/>
        </w:rPr>
        <w:t>.</w:t>
      </w:r>
    </w:p>
    <w:p w:rsidR="00FE2BE9" w:rsidRPr="00796575" w:rsidRDefault="00FE2BE9" w:rsidP="00FE2BE9">
      <w:pPr>
        <w:shd w:val="clear" w:color="auto" w:fill="FFFFFF"/>
        <w:spacing w:after="0" w:line="360" w:lineRule="auto"/>
        <w:jc w:val="both"/>
        <w:rPr>
          <w:rFonts w:ascii="Arial" w:eastAsia="Times New Roman" w:hAnsi="Arial" w:cs="Arial"/>
          <w:iCs/>
          <w:sz w:val="24"/>
          <w:szCs w:val="24"/>
          <w:lang w:eastAsia="pt-BR"/>
        </w:rPr>
      </w:pPr>
    </w:p>
    <w:p w:rsidR="00381DFF" w:rsidRPr="00796575" w:rsidRDefault="009C698E" w:rsidP="00751484">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 xml:space="preserve">Observemos no dispositivo supra que, a </w:t>
      </w:r>
      <w:r w:rsidR="00751484" w:rsidRPr="00796575">
        <w:rPr>
          <w:rFonts w:ascii="Arial" w:eastAsia="Times New Roman" w:hAnsi="Arial" w:cs="Arial"/>
          <w:iCs/>
          <w:sz w:val="24"/>
          <w:szCs w:val="24"/>
          <w:lang w:eastAsia="pt-BR"/>
        </w:rPr>
        <w:t xml:space="preserve">lei </w:t>
      </w:r>
      <w:r w:rsidR="004D57E0" w:rsidRPr="00796575">
        <w:rPr>
          <w:rFonts w:ascii="Arial" w:eastAsia="Times New Roman" w:hAnsi="Arial" w:cs="Arial"/>
          <w:iCs/>
          <w:sz w:val="24"/>
          <w:szCs w:val="24"/>
          <w:lang w:eastAsia="pt-BR"/>
        </w:rPr>
        <w:t>infraconstitucional</w:t>
      </w:r>
      <w:r w:rsidR="00751484" w:rsidRPr="00796575">
        <w:rPr>
          <w:rFonts w:ascii="Arial" w:eastAsia="Times New Roman" w:hAnsi="Arial" w:cs="Arial"/>
          <w:iCs/>
          <w:sz w:val="24"/>
          <w:szCs w:val="24"/>
          <w:lang w:eastAsia="pt-BR"/>
        </w:rPr>
        <w:t xml:space="preserve"> não pode </w:t>
      </w:r>
      <w:r w:rsidR="0000798E" w:rsidRPr="00796575">
        <w:rPr>
          <w:rFonts w:ascii="Arial" w:eastAsia="Times New Roman" w:hAnsi="Arial" w:cs="Arial"/>
          <w:iCs/>
          <w:sz w:val="24"/>
          <w:szCs w:val="24"/>
          <w:lang w:eastAsia="pt-BR"/>
        </w:rPr>
        <w:t xml:space="preserve">gerar </w:t>
      </w:r>
      <w:r w:rsidR="00751484" w:rsidRPr="00796575">
        <w:rPr>
          <w:rFonts w:ascii="Arial" w:eastAsia="Times New Roman" w:hAnsi="Arial" w:cs="Arial"/>
          <w:iCs/>
          <w:sz w:val="24"/>
          <w:szCs w:val="24"/>
          <w:lang w:eastAsia="pt-BR"/>
        </w:rPr>
        <w:t>critérios diferenciados para segurados nas mesmas condições, a não ser</w:t>
      </w:r>
      <w:r w:rsidR="0000798E" w:rsidRPr="00796575">
        <w:rPr>
          <w:rFonts w:ascii="Arial" w:eastAsia="Times New Roman" w:hAnsi="Arial" w:cs="Arial"/>
          <w:iCs/>
          <w:sz w:val="24"/>
          <w:szCs w:val="24"/>
          <w:lang w:eastAsia="pt-BR"/>
        </w:rPr>
        <w:t>, claro, que</w:t>
      </w:r>
      <w:r w:rsidR="00751484" w:rsidRPr="00796575">
        <w:rPr>
          <w:rFonts w:ascii="Arial" w:eastAsia="Times New Roman" w:hAnsi="Arial" w:cs="Arial"/>
          <w:iCs/>
          <w:sz w:val="24"/>
          <w:szCs w:val="24"/>
          <w:lang w:eastAsia="pt-BR"/>
        </w:rPr>
        <w:t xml:space="preserve"> as hipóteses </w:t>
      </w:r>
      <w:r w:rsidR="0000798E" w:rsidRPr="00796575">
        <w:rPr>
          <w:rFonts w:ascii="Arial" w:eastAsia="Times New Roman" w:hAnsi="Arial" w:cs="Arial"/>
          <w:iCs/>
          <w:sz w:val="24"/>
          <w:szCs w:val="24"/>
          <w:lang w:eastAsia="pt-BR"/>
        </w:rPr>
        <w:t>observadas no disposto constitucional</w:t>
      </w:r>
      <w:r w:rsidR="00751484" w:rsidRPr="00796575">
        <w:rPr>
          <w:rFonts w:ascii="Arial" w:eastAsia="Times New Roman" w:hAnsi="Arial" w:cs="Arial"/>
          <w:iCs/>
          <w:sz w:val="24"/>
          <w:szCs w:val="24"/>
          <w:lang w:eastAsia="pt-BR"/>
        </w:rPr>
        <w:t xml:space="preserve">. </w:t>
      </w:r>
      <w:r w:rsidR="0000798E" w:rsidRPr="00796575">
        <w:rPr>
          <w:rFonts w:ascii="Arial" w:eastAsia="Times New Roman" w:hAnsi="Arial" w:cs="Arial"/>
          <w:iCs/>
          <w:sz w:val="24"/>
          <w:szCs w:val="24"/>
          <w:lang w:eastAsia="pt-BR"/>
        </w:rPr>
        <w:t xml:space="preserve">Resta aqui </w:t>
      </w:r>
      <w:r w:rsidR="00751484" w:rsidRPr="00796575">
        <w:rPr>
          <w:rFonts w:ascii="Arial" w:eastAsia="Times New Roman" w:hAnsi="Arial" w:cs="Arial"/>
          <w:iCs/>
          <w:sz w:val="24"/>
          <w:szCs w:val="24"/>
          <w:lang w:eastAsia="pt-BR"/>
        </w:rPr>
        <w:t>analisa</w:t>
      </w:r>
      <w:r w:rsidR="0000798E" w:rsidRPr="00796575">
        <w:rPr>
          <w:rFonts w:ascii="Arial" w:eastAsia="Times New Roman" w:hAnsi="Arial" w:cs="Arial"/>
          <w:iCs/>
          <w:sz w:val="24"/>
          <w:szCs w:val="24"/>
          <w:lang w:eastAsia="pt-BR"/>
        </w:rPr>
        <w:t xml:space="preserve">rmos nesse caso </w:t>
      </w:r>
      <w:r w:rsidR="00751484" w:rsidRPr="00796575">
        <w:rPr>
          <w:rFonts w:ascii="Arial" w:eastAsia="Times New Roman" w:hAnsi="Arial" w:cs="Arial"/>
          <w:iCs/>
          <w:sz w:val="24"/>
          <w:szCs w:val="24"/>
          <w:lang w:eastAsia="pt-BR"/>
        </w:rPr>
        <w:t xml:space="preserve">se o fator previdenciário instituiu um requisito discriminador. </w:t>
      </w:r>
      <w:r w:rsidR="0000798E" w:rsidRPr="00796575">
        <w:rPr>
          <w:rFonts w:ascii="Arial" w:eastAsia="Times New Roman" w:hAnsi="Arial" w:cs="Arial"/>
          <w:iCs/>
          <w:sz w:val="24"/>
          <w:szCs w:val="24"/>
          <w:lang w:eastAsia="pt-BR"/>
        </w:rPr>
        <w:t>Ora, a</w:t>
      </w:r>
      <w:r w:rsidR="00751484" w:rsidRPr="00796575">
        <w:rPr>
          <w:rFonts w:ascii="Arial" w:eastAsia="Times New Roman" w:hAnsi="Arial" w:cs="Arial"/>
          <w:iCs/>
          <w:sz w:val="24"/>
          <w:szCs w:val="24"/>
          <w:lang w:eastAsia="pt-BR"/>
        </w:rPr>
        <w:t xml:space="preserve">o ser efetuado o cálculo da aposentadoria por tempo de contribuição ou idade, </w:t>
      </w:r>
      <w:r w:rsidR="0000798E" w:rsidRPr="00796575">
        <w:rPr>
          <w:rFonts w:ascii="Arial" w:eastAsia="Times New Roman" w:hAnsi="Arial" w:cs="Arial"/>
          <w:iCs/>
          <w:sz w:val="24"/>
          <w:szCs w:val="24"/>
          <w:lang w:eastAsia="pt-BR"/>
        </w:rPr>
        <w:t xml:space="preserve">por exemplo, </w:t>
      </w:r>
      <w:r w:rsidR="00751484" w:rsidRPr="00796575">
        <w:rPr>
          <w:rFonts w:ascii="Arial" w:eastAsia="Times New Roman" w:hAnsi="Arial" w:cs="Arial"/>
          <w:iCs/>
          <w:sz w:val="24"/>
          <w:szCs w:val="24"/>
          <w:lang w:eastAsia="pt-BR"/>
        </w:rPr>
        <w:t xml:space="preserve">aplica-se este fator </w:t>
      </w:r>
      <w:r w:rsidR="0000798E" w:rsidRPr="00796575">
        <w:rPr>
          <w:rFonts w:ascii="Arial" w:eastAsia="Times New Roman" w:hAnsi="Arial" w:cs="Arial"/>
          <w:iCs/>
          <w:sz w:val="24"/>
          <w:szCs w:val="24"/>
          <w:lang w:eastAsia="pt-BR"/>
        </w:rPr>
        <w:t>considerando a</w:t>
      </w:r>
      <w:r w:rsidR="00751484" w:rsidRPr="00796575">
        <w:rPr>
          <w:rFonts w:ascii="Arial" w:eastAsia="Times New Roman" w:hAnsi="Arial" w:cs="Arial"/>
          <w:iCs/>
          <w:sz w:val="24"/>
          <w:szCs w:val="24"/>
          <w:lang w:eastAsia="pt-BR"/>
        </w:rPr>
        <w:t xml:space="preserve"> idade do segurado e a sua expectativa de sobrevida.</w:t>
      </w:r>
      <w:r w:rsidR="0000798E" w:rsidRPr="00796575">
        <w:rPr>
          <w:rFonts w:ascii="Arial" w:eastAsia="Times New Roman" w:hAnsi="Arial" w:cs="Arial"/>
          <w:iCs/>
          <w:sz w:val="24"/>
          <w:szCs w:val="24"/>
          <w:lang w:eastAsia="pt-BR"/>
        </w:rPr>
        <w:t xml:space="preserve"> </w:t>
      </w:r>
      <w:r w:rsidR="001069AF" w:rsidRPr="00796575">
        <w:rPr>
          <w:rFonts w:ascii="Arial" w:eastAsia="Times New Roman" w:hAnsi="Arial" w:cs="Arial"/>
          <w:iCs/>
          <w:sz w:val="24"/>
          <w:szCs w:val="24"/>
          <w:lang w:eastAsia="pt-BR"/>
        </w:rPr>
        <w:t xml:space="preserve">Isso quer significar que </w:t>
      </w:r>
      <w:r w:rsidR="00751484" w:rsidRPr="00796575">
        <w:rPr>
          <w:rFonts w:ascii="Arial" w:eastAsia="Times New Roman" w:hAnsi="Arial" w:cs="Arial"/>
          <w:iCs/>
          <w:sz w:val="24"/>
          <w:szCs w:val="24"/>
          <w:lang w:eastAsia="pt-BR"/>
        </w:rPr>
        <w:t xml:space="preserve">quanto mais jovem for o segurado, menor será sua RMI, </w:t>
      </w:r>
      <w:r w:rsidR="00381DFF" w:rsidRPr="00796575">
        <w:rPr>
          <w:rFonts w:ascii="Arial" w:eastAsia="Times New Roman" w:hAnsi="Arial" w:cs="Arial"/>
          <w:iCs/>
          <w:sz w:val="24"/>
          <w:szCs w:val="24"/>
          <w:lang w:eastAsia="pt-BR"/>
        </w:rPr>
        <w:t>mesmo que esse mesmo segurando te</w:t>
      </w:r>
      <w:r w:rsidR="00751484" w:rsidRPr="00796575">
        <w:rPr>
          <w:rFonts w:ascii="Arial" w:eastAsia="Times New Roman" w:hAnsi="Arial" w:cs="Arial"/>
          <w:iCs/>
          <w:sz w:val="24"/>
          <w:szCs w:val="24"/>
          <w:lang w:eastAsia="pt-BR"/>
        </w:rPr>
        <w:t>nha contribuído por igual período e m</w:t>
      </w:r>
      <w:r w:rsidR="00BD01C4">
        <w:rPr>
          <w:rFonts w:ascii="Arial" w:eastAsia="Times New Roman" w:hAnsi="Arial" w:cs="Arial"/>
          <w:iCs/>
          <w:sz w:val="24"/>
          <w:szCs w:val="24"/>
          <w:lang w:eastAsia="pt-BR"/>
        </w:rPr>
        <w:t xml:space="preserve">ediante os mesmos valores que </w:t>
      </w:r>
      <w:r w:rsidR="00751484" w:rsidRPr="00796575">
        <w:rPr>
          <w:rFonts w:ascii="Arial" w:eastAsia="Times New Roman" w:hAnsi="Arial" w:cs="Arial"/>
          <w:iCs/>
          <w:sz w:val="24"/>
          <w:szCs w:val="24"/>
          <w:lang w:eastAsia="pt-BR"/>
        </w:rPr>
        <w:t xml:space="preserve">outro segurado, </w:t>
      </w:r>
      <w:r w:rsidR="00381DFF" w:rsidRPr="00796575">
        <w:rPr>
          <w:rFonts w:ascii="Arial" w:eastAsia="Times New Roman" w:hAnsi="Arial" w:cs="Arial"/>
          <w:iCs/>
          <w:sz w:val="24"/>
          <w:szCs w:val="24"/>
          <w:lang w:eastAsia="pt-BR"/>
        </w:rPr>
        <w:t>no caso mais velho que ele.</w:t>
      </w:r>
    </w:p>
    <w:p w:rsidR="00751484" w:rsidRPr="00796575" w:rsidRDefault="00381DFF"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Ora mais, caro leitor, a L</w:t>
      </w:r>
      <w:r w:rsidR="00751484" w:rsidRPr="00796575">
        <w:rPr>
          <w:rFonts w:ascii="Arial" w:eastAsia="Times New Roman" w:hAnsi="Arial" w:cs="Arial"/>
          <w:iCs/>
          <w:sz w:val="24"/>
          <w:szCs w:val="24"/>
          <w:lang w:eastAsia="pt-BR"/>
        </w:rPr>
        <w:t xml:space="preserve">ei </w:t>
      </w:r>
      <w:r w:rsidRPr="00796575">
        <w:rPr>
          <w:rFonts w:ascii="Arial" w:eastAsia="Times New Roman" w:hAnsi="Arial" w:cs="Arial"/>
          <w:iCs/>
          <w:sz w:val="24"/>
          <w:szCs w:val="24"/>
          <w:lang w:eastAsia="pt-BR"/>
        </w:rPr>
        <w:t xml:space="preserve">nº </w:t>
      </w:r>
      <w:r w:rsidR="00751484" w:rsidRPr="00796575">
        <w:rPr>
          <w:rFonts w:ascii="Arial" w:eastAsia="Times New Roman" w:hAnsi="Arial" w:cs="Arial"/>
          <w:iCs/>
          <w:sz w:val="24"/>
          <w:szCs w:val="24"/>
          <w:lang w:eastAsia="pt-BR"/>
        </w:rPr>
        <w:t>9.876/99 instituiu um critério diferenciador entre segurados</w:t>
      </w:r>
      <w:r w:rsidRPr="00796575">
        <w:rPr>
          <w:rFonts w:ascii="Arial" w:eastAsia="Times New Roman" w:hAnsi="Arial" w:cs="Arial"/>
          <w:iCs/>
          <w:sz w:val="24"/>
          <w:szCs w:val="24"/>
          <w:lang w:eastAsia="pt-BR"/>
        </w:rPr>
        <w:t>, porém, nas mesmas condições. Ao agir da forma acima, ofenderá drasticamente o parágrafo constitucional em comento, o qual proíbe determinantemente referida ação.</w:t>
      </w:r>
    </w:p>
    <w:p w:rsidR="00751484" w:rsidRPr="00796575" w:rsidRDefault="009B5C7A"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 xml:space="preserve">Pois </w:t>
      </w:r>
      <w:r w:rsidR="008A60AB" w:rsidRPr="00796575">
        <w:rPr>
          <w:rFonts w:ascii="Arial" w:eastAsia="Times New Roman" w:hAnsi="Arial" w:cs="Arial"/>
          <w:iCs/>
          <w:sz w:val="24"/>
          <w:szCs w:val="24"/>
          <w:lang w:eastAsia="pt-BR"/>
        </w:rPr>
        <w:t>se sabe</w:t>
      </w:r>
      <w:r w:rsidRPr="00796575">
        <w:rPr>
          <w:rFonts w:ascii="Arial" w:eastAsia="Times New Roman" w:hAnsi="Arial" w:cs="Arial"/>
          <w:iCs/>
          <w:sz w:val="24"/>
          <w:szCs w:val="24"/>
          <w:lang w:eastAsia="pt-BR"/>
        </w:rPr>
        <w:t xml:space="preserve"> que se segurados </w:t>
      </w:r>
      <w:r w:rsidR="00751484" w:rsidRPr="00796575">
        <w:rPr>
          <w:rFonts w:ascii="Arial" w:eastAsia="Times New Roman" w:hAnsi="Arial" w:cs="Arial"/>
          <w:iCs/>
          <w:sz w:val="24"/>
          <w:szCs w:val="24"/>
          <w:lang w:eastAsia="pt-BR"/>
        </w:rPr>
        <w:t>nas mesmas condições</w:t>
      </w:r>
      <w:r w:rsidRPr="00796575">
        <w:rPr>
          <w:rFonts w:ascii="Arial" w:eastAsia="Times New Roman" w:hAnsi="Arial" w:cs="Arial"/>
          <w:iCs/>
          <w:sz w:val="24"/>
          <w:szCs w:val="24"/>
          <w:lang w:eastAsia="pt-BR"/>
        </w:rPr>
        <w:t xml:space="preserve">, ou seja, </w:t>
      </w:r>
      <w:r w:rsidR="00751484" w:rsidRPr="00796575">
        <w:rPr>
          <w:rFonts w:ascii="Arial" w:eastAsia="Times New Roman" w:hAnsi="Arial" w:cs="Arial"/>
          <w:iCs/>
          <w:sz w:val="24"/>
          <w:szCs w:val="24"/>
          <w:lang w:eastAsia="pt-BR"/>
        </w:rPr>
        <w:t xml:space="preserve">igual tempo de serviço, igual tempo de contribuição e idêntica base de cálculo de recolhimento, </w:t>
      </w:r>
      <w:r w:rsidRPr="00796575">
        <w:rPr>
          <w:rFonts w:ascii="Arial" w:eastAsia="Times New Roman" w:hAnsi="Arial" w:cs="Arial"/>
          <w:iCs/>
          <w:sz w:val="24"/>
          <w:szCs w:val="24"/>
          <w:lang w:eastAsia="pt-BR"/>
        </w:rPr>
        <w:t xml:space="preserve">possuirão </w:t>
      </w:r>
      <w:r w:rsidR="00751484" w:rsidRPr="00796575">
        <w:rPr>
          <w:rFonts w:ascii="Arial" w:eastAsia="Times New Roman" w:hAnsi="Arial" w:cs="Arial"/>
          <w:iCs/>
          <w:sz w:val="24"/>
          <w:szCs w:val="24"/>
          <w:lang w:eastAsia="pt-BR"/>
        </w:rPr>
        <w:t xml:space="preserve">rendas </w:t>
      </w:r>
      <w:r w:rsidR="008A60AB" w:rsidRPr="00796575">
        <w:rPr>
          <w:rFonts w:ascii="Arial" w:eastAsia="Times New Roman" w:hAnsi="Arial" w:cs="Arial"/>
          <w:iCs/>
          <w:sz w:val="24"/>
          <w:szCs w:val="24"/>
          <w:lang w:eastAsia="pt-BR"/>
        </w:rPr>
        <w:t>mensais iniciais diversas</w:t>
      </w:r>
      <w:r w:rsidRPr="00796575">
        <w:rPr>
          <w:rFonts w:ascii="Arial" w:eastAsia="Times New Roman" w:hAnsi="Arial" w:cs="Arial"/>
          <w:iCs/>
          <w:sz w:val="24"/>
          <w:szCs w:val="24"/>
          <w:lang w:eastAsia="pt-BR"/>
        </w:rPr>
        <w:t xml:space="preserve">, tudo em relação com a </w:t>
      </w:r>
      <w:r w:rsidR="00751484" w:rsidRPr="00796575">
        <w:rPr>
          <w:rFonts w:ascii="Arial" w:eastAsia="Times New Roman" w:hAnsi="Arial" w:cs="Arial"/>
          <w:iCs/>
          <w:sz w:val="24"/>
          <w:szCs w:val="24"/>
          <w:lang w:eastAsia="pt-BR"/>
        </w:rPr>
        <w:t xml:space="preserve">idade de cada um. </w:t>
      </w:r>
      <w:r w:rsidRPr="00796575">
        <w:rPr>
          <w:rFonts w:ascii="Arial" w:eastAsia="Times New Roman" w:hAnsi="Arial" w:cs="Arial"/>
          <w:iCs/>
          <w:sz w:val="24"/>
          <w:szCs w:val="24"/>
          <w:lang w:eastAsia="pt-BR"/>
        </w:rPr>
        <w:t xml:space="preserve">Assim, o previsto na </w:t>
      </w:r>
      <w:r w:rsidR="00751484" w:rsidRPr="00796575">
        <w:rPr>
          <w:rFonts w:ascii="Arial" w:eastAsia="Times New Roman" w:hAnsi="Arial" w:cs="Arial"/>
          <w:iCs/>
          <w:sz w:val="24"/>
          <w:szCs w:val="24"/>
          <w:lang w:eastAsia="pt-BR"/>
        </w:rPr>
        <w:t xml:space="preserve">Lei </w:t>
      </w:r>
      <w:r w:rsidRPr="00796575">
        <w:rPr>
          <w:rFonts w:ascii="Arial" w:eastAsia="Times New Roman" w:hAnsi="Arial" w:cs="Arial"/>
          <w:iCs/>
          <w:sz w:val="24"/>
          <w:szCs w:val="24"/>
          <w:lang w:eastAsia="pt-BR"/>
        </w:rPr>
        <w:t xml:space="preserve">nº </w:t>
      </w:r>
      <w:r w:rsidR="00751484" w:rsidRPr="00796575">
        <w:rPr>
          <w:rFonts w:ascii="Arial" w:eastAsia="Times New Roman" w:hAnsi="Arial" w:cs="Arial"/>
          <w:iCs/>
          <w:sz w:val="24"/>
          <w:szCs w:val="24"/>
          <w:lang w:eastAsia="pt-BR"/>
        </w:rPr>
        <w:t>9.876/99</w:t>
      </w:r>
      <w:r w:rsidRPr="00796575">
        <w:rPr>
          <w:rFonts w:ascii="Arial" w:eastAsia="Times New Roman" w:hAnsi="Arial" w:cs="Arial"/>
          <w:iCs/>
          <w:sz w:val="24"/>
          <w:szCs w:val="24"/>
          <w:lang w:eastAsia="pt-BR"/>
        </w:rPr>
        <w:t xml:space="preserve">, </w:t>
      </w:r>
      <w:r w:rsidR="00751484" w:rsidRPr="00796575">
        <w:rPr>
          <w:rFonts w:ascii="Arial" w:eastAsia="Times New Roman" w:hAnsi="Arial" w:cs="Arial"/>
          <w:iCs/>
          <w:sz w:val="24"/>
          <w:szCs w:val="24"/>
          <w:lang w:eastAsia="pt-BR"/>
        </w:rPr>
        <w:t xml:space="preserve">foi além de onde lhe estava autorizado a ir pelo </w:t>
      </w:r>
      <w:r w:rsidRPr="00796575">
        <w:rPr>
          <w:rFonts w:ascii="Arial" w:eastAsia="Times New Roman" w:hAnsi="Arial" w:cs="Arial"/>
          <w:iCs/>
          <w:sz w:val="24"/>
          <w:szCs w:val="24"/>
          <w:lang w:eastAsia="pt-BR"/>
        </w:rPr>
        <w:t xml:space="preserve">parágrafo constitucional em comento. Macula um requisito </w:t>
      </w:r>
      <w:r w:rsidR="00751484" w:rsidRPr="00796575">
        <w:rPr>
          <w:rFonts w:ascii="Arial" w:eastAsia="Times New Roman" w:hAnsi="Arial" w:cs="Arial"/>
          <w:iCs/>
          <w:sz w:val="24"/>
          <w:szCs w:val="24"/>
          <w:lang w:eastAsia="pt-BR"/>
        </w:rPr>
        <w:t xml:space="preserve">para efeito de cálculo da RMI, </w:t>
      </w:r>
      <w:r w:rsidRPr="00796575">
        <w:rPr>
          <w:rFonts w:ascii="Arial" w:eastAsia="Times New Roman" w:hAnsi="Arial" w:cs="Arial"/>
          <w:iCs/>
          <w:sz w:val="24"/>
          <w:szCs w:val="24"/>
          <w:lang w:eastAsia="pt-BR"/>
        </w:rPr>
        <w:t xml:space="preserve">que não fora previsto no §1º do artigo 201 da Carta Cidadã de 1988 e, claro, não posto </w:t>
      </w:r>
      <w:r w:rsidR="00751484" w:rsidRPr="00796575">
        <w:rPr>
          <w:rFonts w:ascii="Arial" w:eastAsia="Times New Roman" w:hAnsi="Arial" w:cs="Arial"/>
          <w:iCs/>
          <w:sz w:val="24"/>
          <w:szCs w:val="24"/>
          <w:lang w:eastAsia="pt-BR"/>
        </w:rPr>
        <w:t xml:space="preserve">nas exceções </w:t>
      </w:r>
      <w:r w:rsidRPr="00796575">
        <w:rPr>
          <w:rFonts w:ascii="Arial" w:eastAsia="Times New Roman" w:hAnsi="Arial" w:cs="Arial"/>
          <w:iCs/>
          <w:sz w:val="24"/>
          <w:szCs w:val="24"/>
          <w:lang w:eastAsia="pt-BR"/>
        </w:rPr>
        <w:t xml:space="preserve">ditadas </w:t>
      </w:r>
      <w:r w:rsidR="00751484" w:rsidRPr="00796575">
        <w:rPr>
          <w:rFonts w:ascii="Arial" w:eastAsia="Times New Roman" w:hAnsi="Arial" w:cs="Arial"/>
          <w:iCs/>
          <w:sz w:val="24"/>
          <w:szCs w:val="24"/>
          <w:lang w:eastAsia="pt-BR"/>
        </w:rPr>
        <w:t xml:space="preserve">também por este parágrafo. </w:t>
      </w:r>
      <w:r w:rsidRPr="00796575">
        <w:rPr>
          <w:rFonts w:ascii="Arial" w:eastAsia="Times New Roman" w:hAnsi="Arial" w:cs="Arial"/>
          <w:iCs/>
          <w:sz w:val="24"/>
          <w:szCs w:val="24"/>
          <w:lang w:eastAsia="pt-BR"/>
        </w:rPr>
        <w:t xml:space="preserve">Isso </w:t>
      </w:r>
      <w:r w:rsidR="008326DC" w:rsidRPr="00796575">
        <w:rPr>
          <w:rFonts w:ascii="Arial" w:eastAsia="Times New Roman" w:hAnsi="Arial" w:cs="Arial"/>
          <w:iCs/>
          <w:sz w:val="24"/>
          <w:szCs w:val="24"/>
          <w:lang w:eastAsia="pt-BR"/>
        </w:rPr>
        <w:lastRenderedPageBreak/>
        <w:t xml:space="preserve">porque há </w:t>
      </w:r>
      <w:r w:rsidRPr="00796575">
        <w:rPr>
          <w:rFonts w:ascii="Arial" w:eastAsia="Times New Roman" w:hAnsi="Arial" w:cs="Arial"/>
          <w:iCs/>
          <w:sz w:val="24"/>
          <w:szCs w:val="24"/>
          <w:lang w:eastAsia="pt-BR"/>
        </w:rPr>
        <w:t>características tota</w:t>
      </w:r>
      <w:r w:rsidR="008326DC" w:rsidRPr="00796575">
        <w:rPr>
          <w:rFonts w:ascii="Arial" w:eastAsia="Times New Roman" w:hAnsi="Arial" w:cs="Arial"/>
          <w:iCs/>
          <w:sz w:val="24"/>
          <w:szCs w:val="24"/>
          <w:lang w:eastAsia="pt-BR"/>
        </w:rPr>
        <w:t>is</w:t>
      </w:r>
      <w:r w:rsidRPr="00796575">
        <w:rPr>
          <w:rFonts w:ascii="Arial" w:eastAsia="Times New Roman" w:hAnsi="Arial" w:cs="Arial"/>
          <w:iCs/>
          <w:sz w:val="24"/>
          <w:szCs w:val="24"/>
          <w:lang w:eastAsia="pt-BR"/>
        </w:rPr>
        <w:t xml:space="preserve"> de </w:t>
      </w:r>
      <w:r w:rsidR="00751484" w:rsidRPr="00796575">
        <w:rPr>
          <w:rFonts w:ascii="Arial" w:eastAsia="Times New Roman" w:hAnsi="Arial" w:cs="Arial"/>
          <w:iCs/>
          <w:sz w:val="24"/>
          <w:szCs w:val="24"/>
          <w:lang w:eastAsia="pt-BR"/>
        </w:rPr>
        <w:t>inconstitucional</w:t>
      </w:r>
      <w:r w:rsidRPr="00796575">
        <w:rPr>
          <w:rFonts w:ascii="Arial" w:eastAsia="Times New Roman" w:hAnsi="Arial" w:cs="Arial"/>
          <w:iCs/>
          <w:sz w:val="24"/>
          <w:szCs w:val="24"/>
          <w:lang w:eastAsia="pt-BR"/>
        </w:rPr>
        <w:t>idade</w:t>
      </w:r>
      <w:r w:rsidR="00751484" w:rsidRPr="00796575">
        <w:rPr>
          <w:rFonts w:ascii="Arial" w:eastAsia="Times New Roman" w:hAnsi="Arial" w:cs="Arial"/>
          <w:iCs/>
          <w:sz w:val="24"/>
          <w:szCs w:val="24"/>
          <w:lang w:eastAsia="pt-BR"/>
        </w:rPr>
        <w:t>, incidência do fator previdenciário no cálculo das rendas mensais iniciais dos benefícios de aposentadoria por tempo de serviço e por idade, deve ser afastada</w:t>
      </w:r>
      <w:r w:rsidRPr="00796575">
        <w:rPr>
          <w:rStyle w:val="Refdenotaderodap"/>
          <w:rFonts w:ascii="Arial" w:eastAsia="Times New Roman" w:hAnsi="Arial" w:cs="Arial"/>
          <w:iCs/>
          <w:sz w:val="24"/>
          <w:szCs w:val="24"/>
          <w:lang w:eastAsia="pt-BR"/>
        </w:rPr>
        <w:footnoteReference w:id="33"/>
      </w:r>
      <w:r w:rsidR="009828B6" w:rsidRPr="00796575">
        <w:rPr>
          <w:rFonts w:ascii="Arial" w:eastAsia="Times New Roman" w:hAnsi="Arial" w:cs="Arial"/>
          <w:iCs/>
          <w:sz w:val="24"/>
          <w:szCs w:val="24"/>
          <w:lang w:eastAsia="pt-BR"/>
        </w:rPr>
        <w:t>.</w:t>
      </w:r>
    </w:p>
    <w:p w:rsidR="00751484" w:rsidRPr="00796575" w:rsidRDefault="007A5548"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Nessa </w:t>
      </w:r>
      <w:r w:rsidR="004145A8" w:rsidRPr="00796575">
        <w:rPr>
          <w:rFonts w:ascii="Arial" w:eastAsia="Times New Roman" w:hAnsi="Arial" w:cs="Arial"/>
          <w:sz w:val="24"/>
          <w:szCs w:val="24"/>
          <w:lang w:eastAsia="pt-BR"/>
        </w:rPr>
        <w:t>sintonia</w:t>
      </w:r>
      <w:r w:rsidRPr="00796575">
        <w:rPr>
          <w:rFonts w:ascii="Arial" w:eastAsia="Times New Roman" w:hAnsi="Arial" w:cs="Arial"/>
          <w:sz w:val="24"/>
          <w:szCs w:val="24"/>
          <w:lang w:eastAsia="pt-BR"/>
        </w:rPr>
        <w:t xml:space="preserve">, </w:t>
      </w:r>
      <w:r w:rsidR="00C44CF6" w:rsidRPr="00796575">
        <w:rPr>
          <w:rFonts w:ascii="Arial" w:eastAsia="Times New Roman" w:hAnsi="Arial" w:cs="Arial"/>
          <w:sz w:val="24"/>
          <w:szCs w:val="24"/>
          <w:lang w:eastAsia="pt-BR"/>
        </w:rPr>
        <w:t xml:space="preserve">observa-se </w:t>
      </w:r>
      <w:r w:rsidRPr="00796575">
        <w:rPr>
          <w:rFonts w:ascii="Arial" w:eastAsia="Times New Roman" w:hAnsi="Arial" w:cs="Arial"/>
          <w:sz w:val="24"/>
          <w:szCs w:val="24"/>
          <w:lang w:eastAsia="pt-BR"/>
        </w:rPr>
        <w:t xml:space="preserve">que a aplicação </w:t>
      </w:r>
      <w:r w:rsidR="00751484" w:rsidRPr="00796575">
        <w:rPr>
          <w:rFonts w:ascii="Arial" w:eastAsia="Times New Roman" w:hAnsi="Arial" w:cs="Arial"/>
          <w:sz w:val="24"/>
          <w:szCs w:val="24"/>
          <w:lang w:eastAsia="pt-BR"/>
        </w:rPr>
        <w:t xml:space="preserve">do fator previdenciário sobre os proventos de aposentadoria é o mesmo que se tornar </w:t>
      </w:r>
      <w:r w:rsidRPr="00796575">
        <w:rPr>
          <w:rFonts w:ascii="Arial" w:eastAsia="Times New Roman" w:hAnsi="Arial" w:cs="Arial"/>
          <w:sz w:val="24"/>
          <w:szCs w:val="24"/>
          <w:lang w:eastAsia="pt-BR"/>
        </w:rPr>
        <w:t xml:space="preserve">partícipe </w:t>
      </w:r>
      <w:r w:rsidR="00751484" w:rsidRPr="00796575">
        <w:rPr>
          <w:rFonts w:ascii="Arial" w:eastAsia="Times New Roman" w:hAnsi="Arial" w:cs="Arial"/>
          <w:sz w:val="24"/>
          <w:szCs w:val="24"/>
          <w:lang w:eastAsia="pt-BR"/>
        </w:rPr>
        <w:t xml:space="preserve">diante de uma </w:t>
      </w:r>
      <w:r w:rsidRPr="00796575">
        <w:rPr>
          <w:rFonts w:ascii="Arial" w:eastAsia="Times New Roman" w:hAnsi="Arial" w:cs="Arial"/>
          <w:sz w:val="24"/>
          <w:szCs w:val="24"/>
          <w:lang w:eastAsia="pt-BR"/>
        </w:rPr>
        <w:t>drástica</w:t>
      </w:r>
      <w:r w:rsidR="00751484" w:rsidRPr="00796575">
        <w:rPr>
          <w:rFonts w:ascii="Arial" w:eastAsia="Times New Roman" w:hAnsi="Arial" w:cs="Arial"/>
          <w:sz w:val="24"/>
          <w:szCs w:val="24"/>
          <w:lang w:eastAsia="pt-BR"/>
        </w:rPr>
        <w:t xml:space="preserve"> inconstitucionalidade, a qual, </w:t>
      </w:r>
      <w:r w:rsidRPr="00796575">
        <w:rPr>
          <w:rFonts w:ascii="Arial" w:eastAsia="Times New Roman" w:hAnsi="Arial" w:cs="Arial"/>
          <w:sz w:val="24"/>
          <w:szCs w:val="24"/>
          <w:lang w:eastAsia="pt-BR"/>
        </w:rPr>
        <w:t>sem dúvida alguma cria incomensuráveis perdas ao cidadão s</w:t>
      </w:r>
      <w:r w:rsidR="00751484" w:rsidRPr="00796575">
        <w:rPr>
          <w:rFonts w:ascii="Arial" w:eastAsia="Times New Roman" w:hAnsi="Arial" w:cs="Arial"/>
          <w:sz w:val="24"/>
          <w:szCs w:val="24"/>
          <w:lang w:eastAsia="pt-BR"/>
        </w:rPr>
        <w:t>egurado.</w:t>
      </w:r>
    </w:p>
    <w:p w:rsidR="003C4B6D" w:rsidRPr="00796575" w:rsidRDefault="00563AD8"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Como já dito em outra oportunidade, empregando de forma analógica</w:t>
      </w:r>
      <w:r w:rsidR="00E93CD2">
        <w:rPr>
          <w:rFonts w:ascii="Arial" w:eastAsia="Times New Roman" w:hAnsi="Arial" w:cs="Arial"/>
          <w:sz w:val="24"/>
          <w:szCs w:val="24"/>
          <w:lang w:eastAsia="pt-BR"/>
        </w:rPr>
        <w:t>,</w:t>
      </w:r>
      <w:r w:rsidRPr="00796575">
        <w:rPr>
          <w:rFonts w:ascii="Arial" w:eastAsia="Times New Roman" w:hAnsi="Arial" w:cs="Arial"/>
          <w:sz w:val="24"/>
          <w:szCs w:val="24"/>
          <w:lang w:eastAsia="pt-BR"/>
        </w:rPr>
        <w:t xml:space="preserve"> </w:t>
      </w:r>
      <w:r w:rsidR="00751484" w:rsidRPr="00796575">
        <w:rPr>
          <w:rFonts w:ascii="Arial" w:eastAsia="Times New Roman" w:hAnsi="Arial" w:cs="Arial"/>
          <w:sz w:val="24"/>
          <w:szCs w:val="24"/>
          <w:lang w:eastAsia="pt-BR"/>
        </w:rPr>
        <w:t>o</w:t>
      </w:r>
      <w:r w:rsidRPr="00796575">
        <w:rPr>
          <w:rFonts w:ascii="Arial" w:eastAsia="Times New Roman" w:hAnsi="Arial" w:cs="Arial"/>
          <w:sz w:val="24"/>
          <w:szCs w:val="24"/>
          <w:lang w:eastAsia="pt-BR"/>
        </w:rPr>
        <w:t>s</w:t>
      </w:r>
      <w:r w:rsidR="00751484" w:rsidRPr="00796575">
        <w:rPr>
          <w:rFonts w:ascii="Arial" w:eastAsia="Times New Roman" w:hAnsi="Arial" w:cs="Arial"/>
          <w:sz w:val="24"/>
          <w:szCs w:val="24"/>
          <w:lang w:eastAsia="pt-BR"/>
        </w:rPr>
        <w:t xml:space="preserve"> Tribunais </w:t>
      </w:r>
      <w:r w:rsidRPr="00796575">
        <w:rPr>
          <w:rFonts w:ascii="Arial" w:eastAsia="Times New Roman" w:hAnsi="Arial" w:cs="Arial"/>
          <w:sz w:val="24"/>
          <w:szCs w:val="24"/>
          <w:lang w:eastAsia="pt-BR"/>
        </w:rPr>
        <w:t xml:space="preserve">seguem, nos últimos anos, um entendimento no sentido de que a Carta Magna de 1988 </w:t>
      </w:r>
      <w:r w:rsidR="00751484" w:rsidRPr="00796575">
        <w:rPr>
          <w:rFonts w:ascii="Arial" w:eastAsia="Times New Roman" w:hAnsi="Arial" w:cs="Arial"/>
          <w:sz w:val="24"/>
          <w:szCs w:val="24"/>
          <w:lang w:eastAsia="pt-BR"/>
        </w:rPr>
        <w:t xml:space="preserve">não mais tratou expressamente da matéria </w:t>
      </w:r>
      <w:r w:rsidRPr="00796575">
        <w:rPr>
          <w:rFonts w:ascii="Arial" w:eastAsia="Times New Roman" w:hAnsi="Arial" w:cs="Arial"/>
          <w:sz w:val="24"/>
          <w:szCs w:val="24"/>
          <w:lang w:eastAsia="pt-BR"/>
        </w:rPr>
        <w:t>referente</w:t>
      </w:r>
      <w:r w:rsidR="00CC20C2" w:rsidRPr="00796575">
        <w:rPr>
          <w:rFonts w:ascii="Arial" w:eastAsia="Times New Roman" w:hAnsi="Arial" w:cs="Arial"/>
          <w:sz w:val="24"/>
          <w:szCs w:val="24"/>
          <w:lang w:eastAsia="pt-BR"/>
        </w:rPr>
        <w:t xml:space="preserve"> </w:t>
      </w:r>
      <w:r w:rsidR="00751484" w:rsidRPr="00796575">
        <w:rPr>
          <w:rFonts w:ascii="Arial" w:eastAsia="Times New Roman" w:hAnsi="Arial" w:cs="Arial"/>
          <w:sz w:val="24"/>
          <w:szCs w:val="24"/>
          <w:lang w:eastAsia="pt-BR"/>
        </w:rPr>
        <w:t xml:space="preserve">ao cálculo inicial dos benefícios previdenciários e, </w:t>
      </w:r>
      <w:r w:rsidR="00CC20C2" w:rsidRPr="00796575">
        <w:rPr>
          <w:rFonts w:ascii="Arial" w:eastAsia="Times New Roman" w:hAnsi="Arial" w:cs="Arial"/>
          <w:sz w:val="24"/>
          <w:szCs w:val="24"/>
          <w:lang w:eastAsia="pt-BR"/>
        </w:rPr>
        <w:t xml:space="preserve">no momento da </w:t>
      </w:r>
      <w:r w:rsidR="00751484" w:rsidRPr="00796575">
        <w:rPr>
          <w:rFonts w:ascii="Arial" w:eastAsia="Times New Roman" w:hAnsi="Arial" w:cs="Arial"/>
          <w:sz w:val="24"/>
          <w:szCs w:val="24"/>
          <w:lang w:eastAsia="pt-BR"/>
        </w:rPr>
        <w:t xml:space="preserve">EC 20/98, </w:t>
      </w:r>
      <w:r w:rsidR="00CC20C2" w:rsidRPr="00796575">
        <w:rPr>
          <w:rFonts w:ascii="Arial" w:eastAsia="Times New Roman" w:hAnsi="Arial" w:cs="Arial"/>
          <w:sz w:val="24"/>
          <w:szCs w:val="24"/>
          <w:lang w:eastAsia="pt-BR"/>
        </w:rPr>
        <w:t xml:space="preserve">o seu regulamento </w:t>
      </w:r>
      <w:r w:rsidR="00751484" w:rsidRPr="00796575">
        <w:rPr>
          <w:rFonts w:ascii="Arial" w:eastAsia="Times New Roman" w:hAnsi="Arial" w:cs="Arial"/>
          <w:sz w:val="24"/>
          <w:szCs w:val="24"/>
          <w:lang w:eastAsia="pt-BR"/>
        </w:rPr>
        <w:t xml:space="preserve">poderia ser </w:t>
      </w:r>
      <w:r w:rsidR="00CC20C2" w:rsidRPr="00796575">
        <w:rPr>
          <w:rFonts w:ascii="Arial" w:eastAsia="Times New Roman" w:hAnsi="Arial" w:cs="Arial"/>
          <w:sz w:val="24"/>
          <w:szCs w:val="24"/>
          <w:lang w:eastAsia="pt-BR"/>
        </w:rPr>
        <w:t xml:space="preserve">posto </w:t>
      </w:r>
      <w:r w:rsidR="00751484" w:rsidRPr="00796575">
        <w:rPr>
          <w:rFonts w:ascii="Arial" w:eastAsia="Times New Roman" w:hAnsi="Arial" w:cs="Arial"/>
          <w:sz w:val="24"/>
          <w:szCs w:val="24"/>
          <w:lang w:eastAsia="pt-BR"/>
        </w:rPr>
        <w:t>na legislação infraconstitucional, e se a mesma C</w:t>
      </w:r>
      <w:r w:rsidR="00CC20C2" w:rsidRPr="00796575">
        <w:rPr>
          <w:rFonts w:ascii="Arial" w:eastAsia="Times New Roman" w:hAnsi="Arial" w:cs="Arial"/>
          <w:sz w:val="24"/>
          <w:szCs w:val="24"/>
          <w:lang w:eastAsia="pt-BR"/>
        </w:rPr>
        <w:t xml:space="preserve">onstituição Federal, ditando que é garantida </w:t>
      </w:r>
      <w:r w:rsidR="00751484" w:rsidRPr="00796575">
        <w:rPr>
          <w:rFonts w:ascii="Arial" w:eastAsia="Times New Roman" w:hAnsi="Arial" w:cs="Arial"/>
          <w:sz w:val="24"/>
          <w:szCs w:val="24"/>
          <w:lang w:eastAsia="pt-BR"/>
        </w:rPr>
        <w:t xml:space="preserve">a aposentadoria nos termos da lei, não conferindo ampla liberdade ao legislador ordinário para </w:t>
      </w:r>
      <w:r w:rsidR="00CC20C2" w:rsidRPr="00796575">
        <w:rPr>
          <w:rFonts w:ascii="Arial" w:eastAsia="Times New Roman" w:hAnsi="Arial" w:cs="Arial"/>
          <w:sz w:val="24"/>
          <w:szCs w:val="24"/>
          <w:lang w:eastAsia="pt-BR"/>
        </w:rPr>
        <w:t xml:space="preserve">que assim pudesse dispor </w:t>
      </w:r>
      <w:r w:rsidR="00751484" w:rsidRPr="00796575">
        <w:rPr>
          <w:rFonts w:ascii="Arial" w:eastAsia="Times New Roman" w:hAnsi="Arial" w:cs="Arial"/>
          <w:sz w:val="24"/>
          <w:szCs w:val="24"/>
          <w:lang w:eastAsia="pt-BR"/>
        </w:rPr>
        <w:t xml:space="preserve">sobre a sistemática de cálculo do benefício, </w:t>
      </w:r>
      <w:r w:rsidR="00CC20C2" w:rsidRPr="00796575">
        <w:rPr>
          <w:rFonts w:ascii="Arial" w:eastAsia="Times New Roman" w:hAnsi="Arial" w:cs="Arial"/>
          <w:sz w:val="24"/>
          <w:szCs w:val="24"/>
          <w:lang w:eastAsia="pt-BR"/>
        </w:rPr>
        <w:t xml:space="preserve">posto que </w:t>
      </w:r>
      <w:r w:rsidR="00751484" w:rsidRPr="00796575">
        <w:rPr>
          <w:rFonts w:ascii="Arial" w:eastAsia="Times New Roman" w:hAnsi="Arial" w:cs="Arial"/>
          <w:sz w:val="24"/>
          <w:szCs w:val="24"/>
          <w:lang w:eastAsia="pt-BR"/>
        </w:rPr>
        <w:t>sua disciplina</w:t>
      </w:r>
      <w:r w:rsidR="008A60AB" w:rsidRPr="00796575">
        <w:rPr>
          <w:rFonts w:ascii="Arial" w:eastAsia="Times New Roman" w:hAnsi="Arial" w:cs="Arial"/>
          <w:sz w:val="24"/>
          <w:szCs w:val="24"/>
          <w:lang w:eastAsia="pt-BR"/>
        </w:rPr>
        <w:t xml:space="preserve"> foi</w:t>
      </w:r>
      <w:r w:rsidR="00751484" w:rsidRPr="00796575">
        <w:rPr>
          <w:rFonts w:ascii="Arial" w:eastAsia="Times New Roman" w:hAnsi="Arial" w:cs="Arial"/>
          <w:sz w:val="24"/>
          <w:szCs w:val="24"/>
          <w:lang w:eastAsia="pt-BR"/>
        </w:rPr>
        <w:t xml:space="preserve"> previamente estabelecida pela </w:t>
      </w:r>
      <w:r w:rsidR="00CC20C2" w:rsidRPr="00796575">
        <w:rPr>
          <w:rFonts w:ascii="Arial" w:eastAsia="Times New Roman" w:hAnsi="Arial" w:cs="Arial"/>
          <w:sz w:val="24"/>
          <w:szCs w:val="24"/>
          <w:lang w:eastAsia="pt-BR"/>
        </w:rPr>
        <w:t>Carta Maior</w:t>
      </w:r>
      <w:r w:rsidR="003C4B6D" w:rsidRPr="00796575">
        <w:rPr>
          <w:rFonts w:ascii="Arial" w:eastAsia="Times New Roman" w:hAnsi="Arial" w:cs="Arial"/>
          <w:sz w:val="24"/>
          <w:szCs w:val="24"/>
          <w:lang w:eastAsia="pt-BR"/>
        </w:rPr>
        <w:t>.</w:t>
      </w:r>
    </w:p>
    <w:p w:rsidR="00751484" w:rsidRPr="00796575" w:rsidRDefault="008326DC"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Aqui não resta mais argumentos a considerar sobre a inconstitucionalidade do fator previdenciário, posto que </w:t>
      </w:r>
      <w:proofErr w:type="gramStart"/>
      <w:r w:rsidRPr="00796575">
        <w:rPr>
          <w:rFonts w:ascii="Arial" w:eastAsia="Times New Roman" w:hAnsi="Arial" w:cs="Arial"/>
          <w:sz w:val="24"/>
          <w:szCs w:val="24"/>
          <w:lang w:eastAsia="pt-BR"/>
        </w:rPr>
        <w:t>acreditamos</w:t>
      </w:r>
      <w:proofErr w:type="gramEnd"/>
      <w:r w:rsidRPr="00796575">
        <w:rPr>
          <w:rFonts w:ascii="Arial" w:eastAsia="Times New Roman" w:hAnsi="Arial" w:cs="Arial"/>
          <w:sz w:val="24"/>
          <w:szCs w:val="24"/>
          <w:lang w:eastAsia="pt-BR"/>
        </w:rPr>
        <w:t xml:space="preserve"> que vastamente já fora visualizado como tal, ou seja, tal fator da maneira que</w:t>
      </w:r>
      <w:r w:rsidR="00751484" w:rsidRPr="00796575">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 xml:space="preserve">fora </w:t>
      </w:r>
      <w:r w:rsidR="00751484" w:rsidRPr="00796575">
        <w:rPr>
          <w:rFonts w:ascii="Arial" w:eastAsia="Times New Roman" w:hAnsi="Arial" w:cs="Arial"/>
          <w:sz w:val="24"/>
          <w:szCs w:val="24"/>
          <w:lang w:eastAsia="pt-BR"/>
        </w:rPr>
        <w:t xml:space="preserve">instituído por lei ordinária vai de encontro às disposições da </w:t>
      </w:r>
      <w:r w:rsidRPr="00796575">
        <w:rPr>
          <w:rFonts w:ascii="Arial" w:eastAsia="Times New Roman" w:hAnsi="Arial" w:cs="Arial"/>
          <w:sz w:val="24"/>
          <w:szCs w:val="24"/>
          <w:lang w:eastAsia="pt-BR"/>
        </w:rPr>
        <w:t xml:space="preserve">Constituição Federal, posto que, como já dito, </w:t>
      </w:r>
      <w:r w:rsidR="00751484" w:rsidRPr="00796575">
        <w:rPr>
          <w:rFonts w:ascii="Arial" w:eastAsia="Times New Roman" w:hAnsi="Arial" w:cs="Arial"/>
          <w:sz w:val="24"/>
          <w:szCs w:val="24"/>
          <w:lang w:eastAsia="pt-BR"/>
        </w:rPr>
        <w:t xml:space="preserve">sua metodologia de cálculo insere em uma modalidade de uma variante que se integra ao benefício, </w:t>
      </w:r>
      <w:r w:rsidRPr="00796575">
        <w:rPr>
          <w:rFonts w:ascii="Arial" w:eastAsia="Times New Roman" w:hAnsi="Arial" w:cs="Arial"/>
          <w:sz w:val="24"/>
          <w:szCs w:val="24"/>
          <w:lang w:eastAsia="pt-BR"/>
        </w:rPr>
        <w:t xml:space="preserve">provocando dessa forma parte deste, contudo, </w:t>
      </w:r>
      <w:r w:rsidR="00751484" w:rsidRPr="00796575">
        <w:rPr>
          <w:rFonts w:ascii="Arial" w:eastAsia="Times New Roman" w:hAnsi="Arial" w:cs="Arial"/>
          <w:sz w:val="24"/>
          <w:szCs w:val="24"/>
          <w:lang w:eastAsia="pt-BR"/>
        </w:rPr>
        <w:t xml:space="preserve">de </w:t>
      </w:r>
      <w:r w:rsidRPr="00796575">
        <w:rPr>
          <w:rFonts w:ascii="Arial" w:eastAsia="Times New Roman" w:hAnsi="Arial" w:cs="Arial"/>
          <w:sz w:val="24"/>
          <w:szCs w:val="24"/>
          <w:lang w:eastAsia="pt-BR"/>
        </w:rPr>
        <w:t>maneira diversa a</w:t>
      </w:r>
      <w:r w:rsidR="00751484" w:rsidRPr="00796575">
        <w:rPr>
          <w:rFonts w:ascii="Arial" w:eastAsia="Times New Roman" w:hAnsi="Arial" w:cs="Arial"/>
          <w:sz w:val="24"/>
          <w:szCs w:val="24"/>
          <w:lang w:eastAsia="pt-BR"/>
        </w:rPr>
        <w:t xml:space="preserve"> transformar as condições e requisitos para gozo do benefício, </w:t>
      </w:r>
      <w:r w:rsidRPr="00796575">
        <w:rPr>
          <w:rFonts w:ascii="Arial" w:eastAsia="Times New Roman" w:hAnsi="Arial" w:cs="Arial"/>
          <w:sz w:val="24"/>
          <w:szCs w:val="24"/>
          <w:lang w:eastAsia="pt-BR"/>
        </w:rPr>
        <w:t xml:space="preserve">sem contar com </w:t>
      </w:r>
      <w:r w:rsidR="00751484" w:rsidRPr="00796575">
        <w:rPr>
          <w:rFonts w:ascii="Arial" w:eastAsia="Times New Roman" w:hAnsi="Arial" w:cs="Arial"/>
          <w:sz w:val="24"/>
          <w:szCs w:val="24"/>
          <w:lang w:eastAsia="pt-BR"/>
        </w:rPr>
        <w:t xml:space="preserve">a geração de sensível diminuição pecuniária dos proventos na </w:t>
      </w:r>
      <w:r w:rsidRPr="00796575">
        <w:rPr>
          <w:rFonts w:ascii="Arial" w:eastAsia="Times New Roman" w:hAnsi="Arial" w:cs="Arial"/>
          <w:sz w:val="24"/>
          <w:szCs w:val="24"/>
          <w:lang w:eastAsia="pt-BR"/>
        </w:rPr>
        <w:t>grande maioria dos casos, isso devido ao fato, como já explanado, referido</w:t>
      </w:r>
      <w:r w:rsidR="00B17737">
        <w:rPr>
          <w:rFonts w:ascii="Arial" w:eastAsia="Times New Roman" w:hAnsi="Arial" w:cs="Arial"/>
          <w:sz w:val="24"/>
          <w:szCs w:val="24"/>
          <w:lang w:eastAsia="pt-BR"/>
        </w:rPr>
        <w:t xml:space="preserve"> fator ter o condão de </w:t>
      </w:r>
      <w:r w:rsidR="00751484" w:rsidRPr="00796575">
        <w:rPr>
          <w:rFonts w:ascii="Arial" w:eastAsia="Times New Roman" w:hAnsi="Arial" w:cs="Arial"/>
          <w:sz w:val="24"/>
          <w:szCs w:val="24"/>
          <w:lang w:eastAsia="pt-BR"/>
        </w:rPr>
        <w:t xml:space="preserve"> próprio produto da aposentadoria.</w:t>
      </w:r>
    </w:p>
    <w:p w:rsidR="00751484" w:rsidRPr="00796575" w:rsidRDefault="00B64C37"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Por mais, se formos entender conforme muitos o querem, de forma </w:t>
      </w:r>
      <w:r w:rsidR="008A60AB">
        <w:rPr>
          <w:rFonts w:ascii="Arial" w:eastAsia="Times New Roman" w:hAnsi="Arial" w:cs="Arial"/>
          <w:sz w:val="24"/>
          <w:szCs w:val="24"/>
          <w:lang w:eastAsia="pt-BR"/>
        </w:rPr>
        <w:t xml:space="preserve">a </w:t>
      </w:r>
      <w:r w:rsidR="006A705C" w:rsidRPr="00796575">
        <w:rPr>
          <w:rFonts w:ascii="Arial" w:eastAsia="Times New Roman" w:hAnsi="Arial" w:cs="Arial"/>
          <w:sz w:val="24"/>
          <w:szCs w:val="24"/>
          <w:lang w:eastAsia="pt-BR"/>
        </w:rPr>
        <w:t xml:space="preserve">não </w:t>
      </w:r>
      <w:r w:rsidR="00751484" w:rsidRPr="00796575">
        <w:rPr>
          <w:rFonts w:ascii="Arial" w:eastAsia="Times New Roman" w:hAnsi="Arial" w:cs="Arial"/>
          <w:sz w:val="24"/>
          <w:szCs w:val="24"/>
          <w:lang w:eastAsia="pt-BR"/>
        </w:rPr>
        <w:t>excluir</w:t>
      </w:r>
      <w:r w:rsidR="006A705C" w:rsidRPr="00796575">
        <w:rPr>
          <w:rFonts w:ascii="Arial" w:eastAsia="Times New Roman" w:hAnsi="Arial" w:cs="Arial"/>
          <w:sz w:val="24"/>
          <w:szCs w:val="24"/>
          <w:lang w:eastAsia="pt-BR"/>
        </w:rPr>
        <w:t xml:space="preserve"> a idade do cálculo atuarial dos</w:t>
      </w:r>
      <w:r w:rsidR="00751484" w:rsidRPr="00796575">
        <w:rPr>
          <w:rFonts w:ascii="Arial" w:eastAsia="Times New Roman" w:hAnsi="Arial" w:cs="Arial"/>
          <w:sz w:val="24"/>
          <w:szCs w:val="24"/>
          <w:lang w:eastAsia="pt-BR"/>
        </w:rPr>
        <w:t xml:space="preserve"> benefícios objeto do fator previdenciário, </w:t>
      </w:r>
      <w:r w:rsidR="008A60AB" w:rsidRPr="00796575">
        <w:rPr>
          <w:rFonts w:ascii="Arial" w:eastAsia="Times New Roman" w:hAnsi="Arial" w:cs="Arial"/>
          <w:sz w:val="24"/>
          <w:szCs w:val="24"/>
          <w:lang w:eastAsia="pt-BR"/>
        </w:rPr>
        <w:t>nessas circunstâncias</w:t>
      </w:r>
      <w:r w:rsidR="006A705C" w:rsidRPr="00796575">
        <w:rPr>
          <w:rFonts w:ascii="Arial" w:eastAsia="Times New Roman" w:hAnsi="Arial" w:cs="Arial"/>
          <w:sz w:val="24"/>
          <w:szCs w:val="24"/>
          <w:lang w:eastAsia="pt-BR"/>
        </w:rPr>
        <w:t xml:space="preserve"> </w:t>
      </w:r>
      <w:r w:rsidR="00751484" w:rsidRPr="00796575">
        <w:rPr>
          <w:rFonts w:ascii="Arial" w:eastAsia="Times New Roman" w:hAnsi="Arial" w:cs="Arial"/>
          <w:sz w:val="24"/>
          <w:szCs w:val="24"/>
          <w:lang w:eastAsia="pt-BR"/>
        </w:rPr>
        <w:t xml:space="preserve">temos que esse cálculo atuarial é o mesmo que um critério de fixação de ajuste das prestações </w:t>
      </w:r>
      <w:r w:rsidR="006A705C" w:rsidRPr="00796575">
        <w:rPr>
          <w:rFonts w:ascii="Arial" w:eastAsia="Times New Roman" w:hAnsi="Arial" w:cs="Arial"/>
          <w:sz w:val="24"/>
          <w:szCs w:val="24"/>
          <w:lang w:eastAsia="pt-BR"/>
        </w:rPr>
        <w:t xml:space="preserve">previdenciárias </w:t>
      </w:r>
      <w:r w:rsidR="008A60AB" w:rsidRPr="00796575">
        <w:rPr>
          <w:rFonts w:ascii="Arial" w:eastAsia="Times New Roman" w:hAnsi="Arial" w:cs="Arial"/>
          <w:sz w:val="24"/>
          <w:szCs w:val="24"/>
          <w:lang w:eastAsia="pt-BR"/>
        </w:rPr>
        <w:t>a</w:t>
      </w:r>
      <w:r w:rsidR="006A705C" w:rsidRPr="00796575">
        <w:rPr>
          <w:rFonts w:ascii="Arial" w:eastAsia="Times New Roman" w:hAnsi="Arial" w:cs="Arial"/>
          <w:sz w:val="24"/>
          <w:szCs w:val="24"/>
          <w:lang w:eastAsia="pt-BR"/>
        </w:rPr>
        <w:t xml:space="preserve"> esse elemento, no qual, a idade, que </w:t>
      </w:r>
      <w:r w:rsidR="00751484" w:rsidRPr="00796575">
        <w:rPr>
          <w:rFonts w:ascii="Arial" w:eastAsia="Times New Roman" w:hAnsi="Arial" w:cs="Arial"/>
          <w:sz w:val="24"/>
          <w:szCs w:val="24"/>
          <w:lang w:eastAsia="pt-BR"/>
        </w:rPr>
        <w:t xml:space="preserve">embora tendo </w:t>
      </w:r>
      <w:r w:rsidR="006A705C" w:rsidRPr="00796575">
        <w:rPr>
          <w:rFonts w:ascii="Arial" w:eastAsia="Times New Roman" w:hAnsi="Arial" w:cs="Arial"/>
          <w:sz w:val="24"/>
          <w:szCs w:val="24"/>
          <w:lang w:eastAsia="pt-BR"/>
        </w:rPr>
        <w:t xml:space="preserve">recebido </w:t>
      </w:r>
      <w:r w:rsidR="00751484" w:rsidRPr="00796575">
        <w:rPr>
          <w:rFonts w:ascii="Arial" w:eastAsia="Times New Roman" w:hAnsi="Arial" w:cs="Arial"/>
          <w:sz w:val="24"/>
          <w:szCs w:val="24"/>
          <w:lang w:eastAsia="pt-BR"/>
        </w:rPr>
        <w:t xml:space="preserve">interpretação </w:t>
      </w:r>
      <w:r w:rsidR="006A705C" w:rsidRPr="00796575">
        <w:rPr>
          <w:rFonts w:ascii="Arial" w:eastAsia="Times New Roman" w:hAnsi="Arial" w:cs="Arial"/>
          <w:sz w:val="24"/>
          <w:szCs w:val="24"/>
          <w:lang w:eastAsia="pt-BR"/>
        </w:rPr>
        <w:t>totalmente contrária</w:t>
      </w:r>
      <w:r w:rsidR="00751484" w:rsidRPr="00796575">
        <w:rPr>
          <w:rFonts w:ascii="Arial" w:eastAsia="Times New Roman" w:hAnsi="Arial" w:cs="Arial"/>
          <w:sz w:val="24"/>
          <w:szCs w:val="24"/>
          <w:lang w:eastAsia="pt-BR"/>
        </w:rPr>
        <w:t xml:space="preserve"> a seu </w:t>
      </w:r>
      <w:r w:rsidR="006A705C" w:rsidRPr="00796575">
        <w:rPr>
          <w:rFonts w:ascii="Arial" w:eastAsia="Times New Roman" w:hAnsi="Arial" w:cs="Arial"/>
          <w:sz w:val="24"/>
          <w:szCs w:val="24"/>
          <w:lang w:eastAsia="pt-BR"/>
        </w:rPr>
        <w:t>verdadeiro</w:t>
      </w:r>
      <w:r w:rsidR="00751484" w:rsidRPr="00796575">
        <w:rPr>
          <w:rFonts w:ascii="Arial" w:eastAsia="Times New Roman" w:hAnsi="Arial" w:cs="Arial"/>
          <w:sz w:val="24"/>
          <w:szCs w:val="24"/>
          <w:lang w:eastAsia="pt-BR"/>
        </w:rPr>
        <w:t xml:space="preserve"> significado, deveria ser no sentido de efetivamente considerado quanto cada </w:t>
      </w:r>
      <w:r w:rsidR="006A705C" w:rsidRPr="00796575">
        <w:rPr>
          <w:rFonts w:ascii="Arial" w:eastAsia="Times New Roman" w:hAnsi="Arial" w:cs="Arial"/>
          <w:sz w:val="24"/>
          <w:szCs w:val="24"/>
          <w:lang w:eastAsia="pt-BR"/>
        </w:rPr>
        <w:lastRenderedPageBreak/>
        <w:t>segurado</w:t>
      </w:r>
      <w:r w:rsidR="00751484" w:rsidRPr="00796575">
        <w:rPr>
          <w:rFonts w:ascii="Arial" w:eastAsia="Times New Roman" w:hAnsi="Arial" w:cs="Arial"/>
          <w:sz w:val="24"/>
          <w:szCs w:val="24"/>
          <w:lang w:eastAsia="pt-BR"/>
        </w:rPr>
        <w:t xml:space="preserve"> recolheu ao longo de sua vida, </w:t>
      </w:r>
      <w:r w:rsidR="006A705C" w:rsidRPr="00796575">
        <w:rPr>
          <w:rFonts w:ascii="Arial" w:eastAsia="Times New Roman" w:hAnsi="Arial" w:cs="Arial"/>
          <w:sz w:val="24"/>
          <w:szCs w:val="24"/>
          <w:lang w:eastAsia="pt-BR"/>
        </w:rPr>
        <w:t xml:space="preserve">posto que </w:t>
      </w:r>
      <w:r w:rsidR="00751484" w:rsidRPr="00796575">
        <w:rPr>
          <w:rFonts w:ascii="Arial" w:eastAsia="Times New Roman" w:hAnsi="Arial" w:cs="Arial"/>
          <w:sz w:val="24"/>
          <w:szCs w:val="24"/>
          <w:lang w:eastAsia="pt-BR"/>
        </w:rPr>
        <w:t xml:space="preserve">quanto </w:t>
      </w:r>
      <w:r w:rsidR="00E93CD2" w:rsidRPr="00796575">
        <w:rPr>
          <w:rFonts w:ascii="Arial" w:eastAsia="Times New Roman" w:hAnsi="Arial" w:cs="Arial"/>
          <w:sz w:val="24"/>
          <w:szCs w:val="24"/>
          <w:lang w:eastAsia="pt-BR"/>
        </w:rPr>
        <w:t>fosse</w:t>
      </w:r>
      <w:r w:rsidR="00751484" w:rsidRPr="00796575">
        <w:rPr>
          <w:rFonts w:ascii="Arial" w:eastAsia="Times New Roman" w:hAnsi="Arial" w:cs="Arial"/>
          <w:sz w:val="24"/>
          <w:szCs w:val="24"/>
          <w:lang w:eastAsia="pt-BR"/>
        </w:rPr>
        <w:t xml:space="preserve"> o montante de contribuição de seu empregador, recolhido sobre o respectivo salário, o que, por mais essencial que </w:t>
      </w:r>
      <w:r w:rsidR="00E93CD2" w:rsidRPr="00796575">
        <w:rPr>
          <w:rFonts w:ascii="Arial" w:eastAsia="Times New Roman" w:hAnsi="Arial" w:cs="Arial"/>
          <w:sz w:val="24"/>
          <w:szCs w:val="24"/>
          <w:lang w:eastAsia="pt-BR"/>
        </w:rPr>
        <w:t>seja</w:t>
      </w:r>
      <w:r w:rsidR="00751484" w:rsidRPr="00796575">
        <w:rPr>
          <w:rFonts w:ascii="Arial" w:eastAsia="Times New Roman" w:hAnsi="Arial" w:cs="Arial"/>
          <w:sz w:val="24"/>
          <w:szCs w:val="24"/>
          <w:lang w:eastAsia="pt-BR"/>
        </w:rPr>
        <w:t xml:space="preserve"> sequer é levado em consideração.</w:t>
      </w:r>
    </w:p>
    <w:p w:rsidR="00751484" w:rsidRPr="00796575" w:rsidRDefault="00D33B22"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Dessa forma, verificamos evidentemente </w:t>
      </w:r>
      <w:r w:rsidR="00751484" w:rsidRPr="00796575">
        <w:rPr>
          <w:rFonts w:ascii="Arial" w:eastAsia="Times New Roman" w:hAnsi="Arial" w:cs="Arial"/>
          <w:sz w:val="24"/>
          <w:szCs w:val="24"/>
          <w:lang w:eastAsia="pt-BR"/>
        </w:rPr>
        <w:t xml:space="preserve">que ao final das apurações </w:t>
      </w:r>
      <w:r w:rsidRPr="00796575">
        <w:rPr>
          <w:rFonts w:ascii="Arial" w:eastAsia="Times New Roman" w:hAnsi="Arial" w:cs="Arial"/>
          <w:sz w:val="24"/>
          <w:szCs w:val="24"/>
          <w:lang w:eastAsia="pt-BR"/>
        </w:rPr>
        <w:t xml:space="preserve">existirá </w:t>
      </w:r>
      <w:r w:rsidR="00751484" w:rsidRPr="00796575">
        <w:rPr>
          <w:rFonts w:ascii="Arial" w:eastAsia="Times New Roman" w:hAnsi="Arial" w:cs="Arial"/>
          <w:sz w:val="24"/>
          <w:szCs w:val="24"/>
          <w:lang w:eastAsia="pt-BR"/>
        </w:rPr>
        <w:t xml:space="preserve">a instituição de caráter anti-isonômico, que </w:t>
      </w:r>
      <w:r w:rsidRPr="00796575">
        <w:rPr>
          <w:rFonts w:ascii="Arial" w:eastAsia="Times New Roman" w:hAnsi="Arial" w:cs="Arial"/>
          <w:sz w:val="24"/>
          <w:szCs w:val="24"/>
          <w:lang w:eastAsia="pt-BR"/>
        </w:rPr>
        <w:t>inflamará o §</w:t>
      </w:r>
      <w:r w:rsidR="00751484" w:rsidRPr="00796575">
        <w:rPr>
          <w:rFonts w:ascii="Arial" w:eastAsia="Times New Roman" w:hAnsi="Arial" w:cs="Arial"/>
          <w:sz w:val="24"/>
          <w:szCs w:val="24"/>
          <w:lang w:eastAsia="pt-BR"/>
        </w:rPr>
        <w:t>1º</w:t>
      </w:r>
      <w:r w:rsidRPr="00796575">
        <w:rPr>
          <w:rFonts w:ascii="Arial" w:eastAsia="Times New Roman" w:hAnsi="Arial" w:cs="Arial"/>
          <w:sz w:val="24"/>
          <w:szCs w:val="24"/>
          <w:lang w:eastAsia="pt-BR"/>
        </w:rPr>
        <w:t xml:space="preserve"> do artigo 201, da Carta Cidadã, vez que </w:t>
      </w:r>
      <w:r w:rsidR="00751484" w:rsidRPr="00796575">
        <w:rPr>
          <w:rFonts w:ascii="Arial" w:eastAsia="Times New Roman" w:hAnsi="Arial" w:cs="Arial"/>
          <w:sz w:val="24"/>
          <w:szCs w:val="24"/>
          <w:lang w:eastAsia="pt-BR"/>
        </w:rPr>
        <w:t>inadmissível o tratamento diferenciado entre segurados que cumpriram os requisitos expressamente exigidos pela C</w:t>
      </w:r>
      <w:r w:rsidRPr="00796575">
        <w:rPr>
          <w:rFonts w:ascii="Arial" w:eastAsia="Times New Roman" w:hAnsi="Arial" w:cs="Arial"/>
          <w:sz w:val="24"/>
          <w:szCs w:val="24"/>
          <w:lang w:eastAsia="pt-BR"/>
        </w:rPr>
        <w:t>arta Política</w:t>
      </w:r>
      <w:r w:rsidR="00751484" w:rsidRPr="00796575">
        <w:rPr>
          <w:rFonts w:ascii="Arial" w:eastAsia="Times New Roman" w:hAnsi="Arial" w:cs="Arial"/>
          <w:sz w:val="24"/>
          <w:szCs w:val="24"/>
          <w:lang w:eastAsia="pt-BR"/>
        </w:rPr>
        <w:t xml:space="preserve"> para sua aposentadoria, seja ela por velhice ou por tempo de contribuição.</w:t>
      </w:r>
    </w:p>
    <w:p w:rsidR="00751484" w:rsidRDefault="00F77C7E"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Dessa forma, </w:t>
      </w:r>
      <w:r w:rsidR="00751484" w:rsidRPr="00796575">
        <w:rPr>
          <w:rFonts w:ascii="Arial" w:eastAsia="Times New Roman" w:hAnsi="Arial" w:cs="Arial"/>
          <w:sz w:val="24"/>
          <w:szCs w:val="24"/>
          <w:lang w:eastAsia="pt-BR"/>
        </w:rPr>
        <w:t xml:space="preserve">tudo o que está a se narrar, vê-se que o Legislador tentou </w:t>
      </w:r>
      <w:r w:rsidR="008A60AB">
        <w:rPr>
          <w:rFonts w:ascii="Arial" w:eastAsia="Times New Roman" w:hAnsi="Arial" w:cs="Arial"/>
          <w:sz w:val="24"/>
          <w:szCs w:val="24"/>
          <w:lang w:eastAsia="pt-BR"/>
        </w:rPr>
        <w:t xml:space="preserve">maquiar </w:t>
      </w:r>
      <w:r w:rsidR="00751484" w:rsidRPr="00796575">
        <w:rPr>
          <w:rFonts w:ascii="Arial" w:eastAsia="Times New Roman" w:hAnsi="Arial" w:cs="Arial"/>
          <w:sz w:val="24"/>
          <w:szCs w:val="24"/>
          <w:lang w:eastAsia="pt-BR"/>
        </w:rPr>
        <w:t xml:space="preserve">o efeito </w:t>
      </w:r>
      <w:r w:rsidRPr="00796575">
        <w:rPr>
          <w:rFonts w:ascii="Arial" w:eastAsia="Times New Roman" w:hAnsi="Arial" w:cs="Arial"/>
          <w:sz w:val="24"/>
          <w:szCs w:val="24"/>
          <w:lang w:eastAsia="pt-BR"/>
        </w:rPr>
        <w:t>do</w:t>
      </w:r>
      <w:r w:rsidR="00751484" w:rsidRPr="00796575">
        <w:rPr>
          <w:rFonts w:ascii="Arial" w:eastAsia="Times New Roman" w:hAnsi="Arial" w:cs="Arial"/>
          <w:sz w:val="24"/>
          <w:szCs w:val="24"/>
          <w:lang w:eastAsia="pt-BR"/>
        </w:rPr>
        <w:t xml:space="preserve"> fator</w:t>
      </w:r>
      <w:r w:rsidRPr="00796575">
        <w:rPr>
          <w:rFonts w:ascii="Arial" w:eastAsia="Times New Roman" w:hAnsi="Arial" w:cs="Arial"/>
          <w:sz w:val="24"/>
          <w:szCs w:val="24"/>
          <w:lang w:eastAsia="pt-BR"/>
        </w:rPr>
        <w:t xml:space="preserve"> previdenciário</w:t>
      </w:r>
      <w:r w:rsidR="00751484" w:rsidRPr="00796575">
        <w:rPr>
          <w:rFonts w:ascii="Arial" w:eastAsia="Times New Roman" w:hAnsi="Arial" w:cs="Arial"/>
          <w:sz w:val="24"/>
          <w:szCs w:val="24"/>
          <w:lang w:eastAsia="pt-BR"/>
        </w:rPr>
        <w:t>, instituindo os dispositivos contidos n</w:t>
      </w:r>
      <w:r w:rsidRPr="00796575">
        <w:rPr>
          <w:rFonts w:ascii="Arial" w:eastAsia="Times New Roman" w:hAnsi="Arial" w:cs="Arial"/>
          <w:sz w:val="24"/>
          <w:szCs w:val="24"/>
          <w:lang w:eastAsia="pt-BR"/>
        </w:rPr>
        <w:t>a</w:t>
      </w:r>
      <w:r w:rsidR="00751484" w:rsidRPr="00796575">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L</w:t>
      </w:r>
      <w:r w:rsidR="00751484" w:rsidRPr="00796575">
        <w:rPr>
          <w:rFonts w:ascii="Arial" w:eastAsia="Times New Roman" w:hAnsi="Arial" w:cs="Arial"/>
          <w:sz w:val="24"/>
          <w:szCs w:val="24"/>
          <w:lang w:eastAsia="pt-BR"/>
        </w:rPr>
        <w:t>ei nº 9.876/99</w:t>
      </w:r>
      <w:r w:rsidRPr="00796575">
        <w:rPr>
          <w:rStyle w:val="Refdenotaderodap"/>
          <w:rFonts w:ascii="Arial" w:eastAsia="Times New Roman" w:hAnsi="Arial" w:cs="Arial"/>
          <w:sz w:val="24"/>
          <w:szCs w:val="24"/>
          <w:lang w:eastAsia="pt-BR"/>
        </w:rPr>
        <w:footnoteReference w:id="34"/>
      </w:r>
      <w:r w:rsidR="00751484" w:rsidRPr="00796575">
        <w:rPr>
          <w:rFonts w:ascii="Arial" w:eastAsia="Times New Roman" w:hAnsi="Arial" w:cs="Arial"/>
          <w:sz w:val="24"/>
          <w:szCs w:val="24"/>
          <w:lang w:eastAsia="pt-BR"/>
        </w:rPr>
        <w:t xml:space="preserve">, que </w:t>
      </w:r>
      <w:r w:rsidR="00B4357E" w:rsidRPr="00796575">
        <w:rPr>
          <w:rFonts w:ascii="Arial" w:eastAsia="Times New Roman" w:hAnsi="Arial" w:cs="Arial"/>
          <w:sz w:val="24"/>
          <w:szCs w:val="24"/>
          <w:lang w:eastAsia="pt-BR"/>
        </w:rPr>
        <w:t>determina a</w:t>
      </w:r>
      <w:r w:rsidR="00751484" w:rsidRPr="00796575">
        <w:rPr>
          <w:rFonts w:ascii="Arial" w:eastAsia="Times New Roman" w:hAnsi="Arial" w:cs="Arial"/>
          <w:sz w:val="24"/>
          <w:szCs w:val="24"/>
          <w:lang w:eastAsia="pt-BR"/>
        </w:rPr>
        <w:t xml:space="preserve"> transição e possibilidade de opção pela não aplicação do fator previdenciário, os quais</w:t>
      </w:r>
      <w:r w:rsidR="008A60AB" w:rsidRPr="00796575">
        <w:rPr>
          <w:rFonts w:ascii="Arial" w:eastAsia="Times New Roman" w:hAnsi="Arial" w:cs="Arial"/>
          <w:sz w:val="24"/>
          <w:szCs w:val="24"/>
          <w:lang w:eastAsia="pt-BR"/>
        </w:rPr>
        <w:t xml:space="preserve"> são</w:t>
      </w:r>
      <w:r w:rsidR="00B4357E" w:rsidRPr="00796575">
        <w:rPr>
          <w:rFonts w:ascii="Arial" w:eastAsia="Times New Roman" w:hAnsi="Arial" w:cs="Arial"/>
          <w:sz w:val="24"/>
          <w:szCs w:val="24"/>
          <w:lang w:eastAsia="pt-BR"/>
        </w:rPr>
        <w:t xml:space="preserve"> regras destinadas </w:t>
      </w:r>
      <w:r w:rsidR="00751484" w:rsidRPr="00796575">
        <w:rPr>
          <w:rFonts w:ascii="Arial" w:eastAsia="Times New Roman" w:hAnsi="Arial" w:cs="Arial"/>
          <w:sz w:val="24"/>
          <w:szCs w:val="24"/>
          <w:lang w:eastAsia="pt-BR"/>
        </w:rPr>
        <w:t xml:space="preserve">a legitimar o ilegítimo, </w:t>
      </w:r>
      <w:r w:rsidR="00B4357E" w:rsidRPr="00796575">
        <w:rPr>
          <w:rFonts w:ascii="Arial" w:eastAsia="Times New Roman" w:hAnsi="Arial" w:cs="Arial"/>
          <w:sz w:val="24"/>
          <w:szCs w:val="24"/>
          <w:lang w:eastAsia="pt-BR"/>
        </w:rPr>
        <w:t xml:space="preserve">dissolvendo </w:t>
      </w:r>
      <w:r w:rsidR="00751484" w:rsidRPr="00796575">
        <w:rPr>
          <w:rFonts w:ascii="Arial" w:eastAsia="Times New Roman" w:hAnsi="Arial" w:cs="Arial"/>
          <w:sz w:val="24"/>
          <w:szCs w:val="24"/>
          <w:lang w:eastAsia="pt-BR"/>
        </w:rPr>
        <w:t xml:space="preserve">no tempo os efeitos malvados da aplicação do Fator </w:t>
      </w:r>
      <w:r w:rsidR="00B4357E" w:rsidRPr="00796575">
        <w:rPr>
          <w:rFonts w:ascii="Arial" w:eastAsia="Times New Roman" w:hAnsi="Arial" w:cs="Arial"/>
          <w:sz w:val="24"/>
          <w:szCs w:val="24"/>
          <w:lang w:eastAsia="pt-BR"/>
        </w:rPr>
        <w:t>P</w:t>
      </w:r>
      <w:r w:rsidR="00751484" w:rsidRPr="00796575">
        <w:rPr>
          <w:rFonts w:ascii="Arial" w:eastAsia="Times New Roman" w:hAnsi="Arial" w:cs="Arial"/>
          <w:sz w:val="24"/>
          <w:szCs w:val="24"/>
          <w:lang w:eastAsia="pt-BR"/>
        </w:rPr>
        <w:t>revidenciário, ou permitindo o</w:t>
      </w:r>
      <w:r w:rsidR="00B4357E" w:rsidRPr="00796575">
        <w:rPr>
          <w:rFonts w:ascii="Arial" w:eastAsia="Times New Roman" w:hAnsi="Arial" w:cs="Arial"/>
          <w:sz w:val="24"/>
          <w:szCs w:val="24"/>
          <w:lang w:eastAsia="pt-BR"/>
        </w:rPr>
        <w:t xml:space="preserve"> exercício do direito adquirido, ou mesmo, concedendo </w:t>
      </w:r>
      <w:r w:rsidR="00751484" w:rsidRPr="00796575">
        <w:rPr>
          <w:rFonts w:ascii="Arial" w:eastAsia="Times New Roman" w:hAnsi="Arial" w:cs="Arial"/>
          <w:sz w:val="24"/>
          <w:szCs w:val="24"/>
          <w:lang w:eastAsia="pt-BR"/>
        </w:rPr>
        <w:t>ao segurado o direito de opção pela não aplicação do Fator.</w:t>
      </w:r>
    </w:p>
    <w:p w:rsidR="00796575" w:rsidRDefault="00796575" w:rsidP="00751484">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Vejamos </w:t>
      </w:r>
      <w:proofErr w:type="gramStart"/>
      <w:r>
        <w:rPr>
          <w:rFonts w:ascii="Arial" w:eastAsia="Times New Roman" w:hAnsi="Arial" w:cs="Arial"/>
          <w:sz w:val="24"/>
          <w:szCs w:val="24"/>
          <w:lang w:eastAsia="pt-BR"/>
        </w:rPr>
        <w:t>na íntegras</w:t>
      </w:r>
      <w:proofErr w:type="gramEnd"/>
      <w:r>
        <w:rPr>
          <w:rFonts w:ascii="Arial" w:eastAsia="Times New Roman" w:hAnsi="Arial" w:cs="Arial"/>
          <w:sz w:val="24"/>
          <w:szCs w:val="24"/>
          <w:lang w:eastAsia="pt-BR"/>
        </w:rPr>
        <w:t xml:space="preserve"> o que os dispositivo do aludido artigo nos dá, </w:t>
      </w:r>
      <w:r w:rsidRPr="00796575">
        <w:rPr>
          <w:rFonts w:ascii="Arial" w:eastAsia="Times New Roman" w:hAnsi="Arial" w:cs="Arial"/>
          <w:i/>
          <w:sz w:val="24"/>
          <w:szCs w:val="24"/>
          <w:lang w:eastAsia="pt-BR"/>
        </w:rPr>
        <w:t xml:space="preserve">in </w:t>
      </w:r>
      <w:proofErr w:type="spellStart"/>
      <w:r w:rsidRPr="00796575">
        <w:rPr>
          <w:rFonts w:ascii="Arial" w:eastAsia="Times New Roman" w:hAnsi="Arial" w:cs="Arial"/>
          <w:i/>
          <w:sz w:val="24"/>
          <w:szCs w:val="24"/>
          <w:lang w:eastAsia="pt-BR"/>
        </w:rPr>
        <w:t>verbis</w:t>
      </w:r>
      <w:proofErr w:type="spellEnd"/>
      <w:r>
        <w:rPr>
          <w:rFonts w:ascii="Arial" w:eastAsia="Times New Roman" w:hAnsi="Arial" w:cs="Arial"/>
          <w:sz w:val="24"/>
          <w:szCs w:val="24"/>
          <w:lang w:eastAsia="pt-BR"/>
        </w:rPr>
        <w:t>:</w:t>
      </w:r>
    </w:p>
    <w:p w:rsidR="00796575" w:rsidRDefault="00796575" w:rsidP="00751484">
      <w:pPr>
        <w:shd w:val="clear" w:color="auto" w:fill="FFFFFF"/>
        <w:spacing w:after="0" w:line="360" w:lineRule="auto"/>
        <w:ind w:firstLine="1134"/>
        <w:jc w:val="both"/>
        <w:rPr>
          <w:rFonts w:ascii="Arial" w:eastAsia="Times New Roman" w:hAnsi="Arial" w:cs="Arial"/>
          <w:sz w:val="24"/>
          <w:szCs w:val="24"/>
          <w:lang w:eastAsia="pt-BR"/>
        </w:rPr>
      </w:pPr>
    </w:p>
    <w:p w:rsidR="00796575" w:rsidRPr="00E44670" w:rsidRDefault="00796575" w:rsidP="00796575">
      <w:pPr>
        <w:spacing w:after="0" w:line="240" w:lineRule="auto"/>
        <w:ind w:left="2268"/>
        <w:jc w:val="both"/>
        <w:rPr>
          <w:rFonts w:ascii="Arial" w:hAnsi="Arial" w:cs="Arial"/>
          <w:sz w:val="20"/>
          <w:szCs w:val="20"/>
        </w:rPr>
      </w:pPr>
      <w:r w:rsidRPr="00E44670">
        <w:rPr>
          <w:rFonts w:ascii="Arial" w:hAnsi="Arial" w:cs="Arial"/>
          <w:sz w:val="20"/>
          <w:szCs w:val="20"/>
        </w:rPr>
        <w:t>Art. 5º</w:t>
      </w:r>
      <w:proofErr w:type="gramStart"/>
      <w:r w:rsidRPr="00E44670">
        <w:rPr>
          <w:rFonts w:ascii="Arial" w:hAnsi="Arial" w:cs="Arial"/>
          <w:sz w:val="20"/>
          <w:szCs w:val="20"/>
        </w:rPr>
        <w:t xml:space="preserve">  </w:t>
      </w:r>
      <w:proofErr w:type="gramEnd"/>
      <w:r w:rsidRPr="00E44670">
        <w:rPr>
          <w:rFonts w:ascii="Arial" w:hAnsi="Arial" w:cs="Arial"/>
          <w:sz w:val="20"/>
          <w:szCs w:val="20"/>
        </w:rPr>
        <w:t>Para a obtenção do salário de benefício, o fator previdenciário de que trata o artigo 29 da Lei no  8.213, de  1991, com redação desta Lei, será aplicado de forma progressiva, incidindo sobre 1/60 (um sessenta avos) da média aritmética de que trata o artigo 3º  desta Lei, por mês que se seguir a sua publicação, cumulativa e sucessivamente,  até completar 60/60 (sessenta sessenta avos) da referida média.</w:t>
      </w:r>
    </w:p>
    <w:p w:rsidR="00796575" w:rsidRPr="00E44670" w:rsidRDefault="00796575" w:rsidP="00796575">
      <w:pPr>
        <w:spacing w:after="0" w:line="240" w:lineRule="auto"/>
        <w:ind w:left="2268"/>
        <w:jc w:val="both"/>
        <w:rPr>
          <w:rFonts w:ascii="Arial" w:hAnsi="Arial" w:cs="Arial"/>
          <w:sz w:val="20"/>
          <w:szCs w:val="20"/>
        </w:rPr>
      </w:pPr>
      <w:r w:rsidRPr="00E44670">
        <w:rPr>
          <w:rFonts w:ascii="Arial" w:hAnsi="Arial" w:cs="Arial"/>
          <w:sz w:val="20"/>
          <w:szCs w:val="20"/>
        </w:rPr>
        <w:t>Art. 6º</w:t>
      </w:r>
      <w:proofErr w:type="gramStart"/>
      <w:r w:rsidRPr="00E44670">
        <w:rPr>
          <w:rFonts w:ascii="Arial" w:hAnsi="Arial" w:cs="Arial"/>
          <w:sz w:val="20"/>
          <w:szCs w:val="20"/>
        </w:rPr>
        <w:t xml:space="preserve">  </w:t>
      </w:r>
      <w:proofErr w:type="gramEnd"/>
      <w:r w:rsidRPr="00E44670">
        <w:rPr>
          <w:rFonts w:ascii="Arial" w:hAnsi="Arial" w:cs="Arial"/>
          <w:sz w:val="20"/>
          <w:szCs w:val="20"/>
        </w:rPr>
        <w:t>É garantido ao segurado que até o dia anterior à data de publicação desta Lei tenha cumprido os requisitos para a concessão de benefício o cálculo segundo as regras até então vigentes.</w:t>
      </w:r>
    </w:p>
    <w:p w:rsidR="00796575" w:rsidRDefault="00796575" w:rsidP="00751484">
      <w:pPr>
        <w:shd w:val="clear" w:color="auto" w:fill="FFFFFF"/>
        <w:spacing w:after="0" w:line="360" w:lineRule="auto"/>
        <w:ind w:firstLine="1134"/>
        <w:jc w:val="both"/>
        <w:rPr>
          <w:rFonts w:ascii="Arial" w:eastAsia="Times New Roman" w:hAnsi="Arial" w:cs="Arial"/>
          <w:sz w:val="24"/>
          <w:szCs w:val="24"/>
          <w:lang w:eastAsia="pt-BR"/>
        </w:rPr>
      </w:pPr>
    </w:p>
    <w:p w:rsidR="00751484" w:rsidRPr="00796575" w:rsidRDefault="00E7057E" w:rsidP="00F21323">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Mas, o que falar do conteúdo do </w:t>
      </w:r>
      <w:r w:rsidR="00751484" w:rsidRPr="00796575">
        <w:rPr>
          <w:rFonts w:ascii="Arial" w:eastAsia="Times New Roman" w:hAnsi="Arial" w:cs="Arial"/>
          <w:sz w:val="24"/>
          <w:szCs w:val="24"/>
          <w:lang w:eastAsia="pt-BR"/>
        </w:rPr>
        <w:t>artigo 7º</w:t>
      </w:r>
      <w:r w:rsidRPr="00796575">
        <w:rPr>
          <w:rFonts w:ascii="Arial" w:eastAsia="Times New Roman" w:hAnsi="Arial" w:cs="Arial"/>
          <w:sz w:val="24"/>
          <w:szCs w:val="24"/>
          <w:lang w:eastAsia="pt-BR"/>
        </w:rPr>
        <w:t xml:space="preserve">, da Lei nº 9.876/99, </w:t>
      </w:r>
      <w:r w:rsidR="00F21323">
        <w:rPr>
          <w:rFonts w:ascii="Arial" w:eastAsia="Times New Roman" w:hAnsi="Arial" w:cs="Arial"/>
          <w:sz w:val="24"/>
          <w:szCs w:val="24"/>
          <w:lang w:eastAsia="pt-BR"/>
        </w:rPr>
        <w:t xml:space="preserve">como se ver: </w:t>
      </w:r>
      <w:r w:rsidR="00F21323" w:rsidRPr="00F21323">
        <w:rPr>
          <w:rFonts w:ascii="Arial" w:eastAsia="Times New Roman" w:hAnsi="Arial" w:cs="Arial"/>
          <w:sz w:val="24"/>
          <w:szCs w:val="24"/>
          <w:lang w:eastAsia="pt-BR"/>
        </w:rPr>
        <w:t>Art. 7</w:t>
      </w:r>
      <w:r w:rsidR="00F21323">
        <w:rPr>
          <w:rFonts w:ascii="Arial" w:eastAsia="Times New Roman" w:hAnsi="Arial" w:cs="Arial"/>
          <w:sz w:val="24"/>
          <w:szCs w:val="24"/>
          <w:lang w:eastAsia="pt-BR"/>
        </w:rPr>
        <w:t xml:space="preserve">º. </w:t>
      </w:r>
      <w:r w:rsidR="00F21323" w:rsidRPr="00F21323">
        <w:rPr>
          <w:rFonts w:ascii="Arial" w:eastAsia="Times New Roman" w:hAnsi="Arial" w:cs="Arial"/>
          <w:sz w:val="24"/>
          <w:szCs w:val="24"/>
          <w:lang w:eastAsia="pt-BR"/>
        </w:rPr>
        <w:t xml:space="preserve"> É garantido ao segurado com direito a aposentadoria por idade a opção pela não aplicação do fator previdenciário a que</w:t>
      </w:r>
      <w:r w:rsidR="00F21323">
        <w:rPr>
          <w:rFonts w:ascii="Arial" w:eastAsia="Times New Roman" w:hAnsi="Arial" w:cs="Arial"/>
          <w:sz w:val="24"/>
          <w:szCs w:val="24"/>
          <w:lang w:eastAsia="pt-BR"/>
        </w:rPr>
        <w:t xml:space="preserve"> se refere o artigo 29 da Lei nº</w:t>
      </w:r>
      <w:proofErr w:type="gramStart"/>
      <w:r w:rsidR="00F21323">
        <w:rPr>
          <w:rFonts w:ascii="Arial" w:eastAsia="Times New Roman" w:hAnsi="Arial" w:cs="Arial"/>
          <w:sz w:val="24"/>
          <w:szCs w:val="24"/>
          <w:lang w:eastAsia="pt-BR"/>
        </w:rPr>
        <w:t xml:space="preserve"> </w:t>
      </w:r>
      <w:r w:rsidR="00F21323" w:rsidRPr="00F21323">
        <w:rPr>
          <w:rFonts w:ascii="Arial" w:eastAsia="Times New Roman" w:hAnsi="Arial" w:cs="Arial"/>
          <w:sz w:val="24"/>
          <w:szCs w:val="24"/>
          <w:lang w:eastAsia="pt-BR"/>
        </w:rPr>
        <w:t xml:space="preserve"> </w:t>
      </w:r>
      <w:proofErr w:type="gramEnd"/>
      <w:r w:rsidR="00F21323" w:rsidRPr="00F21323">
        <w:rPr>
          <w:rFonts w:ascii="Arial" w:eastAsia="Times New Roman" w:hAnsi="Arial" w:cs="Arial"/>
          <w:sz w:val="24"/>
          <w:szCs w:val="24"/>
          <w:lang w:eastAsia="pt-BR"/>
        </w:rPr>
        <w:t>8.213, de 1991, com a redação dada por esta Lei</w:t>
      </w:r>
      <w:r w:rsidR="00F21323">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 xml:space="preserve">direcionada somente </w:t>
      </w:r>
      <w:r w:rsidR="00751484" w:rsidRPr="00796575">
        <w:rPr>
          <w:rFonts w:ascii="Arial" w:eastAsia="Times New Roman" w:hAnsi="Arial" w:cs="Arial"/>
          <w:sz w:val="24"/>
          <w:szCs w:val="24"/>
          <w:lang w:eastAsia="pt-BR"/>
        </w:rPr>
        <w:t>aos que adquirirem direito à aposentadoria por idade, destaca-se também o seu caráter anti-isonômico, que agrava a ofensa ao §1º</w:t>
      </w:r>
      <w:r w:rsidRPr="00796575">
        <w:rPr>
          <w:rFonts w:ascii="Arial" w:eastAsia="Times New Roman" w:hAnsi="Arial" w:cs="Arial"/>
          <w:sz w:val="24"/>
          <w:szCs w:val="24"/>
          <w:lang w:eastAsia="pt-BR"/>
        </w:rPr>
        <w:t>, do artigo 201,</w:t>
      </w:r>
      <w:r w:rsidR="00751484" w:rsidRPr="00796575">
        <w:rPr>
          <w:rFonts w:ascii="Arial" w:eastAsia="Times New Roman" w:hAnsi="Arial" w:cs="Arial"/>
          <w:sz w:val="24"/>
          <w:szCs w:val="24"/>
          <w:lang w:eastAsia="pt-BR"/>
        </w:rPr>
        <w:t xml:space="preserve"> da CF, </w:t>
      </w:r>
      <w:r w:rsidRPr="00796575">
        <w:rPr>
          <w:rFonts w:ascii="Arial" w:eastAsia="Times New Roman" w:hAnsi="Arial" w:cs="Arial"/>
          <w:sz w:val="24"/>
          <w:szCs w:val="24"/>
          <w:lang w:eastAsia="pt-BR"/>
        </w:rPr>
        <w:t>vez que i</w:t>
      </w:r>
      <w:r w:rsidR="00751484" w:rsidRPr="00796575">
        <w:rPr>
          <w:rFonts w:ascii="Arial" w:eastAsia="Times New Roman" w:hAnsi="Arial" w:cs="Arial"/>
          <w:sz w:val="24"/>
          <w:szCs w:val="24"/>
          <w:lang w:eastAsia="pt-BR"/>
        </w:rPr>
        <w:t>nadmissível o tratamento diferenciado entre segurados</w:t>
      </w:r>
      <w:r w:rsidRPr="00796575">
        <w:rPr>
          <w:rFonts w:ascii="Arial" w:eastAsia="Times New Roman" w:hAnsi="Arial" w:cs="Arial"/>
          <w:sz w:val="24"/>
          <w:szCs w:val="24"/>
          <w:lang w:eastAsia="pt-BR"/>
        </w:rPr>
        <w:t>, conforme já demonstramos longamente,</w:t>
      </w:r>
      <w:r w:rsidR="00751484" w:rsidRPr="00796575">
        <w:rPr>
          <w:rFonts w:ascii="Arial" w:eastAsia="Times New Roman" w:hAnsi="Arial" w:cs="Arial"/>
          <w:sz w:val="24"/>
          <w:szCs w:val="24"/>
          <w:lang w:eastAsia="pt-BR"/>
        </w:rPr>
        <w:t xml:space="preserve"> </w:t>
      </w:r>
      <w:r w:rsidR="00751484" w:rsidRPr="00796575">
        <w:rPr>
          <w:rFonts w:ascii="Arial" w:eastAsia="Times New Roman" w:hAnsi="Arial" w:cs="Arial"/>
          <w:sz w:val="24"/>
          <w:szCs w:val="24"/>
          <w:lang w:eastAsia="pt-BR"/>
        </w:rPr>
        <w:lastRenderedPageBreak/>
        <w:t>que cumpriram os requisitos expressamente exigidos pela C</w:t>
      </w:r>
      <w:r w:rsidRPr="00796575">
        <w:rPr>
          <w:rFonts w:ascii="Arial" w:eastAsia="Times New Roman" w:hAnsi="Arial" w:cs="Arial"/>
          <w:sz w:val="24"/>
          <w:szCs w:val="24"/>
          <w:lang w:eastAsia="pt-BR"/>
        </w:rPr>
        <w:t xml:space="preserve">arta Política de 1988 </w:t>
      </w:r>
      <w:r w:rsidR="00751484" w:rsidRPr="00796575">
        <w:rPr>
          <w:rFonts w:ascii="Arial" w:eastAsia="Times New Roman" w:hAnsi="Arial" w:cs="Arial"/>
          <w:sz w:val="24"/>
          <w:szCs w:val="24"/>
          <w:lang w:eastAsia="pt-BR"/>
        </w:rPr>
        <w:t>para sua aposentadoria, seja ela por velhice ou por tempo de contribuição.</w:t>
      </w:r>
    </w:p>
    <w:p w:rsidR="00751484" w:rsidRPr="00796575" w:rsidRDefault="009E3773" w:rsidP="00751484">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Nesse contexto, o que dizer dos </w:t>
      </w:r>
      <w:r w:rsidR="00751484" w:rsidRPr="00796575">
        <w:rPr>
          <w:rFonts w:ascii="Arial" w:eastAsia="Times New Roman" w:hAnsi="Arial" w:cs="Arial"/>
          <w:sz w:val="24"/>
          <w:szCs w:val="24"/>
          <w:lang w:eastAsia="pt-BR"/>
        </w:rPr>
        <w:t>princípios da Seguridade Social, onde ficaram após o evento da Lei 9.876/99?</w:t>
      </w:r>
      <w:r w:rsidRPr="00796575">
        <w:rPr>
          <w:rFonts w:ascii="Arial" w:eastAsia="Times New Roman" w:hAnsi="Arial" w:cs="Arial"/>
          <w:sz w:val="24"/>
          <w:szCs w:val="24"/>
          <w:lang w:eastAsia="pt-BR"/>
        </w:rPr>
        <w:t xml:space="preserve"> Bem, é de se perceber que </w:t>
      </w:r>
      <w:r w:rsidR="00751484" w:rsidRPr="00796575">
        <w:rPr>
          <w:rFonts w:ascii="Arial" w:eastAsia="Times New Roman" w:hAnsi="Arial" w:cs="Arial"/>
          <w:sz w:val="24"/>
          <w:szCs w:val="24"/>
          <w:lang w:eastAsia="pt-BR"/>
        </w:rPr>
        <w:t xml:space="preserve">é essa a </w:t>
      </w:r>
      <w:r w:rsidR="00E97939" w:rsidRPr="00796575">
        <w:rPr>
          <w:rFonts w:ascii="Arial" w:eastAsia="Times New Roman" w:hAnsi="Arial" w:cs="Arial"/>
          <w:sz w:val="24"/>
          <w:szCs w:val="24"/>
          <w:lang w:eastAsia="pt-BR"/>
        </w:rPr>
        <w:t>visão q</w:t>
      </w:r>
      <w:r w:rsidR="00751484" w:rsidRPr="00796575">
        <w:rPr>
          <w:rFonts w:ascii="Arial" w:eastAsia="Times New Roman" w:hAnsi="Arial" w:cs="Arial"/>
          <w:sz w:val="24"/>
          <w:szCs w:val="24"/>
          <w:lang w:eastAsia="pt-BR"/>
        </w:rPr>
        <w:t xml:space="preserve">ue se </w:t>
      </w:r>
      <w:r w:rsidR="00E97939" w:rsidRPr="00796575">
        <w:rPr>
          <w:rFonts w:ascii="Arial" w:eastAsia="Times New Roman" w:hAnsi="Arial" w:cs="Arial"/>
          <w:sz w:val="24"/>
          <w:szCs w:val="24"/>
          <w:lang w:eastAsia="pt-BR"/>
        </w:rPr>
        <w:t xml:space="preserve">há, posto que </w:t>
      </w:r>
      <w:r w:rsidR="00751484" w:rsidRPr="00796575">
        <w:rPr>
          <w:rFonts w:ascii="Arial" w:eastAsia="Times New Roman" w:hAnsi="Arial" w:cs="Arial"/>
          <w:sz w:val="24"/>
          <w:szCs w:val="24"/>
          <w:lang w:eastAsia="pt-BR"/>
        </w:rPr>
        <w:t>a Seguridade Social</w:t>
      </w:r>
      <w:r w:rsidR="009F08F2" w:rsidRPr="00796575">
        <w:rPr>
          <w:rFonts w:ascii="Arial" w:eastAsia="Times New Roman" w:hAnsi="Arial" w:cs="Arial"/>
          <w:sz w:val="24"/>
          <w:szCs w:val="24"/>
          <w:lang w:eastAsia="pt-BR"/>
        </w:rPr>
        <w:t xml:space="preserve"> parece</w:t>
      </w:r>
      <w:r w:rsidR="00E97939" w:rsidRPr="00796575">
        <w:rPr>
          <w:rFonts w:ascii="Arial" w:eastAsia="Times New Roman" w:hAnsi="Arial" w:cs="Arial"/>
          <w:sz w:val="24"/>
          <w:szCs w:val="24"/>
          <w:lang w:eastAsia="pt-BR"/>
        </w:rPr>
        <w:t xml:space="preserve"> que ao contrário de sua real definição, </w:t>
      </w:r>
      <w:r w:rsidR="00751484" w:rsidRPr="00796575">
        <w:rPr>
          <w:rFonts w:ascii="Arial" w:eastAsia="Times New Roman" w:hAnsi="Arial" w:cs="Arial"/>
          <w:sz w:val="24"/>
          <w:szCs w:val="24"/>
          <w:lang w:eastAsia="pt-BR"/>
        </w:rPr>
        <w:t xml:space="preserve">destinada a assegurar os direitos relativos </w:t>
      </w:r>
      <w:r w:rsidR="009F08F2" w:rsidRPr="00796575">
        <w:rPr>
          <w:rFonts w:ascii="Arial" w:eastAsia="Times New Roman" w:hAnsi="Arial" w:cs="Arial"/>
          <w:sz w:val="24"/>
          <w:szCs w:val="24"/>
          <w:lang w:eastAsia="pt-BR"/>
        </w:rPr>
        <w:t>à</w:t>
      </w:r>
      <w:r w:rsidR="00751484" w:rsidRPr="00796575">
        <w:rPr>
          <w:rFonts w:ascii="Arial" w:eastAsia="Times New Roman" w:hAnsi="Arial" w:cs="Arial"/>
          <w:sz w:val="24"/>
          <w:szCs w:val="24"/>
          <w:lang w:eastAsia="pt-BR"/>
        </w:rPr>
        <w:t xml:space="preserve"> saúde, previdência e à assistência social, para assim assegurar tranq</w:t>
      </w:r>
      <w:r w:rsidR="00E97939" w:rsidRPr="00796575">
        <w:rPr>
          <w:rFonts w:ascii="Arial" w:eastAsia="Times New Roman" w:hAnsi="Arial" w:cs="Arial"/>
          <w:sz w:val="24"/>
          <w:szCs w:val="24"/>
          <w:lang w:eastAsia="pt-BR"/>
        </w:rPr>
        <w:t>u</w:t>
      </w:r>
      <w:r w:rsidR="00751484" w:rsidRPr="00796575">
        <w:rPr>
          <w:rFonts w:ascii="Arial" w:eastAsia="Times New Roman" w:hAnsi="Arial" w:cs="Arial"/>
          <w:sz w:val="24"/>
          <w:szCs w:val="24"/>
          <w:lang w:eastAsia="pt-BR"/>
        </w:rPr>
        <w:t>ilidade e segurança aos membros da sociedade, no presente e no futuro</w:t>
      </w:r>
      <w:r w:rsidR="00E97939" w:rsidRPr="00796575">
        <w:rPr>
          <w:rFonts w:ascii="Arial" w:eastAsia="Times New Roman" w:hAnsi="Arial" w:cs="Arial"/>
          <w:sz w:val="24"/>
          <w:szCs w:val="24"/>
          <w:lang w:eastAsia="pt-BR"/>
        </w:rPr>
        <w:t>, e aqui observamos que parece que nada disso é verdadeiramente real à Previdência.</w:t>
      </w:r>
    </w:p>
    <w:p w:rsidR="0047472F" w:rsidRPr="00796575" w:rsidRDefault="0047472F" w:rsidP="005203BD">
      <w:pPr>
        <w:shd w:val="clear" w:color="auto" w:fill="FFFFFF"/>
        <w:spacing w:after="0" w:line="360" w:lineRule="auto"/>
        <w:ind w:firstLine="1134"/>
        <w:jc w:val="both"/>
        <w:rPr>
          <w:rFonts w:ascii="Arial" w:hAnsi="Arial" w:cs="Arial"/>
          <w:sz w:val="24"/>
          <w:szCs w:val="24"/>
        </w:rPr>
      </w:pPr>
      <w:r w:rsidRPr="00796575">
        <w:rPr>
          <w:rFonts w:ascii="Arial" w:hAnsi="Arial" w:cs="Arial"/>
          <w:sz w:val="24"/>
          <w:szCs w:val="24"/>
        </w:rPr>
        <w:br w:type="page"/>
      </w:r>
    </w:p>
    <w:p w:rsidR="003F048B" w:rsidRPr="00796575" w:rsidRDefault="003F048B" w:rsidP="003F048B">
      <w:pPr>
        <w:spacing w:after="0" w:line="360" w:lineRule="auto"/>
        <w:jc w:val="both"/>
        <w:rPr>
          <w:rFonts w:ascii="Arial" w:hAnsi="Arial" w:cs="Arial"/>
          <w:b/>
          <w:sz w:val="24"/>
          <w:szCs w:val="24"/>
        </w:rPr>
      </w:pPr>
      <w:r w:rsidRPr="00796575">
        <w:rPr>
          <w:rFonts w:ascii="Arial" w:hAnsi="Arial" w:cs="Arial"/>
          <w:b/>
          <w:sz w:val="24"/>
          <w:szCs w:val="24"/>
        </w:rPr>
        <w:lastRenderedPageBreak/>
        <w:t>CONCLUSÃO</w:t>
      </w:r>
    </w:p>
    <w:p w:rsidR="00BD62DA" w:rsidRPr="00796575" w:rsidRDefault="00BD62DA" w:rsidP="00624B20">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Diante de todo o debate acerca do fator previdenciário, podemos iniciar nosso momento conclusivo asseverando que </w:t>
      </w:r>
      <w:r w:rsidR="004D57E0">
        <w:rPr>
          <w:rFonts w:ascii="Arial" w:eastAsia="Times New Roman" w:hAnsi="Arial" w:cs="Arial"/>
          <w:sz w:val="24"/>
          <w:szCs w:val="24"/>
          <w:lang w:eastAsia="pt-BR"/>
        </w:rPr>
        <w:t>ocorr</w:t>
      </w:r>
      <w:r w:rsidRPr="00796575">
        <w:rPr>
          <w:rFonts w:ascii="Arial" w:eastAsia="Times New Roman" w:hAnsi="Arial" w:cs="Arial"/>
          <w:sz w:val="24"/>
          <w:szCs w:val="24"/>
          <w:lang w:eastAsia="pt-BR"/>
        </w:rPr>
        <w:t xml:space="preserve">e </w:t>
      </w:r>
      <w:r w:rsidR="00624B20" w:rsidRPr="00796575">
        <w:rPr>
          <w:rFonts w:ascii="Arial" w:eastAsia="Times New Roman" w:hAnsi="Arial" w:cs="Arial"/>
          <w:sz w:val="24"/>
          <w:szCs w:val="24"/>
          <w:lang w:eastAsia="pt-BR"/>
        </w:rPr>
        <w:t xml:space="preserve">indiretamente o princípio da reciprocidade das contribuições, ao passo que passa a interferir no valor da renda mensal inicial por levar em conta a idade e a sobrevida do beneficiário. </w:t>
      </w:r>
    </w:p>
    <w:p w:rsidR="00624B20" w:rsidRPr="00796575" w:rsidRDefault="00BD62DA" w:rsidP="00624B20">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Podemos ainda visualizar qu</w:t>
      </w:r>
      <w:r w:rsidR="00624B20" w:rsidRPr="00796575">
        <w:rPr>
          <w:rFonts w:ascii="Arial" w:eastAsia="Times New Roman" w:hAnsi="Arial" w:cs="Arial"/>
          <w:sz w:val="24"/>
          <w:szCs w:val="24"/>
          <w:lang w:eastAsia="pt-BR"/>
        </w:rPr>
        <w:t>e</w:t>
      </w:r>
      <w:r w:rsidRPr="00796575">
        <w:rPr>
          <w:rFonts w:ascii="Arial" w:eastAsia="Times New Roman" w:hAnsi="Arial" w:cs="Arial"/>
          <w:sz w:val="24"/>
          <w:szCs w:val="24"/>
          <w:lang w:eastAsia="pt-BR"/>
        </w:rPr>
        <w:t xml:space="preserve"> gera </w:t>
      </w:r>
      <w:r w:rsidR="00624B20" w:rsidRPr="00796575">
        <w:rPr>
          <w:rFonts w:ascii="Arial" w:eastAsia="Times New Roman" w:hAnsi="Arial" w:cs="Arial"/>
          <w:sz w:val="24"/>
          <w:szCs w:val="24"/>
          <w:lang w:eastAsia="pt-BR"/>
        </w:rPr>
        <w:t xml:space="preserve">situações diferenciadas sobre </w:t>
      </w:r>
      <w:r w:rsidR="008A60AB" w:rsidRPr="00796575">
        <w:rPr>
          <w:rFonts w:ascii="Arial" w:eastAsia="Times New Roman" w:hAnsi="Arial" w:cs="Arial"/>
          <w:sz w:val="24"/>
          <w:szCs w:val="24"/>
          <w:lang w:eastAsia="pt-BR"/>
        </w:rPr>
        <w:t>as situações</w:t>
      </w:r>
      <w:r w:rsidR="00624B20" w:rsidRPr="00796575">
        <w:rPr>
          <w:rFonts w:ascii="Arial" w:eastAsia="Times New Roman" w:hAnsi="Arial" w:cs="Arial"/>
          <w:sz w:val="24"/>
          <w:szCs w:val="24"/>
          <w:lang w:eastAsia="pt-BR"/>
        </w:rPr>
        <w:t xml:space="preserve"> de cada beneficiário, </w:t>
      </w:r>
      <w:r w:rsidRPr="00796575">
        <w:rPr>
          <w:rFonts w:ascii="Arial" w:eastAsia="Times New Roman" w:hAnsi="Arial" w:cs="Arial"/>
          <w:sz w:val="24"/>
          <w:szCs w:val="24"/>
          <w:lang w:eastAsia="pt-BR"/>
        </w:rPr>
        <w:t xml:space="preserve">como já dito, </w:t>
      </w:r>
      <w:r w:rsidR="00624B20" w:rsidRPr="00796575">
        <w:rPr>
          <w:rFonts w:ascii="Arial" w:eastAsia="Times New Roman" w:hAnsi="Arial" w:cs="Arial"/>
          <w:sz w:val="24"/>
          <w:szCs w:val="24"/>
          <w:lang w:eastAsia="pt-BR"/>
        </w:rPr>
        <w:t>o valor recolhido por es</w:t>
      </w:r>
      <w:r w:rsidRPr="00796575">
        <w:rPr>
          <w:rFonts w:ascii="Arial" w:eastAsia="Times New Roman" w:hAnsi="Arial" w:cs="Arial"/>
          <w:sz w:val="24"/>
          <w:szCs w:val="24"/>
          <w:lang w:eastAsia="pt-BR"/>
        </w:rPr>
        <w:t>s</w:t>
      </w:r>
      <w:r w:rsidR="00624B20" w:rsidRPr="00796575">
        <w:rPr>
          <w:rFonts w:ascii="Arial" w:eastAsia="Times New Roman" w:hAnsi="Arial" w:cs="Arial"/>
          <w:sz w:val="24"/>
          <w:szCs w:val="24"/>
          <w:lang w:eastAsia="pt-BR"/>
        </w:rPr>
        <w:t xml:space="preserve">e ao longo de sua vida </w:t>
      </w:r>
      <w:r w:rsidRPr="00796575">
        <w:rPr>
          <w:rFonts w:ascii="Arial" w:eastAsia="Times New Roman" w:hAnsi="Arial" w:cs="Arial"/>
          <w:sz w:val="24"/>
          <w:szCs w:val="24"/>
          <w:lang w:eastAsia="pt-BR"/>
        </w:rPr>
        <w:t xml:space="preserve">de trabalho </w:t>
      </w:r>
      <w:r w:rsidR="00624B20" w:rsidRPr="00796575">
        <w:rPr>
          <w:rFonts w:ascii="Arial" w:eastAsia="Times New Roman" w:hAnsi="Arial" w:cs="Arial"/>
          <w:sz w:val="24"/>
          <w:szCs w:val="24"/>
          <w:lang w:eastAsia="pt-BR"/>
        </w:rPr>
        <w:t>não guardará qualquer relação com o valor do benefício que receberá.</w:t>
      </w:r>
    </w:p>
    <w:p w:rsidR="00624B20" w:rsidRPr="00796575" w:rsidRDefault="00BD62DA" w:rsidP="00624B20">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Assim, percebeu-se que </w:t>
      </w:r>
      <w:r w:rsidR="008A60AB" w:rsidRPr="00796575">
        <w:rPr>
          <w:rFonts w:ascii="Arial" w:eastAsia="Times New Roman" w:hAnsi="Arial" w:cs="Arial"/>
          <w:sz w:val="24"/>
          <w:szCs w:val="24"/>
          <w:lang w:eastAsia="pt-BR"/>
        </w:rPr>
        <w:t>se tornou</w:t>
      </w:r>
      <w:r w:rsidR="00624B20" w:rsidRPr="00796575">
        <w:rPr>
          <w:rFonts w:ascii="Arial" w:eastAsia="Times New Roman" w:hAnsi="Arial" w:cs="Arial"/>
          <w:sz w:val="24"/>
          <w:szCs w:val="24"/>
          <w:lang w:eastAsia="pt-BR"/>
        </w:rPr>
        <w:t xml:space="preserve"> impossível para o segurado planejar sua vida futura, </w:t>
      </w:r>
      <w:r w:rsidRPr="00796575">
        <w:rPr>
          <w:rFonts w:ascii="Arial" w:eastAsia="Times New Roman" w:hAnsi="Arial" w:cs="Arial"/>
          <w:sz w:val="24"/>
          <w:szCs w:val="24"/>
          <w:lang w:eastAsia="pt-BR"/>
        </w:rPr>
        <w:t xml:space="preserve">no que diz respeito a </w:t>
      </w:r>
      <w:r w:rsidR="00624B20" w:rsidRPr="00796575">
        <w:rPr>
          <w:rFonts w:ascii="Arial" w:eastAsia="Times New Roman" w:hAnsi="Arial" w:cs="Arial"/>
          <w:sz w:val="24"/>
          <w:szCs w:val="24"/>
          <w:lang w:eastAsia="pt-BR"/>
        </w:rPr>
        <w:t xml:space="preserve">sua aposentadoria, </w:t>
      </w:r>
      <w:r w:rsidRPr="00796575">
        <w:rPr>
          <w:rFonts w:ascii="Arial" w:eastAsia="Times New Roman" w:hAnsi="Arial" w:cs="Arial"/>
          <w:sz w:val="24"/>
          <w:szCs w:val="24"/>
          <w:lang w:eastAsia="pt-BR"/>
        </w:rPr>
        <w:t xml:space="preserve">posto que </w:t>
      </w:r>
      <w:r w:rsidR="00624B20" w:rsidRPr="00796575">
        <w:rPr>
          <w:rFonts w:ascii="Arial" w:eastAsia="Times New Roman" w:hAnsi="Arial" w:cs="Arial"/>
          <w:sz w:val="24"/>
          <w:szCs w:val="24"/>
          <w:lang w:eastAsia="pt-BR"/>
        </w:rPr>
        <w:t xml:space="preserve">tudo o que irá recolher não </w:t>
      </w:r>
      <w:r w:rsidRPr="00796575">
        <w:rPr>
          <w:rFonts w:ascii="Arial" w:eastAsia="Times New Roman" w:hAnsi="Arial" w:cs="Arial"/>
          <w:sz w:val="24"/>
          <w:szCs w:val="24"/>
          <w:lang w:eastAsia="pt-BR"/>
        </w:rPr>
        <w:t xml:space="preserve">representará absolutamente mais </w:t>
      </w:r>
      <w:r w:rsidR="00624B20" w:rsidRPr="00796575">
        <w:rPr>
          <w:rFonts w:ascii="Arial" w:eastAsia="Times New Roman" w:hAnsi="Arial" w:cs="Arial"/>
          <w:sz w:val="24"/>
          <w:szCs w:val="24"/>
          <w:lang w:eastAsia="pt-BR"/>
        </w:rPr>
        <w:t xml:space="preserve">nada, pois fatalmente haverá </w:t>
      </w:r>
      <w:r w:rsidRPr="00796575">
        <w:rPr>
          <w:rFonts w:ascii="Arial" w:eastAsia="Times New Roman" w:hAnsi="Arial" w:cs="Arial"/>
          <w:sz w:val="24"/>
          <w:szCs w:val="24"/>
          <w:lang w:eastAsia="pt-BR"/>
        </w:rPr>
        <w:t>diminuição</w:t>
      </w:r>
      <w:r w:rsidR="00624B20" w:rsidRPr="00796575">
        <w:rPr>
          <w:rFonts w:ascii="Arial" w:eastAsia="Times New Roman" w:hAnsi="Arial" w:cs="Arial"/>
          <w:sz w:val="24"/>
          <w:szCs w:val="24"/>
          <w:lang w:eastAsia="pt-BR"/>
        </w:rPr>
        <w:t xml:space="preserve"> do valor re</w:t>
      </w:r>
      <w:r w:rsidRPr="00796575">
        <w:rPr>
          <w:rFonts w:ascii="Arial" w:eastAsia="Times New Roman" w:hAnsi="Arial" w:cs="Arial"/>
          <w:sz w:val="24"/>
          <w:szCs w:val="24"/>
          <w:lang w:eastAsia="pt-BR"/>
        </w:rPr>
        <w:t xml:space="preserve">colhido em conformidade com sua </w:t>
      </w:r>
      <w:r w:rsidR="00624B20" w:rsidRPr="00796575">
        <w:rPr>
          <w:rFonts w:ascii="Arial" w:eastAsia="Times New Roman" w:hAnsi="Arial" w:cs="Arial"/>
          <w:sz w:val="24"/>
          <w:szCs w:val="24"/>
          <w:lang w:eastAsia="pt-BR"/>
        </w:rPr>
        <w:t xml:space="preserve">idade na </w:t>
      </w:r>
      <w:r w:rsidRPr="00796575">
        <w:rPr>
          <w:rFonts w:ascii="Arial" w:eastAsia="Times New Roman" w:hAnsi="Arial" w:cs="Arial"/>
          <w:sz w:val="24"/>
          <w:szCs w:val="24"/>
          <w:lang w:eastAsia="pt-BR"/>
        </w:rPr>
        <w:t>d</w:t>
      </w:r>
      <w:r w:rsidR="00624B20" w:rsidRPr="00796575">
        <w:rPr>
          <w:rFonts w:ascii="Arial" w:eastAsia="Times New Roman" w:hAnsi="Arial" w:cs="Arial"/>
          <w:sz w:val="24"/>
          <w:szCs w:val="24"/>
          <w:lang w:eastAsia="pt-BR"/>
        </w:rPr>
        <w:t xml:space="preserve">ata de </w:t>
      </w:r>
      <w:r w:rsidRPr="00796575">
        <w:rPr>
          <w:rFonts w:ascii="Arial" w:eastAsia="Times New Roman" w:hAnsi="Arial" w:cs="Arial"/>
          <w:sz w:val="24"/>
          <w:szCs w:val="24"/>
          <w:lang w:eastAsia="pt-BR"/>
        </w:rPr>
        <w:t>i</w:t>
      </w:r>
      <w:r w:rsidR="00624B20" w:rsidRPr="00796575">
        <w:rPr>
          <w:rFonts w:ascii="Arial" w:eastAsia="Times New Roman" w:hAnsi="Arial" w:cs="Arial"/>
          <w:sz w:val="24"/>
          <w:szCs w:val="24"/>
          <w:lang w:eastAsia="pt-BR"/>
        </w:rPr>
        <w:t xml:space="preserve">nício do seu </w:t>
      </w:r>
      <w:r w:rsidRPr="00796575">
        <w:rPr>
          <w:rFonts w:ascii="Arial" w:eastAsia="Times New Roman" w:hAnsi="Arial" w:cs="Arial"/>
          <w:sz w:val="24"/>
          <w:szCs w:val="24"/>
          <w:lang w:eastAsia="pt-BR"/>
        </w:rPr>
        <w:t>b</w:t>
      </w:r>
      <w:r w:rsidR="00624B20" w:rsidRPr="00796575">
        <w:rPr>
          <w:rFonts w:ascii="Arial" w:eastAsia="Times New Roman" w:hAnsi="Arial" w:cs="Arial"/>
          <w:sz w:val="24"/>
          <w:szCs w:val="24"/>
          <w:lang w:eastAsia="pt-BR"/>
        </w:rPr>
        <w:t>enefício.</w:t>
      </w:r>
    </w:p>
    <w:p w:rsidR="0092292A" w:rsidRPr="00796575" w:rsidRDefault="00E93CD2" w:rsidP="0092292A">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Assim,</w:t>
      </w:r>
      <w:r w:rsidR="0092292A" w:rsidRPr="00796575">
        <w:rPr>
          <w:rFonts w:ascii="Arial" w:eastAsia="Times New Roman" w:hAnsi="Arial" w:cs="Arial"/>
          <w:sz w:val="24"/>
          <w:szCs w:val="24"/>
          <w:lang w:eastAsia="pt-BR"/>
        </w:rPr>
        <w:t xml:space="preserve"> drasticamente, de qualquer forma ou maneira que</w:t>
      </w:r>
      <w:r w:rsidR="00624B20" w:rsidRPr="00796575">
        <w:rPr>
          <w:rFonts w:ascii="Arial" w:eastAsia="Times New Roman" w:hAnsi="Arial" w:cs="Arial"/>
          <w:sz w:val="24"/>
          <w:szCs w:val="24"/>
          <w:lang w:eastAsia="pt-BR"/>
        </w:rPr>
        <w:t xml:space="preserve"> se </w:t>
      </w:r>
      <w:r w:rsidR="0092292A" w:rsidRPr="00796575">
        <w:rPr>
          <w:rFonts w:ascii="Arial" w:eastAsia="Times New Roman" w:hAnsi="Arial" w:cs="Arial"/>
          <w:sz w:val="24"/>
          <w:szCs w:val="24"/>
          <w:lang w:eastAsia="pt-BR"/>
        </w:rPr>
        <w:t xml:space="preserve">tente </w:t>
      </w:r>
      <w:r w:rsidR="00624B20" w:rsidRPr="00796575">
        <w:rPr>
          <w:rFonts w:ascii="Arial" w:eastAsia="Times New Roman" w:hAnsi="Arial" w:cs="Arial"/>
          <w:sz w:val="24"/>
          <w:szCs w:val="24"/>
          <w:lang w:eastAsia="pt-BR"/>
        </w:rPr>
        <w:t>analis</w:t>
      </w:r>
      <w:r w:rsidR="0092292A" w:rsidRPr="00796575">
        <w:rPr>
          <w:rFonts w:ascii="Arial" w:eastAsia="Times New Roman" w:hAnsi="Arial" w:cs="Arial"/>
          <w:sz w:val="24"/>
          <w:szCs w:val="24"/>
          <w:lang w:eastAsia="pt-BR"/>
        </w:rPr>
        <w:t>ar</w:t>
      </w:r>
      <w:r w:rsidR="00624B20" w:rsidRPr="00796575">
        <w:rPr>
          <w:rFonts w:ascii="Arial" w:eastAsia="Times New Roman" w:hAnsi="Arial" w:cs="Arial"/>
          <w:sz w:val="24"/>
          <w:szCs w:val="24"/>
          <w:lang w:eastAsia="pt-BR"/>
        </w:rPr>
        <w:t xml:space="preserve"> a questão, </w:t>
      </w:r>
      <w:r w:rsidR="0092292A" w:rsidRPr="00796575">
        <w:rPr>
          <w:rFonts w:ascii="Arial" w:eastAsia="Times New Roman" w:hAnsi="Arial" w:cs="Arial"/>
          <w:sz w:val="24"/>
          <w:szCs w:val="24"/>
          <w:lang w:eastAsia="pt-BR"/>
        </w:rPr>
        <w:t xml:space="preserve">em consonância da </w:t>
      </w:r>
      <w:r w:rsidR="00624B20" w:rsidRPr="00796575">
        <w:rPr>
          <w:rFonts w:ascii="Arial" w:eastAsia="Times New Roman" w:hAnsi="Arial" w:cs="Arial"/>
          <w:sz w:val="24"/>
          <w:szCs w:val="24"/>
          <w:lang w:eastAsia="pt-BR"/>
        </w:rPr>
        <w:t xml:space="preserve">razoabilidade, </w:t>
      </w:r>
      <w:r w:rsidR="0092292A" w:rsidRPr="00796575">
        <w:rPr>
          <w:rFonts w:ascii="Arial" w:eastAsia="Times New Roman" w:hAnsi="Arial" w:cs="Arial"/>
          <w:sz w:val="24"/>
          <w:szCs w:val="24"/>
          <w:lang w:eastAsia="pt-BR"/>
        </w:rPr>
        <w:t xml:space="preserve">da </w:t>
      </w:r>
      <w:r w:rsidR="00624B20" w:rsidRPr="00796575">
        <w:rPr>
          <w:rFonts w:ascii="Arial" w:eastAsia="Times New Roman" w:hAnsi="Arial" w:cs="Arial"/>
          <w:sz w:val="24"/>
          <w:szCs w:val="24"/>
          <w:lang w:eastAsia="pt-BR"/>
        </w:rPr>
        <w:t>legalidade,</w:t>
      </w:r>
      <w:r w:rsidR="0092292A" w:rsidRPr="00796575">
        <w:rPr>
          <w:rFonts w:ascii="Arial" w:eastAsia="Times New Roman" w:hAnsi="Arial" w:cs="Arial"/>
          <w:sz w:val="24"/>
          <w:szCs w:val="24"/>
          <w:lang w:eastAsia="pt-BR"/>
        </w:rPr>
        <w:t xml:space="preserve"> da moral, e, por fim, da</w:t>
      </w:r>
      <w:r w:rsidR="00624B20" w:rsidRPr="00796575">
        <w:rPr>
          <w:rFonts w:ascii="Arial" w:eastAsia="Times New Roman" w:hAnsi="Arial" w:cs="Arial"/>
          <w:sz w:val="24"/>
          <w:szCs w:val="24"/>
          <w:lang w:eastAsia="pt-BR"/>
        </w:rPr>
        <w:t xml:space="preserve"> justiça</w:t>
      </w:r>
      <w:r w:rsidR="0092292A" w:rsidRPr="00796575">
        <w:rPr>
          <w:rFonts w:ascii="Arial" w:eastAsia="Times New Roman" w:hAnsi="Arial" w:cs="Arial"/>
          <w:sz w:val="24"/>
          <w:szCs w:val="24"/>
          <w:lang w:eastAsia="pt-BR"/>
        </w:rPr>
        <w:t xml:space="preserve">, será impossível </w:t>
      </w:r>
      <w:r w:rsidR="00624B20" w:rsidRPr="00796575">
        <w:rPr>
          <w:rFonts w:ascii="Arial" w:eastAsia="Times New Roman" w:hAnsi="Arial" w:cs="Arial"/>
          <w:sz w:val="24"/>
          <w:szCs w:val="24"/>
          <w:lang w:eastAsia="pt-BR"/>
        </w:rPr>
        <w:t>deixar de vislumbrar que</w:t>
      </w:r>
      <w:r w:rsidR="008A60AB">
        <w:rPr>
          <w:rFonts w:ascii="Arial" w:eastAsia="Times New Roman" w:hAnsi="Arial" w:cs="Arial"/>
          <w:sz w:val="24"/>
          <w:szCs w:val="24"/>
          <w:lang w:eastAsia="pt-BR"/>
        </w:rPr>
        <w:t xml:space="preserve"> o </w:t>
      </w:r>
      <w:r w:rsidR="008A60AB" w:rsidRPr="00796575">
        <w:rPr>
          <w:rFonts w:ascii="Arial" w:eastAsia="Times New Roman" w:hAnsi="Arial" w:cs="Arial"/>
          <w:sz w:val="24"/>
          <w:szCs w:val="24"/>
          <w:lang w:eastAsia="pt-BR"/>
        </w:rPr>
        <w:t>ard</w:t>
      </w:r>
      <w:r w:rsidR="008A60AB">
        <w:rPr>
          <w:rFonts w:ascii="Arial" w:eastAsia="Times New Roman" w:hAnsi="Arial" w:cs="Arial"/>
          <w:sz w:val="24"/>
          <w:szCs w:val="24"/>
          <w:lang w:eastAsia="pt-BR"/>
        </w:rPr>
        <w:t>ilo</w:t>
      </w:r>
      <w:r w:rsidR="008A60AB" w:rsidRPr="00796575">
        <w:rPr>
          <w:rFonts w:ascii="Arial" w:eastAsia="Times New Roman" w:hAnsi="Arial" w:cs="Arial"/>
          <w:sz w:val="24"/>
          <w:szCs w:val="24"/>
          <w:lang w:eastAsia="pt-BR"/>
        </w:rPr>
        <w:t>so</w:t>
      </w:r>
      <w:r w:rsidR="0092292A" w:rsidRPr="00796575">
        <w:rPr>
          <w:rFonts w:ascii="Arial" w:eastAsia="Times New Roman" w:hAnsi="Arial" w:cs="Arial"/>
          <w:sz w:val="24"/>
          <w:szCs w:val="24"/>
          <w:lang w:eastAsia="pt-BR"/>
        </w:rPr>
        <w:t xml:space="preserve"> </w:t>
      </w:r>
      <w:r w:rsidR="00624B20" w:rsidRPr="00796575">
        <w:rPr>
          <w:rFonts w:ascii="Arial" w:eastAsia="Times New Roman" w:hAnsi="Arial" w:cs="Arial"/>
          <w:sz w:val="24"/>
          <w:szCs w:val="24"/>
          <w:lang w:eastAsia="pt-BR"/>
        </w:rPr>
        <w:t xml:space="preserve">fator previdenciário </w:t>
      </w:r>
      <w:r w:rsidR="0092292A" w:rsidRPr="00796575">
        <w:rPr>
          <w:rFonts w:ascii="Arial" w:eastAsia="Times New Roman" w:hAnsi="Arial" w:cs="Arial"/>
          <w:sz w:val="24"/>
          <w:szCs w:val="24"/>
          <w:lang w:eastAsia="pt-BR"/>
        </w:rPr>
        <w:t xml:space="preserve">macula substancialmente </w:t>
      </w:r>
      <w:r w:rsidR="00624B20" w:rsidRPr="00796575">
        <w:rPr>
          <w:rFonts w:ascii="Arial" w:eastAsia="Times New Roman" w:hAnsi="Arial" w:cs="Arial"/>
          <w:sz w:val="24"/>
          <w:szCs w:val="24"/>
          <w:lang w:eastAsia="pt-BR"/>
        </w:rPr>
        <w:t>contra toda a base das gar</w:t>
      </w:r>
      <w:r w:rsidR="0092292A" w:rsidRPr="00796575">
        <w:rPr>
          <w:rFonts w:ascii="Arial" w:eastAsia="Times New Roman" w:hAnsi="Arial" w:cs="Arial"/>
          <w:sz w:val="24"/>
          <w:szCs w:val="24"/>
          <w:lang w:eastAsia="pt-BR"/>
        </w:rPr>
        <w:t xml:space="preserve">antias mínimas constitucionais, bem como o </w:t>
      </w:r>
      <w:r w:rsidR="00624B20" w:rsidRPr="00796575">
        <w:rPr>
          <w:rFonts w:ascii="Arial" w:eastAsia="Times New Roman" w:hAnsi="Arial" w:cs="Arial"/>
          <w:sz w:val="24"/>
          <w:szCs w:val="24"/>
          <w:lang w:eastAsia="pt-BR"/>
        </w:rPr>
        <w:t>princípio da isonomia</w:t>
      </w:r>
      <w:r w:rsidR="008A60AB" w:rsidRPr="00796575">
        <w:rPr>
          <w:rFonts w:ascii="Arial" w:eastAsia="Times New Roman" w:hAnsi="Arial" w:cs="Arial"/>
          <w:sz w:val="24"/>
          <w:szCs w:val="24"/>
          <w:lang w:eastAsia="pt-BR"/>
        </w:rPr>
        <w:t>, pois</w:t>
      </w:r>
      <w:r w:rsidR="00624B20" w:rsidRPr="00796575">
        <w:rPr>
          <w:rFonts w:ascii="Arial" w:eastAsia="Times New Roman" w:hAnsi="Arial" w:cs="Arial"/>
          <w:sz w:val="24"/>
          <w:szCs w:val="24"/>
          <w:lang w:eastAsia="pt-BR"/>
        </w:rPr>
        <w:t xml:space="preserve">, pessoas que recolheram valores idênticos receberão benefícios diferenciados </w:t>
      </w:r>
      <w:r w:rsidR="0092292A" w:rsidRPr="00796575">
        <w:rPr>
          <w:rFonts w:ascii="Arial" w:eastAsia="Times New Roman" w:hAnsi="Arial" w:cs="Arial"/>
          <w:sz w:val="24"/>
          <w:szCs w:val="24"/>
          <w:lang w:eastAsia="pt-BR"/>
        </w:rPr>
        <w:t>dependendo da idade de cada um.</w:t>
      </w:r>
    </w:p>
    <w:p w:rsidR="0092292A" w:rsidRPr="00796575" w:rsidRDefault="0092292A" w:rsidP="0092292A">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E a </w:t>
      </w:r>
      <w:r w:rsidR="00624B20" w:rsidRPr="00796575">
        <w:rPr>
          <w:rFonts w:ascii="Arial" w:eastAsia="Times New Roman" w:hAnsi="Arial" w:cs="Arial"/>
          <w:sz w:val="24"/>
          <w:szCs w:val="24"/>
          <w:lang w:eastAsia="pt-BR"/>
        </w:rPr>
        <w:t xml:space="preserve">declaração da inconstitucionalidade do fator previdenciário deve ser declarada pelo Poder Judiciário, para que seja </w:t>
      </w:r>
      <w:r w:rsidR="008A60AB" w:rsidRPr="00796575">
        <w:rPr>
          <w:rFonts w:ascii="Arial" w:eastAsia="Times New Roman" w:hAnsi="Arial" w:cs="Arial"/>
          <w:sz w:val="24"/>
          <w:szCs w:val="24"/>
          <w:lang w:eastAsia="pt-BR"/>
        </w:rPr>
        <w:t>extirpada a incidência do fator previdenciário</w:t>
      </w:r>
      <w:r w:rsidR="00624B20" w:rsidRPr="00796575">
        <w:rPr>
          <w:rFonts w:ascii="Arial" w:eastAsia="Times New Roman" w:hAnsi="Arial" w:cs="Arial"/>
          <w:sz w:val="24"/>
          <w:szCs w:val="24"/>
          <w:lang w:eastAsia="pt-BR"/>
        </w:rPr>
        <w:t xml:space="preserve"> no cálculo da renda mensal inicial do benefício de aposentadoria por tempo de contribuição, </w:t>
      </w:r>
      <w:r w:rsidRPr="00796575">
        <w:rPr>
          <w:rFonts w:ascii="Arial" w:eastAsia="Times New Roman" w:hAnsi="Arial" w:cs="Arial"/>
          <w:sz w:val="24"/>
          <w:szCs w:val="24"/>
          <w:lang w:eastAsia="pt-BR"/>
        </w:rPr>
        <w:t xml:space="preserve">tudo em conformidade, como já </w:t>
      </w:r>
      <w:proofErr w:type="gramStart"/>
      <w:r w:rsidRPr="00796575">
        <w:rPr>
          <w:rFonts w:ascii="Arial" w:eastAsia="Times New Roman" w:hAnsi="Arial" w:cs="Arial"/>
          <w:sz w:val="24"/>
          <w:szCs w:val="24"/>
          <w:lang w:eastAsia="pt-BR"/>
        </w:rPr>
        <w:t>visto</w:t>
      </w:r>
      <w:proofErr w:type="gramEnd"/>
      <w:r w:rsidRPr="00796575">
        <w:rPr>
          <w:rFonts w:ascii="Arial" w:eastAsia="Times New Roman" w:hAnsi="Arial" w:cs="Arial"/>
          <w:sz w:val="24"/>
          <w:szCs w:val="24"/>
          <w:lang w:eastAsia="pt-BR"/>
        </w:rPr>
        <w:t xml:space="preserve"> anteriormente, com o §1º do artigo 201 da Carta Política de 1988, pois há visível </w:t>
      </w:r>
      <w:r w:rsidR="00624B20" w:rsidRPr="00796575">
        <w:rPr>
          <w:rFonts w:ascii="Arial" w:eastAsia="Times New Roman" w:hAnsi="Arial" w:cs="Arial"/>
          <w:sz w:val="24"/>
          <w:szCs w:val="24"/>
          <w:lang w:eastAsia="pt-BR"/>
        </w:rPr>
        <w:t>ofensa de cunho altamente prejudicial.</w:t>
      </w:r>
    </w:p>
    <w:p w:rsidR="00751484" w:rsidRPr="00796575" w:rsidRDefault="009345C3" w:rsidP="0092292A">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Conforme</w:t>
      </w:r>
      <w:r w:rsidR="0092292A" w:rsidRPr="00796575">
        <w:rPr>
          <w:rFonts w:ascii="Arial" w:eastAsia="Times New Roman" w:hAnsi="Arial" w:cs="Arial"/>
          <w:sz w:val="24"/>
          <w:szCs w:val="24"/>
          <w:lang w:eastAsia="pt-BR"/>
        </w:rPr>
        <w:t xml:space="preserve"> </w:t>
      </w:r>
      <w:r w:rsidR="00A4186F">
        <w:rPr>
          <w:rFonts w:ascii="Arial" w:eastAsia="Times New Roman" w:hAnsi="Arial" w:cs="Arial"/>
          <w:sz w:val="24"/>
          <w:szCs w:val="24"/>
          <w:lang w:eastAsia="pt-BR"/>
        </w:rPr>
        <w:t>evidenciado</w:t>
      </w:r>
      <w:r>
        <w:rPr>
          <w:rFonts w:ascii="Arial" w:eastAsia="Times New Roman" w:hAnsi="Arial" w:cs="Arial"/>
          <w:sz w:val="24"/>
          <w:szCs w:val="24"/>
          <w:lang w:eastAsia="pt-BR"/>
        </w:rPr>
        <w:t>,</w:t>
      </w:r>
      <w:r w:rsidR="0092292A" w:rsidRPr="00796575">
        <w:rPr>
          <w:rFonts w:ascii="Arial" w:eastAsia="Times New Roman" w:hAnsi="Arial" w:cs="Arial"/>
          <w:sz w:val="24"/>
          <w:szCs w:val="24"/>
          <w:lang w:eastAsia="pt-BR"/>
        </w:rPr>
        <w:t xml:space="preserve"> isso só ocorre </w:t>
      </w:r>
      <w:r w:rsidR="00624B20" w:rsidRPr="00796575">
        <w:rPr>
          <w:rFonts w:ascii="Arial" w:eastAsia="Times New Roman" w:hAnsi="Arial" w:cs="Arial"/>
          <w:sz w:val="24"/>
          <w:szCs w:val="24"/>
          <w:lang w:eastAsia="pt-BR"/>
        </w:rPr>
        <w:t xml:space="preserve">porque a lei </w:t>
      </w:r>
      <w:r w:rsidR="008A60AB" w:rsidRPr="00796575">
        <w:rPr>
          <w:rFonts w:ascii="Arial" w:eastAsia="Times New Roman" w:hAnsi="Arial" w:cs="Arial"/>
          <w:sz w:val="24"/>
          <w:szCs w:val="24"/>
          <w:lang w:eastAsia="pt-BR"/>
        </w:rPr>
        <w:t>infraconstitucional</w:t>
      </w:r>
      <w:r w:rsidR="00624B20" w:rsidRPr="00796575">
        <w:rPr>
          <w:rFonts w:ascii="Arial" w:eastAsia="Times New Roman" w:hAnsi="Arial" w:cs="Arial"/>
          <w:sz w:val="24"/>
          <w:szCs w:val="24"/>
          <w:lang w:eastAsia="pt-BR"/>
        </w:rPr>
        <w:t xml:space="preserve"> não pode criar critérios diferenciados para segurados nas mesmas condições, a não </w:t>
      </w:r>
      <w:proofErr w:type="gramStart"/>
      <w:r w:rsidR="00624B20" w:rsidRPr="00796575">
        <w:rPr>
          <w:rFonts w:ascii="Arial" w:eastAsia="Times New Roman" w:hAnsi="Arial" w:cs="Arial"/>
          <w:sz w:val="24"/>
          <w:szCs w:val="24"/>
          <w:lang w:eastAsia="pt-BR"/>
        </w:rPr>
        <w:t>se</w:t>
      </w:r>
      <w:r w:rsidR="0092292A" w:rsidRPr="00796575">
        <w:rPr>
          <w:rFonts w:ascii="Arial" w:eastAsia="Times New Roman" w:hAnsi="Arial" w:cs="Arial"/>
          <w:sz w:val="24"/>
          <w:szCs w:val="24"/>
          <w:lang w:eastAsia="pt-BR"/>
        </w:rPr>
        <w:t>r</w:t>
      </w:r>
      <w:proofErr w:type="gramEnd"/>
      <w:r w:rsidR="0092292A" w:rsidRPr="00796575">
        <w:rPr>
          <w:rFonts w:ascii="Arial" w:eastAsia="Times New Roman" w:hAnsi="Arial" w:cs="Arial"/>
          <w:sz w:val="24"/>
          <w:szCs w:val="24"/>
          <w:lang w:eastAsia="pt-BR"/>
        </w:rPr>
        <w:t xml:space="preserve"> as hipóteses ressalvadas no próprio</w:t>
      </w:r>
      <w:r w:rsidR="00624B20" w:rsidRPr="00796575">
        <w:rPr>
          <w:rFonts w:ascii="Arial" w:eastAsia="Times New Roman" w:hAnsi="Arial" w:cs="Arial"/>
          <w:sz w:val="24"/>
          <w:szCs w:val="24"/>
          <w:lang w:eastAsia="pt-BR"/>
        </w:rPr>
        <w:t xml:space="preserve"> dispositivo constitucional e</w:t>
      </w:r>
      <w:r w:rsidR="0092292A" w:rsidRPr="00796575">
        <w:rPr>
          <w:rFonts w:ascii="Arial" w:eastAsia="Times New Roman" w:hAnsi="Arial" w:cs="Arial"/>
          <w:sz w:val="24"/>
          <w:szCs w:val="24"/>
          <w:lang w:eastAsia="pt-BR"/>
        </w:rPr>
        <w:t xml:space="preserve">, como fora visto, </w:t>
      </w:r>
      <w:r w:rsidR="00624B20" w:rsidRPr="00796575">
        <w:rPr>
          <w:rFonts w:ascii="Arial" w:eastAsia="Times New Roman" w:hAnsi="Arial" w:cs="Arial"/>
          <w:sz w:val="24"/>
          <w:szCs w:val="24"/>
          <w:lang w:eastAsia="pt-BR"/>
        </w:rPr>
        <w:t xml:space="preserve">o fato do fator previdenciário instituir um requisito discriminador </w:t>
      </w:r>
      <w:r w:rsidR="0092292A" w:rsidRPr="00796575">
        <w:rPr>
          <w:rFonts w:ascii="Arial" w:eastAsia="Times New Roman" w:hAnsi="Arial" w:cs="Arial"/>
          <w:sz w:val="24"/>
          <w:szCs w:val="24"/>
          <w:lang w:eastAsia="pt-BR"/>
        </w:rPr>
        <w:t>en</w:t>
      </w:r>
      <w:r w:rsidR="00624B20" w:rsidRPr="00796575">
        <w:rPr>
          <w:rFonts w:ascii="Arial" w:eastAsia="Times New Roman" w:hAnsi="Arial" w:cs="Arial"/>
          <w:sz w:val="24"/>
          <w:szCs w:val="24"/>
          <w:lang w:eastAsia="pt-BR"/>
        </w:rPr>
        <w:t xml:space="preserve">tre os segurados, </w:t>
      </w:r>
      <w:r w:rsidR="0092292A" w:rsidRPr="00796575">
        <w:rPr>
          <w:rFonts w:ascii="Arial" w:eastAsia="Times New Roman" w:hAnsi="Arial" w:cs="Arial"/>
          <w:sz w:val="24"/>
          <w:szCs w:val="24"/>
          <w:lang w:eastAsia="pt-BR"/>
        </w:rPr>
        <w:t xml:space="preserve">vez que escandaloso </w:t>
      </w:r>
      <w:r w:rsidR="00624B20" w:rsidRPr="00796575">
        <w:rPr>
          <w:rFonts w:ascii="Arial" w:eastAsia="Times New Roman" w:hAnsi="Arial" w:cs="Arial"/>
          <w:sz w:val="24"/>
          <w:szCs w:val="24"/>
          <w:lang w:eastAsia="pt-BR"/>
        </w:rPr>
        <w:t xml:space="preserve">texto instituído pela Lei 9.876/99, </w:t>
      </w:r>
      <w:r w:rsidR="0092292A" w:rsidRPr="00796575">
        <w:rPr>
          <w:rFonts w:ascii="Arial" w:eastAsia="Times New Roman" w:hAnsi="Arial" w:cs="Arial"/>
          <w:sz w:val="24"/>
          <w:szCs w:val="24"/>
          <w:lang w:eastAsia="pt-BR"/>
        </w:rPr>
        <w:t xml:space="preserve">ultrapassou os </w:t>
      </w:r>
      <w:r w:rsidR="00624B20" w:rsidRPr="00796575">
        <w:rPr>
          <w:rFonts w:ascii="Arial" w:eastAsia="Times New Roman" w:hAnsi="Arial" w:cs="Arial"/>
          <w:sz w:val="24"/>
          <w:szCs w:val="24"/>
          <w:lang w:eastAsia="pt-BR"/>
        </w:rPr>
        <w:t>seu</w:t>
      </w:r>
      <w:r w:rsidR="0092292A" w:rsidRPr="00796575">
        <w:rPr>
          <w:rFonts w:ascii="Arial" w:eastAsia="Times New Roman" w:hAnsi="Arial" w:cs="Arial"/>
          <w:sz w:val="24"/>
          <w:szCs w:val="24"/>
          <w:lang w:eastAsia="pt-BR"/>
        </w:rPr>
        <w:t>s</w:t>
      </w:r>
      <w:r w:rsidR="00624B20" w:rsidRPr="00796575">
        <w:rPr>
          <w:rFonts w:ascii="Arial" w:eastAsia="Times New Roman" w:hAnsi="Arial" w:cs="Arial"/>
          <w:sz w:val="24"/>
          <w:szCs w:val="24"/>
          <w:lang w:eastAsia="pt-BR"/>
        </w:rPr>
        <w:t xml:space="preserve"> limite</w:t>
      </w:r>
      <w:r w:rsidR="0092292A" w:rsidRPr="00796575">
        <w:rPr>
          <w:rFonts w:ascii="Arial" w:eastAsia="Times New Roman" w:hAnsi="Arial" w:cs="Arial"/>
          <w:sz w:val="24"/>
          <w:szCs w:val="24"/>
          <w:lang w:eastAsia="pt-BR"/>
        </w:rPr>
        <w:t>s</w:t>
      </w:r>
      <w:r w:rsidR="00624B20" w:rsidRPr="00796575">
        <w:rPr>
          <w:rFonts w:ascii="Arial" w:eastAsia="Times New Roman" w:hAnsi="Arial" w:cs="Arial"/>
          <w:sz w:val="24"/>
          <w:szCs w:val="24"/>
          <w:lang w:eastAsia="pt-BR"/>
        </w:rPr>
        <w:t xml:space="preserve">, diante da limitação </w:t>
      </w:r>
      <w:r w:rsidR="0092292A" w:rsidRPr="00796575">
        <w:rPr>
          <w:rFonts w:ascii="Arial" w:eastAsia="Times New Roman" w:hAnsi="Arial" w:cs="Arial"/>
          <w:sz w:val="24"/>
          <w:szCs w:val="24"/>
          <w:lang w:eastAsia="pt-BR"/>
        </w:rPr>
        <w:t xml:space="preserve">traçada pelo </w:t>
      </w:r>
      <w:r w:rsidR="00624B20" w:rsidRPr="00796575">
        <w:rPr>
          <w:rFonts w:ascii="Arial" w:eastAsia="Times New Roman" w:hAnsi="Arial" w:cs="Arial"/>
          <w:sz w:val="24"/>
          <w:szCs w:val="24"/>
          <w:lang w:eastAsia="pt-BR"/>
        </w:rPr>
        <w:t>§1º</w:t>
      </w:r>
      <w:r w:rsidR="0092292A" w:rsidRPr="00796575">
        <w:rPr>
          <w:rFonts w:ascii="Arial" w:eastAsia="Times New Roman" w:hAnsi="Arial" w:cs="Arial"/>
          <w:sz w:val="24"/>
          <w:szCs w:val="24"/>
          <w:lang w:eastAsia="pt-BR"/>
        </w:rPr>
        <w:t>,</w:t>
      </w:r>
      <w:r w:rsidR="00624B20" w:rsidRPr="00796575">
        <w:rPr>
          <w:rFonts w:ascii="Arial" w:eastAsia="Times New Roman" w:hAnsi="Arial" w:cs="Arial"/>
          <w:sz w:val="24"/>
          <w:szCs w:val="24"/>
          <w:lang w:eastAsia="pt-BR"/>
        </w:rPr>
        <w:t xml:space="preserve"> do artigo 201 da C</w:t>
      </w:r>
      <w:r w:rsidR="0092292A" w:rsidRPr="00796575">
        <w:rPr>
          <w:rFonts w:ascii="Arial" w:eastAsia="Times New Roman" w:hAnsi="Arial" w:cs="Arial"/>
          <w:sz w:val="24"/>
          <w:szCs w:val="24"/>
          <w:lang w:eastAsia="pt-BR"/>
        </w:rPr>
        <w:t>arta Cidadã, visto que, i</w:t>
      </w:r>
      <w:r w:rsidR="00624B20" w:rsidRPr="00796575">
        <w:rPr>
          <w:rFonts w:ascii="Arial" w:eastAsia="Times New Roman" w:hAnsi="Arial" w:cs="Arial"/>
          <w:sz w:val="24"/>
          <w:szCs w:val="24"/>
          <w:lang w:eastAsia="pt-BR"/>
        </w:rPr>
        <w:t>nstituiu, por vias transversa</w:t>
      </w:r>
      <w:r w:rsidR="008A60AB">
        <w:rPr>
          <w:rFonts w:ascii="Arial" w:eastAsia="Times New Roman" w:hAnsi="Arial" w:cs="Arial"/>
          <w:sz w:val="24"/>
          <w:szCs w:val="24"/>
          <w:lang w:eastAsia="pt-BR"/>
        </w:rPr>
        <w:t>i</w:t>
      </w:r>
      <w:r w:rsidR="00624B20" w:rsidRPr="00796575">
        <w:rPr>
          <w:rFonts w:ascii="Arial" w:eastAsia="Times New Roman" w:hAnsi="Arial" w:cs="Arial"/>
          <w:sz w:val="24"/>
          <w:szCs w:val="24"/>
          <w:lang w:eastAsia="pt-BR"/>
        </w:rPr>
        <w:t xml:space="preserve">s, um requisito para efeito de cálculo da RMI, não </w:t>
      </w:r>
      <w:r w:rsidR="00624B20" w:rsidRPr="00796575">
        <w:rPr>
          <w:rFonts w:ascii="Arial" w:eastAsia="Times New Roman" w:hAnsi="Arial" w:cs="Arial"/>
          <w:sz w:val="24"/>
          <w:szCs w:val="24"/>
          <w:lang w:eastAsia="pt-BR"/>
        </w:rPr>
        <w:lastRenderedPageBreak/>
        <w:t xml:space="preserve">previsto no </w:t>
      </w:r>
      <w:r w:rsidR="00D202AE" w:rsidRPr="00796575">
        <w:rPr>
          <w:rFonts w:ascii="Arial" w:eastAsia="Times New Roman" w:hAnsi="Arial" w:cs="Arial"/>
          <w:sz w:val="24"/>
          <w:szCs w:val="24"/>
          <w:lang w:eastAsia="pt-BR"/>
        </w:rPr>
        <w:t>referido §1º do artigo 201 d</w:t>
      </w:r>
      <w:r w:rsidR="008A60AB">
        <w:rPr>
          <w:rFonts w:ascii="Arial" w:eastAsia="Times New Roman" w:hAnsi="Arial" w:cs="Arial"/>
          <w:sz w:val="24"/>
          <w:szCs w:val="24"/>
          <w:lang w:eastAsia="pt-BR"/>
        </w:rPr>
        <w:t xml:space="preserve">a nossa </w:t>
      </w:r>
      <w:r w:rsidR="00D202AE" w:rsidRPr="00796575">
        <w:rPr>
          <w:rFonts w:ascii="Arial" w:eastAsia="Times New Roman" w:hAnsi="Arial" w:cs="Arial"/>
          <w:sz w:val="24"/>
          <w:szCs w:val="24"/>
          <w:lang w:eastAsia="pt-BR"/>
        </w:rPr>
        <w:t xml:space="preserve"> Carta Cidadã, e </w:t>
      </w:r>
      <w:r w:rsidR="00624B20" w:rsidRPr="00796575">
        <w:rPr>
          <w:rFonts w:ascii="Arial" w:eastAsia="Times New Roman" w:hAnsi="Arial" w:cs="Arial"/>
          <w:sz w:val="24"/>
          <w:szCs w:val="24"/>
          <w:lang w:eastAsia="pt-BR"/>
        </w:rPr>
        <w:t>não inserido nas exceções estipuladas também por este parágrafo.</w:t>
      </w:r>
    </w:p>
    <w:p w:rsidR="00751484" w:rsidRPr="00796575" w:rsidRDefault="00751484" w:rsidP="003F048B">
      <w:pPr>
        <w:spacing w:after="0" w:line="360" w:lineRule="auto"/>
        <w:jc w:val="both"/>
        <w:rPr>
          <w:rFonts w:ascii="Arial" w:hAnsi="Arial" w:cs="Arial"/>
          <w:sz w:val="24"/>
          <w:szCs w:val="24"/>
        </w:rPr>
      </w:pPr>
    </w:p>
    <w:p w:rsidR="00751484" w:rsidRPr="00796575" w:rsidRDefault="00751484" w:rsidP="003F048B">
      <w:pPr>
        <w:spacing w:after="0" w:line="360" w:lineRule="auto"/>
        <w:jc w:val="both"/>
        <w:rPr>
          <w:rFonts w:ascii="Arial" w:hAnsi="Arial" w:cs="Arial"/>
          <w:sz w:val="24"/>
          <w:szCs w:val="24"/>
        </w:rPr>
      </w:pPr>
    </w:p>
    <w:p w:rsidR="00751484" w:rsidRPr="00796575" w:rsidRDefault="00751484" w:rsidP="003F048B">
      <w:pPr>
        <w:spacing w:after="0" w:line="360" w:lineRule="auto"/>
        <w:jc w:val="both"/>
        <w:rPr>
          <w:rFonts w:ascii="Arial" w:hAnsi="Arial" w:cs="Arial"/>
          <w:sz w:val="24"/>
          <w:szCs w:val="24"/>
        </w:rPr>
      </w:pPr>
    </w:p>
    <w:p w:rsidR="00751484" w:rsidRPr="00796575" w:rsidRDefault="00751484">
      <w:pPr>
        <w:rPr>
          <w:rFonts w:ascii="Arial" w:hAnsi="Arial" w:cs="Arial"/>
          <w:sz w:val="24"/>
          <w:szCs w:val="24"/>
        </w:rPr>
      </w:pPr>
      <w:r w:rsidRPr="00796575">
        <w:rPr>
          <w:rFonts w:ascii="Arial" w:hAnsi="Arial" w:cs="Arial"/>
          <w:sz w:val="24"/>
          <w:szCs w:val="24"/>
        </w:rPr>
        <w:br w:type="page"/>
      </w:r>
    </w:p>
    <w:p w:rsidR="003F048B" w:rsidRPr="00796575" w:rsidRDefault="003F048B" w:rsidP="00177492">
      <w:pPr>
        <w:spacing w:after="0" w:line="360" w:lineRule="auto"/>
        <w:jc w:val="both"/>
        <w:rPr>
          <w:rFonts w:ascii="Arial" w:hAnsi="Arial" w:cs="Arial"/>
          <w:b/>
          <w:sz w:val="24"/>
          <w:szCs w:val="24"/>
        </w:rPr>
      </w:pPr>
      <w:r w:rsidRPr="00796575">
        <w:rPr>
          <w:rFonts w:ascii="Arial" w:hAnsi="Arial" w:cs="Arial"/>
          <w:b/>
          <w:sz w:val="24"/>
          <w:szCs w:val="24"/>
        </w:rPr>
        <w:lastRenderedPageBreak/>
        <w:t>REFERÊNCIAS BIBLIOGRÁFICAS</w:t>
      </w:r>
    </w:p>
    <w:p w:rsidR="00C17D26" w:rsidRPr="00796575" w:rsidRDefault="00C17D26" w:rsidP="00C17D26">
      <w:pPr>
        <w:shd w:val="clear" w:color="auto" w:fill="FFFFFF"/>
        <w:spacing w:after="0" w:line="360" w:lineRule="auto"/>
        <w:jc w:val="both"/>
        <w:rPr>
          <w:rFonts w:ascii="Arial" w:hAnsi="Arial" w:cs="Arial"/>
          <w:sz w:val="24"/>
          <w:szCs w:val="24"/>
        </w:rPr>
      </w:pPr>
      <w:r w:rsidRPr="00796575">
        <w:rPr>
          <w:rFonts w:ascii="Arial" w:eastAsia="Times New Roman" w:hAnsi="Arial" w:cs="Arial"/>
          <w:sz w:val="24"/>
          <w:szCs w:val="24"/>
          <w:lang w:eastAsia="pt-BR"/>
        </w:rPr>
        <w:t xml:space="preserve">BRASIL. </w:t>
      </w:r>
      <w:r w:rsidRPr="00796575">
        <w:rPr>
          <w:rFonts w:ascii="Arial" w:eastAsia="Times New Roman" w:hAnsi="Arial" w:cs="Arial"/>
          <w:b/>
          <w:bCs/>
          <w:sz w:val="24"/>
          <w:szCs w:val="24"/>
          <w:lang w:eastAsia="pt-BR"/>
        </w:rPr>
        <w:t xml:space="preserve">Constituição da República Federativa do Brasil de 5 de outubro de 1988. </w:t>
      </w:r>
      <w:r w:rsidRPr="00796575">
        <w:rPr>
          <w:rFonts w:ascii="Arial" w:eastAsia="Times New Roman" w:hAnsi="Arial" w:cs="Arial"/>
          <w:bCs/>
          <w:sz w:val="24"/>
          <w:szCs w:val="24"/>
          <w:lang w:eastAsia="pt-BR"/>
        </w:rPr>
        <w:t>Brasília: Senado Federal, 1988.</w:t>
      </w:r>
    </w:p>
    <w:p w:rsidR="00C17D26" w:rsidRPr="00C17D26" w:rsidRDefault="00C17D26" w:rsidP="00C17D26">
      <w:pPr>
        <w:shd w:val="clear" w:color="auto" w:fill="FFFFFF"/>
        <w:spacing w:after="0" w:line="360" w:lineRule="auto"/>
        <w:jc w:val="both"/>
        <w:rPr>
          <w:rFonts w:ascii="Arial" w:eastAsia="Times New Roman" w:hAnsi="Arial" w:cs="Arial"/>
          <w:sz w:val="24"/>
          <w:szCs w:val="24"/>
          <w:lang w:eastAsia="pt-BR"/>
        </w:rPr>
      </w:pPr>
      <w:r w:rsidRPr="00C17D26">
        <w:rPr>
          <w:rFonts w:ascii="Arial" w:eastAsia="Times New Roman" w:hAnsi="Arial" w:cs="Arial"/>
          <w:sz w:val="24"/>
          <w:szCs w:val="24"/>
          <w:lang w:eastAsia="pt-BR"/>
        </w:rPr>
        <w:t>CASTRO, Carlos Alberto P.; LAZZARI João Batista. </w:t>
      </w:r>
      <w:r w:rsidRPr="00C17D26">
        <w:rPr>
          <w:rFonts w:ascii="Arial" w:eastAsia="Times New Roman" w:hAnsi="Arial" w:cs="Arial"/>
          <w:b/>
          <w:bCs/>
          <w:sz w:val="24"/>
          <w:szCs w:val="24"/>
          <w:lang w:eastAsia="pt-BR"/>
        </w:rPr>
        <w:t>Manual de Direito Previdenciário. 8</w:t>
      </w:r>
      <w:r w:rsidRPr="00C17D26">
        <w:rPr>
          <w:rFonts w:ascii="Arial" w:eastAsia="Times New Roman" w:hAnsi="Arial" w:cs="Arial"/>
          <w:sz w:val="24"/>
          <w:szCs w:val="24"/>
          <w:lang w:eastAsia="pt-BR"/>
        </w:rPr>
        <w:t xml:space="preserve">. </w:t>
      </w:r>
      <w:proofErr w:type="gramStart"/>
      <w:r w:rsidRPr="00C17D26">
        <w:rPr>
          <w:rFonts w:ascii="Arial" w:eastAsia="Times New Roman" w:hAnsi="Arial" w:cs="Arial"/>
          <w:sz w:val="24"/>
          <w:szCs w:val="24"/>
          <w:lang w:eastAsia="pt-BR"/>
        </w:rPr>
        <w:t>ed.</w:t>
      </w:r>
      <w:proofErr w:type="gramEnd"/>
      <w:r w:rsidRPr="00C17D26">
        <w:rPr>
          <w:rFonts w:ascii="Arial" w:eastAsia="Times New Roman" w:hAnsi="Arial" w:cs="Arial"/>
          <w:sz w:val="24"/>
          <w:szCs w:val="24"/>
          <w:lang w:eastAsia="pt-BR"/>
        </w:rPr>
        <w:t xml:space="preserve"> São Paulo: </w:t>
      </w:r>
      <w:proofErr w:type="spellStart"/>
      <w:r w:rsidRPr="00C17D26">
        <w:rPr>
          <w:rFonts w:ascii="Arial" w:eastAsia="Times New Roman" w:hAnsi="Arial" w:cs="Arial"/>
          <w:sz w:val="24"/>
          <w:szCs w:val="24"/>
          <w:lang w:eastAsia="pt-BR"/>
        </w:rPr>
        <w:t>LTr</w:t>
      </w:r>
      <w:proofErr w:type="spellEnd"/>
      <w:r w:rsidRPr="00C17D26">
        <w:rPr>
          <w:rFonts w:ascii="Arial" w:eastAsia="Times New Roman" w:hAnsi="Arial" w:cs="Arial"/>
          <w:sz w:val="24"/>
          <w:szCs w:val="24"/>
          <w:lang w:eastAsia="pt-BR"/>
        </w:rPr>
        <w:t>. 2007</w:t>
      </w:r>
    </w:p>
    <w:p w:rsidR="00C17D26" w:rsidRPr="00C17D26" w:rsidRDefault="00C17D26" w:rsidP="00C17D26">
      <w:pPr>
        <w:pStyle w:val="NormalWeb"/>
        <w:shd w:val="clear" w:color="auto" w:fill="FFFFFF"/>
        <w:spacing w:before="0" w:beforeAutospacing="0" w:after="0" w:afterAutospacing="0" w:line="360" w:lineRule="auto"/>
        <w:jc w:val="both"/>
        <w:rPr>
          <w:rFonts w:ascii="Arial" w:hAnsi="Arial" w:cs="Arial"/>
        </w:rPr>
      </w:pPr>
      <w:r w:rsidRPr="00C17D26">
        <w:rPr>
          <w:rFonts w:ascii="Arial" w:hAnsi="Arial" w:cs="Arial"/>
        </w:rPr>
        <w:t>GIAMBIAGI, Fábio; ALÉM, Ana Cláudia. Finanças públicas: teoria e prática no Brasil. 2 ed. Rio de Janeiro: Campus, 2000.</w:t>
      </w:r>
    </w:p>
    <w:p w:rsidR="00C17D26" w:rsidRPr="00C17D26" w:rsidRDefault="00C17D26" w:rsidP="00C17D26">
      <w:pPr>
        <w:tabs>
          <w:tab w:val="left" w:pos="1164"/>
        </w:tabs>
        <w:spacing w:after="0" w:line="360" w:lineRule="auto"/>
        <w:jc w:val="both"/>
        <w:rPr>
          <w:rFonts w:ascii="Arial" w:hAnsi="Arial" w:cs="Arial"/>
          <w:sz w:val="24"/>
          <w:szCs w:val="24"/>
          <w:shd w:val="clear" w:color="auto" w:fill="FFFFFF"/>
        </w:rPr>
      </w:pPr>
      <w:r w:rsidRPr="00C17D26">
        <w:rPr>
          <w:rFonts w:ascii="Arial" w:hAnsi="Arial" w:cs="Arial"/>
          <w:sz w:val="24"/>
          <w:szCs w:val="24"/>
          <w:shd w:val="clear" w:color="auto" w:fill="FFFFFF"/>
        </w:rPr>
        <w:t xml:space="preserve">GIL, Antônio Carlos. </w:t>
      </w:r>
      <w:r w:rsidRPr="00C17D26">
        <w:rPr>
          <w:rFonts w:ascii="Arial" w:hAnsi="Arial" w:cs="Arial"/>
          <w:b/>
          <w:sz w:val="24"/>
          <w:szCs w:val="24"/>
          <w:shd w:val="clear" w:color="auto" w:fill="FFFFFF"/>
        </w:rPr>
        <w:t>Como elaborar projeto de pesquisa</w:t>
      </w:r>
      <w:r w:rsidRPr="00C17D26">
        <w:rPr>
          <w:rFonts w:ascii="Arial" w:hAnsi="Arial" w:cs="Arial"/>
          <w:sz w:val="24"/>
          <w:szCs w:val="24"/>
          <w:shd w:val="clear" w:color="auto" w:fill="FFFFFF"/>
        </w:rPr>
        <w:t>. 4ª Ed. São Paulo: Atlas, 2002.</w:t>
      </w:r>
    </w:p>
    <w:p w:rsidR="00C17D26" w:rsidRPr="00C17D26" w:rsidRDefault="00C17D26" w:rsidP="00C17D26">
      <w:pPr>
        <w:spacing w:after="0" w:line="360" w:lineRule="auto"/>
        <w:jc w:val="both"/>
        <w:rPr>
          <w:rFonts w:ascii="Arial" w:hAnsi="Arial" w:cs="Arial"/>
          <w:sz w:val="24"/>
          <w:szCs w:val="24"/>
        </w:rPr>
      </w:pPr>
      <w:r w:rsidRPr="00C17D26">
        <w:rPr>
          <w:rFonts w:ascii="Arial" w:hAnsi="Arial" w:cs="Arial"/>
          <w:sz w:val="24"/>
          <w:szCs w:val="24"/>
        </w:rPr>
        <w:t>GRILLO, Vera de Araújo. Sobre uma noção para a função social do estado contemporâneo. Disponível em: &lt;</w:t>
      </w:r>
      <w:proofErr w:type="gramStart"/>
      <w:r w:rsidRPr="00C17D26">
        <w:rPr>
          <w:rFonts w:ascii="Arial" w:hAnsi="Arial" w:cs="Arial"/>
          <w:sz w:val="24"/>
          <w:szCs w:val="24"/>
        </w:rPr>
        <w:t>http://periodicos.ufsc.br/index.</w:t>
      </w:r>
      <w:proofErr w:type="gramEnd"/>
      <w:r w:rsidRPr="00C17D26">
        <w:rPr>
          <w:rFonts w:ascii="Arial" w:hAnsi="Arial" w:cs="Arial"/>
          <w:sz w:val="24"/>
          <w:szCs w:val="24"/>
        </w:rPr>
        <w:t>php/sequencia/article/viewFile/16692/15246&gt;. Acesso em: 12 fev. 2013.</w:t>
      </w:r>
    </w:p>
    <w:p w:rsidR="00C17D26" w:rsidRPr="00796575" w:rsidRDefault="00C17D26" w:rsidP="00C17D26">
      <w:pPr>
        <w:spacing w:after="0" w:line="360" w:lineRule="auto"/>
        <w:jc w:val="both"/>
        <w:rPr>
          <w:rFonts w:ascii="Arial" w:hAnsi="Arial" w:cs="Arial"/>
          <w:sz w:val="24"/>
          <w:szCs w:val="24"/>
        </w:rPr>
      </w:pPr>
      <w:r w:rsidRPr="00C17D26">
        <w:rPr>
          <w:rFonts w:ascii="Arial" w:hAnsi="Arial" w:cs="Arial"/>
          <w:sz w:val="24"/>
          <w:szCs w:val="24"/>
        </w:rPr>
        <w:t>MARTINEZ, Wladimir Novaes. Novas contribuições na seguridade social: entidades</w:t>
      </w:r>
      <w:r w:rsidRPr="00796575">
        <w:rPr>
          <w:rFonts w:ascii="Arial" w:hAnsi="Arial" w:cs="Arial"/>
          <w:sz w:val="24"/>
          <w:szCs w:val="24"/>
        </w:rPr>
        <w:t xml:space="preserve"> de fins filantrópicos. São Paulo: Livraria dos Tribunais, 1997.</w:t>
      </w:r>
    </w:p>
    <w:p w:rsidR="00C17D26" w:rsidRPr="00796575" w:rsidRDefault="00C17D26" w:rsidP="00C17D26">
      <w:pPr>
        <w:shd w:val="clear" w:color="auto" w:fill="FFFFFF"/>
        <w:spacing w:after="0" w:line="360" w:lineRule="auto"/>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Martins, Sérgio Pinto. Direito da Seguridade Social, 18ª edição, São Paulo, Atlas, 2002.</w:t>
      </w:r>
    </w:p>
    <w:p w:rsidR="00C17D26" w:rsidRPr="00796575" w:rsidRDefault="00C17D26" w:rsidP="00C17D26">
      <w:pPr>
        <w:spacing w:after="0" w:line="360" w:lineRule="auto"/>
        <w:jc w:val="both"/>
        <w:rPr>
          <w:rFonts w:ascii="Arial" w:hAnsi="Arial" w:cs="Arial"/>
          <w:sz w:val="24"/>
          <w:szCs w:val="24"/>
        </w:rPr>
      </w:pPr>
      <w:r w:rsidRPr="00796575">
        <w:rPr>
          <w:rFonts w:ascii="Arial" w:hAnsi="Arial" w:cs="Arial"/>
          <w:sz w:val="24"/>
          <w:szCs w:val="24"/>
        </w:rPr>
        <w:t xml:space="preserve">MODESTO, Paulo. Reforma administrativa e marco legal das organizações sociais no Brasil: as dúvidas dos juristas sobre o modelo das organizações sociais. In: </w:t>
      </w:r>
      <w:r w:rsidRPr="00796575">
        <w:rPr>
          <w:rFonts w:ascii="Arial" w:hAnsi="Arial" w:cs="Arial"/>
          <w:b/>
          <w:sz w:val="24"/>
          <w:szCs w:val="24"/>
        </w:rPr>
        <w:t>Revista de Direito Administrativo</w:t>
      </w:r>
      <w:r w:rsidRPr="00796575">
        <w:rPr>
          <w:rFonts w:ascii="Arial" w:hAnsi="Arial" w:cs="Arial"/>
          <w:sz w:val="24"/>
          <w:szCs w:val="24"/>
        </w:rPr>
        <w:t>. Edição 210, out./dez., pp.195-212. Rio de Janeiro, 1997.</w:t>
      </w:r>
    </w:p>
    <w:p w:rsidR="00C17D26" w:rsidRPr="00796575" w:rsidRDefault="00C17D26" w:rsidP="00C17D26">
      <w:pPr>
        <w:spacing w:after="0" w:line="360" w:lineRule="auto"/>
        <w:jc w:val="both"/>
        <w:rPr>
          <w:rFonts w:ascii="Arial" w:hAnsi="Arial" w:cs="Arial"/>
          <w:sz w:val="24"/>
          <w:szCs w:val="24"/>
        </w:rPr>
      </w:pPr>
      <w:r w:rsidRPr="00796575">
        <w:rPr>
          <w:rFonts w:ascii="Arial" w:hAnsi="Arial" w:cs="Arial"/>
          <w:sz w:val="24"/>
          <w:szCs w:val="24"/>
        </w:rPr>
        <w:t>MORAES, Alexandre de. Direitos humanos fundamentais. 5° ed. São Paulo: Atlas. 2003.</w:t>
      </w:r>
    </w:p>
    <w:p w:rsidR="00C17D26" w:rsidRPr="00796575" w:rsidRDefault="00C17D26" w:rsidP="00C17D26">
      <w:pPr>
        <w:spacing w:after="0" w:line="360" w:lineRule="auto"/>
        <w:jc w:val="both"/>
        <w:rPr>
          <w:rFonts w:ascii="Arial" w:hAnsi="Arial" w:cs="Arial"/>
          <w:sz w:val="24"/>
          <w:szCs w:val="24"/>
        </w:rPr>
      </w:pPr>
      <w:r w:rsidRPr="00796575">
        <w:rPr>
          <w:rFonts w:ascii="Arial" w:hAnsi="Arial" w:cs="Arial"/>
          <w:sz w:val="24"/>
          <w:szCs w:val="24"/>
        </w:rPr>
        <w:t>MOURA, Daiana Malheiros de. A efetivação dos direitos fundamentais pelo estado fiscal: função social dos tributos. Disponível em: &lt;http://www.unisc.br/portal/images/stories/mestrado/direito/dissertacoes/2011/daianamalheiros.pdf&gt;. Acesso em: 17 fev. 2013.</w:t>
      </w:r>
    </w:p>
    <w:p w:rsidR="00C17D26" w:rsidRPr="00796575" w:rsidRDefault="00C17D26" w:rsidP="00C17D26">
      <w:pPr>
        <w:spacing w:after="0" w:line="360" w:lineRule="auto"/>
        <w:jc w:val="both"/>
        <w:rPr>
          <w:rFonts w:ascii="Arial" w:hAnsi="Arial" w:cs="Arial"/>
          <w:sz w:val="24"/>
          <w:szCs w:val="24"/>
        </w:rPr>
      </w:pPr>
      <w:r w:rsidRPr="00796575">
        <w:rPr>
          <w:rFonts w:ascii="Arial" w:hAnsi="Arial" w:cs="Arial"/>
          <w:sz w:val="24"/>
          <w:szCs w:val="24"/>
        </w:rPr>
        <w:t xml:space="preserve">SANTOS, Marisa Ferreira. Assistência social: benefícios. In: </w:t>
      </w:r>
      <w:r w:rsidRPr="00796575">
        <w:rPr>
          <w:rFonts w:ascii="Arial" w:hAnsi="Arial" w:cs="Arial"/>
          <w:iCs/>
          <w:sz w:val="24"/>
          <w:szCs w:val="24"/>
        </w:rPr>
        <w:t>Revista de Direito Social</w:t>
      </w:r>
      <w:r w:rsidRPr="00796575">
        <w:rPr>
          <w:rFonts w:ascii="Arial" w:hAnsi="Arial" w:cs="Arial"/>
          <w:sz w:val="24"/>
          <w:szCs w:val="24"/>
        </w:rPr>
        <w:t xml:space="preserve">, v. 2. Porto Alegre: </w:t>
      </w:r>
      <w:proofErr w:type="spellStart"/>
      <w:r w:rsidRPr="00796575">
        <w:rPr>
          <w:rFonts w:ascii="Arial" w:hAnsi="Arial" w:cs="Arial"/>
          <w:sz w:val="24"/>
          <w:szCs w:val="24"/>
        </w:rPr>
        <w:t>Notadez</w:t>
      </w:r>
      <w:proofErr w:type="spellEnd"/>
      <w:r w:rsidRPr="00796575">
        <w:rPr>
          <w:rFonts w:ascii="Arial" w:hAnsi="Arial" w:cs="Arial"/>
          <w:sz w:val="24"/>
          <w:szCs w:val="24"/>
        </w:rPr>
        <w:t>, 2001.</w:t>
      </w:r>
    </w:p>
    <w:p w:rsidR="00C17D26" w:rsidRPr="00C17D26" w:rsidRDefault="00C17D26" w:rsidP="00C17D26">
      <w:pPr>
        <w:tabs>
          <w:tab w:val="left" w:pos="1164"/>
        </w:tabs>
        <w:spacing w:after="0" w:line="360" w:lineRule="auto"/>
        <w:jc w:val="both"/>
        <w:rPr>
          <w:rFonts w:ascii="Arial" w:hAnsi="Arial" w:cs="Arial"/>
          <w:sz w:val="24"/>
          <w:szCs w:val="24"/>
        </w:rPr>
      </w:pPr>
      <w:r w:rsidRPr="00C17D26">
        <w:rPr>
          <w:rFonts w:ascii="Arial" w:hAnsi="Arial" w:cs="Arial"/>
          <w:sz w:val="24"/>
          <w:szCs w:val="24"/>
        </w:rPr>
        <w:t xml:space="preserve">SEVERINO, Antonio Joaquim. </w:t>
      </w:r>
      <w:r w:rsidRPr="00C17D26">
        <w:rPr>
          <w:rFonts w:ascii="Arial" w:hAnsi="Arial" w:cs="Arial"/>
          <w:b/>
          <w:sz w:val="24"/>
          <w:szCs w:val="24"/>
        </w:rPr>
        <w:t>Metodologia do trabalho científico</w:t>
      </w:r>
      <w:r w:rsidRPr="00C17D26">
        <w:rPr>
          <w:rFonts w:ascii="Arial" w:hAnsi="Arial" w:cs="Arial"/>
          <w:sz w:val="24"/>
          <w:szCs w:val="24"/>
        </w:rPr>
        <w:t>. 20ª Ed. São Paulo: Cortez, 2000.</w:t>
      </w:r>
    </w:p>
    <w:p w:rsidR="00C17D26" w:rsidRPr="00796575" w:rsidRDefault="00C17D26" w:rsidP="00C17D26">
      <w:pPr>
        <w:shd w:val="clear" w:color="auto" w:fill="FFFFFF"/>
        <w:spacing w:after="0" w:line="360" w:lineRule="auto"/>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Tavares, Marcelo Leonardo. Direito </w:t>
      </w:r>
      <w:proofErr w:type="gramStart"/>
      <w:r w:rsidRPr="00796575">
        <w:rPr>
          <w:rFonts w:ascii="Arial" w:eastAsia="Times New Roman" w:hAnsi="Arial" w:cs="Arial"/>
          <w:sz w:val="24"/>
          <w:szCs w:val="24"/>
          <w:lang w:eastAsia="pt-BR"/>
        </w:rPr>
        <w:t>Previdenciário, 4ª</w:t>
      </w:r>
      <w:proofErr w:type="gramEnd"/>
      <w:r w:rsidRPr="00796575">
        <w:rPr>
          <w:rFonts w:ascii="Arial" w:eastAsia="Times New Roman" w:hAnsi="Arial" w:cs="Arial"/>
          <w:sz w:val="24"/>
          <w:szCs w:val="24"/>
          <w:lang w:eastAsia="pt-BR"/>
        </w:rPr>
        <w:t xml:space="preserve"> edição, Rio de Janeiro, </w:t>
      </w:r>
      <w:proofErr w:type="spellStart"/>
      <w:r w:rsidRPr="00796575">
        <w:rPr>
          <w:rFonts w:ascii="Arial" w:eastAsia="Times New Roman" w:hAnsi="Arial" w:cs="Arial"/>
          <w:sz w:val="24"/>
          <w:szCs w:val="24"/>
          <w:lang w:eastAsia="pt-BR"/>
        </w:rPr>
        <w:t>Luen</w:t>
      </w:r>
      <w:proofErr w:type="spellEnd"/>
      <w:r w:rsidRPr="00796575">
        <w:rPr>
          <w:rFonts w:ascii="Arial" w:eastAsia="Times New Roman" w:hAnsi="Arial" w:cs="Arial"/>
          <w:sz w:val="24"/>
          <w:szCs w:val="24"/>
          <w:lang w:eastAsia="pt-BR"/>
        </w:rPr>
        <w:t xml:space="preserve"> Juris, 2002.</w:t>
      </w:r>
    </w:p>
    <w:p w:rsidR="0028230A" w:rsidRPr="00796575" w:rsidRDefault="0028230A" w:rsidP="00957ECC">
      <w:pPr>
        <w:spacing w:after="0" w:line="360" w:lineRule="auto"/>
        <w:jc w:val="both"/>
        <w:rPr>
          <w:rFonts w:ascii="Arial" w:hAnsi="Arial" w:cs="Arial"/>
          <w:sz w:val="24"/>
          <w:szCs w:val="24"/>
        </w:rPr>
      </w:pPr>
    </w:p>
    <w:sectPr w:rsidR="0028230A" w:rsidRPr="00796575" w:rsidSect="00A9359E">
      <w:headerReference w:type="default" r:id="rId10"/>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52" w:rsidRDefault="006B4752" w:rsidP="0090500A">
      <w:pPr>
        <w:spacing w:after="0" w:line="240" w:lineRule="auto"/>
      </w:pPr>
      <w:r>
        <w:separator/>
      </w:r>
    </w:p>
  </w:endnote>
  <w:endnote w:type="continuationSeparator" w:id="0">
    <w:p w:rsidR="006B4752" w:rsidRDefault="006B4752" w:rsidP="0090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52" w:rsidRDefault="006B4752" w:rsidP="0090500A">
      <w:pPr>
        <w:spacing w:after="0" w:line="240" w:lineRule="auto"/>
      </w:pPr>
      <w:r>
        <w:separator/>
      </w:r>
    </w:p>
  </w:footnote>
  <w:footnote w:type="continuationSeparator" w:id="0">
    <w:p w:rsidR="006B4752" w:rsidRDefault="006B4752" w:rsidP="0090500A">
      <w:pPr>
        <w:spacing w:after="0" w:line="240" w:lineRule="auto"/>
      </w:pPr>
      <w:r>
        <w:continuationSeparator/>
      </w:r>
    </w:p>
  </w:footnote>
  <w:footnote w:id="1">
    <w:p w:rsidR="00B307B4" w:rsidRPr="00F974AC" w:rsidRDefault="00B307B4">
      <w:pPr>
        <w:pStyle w:val="Textodenotaderodap"/>
        <w:rPr>
          <w:rFonts w:ascii="Arial" w:hAnsi="Arial" w:cs="Arial"/>
        </w:rPr>
      </w:pPr>
      <w:r w:rsidRPr="00F974AC">
        <w:rPr>
          <w:rStyle w:val="Refdenotaderodap"/>
          <w:rFonts w:ascii="Arial" w:hAnsi="Arial" w:cs="Arial"/>
        </w:rPr>
        <w:footnoteRef/>
      </w:r>
      <w:r w:rsidRPr="00F974AC">
        <w:rPr>
          <w:rFonts w:ascii="Arial" w:hAnsi="Arial" w:cs="Arial"/>
        </w:rPr>
        <w:t xml:space="preserve"> Cf. Artigo 194 da CF/88.</w:t>
      </w:r>
    </w:p>
  </w:footnote>
  <w:footnote w:id="2">
    <w:p w:rsidR="00B307B4" w:rsidRPr="00F974AC" w:rsidRDefault="00B307B4" w:rsidP="0069148C">
      <w:pPr>
        <w:pStyle w:val="Textodenotaderodap"/>
        <w:spacing w:line="360" w:lineRule="auto"/>
        <w:rPr>
          <w:rFonts w:ascii="Arial" w:hAnsi="Arial" w:cs="Arial"/>
        </w:rPr>
      </w:pPr>
      <w:r w:rsidRPr="00F974AC">
        <w:rPr>
          <w:rStyle w:val="Refdenotaderodap"/>
          <w:rFonts w:ascii="Arial" w:hAnsi="Arial" w:cs="Arial"/>
        </w:rPr>
        <w:footnoteRef/>
      </w:r>
      <w:r w:rsidRPr="00F974AC">
        <w:rPr>
          <w:rFonts w:ascii="Arial" w:hAnsi="Arial" w:cs="Arial"/>
        </w:rPr>
        <w:t xml:space="preserve"> Cf. Artigo 123 da Constituição Mexicana de 1917.</w:t>
      </w:r>
    </w:p>
  </w:footnote>
  <w:footnote w:id="3">
    <w:p w:rsidR="00B307B4" w:rsidRPr="00F974AC" w:rsidRDefault="00B307B4">
      <w:pPr>
        <w:pStyle w:val="Textodenotaderodap"/>
        <w:rPr>
          <w:rFonts w:ascii="Arial" w:hAnsi="Arial" w:cs="Arial"/>
        </w:rPr>
      </w:pPr>
      <w:r w:rsidRPr="00F974AC">
        <w:rPr>
          <w:rStyle w:val="Refdenotaderodap"/>
          <w:rFonts w:ascii="Arial" w:hAnsi="Arial" w:cs="Arial"/>
        </w:rPr>
        <w:footnoteRef/>
      </w:r>
      <w:r w:rsidRPr="00F974AC">
        <w:rPr>
          <w:rFonts w:ascii="Arial" w:hAnsi="Arial" w:cs="Arial"/>
        </w:rPr>
        <w:t xml:space="preserve"> Cf. Artigo 163 da</w:t>
      </w:r>
      <w:r>
        <w:rPr>
          <w:rFonts w:ascii="Arial" w:hAnsi="Arial" w:cs="Arial"/>
        </w:rPr>
        <w:t xml:space="preserve"> </w:t>
      </w:r>
      <w:r w:rsidRPr="00F974AC">
        <w:rPr>
          <w:rFonts w:ascii="Arial" w:hAnsi="Arial" w:cs="Arial"/>
        </w:rPr>
        <w:t>Constituição Alemã de 1919.</w:t>
      </w:r>
    </w:p>
  </w:footnote>
  <w:footnote w:id="4">
    <w:p w:rsidR="00B307B4" w:rsidRPr="00C97DFC" w:rsidRDefault="00B307B4" w:rsidP="00F974AC">
      <w:pPr>
        <w:spacing w:after="0" w:line="360" w:lineRule="auto"/>
        <w:ind w:left="142" w:hanging="142"/>
        <w:jc w:val="both"/>
        <w:rPr>
          <w:rFonts w:ascii="Arial" w:hAnsi="Arial" w:cs="Arial"/>
          <w:sz w:val="20"/>
          <w:szCs w:val="20"/>
        </w:rPr>
      </w:pPr>
      <w:r w:rsidRPr="00C97DFC">
        <w:rPr>
          <w:rStyle w:val="Refdenotaderodap"/>
          <w:rFonts w:ascii="Arial" w:hAnsi="Arial" w:cs="Arial"/>
          <w:sz w:val="20"/>
          <w:szCs w:val="20"/>
        </w:rPr>
        <w:footnoteRef/>
      </w:r>
      <w:r w:rsidRPr="00C97DFC">
        <w:rPr>
          <w:rFonts w:ascii="Arial" w:hAnsi="Arial" w:cs="Arial"/>
          <w:sz w:val="20"/>
          <w:szCs w:val="20"/>
        </w:rPr>
        <w:t xml:space="preserve"> </w:t>
      </w:r>
      <w:proofErr w:type="spellStart"/>
      <w:r w:rsidRPr="00C97DFC">
        <w:rPr>
          <w:rFonts w:ascii="Arial" w:hAnsi="Arial" w:cs="Arial"/>
          <w:sz w:val="20"/>
          <w:szCs w:val="20"/>
        </w:rPr>
        <w:t>Lord</w:t>
      </w:r>
      <w:proofErr w:type="spellEnd"/>
      <w:r w:rsidRPr="00C97DFC">
        <w:rPr>
          <w:rFonts w:ascii="Arial" w:hAnsi="Arial" w:cs="Arial"/>
          <w:sz w:val="20"/>
          <w:szCs w:val="20"/>
        </w:rPr>
        <w:t xml:space="preserve"> William Henry </w:t>
      </w:r>
      <w:proofErr w:type="spellStart"/>
      <w:r w:rsidRPr="00C97DFC">
        <w:rPr>
          <w:rFonts w:ascii="Arial" w:hAnsi="Arial" w:cs="Arial"/>
          <w:sz w:val="20"/>
          <w:szCs w:val="20"/>
        </w:rPr>
        <w:t>Beveridge</w:t>
      </w:r>
      <w:proofErr w:type="spellEnd"/>
      <w:r w:rsidRPr="00C97DFC">
        <w:rPr>
          <w:rFonts w:ascii="Arial" w:hAnsi="Arial" w:cs="Arial"/>
          <w:sz w:val="20"/>
          <w:szCs w:val="20"/>
        </w:rPr>
        <w:t xml:space="preserve"> (1879-1963), nascido na Inglaterra, foi economista e pesquisador social.  Pertencia a Escola </w:t>
      </w:r>
      <w:proofErr w:type="spellStart"/>
      <w:r w:rsidRPr="00C97DFC">
        <w:rPr>
          <w:rFonts w:ascii="Arial" w:hAnsi="Arial" w:cs="Arial"/>
          <w:sz w:val="20"/>
          <w:szCs w:val="20"/>
        </w:rPr>
        <w:t>Webbs</w:t>
      </w:r>
      <w:proofErr w:type="spellEnd"/>
      <w:r w:rsidRPr="00C97DFC">
        <w:rPr>
          <w:rFonts w:ascii="Arial" w:hAnsi="Arial" w:cs="Arial"/>
          <w:sz w:val="20"/>
          <w:szCs w:val="20"/>
        </w:rPr>
        <w:t xml:space="preserve">, esta como sendo um dos grandes centros do mundo na área do social.  Em 1940 deixa a academia Oxford para se juntar ao governo.  </w:t>
      </w:r>
      <w:proofErr w:type="gramStart"/>
      <w:r w:rsidRPr="00C97DFC">
        <w:rPr>
          <w:rFonts w:ascii="Arial" w:hAnsi="Arial" w:cs="Arial"/>
          <w:sz w:val="20"/>
          <w:szCs w:val="20"/>
        </w:rPr>
        <w:t>Escreveu</w:t>
      </w:r>
      <w:proofErr w:type="gramEnd"/>
      <w:r w:rsidRPr="00C97DFC">
        <w:rPr>
          <w:rFonts w:ascii="Arial" w:hAnsi="Arial" w:cs="Arial"/>
          <w:sz w:val="20"/>
          <w:szCs w:val="20"/>
        </w:rPr>
        <w:t xml:space="preserve"> vários livros, todos abordando os problemas sociais da época.  Era </w:t>
      </w:r>
      <w:proofErr w:type="gramStart"/>
      <w:r w:rsidRPr="00C97DFC">
        <w:rPr>
          <w:rFonts w:ascii="Arial" w:hAnsi="Arial" w:cs="Arial"/>
          <w:sz w:val="20"/>
          <w:szCs w:val="20"/>
        </w:rPr>
        <w:t>considerado, na época</w:t>
      </w:r>
      <w:proofErr w:type="gramEnd"/>
      <w:r w:rsidRPr="00C97DFC">
        <w:rPr>
          <w:rFonts w:ascii="Arial" w:hAnsi="Arial" w:cs="Arial"/>
          <w:sz w:val="20"/>
          <w:szCs w:val="20"/>
        </w:rPr>
        <w:t xml:space="preserve">, a principal autoridade nos assuntos relacionados ao desemprego e a segurança social, sendo o autor do </w:t>
      </w:r>
      <w:r w:rsidRPr="00C97DFC">
        <w:rPr>
          <w:rFonts w:ascii="Arial" w:hAnsi="Arial" w:cs="Arial"/>
          <w:i/>
          <w:sz w:val="20"/>
          <w:szCs w:val="20"/>
        </w:rPr>
        <w:t>Desemprego: um problema da indústria</w:t>
      </w:r>
      <w:r w:rsidRPr="00C97DFC">
        <w:rPr>
          <w:rFonts w:ascii="Arial" w:hAnsi="Arial" w:cs="Arial"/>
          <w:sz w:val="20"/>
          <w:szCs w:val="20"/>
        </w:rPr>
        <w:t xml:space="preserve">, em 1909 (revisado 1930), se tratava de um estudo abrindo caminho da complexidade de mercado trabalhista.  Sua contribuição mais famosa à sociedade é o relatório de </w:t>
      </w:r>
      <w:proofErr w:type="spellStart"/>
      <w:r w:rsidRPr="00C97DFC">
        <w:rPr>
          <w:rFonts w:ascii="Arial" w:hAnsi="Arial" w:cs="Arial"/>
          <w:sz w:val="20"/>
          <w:szCs w:val="20"/>
        </w:rPr>
        <w:t>Beveridge</w:t>
      </w:r>
      <w:proofErr w:type="spellEnd"/>
      <w:r w:rsidRPr="00C97DFC">
        <w:rPr>
          <w:rFonts w:ascii="Arial" w:hAnsi="Arial" w:cs="Arial"/>
          <w:sz w:val="20"/>
          <w:szCs w:val="20"/>
        </w:rPr>
        <w:t xml:space="preserve">, oficialmente, o seguro social e o relatório aliado dos serviços, publicado em 1942. A base do programa da legislação do governo 1945-1951.  Trabalhou para a reforma social.  Via o emprego como o pivô do bem-estar social, expressa no relatório 1942.  </w:t>
      </w:r>
      <w:proofErr w:type="spellStart"/>
      <w:r w:rsidRPr="00C97DFC">
        <w:rPr>
          <w:rFonts w:ascii="Arial" w:hAnsi="Arial" w:cs="Arial"/>
          <w:sz w:val="20"/>
          <w:szCs w:val="20"/>
        </w:rPr>
        <w:t>Lord</w:t>
      </w:r>
      <w:proofErr w:type="spellEnd"/>
      <w:r w:rsidRPr="00C97DFC">
        <w:rPr>
          <w:rFonts w:ascii="Arial" w:hAnsi="Arial" w:cs="Arial"/>
          <w:sz w:val="20"/>
          <w:szCs w:val="20"/>
        </w:rPr>
        <w:t xml:space="preserve"> </w:t>
      </w:r>
      <w:proofErr w:type="spellStart"/>
      <w:r w:rsidRPr="00C97DFC">
        <w:rPr>
          <w:rFonts w:ascii="Arial" w:hAnsi="Arial" w:cs="Arial"/>
          <w:sz w:val="20"/>
          <w:szCs w:val="20"/>
        </w:rPr>
        <w:t>Beveridge</w:t>
      </w:r>
      <w:proofErr w:type="spellEnd"/>
      <w:r w:rsidRPr="00C97DFC">
        <w:rPr>
          <w:rFonts w:ascii="Arial" w:hAnsi="Arial" w:cs="Arial"/>
          <w:sz w:val="20"/>
          <w:szCs w:val="20"/>
        </w:rPr>
        <w:t xml:space="preserve"> era um crítico da legislação social após 1945. Suas principais obras são: Desemprego: Um problema da indústria, 1909. Preços e salários em Inglaterra do décim</w:t>
      </w:r>
      <w:r>
        <w:rPr>
          <w:rFonts w:ascii="Arial" w:hAnsi="Arial" w:cs="Arial"/>
          <w:sz w:val="20"/>
          <w:szCs w:val="20"/>
        </w:rPr>
        <w:t>a segunda ao décimo nono Século</w:t>
      </w:r>
      <w:r w:rsidRPr="00C97DFC">
        <w:rPr>
          <w:rFonts w:ascii="Arial" w:hAnsi="Arial" w:cs="Arial"/>
          <w:sz w:val="20"/>
          <w:szCs w:val="20"/>
        </w:rPr>
        <w:t>, 1939. Seguro social e Serviço aliado, 1942. (relatório); Emprego cheio</w:t>
      </w:r>
      <w:r>
        <w:rPr>
          <w:rFonts w:ascii="Arial" w:hAnsi="Arial" w:cs="Arial"/>
          <w:sz w:val="20"/>
          <w:szCs w:val="20"/>
        </w:rPr>
        <w:t xml:space="preserve"> em uma Sociedade livre, 1944; </w:t>
      </w:r>
      <w:r w:rsidRPr="00C97DFC">
        <w:rPr>
          <w:rStyle w:val="nfase"/>
          <w:rFonts w:ascii="Arial" w:hAnsi="Arial" w:cs="Arial"/>
          <w:sz w:val="20"/>
          <w:szCs w:val="20"/>
        </w:rPr>
        <w:t xml:space="preserve">A economia do emprego cheio </w:t>
      </w:r>
      <w:r w:rsidRPr="00C97DFC">
        <w:rPr>
          <w:rFonts w:ascii="Arial" w:hAnsi="Arial" w:cs="Arial"/>
          <w:sz w:val="20"/>
          <w:szCs w:val="20"/>
        </w:rPr>
        <w:t xml:space="preserve">e 1944; Relate nos </w:t>
      </w:r>
      <w:r>
        <w:rPr>
          <w:rFonts w:ascii="Arial" w:hAnsi="Arial" w:cs="Arial"/>
          <w:sz w:val="20"/>
          <w:szCs w:val="20"/>
        </w:rPr>
        <w:t>métodos do avanço social, 1948.</w:t>
      </w:r>
    </w:p>
  </w:footnote>
  <w:footnote w:id="5">
    <w:p w:rsidR="00B307B4" w:rsidRPr="00641F6D" w:rsidRDefault="00B307B4" w:rsidP="00641F6D">
      <w:pPr>
        <w:pStyle w:val="Textodenotaderodap"/>
        <w:spacing w:line="360" w:lineRule="auto"/>
        <w:ind w:left="142" w:hanging="142"/>
        <w:rPr>
          <w:rFonts w:ascii="Arial" w:hAnsi="Arial" w:cs="Arial"/>
        </w:rPr>
      </w:pPr>
      <w:r w:rsidRPr="00641F6D">
        <w:rPr>
          <w:rStyle w:val="Refdenotaderodap"/>
          <w:rFonts w:ascii="Arial" w:hAnsi="Arial" w:cs="Arial"/>
        </w:rPr>
        <w:footnoteRef/>
      </w:r>
      <w:r w:rsidRPr="00641F6D">
        <w:rPr>
          <w:rFonts w:ascii="Arial" w:hAnsi="Arial" w:cs="Arial"/>
        </w:rPr>
        <w:t xml:space="preserve"> Cf. Artigo 194 da CF/88.</w:t>
      </w:r>
    </w:p>
  </w:footnote>
  <w:footnote w:id="6">
    <w:p w:rsidR="00B307B4" w:rsidRPr="005D7E73" w:rsidRDefault="00B307B4" w:rsidP="005D7E73">
      <w:pPr>
        <w:spacing w:after="0" w:line="360" w:lineRule="auto"/>
        <w:ind w:left="142" w:hanging="142"/>
        <w:jc w:val="both"/>
        <w:rPr>
          <w:rFonts w:ascii="Arial" w:hAnsi="Arial" w:cs="Arial"/>
          <w:color w:val="000000"/>
          <w:sz w:val="20"/>
          <w:szCs w:val="20"/>
        </w:rPr>
      </w:pPr>
      <w:r w:rsidRPr="00641F6D">
        <w:rPr>
          <w:rStyle w:val="Refdenotaderodap"/>
          <w:rFonts w:ascii="Arial" w:hAnsi="Arial" w:cs="Arial"/>
          <w:color w:val="000000"/>
          <w:sz w:val="20"/>
          <w:szCs w:val="20"/>
        </w:rPr>
        <w:footnoteRef/>
      </w:r>
      <w:r w:rsidRPr="00641F6D">
        <w:rPr>
          <w:rFonts w:ascii="Arial" w:hAnsi="Arial" w:cs="Arial"/>
          <w:color w:val="000000"/>
          <w:sz w:val="20"/>
          <w:szCs w:val="20"/>
        </w:rPr>
        <w:t xml:space="preserve"> Esclarecemos que para a comunidade social, o conceito de Seguridade Social é informado por dois elementos: em primeiro lugar, a virtualidade do sistema, o seu mecanismo econômico, que a </w:t>
      </w:r>
      <w:r w:rsidRPr="005D7E73">
        <w:rPr>
          <w:rFonts w:ascii="Arial" w:hAnsi="Arial" w:cs="Arial"/>
          <w:color w:val="000000"/>
          <w:sz w:val="20"/>
          <w:szCs w:val="20"/>
        </w:rPr>
        <w:t>transforma num fenômeno fiscal, tornando compulsória a solidariedade; em segundo lugar, ela se transforma num mecanismo de redistribuição de rendas, que não é explícito, porque não é essa a sua finalidade.</w:t>
      </w:r>
    </w:p>
  </w:footnote>
  <w:footnote w:id="7">
    <w:p w:rsidR="00B307B4" w:rsidRPr="00D02750" w:rsidRDefault="00B307B4" w:rsidP="00D02750">
      <w:pPr>
        <w:pStyle w:val="Blockquote"/>
        <w:spacing w:before="0" w:after="0" w:line="360" w:lineRule="auto"/>
        <w:ind w:left="284" w:right="0" w:hanging="284"/>
        <w:jc w:val="both"/>
        <w:rPr>
          <w:rFonts w:ascii="Arial" w:hAnsi="Arial" w:cs="Arial"/>
        </w:rPr>
      </w:pPr>
      <w:r w:rsidRPr="005D7E73">
        <w:rPr>
          <w:rStyle w:val="Refdenotaderodap"/>
          <w:rFonts w:ascii="Arial" w:hAnsi="Arial" w:cs="Arial"/>
          <w:color w:val="000000"/>
          <w:sz w:val="20"/>
        </w:rPr>
        <w:footnoteRef/>
      </w:r>
      <w:r w:rsidRPr="005D7E73">
        <w:rPr>
          <w:rFonts w:ascii="Arial" w:hAnsi="Arial" w:cs="Arial"/>
          <w:color w:val="000000"/>
          <w:sz w:val="20"/>
        </w:rPr>
        <w:t xml:space="preserve"> A seguridade social obedece aos seguintes princípios e diretrizes: a) universalidade da cobertura e do atendimento; b) uniformidade e equivalência dos benefícios e serviços às populações urbanas e rurais; c) seletividade e distributividade na prestação dos benefícios e serviços; d) irredutibilidade do valor dos benefícios, de forma a preservar-lhe o poder aquisitivo; e)</w:t>
      </w:r>
      <w:r>
        <w:rPr>
          <w:rFonts w:ascii="Arial" w:hAnsi="Arial" w:cs="Arial"/>
          <w:color w:val="000000"/>
          <w:sz w:val="20"/>
        </w:rPr>
        <w:t xml:space="preserve"> </w:t>
      </w:r>
      <w:r w:rsidRPr="005D7E73">
        <w:rPr>
          <w:rFonts w:ascii="Arial" w:hAnsi="Arial" w:cs="Arial"/>
          <w:color w:val="000000"/>
          <w:sz w:val="20"/>
        </w:rPr>
        <w:t>eq</w:t>
      </w:r>
      <w:r>
        <w:rPr>
          <w:rFonts w:ascii="Arial" w:hAnsi="Arial" w:cs="Arial"/>
          <w:color w:val="000000"/>
          <w:sz w:val="20"/>
        </w:rPr>
        <w:t>u</w:t>
      </w:r>
      <w:r w:rsidRPr="005D7E73">
        <w:rPr>
          <w:rFonts w:ascii="Arial" w:hAnsi="Arial" w:cs="Arial"/>
          <w:color w:val="000000"/>
          <w:sz w:val="20"/>
        </w:rPr>
        <w:t xml:space="preserve">idade na forma de participação no custeio; f) diversidade da base de financiamento; g) caráter democrático e descentralizado da gestão administrativa, com a participação da comunidade, </w:t>
      </w:r>
      <w:r>
        <w:rPr>
          <w:rFonts w:ascii="Arial" w:hAnsi="Arial" w:cs="Arial"/>
          <w:color w:val="000000"/>
          <w:sz w:val="20"/>
        </w:rPr>
        <w:t xml:space="preserve">em especial de trabalhadores, </w:t>
      </w:r>
      <w:r w:rsidRPr="005D7E73">
        <w:rPr>
          <w:rFonts w:ascii="Arial" w:hAnsi="Arial" w:cs="Arial"/>
          <w:color w:val="000000"/>
          <w:sz w:val="20"/>
        </w:rPr>
        <w:t>empresários e aposentados.</w:t>
      </w:r>
      <w:r>
        <w:rPr>
          <w:rFonts w:ascii="Arial" w:hAnsi="Arial" w:cs="Arial"/>
          <w:color w:val="000000"/>
          <w:sz w:val="20"/>
        </w:rPr>
        <w:t xml:space="preserve"> Ressaltamos que iremos abordar </w:t>
      </w:r>
      <w:r w:rsidRPr="00D02750">
        <w:rPr>
          <w:rFonts w:ascii="Arial" w:hAnsi="Arial" w:cs="Arial"/>
          <w:color w:val="000000"/>
          <w:sz w:val="20"/>
        </w:rPr>
        <w:t>cada um em breve nos próximos subtópicos do presente trabalho.</w:t>
      </w:r>
    </w:p>
  </w:footnote>
  <w:footnote w:id="8">
    <w:p w:rsidR="00B307B4" w:rsidRDefault="00B307B4" w:rsidP="00D02750">
      <w:pPr>
        <w:pStyle w:val="Textodenotaderodap"/>
        <w:spacing w:line="360" w:lineRule="auto"/>
        <w:ind w:left="284" w:hanging="284"/>
        <w:jc w:val="both"/>
      </w:pPr>
      <w:r w:rsidRPr="00D02750">
        <w:rPr>
          <w:rStyle w:val="Refdenotaderodap"/>
          <w:rFonts w:ascii="Arial" w:hAnsi="Arial" w:cs="Arial"/>
        </w:rPr>
        <w:footnoteRef/>
      </w:r>
      <w:r w:rsidRPr="00D02750">
        <w:rPr>
          <w:rFonts w:ascii="Arial" w:hAnsi="Arial" w:cs="Arial"/>
        </w:rPr>
        <w:t xml:space="preserve"> Ressaltamos que a presente definição é o mesmo teor contido no artigo 194 da nossa Carta Política de 1988.</w:t>
      </w:r>
    </w:p>
  </w:footnote>
  <w:footnote w:id="9">
    <w:p w:rsidR="00B307B4" w:rsidRPr="007B5A7B" w:rsidRDefault="00B307B4" w:rsidP="007B5A7B">
      <w:pPr>
        <w:pStyle w:val="Textodenotaderodap"/>
        <w:spacing w:line="360" w:lineRule="auto"/>
        <w:jc w:val="both"/>
        <w:rPr>
          <w:rFonts w:ascii="Arial" w:hAnsi="Arial" w:cs="Arial"/>
        </w:rPr>
      </w:pPr>
      <w:r w:rsidRPr="007B5A7B">
        <w:rPr>
          <w:rStyle w:val="Refdenotaderodap"/>
          <w:rFonts w:ascii="Arial" w:hAnsi="Arial" w:cs="Arial"/>
        </w:rPr>
        <w:footnoteRef/>
      </w:r>
      <w:r w:rsidRPr="007B5A7B">
        <w:rPr>
          <w:rFonts w:ascii="Arial" w:hAnsi="Arial" w:cs="Arial"/>
        </w:rPr>
        <w:t xml:space="preserve"> Iremos abordar esses efeitos com mais propriedade no Capítulo 3 do presente estudo.</w:t>
      </w:r>
    </w:p>
  </w:footnote>
  <w:footnote w:id="10">
    <w:p w:rsidR="00B307B4" w:rsidRPr="00DF73C8" w:rsidRDefault="00B307B4" w:rsidP="00DF73C8">
      <w:pPr>
        <w:pStyle w:val="Textodenotaderodap"/>
        <w:spacing w:line="360" w:lineRule="auto"/>
        <w:jc w:val="both"/>
        <w:rPr>
          <w:rFonts w:ascii="Arial" w:hAnsi="Arial" w:cs="Arial"/>
        </w:rPr>
      </w:pPr>
      <w:r w:rsidRPr="00DF73C8">
        <w:rPr>
          <w:rStyle w:val="Refdenotaderodap"/>
          <w:rFonts w:ascii="Arial" w:hAnsi="Arial" w:cs="Arial"/>
        </w:rPr>
        <w:footnoteRef/>
      </w:r>
      <w:r w:rsidRPr="00DF73C8">
        <w:rPr>
          <w:rFonts w:ascii="Arial" w:hAnsi="Arial" w:cs="Arial"/>
        </w:rPr>
        <w:t xml:space="preserve"> Grafia conforme o texto original de 25 de março de 1824.</w:t>
      </w:r>
    </w:p>
  </w:footnote>
  <w:footnote w:id="11">
    <w:p w:rsidR="00B307B4" w:rsidRPr="00DF73C8" w:rsidRDefault="00B307B4" w:rsidP="00DF73C8">
      <w:pPr>
        <w:pStyle w:val="Textodenotaderodap"/>
        <w:spacing w:line="360" w:lineRule="auto"/>
        <w:jc w:val="both"/>
        <w:rPr>
          <w:rFonts w:ascii="Arial" w:hAnsi="Arial" w:cs="Arial"/>
        </w:rPr>
      </w:pPr>
      <w:r w:rsidRPr="00DF73C8">
        <w:rPr>
          <w:rStyle w:val="Refdenotaderodap"/>
          <w:rFonts w:ascii="Arial" w:hAnsi="Arial" w:cs="Arial"/>
        </w:rPr>
        <w:footnoteRef/>
      </w:r>
      <w:r w:rsidRPr="00DF73C8">
        <w:rPr>
          <w:rFonts w:ascii="Arial" w:hAnsi="Arial" w:cs="Arial"/>
        </w:rPr>
        <w:t xml:space="preserve"> Grifo nosso.</w:t>
      </w:r>
    </w:p>
  </w:footnote>
  <w:footnote w:id="12">
    <w:p w:rsidR="00B307B4" w:rsidRPr="00DF73C8" w:rsidRDefault="00B307B4" w:rsidP="00DF73C8">
      <w:pPr>
        <w:pStyle w:val="Textodenotaderodap"/>
        <w:spacing w:line="360" w:lineRule="auto"/>
        <w:ind w:left="284" w:hanging="284"/>
        <w:jc w:val="both"/>
        <w:rPr>
          <w:rFonts w:ascii="Arial" w:hAnsi="Arial" w:cs="Arial"/>
        </w:rPr>
      </w:pPr>
      <w:r w:rsidRPr="00DF73C8">
        <w:rPr>
          <w:rStyle w:val="Refdenotaderodap"/>
          <w:rFonts w:ascii="Arial" w:hAnsi="Arial" w:cs="Arial"/>
        </w:rPr>
        <w:footnoteRef/>
      </w:r>
      <w:r w:rsidRPr="00DF73C8">
        <w:rPr>
          <w:rFonts w:ascii="Arial" w:hAnsi="Arial" w:cs="Arial"/>
        </w:rPr>
        <w:t xml:space="preserve"> Faz-se imperioso ver a presente citação direta na íntegra (apesar da extensão), posto que o leitor possa contextualizar mais e melhor a nossa justificativa, para que assim se faça jus aos objetivos do presente estudo monográfico.</w:t>
      </w:r>
    </w:p>
  </w:footnote>
  <w:footnote w:id="13">
    <w:p w:rsidR="00B307B4" w:rsidRDefault="00B307B4" w:rsidP="00360993">
      <w:pPr>
        <w:pStyle w:val="Textodenotaderodap"/>
        <w:spacing w:line="360" w:lineRule="auto"/>
        <w:jc w:val="both"/>
      </w:pPr>
      <w:r w:rsidRPr="00DF73C8">
        <w:rPr>
          <w:rStyle w:val="Refdenotaderodap"/>
          <w:rFonts w:ascii="Arial" w:hAnsi="Arial" w:cs="Arial"/>
        </w:rPr>
        <w:footnoteRef/>
      </w:r>
      <w:r w:rsidRPr="00DF73C8">
        <w:rPr>
          <w:rFonts w:ascii="Arial" w:hAnsi="Arial" w:cs="Arial"/>
        </w:rPr>
        <w:t xml:space="preserve"> Grifo nosso.</w:t>
      </w:r>
    </w:p>
  </w:footnote>
  <w:footnote w:id="14">
    <w:p w:rsidR="00B307B4" w:rsidRPr="001E44CC" w:rsidRDefault="00B307B4" w:rsidP="001E44CC">
      <w:pPr>
        <w:pStyle w:val="Textodenotaderodap"/>
        <w:spacing w:line="360" w:lineRule="auto"/>
        <w:jc w:val="both"/>
        <w:rPr>
          <w:rFonts w:ascii="Arial" w:hAnsi="Arial" w:cs="Arial"/>
          <w:color w:val="000000"/>
        </w:rPr>
      </w:pPr>
      <w:r w:rsidRPr="001E44CC">
        <w:rPr>
          <w:rStyle w:val="Refdenotaderodap"/>
          <w:rFonts w:ascii="Arial" w:hAnsi="Arial" w:cs="Arial"/>
          <w:color w:val="000000"/>
        </w:rPr>
        <w:footnoteRef/>
      </w:r>
      <w:r w:rsidRPr="001E44CC">
        <w:rPr>
          <w:rFonts w:ascii="Arial" w:hAnsi="Arial" w:cs="Arial"/>
          <w:color w:val="000000"/>
        </w:rPr>
        <w:t xml:space="preserve"> Cf. Artigo 75, dessa Carta Política de 1891.</w:t>
      </w:r>
    </w:p>
  </w:footnote>
  <w:footnote w:id="15">
    <w:p w:rsidR="00B307B4" w:rsidRDefault="00B307B4" w:rsidP="001E44CC">
      <w:pPr>
        <w:pStyle w:val="Textodenotaderodap"/>
        <w:spacing w:line="360" w:lineRule="auto"/>
        <w:jc w:val="both"/>
      </w:pPr>
      <w:r w:rsidRPr="001E44CC">
        <w:rPr>
          <w:rStyle w:val="Refdenotaderodap"/>
          <w:rFonts w:ascii="Arial" w:hAnsi="Arial" w:cs="Arial"/>
        </w:rPr>
        <w:footnoteRef/>
      </w:r>
      <w:r w:rsidRPr="001E44CC">
        <w:rPr>
          <w:rFonts w:ascii="Arial" w:hAnsi="Arial" w:cs="Arial"/>
        </w:rPr>
        <w:t xml:space="preserve"> </w:t>
      </w:r>
      <w:r w:rsidRPr="001E44CC">
        <w:rPr>
          <w:rFonts w:ascii="Arial" w:hAnsi="Arial" w:cs="Arial"/>
          <w:b/>
          <w:i/>
        </w:rPr>
        <w:t>Grifo nosso</w:t>
      </w:r>
      <w:r w:rsidRPr="001E44CC">
        <w:rPr>
          <w:rFonts w:ascii="Arial" w:hAnsi="Arial" w:cs="Arial"/>
        </w:rPr>
        <w:t>.</w:t>
      </w:r>
    </w:p>
  </w:footnote>
  <w:footnote w:id="16">
    <w:p w:rsidR="00B307B4" w:rsidRPr="00C24405" w:rsidRDefault="00B307B4" w:rsidP="00C24405">
      <w:pPr>
        <w:pStyle w:val="Textodenotaderodap"/>
        <w:spacing w:line="360" w:lineRule="auto"/>
        <w:jc w:val="both"/>
        <w:rPr>
          <w:rFonts w:ascii="Arial" w:hAnsi="Arial" w:cs="Arial"/>
        </w:rPr>
      </w:pPr>
      <w:r w:rsidRPr="00C24405">
        <w:rPr>
          <w:rStyle w:val="Refdenotaderodap"/>
          <w:rFonts w:ascii="Arial" w:hAnsi="Arial" w:cs="Arial"/>
        </w:rPr>
        <w:footnoteRef/>
      </w:r>
      <w:r w:rsidRPr="00C24405">
        <w:rPr>
          <w:rFonts w:ascii="Arial" w:hAnsi="Arial" w:cs="Arial"/>
        </w:rPr>
        <w:t xml:space="preserve"> Cf. Artigo 157 da Constituição de 1946.</w:t>
      </w:r>
    </w:p>
  </w:footnote>
  <w:footnote w:id="17">
    <w:p w:rsidR="00B307B4" w:rsidRPr="00C24405" w:rsidRDefault="00B307B4" w:rsidP="00C24405">
      <w:pPr>
        <w:pStyle w:val="Textodenotaderodap"/>
        <w:spacing w:line="360" w:lineRule="auto"/>
        <w:jc w:val="both"/>
        <w:rPr>
          <w:rFonts w:ascii="Arial" w:hAnsi="Arial" w:cs="Arial"/>
        </w:rPr>
      </w:pPr>
      <w:r w:rsidRPr="00C24405">
        <w:rPr>
          <w:rStyle w:val="Refdenotaderodap"/>
          <w:rFonts w:ascii="Arial" w:hAnsi="Arial" w:cs="Arial"/>
        </w:rPr>
        <w:footnoteRef/>
      </w:r>
      <w:r w:rsidRPr="00C24405">
        <w:rPr>
          <w:rFonts w:ascii="Arial" w:hAnsi="Arial" w:cs="Arial"/>
        </w:rPr>
        <w:t xml:space="preserve"> Cf. Artigo 5º da Carta Política de 1934.</w:t>
      </w:r>
    </w:p>
  </w:footnote>
  <w:footnote w:id="18">
    <w:p w:rsidR="00B307B4" w:rsidRPr="00C24405" w:rsidRDefault="00B307B4" w:rsidP="00C24405">
      <w:pPr>
        <w:pStyle w:val="Textodenotaderodap"/>
        <w:spacing w:line="360" w:lineRule="auto"/>
        <w:jc w:val="both"/>
        <w:rPr>
          <w:rFonts w:ascii="Arial" w:hAnsi="Arial" w:cs="Arial"/>
        </w:rPr>
      </w:pPr>
      <w:r w:rsidRPr="00C24405">
        <w:rPr>
          <w:rStyle w:val="Refdenotaderodap"/>
          <w:rFonts w:ascii="Arial" w:hAnsi="Arial" w:cs="Arial"/>
        </w:rPr>
        <w:footnoteRef/>
      </w:r>
      <w:r w:rsidRPr="00C24405">
        <w:rPr>
          <w:rFonts w:ascii="Arial" w:hAnsi="Arial" w:cs="Arial"/>
        </w:rPr>
        <w:t xml:space="preserve"> Cf. Artigo 157, XVII da Carta Política de 1934.</w:t>
      </w:r>
    </w:p>
    <w:p w:rsidR="00B307B4" w:rsidRPr="0090500A" w:rsidRDefault="00B307B4" w:rsidP="0090500A">
      <w:pPr>
        <w:pStyle w:val="Textodenotaderodap"/>
        <w:rPr>
          <w:color w:val="000000"/>
          <w:sz w:val="6"/>
        </w:rPr>
      </w:pPr>
    </w:p>
  </w:footnote>
  <w:footnote w:id="19">
    <w:p w:rsidR="00B307B4" w:rsidRPr="00A075A1" w:rsidRDefault="00B307B4" w:rsidP="000F0742">
      <w:pPr>
        <w:pStyle w:val="Textodenotaderodap"/>
        <w:spacing w:line="360" w:lineRule="auto"/>
        <w:ind w:left="284" w:hanging="284"/>
        <w:jc w:val="both"/>
        <w:rPr>
          <w:rFonts w:ascii="Arial" w:hAnsi="Arial" w:cs="Arial"/>
        </w:rPr>
      </w:pPr>
      <w:r w:rsidRPr="000D01DE">
        <w:rPr>
          <w:rStyle w:val="Refdenotaderodap"/>
          <w:rFonts w:ascii="Arial" w:hAnsi="Arial" w:cs="Arial"/>
        </w:rPr>
        <w:footnoteRef/>
      </w:r>
      <w:r w:rsidRPr="000D01DE">
        <w:rPr>
          <w:rFonts w:ascii="Arial" w:hAnsi="Arial" w:cs="Arial"/>
        </w:rPr>
        <w:t xml:space="preserve"> (1882-1945) Estadista norte-americano.  Foi senador no Estado de Nova Iorque em 1910.  Foi governador do mesmo Estado em 1923, e reeleito em 1930.  Em 1932 ascendia à presidência da </w:t>
      </w:r>
      <w:r w:rsidRPr="00A075A1">
        <w:rPr>
          <w:rFonts w:ascii="Arial" w:hAnsi="Arial" w:cs="Arial"/>
        </w:rPr>
        <w:t xml:space="preserve">República, sendo reeleito em 1936.  </w:t>
      </w:r>
      <w:proofErr w:type="gramStart"/>
      <w:r w:rsidRPr="00A075A1">
        <w:rPr>
          <w:rFonts w:ascii="Arial" w:hAnsi="Arial" w:cs="Arial"/>
        </w:rPr>
        <w:t>a</w:t>
      </w:r>
      <w:proofErr w:type="gramEnd"/>
      <w:r w:rsidRPr="00A075A1">
        <w:rPr>
          <w:rFonts w:ascii="Arial" w:hAnsi="Arial" w:cs="Arial"/>
        </w:rPr>
        <w:t xml:space="preserve"> vitória do terceiro mandato presidencial assinala um fato curioso e inédito na história presidencial estadunidense.</w:t>
      </w:r>
    </w:p>
  </w:footnote>
  <w:footnote w:id="20">
    <w:p w:rsidR="00B307B4" w:rsidRPr="00A075A1" w:rsidRDefault="00B307B4" w:rsidP="00A075A1">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Cf. Artigo 158, CF/67.</w:t>
      </w:r>
    </w:p>
  </w:footnote>
  <w:footnote w:id="21">
    <w:p w:rsidR="00B307B4" w:rsidRPr="00A075A1" w:rsidRDefault="00B307B4" w:rsidP="00A075A1">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De 17 de Outubro de 1969.</w:t>
      </w:r>
    </w:p>
  </w:footnote>
  <w:footnote w:id="22">
    <w:p w:rsidR="00B307B4" w:rsidRPr="00A075A1" w:rsidRDefault="00B307B4" w:rsidP="00A075A1">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Cf. Jornal do Brasil. 1. Caderno, Rio de Janeiro, Sábado, 18 de Outubro de 1969, p. 13.</w:t>
      </w:r>
    </w:p>
  </w:footnote>
  <w:footnote w:id="23">
    <w:p w:rsidR="00B307B4" w:rsidRPr="00A075A1" w:rsidRDefault="00B307B4" w:rsidP="00A075A1">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Cf. Capítulo II, da Ordem Social.</w:t>
      </w:r>
    </w:p>
  </w:footnote>
  <w:footnote w:id="24">
    <w:p w:rsidR="00B307B4" w:rsidRPr="00DD0F43" w:rsidRDefault="00B307B4" w:rsidP="00DD0F43">
      <w:pPr>
        <w:pStyle w:val="Textodenotaderodap"/>
        <w:spacing w:line="360" w:lineRule="auto"/>
        <w:jc w:val="both"/>
        <w:rPr>
          <w:rFonts w:ascii="Arial" w:hAnsi="Arial" w:cs="Arial"/>
        </w:rPr>
      </w:pPr>
      <w:r w:rsidRPr="00DD0F43">
        <w:rPr>
          <w:rStyle w:val="Refdenotaderodap"/>
          <w:rFonts w:ascii="Arial" w:hAnsi="Arial" w:cs="Arial"/>
        </w:rPr>
        <w:footnoteRef/>
      </w:r>
      <w:r w:rsidRPr="00DD0F43">
        <w:rPr>
          <w:rFonts w:ascii="Arial" w:hAnsi="Arial" w:cs="Arial"/>
        </w:rPr>
        <w:t xml:space="preserve"> Cf. Artigo 58, do Ato das Disposições Constitucionais Transitórias de 1988.</w:t>
      </w:r>
    </w:p>
  </w:footnote>
  <w:footnote w:id="25">
    <w:p w:rsidR="00B307B4" w:rsidRPr="00DD0F43" w:rsidRDefault="00B307B4" w:rsidP="00DD0F43">
      <w:pPr>
        <w:pStyle w:val="Textodenotaderodap"/>
        <w:spacing w:line="360" w:lineRule="auto"/>
        <w:jc w:val="both"/>
        <w:rPr>
          <w:rFonts w:ascii="Arial" w:hAnsi="Arial" w:cs="Arial"/>
        </w:rPr>
      </w:pPr>
      <w:r w:rsidRPr="00DD0F43">
        <w:rPr>
          <w:rStyle w:val="Refdenotaderodap"/>
          <w:rFonts w:ascii="Arial" w:hAnsi="Arial" w:cs="Arial"/>
        </w:rPr>
        <w:footnoteRef/>
      </w:r>
      <w:r w:rsidRPr="00DD0F43">
        <w:rPr>
          <w:rFonts w:ascii="Arial" w:hAnsi="Arial" w:cs="Arial"/>
        </w:rPr>
        <w:t xml:space="preserve"> Cf. Ato das Disposições Constitucionais Transitórias da Constituição Federal de 1988.</w:t>
      </w:r>
    </w:p>
  </w:footnote>
  <w:footnote w:id="26">
    <w:p w:rsidR="00B307B4" w:rsidRPr="00DD0F43" w:rsidRDefault="00B307B4" w:rsidP="00DD0F43">
      <w:pPr>
        <w:pStyle w:val="Textodenotaderodap"/>
        <w:spacing w:line="360" w:lineRule="auto"/>
        <w:jc w:val="both"/>
        <w:rPr>
          <w:rFonts w:ascii="Arial" w:hAnsi="Arial" w:cs="Arial"/>
        </w:rPr>
      </w:pPr>
      <w:r w:rsidRPr="00DD0F43">
        <w:rPr>
          <w:rStyle w:val="Refdenotaderodap"/>
          <w:rFonts w:ascii="Arial" w:hAnsi="Arial" w:cs="Arial"/>
        </w:rPr>
        <w:footnoteRef/>
      </w:r>
      <w:r w:rsidRPr="00DD0F43">
        <w:rPr>
          <w:rFonts w:ascii="Arial" w:hAnsi="Arial" w:cs="Arial"/>
        </w:rPr>
        <w:t xml:space="preserve"> De 15 de dezembro de 1998.</w:t>
      </w:r>
    </w:p>
  </w:footnote>
  <w:footnote w:id="27">
    <w:p w:rsidR="00B307B4" w:rsidRDefault="00B307B4" w:rsidP="00DD0F43">
      <w:pPr>
        <w:pStyle w:val="Textodenotaderodap"/>
        <w:spacing w:line="360" w:lineRule="auto"/>
      </w:pPr>
      <w:r w:rsidRPr="00DD0F43">
        <w:rPr>
          <w:rStyle w:val="Refdenotaderodap"/>
          <w:rFonts w:ascii="Arial" w:hAnsi="Arial" w:cs="Arial"/>
        </w:rPr>
        <w:footnoteRef/>
      </w:r>
      <w:r w:rsidRPr="00DD0F43">
        <w:rPr>
          <w:rFonts w:ascii="Arial" w:hAnsi="Arial" w:cs="Arial"/>
        </w:rPr>
        <w:t xml:space="preserve"> Cf. Parágrafo único, do artigo 194 da CF/88.</w:t>
      </w:r>
    </w:p>
  </w:footnote>
  <w:footnote w:id="28">
    <w:p w:rsidR="00B307B4" w:rsidRPr="00896EFF" w:rsidRDefault="00B307B4" w:rsidP="00896EFF">
      <w:pPr>
        <w:pStyle w:val="Textodenotaderodap"/>
        <w:spacing w:line="360" w:lineRule="auto"/>
        <w:jc w:val="both"/>
        <w:rPr>
          <w:rFonts w:ascii="Arial" w:hAnsi="Arial" w:cs="Arial"/>
        </w:rPr>
      </w:pPr>
      <w:r w:rsidRPr="00896EFF">
        <w:rPr>
          <w:rStyle w:val="Refdenotaderodap"/>
          <w:rFonts w:ascii="Arial" w:hAnsi="Arial" w:cs="Arial"/>
        </w:rPr>
        <w:footnoteRef/>
      </w:r>
      <w:r w:rsidRPr="00896EFF">
        <w:rPr>
          <w:rFonts w:ascii="Arial" w:hAnsi="Arial" w:cs="Arial"/>
        </w:rPr>
        <w:t xml:space="preserve"> Cf. inciso II, do § 7º do artigo 201 da Carta Magna de 1988.</w:t>
      </w:r>
    </w:p>
  </w:footnote>
  <w:footnote w:id="29">
    <w:p w:rsidR="00B307B4" w:rsidRPr="00422B61" w:rsidRDefault="00B307B4" w:rsidP="00422B61">
      <w:pPr>
        <w:pStyle w:val="Textodenotaderodap"/>
        <w:spacing w:line="360" w:lineRule="auto"/>
        <w:jc w:val="both"/>
        <w:rPr>
          <w:rFonts w:ascii="Arial" w:hAnsi="Arial" w:cs="Arial"/>
        </w:rPr>
      </w:pPr>
      <w:r w:rsidRPr="00422B61">
        <w:rPr>
          <w:rStyle w:val="Refdenotaderodap"/>
          <w:rFonts w:ascii="Arial" w:hAnsi="Arial" w:cs="Arial"/>
        </w:rPr>
        <w:footnoteRef/>
      </w:r>
      <w:r w:rsidRPr="00422B61">
        <w:rPr>
          <w:rFonts w:ascii="Arial" w:hAnsi="Arial" w:cs="Arial"/>
        </w:rPr>
        <w:t xml:space="preserve"> Cf. artigo </w:t>
      </w:r>
      <w:r w:rsidRPr="00422B61">
        <w:rPr>
          <w:rFonts w:ascii="Arial" w:hAnsi="Arial" w:cs="Arial"/>
          <w:snapToGrid w:val="0"/>
        </w:rPr>
        <w:t>194 da Carta Magna de 1988.</w:t>
      </w:r>
    </w:p>
  </w:footnote>
  <w:footnote w:id="30">
    <w:p w:rsidR="00B307B4" w:rsidRPr="0061453C" w:rsidRDefault="00B307B4" w:rsidP="0061453C">
      <w:pPr>
        <w:pStyle w:val="Textodenotaderodap"/>
        <w:spacing w:line="360" w:lineRule="auto"/>
        <w:jc w:val="both"/>
        <w:rPr>
          <w:rFonts w:ascii="Arial" w:hAnsi="Arial" w:cs="Arial"/>
        </w:rPr>
      </w:pPr>
      <w:r w:rsidRPr="0061453C">
        <w:rPr>
          <w:rStyle w:val="Refdenotaderodap"/>
          <w:rFonts w:ascii="Arial" w:hAnsi="Arial" w:cs="Arial"/>
        </w:rPr>
        <w:footnoteRef/>
      </w:r>
      <w:r w:rsidRPr="0061453C">
        <w:rPr>
          <w:rFonts w:ascii="Arial" w:hAnsi="Arial" w:cs="Arial"/>
        </w:rPr>
        <w:t xml:space="preserve"> Cf. fls. 759 e </w:t>
      </w:r>
      <w:proofErr w:type="spellStart"/>
      <w:proofErr w:type="gramStart"/>
      <w:r w:rsidRPr="0061453C">
        <w:rPr>
          <w:rFonts w:ascii="Arial" w:hAnsi="Arial" w:cs="Arial"/>
        </w:rPr>
        <w:t>ss</w:t>
      </w:r>
      <w:proofErr w:type="spellEnd"/>
      <w:proofErr w:type="gramEnd"/>
      <w:r w:rsidRPr="0061453C">
        <w:rPr>
          <w:rFonts w:ascii="Arial" w:hAnsi="Arial" w:cs="Arial"/>
        </w:rPr>
        <w:t xml:space="preserve"> da ADIN nº 2.111.</w:t>
      </w:r>
    </w:p>
  </w:footnote>
  <w:footnote w:id="31">
    <w:p w:rsidR="00B307B4" w:rsidRDefault="00B307B4">
      <w:pPr>
        <w:pStyle w:val="Textodenotaderodap"/>
      </w:pPr>
      <w:r>
        <w:rPr>
          <w:rStyle w:val="Refdenotaderodap"/>
        </w:rPr>
        <w:footnoteRef/>
      </w:r>
      <w:r>
        <w:t xml:space="preserve"> </w:t>
      </w:r>
      <w:r w:rsidRPr="0061453C">
        <w:rPr>
          <w:rFonts w:ascii="Arial" w:hAnsi="Arial" w:cs="Arial"/>
        </w:rPr>
        <w:t xml:space="preserve">Cf. fls. 759 e </w:t>
      </w:r>
      <w:proofErr w:type="spellStart"/>
      <w:proofErr w:type="gramStart"/>
      <w:r w:rsidRPr="0061453C">
        <w:rPr>
          <w:rFonts w:ascii="Arial" w:hAnsi="Arial" w:cs="Arial"/>
        </w:rPr>
        <w:t>ss</w:t>
      </w:r>
      <w:proofErr w:type="spellEnd"/>
      <w:proofErr w:type="gramEnd"/>
      <w:r w:rsidRPr="0061453C">
        <w:rPr>
          <w:rFonts w:ascii="Arial" w:hAnsi="Arial" w:cs="Arial"/>
        </w:rPr>
        <w:t xml:space="preserve"> da ADIN nº 2.111</w:t>
      </w:r>
      <w:r>
        <w:rPr>
          <w:rFonts w:ascii="Arial" w:hAnsi="Arial" w:cs="Arial"/>
        </w:rPr>
        <w:t>.</w:t>
      </w:r>
    </w:p>
  </w:footnote>
  <w:footnote w:id="32">
    <w:p w:rsidR="00B307B4" w:rsidRPr="00FE2BE9" w:rsidRDefault="00B307B4" w:rsidP="00FE2BE9">
      <w:pPr>
        <w:pStyle w:val="Textodenotaderodap"/>
        <w:spacing w:line="360" w:lineRule="auto"/>
        <w:ind w:left="142" w:hanging="142"/>
        <w:jc w:val="both"/>
        <w:rPr>
          <w:rFonts w:ascii="Arial" w:hAnsi="Arial" w:cs="Arial"/>
        </w:rPr>
      </w:pPr>
      <w:r w:rsidRPr="00FE2BE9">
        <w:rPr>
          <w:rStyle w:val="Refdenotaderodap"/>
          <w:rFonts w:ascii="Arial" w:hAnsi="Arial" w:cs="Arial"/>
        </w:rPr>
        <w:footnoteRef/>
      </w:r>
      <w:r w:rsidRPr="00FE2BE9">
        <w:rPr>
          <w:rFonts w:ascii="Arial" w:hAnsi="Arial" w:cs="Arial"/>
        </w:rPr>
        <w:t xml:space="preserve"> §1º com a redação dada pela EC nº 47, de </w:t>
      </w:r>
      <w:r>
        <w:rPr>
          <w:rFonts w:ascii="Arial" w:hAnsi="Arial" w:cs="Arial"/>
        </w:rPr>
        <w:t>0</w:t>
      </w:r>
      <w:r w:rsidRPr="00FE2BE9">
        <w:rPr>
          <w:rFonts w:ascii="Arial" w:hAnsi="Arial" w:cs="Arial"/>
        </w:rPr>
        <w:t>5</w:t>
      </w:r>
      <w:r>
        <w:rPr>
          <w:rFonts w:ascii="Arial" w:hAnsi="Arial" w:cs="Arial"/>
        </w:rPr>
        <w:t>/0</w:t>
      </w:r>
      <w:r w:rsidRPr="00FE2BE9">
        <w:rPr>
          <w:rFonts w:ascii="Arial" w:hAnsi="Arial" w:cs="Arial"/>
        </w:rPr>
        <w:t>7</w:t>
      </w:r>
      <w:r>
        <w:rPr>
          <w:rFonts w:ascii="Arial" w:hAnsi="Arial" w:cs="Arial"/>
        </w:rPr>
        <w:t>/</w:t>
      </w:r>
      <w:r w:rsidRPr="00FE2BE9">
        <w:rPr>
          <w:rFonts w:ascii="Arial" w:hAnsi="Arial" w:cs="Arial"/>
        </w:rPr>
        <w:t>2005. Observar também o artigo 15 da EC nº 20, de 15</w:t>
      </w:r>
      <w:r>
        <w:rPr>
          <w:rFonts w:ascii="Arial" w:hAnsi="Arial" w:cs="Arial"/>
        </w:rPr>
        <w:t>/</w:t>
      </w:r>
      <w:r w:rsidRPr="00FE2BE9">
        <w:rPr>
          <w:rFonts w:ascii="Arial" w:hAnsi="Arial" w:cs="Arial"/>
        </w:rPr>
        <w:t>12</w:t>
      </w:r>
      <w:r>
        <w:rPr>
          <w:rFonts w:ascii="Arial" w:hAnsi="Arial" w:cs="Arial"/>
        </w:rPr>
        <w:t>/1</w:t>
      </w:r>
      <w:r w:rsidRPr="00FE2BE9">
        <w:rPr>
          <w:rFonts w:ascii="Arial" w:hAnsi="Arial" w:cs="Arial"/>
        </w:rPr>
        <w:t>998 (Reforma Previdenciária).</w:t>
      </w:r>
    </w:p>
  </w:footnote>
  <w:footnote w:id="33">
    <w:p w:rsidR="00B307B4" w:rsidRPr="009B5C7A" w:rsidRDefault="00B307B4" w:rsidP="009B5C7A">
      <w:pPr>
        <w:pStyle w:val="Textodenotaderodap"/>
        <w:spacing w:line="360" w:lineRule="auto"/>
        <w:jc w:val="both"/>
        <w:rPr>
          <w:rFonts w:ascii="Arial" w:hAnsi="Arial" w:cs="Arial"/>
        </w:rPr>
      </w:pPr>
      <w:r w:rsidRPr="009B5C7A">
        <w:rPr>
          <w:rStyle w:val="Refdenotaderodap"/>
          <w:rFonts w:ascii="Arial" w:hAnsi="Arial" w:cs="Arial"/>
        </w:rPr>
        <w:footnoteRef/>
      </w:r>
      <w:r w:rsidRPr="009B5C7A">
        <w:rPr>
          <w:rFonts w:ascii="Arial" w:hAnsi="Arial" w:cs="Arial"/>
        </w:rPr>
        <w:t xml:space="preserve"> Cf. </w:t>
      </w:r>
      <w:r w:rsidRPr="009B5C7A">
        <w:rPr>
          <w:rFonts w:ascii="Arial" w:hAnsi="Arial" w:cs="Arial"/>
          <w:iCs/>
        </w:rPr>
        <w:t>alíneas “b” e “c”, do inciso I, do artigo 18, da Lei nº 8.213/91.</w:t>
      </w:r>
    </w:p>
  </w:footnote>
  <w:footnote w:id="34">
    <w:p w:rsidR="00B307B4" w:rsidRPr="00F77C7E" w:rsidRDefault="00B307B4" w:rsidP="00F77C7E">
      <w:pPr>
        <w:pStyle w:val="Textodenotaderodap"/>
        <w:spacing w:line="360" w:lineRule="auto"/>
        <w:jc w:val="both"/>
        <w:rPr>
          <w:rFonts w:ascii="Arial" w:hAnsi="Arial" w:cs="Arial"/>
        </w:rPr>
      </w:pPr>
      <w:r w:rsidRPr="00F77C7E">
        <w:rPr>
          <w:rStyle w:val="Refdenotaderodap"/>
          <w:rFonts w:ascii="Arial" w:hAnsi="Arial" w:cs="Arial"/>
        </w:rPr>
        <w:footnoteRef/>
      </w:r>
      <w:r w:rsidRPr="00F77C7E">
        <w:rPr>
          <w:rFonts w:ascii="Arial" w:hAnsi="Arial" w:cs="Arial"/>
        </w:rPr>
        <w:t xml:space="preserve"> Cf. artigos 5º e 6º da Lei nº 9.876/99.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420354"/>
      <w:docPartObj>
        <w:docPartGallery w:val="Page Numbers (Top of Page)"/>
        <w:docPartUnique/>
      </w:docPartObj>
    </w:sdtPr>
    <w:sdtEndPr>
      <w:rPr>
        <w:rFonts w:ascii="Arial" w:hAnsi="Arial" w:cs="Arial"/>
        <w:sz w:val="18"/>
        <w:szCs w:val="18"/>
      </w:rPr>
    </w:sdtEndPr>
    <w:sdtContent>
      <w:p w:rsidR="00B307B4" w:rsidRPr="00C44CF6" w:rsidRDefault="0012144D">
        <w:pPr>
          <w:pStyle w:val="Cabealho"/>
          <w:jc w:val="right"/>
          <w:rPr>
            <w:rFonts w:ascii="Arial" w:hAnsi="Arial" w:cs="Arial"/>
            <w:sz w:val="18"/>
            <w:szCs w:val="18"/>
          </w:rPr>
        </w:pPr>
        <w:r w:rsidRPr="00C44CF6">
          <w:rPr>
            <w:rFonts w:ascii="Arial" w:hAnsi="Arial" w:cs="Arial"/>
            <w:sz w:val="18"/>
            <w:szCs w:val="18"/>
          </w:rPr>
          <w:fldChar w:fldCharType="begin"/>
        </w:r>
        <w:r w:rsidR="00B307B4" w:rsidRPr="00C44CF6">
          <w:rPr>
            <w:rFonts w:ascii="Arial" w:hAnsi="Arial" w:cs="Arial"/>
            <w:sz w:val="18"/>
            <w:szCs w:val="18"/>
          </w:rPr>
          <w:instrText>PAGE   \* MERGEFORMAT</w:instrText>
        </w:r>
        <w:r w:rsidRPr="00C44CF6">
          <w:rPr>
            <w:rFonts w:ascii="Arial" w:hAnsi="Arial" w:cs="Arial"/>
            <w:sz w:val="18"/>
            <w:szCs w:val="18"/>
          </w:rPr>
          <w:fldChar w:fldCharType="separate"/>
        </w:r>
        <w:r w:rsidR="008F44AE">
          <w:rPr>
            <w:rFonts w:ascii="Arial" w:hAnsi="Arial" w:cs="Arial"/>
            <w:noProof/>
            <w:sz w:val="18"/>
            <w:szCs w:val="18"/>
          </w:rPr>
          <w:t>7</w:t>
        </w:r>
        <w:r w:rsidRPr="00C44CF6">
          <w:rPr>
            <w:rFonts w:ascii="Arial" w:hAnsi="Arial" w:cs="Arial"/>
            <w:sz w:val="18"/>
            <w:szCs w:val="18"/>
          </w:rPr>
          <w:fldChar w:fldCharType="end"/>
        </w:r>
      </w:p>
    </w:sdtContent>
  </w:sdt>
  <w:p w:rsidR="00B307B4" w:rsidRDefault="00B307B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048B"/>
    <w:rsid w:val="0000798E"/>
    <w:rsid w:val="00010B48"/>
    <w:rsid w:val="000111B8"/>
    <w:rsid w:val="000116E7"/>
    <w:rsid w:val="0001664E"/>
    <w:rsid w:val="0001791E"/>
    <w:rsid w:val="000200BE"/>
    <w:rsid w:val="00026CE2"/>
    <w:rsid w:val="0002753D"/>
    <w:rsid w:val="00033EAA"/>
    <w:rsid w:val="000463BD"/>
    <w:rsid w:val="00060295"/>
    <w:rsid w:val="00067467"/>
    <w:rsid w:val="00070DC2"/>
    <w:rsid w:val="00080391"/>
    <w:rsid w:val="000844A7"/>
    <w:rsid w:val="00085E6F"/>
    <w:rsid w:val="000875BB"/>
    <w:rsid w:val="000A00C1"/>
    <w:rsid w:val="000A524E"/>
    <w:rsid w:val="000A6D7E"/>
    <w:rsid w:val="000B6908"/>
    <w:rsid w:val="000C4542"/>
    <w:rsid w:val="000D01DE"/>
    <w:rsid w:val="000D33E5"/>
    <w:rsid w:val="000D4210"/>
    <w:rsid w:val="000F0742"/>
    <w:rsid w:val="001069AF"/>
    <w:rsid w:val="0012144D"/>
    <w:rsid w:val="00122672"/>
    <w:rsid w:val="00125AF3"/>
    <w:rsid w:val="001379E4"/>
    <w:rsid w:val="001431AC"/>
    <w:rsid w:val="00144582"/>
    <w:rsid w:val="00145261"/>
    <w:rsid w:val="00157151"/>
    <w:rsid w:val="00165DFD"/>
    <w:rsid w:val="00167772"/>
    <w:rsid w:val="00171205"/>
    <w:rsid w:val="00172ACE"/>
    <w:rsid w:val="0017648B"/>
    <w:rsid w:val="00177492"/>
    <w:rsid w:val="001828B8"/>
    <w:rsid w:val="001859FC"/>
    <w:rsid w:val="001A39D3"/>
    <w:rsid w:val="001A7765"/>
    <w:rsid w:val="001C4F90"/>
    <w:rsid w:val="001D705B"/>
    <w:rsid w:val="001E316A"/>
    <w:rsid w:val="001E44CC"/>
    <w:rsid w:val="001E5A63"/>
    <w:rsid w:val="001E647B"/>
    <w:rsid w:val="001F2F4D"/>
    <w:rsid w:val="001F33C6"/>
    <w:rsid w:val="001F37AD"/>
    <w:rsid w:val="001F6BD8"/>
    <w:rsid w:val="002004D6"/>
    <w:rsid w:val="002030DA"/>
    <w:rsid w:val="00204AB9"/>
    <w:rsid w:val="00211BC6"/>
    <w:rsid w:val="0022673B"/>
    <w:rsid w:val="00233282"/>
    <w:rsid w:val="002615FB"/>
    <w:rsid w:val="00262143"/>
    <w:rsid w:val="00265380"/>
    <w:rsid w:val="0027315C"/>
    <w:rsid w:val="00273420"/>
    <w:rsid w:val="0028230A"/>
    <w:rsid w:val="00287187"/>
    <w:rsid w:val="00290A15"/>
    <w:rsid w:val="00290A2C"/>
    <w:rsid w:val="002A04B8"/>
    <w:rsid w:val="002A2F1D"/>
    <w:rsid w:val="002A5084"/>
    <w:rsid w:val="002A7BCA"/>
    <w:rsid w:val="002B6DA8"/>
    <w:rsid w:val="00311268"/>
    <w:rsid w:val="00312CDB"/>
    <w:rsid w:val="00321BCC"/>
    <w:rsid w:val="0032746C"/>
    <w:rsid w:val="00332C66"/>
    <w:rsid w:val="0033311D"/>
    <w:rsid w:val="00360993"/>
    <w:rsid w:val="00375098"/>
    <w:rsid w:val="00381DFF"/>
    <w:rsid w:val="0038434E"/>
    <w:rsid w:val="00391662"/>
    <w:rsid w:val="00395FE2"/>
    <w:rsid w:val="003B2FEC"/>
    <w:rsid w:val="003B74AD"/>
    <w:rsid w:val="003C4B6D"/>
    <w:rsid w:val="003D09B8"/>
    <w:rsid w:val="003D1440"/>
    <w:rsid w:val="003D238F"/>
    <w:rsid w:val="003D31CD"/>
    <w:rsid w:val="003D373F"/>
    <w:rsid w:val="003D52F1"/>
    <w:rsid w:val="003D7A95"/>
    <w:rsid w:val="003E3307"/>
    <w:rsid w:val="003E634F"/>
    <w:rsid w:val="003F048B"/>
    <w:rsid w:val="003F42D1"/>
    <w:rsid w:val="00400016"/>
    <w:rsid w:val="0040245E"/>
    <w:rsid w:val="00404DD4"/>
    <w:rsid w:val="004145A8"/>
    <w:rsid w:val="004216A6"/>
    <w:rsid w:val="004227EF"/>
    <w:rsid w:val="00422B61"/>
    <w:rsid w:val="00424286"/>
    <w:rsid w:val="0042586F"/>
    <w:rsid w:val="00425C7E"/>
    <w:rsid w:val="00427BC4"/>
    <w:rsid w:val="00441534"/>
    <w:rsid w:val="00441E85"/>
    <w:rsid w:val="0044515A"/>
    <w:rsid w:val="004464E9"/>
    <w:rsid w:val="0045657F"/>
    <w:rsid w:val="00460267"/>
    <w:rsid w:val="004635AA"/>
    <w:rsid w:val="0046517E"/>
    <w:rsid w:val="00473B88"/>
    <w:rsid w:val="00474183"/>
    <w:rsid w:val="0047472F"/>
    <w:rsid w:val="00483F9A"/>
    <w:rsid w:val="00484D86"/>
    <w:rsid w:val="004851A3"/>
    <w:rsid w:val="004863B6"/>
    <w:rsid w:val="00492F97"/>
    <w:rsid w:val="004959D2"/>
    <w:rsid w:val="00497FAC"/>
    <w:rsid w:val="004B468D"/>
    <w:rsid w:val="004D57E0"/>
    <w:rsid w:val="004D788C"/>
    <w:rsid w:val="004E02BD"/>
    <w:rsid w:val="004E3DDA"/>
    <w:rsid w:val="00503B96"/>
    <w:rsid w:val="00505767"/>
    <w:rsid w:val="00513D4C"/>
    <w:rsid w:val="005203BD"/>
    <w:rsid w:val="0052076D"/>
    <w:rsid w:val="00521662"/>
    <w:rsid w:val="00522B5F"/>
    <w:rsid w:val="00540A48"/>
    <w:rsid w:val="00542607"/>
    <w:rsid w:val="0055399B"/>
    <w:rsid w:val="00560A3C"/>
    <w:rsid w:val="00563AD8"/>
    <w:rsid w:val="00565794"/>
    <w:rsid w:val="00574AB4"/>
    <w:rsid w:val="00576B88"/>
    <w:rsid w:val="00590863"/>
    <w:rsid w:val="00594EBF"/>
    <w:rsid w:val="00597A51"/>
    <w:rsid w:val="005B0E66"/>
    <w:rsid w:val="005B11CF"/>
    <w:rsid w:val="005C0E98"/>
    <w:rsid w:val="005C3912"/>
    <w:rsid w:val="005D6C37"/>
    <w:rsid w:val="005D7E73"/>
    <w:rsid w:val="005F7C3E"/>
    <w:rsid w:val="006027EC"/>
    <w:rsid w:val="0060518E"/>
    <w:rsid w:val="00613DD1"/>
    <w:rsid w:val="0061453C"/>
    <w:rsid w:val="00616B61"/>
    <w:rsid w:val="00624B20"/>
    <w:rsid w:val="00632739"/>
    <w:rsid w:val="00633241"/>
    <w:rsid w:val="00637CDE"/>
    <w:rsid w:val="00641F6D"/>
    <w:rsid w:val="00654AAE"/>
    <w:rsid w:val="006556FF"/>
    <w:rsid w:val="00666239"/>
    <w:rsid w:val="00674746"/>
    <w:rsid w:val="006822CD"/>
    <w:rsid w:val="0069148C"/>
    <w:rsid w:val="00692A76"/>
    <w:rsid w:val="006A1A49"/>
    <w:rsid w:val="006A705C"/>
    <w:rsid w:val="006B4166"/>
    <w:rsid w:val="006B4752"/>
    <w:rsid w:val="006D26F0"/>
    <w:rsid w:val="006D59DB"/>
    <w:rsid w:val="006D6B20"/>
    <w:rsid w:val="006D70D3"/>
    <w:rsid w:val="006E1CC7"/>
    <w:rsid w:val="006E3FBB"/>
    <w:rsid w:val="006F70C0"/>
    <w:rsid w:val="0071586C"/>
    <w:rsid w:val="00727043"/>
    <w:rsid w:val="00731A6C"/>
    <w:rsid w:val="00731F5B"/>
    <w:rsid w:val="00733D95"/>
    <w:rsid w:val="007407D8"/>
    <w:rsid w:val="00751484"/>
    <w:rsid w:val="00765AC0"/>
    <w:rsid w:val="00767857"/>
    <w:rsid w:val="00773B10"/>
    <w:rsid w:val="0077505D"/>
    <w:rsid w:val="00786780"/>
    <w:rsid w:val="00796575"/>
    <w:rsid w:val="007A5548"/>
    <w:rsid w:val="007A7807"/>
    <w:rsid w:val="007B0ED2"/>
    <w:rsid w:val="007B5A7B"/>
    <w:rsid w:val="007C4551"/>
    <w:rsid w:val="007C6059"/>
    <w:rsid w:val="007C7660"/>
    <w:rsid w:val="007F0796"/>
    <w:rsid w:val="007F256E"/>
    <w:rsid w:val="007F54C9"/>
    <w:rsid w:val="007F5BE4"/>
    <w:rsid w:val="00802476"/>
    <w:rsid w:val="0080284C"/>
    <w:rsid w:val="00803432"/>
    <w:rsid w:val="00805D72"/>
    <w:rsid w:val="00813984"/>
    <w:rsid w:val="008269FA"/>
    <w:rsid w:val="008326DC"/>
    <w:rsid w:val="00845341"/>
    <w:rsid w:val="00846825"/>
    <w:rsid w:val="008522BE"/>
    <w:rsid w:val="008529C5"/>
    <w:rsid w:val="008539EE"/>
    <w:rsid w:val="00860532"/>
    <w:rsid w:val="00863D58"/>
    <w:rsid w:val="00890780"/>
    <w:rsid w:val="0089188B"/>
    <w:rsid w:val="008930A6"/>
    <w:rsid w:val="00893136"/>
    <w:rsid w:val="00893A8B"/>
    <w:rsid w:val="00896EFF"/>
    <w:rsid w:val="00897475"/>
    <w:rsid w:val="008A31DB"/>
    <w:rsid w:val="008A60AB"/>
    <w:rsid w:val="008B1B82"/>
    <w:rsid w:val="008B380F"/>
    <w:rsid w:val="008B38C9"/>
    <w:rsid w:val="008D7A22"/>
    <w:rsid w:val="008D7AD6"/>
    <w:rsid w:val="008E1388"/>
    <w:rsid w:val="008E15A2"/>
    <w:rsid w:val="008E48E3"/>
    <w:rsid w:val="008F04E1"/>
    <w:rsid w:val="008F44AE"/>
    <w:rsid w:val="008F7E56"/>
    <w:rsid w:val="00901961"/>
    <w:rsid w:val="0090500A"/>
    <w:rsid w:val="00913EC1"/>
    <w:rsid w:val="00921F95"/>
    <w:rsid w:val="0092292A"/>
    <w:rsid w:val="00930CA2"/>
    <w:rsid w:val="00932F0A"/>
    <w:rsid w:val="009337AC"/>
    <w:rsid w:val="009345C3"/>
    <w:rsid w:val="00934D2C"/>
    <w:rsid w:val="0094009B"/>
    <w:rsid w:val="00940DC5"/>
    <w:rsid w:val="00940FA4"/>
    <w:rsid w:val="00942776"/>
    <w:rsid w:val="00953354"/>
    <w:rsid w:val="009567F6"/>
    <w:rsid w:val="00957ECC"/>
    <w:rsid w:val="00963BA1"/>
    <w:rsid w:val="00970D29"/>
    <w:rsid w:val="009777C6"/>
    <w:rsid w:val="00980D56"/>
    <w:rsid w:val="00980D79"/>
    <w:rsid w:val="00981B94"/>
    <w:rsid w:val="009828B6"/>
    <w:rsid w:val="009936EB"/>
    <w:rsid w:val="009A0746"/>
    <w:rsid w:val="009B5C7A"/>
    <w:rsid w:val="009C698E"/>
    <w:rsid w:val="009D1C3C"/>
    <w:rsid w:val="009D7B61"/>
    <w:rsid w:val="009E3773"/>
    <w:rsid w:val="009E3C97"/>
    <w:rsid w:val="009E6460"/>
    <w:rsid w:val="009F08F2"/>
    <w:rsid w:val="009F509C"/>
    <w:rsid w:val="00A075A1"/>
    <w:rsid w:val="00A36E0C"/>
    <w:rsid w:val="00A4186F"/>
    <w:rsid w:val="00A43265"/>
    <w:rsid w:val="00A510F6"/>
    <w:rsid w:val="00A523A6"/>
    <w:rsid w:val="00A74A61"/>
    <w:rsid w:val="00A77A91"/>
    <w:rsid w:val="00A84398"/>
    <w:rsid w:val="00A872C3"/>
    <w:rsid w:val="00A87464"/>
    <w:rsid w:val="00A9359E"/>
    <w:rsid w:val="00A93C47"/>
    <w:rsid w:val="00AA3F96"/>
    <w:rsid w:val="00AD7F9A"/>
    <w:rsid w:val="00AE3FB4"/>
    <w:rsid w:val="00AF3281"/>
    <w:rsid w:val="00AF4B1C"/>
    <w:rsid w:val="00AF54A5"/>
    <w:rsid w:val="00B144B1"/>
    <w:rsid w:val="00B14AB1"/>
    <w:rsid w:val="00B15BC7"/>
    <w:rsid w:val="00B17737"/>
    <w:rsid w:val="00B23214"/>
    <w:rsid w:val="00B27097"/>
    <w:rsid w:val="00B27519"/>
    <w:rsid w:val="00B307B4"/>
    <w:rsid w:val="00B30884"/>
    <w:rsid w:val="00B31A5F"/>
    <w:rsid w:val="00B3243C"/>
    <w:rsid w:val="00B37F2A"/>
    <w:rsid w:val="00B4357E"/>
    <w:rsid w:val="00B47562"/>
    <w:rsid w:val="00B47C6B"/>
    <w:rsid w:val="00B56744"/>
    <w:rsid w:val="00B624BB"/>
    <w:rsid w:val="00B64C37"/>
    <w:rsid w:val="00B7281D"/>
    <w:rsid w:val="00B72E72"/>
    <w:rsid w:val="00B83604"/>
    <w:rsid w:val="00BA03FD"/>
    <w:rsid w:val="00BC62B8"/>
    <w:rsid w:val="00BC750C"/>
    <w:rsid w:val="00BD01C4"/>
    <w:rsid w:val="00BD0B06"/>
    <w:rsid w:val="00BD2F49"/>
    <w:rsid w:val="00BD4787"/>
    <w:rsid w:val="00BD62DA"/>
    <w:rsid w:val="00BE3911"/>
    <w:rsid w:val="00BF064A"/>
    <w:rsid w:val="00BF528E"/>
    <w:rsid w:val="00C02275"/>
    <w:rsid w:val="00C05137"/>
    <w:rsid w:val="00C13CC6"/>
    <w:rsid w:val="00C17D26"/>
    <w:rsid w:val="00C24405"/>
    <w:rsid w:val="00C24EEA"/>
    <w:rsid w:val="00C44CF6"/>
    <w:rsid w:val="00C5652B"/>
    <w:rsid w:val="00C5718E"/>
    <w:rsid w:val="00C66BEF"/>
    <w:rsid w:val="00C836A6"/>
    <w:rsid w:val="00C86299"/>
    <w:rsid w:val="00C8770F"/>
    <w:rsid w:val="00C951F6"/>
    <w:rsid w:val="00C97DFC"/>
    <w:rsid w:val="00CA5AE4"/>
    <w:rsid w:val="00CC20C2"/>
    <w:rsid w:val="00CC236F"/>
    <w:rsid w:val="00CD76A1"/>
    <w:rsid w:val="00CF014B"/>
    <w:rsid w:val="00CF1EE9"/>
    <w:rsid w:val="00D02750"/>
    <w:rsid w:val="00D04FAB"/>
    <w:rsid w:val="00D05AAB"/>
    <w:rsid w:val="00D06819"/>
    <w:rsid w:val="00D11B1D"/>
    <w:rsid w:val="00D202AE"/>
    <w:rsid w:val="00D24AEE"/>
    <w:rsid w:val="00D27A11"/>
    <w:rsid w:val="00D33B22"/>
    <w:rsid w:val="00D4422B"/>
    <w:rsid w:val="00D46B91"/>
    <w:rsid w:val="00D52DD7"/>
    <w:rsid w:val="00D6550D"/>
    <w:rsid w:val="00D65AD4"/>
    <w:rsid w:val="00D723CB"/>
    <w:rsid w:val="00D738D6"/>
    <w:rsid w:val="00D96CAD"/>
    <w:rsid w:val="00DA0DB5"/>
    <w:rsid w:val="00DA359E"/>
    <w:rsid w:val="00DA39BC"/>
    <w:rsid w:val="00DA4274"/>
    <w:rsid w:val="00DB2686"/>
    <w:rsid w:val="00DC3DA8"/>
    <w:rsid w:val="00DD0F43"/>
    <w:rsid w:val="00DD14E6"/>
    <w:rsid w:val="00DE0E0C"/>
    <w:rsid w:val="00DF1C79"/>
    <w:rsid w:val="00DF6F74"/>
    <w:rsid w:val="00DF73C8"/>
    <w:rsid w:val="00E00C77"/>
    <w:rsid w:val="00E00D88"/>
    <w:rsid w:val="00E101E3"/>
    <w:rsid w:val="00E12608"/>
    <w:rsid w:val="00E21C77"/>
    <w:rsid w:val="00E26645"/>
    <w:rsid w:val="00E34780"/>
    <w:rsid w:val="00E534F5"/>
    <w:rsid w:val="00E5570D"/>
    <w:rsid w:val="00E703BC"/>
    <w:rsid w:val="00E7057E"/>
    <w:rsid w:val="00E77400"/>
    <w:rsid w:val="00E806FD"/>
    <w:rsid w:val="00E93CD2"/>
    <w:rsid w:val="00E97939"/>
    <w:rsid w:val="00EB1C5C"/>
    <w:rsid w:val="00EB5216"/>
    <w:rsid w:val="00EB6679"/>
    <w:rsid w:val="00EC0EB2"/>
    <w:rsid w:val="00ED00E2"/>
    <w:rsid w:val="00ED49A6"/>
    <w:rsid w:val="00ED4C82"/>
    <w:rsid w:val="00ED5175"/>
    <w:rsid w:val="00EE503F"/>
    <w:rsid w:val="00EF3E0D"/>
    <w:rsid w:val="00F05DE4"/>
    <w:rsid w:val="00F21323"/>
    <w:rsid w:val="00F22A47"/>
    <w:rsid w:val="00F36843"/>
    <w:rsid w:val="00F374D8"/>
    <w:rsid w:val="00F42E93"/>
    <w:rsid w:val="00F45AAA"/>
    <w:rsid w:val="00F51748"/>
    <w:rsid w:val="00F52A53"/>
    <w:rsid w:val="00F5329C"/>
    <w:rsid w:val="00F54070"/>
    <w:rsid w:val="00F5739D"/>
    <w:rsid w:val="00F63695"/>
    <w:rsid w:val="00F65E6C"/>
    <w:rsid w:val="00F71B3D"/>
    <w:rsid w:val="00F77C7E"/>
    <w:rsid w:val="00F87B03"/>
    <w:rsid w:val="00F91569"/>
    <w:rsid w:val="00F96C1B"/>
    <w:rsid w:val="00F974AC"/>
    <w:rsid w:val="00F97951"/>
    <w:rsid w:val="00FA0B8B"/>
    <w:rsid w:val="00FB0C15"/>
    <w:rsid w:val="00FC2323"/>
    <w:rsid w:val="00FC3EEE"/>
    <w:rsid w:val="00FE2BE9"/>
    <w:rsid w:val="00FE44FD"/>
    <w:rsid w:val="00FF426C"/>
    <w:rsid w:val="00FF79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048B"/>
    <w:pPr>
      <w:ind w:left="720"/>
      <w:contextualSpacing/>
    </w:pPr>
  </w:style>
  <w:style w:type="paragraph" w:styleId="NormalWeb">
    <w:name w:val="Normal (Web)"/>
    <w:basedOn w:val="Normal"/>
    <w:uiPriority w:val="99"/>
    <w:unhideWhenUsed/>
    <w:rsid w:val="00597A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27043"/>
  </w:style>
  <w:style w:type="paragraph" w:customStyle="1" w:styleId="Default">
    <w:name w:val="Default"/>
    <w:rsid w:val="00A523A6"/>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90500A"/>
    <w:pPr>
      <w:spacing w:after="0" w:line="360" w:lineRule="auto"/>
      <w:jc w:val="both"/>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90500A"/>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semiHidden/>
    <w:rsid w:val="0090500A"/>
    <w:pPr>
      <w:spacing w:after="0" w:line="240" w:lineRule="auto"/>
      <w:jc w:val="both"/>
    </w:pPr>
    <w:rPr>
      <w:rFonts w:ascii="Times New Roman" w:eastAsia="Times New Roman" w:hAnsi="Times New Roman" w:cs="Times New Roman"/>
      <w:b/>
      <w:sz w:val="26"/>
      <w:szCs w:val="20"/>
      <w:lang w:eastAsia="pt-BR"/>
    </w:rPr>
  </w:style>
  <w:style w:type="character" w:customStyle="1" w:styleId="RecuodecorpodetextoChar">
    <w:name w:val="Recuo de corpo de texto Char"/>
    <w:basedOn w:val="Fontepargpadro"/>
    <w:link w:val="Recuodecorpodetexto"/>
    <w:semiHidden/>
    <w:rsid w:val="0090500A"/>
    <w:rPr>
      <w:rFonts w:ascii="Times New Roman" w:eastAsia="Times New Roman" w:hAnsi="Times New Roman" w:cs="Times New Roman"/>
      <w:b/>
      <w:sz w:val="26"/>
      <w:szCs w:val="20"/>
      <w:lang w:eastAsia="pt-BR"/>
    </w:rPr>
  </w:style>
  <w:style w:type="paragraph" w:styleId="Recuodecorpodetexto2">
    <w:name w:val="Body Text Indent 2"/>
    <w:basedOn w:val="Normal"/>
    <w:link w:val="Recuodecorpodetexto2Char"/>
    <w:semiHidden/>
    <w:rsid w:val="0090500A"/>
    <w:pPr>
      <w:spacing w:after="0" w:line="360" w:lineRule="auto"/>
      <w:ind w:left="567" w:hanging="567"/>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90500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90500A"/>
    <w:pPr>
      <w:spacing w:after="0" w:line="360" w:lineRule="auto"/>
      <w:ind w:firstLine="1701"/>
      <w:jc w:val="both"/>
    </w:pPr>
    <w:rPr>
      <w:rFonts w:ascii="Times New Roman" w:eastAsia="Times New Roman" w:hAnsi="Times New Roman" w:cs="Times New Roman"/>
      <w:color w:val="0000FF"/>
      <w:sz w:val="24"/>
      <w:szCs w:val="20"/>
      <w:lang w:eastAsia="pt-BR"/>
    </w:rPr>
  </w:style>
  <w:style w:type="character" w:customStyle="1" w:styleId="Recuodecorpodetexto3Char">
    <w:name w:val="Recuo de corpo de texto 3 Char"/>
    <w:basedOn w:val="Fontepargpadro"/>
    <w:link w:val="Recuodecorpodetexto3"/>
    <w:semiHidden/>
    <w:rsid w:val="0090500A"/>
    <w:rPr>
      <w:rFonts w:ascii="Times New Roman" w:eastAsia="Times New Roman" w:hAnsi="Times New Roman" w:cs="Times New Roman"/>
      <w:color w:val="0000FF"/>
      <w:sz w:val="24"/>
      <w:szCs w:val="20"/>
      <w:lang w:eastAsia="pt-BR"/>
    </w:rPr>
  </w:style>
  <w:style w:type="paragraph" w:customStyle="1" w:styleId="Blockquote">
    <w:name w:val="Blockquote"/>
    <w:basedOn w:val="Normal"/>
    <w:rsid w:val="0090500A"/>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styleId="Textodenotaderodap">
    <w:name w:val="footnote text"/>
    <w:basedOn w:val="Normal"/>
    <w:link w:val="TextodenotaderodapChar"/>
    <w:semiHidden/>
    <w:rsid w:val="0090500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90500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0500A"/>
    <w:rPr>
      <w:vertAlign w:val="superscript"/>
    </w:rPr>
  </w:style>
  <w:style w:type="character" w:styleId="nfase">
    <w:name w:val="Emphasis"/>
    <w:basedOn w:val="Fontepargpadro"/>
    <w:uiPriority w:val="20"/>
    <w:qFormat/>
    <w:rsid w:val="0090500A"/>
    <w:rPr>
      <w:i/>
    </w:rPr>
  </w:style>
  <w:style w:type="paragraph" w:styleId="Corpodetexto3">
    <w:name w:val="Body Text 3"/>
    <w:basedOn w:val="Normal"/>
    <w:link w:val="Corpodetexto3Char"/>
    <w:semiHidden/>
    <w:rsid w:val="0090500A"/>
    <w:pPr>
      <w:spacing w:after="0" w:line="240" w:lineRule="auto"/>
      <w:jc w:val="both"/>
    </w:pPr>
    <w:rPr>
      <w:rFonts w:ascii="Times New Roman" w:eastAsia="Times New Roman" w:hAnsi="Times New Roman" w:cs="Times New Roman"/>
      <w:b/>
      <w:sz w:val="28"/>
      <w:szCs w:val="20"/>
      <w:lang w:eastAsia="pt-BR"/>
    </w:rPr>
  </w:style>
  <w:style w:type="character" w:customStyle="1" w:styleId="Corpodetexto3Char">
    <w:name w:val="Corpo de texto 3 Char"/>
    <w:basedOn w:val="Fontepargpadro"/>
    <w:link w:val="Corpodetexto3"/>
    <w:semiHidden/>
    <w:rsid w:val="0090500A"/>
    <w:rPr>
      <w:rFonts w:ascii="Times New Roman" w:eastAsia="Times New Roman" w:hAnsi="Times New Roman" w:cs="Times New Roman"/>
      <w:b/>
      <w:sz w:val="28"/>
      <w:szCs w:val="20"/>
      <w:lang w:eastAsia="pt-BR"/>
    </w:rPr>
  </w:style>
  <w:style w:type="paragraph" w:styleId="Corpodetexto2">
    <w:name w:val="Body Text 2"/>
    <w:basedOn w:val="Normal"/>
    <w:link w:val="Corpodetexto2Char"/>
    <w:uiPriority w:val="99"/>
    <w:unhideWhenUsed/>
    <w:rsid w:val="002B6DA8"/>
    <w:pPr>
      <w:spacing w:after="120" w:line="480" w:lineRule="auto"/>
    </w:pPr>
  </w:style>
  <w:style w:type="character" w:customStyle="1" w:styleId="Corpodetexto2Char">
    <w:name w:val="Corpo de texto 2 Char"/>
    <w:basedOn w:val="Fontepargpadro"/>
    <w:link w:val="Corpodetexto2"/>
    <w:uiPriority w:val="99"/>
    <w:rsid w:val="002B6DA8"/>
  </w:style>
  <w:style w:type="character" w:styleId="Forte">
    <w:name w:val="Strong"/>
    <w:uiPriority w:val="22"/>
    <w:qFormat/>
    <w:rsid w:val="002B6DA8"/>
    <w:rPr>
      <w:b/>
      <w:bCs/>
    </w:rPr>
  </w:style>
  <w:style w:type="paragraph" w:styleId="Ttulo">
    <w:name w:val="Title"/>
    <w:basedOn w:val="Normal"/>
    <w:link w:val="TtuloChar"/>
    <w:qFormat/>
    <w:rsid w:val="002B6DA8"/>
    <w:pPr>
      <w:spacing w:after="0" w:line="240" w:lineRule="auto"/>
      <w:jc w:val="center"/>
    </w:pPr>
    <w:rPr>
      <w:rFonts w:ascii="Times New Roman" w:eastAsia="Times New Roman" w:hAnsi="Times New Roman" w:cs="Times New Roman"/>
      <w:b/>
      <w:color w:val="FF0000"/>
      <w:sz w:val="40"/>
      <w:szCs w:val="20"/>
    </w:rPr>
  </w:style>
  <w:style w:type="character" w:customStyle="1" w:styleId="TtuloChar">
    <w:name w:val="Título Char"/>
    <w:basedOn w:val="Fontepargpadro"/>
    <w:link w:val="Ttulo"/>
    <w:rsid w:val="002B6DA8"/>
    <w:rPr>
      <w:rFonts w:ascii="Times New Roman" w:eastAsia="Times New Roman" w:hAnsi="Times New Roman" w:cs="Times New Roman"/>
      <w:b/>
      <w:color w:val="FF0000"/>
      <w:sz w:val="40"/>
      <w:szCs w:val="20"/>
    </w:rPr>
  </w:style>
  <w:style w:type="paragraph" w:customStyle="1" w:styleId="Estilo">
    <w:name w:val="Estilo"/>
    <w:basedOn w:val="Normal"/>
    <w:rsid w:val="002B6DA8"/>
    <w:pPr>
      <w:widowControl w:val="0"/>
      <w:spacing w:after="0" w:line="240" w:lineRule="auto"/>
      <w:ind w:left="1440" w:hanging="720"/>
    </w:pPr>
    <w:rPr>
      <w:rFonts w:ascii="Times New Roman" w:eastAsia="Times New Roman" w:hAnsi="Times New Roman" w:cs="Times New Roman"/>
      <w:sz w:val="24"/>
      <w:szCs w:val="20"/>
      <w:lang w:val="es-CO" w:eastAsia="pt-BR"/>
    </w:rPr>
  </w:style>
  <w:style w:type="character" w:customStyle="1" w:styleId="ceztfont1">
    <w:name w:val="ceztfont1"/>
    <w:basedOn w:val="Fontepargpadro"/>
    <w:rsid w:val="002B6DA8"/>
  </w:style>
  <w:style w:type="paragraph" w:styleId="Textodebalo">
    <w:name w:val="Balloon Text"/>
    <w:basedOn w:val="Normal"/>
    <w:link w:val="TextodebaloChar"/>
    <w:uiPriority w:val="99"/>
    <w:semiHidden/>
    <w:unhideWhenUsed/>
    <w:rsid w:val="002B6D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6DA8"/>
    <w:rPr>
      <w:rFonts w:ascii="Tahoma" w:hAnsi="Tahoma" w:cs="Tahoma"/>
      <w:sz w:val="16"/>
      <w:szCs w:val="16"/>
    </w:rPr>
  </w:style>
  <w:style w:type="paragraph" w:styleId="Cabealho">
    <w:name w:val="header"/>
    <w:basedOn w:val="Normal"/>
    <w:link w:val="CabealhoChar"/>
    <w:uiPriority w:val="99"/>
    <w:unhideWhenUsed/>
    <w:rsid w:val="00A935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59E"/>
  </w:style>
  <w:style w:type="paragraph" w:styleId="Rodap">
    <w:name w:val="footer"/>
    <w:basedOn w:val="Normal"/>
    <w:link w:val="RodapChar"/>
    <w:uiPriority w:val="99"/>
    <w:unhideWhenUsed/>
    <w:rsid w:val="00A9359E"/>
    <w:pPr>
      <w:tabs>
        <w:tab w:val="center" w:pos="4252"/>
        <w:tab w:val="right" w:pos="8504"/>
      </w:tabs>
      <w:spacing w:after="0" w:line="240" w:lineRule="auto"/>
    </w:pPr>
  </w:style>
  <w:style w:type="character" w:customStyle="1" w:styleId="RodapChar">
    <w:name w:val="Rodapé Char"/>
    <w:basedOn w:val="Fontepargpadro"/>
    <w:link w:val="Rodap"/>
    <w:uiPriority w:val="99"/>
    <w:rsid w:val="00A9359E"/>
  </w:style>
  <w:style w:type="character" w:styleId="Hyperlink">
    <w:name w:val="Hyperlink"/>
    <w:basedOn w:val="Fontepargpadro"/>
    <w:uiPriority w:val="99"/>
    <w:semiHidden/>
    <w:unhideWhenUsed/>
    <w:rsid w:val="00751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048B"/>
    <w:pPr>
      <w:ind w:left="720"/>
      <w:contextualSpacing/>
    </w:pPr>
  </w:style>
  <w:style w:type="paragraph" w:styleId="NormalWeb">
    <w:name w:val="Normal (Web)"/>
    <w:basedOn w:val="Normal"/>
    <w:uiPriority w:val="99"/>
    <w:unhideWhenUsed/>
    <w:rsid w:val="00597A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27043"/>
  </w:style>
  <w:style w:type="paragraph" w:customStyle="1" w:styleId="Default">
    <w:name w:val="Default"/>
    <w:rsid w:val="00A523A6"/>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90500A"/>
    <w:pPr>
      <w:spacing w:after="0" w:line="360" w:lineRule="auto"/>
      <w:jc w:val="both"/>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90500A"/>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semiHidden/>
    <w:rsid w:val="0090500A"/>
    <w:pPr>
      <w:spacing w:after="0" w:line="240" w:lineRule="auto"/>
      <w:jc w:val="both"/>
    </w:pPr>
    <w:rPr>
      <w:rFonts w:ascii="Times New Roman" w:eastAsia="Times New Roman" w:hAnsi="Times New Roman" w:cs="Times New Roman"/>
      <w:b/>
      <w:sz w:val="26"/>
      <w:szCs w:val="20"/>
      <w:lang w:eastAsia="pt-BR"/>
    </w:rPr>
  </w:style>
  <w:style w:type="character" w:customStyle="1" w:styleId="RecuodecorpodetextoChar">
    <w:name w:val="Recuo de corpo de texto Char"/>
    <w:basedOn w:val="Fontepargpadro"/>
    <w:link w:val="Recuodecorpodetexto"/>
    <w:semiHidden/>
    <w:rsid w:val="0090500A"/>
    <w:rPr>
      <w:rFonts w:ascii="Times New Roman" w:eastAsia="Times New Roman" w:hAnsi="Times New Roman" w:cs="Times New Roman"/>
      <w:b/>
      <w:sz w:val="26"/>
      <w:szCs w:val="20"/>
      <w:lang w:eastAsia="pt-BR"/>
    </w:rPr>
  </w:style>
  <w:style w:type="paragraph" w:styleId="Recuodecorpodetexto2">
    <w:name w:val="Body Text Indent 2"/>
    <w:basedOn w:val="Normal"/>
    <w:link w:val="Recuodecorpodetexto2Char"/>
    <w:semiHidden/>
    <w:rsid w:val="0090500A"/>
    <w:pPr>
      <w:spacing w:after="0" w:line="360" w:lineRule="auto"/>
      <w:ind w:left="567" w:hanging="567"/>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90500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90500A"/>
    <w:pPr>
      <w:spacing w:after="0" w:line="360" w:lineRule="auto"/>
      <w:ind w:firstLine="1701"/>
      <w:jc w:val="both"/>
    </w:pPr>
    <w:rPr>
      <w:rFonts w:ascii="Times New Roman" w:eastAsia="Times New Roman" w:hAnsi="Times New Roman" w:cs="Times New Roman"/>
      <w:color w:val="0000FF"/>
      <w:sz w:val="24"/>
      <w:szCs w:val="20"/>
      <w:lang w:eastAsia="pt-BR"/>
    </w:rPr>
  </w:style>
  <w:style w:type="character" w:customStyle="1" w:styleId="Recuodecorpodetexto3Char">
    <w:name w:val="Recuo de corpo de texto 3 Char"/>
    <w:basedOn w:val="Fontepargpadro"/>
    <w:link w:val="Recuodecorpodetexto3"/>
    <w:semiHidden/>
    <w:rsid w:val="0090500A"/>
    <w:rPr>
      <w:rFonts w:ascii="Times New Roman" w:eastAsia="Times New Roman" w:hAnsi="Times New Roman" w:cs="Times New Roman"/>
      <w:color w:val="0000FF"/>
      <w:sz w:val="24"/>
      <w:szCs w:val="20"/>
      <w:lang w:eastAsia="pt-BR"/>
    </w:rPr>
  </w:style>
  <w:style w:type="paragraph" w:customStyle="1" w:styleId="Blockquote">
    <w:name w:val="Blockquote"/>
    <w:basedOn w:val="Normal"/>
    <w:rsid w:val="0090500A"/>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styleId="Textodenotaderodap">
    <w:name w:val="footnote text"/>
    <w:basedOn w:val="Normal"/>
    <w:link w:val="TextodenotaderodapChar"/>
    <w:semiHidden/>
    <w:rsid w:val="0090500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90500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0500A"/>
    <w:rPr>
      <w:vertAlign w:val="superscript"/>
    </w:rPr>
  </w:style>
  <w:style w:type="character" w:styleId="nfase">
    <w:name w:val="Emphasis"/>
    <w:basedOn w:val="Fontepargpadro"/>
    <w:uiPriority w:val="20"/>
    <w:qFormat/>
    <w:rsid w:val="0090500A"/>
    <w:rPr>
      <w:i/>
    </w:rPr>
  </w:style>
  <w:style w:type="paragraph" w:styleId="Corpodetexto3">
    <w:name w:val="Body Text 3"/>
    <w:basedOn w:val="Normal"/>
    <w:link w:val="Corpodetexto3Char"/>
    <w:semiHidden/>
    <w:rsid w:val="0090500A"/>
    <w:pPr>
      <w:spacing w:after="0" w:line="240" w:lineRule="auto"/>
      <w:jc w:val="both"/>
    </w:pPr>
    <w:rPr>
      <w:rFonts w:ascii="Times New Roman" w:eastAsia="Times New Roman" w:hAnsi="Times New Roman" w:cs="Times New Roman"/>
      <w:b/>
      <w:sz w:val="28"/>
      <w:szCs w:val="20"/>
      <w:lang w:eastAsia="pt-BR"/>
    </w:rPr>
  </w:style>
  <w:style w:type="character" w:customStyle="1" w:styleId="Corpodetexto3Char">
    <w:name w:val="Corpo de texto 3 Char"/>
    <w:basedOn w:val="Fontepargpadro"/>
    <w:link w:val="Corpodetexto3"/>
    <w:semiHidden/>
    <w:rsid w:val="0090500A"/>
    <w:rPr>
      <w:rFonts w:ascii="Times New Roman" w:eastAsia="Times New Roman" w:hAnsi="Times New Roman" w:cs="Times New Roman"/>
      <w:b/>
      <w:sz w:val="28"/>
      <w:szCs w:val="20"/>
      <w:lang w:eastAsia="pt-BR"/>
    </w:rPr>
  </w:style>
  <w:style w:type="paragraph" w:styleId="Corpodetexto2">
    <w:name w:val="Body Text 2"/>
    <w:basedOn w:val="Normal"/>
    <w:link w:val="Corpodetexto2Char"/>
    <w:uiPriority w:val="99"/>
    <w:unhideWhenUsed/>
    <w:rsid w:val="002B6DA8"/>
    <w:pPr>
      <w:spacing w:after="120" w:line="480" w:lineRule="auto"/>
    </w:pPr>
  </w:style>
  <w:style w:type="character" w:customStyle="1" w:styleId="Corpodetexto2Char">
    <w:name w:val="Corpo de texto 2 Char"/>
    <w:basedOn w:val="Fontepargpadro"/>
    <w:link w:val="Corpodetexto2"/>
    <w:uiPriority w:val="99"/>
    <w:rsid w:val="002B6DA8"/>
  </w:style>
  <w:style w:type="character" w:styleId="Forte">
    <w:name w:val="Strong"/>
    <w:uiPriority w:val="22"/>
    <w:qFormat/>
    <w:rsid w:val="002B6DA8"/>
    <w:rPr>
      <w:b/>
      <w:bCs/>
    </w:rPr>
  </w:style>
  <w:style w:type="paragraph" w:styleId="Ttulo">
    <w:name w:val="Title"/>
    <w:basedOn w:val="Normal"/>
    <w:link w:val="TtuloChar"/>
    <w:qFormat/>
    <w:rsid w:val="002B6DA8"/>
    <w:pPr>
      <w:spacing w:after="0" w:line="240" w:lineRule="auto"/>
      <w:jc w:val="center"/>
    </w:pPr>
    <w:rPr>
      <w:rFonts w:ascii="Times New Roman" w:eastAsia="Times New Roman" w:hAnsi="Times New Roman" w:cs="Times New Roman"/>
      <w:b/>
      <w:color w:val="FF0000"/>
      <w:sz w:val="40"/>
      <w:szCs w:val="20"/>
      <w:lang w:val="x-none" w:eastAsia="x-none"/>
    </w:rPr>
  </w:style>
  <w:style w:type="character" w:customStyle="1" w:styleId="TtuloChar">
    <w:name w:val="Título Char"/>
    <w:basedOn w:val="Fontepargpadro"/>
    <w:link w:val="Ttulo"/>
    <w:rsid w:val="002B6DA8"/>
    <w:rPr>
      <w:rFonts w:ascii="Times New Roman" w:eastAsia="Times New Roman" w:hAnsi="Times New Roman" w:cs="Times New Roman"/>
      <w:b/>
      <w:color w:val="FF0000"/>
      <w:sz w:val="40"/>
      <w:szCs w:val="20"/>
      <w:lang w:val="x-none" w:eastAsia="x-none"/>
    </w:rPr>
  </w:style>
  <w:style w:type="paragraph" w:customStyle="1" w:styleId="Estilo">
    <w:name w:val="Estilo"/>
    <w:basedOn w:val="Normal"/>
    <w:rsid w:val="002B6DA8"/>
    <w:pPr>
      <w:widowControl w:val="0"/>
      <w:spacing w:after="0" w:line="240" w:lineRule="auto"/>
      <w:ind w:left="1440" w:hanging="720"/>
    </w:pPr>
    <w:rPr>
      <w:rFonts w:ascii="Times New Roman" w:eastAsia="Times New Roman" w:hAnsi="Times New Roman" w:cs="Times New Roman"/>
      <w:sz w:val="24"/>
      <w:szCs w:val="20"/>
      <w:lang w:val="es-CO" w:eastAsia="pt-BR"/>
    </w:rPr>
  </w:style>
  <w:style w:type="character" w:customStyle="1" w:styleId="ceztfont1">
    <w:name w:val="ceztfont1"/>
    <w:basedOn w:val="Fontepargpadro"/>
    <w:rsid w:val="002B6DA8"/>
  </w:style>
  <w:style w:type="paragraph" w:styleId="Textodebalo">
    <w:name w:val="Balloon Text"/>
    <w:basedOn w:val="Normal"/>
    <w:link w:val="TextodebaloChar"/>
    <w:uiPriority w:val="99"/>
    <w:semiHidden/>
    <w:unhideWhenUsed/>
    <w:rsid w:val="002B6D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6DA8"/>
    <w:rPr>
      <w:rFonts w:ascii="Tahoma" w:hAnsi="Tahoma" w:cs="Tahoma"/>
      <w:sz w:val="16"/>
      <w:szCs w:val="16"/>
    </w:rPr>
  </w:style>
  <w:style w:type="paragraph" w:styleId="Cabealho">
    <w:name w:val="header"/>
    <w:basedOn w:val="Normal"/>
    <w:link w:val="CabealhoChar"/>
    <w:uiPriority w:val="99"/>
    <w:unhideWhenUsed/>
    <w:rsid w:val="00A935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59E"/>
  </w:style>
  <w:style w:type="paragraph" w:styleId="Rodap">
    <w:name w:val="footer"/>
    <w:basedOn w:val="Normal"/>
    <w:link w:val="RodapChar"/>
    <w:uiPriority w:val="99"/>
    <w:unhideWhenUsed/>
    <w:rsid w:val="00A9359E"/>
    <w:pPr>
      <w:tabs>
        <w:tab w:val="center" w:pos="4252"/>
        <w:tab w:val="right" w:pos="8504"/>
      </w:tabs>
      <w:spacing w:after="0" w:line="240" w:lineRule="auto"/>
    </w:pPr>
  </w:style>
  <w:style w:type="character" w:customStyle="1" w:styleId="RodapChar">
    <w:name w:val="Rodapé Char"/>
    <w:basedOn w:val="Fontepargpadro"/>
    <w:link w:val="Rodap"/>
    <w:uiPriority w:val="99"/>
    <w:rsid w:val="00A9359E"/>
  </w:style>
  <w:style w:type="character" w:styleId="Hyperlink">
    <w:name w:val="Hyperlink"/>
    <w:basedOn w:val="Fontepargpadro"/>
    <w:uiPriority w:val="99"/>
    <w:semiHidden/>
    <w:unhideWhenUsed/>
    <w:rsid w:val="00751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5809">
      <w:bodyDiv w:val="1"/>
      <w:marLeft w:val="0"/>
      <w:marRight w:val="0"/>
      <w:marTop w:val="0"/>
      <w:marBottom w:val="0"/>
      <w:divBdr>
        <w:top w:val="none" w:sz="0" w:space="0" w:color="auto"/>
        <w:left w:val="none" w:sz="0" w:space="0" w:color="auto"/>
        <w:bottom w:val="none" w:sz="0" w:space="0" w:color="auto"/>
        <w:right w:val="none" w:sz="0" w:space="0" w:color="auto"/>
      </w:divBdr>
    </w:div>
    <w:div w:id="1255557472">
      <w:bodyDiv w:val="1"/>
      <w:marLeft w:val="0"/>
      <w:marRight w:val="0"/>
      <w:marTop w:val="0"/>
      <w:marBottom w:val="0"/>
      <w:divBdr>
        <w:top w:val="none" w:sz="0" w:space="0" w:color="auto"/>
        <w:left w:val="none" w:sz="0" w:space="0" w:color="auto"/>
        <w:bottom w:val="none" w:sz="0" w:space="0" w:color="auto"/>
        <w:right w:val="none" w:sz="0" w:space="0" w:color="auto"/>
      </w:divBdr>
      <w:divsChild>
        <w:div w:id="337316683">
          <w:marLeft w:val="0"/>
          <w:marRight w:val="0"/>
          <w:marTop w:val="0"/>
          <w:marBottom w:val="0"/>
          <w:divBdr>
            <w:top w:val="none" w:sz="0" w:space="0" w:color="auto"/>
            <w:left w:val="none" w:sz="0" w:space="0" w:color="auto"/>
            <w:bottom w:val="none" w:sz="0" w:space="0" w:color="auto"/>
            <w:right w:val="none" w:sz="0" w:space="0" w:color="auto"/>
          </w:divBdr>
        </w:div>
        <w:div w:id="1059742117">
          <w:marLeft w:val="0"/>
          <w:marRight w:val="0"/>
          <w:marTop w:val="0"/>
          <w:marBottom w:val="0"/>
          <w:divBdr>
            <w:top w:val="none" w:sz="0" w:space="0" w:color="auto"/>
            <w:left w:val="none" w:sz="0" w:space="0" w:color="auto"/>
            <w:bottom w:val="none" w:sz="0" w:space="0" w:color="auto"/>
            <w:right w:val="none" w:sz="0" w:space="0" w:color="auto"/>
          </w:divBdr>
        </w:div>
        <w:div w:id="76326453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
        <w:div w:id="1887908499">
          <w:marLeft w:val="0"/>
          <w:marRight w:val="0"/>
          <w:marTop w:val="0"/>
          <w:marBottom w:val="0"/>
          <w:divBdr>
            <w:top w:val="none" w:sz="0" w:space="0" w:color="auto"/>
            <w:left w:val="none" w:sz="0" w:space="0" w:color="auto"/>
            <w:bottom w:val="none" w:sz="0" w:space="0" w:color="auto"/>
            <w:right w:val="none" w:sz="0" w:space="0" w:color="auto"/>
          </w:divBdr>
        </w:div>
      </w:divsChild>
    </w:div>
    <w:div w:id="1694917673">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2096591601">
      <w:bodyDiv w:val="1"/>
      <w:marLeft w:val="0"/>
      <w:marRight w:val="0"/>
      <w:marTop w:val="0"/>
      <w:marBottom w:val="0"/>
      <w:divBdr>
        <w:top w:val="none" w:sz="0" w:space="0" w:color="auto"/>
        <w:left w:val="none" w:sz="0" w:space="0" w:color="auto"/>
        <w:bottom w:val="none" w:sz="0" w:space="0" w:color="auto"/>
        <w:right w:val="none" w:sz="0" w:space="0" w:color="auto"/>
      </w:divBdr>
      <w:divsChild>
        <w:div w:id="400567161">
          <w:marLeft w:val="0"/>
          <w:marRight w:val="0"/>
          <w:marTop w:val="0"/>
          <w:marBottom w:val="0"/>
          <w:divBdr>
            <w:top w:val="none" w:sz="0" w:space="0" w:color="auto"/>
            <w:left w:val="none" w:sz="0" w:space="0" w:color="auto"/>
            <w:bottom w:val="none" w:sz="0" w:space="0" w:color="auto"/>
            <w:right w:val="none" w:sz="0" w:space="0" w:color="auto"/>
          </w:divBdr>
        </w:div>
        <w:div w:id="1495679917">
          <w:marLeft w:val="0"/>
          <w:marRight w:val="0"/>
          <w:marTop w:val="0"/>
          <w:marBottom w:val="0"/>
          <w:divBdr>
            <w:top w:val="none" w:sz="0" w:space="0" w:color="auto"/>
            <w:left w:val="none" w:sz="0" w:space="0" w:color="auto"/>
            <w:bottom w:val="none" w:sz="0" w:space="0" w:color="auto"/>
            <w:right w:val="none" w:sz="0" w:space="0" w:color="auto"/>
          </w:divBdr>
        </w:div>
        <w:div w:id="1765757370">
          <w:marLeft w:val="0"/>
          <w:marRight w:val="0"/>
          <w:marTop w:val="0"/>
          <w:marBottom w:val="0"/>
          <w:divBdr>
            <w:top w:val="none" w:sz="0" w:space="0" w:color="auto"/>
            <w:left w:val="none" w:sz="0" w:space="0" w:color="auto"/>
            <w:bottom w:val="none" w:sz="0" w:space="0" w:color="auto"/>
            <w:right w:val="none" w:sz="0" w:space="0" w:color="auto"/>
          </w:divBdr>
        </w:div>
        <w:div w:id="2044750531">
          <w:marLeft w:val="0"/>
          <w:marRight w:val="0"/>
          <w:marTop w:val="0"/>
          <w:marBottom w:val="0"/>
          <w:divBdr>
            <w:top w:val="none" w:sz="0" w:space="0" w:color="auto"/>
            <w:left w:val="none" w:sz="0" w:space="0" w:color="auto"/>
            <w:bottom w:val="none" w:sz="0" w:space="0" w:color="auto"/>
            <w:right w:val="none" w:sz="0" w:space="0" w:color="auto"/>
          </w:divBdr>
        </w:div>
        <w:div w:id="1432814929">
          <w:marLeft w:val="0"/>
          <w:marRight w:val="0"/>
          <w:marTop w:val="0"/>
          <w:marBottom w:val="0"/>
          <w:divBdr>
            <w:top w:val="none" w:sz="0" w:space="0" w:color="auto"/>
            <w:left w:val="none" w:sz="0" w:space="0" w:color="auto"/>
            <w:bottom w:val="none" w:sz="0" w:space="0" w:color="auto"/>
            <w:right w:val="none" w:sz="0" w:space="0" w:color="auto"/>
          </w:divBdr>
        </w:div>
        <w:div w:id="1891845487">
          <w:marLeft w:val="0"/>
          <w:marRight w:val="0"/>
          <w:marTop w:val="0"/>
          <w:marBottom w:val="0"/>
          <w:divBdr>
            <w:top w:val="none" w:sz="0" w:space="0" w:color="auto"/>
            <w:left w:val="none" w:sz="0" w:space="0" w:color="auto"/>
            <w:bottom w:val="none" w:sz="0" w:space="0" w:color="auto"/>
            <w:right w:val="none" w:sz="0" w:space="0" w:color="auto"/>
          </w:divBdr>
        </w:div>
        <w:div w:id="1260329110">
          <w:marLeft w:val="0"/>
          <w:marRight w:val="0"/>
          <w:marTop w:val="0"/>
          <w:marBottom w:val="0"/>
          <w:divBdr>
            <w:top w:val="none" w:sz="0" w:space="0" w:color="auto"/>
            <w:left w:val="none" w:sz="0" w:space="0" w:color="auto"/>
            <w:bottom w:val="none" w:sz="0" w:space="0" w:color="auto"/>
            <w:right w:val="none" w:sz="0" w:space="0" w:color="auto"/>
          </w:divBdr>
        </w:div>
        <w:div w:id="1127120300">
          <w:marLeft w:val="0"/>
          <w:marRight w:val="0"/>
          <w:marTop w:val="0"/>
          <w:marBottom w:val="0"/>
          <w:divBdr>
            <w:top w:val="none" w:sz="0" w:space="0" w:color="auto"/>
            <w:left w:val="none" w:sz="0" w:space="0" w:color="auto"/>
            <w:bottom w:val="none" w:sz="0" w:space="0" w:color="auto"/>
            <w:right w:val="none" w:sz="0" w:space="0" w:color="auto"/>
          </w:divBdr>
        </w:div>
        <w:div w:id="1364869091">
          <w:marLeft w:val="0"/>
          <w:marRight w:val="0"/>
          <w:marTop w:val="0"/>
          <w:marBottom w:val="0"/>
          <w:divBdr>
            <w:top w:val="none" w:sz="0" w:space="0" w:color="auto"/>
            <w:left w:val="none" w:sz="0" w:space="0" w:color="auto"/>
            <w:bottom w:val="none" w:sz="0" w:space="0" w:color="auto"/>
            <w:right w:val="none" w:sz="0" w:space="0" w:color="auto"/>
          </w:divBdr>
        </w:div>
        <w:div w:id="100492499">
          <w:marLeft w:val="0"/>
          <w:marRight w:val="0"/>
          <w:marTop w:val="0"/>
          <w:marBottom w:val="0"/>
          <w:divBdr>
            <w:top w:val="none" w:sz="0" w:space="0" w:color="auto"/>
            <w:left w:val="none" w:sz="0" w:space="0" w:color="auto"/>
            <w:bottom w:val="none" w:sz="0" w:space="0" w:color="auto"/>
            <w:right w:val="none" w:sz="0" w:space="0" w:color="auto"/>
          </w:divBdr>
        </w:div>
        <w:div w:id="65418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bito-juridico.com.br/site/index.php?n_link=revista_artigos_leitura&amp;artigo_id=279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D2EB-B72D-42D3-82C3-5CA4674B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12086</Words>
  <Characters>65265</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Shakespeare</dc:creator>
  <cp:lastModifiedBy>Victor</cp:lastModifiedBy>
  <cp:revision>2</cp:revision>
  <cp:lastPrinted>2013-06-14T20:00:00Z</cp:lastPrinted>
  <dcterms:created xsi:type="dcterms:W3CDTF">2015-06-25T13:29:00Z</dcterms:created>
  <dcterms:modified xsi:type="dcterms:W3CDTF">2015-06-25T13:29:00Z</dcterms:modified>
</cp:coreProperties>
</file>