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F6" w:rsidRDefault="000063F6" w:rsidP="0007590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FUNÇÃO SOCIAL DA PROPRIEDADE E AS LIMITAÇÕES AO DIREITO DE PROPRIEDADE</w:t>
      </w:r>
      <w:r w:rsidR="00844E06">
        <w:rPr>
          <w:rStyle w:val="Refdenotaderodap"/>
          <w:rFonts w:ascii="Times New Roman" w:eastAsia="Calibri" w:hAnsi="Times New Roman" w:cs="Times New Roman"/>
          <w:b/>
          <w:sz w:val="28"/>
          <w:szCs w:val="28"/>
        </w:rPr>
        <w:footnoteReference w:id="2"/>
      </w:r>
    </w:p>
    <w:p w:rsidR="00075900" w:rsidRDefault="00075900" w:rsidP="00075900">
      <w:pPr>
        <w:spacing w:after="0" w:line="360" w:lineRule="auto"/>
        <w:jc w:val="center"/>
        <w:rPr>
          <w:rFonts w:ascii="Times New Roman" w:eastAsia="Calibri" w:hAnsi="Times New Roman" w:cs="Times New Roman"/>
          <w:b/>
          <w:sz w:val="28"/>
          <w:szCs w:val="28"/>
        </w:rPr>
      </w:pPr>
    </w:p>
    <w:p w:rsidR="000063F6" w:rsidRDefault="000063F6" w:rsidP="00075900">
      <w:pPr>
        <w:spacing w:after="0" w:line="240" w:lineRule="auto"/>
        <w:ind w:left="708"/>
        <w:jc w:val="right"/>
        <w:rPr>
          <w:rFonts w:ascii="Times New Roman" w:hAnsi="Times New Roman" w:cs="Times New Roman"/>
          <w:sz w:val="24"/>
          <w:szCs w:val="24"/>
        </w:rPr>
      </w:pPr>
      <w:r>
        <w:rPr>
          <w:rFonts w:ascii="Times New Roman" w:hAnsi="Times New Roman" w:cs="Times New Roman"/>
          <w:sz w:val="24"/>
          <w:szCs w:val="24"/>
        </w:rPr>
        <w:t xml:space="preserve"> </w:t>
      </w:r>
    </w:p>
    <w:p w:rsidR="00707610" w:rsidRDefault="000063F6" w:rsidP="000063F6">
      <w:pPr>
        <w:spacing w:after="0" w:line="240" w:lineRule="auto"/>
        <w:ind w:left="708"/>
        <w:jc w:val="right"/>
        <w:rPr>
          <w:rFonts w:ascii="Times New Roman" w:hAnsi="Times New Roman" w:cs="Times New Roman"/>
          <w:sz w:val="24"/>
          <w:szCs w:val="24"/>
        </w:rPr>
      </w:pPr>
      <w:r>
        <w:rPr>
          <w:rFonts w:ascii="Times New Roman" w:hAnsi="Times New Roman" w:cs="Times New Roman"/>
          <w:sz w:val="24"/>
          <w:szCs w:val="24"/>
        </w:rPr>
        <w:t xml:space="preserve"> Camila Maria</w:t>
      </w:r>
      <w:r w:rsidR="00707610">
        <w:rPr>
          <w:rFonts w:ascii="Times New Roman" w:hAnsi="Times New Roman" w:cs="Times New Roman"/>
          <w:sz w:val="24"/>
          <w:szCs w:val="24"/>
        </w:rPr>
        <w:t xml:space="preserve"> de Carvalho</w:t>
      </w:r>
      <w:r>
        <w:rPr>
          <w:rFonts w:ascii="Times New Roman" w:hAnsi="Times New Roman" w:cs="Times New Roman"/>
          <w:sz w:val="24"/>
          <w:szCs w:val="24"/>
        </w:rPr>
        <w:t xml:space="preserve"> e Silva Costa</w:t>
      </w:r>
    </w:p>
    <w:p w:rsidR="000063F6" w:rsidRDefault="00707610" w:rsidP="000063F6">
      <w:pPr>
        <w:spacing w:after="0" w:line="240" w:lineRule="auto"/>
        <w:ind w:left="708"/>
        <w:jc w:val="right"/>
        <w:rPr>
          <w:rFonts w:ascii="Times New Roman" w:hAnsi="Times New Roman" w:cs="Times New Roman"/>
          <w:sz w:val="24"/>
          <w:szCs w:val="24"/>
        </w:rPr>
      </w:pPr>
      <w:r>
        <w:rPr>
          <w:rFonts w:ascii="Times New Roman" w:hAnsi="Times New Roman" w:cs="Times New Roman"/>
          <w:sz w:val="24"/>
          <w:szCs w:val="24"/>
        </w:rPr>
        <w:t>Raul César da Rocha Vieira</w:t>
      </w:r>
      <w:r w:rsidR="000063F6">
        <w:rPr>
          <w:rStyle w:val="Refdenotaderodap"/>
          <w:rFonts w:ascii="Times New Roman" w:hAnsi="Times New Roman" w:cs="Times New Roman"/>
          <w:sz w:val="24"/>
          <w:szCs w:val="24"/>
        </w:rPr>
        <w:footnoteReference w:id="3"/>
      </w:r>
    </w:p>
    <w:p w:rsidR="000063F6" w:rsidRPr="004C4D5E" w:rsidRDefault="000063F6" w:rsidP="000063F6">
      <w:pPr>
        <w:spacing w:after="0" w:line="360" w:lineRule="auto"/>
        <w:jc w:val="right"/>
        <w:rPr>
          <w:rFonts w:ascii="Times New Roman" w:hAnsi="Times New Roman" w:cs="Times New Roman"/>
          <w:color w:val="000000" w:themeColor="text1"/>
          <w:sz w:val="24"/>
        </w:rPr>
      </w:pPr>
      <w:r>
        <w:rPr>
          <w:rFonts w:ascii="Times New Roman" w:hAnsi="Times New Roman" w:cs="Times New Roman"/>
          <w:color w:val="000000" w:themeColor="text1"/>
          <w:sz w:val="24"/>
        </w:rPr>
        <w:t>Viviane Gomes de Brito</w:t>
      </w:r>
      <w:r>
        <w:rPr>
          <w:rStyle w:val="Refdenotaderodap"/>
          <w:rFonts w:ascii="Times New Roman" w:hAnsi="Times New Roman" w:cs="Times New Roman"/>
          <w:color w:val="000000" w:themeColor="text1"/>
          <w:sz w:val="24"/>
        </w:rPr>
        <w:footnoteReference w:id="4"/>
      </w:r>
    </w:p>
    <w:p w:rsidR="000063F6" w:rsidRDefault="000063F6" w:rsidP="000063F6">
      <w:pPr>
        <w:spacing w:line="360" w:lineRule="auto"/>
        <w:jc w:val="both"/>
        <w:rPr>
          <w:rFonts w:ascii="Times New Roman" w:eastAsia="Calibri" w:hAnsi="Times New Roman" w:cs="Times New Roman"/>
          <w:b/>
          <w:sz w:val="20"/>
          <w:szCs w:val="20"/>
        </w:rPr>
      </w:pPr>
    </w:p>
    <w:p w:rsidR="008E6766" w:rsidRDefault="000063F6" w:rsidP="00CC7F8A">
      <w:pPr>
        <w:spacing w:line="240" w:lineRule="auto"/>
        <w:ind w:left="2268"/>
        <w:jc w:val="both"/>
        <w:rPr>
          <w:rFonts w:ascii="Times New Roman" w:hAnsi="Times New Roman" w:cs="Times New Roman"/>
          <w:sz w:val="20"/>
          <w:szCs w:val="20"/>
        </w:rPr>
      </w:pPr>
      <w:r w:rsidRPr="00D06095">
        <w:rPr>
          <w:rFonts w:ascii="Times New Roman" w:eastAsia="Calibri" w:hAnsi="Times New Roman" w:cs="Times New Roman"/>
          <w:b/>
          <w:sz w:val="20"/>
          <w:szCs w:val="20"/>
        </w:rPr>
        <w:t>SUMÁRIO</w:t>
      </w:r>
      <w:r w:rsidRPr="00D06095">
        <w:rPr>
          <w:rFonts w:ascii="Times New Roman" w:hAnsi="Times New Roman" w:cs="Times New Roman"/>
          <w:b/>
          <w:sz w:val="20"/>
          <w:szCs w:val="20"/>
        </w:rPr>
        <w:t>:</w:t>
      </w:r>
      <w:r w:rsidRPr="00D06095">
        <w:rPr>
          <w:rFonts w:ascii="Times New Roman" w:hAnsi="Times New Roman" w:cs="Times New Roman"/>
          <w:sz w:val="20"/>
          <w:szCs w:val="20"/>
        </w:rPr>
        <w:t xml:space="preserve"> Introdução; </w:t>
      </w:r>
      <w:r w:rsidR="00A176AF">
        <w:rPr>
          <w:rFonts w:ascii="Times New Roman" w:hAnsi="Times New Roman" w:cs="Times New Roman"/>
          <w:sz w:val="20"/>
          <w:szCs w:val="20"/>
        </w:rPr>
        <w:t>1. Contexto histórico e Inserção jurídica da p</w:t>
      </w:r>
      <w:r>
        <w:rPr>
          <w:rFonts w:ascii="Times New Roman" w:hAnsi="Times New Roman" w:cs="Times New Roman"/>
          <w:sz w:val="20"/>
          <w:szCs w:val="20"/>
        </w:rPr>
        <w:t>ropriedade; 2</w:t>
      </w:r>
      <w:r w:rsidR="00A176AF">
        <w:rPr>
          <w:rFonts w:ascii="Times New Roman" w:hAnsi="Times New Roman" w:cs="Times New Roman"/>
          <w:sz w:val="20"/>
          <w:szCs w:val="20"/>
        </w:rPr>
        <w:t>. Função s</w:t>
      </w:r>
      <w:r w:rsidR="00FE3268">
        <w:rPr>
          <w:rFonts w:ascii="Times New Roman" w:hAnsi="Times New Roman" w:cs="Times New Roman"/>
          <w:sz w:val="20"/>
          <w:szCs w:val="20"/>
        </w:rPr>
        <w:t xml:space="preserve">ocial da </w:t>
      </w:r>
      <w:r w:rsidR="00A176AF">
        <w:rPr>
          <w:rFonts w:ascii="Times New Roman" w:hAnsi="Times New Roman" w:cs="Times New Roman"/>
          <w:sz w:val="20"/>
          <w:szCs w:val="20"/>
        </w:rPr>
        <w:t>p</w:t>
      </w:r>
      <w:r w:rsidR="00FE3268">
        <w:rPr>
          <w:rFonts w:ascii="Times New Roman" w:hAnsi="Times New Roman" w:cs="Times New Roman"/>
          <w:sz w:val="20"/>
          <w:szCs w:val="20"/>
        </w:rPr>
        <w:t>ropriedade; 2</w:t>
      </w:r>
      <w:r>
        <w:rPr>
          <w:rFonts w:ascii="Times New Roman" w:hAnsi="Times New Roman" w:cs="Times New Roman"/>
          <w:sz w:val="20"/>
          <w:szCs w:val="20"/>
        </w:rPr>
        <w:t>.</w:t>
      </w:r>
      <w:r w:rsidR="00FE3268">
        <w:rPr>
          <w:rFonts w:ascii="Times New Roman" w:hAnsi="Times New Roman" w:cs="Times New Roman"/>
          <w:sz w:val="20"/>
          <w:szCs w:val="20"/>
        </w:rPr>
        <w:t>1.</w:t>
      </w:r>
      <w:r w:rsidR="00A176AF">
        <w:rPr>
          <w:rFonts w:ascii="Times New Roman" w:hAnsi="Times New Roman" w:cs="Times New Roman"/>
          <w:sz w:val="20"/>
          <w:szCs w:val="20"/>
        </w:rPr>
        <w:t xml:space="preserve"> Função</w:t>
      </w:r>
      <w:r w:rsidR="009D5B87">
        <w:rPr>
          <w:rFonts w:ascii="Times New Roman" w:hAnsi="Times New Roman" w:cs="Times New Roman"/>
          <w:sz w:val="20"/>
          <w:szCs w:val="20"/>
        </w:rPr>
        <w:t xml:space="preserve"> social da propriedade rural; </w:t>
      </w:r>
      <w:r w:rsidR="00FE3268">
        <w:rPr>
          <w:rFonts w:ascii="Times New Roman" w:hAnsi="Times New Roman" w:cs="Times New Roman"/>
          <w:sz w:val="20"/>
          <w:szCs w:val="20"/>
        </w:rPr>
        <w:t>2</w:t>
      </w:r>
      <w:r>
        <w:rPr>
          <w:rFonts w:ascii="Times New Roman" w:hAnsi="Times New Roman" w:cs="Times New Roman"/>
          <w:sz w:val="20"/>
          <w:szCs w:val="20"/>
        </w:rPr>
        <w:t>.</w:t>
      </w:r>
      <w:r w:rsidR="00FE3268">
        <w:rPr>
          <w:rFonts w:ascii="Times New Roman" w:hAnsi="Times New Roman" w:cs="Times New Roman"/>
          <w:sz w:val="20"/>
          <w:szCs w:val="20"/>
        </w:rPr>
        <w:t>2.</w:t>
      </w:r>
      <w:r w:rsidR="00A176AF">
        <w:rPr>
          <w:rFonts w:ascii="Times New Roman" w:hAnsi="Times New Roman" w:cs="Times New Roman"/>
          <w:sz w:val="20"/>
          <w:szCs w:val="20"/>
        </w:rPr>
        <w:t xml:space="preserve"> Função social da propriedade urbana; 3. As limitações e r</w:t>
      </w:r>
      <w:r>
        <w:rPr>
          <w:rFonts w:ascii="Times New Roman" w:hAnsi="Times New Roman" w:cs="Times New Roman"/>
          <w:sz w:val="20"/>
          <w:szCs w:val="20"/>
        </w:rPr>
        <w:t xml:space="preserve">estrições da </w:t>
      </w:r>
      <w:r w:rsidR="00A176AF">
        <w:rPr>
          <w:rFonts w:ascii="Times New Roman" w:hAnsi="Times New Roman" w:cs="Times New Roman"/>
          <w:sz w:val="20"/>
          <w:szCs w:val="20"/>
        </w:rPr>
        <w:t>p</w:t>
      </w:r>
      <w:r>
        <w:rPr>
          <w:rFonts w:ascii="Times New Roman" w:hAnsi="Times New Roman" w:cs="Times New Roman"/>
          <w:sz w:val="20"/>
          <w:szCs w:val="20"/>
        </w:rPr>
        <w:t xml:space="preserve">ropriedade; </w:t>
      </w:r>
      <w:r w:rsidR="00A176AF">
        <w:rPr>
          <w:rFonts w:ascii="Times New Roman" w:hAnsi="Times New Roman" w:cs="Times New Roman"/>
          <w:sz w:val="20"/>
          <w:szCs w:val="20"/>
        </w:rPr>
        <w:t>4. Considerações f</w:t>
      </w:r>
      <w:r w:rsidR="00FE3268">
        <w:rPr>
          <w:rFonts w:ascii="Times New Roman" w:hAnsi="Times New Roman" w:cs="Times New Roman"/>
          <w:sz w:val="20"/>
          <w:szCs w:val="20"/>
        </w:rPr>
        <w:t>inais; Referências.</w:t>
      </w:r>
    </w:p>
    <w:p w:rsidR="000063F6" w:rsidRDefault="000063F6" w:rsidP="000063F6">
      <w:pPr>
        <w:spacing w:line="360" w:lineRule="auto"/>
        <w:ind w:left="2268"/>
        <w:jc w:val="both"/>
        <w:rPr>
          <w:rFonts w:ascii="Times New Roman" w:hAnsi="Times New Roman" w:cs="Times New Roman"/>
          <w:sz w:val="20"/>
          <w:szCs w:val="20"/>
        </w:rPr>
      </w:pPr>
    </w:p>
    <w:p w:rsidR="000063F6" w:rsidRDefault="000063F6" w:rsidP="000063F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0063F6" w:rsidRDefault="000063F6" w:rsidP="000759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Primeiramente, </w:t>
      </w:r>
      <w:r w:rsidR="00075900">
        <w:rPr>
          <w:rFonts w:ascii="Times New Roman" w:hAnsi="Times New Roman" w:cs="Times New Roman"/>
          <w:sz w:val="24"/>
          <w:szCs w:val="24"/>
        </w:rPr>
        <w:t>será realizada uma abordagem histórica do direito à propriedade, bem como uma análise de sua evolução ao longo do tempo e sua inserção jurídica, no Código Civil e na Constituição Federal, passando a ser considerado D</w:t>
      </w:r>
      <w:r w:rsidR="00075900" w:rsidRPr="00075900">
        <w:rPr>
          <w:rFonts w:ascii="Times New Roman" w:hAnsi="Times New Roman" w:cs="Times New Roman"/>
          <w:sz w:val="24"/>
          <w:szCs w:val="24"/>
        </w:rPr>
        <w:t xml:space="preserve">ireito </w:t>
      </w:r>
      <w:r w:rsidR="00075900">
        <w:rPr>
          <w:rFonts w:ascii="Times New Roman" w:hAnsi="Times New Roman" w:cs="Times New Roman"/>
          <w:sz w:val="24"/>
          <w:szCs w:val="24"/>
        </w:rPr>
        <w:t>F</w:t>
      </w:r>
      <w:r w:rsidR="00075900" w:rsidRPr="00075900">
        <w:rPr>
          <w:rFonts w:ascii="Times New Roman" w:hAnsi="Times New Roman" w:cs="Times New Roman"/>
          <w:sz w:val="24"/>
          <w:szCs w:val="24"/>
        </w:rPr>
        <w:t>undamental</w:t>
      </w:r>
      <w:r w:rsidR="00075900">
        <w:rPr>
          <w:rFonts w:ascii="Times New Roman" w:hAnsi="Times New Roman" w:cs="Times New Roman"/>
          <w:sz w:val="24"/>
          <w:szCs w:val="24"/>
        </w:rPr>
        <w:t>,</w:t>
      </w:r>
      <w:r w:rsidR="00075900" w:rsidRPr="00075900">
        <w:rPr>
          <w:rFonts w:ascii="Times New Roman" w:hAnsi="Times New Roman" w:cs="Times New Roman"/>
          <w:sz w:val="24"/>
          <w:szCs w:val="24"/>
        </w:rPr>
        <w:t xml:space="preserve"> atrelado ao viés dos</w:t>
      </w:r>
      <w:r w:rsidR="00D82FAA">
        <w:rPr>
          <w:rFonts w:ascii="Times New Roman" w:hAnsi="Times New Roman" w:cs="Times New Roman"/>
          <w:sz w:val="24"/>
          <w:szCs w:val="24"/>
        </w:rPr>
        <w:t xml:space="preserve"> </w:t>
      </w:r>
      <w:r w:rsidR="00075900" w:rsidRPr="00075900">
        <w:rPr>
          <w:rFonts w:ascii="Times New Roman" w:hAnsi="Times New Roman" w:cs="Times New Roman"/>
          <w:sz w:val="24"/>
          <w:szCs w:val="24"/>
        </w:rPr>
        <w:t>princípios da ordem econômica e social.</w:t>
      </w:r>
      <w:r w:rsidR="00075900">
        <w:rPr>
          <w:rFonts w:ascii="Times New Roman" w:hAnsi="Times New Roman" w:cs="Times New Roman"/>
          <w:sz w:val="24"/>
          <w:szCs w:val="24"/>
        </w:rPr>
        <w:t xml:space="preserve"> Após, será exposta a sua função social, à luz do artigo 1.228 do CC, a fim de compatibilizar a propriedade com</w:t>
      </w:r>
      <w:r w:rsidR="00075900" w:rsidRPr="00075900">
        <w:rPr>
          <w:rFonts w:ascii="Times New Roman" w:hAnsi="Times New Roman" w:cs="Times New Roman"/>
          <w:sz w:val="24"/>
          <w:szCs w:val="24"/>
        </w:rPr>
        <w:t xml:space="preserve"> as finalidades e anseios sociais contemporâneos</w:t>
      </w:r>
      <w:r w:rsidR="00075900">
        <w:rPr>
          <w:rFonts w:ascii="Times New Roman" w:hAnsi="Times New Roman" w:cs="Times New Roman"/>
          <w:sz w:val="24"/>
          <w:szCs w:val="24"/>
        </w:rPr>
        <w:t xml:space="preserve">. Por fim, como essência do trabalho, uma análise das restrições e limitações do Direito à propriedade, de forma que este deixe de ser considerado absoluto e passe a ser relativizado. </w:t>
      </w:r>
    </w:p>
    <w:p w:rsidR="00075900" w:rsidRDefault="00075900" w:rsidP="00075900">
      <w:pPr>
        <w:spacing w:after="0" w:line="360" w:lineRule="auto"/>
        <w:jc w:val="both"/>
        <w:rPr>
          <w:rFonts w:ascii="Times New Roman" w:hAnsi="Times New Roman" w:cs="Times New Roman"/>
          <w:sz w:val="24"/>
          <w:szCs w:val="24"/>
        </w:rPr>
      </w:pPr>
    </w:p>
    <w:p w:rsidR="006B7817" w:rsidRDefault="00CC7F8A" w:rsidP="006B781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PALAVRAS-CHAVE</w:t>
      </w:r>
    </w:p>
    <w:p w:rsidR="000063F6" w:rsidRDefault="000063F6" w:rsidP="0014770D">
      <w:pPr>
        <w:spacing w:after="0" w:line="360" w:lineRule="auto"/>
        <w:rPr>
          <w:rFonts w:ascii="Times New Roman" w:hAnsi="Times New Roman" w:cs="Times New Roman"/>
          <w:sz w:val="24"/>
          <w:szCs w:val="24"/>
        </w:rPr>
      </w:pPr>
      <w:r w:rsidRPr="000063F6">
        <w:rPr>
          <w:rFonts w:ascii="Times New Roman" w:hAnsi="Times New Roman" w:cs="Times New Roman"/>
          <w:sz w:val="24"/>
          <w:szCs w:val="24"/>
        </w:rPr>
        <w:t xml:space="preserve">Propriedade. </w:t>
      </w:r>
      <w:r w:rsidR="00C22495">
        <w:rPr>
          <w:rFonts w:ascii="Times New Roman" w:hAnsi="Times New Roman" w:cs="Times New Roman"/>
          <w:sz w:val="24"/>
          <w:szCs w:val="24"/>
        </w:rPr>
        <w:t xml:space="preserve">Função social. </w:t>
      </w:r>
      <w:r w:rsidR="00805023">
        <w:rPr>
          <w:rFonts w:ascii="Times New Roman" w:hAnsi="Times New Roman" w:cs="Times New Roman"/>
          <w:sz w:val="24"/>
          <w:szCs w:val="24"/>
        </w:rPr>
        <w:t>Limitações de d</w:t>
      </w:r>
      <w:r w:rsidRPr="000063F6">
        <w:rPr>
          <w:rFonts w:ascii="Times New Roman" w:hAnsi="Times New Roman" w:cs="Times New Roman"/>
          <w:sz w:val="24"/>
          <w:szCs w:val="24"/>
        </w:rPr>
        <w:t>ireito</w:t>
      </w:r>
      <w:r w:rsidR="00805023">
        <w:rPr>
          <w:rFonts w:ascii="Times New Roman" w:hAnsi="Times New Roman" w:cs="Times New Roman"/>
          <w:sz w:val="24"/>
          <w:szCs w:val="24"/>
        </w:rPr>
        <w:t>. Interesse social. Interesse privado. Ordem e</w:t>
      </w:r>
      <w:r w:rsidR="009D73A6">
        <w:rPr>
          <w:rFonts w:ascii="Times New Roman" w:hAnsi="Times New Roman" w:cs="Times New Roman"/>
          <w:sz w:val="24"/>
          <w:szCs w:val="24"/>
        </w:rPr>
        <w:t>conômica.</w:t>
      </w:r>
    </w:p>
    <w:p w:rsidR="0014770D" w:rsidRDefault="0014770D" w:rsidP="0014770D">
      <w:pPr>
        <w:spacing w:after="0" w:line="360" w:lineRule="auto"/>
        <w:rPr>
          <w:rFonts w:ascii="Times New Roman" w:hAnsi="Times New Roman" w:cs="Times New Roman"/>
          <w:sz w:val="24"/>
          <w:szCs w:val="24"/>
        </w:rPr>
      </w:pPr>
    </w:p>
    <w:p w:rsidR="006B7817" w:rsidRDefault="000063F6" w:rsidP="001477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477593" w:rsidRDefault="00477593" w:rsidP="0018660E">
      <w:pPr>
        <w:spacing w:after="0" w:line="360" w:lineRule="auto"/>
        <w:ind w:firstLine="1134"/>
        <w:jc w:val="both"/>
        <w:rPr>
          <w:rFonts w:ascii="Times New Roman" w:hAnsi="Times New Roman" w:cs="Times New Roman"/>
          <w:sz w:val="24"/>
          <w:szCs w:val="24"/>
        </w:rPr>
      </w:pPr>
      <w:r w:rsidRPr="00477593">
        <w:rPr>
          <w:rFonts w:ascii="Times New Roman" w:hAnsi="Times New Roman" w:cs="Times New Roman"/>
          <w:sz w:val="24"/>
          <w:szCs w:val="24"/>
        </w:rPr>
        <w:t xml:space="preserve">Primeiramente, será abordado o antagonismo do direito de propriedade, que anteriormente era visto como absoluto, porém, como o desenvolvimento social, fez com que o absolutismo fosse reconsiderado, e a partir dos conflitos sociais sobre a propriedade da terra </w:t>
      </w:r>
      <w:r w:rsidRPr="00477593">
        <w:rPr>
          <w:rFonts w:ascii="Times New Roman" w:hAnsi="Times New Roman" w:cs="Times New Roman"/>
          <w:sz w:val="24"/>
          <w:szCs w:val="24"/>
        </w:rPr>
        <w:lastRenderedPageBreak/>
        <w:t>não ser totalmente coletiva</w:t>
      </w:r>
      <w:r w:rsidR="00A82FEC">
        <w:rPr>
          <w:rFonts w:ascii="Times New Roman" w:hAnsi="Times New Roman" w:cs="Times New Roman"/>
          <w:sz w:val="24"/>
          <w:szCs w:val="24"/>
        </w:rPr>
        <w:t xml:space="preserve"> –</w:t>
      </w:r>
      <w:r w:rsidRPr="00477593">
        <w:rPr>
          <w:rFonts w:ascii="Times New Roman" w:hAnsi="Times New Roman" w:cs="Times New Roman"/>
          <w:sz w:val="24"/>
          <w:szCs w:val="24"/>
        </w:rPr>
        <w:t xml:space="preserve"> a propriedade era vista como de todos, utilizada para subsistência-, o direito a propriedade passou a ser visto como individual.Após, como todo direito individual é uma cláusula pétrea, será analisada esta inserção constitucional presente no art. 5º da CF, associado ao viés dos princípios da ordem econômica e social, assim como, conceituar este direito individual como de usar, gozar, usufruir, e dispor de determinado bem, bem como, o direito de reavê-la, de quem quer que injustamente o esteja possuindo.</w:t>
      </w:r>
    </w:p>
    <w:p w:rsidR="00477593" w:rsidRPr="00477593" w:rsidRDefault="00477593" w:rsidP="00477593">
      <w:pPr>
        <w:spacing w:after="0" w:line="360" w:lineRule="auto"/>
        <w:ind w:firstLine="1134"/>
        <w:jc w:val="both"/>
        <w:rPr>
          <w:rFonts w:ascii="Times New Roman" w:hAnsi="Times New Roman" w:cs="Times New Roman"/>
          <w:sz w:val="24"/>
          <w:szCs w:val="24"/>
        </w:rPr>
      </w:pPr>
      <w:r w:rsidRPr="00477593">
        <w:rPr>
          <w:rFonts w:ascii="Times New Roman" w:hAnsi="Times New Roman" w:cs="Times New Roman"/>
          <w:sz w:val="24"/>
          <w:szCs w:val="24"/>
        </w:rPr>
        <w:t>Far-se-á uma análise do artigo 1.228, que expressa a necessidade de conformidade do direito à propriedade com a sua função social, a qual se constitui como um princípio norteador daquele e, ainda, representa a sua principal limitação, de acordo com doutrina e jurisprudências. A função social veio para compatibilizá-la com as finalidades e anseios sociais contemporâneos, devendo a propriedade sempre almejar o bem comum, concedendo uma d</w:t>
      </w:r>
      <w:r w:rsidRPr="0018660E">
        <w:rPr>
          <w:rFonts w:ascii="Times New Roman" w:hAnsi="Times New Roman" w:cs="Times New Roman"/>
          <w:sz w:val="24"/>
          <w:szCs w:val="24"/>
        </w:rPr>
        <w:t>estinação de caráter positivo à coisa.</w:t>
      </w:r>
      <w:r w:rsidR="0018660E" w:rsidRPr="0018660E">
        <w:rPr>
          <w:rFonts w:ascii="Times New Roman" w:hAnsi="Times New Roman" w:cs="Times New Roman"/>
          <w:sz w:val="24"/>
          <w:szCs w:val="24"/>
        </w:rPr>
        <w:t xml:space="preserve"> Esta se apresenta em duas vertentes: a) rural, a qual se </w:t>
      </w:r>
      <w:r w:rsidRPr="0018660E">
        <w:rPr>
          <w:rFonts w:ascii="Times New Roman" w:hAnsi="Times New Roman" w:cs="Times New Roman"/>
          <w:bCs/>
          <w:sz w:val="24"/>
          <w:szCs w:val="24"/>
        </w:rPr>
        <w:t>p</w:t>
      </w:r>
      <w:r w:rsidR="0018660E" w:rsidRPr="0018660E">
        <w:rPr>
          <w:rFonts w:ascii="Times New Roman" w:hAnsi="Times New Roman" w:cs="Times New Roman"/>
          <w:bCs/>
          <w:sz w:val="24"/>
          <w:szCs w:val="24"/>
        </w:rPr>
        <w:t>reocupa</w:t>
      </w:r>
      <w:r w:rsidRPr="0018660E">
        <w:rPr>
          <w:rFonts w:ascii="Times New Roman" w:hAnsi="Times New Roman" w:cs="Times New Roman"/>
          <w:bCs/>
          <w:sz w:val="24"/>
          <w:szCs w:val="24"/>
        </w:rPr>
        <w:t xml:space="preserve"> com os problemas ambientais e o objetivo de proteger o meio ambiente como um bem difuso, comum a todos, e visando a sadia qualidade</w:t>
      </w:r>
      <w:r w:rsidR="0018660E" w:rsidRPr="0018660E">
        <w:rPr>
          <w:rFonts w:ascii="Times New Roman" w:hAnsi="Times New Roman" w:cs="Times New Roman"/>
          <w:bCs/>
          <w:sz w:val="24"/>
          <w:szCs w:val="24"/>
        </w:rPr>
        <w:t xml:space="preserve"> das pessoas e futuras gerações; b) urbana, a qual se </w:t>
      </w:r>
      <w:r w:rsidR="0018660E" w:rsidRPr="0018660E">
        <w:rPr>
          <w:rFonts w:ascii="Times New Roman" w:hAnsi="Times New Roman" w:cs="Times New Roman"/>
          <w:sz w:val="24"/>
          <w:szCs w:val="24"/>
        </w:rPr>
        <w:t>preocupa</w:t>
      </w:r>
      <w:r w:rsidRPr="0018660E">
        <w:rPr>
          <w:rFonts w:ascii="Times New Roman" w:hAnsi="Times New Roman" w:cs="Times New Roman"/>
          <w:sz w:val="24"/>
          <w:szCs w:val="24"/>
        </w:rPr>
        <w:t xml:space="preserve"> com a melhoria de qualidade de vida das pessoas que moram em cidades, sendo defesos os atos que não trazem comodidade ao proprietário: vedação do exercício irre</w:t>
      </w:r>
      <w:r w:rsidR="0018660E" w:rsidRPr="0018660E">
        <w:rPr>
          <w:rFonts w:ascii="Times New Roman" w:hAnsi="Times New Roman" w:cs="Times New Roman"/>
          <w:sz w:val="24"/>
          <w:szCs w:val="24"/>
        </w:rPr>
        <w:t>gular do direito à propriedade.</w:t>
      </w:r>
    </w:p>
    <w:p w:rsidR="00477593" w:rsidRPr="00477593" w:rsidRDefault="0018660E" w:rsidP="0018660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uma abordagem acerca das</w:t>
      </w:r>
      <w:r w:rsidR="00477593" w:rsidRPr="00477593">
        <w:rPr>
          <w:rFonts w:ascii="Times New Roman" w:hAnsi="Times New Roman" w:cs="Times New Roman"/>
          <w:sz w:val="24"/>
          <w:szCs w:val="24"/>
        </w:rPr>
        <w:t xml:space="preserve"> limitações da propriedade, baseadas no interesse social, assim como, aquelas ensejadas no interesse individual.</w:t>
      </w:r>
      <w:r w:rsidR="00A82FEC">
        <w:rPr>
          <w:rFonts w:ascii="Times New Roman" w:hAnsi="Times New Roman" w:cs="Times New Roman"/>
          <w:sz w:val="24"/>
          <w:szCs w:val="24"/>
        </w:rPr>
        <w:t>Serão abordadas</w:t>
      </w:r>
      <w:r w:rsidR="00477593" w:rsidRPr="00477593">
        <w:rPr>
          <w:rFonts w:ascii="Times New Roman" w:hAnsi="Times New Roman" w:cs="Times New Roman"/>
          <w:sz w:val="24"/>
          <w:szCs w:val="24"/>
        </w:rPr>
        <w:t xml:space="preserve"> as restrições constitucionais, administrativas, limitações ao direito de propriedade rural, que fazem partes de algumas espécies de restrições fundadas no interesse social. Após, também, será analisada, as limitações do direito de vizinhança, do uso anormal da propriedade, das arvores limítrofes, da passagem forçada, das águas, dos limites en</w:t>
      </w:r>
      <w:r w:rsidR="00A82FEC">
        <w:rPr>
          <w:rFonts w:ascii="Times New Roman" w:hAnsi="Times New Roman" w:cs="Times New Roman"/>
          <w:sz w:val="24"/>
          <w:szCs w:val="24"/>
        </w:rPr>
        <w:t xml:space="preserve">tre prédios, direito de tapagem; as quais configuram restrições baseadas no interesse privado. </w:t>
      </w:r>
    </w:p>
    <w:p w:rsidR="00477593" w:rsidRPr="00477593" w:rsidRDefault="00477593" w:rsidP="00477593">
      <w:pPr>
        <w:spacing w:after="0" w:line="360" w:lineRule="auto"/>
        <w:ind w:firstLine="1134"/>
        <w:jc w:val="both"/>
        <w:rPr>
          <w:rFonts w:ascii="Times New Roman" w:hAnsi="Times New Roman" w:cs="Times New Roman"/>
          <w:sz w:val="24"/>
          <w:szCs w:val="24"/>
        </w:rPr>
      </w:pPr>
    </w:p>
    <w:p w:rsidR="000063F6" w:rsidRDefault="000063F6" w:rsidP="004806F7">
      <w:pPr>
        <w:pStyle w:val="PargrafodaLista"/>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CONTEXTO HISTÓRICO E INSERÇÃO JURÍDICA DA PROPRIEDADE</w:t>
      </w:r>
    </w:p>
    <w:p w:rsidR="00E27814" w:rsidRPr="00E27814" w:rsidRDefault="00E27814" w:rsidP="00E27814">
      <w:pPr>
        <w:spacing w:after="0" w:line="360" w:lineRule="auto"/>
        <w:ind w:firstLine="1134"/>
        <w:jc w:val="both"/>
        <w:rPr>
          <w:rFonts w:ascii="Times New Roman" w:hAnsi="Times New Roman" w:cs="Times New Roman"/>
          <w:sz w:val="24"/>
          <w:szCs w:val="24"/>
        </w:rPr>
      </w:pPr>
      <w:r w:rsidRPr="00E27814">
        <w:rPr>
          <w:rFonts w:ascii="Times New Roman" w:hAnsi="Times New Roman" w:cs="Times New Roman"/>
          <w:sz w:val="24"/>
          <w:szCs w:val="24"/>
        </w:rPr>
        <w:t>A propriedade é entendida como um dos temas mais polêmicos e representativos durante muitos tempos. O conceito de propriedade atrela- se a necessidade conseguinte do homem prover sua subsistência, desde as sociedades antigas, em que a origem histórica da do instituto da propriedade ainda ganha berço de variações em diversos sistemas.</w:t>
      </w:r>
    </w:p>
    <w:p w:rsidR="00E27814" w:rsidRPr="00E27814" w:rsidRDefault="00E27814" w:rsidP="00E27814">
      <w:pPr>
        <w:spacing w:after="0" w:line="360" w:lineRule="auto"/>
        <w:ind w:firstLine="1134"/>
        <w:jc w:val="both"/>
        <w:rPr>
          <w:rFonts w:ascii="Times New Roman" w:hAnsi="Times New Roman" w:cs="Times New Roman"/>
          <w:sz w:val="24"/>
          <w:szCs w:val="24"/>
        </w:rPr>
      </w:pPr>
      <w:r w:rsidRPr="00E27814">
        <w:rPr>
          <w:rFonts w:ascii="Times New Roman" w:hAnsi="Times New Roman" w:cs="Times New Roman"/>
          <w:sz w:val="24"/>
          <w:szCs w:val="24"/>
        </w:rPr>
        <w:t xml:space="preserve">A visão do que vem a ser propriedade encontra- se em todas as civilizações, na Grécia já analisava, de forma acanhada entre as famílias divisão de terras, porém, a </w:t>
      </w:r>
      <w:proofErr w:type="spellStart"/>
      <w:r w:rsidRPr="00E27814">
        <w:rPr>
          <w:rFonts w:ascii="Times New Roman" w:hAnsi="Times New Roman" w:cs="Times New Roman"/>
          <w:sz w:val="24"/>
          <w:szCs w:val="24"/>
        </w:rPr>
        <w:t>ideia</w:t>
      </w:r>
      <w:proofErr w:type="spellEnd"/>
      <w:r w:rsidRPr="00E27814">
        <w:rPr>
          <w:rFonts w:ascii="Times New Roman" w:hAnsi="Times New Roman" w:cs="Times New Roman"/>
          <w:sz w:val="24"/>
          <w:szCs w:val="24"/>
        </w:rPr>
        <w:t xml:space="preserve"> de propriedade individual não assumiu conceito técnico. (FILHO, 2012)</w:t>
      </w:r>
    </w:p>
    <w:p w:rsidR="00E27814" w:rsidRPr="00E27814" w:rsidRDefault="00E27814" w:rsidP="00E27814">
      <w:pPr>
        <w:spacing w:after="0" w:line="360" w:lineRule="auto"/>
        <w:ind w:firstLine="1134"/>
        <w:jc w:val="both"/>
        <w:rPr>
          <w:rFonts w:ascii="Times New Roman" w:hAnsi="Times New Roman" w:cs="Times New Roman"/>
          <w:sz w:val="24"/>
          <w:szCs w:val="24"/>
        </w:rPr>
      </w:pPr>
      <w:r w:rsidRPr="00E27814">
        <w:rPr>
          <w:rFonts w:ascii="Times New Roman" w:hAnsi="Times New Roman" w:cs="Times New Roman"/>
          <w:sz w:val="24"/>
          <w:szCs w:val="24"/>
        </w:rPr>
        <w:lastRenderedPageBreak/>
        <w:t>Em Roma, apesar de não haver também uma devida definição do que vem a ser propriedade, existia a concepção de propriedade como um direito “absoluto e perpétuo”, ou seja, não havia a classificação jurídica do bem, mas da coisa, porém, como será analisado posteriormente, a evolução do direito permitiu que a noção de bem estivesse interligado com a coisa. (CARVALHO, 2007)</w:t>
      </w:r>
    </w:p>
    <w:p w:rsidR="00E27814" w:rsidRPr="00E27814" w:rsidRDefault="00E27814" w:rsidP="00E27814">
      <w:pPr>
        <w:spacing w:after="0" w:line="360" w:lineRule="auto"/>
        <w:ind w:firstLine="1134"/>
        <w:jc w:val="both"/>
        <w:rPr>
          <w:rFonts w:ascii="Times New Roman" w:hAnsi="Times New Roman" w:cs="Times New Roman"/>
          <w:sz w:val="24"/>
          <w:szCs w:val="24"/>
        </w:rPr>
      </w:pPr>
      <w:r w:rsidRPr="00E27814">
        <w:rPr>
          <w:rFonts w:ascii="Times New Roman" w:hAnsi="Times New Roman" w:cs="Times New Roman"/>
          <w:sz w:val="24"/>
          <w:szCs w:val="24"/>
        </w:rPr>
        <w:t>Em seu arcabouço original, a propri</w:t>
      </w:r>
      <w:r w:rsidR="006F042F">
        <w:rPr>
          <w:rFonts w:ascii="Times New Roman" w:hAnsi="Times New Roman" w:cs="Times New Roman"/>
          <w:sz w:val="24"/>
          <w:szCs w:val="24"/>
        </w:rPr>
        <w:t>edade então, entendia-</w:t>
      </w:r>
      <w:r w:rsidRPr="00E27814">
        <w:rPr>
          <w:rFonts w:ascii="Times New Roman" w:hAnsi="Times New Roman" w:cs="Times New Roman"/>
          <w:sz w:val="24"/>
          <w:szCs w:val="24"/>
        </w:rPr>
        <w:t xml:space="preserve">se como absoluta, existindo em favor do direito de usar, gozar, e abusar das coisas, dando margem ao proprietário de destruir a coisa, caso o achasse conveniente. Possuía ainda, caráter personalista, “oponível a todos, podendo ser assegurada por ação própria no </w:t>
      </w:r>
      <w:r w:rsidRPr="00E27814">
        <w:rPr>
          <w:rFonts w:ascii="Times New Roman" w:hAnsi="Times New Roman" w:cs="Times New Roman"/>
          <w:i/>
          <w:sz w:val="24"/>
          <w:szCs w:val="24"/>
        </w:rPr>
        <w:t xml:space="preserve">jus </w:t>
      </w:r>
      <w:proofErr w:type="spellStart"/>
      <w:r w:rsidRPr="00E27814">
        <w:rPr>
          <w:rFonts w:ascii="Times New Roman" w:hAnsi="Times New Roman" w:cs="Times New Roman"/>
          <w:i/>
          <w:sz w:val="24"/>
          <w:szCs w:val="24"/>
        </w:rPr>
        <w:t>civile</w:t>
      </w:r>
      <w:proofErr w:type="spellEnd"/>
      <w:r w:rsidRPr="00E27814">
        <w:rPr>
          <w:rFonts w:ascii="Times New Roman" w:hAnsi="Times New Roman" w:cs="Times New Roman"/>
          <w:sz w:val="24"/>
          <w:szCs w:val="24"/>
        </w:rPr>
        <w:t xml:space="preserve">, que era a </w:t>
      </w:r>
      <w:r w:rsidRPr="00E27814">
        <w:rPr>
          <w:rFonts w:ascii="Times New Roman" w:hAnsi="Times New Roman" w:cs="Times New Roman"/>
          <w:i/>
          <w:sz w:val="24"/>
          <w:szCs w:val="24"/>
        </w:rPr>
        <w:t xml:space="preserve">rei </w:t>
      </w:r>
      <w:proofErr w:type="spellStart"/>
      <w:r w:rsidRPr="00E27814">
        <w:rPr>
          <w:rFonts w:ascii="Times New Roman" w:hAnsi="Times New Roman" w:cs="Times New Roman"/>
          <w:i/>
          <w:sz w:val="24"/>
          <w:szCs w:val="24"/>
        </w:rPr>
        <w:t>vindicatio</w:t>
      </w:r>
      <w:proofErr w:type="spellEnd"/>
      <w:r w:rsidRPr="00E27814">
        <w:rPr>
          <w:rFonts w:ascii="Times New Roman" w:hAnsi="Times New Roman" w:cs="Times New Roman"/>
          <w:sz w:val="24"/>
          <w:szCs w:val="24"/>
        </w:rPr>
        <w:t>”.  Porém, no próprio período romano, há uma vagarosa evolução, que possibilita a perda da acepção absoluta, para assumir um perfil mais tenro, por influência do direito canônico, em que insere deveres morais e obrigações ao proprietário, retirando assim, o direito de abusar e destruir da terra.  (MATIAS; ROCHA, 2008)</w:t>
      </w:r>
    </w:p>
    <w:p w:rsidR="00E27814" w:rsidRPr="00E27814" w:rsidRDefault="00E27814" w:rsidP="00E27814">
      <w:pPr>
        <w:spacing w:after="0" w:line="360" w:lineRule="auto"/>
        <w:ind w:firstLine="1134"/>
        <w:jc w:val="both"/>
        <w:rPr>
          <w:rFonts w:ascii="Times New Roman" w:hAnsi="Times New Roman" w:cs="Times New Roman"/>
          <w:sz w:val="24"/>
          <w:szCs w:val="24"/>
        </w:rPr>
      </w:pPr>
      <w:r w:rsidRPr="00E27814">
        <w:rPr>
          <w:rFonts w:ascii="Times New Roman" w:hAnsi="Times New Roman" w:cs="Times New Roman"/>
          <w:sz w:val="24"/>
          <w:szCs w:val="24"/>
        </w:rPr>
        <w:t xml:space="preserve">Com o adentrar do desenvolvimento social, das profundas modificações na sociedade, e na visão de enxergar os direitos, no qual, houve uma consolidação do ordenamento jurídico perante a sociedade e na busca de resolução de conflitos, ensejando aqui, a o confronto da terra não ser totalmente coletiva, levando o direito a propriedade ser visto como individual. </w:t>
      </w:r>
    </w:p>
    <w:p w:rsidR="00E27814" w:rsidRPr="00E27814" w:rsidRDefault="00E27814" w:rsidP="00E27814">
      <w:pPr>
        <w:pStyle w:val="PargrafodaLista"/>
        <w:spacing w:after="0" w:line="360" w:lineRule="auto"/>
        <w:ind w:left="360"/>
        <w:jc w:val="both"/>
        <w:rPr>
          <w:rFonts w:ascii="Times New Roman" w:hAnsi="Times New Roman" w:cs="Times New Roman"/>
          <w:sz w:val="24"/>
          <w:szCs w:val="24"/>
        </w:rPr>
      </w:pPr>
    </w:p>
    <w:p w:rsidR="00E27814" w:rsidRDefault="00E27814" w:rsidP="00E27814">
      <w:pPr>
        <w:pStyle w:val="PargrafodaLista"/>
        <w:spacing w:before="240" w:after="0" w:line="240" w:lineRule="auto"/>
        <w:ind w:left="2268"/>
        <w:jc w:val="both"/>
        <w:rPr>
          <w:rFonts w:ascii="Times New Roman" w:hAnsi="Times New Roman" w:cs="Times New Roman"/>
          <w:sz w:val="20"/>
          <w:szCs w:val="20"/>
        </w:rPr>
      </w:pPr>
      <w:r w:rsidRPr="00E27814">
        <w:rPr>
          <w:rFonts w:ascii="Times New Roman" w:hAnsi="Times New Roman" w:cs="Times New Roman"/>
          <w:sz w:val="20"/>
          <w:szCs w:val="20"/>
        </w:rPr>
        <w:t>A Revolução Francesa pretendeu democratizar a propriedade, aboliu privilégios, cancelou direitos perpétuos. Desprezando a coisa móvel (‘</w:t>
      </w:r>
      <w:proofErr w:type="spellStart"/>
      <w:r w:rsidRPr="00E27814">
        <w:rPr>
          <w:rFonts w:ascii="Times New Roman" w:hAnsi="Times New Roman" w:cs="Times New Roman"/>
          <w:sz w:val="20"/>
          <w:szCs w:val="20"/>
        </w:rPr>
        <w:t>vilis</w:t>
      </w:r>
      <w:proofErr w:type="spellEnd"/>
      <w:r w:rsidRPr="00E27814">
        <w:rPr>
          <w:rFonts w:ascii="Times New Roman" w:hAnsi="Times New Roman" w:cs="Times New Roman"/>
          <w:sz w:val="20"/>
          <w:szCs w:val="20"/>
        </w:rPr>
        <w:t xml:space="preserve"> </w:t>
      </w:r>
      <w:proofErr w:type="spellStart"/>
      <w:r w:rsidRPr="00E27814">
        <w:rPr>
          <w:rFonts w:ascii="Times New Roman" w:hAnsi="Times New Roman" w:cs="Times New Roman"/>
          <w:sz w:val="20"/>
          <w:szCs w:val="20"/>
        </w:rPr>
        <w:t>mobiliumpossessio</w:t>
      </w:r>
      <w:proofErr w:type="spellEnd"/>
      <w:r w:rsidRPr="00E27814">
        <w:rPr>
          <w:rFonts w:ascii="Times New Roman" w:hAnsi="Times New Roman" w:cs="Times New Roman"/>
          <w:sz w:val="20"/>
          <w:szCs w:val="20"/>
        </w:rPr>
        <w:t xml:space="preserve">’), concentrou sua atenção na propriedade imobiliária, e o código por ela gerado – </w:t>
      </w:r>
      <w:proofErr w:type="spellStart"/>
      <w:r w:rsidRPr="00E27814">
        <w:rPr>
          <w:rFonts w:ascii="Times New Roman" w:hAnsi="Times New Roman" w:cs="Times New Roman"/>
          <w:sz w:val="20"/>
          <w:szCs w:val="20"/>
        </w:rPr>
        <w:t>CodeNapoléon</w:t>
      </w:r>
      <w:proofErr w:type="spellEnd"/>
      <w:r w:rsidRPr="00E27814">
        <w:rPr>
          <w:rFonts w:ascii="Times New Roman" w:hAnsi="Times New Roman" w:cs="Times New Roman"/>
          <w:sz w:val="20"/>
          <w:szCs w:val="20"/>
        </w:rPr>
        <w:t xml:space="preserve"> – que serviria de modelo a todo um movimento codificador no século XIX, tamanho prestigio deu ao instituto, que</w:t>
      </w:r>
      <w:r w:rsidR="00F726D1">
        <w:rPr>
          <w:rFonts w:ascii="Times New Roman" w:hAnsi="Times New Roman" w:cs="Times New Roman"/>
          <w:sz w:val="20"/>
          <w:szCs w:val="20"/>
        </w:rPr>
        <w:t xml:space="preserve"> com razão recebeu o apelido de </w:t>
      </w:r>
      <w:r w:rsidRPr="00E27814">
        <w:rPr>
          <w:rFonts w:ascii="Times New Roman" w:hAnsi="Times New Roman" w:cs="Times New Roman"/>
          <w:sz w:val="20"/>
          <w:szCs w:val="20"/>
        </w:rPr>
        <w:t>código da proprieda</w:t>
      </w:r>
      <w:r w:rsidR="00F726D1">
        <w:rPr>
          <w:rFonts w:ascii="Times New Roman" w:hAnsi="Times New Roman" w:cs="Times New Roman"/>
          <w:sz w:val="20"/>
          <w:szCs w:val="20"/>
        </w:rPr>
        <w:t>de‘, fazendo ressaltar acima de</w:t>
      </w:r>
      <w:r w:rsidRPr="00E27814">
        <w:rPr>
          <w:rFonts w:ascii="Times New Roman" w:hAnsi="Times New Roman" w:cs="Times New Roman"/>
          <w:sz w:val="20"/>
          <w:szCs w:val="20"/>
        </w:rPr>
        <w:t xml:space="preserve"> tudo o prestígio do imóvel, fonte de riqueza e símbolo de estabilidade. Daí </w:t>
      </w:r>
      <w:proofErr w:type="spellStart"/>
      <w:r w:rsidRPr="00E27814">
        <w:rPr>
          <w:rFonts w:ascii="Times New Roman" w:hAnsi="Times New Roman" w:cs="Times New Roman"/>
          <w:sz w:val="20"/>
          <w:szCs w:val="20"/>
        </w:rPr>
        <w:t>ter-seoriginadoem</w:t>
      </w:r>
      <w:proofErr w:type="spellEnd"/>
      <w:r w:rsidRPr="00E27814">
        <w:rPr>
          <w:rFonts w:ascii="Times New Roman" w:hAnsi="Times New Roman" w:cs="Times New Roman"/>
          <w:sz w:val="20"/>
          <w:szCs w:val="20"/>
        </w:rPr>
        <w:t xml:space="preserve"> substituição à aristocracia de linhagem, uma concepção nova de aristocracia econô</w:t>
      </w:r>
      <w:r w:rsidR="00F726D1">
        <w:rPr>
          <w:rFonts w:ascii="Times New Roman" w:hAnsi="Times New Roman" w:cs="Times New Roman"/>
          <w:sz w:val="20"/>
          <w:szCs w:val="20"/>
        </w:rPr>
        <w:t>mica, que penetrou no século XX</w:t>
      </w:r>
      <w:r w:rsidRPr="00E27814">
        <w:rPr>
          <w:rFonts w:ascii="Times New Roman" w:hAnsi="Times New Roman" w:cs="Times New Roman"/>
          <w:sz w:val="20"/>
          <w:szCs w:val="20"/>
        </w:rPr>
        <w:t>. (PEREIRA, 2006)</w:t>
      </w:r>
    </w:p>
    <w:p w:rsidR="006B7817" w:rsidRPr="00E27814" w:rsidRDefault="006B7817" w:rsidP="00E27814">
      <w:pPr>
        <w:pStyle w:val="PargrafodaLista"/>
        <w:spacing w:before="240" w:after="0" w:line="240" w:lineRule="auto"/>
        <w:ind w:left="2268"/>
        <w:jc w:val="both"/>
        <w:rPr>
          <w:rFonts w:ascii="Times New Roman" w:hAnsi="Times New Roman" w:cs="Times New Roman"/>
          <w:sz w:val="20"/>
          <w:szCs w:val="20"/>
        </w:rPr>
      </w:pPr>
    </w:p>
    <w:p w:rsidR="00E27814" w:rsidRPr="00E27814" w:rsidRDefault="00E27814" w:rsidP="00E27814">
      <w:pPr>
        <w:pStyle w:val="PargrafodaLista"/>
        <w:spacing w:before="240" w:after="0" w:line="360" w:lineRule="auto"/>
        <w:ind w:left="360"/>
        <w:jc w:val="both"/>
        <w:rPr>
          <w:rFonts w:ascii="Times New Roman" w:hAnsi="Times New Roman" w:cs="Times New Roman"/>
          <w:sz w:val="20"/>
          <w:szCs w:val="20"/>
        </w:rPr>
      </w:pPr>
    </w:p>
    <w:p w:rsidR="00E27814" w:rsidRPr="00E27814" w:rsidRDefault="00E27814" w:rsidP="00E27814">
      <w:pPr>
        <w:spacing w:before="240" w:after="0" w:line="360" w:lineRule="auto"/>
        <w:ind w:firstLine="1134"/>
        <w:jc w:val="both"/>
        <w:rPr>
          <w:rFonts w:ascii="Times New Roman" w:hAnsi="Times New Roman" w:cs="Times New Roman"/>
          <w:sz w:val="24"/>
          <w:szCs w:val="24"/>
        </w:rPr>
      </w:pPr>
      <w:r w:rsidRPr="00E27814">
        <w:rPr>
          <w:rFonts w:ascii="Times New Roman" w:hAnsi="Times New Roman" w:cs="Times New Roman"/>
          <w:sz w:val="24"/>
          <w:szCs w:val="24"/>
        </w:rPr>
        <w:t xml:space="preserve">No decorrer que o direito a propriedade auferiu traços econômicos em sociedades liberais, principalmente, o relacionamento entre o indivíduo e a coisa continuou ampla, possibilitando trazer segurança ao titular e que a sua fonte de riquezas permanecesse inalterável. Com as agitações sociais e econômicas existentes no século XIX e XX, fora quebrado os antigos paradigmas das sociedades liberais, almejando novos pilares ensejados em valores humanistas, sociais e éticos, que permitiram se conceituar o direito a propriedade de forma mais funcional. Com todo advento revolucionário, a propriedade enalteceu – se </w:t>
      </w:r>
      <w:r w:rsidRPr="00E27814">
        <w:rPr>
          <w:rFonts w:ascii="Times New Roman" w:hAnsi="Times New Roman" w:cs="Times New Roman"/>
          <w:sz w:val="24"/>
          <w:szCs w:val="24"/>
        </w:rPr>
        <w:lastRenderedPageBreak/>
        <w:t xml:space="preserve">como mais dinâmica e volveu – se de restrições calcadas no bem comum da sociedade, em respeito as novas legislações. (SALES, 2010) </w:t>
      </w:r>
    </w:p>
    <w:p w:rsidR="00E27814" w:rsidRPr="00E27814" w:rsidRDefault="00E27814" w:rsidP="00E27814">
      <w:pPr>
        <w:spacing w:after="0" w:line="360" w:lineRule="auto"/>
        <w:ind w:firstLine="1134"/>
        <w:jc w:val="both"/>
        <w:rPr>
          <w:rFonts w:ascii="Times New Roman" w:hAnsi="Times New Roman" w:cs="Times New Roman"/>
          <w:sz w:val="24"/>
          <w:szCs w:val="24"/>
        </w:rPr>
      </w:pPr>
      <w:r w:rsidRPr="00E27814">
        <w:rPr>
          <w:rFonts w:ascii="Times New Roman" w:hAnsi="Times New Roman" w:cs="Times New Roman"/>
          <w:sz w:val="24"/>
          <w:szCs w:val="24"/>
        </w:rPr>
        <w:t>Na realidade brasileira, o direito a propr</w:t>
      </w:r>
      <w:r w:rsidR="00F05E89">
        <w:rPr>
          <w:rFonts w:ascii="Times New Roman" w:hAnsi="Times New Roman" w:cs="Times New Roman"/>
          <w:sz w:val="24"/>
          <w:szCs w:val="24"/>
        </w:rPr>
        <w:t>iedade foi dito como individual</w:t>
      </w:r>
      <w:r w:rsidRPr="00E27814">
        <w:rPr>
          <w:rFonts w:ascii="Times New Roman" w:hAnsi="Times New Roman" w:cs="Times New Roman"/>
          <w:sz w:val="24"/>
          <w:szCs w:val="24"/>
        </w:rPr>
        <w:t xml:space="preserve"> e</w:t>
      </w:r>
      <w:r w:rsidR="00F05E89">
        <w:rPr>
          <w:rFonts w:ascii="Times New Roman" w:hAnsi="Times New Roman" w:cs="Times New Roman"/>
          <w:sz w:val="24"/>
          <w:szCs w:val="24"/>
        </w:rPr>
        <w:t>,</w:t>
      </w:r>
      <w:r w:rsidRPr="00E27814">
        <w:rPr>
          <w:rFonts w:ascii="Times New Roman" w:hAnsi="Times New Roman" w:cs="Times New Roman"/>
          <w:sz w:val="24"/>
          <w:szCs w:val="24"/>
        </w:rPr>
        <w:t xml:space="preserve"> perante o sistema adotado pelo Brasil, todos os direitos individuais são concebidos como cláusulas pétreas, assegurado no art. 5ª</w:t>
      </w:r>
      <w:r>
        <w:rPr>
          <w:rFonts w:ascii="Times New Roman" w:hAnsi="Times New Roman" w:cs="Times New Roman"/>
          <w:sz w:val="24"/>
          <w:szCs w:val="24"/>
        </w:rPr>
        <w:t xml:space="preserve">, </w:t>
      </w:r>
      <w:r w:rsidRPr="00E27814">
        <w:rPr>
          <w:rFonts w:ascii="Times New Roman" w:hAnsi="Times New Roman" w:cs="Times New Roman"/>
          <w:sz w:val="24"/>
          <w:szCs w:val="24"/>
        </w:rPr>
        <w:t>incisos XXII e XXII</w:t>
      </w:r>
      <w:r>
        <w:rPr>
          <w:rFonts w:ascii="Times New Roman" w:hAnsi="Times New Roman" w:cs="Times New Roman"/>
          <w:sz w:val="24"/>
          <w:szCs w:val="24"/>
        </w:rPr>
        <w:t>I,art. 170, II e III</w:t>
      </w:r>
      <w:r w:rsidRPr="00E27814">
        <w:rPr>
          <w:rFonts w:ascii="Times New Roman" w:hAnsi="Times New Roman" w:cs="Times New Roman"/>
          <w:sz w:val="24"/>
          <w:szCs w:val="24"/>
        </w:rPr>
        <w:t xml:space="preserve"> da Constituição Federal e</w:t>
      </w:r>
      <w:r w:rsidR="00F05E89">
        <w:rPr>
          <w:rFonts w:ascii="Times New Roman" w:hAnsi="Times New Roman" w:cs="Times New Roman"/>
          <w:sz w:val="24"/>
          <w:szCs w:val="24"/>
        </w:rPr>
        <w:t>,</w:t>
      </w:r>
      <w:r w:rsidRPr="00E27814">
        <w:rPr>
          <w:rFonts w:ascii="Times New Roman" w:hAnsi="Times New Roman" w:cs="Times New Roman"/>
          <w:sz w:val="24"/>
          <w:szCs w:val="24"/>
        </w:rPr>
        <w:t xml:space="preserve"> ainda,</w:t>
      </w:r>
      <w:r w:rsidR="00F05E89">
        <w:rPr>
          <w:rFonts w:ascii="Times New Roman" w:hAnsi="Times New Roman" w:cs="Times New Roman"/>
          <w:sz w:val="24"/>
          <w:szCs w:val="24"/>
        </w:rPr>
        <w:t xml:space="preserve"> n</w:t>
      </w:r>
      <w:r w:rsidRPr="00E27814">
        <w:rPr>
          <w:rFonts w:ascii="Times New Roman" w:hAnsi="Times New Roman" w:cs="Times New Roman"/>
          <w:sz w:val="24"/>
          <w:szCs w:val="24"/>
        </w:rPr>
        <w:t>o artigo 1228, parágrafo 1º, do Código Civil, sendo o Estado o responsável por garantir e proteger qualquer meio que possa ocasionar perigo ao uso da propriedade, esta deve respeitar a função social da propriedade e os limites da atividade econômica, passando a integrar assim, uma nova ordem pública, prezando pelos direitos essenciais ao ser humano, sendo</w:t>
      </w:r>
      <w:r w:rsidR="00F05E89">
        <w:rPr>
          <w:rFonts w:ascii="Times New Roman" w:hAnsi="Times New Roman" w:cs="Times New Roman"/>
          <w:sz w:val="24"/>
          <w:szCs w:val="24"/>
        </w:rPr>
        <w:t>,</w:t>
      </w:r>
      <w:r w:rsidRPr="00E27814">
        <w:rPr>
          <w:rFonts w:ascii="Times New Roman" w:hAnsi="Times New Roman" w:cs="Times New Roman"/>
          <w:sz w:val="24"/>
          <w:szCs w:val="24"/>
        </w:rPr>
        <w:t xml:space="preserve"> este, a propriedade e posse do seu bem. </w:t>
      </w:r>
    </w:p>
    <w:p w:rsidR="00E27814" w:rsidRPr="00E27814" w:rsidRDefault="00E27814" w:rsidP="00E27814">
      <w:pPr>
        <w:pStyle w:val="PargrafodaLista"/>
        <w:spacing w:after="0" w:line="360" w:lineRule="auto"/>
        <w:ind w:left="360"/>
        <w:jc w:val="both"/>
        <w:rPr>
          <w:rFonts w:ascii="Times New Roman" w:hAnsi="Times New Roman" w:cs="Times New Roman"/>
          <w:sz w:val="24"/>
          <w:szCs w:val="24"/>
        </w:rPr>
      </w:pPr>
    </w:p>
    <w:p w:rsidR="00E27814" w:rsidRPr="00E27814" w:rsidRDefault="00E27814" w:rsidP="00E27814">
      <w:pPr>
        <w:pStyle w:val="PargrafodaLista"/>
        <w:spacing w:after="0" w:line="240" w:lineRule="auto"/>
        <w:ind w:left="2268"/>
        <w:jc w:val="both"/>
        <w:rPr>
          <w:rFonts w:ascii="Times New Roman" w:hAnsi="Times New Roman" w:cs="Times New Roman"/>
          <w:sz w:val="20"/>
          <w:szCs w:val="20"/>
        </w:rPr>
      </w:pPr>
      <w:r w:rsidRPr="00E27814">
        <w:rPr>
          <w:rFonts w:ascii="Times New Roman" w:hAnsi="Times New Roman" w:cs="Times New Roman"/>
          <w:sz w:val="20"/>
          <w:szCs w:val="20"/>
        </w:rPr>
        <w:t>A invasão do constituinte de 1988 não foi um mero acolhimento das testemunhas mundiais. Embora a melhor doutrina já reconhecesse, por toda parte, a função social da propriedade, não eram poucos os ataques que a noção sofria, oriundos das camadas sociais mais conservadoras, receosas de perderem os poderes absolutos que detinham sobre eles, em geral, consideravam a função social como uma fórmula abstrata de legitimação da propriedade capitalista, incapaz de alterar seu aspecto estrutural. O pioneirismo do constituinte brasileiro, fixando critérios objetivos</w:t>
      </w:r>
      <w:r>
        <w:rPr>
          <w:rFonts w:ascii="Times New Roman" w:hAnsi="Times New Roman" w:cs="Times New Roman"/>
          <w:sz w:val="20"/>
          <w:szCs w:val="20"/>
        </w:rPr>
        <w:t xml:space="preserve"> mínimos </w:t>
      </w:r>
      <w:r w:rsidRPr="00E27814">
        <w:rPr>
          <w:rFonts w:ascii="Times New Roman" w:hAnsi="Times New Roman" w:cs="Times New Roman"/>
          <w:sz w:val="20"/>
          <w:szCs w:val="20"/>
        </w:rPr>
        <w:t>d</w:t>
      </w:r>
      <w:r>
        <w:rPr>
          <w:rFonts w:ascii="Times New Roman" w:hAnsi="Times New Roman" w:cs="Times New Roman"/>
          <w:sz w:val="20"/>
          <w:szCs w:val="20"/>
        </w:rPr>
        <w:t>e realização da função social,</w:t>
      </w:r>
      <w:r w:rsidRPr="00E27814">
        <w:rPr>
          <w:rFonts w:ascii="Times New Roman" w:hAnsi="Times New Roman" w:cs="Times New Roman"/>
          <w:sz w:val="20"/>
          <w:szCs w:val="20"/>
        </w:rPr>
        <w:t xml:space="preserve"> evitou este risco, assegurando a efetividade da fórmula como um</w:t>
      </w:r>
      <w:r>
        <w:rPr>
          <w:rFonts w:ascii="Times New Roman" w:hAnsi="Times New Roman" w:cs="Times New Roman"/>
          <w:sz w:val="20"/>
          <w:szCs w:val="20"/>
        </w:rPr>
        <w:t xml:space="preserve"> meio de controle do exercício </w:t>
      </w:r>
      <w:r w:rsidRPr="00E27814">
        <w:rPr>
          <w:rFonts w:ascii="Times New Roman" w:hAnsi="Times New Roman" w:cs="Times New Roman"/>
          <w:sz w:val="20"/>
          <w:szCs w:val="20"/>
        </w:rPr>
        <w:t>da situação subjetiva de propriedade, em um modelo que, emb</w:t>
      </w:r>
      <w:r>
        <w:rPr>
          <w:rFonts w:ascii="Times New Roman" w:hAnsi="Times New Roman" w:cs="Times New Roman"/>
          <w:sz w:val="20"/>
          <w:szCs w:val="20"/>
        </w:rPr>
        <w:t>ora bem sucedido, deixou de ser</w:t>
      </w:r>
      <w:r w:rsidRPr="00E27814">
        <w:rPr>
          <w:rFonts w:ascii="Times New Roman" w:hAnsi="Times New Roman" w:cs="Times New Roman"/>
          <w:sz w:val="20"/>
          <w:szCs w:val="20"/>
        </w:rPr>
        <w:t xml:space="preserve"> observado na legislação i</w:t>
      </w:r>
      <w:r>
        <w:rPr>
          <w:rFonts w:ascii="Times New Roman" w:hAnsi="Times New Roman" w:cs="Times New Roman"/>
          <w:sz w:val="20"/>
          <w:szCs w:val="20"/>
        </w:rPr>
        <w:t>nfraconstitucional mais recente</w:t>
      </w:r>
      <w:r w:rsidRPr="00E27814">
        <w:rPr>
          <w:rFonts w:ascii="Times New Roman" w:hAnsi="Times New Roman" w:cs="Times New Roman"/>
          <w:sz w:val="20"/>
          <w:szCs w:val="20"/>
        </w:rPr>
        <w:t xml:space="preserve"> (TEPEDINO, 2</w:t>
      </w:r>
      <w:r>
        <w:rPr>
          <w:rFonts w:ascii="Times New Roman" w:hAnsi="Times New Roman" w:cs="Times New Roman"/>
          <w:sz w:val="20"/>
          <w:szCs w:val="20"/>
        </w:rPr>
        <w:t>005, p</w:t>
      </w:r>
      <w:r w:rsidRPr="00E27814">
        <w:rPr>
          <w:rFonts w:ascii="Times New Roman" w:hAnsi="Times New Roman" w:cs="Times New Roman"/>
          <w:sz w:val="20"/>
          <w:szCs w:val="20"/>
        </w:rPr>
        <w:t>. 104-105)</w:t>
      </w:r>
    </w:p>
    <w:p w:rsidR="006B7817" w:rsidRDefault="006B7817" w:rsidP="00E27814">
      <w:pPr>
        <w:spacing w:line="360" w:lineRule="auto"/>
        <w:ind w:firstLine="1134"/>
        <w:jc w:val="both"/>
        <w:rPr>
          <w:rFonts w:ascii="Times New Roman" w:hAnsi="Times New Roman" w:cs="Times New Roman"/>
          <w:sz w:val="24"/>
          <w:szCs w:val="24"/>
        </w:rPr>
      </w:pPr>
    </w:p>
    <w:p w:rsidR="00E27814" w:rsidRPr="00E27814" w:rsidRDefault="00F05E89" w:rsidP="00E2781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a propriedade funda-</w:t>
      </w:r>
      <w:r w:rsidR="00E27814" w:rsidRPr="00E27814">
        <w:rPr>
          <w:rFonts w:ascii="Times New Roman" w:hAnsi="Times New Roman" w:cs="Times New Roman"/>
          <w:sz w:val="24"/>
          <w:szCs w:val="24"/>
        </w:rPr>
        <w:t xml:space="preserve">se como o direito que a pessoa física ou jurídica irá possuir sobre o bem determinado, sempre respeitando os limites impostos pela norma de usar, gozar, dispor do bem, retirando por completo, a possibilidade de destruição, anteriormente </w:t>
      </w:r>
      <w:r>
        <w:rPr>
          <w:rFonts w:ascii="Times New Roman" w:hAnsi="Times New Roman" w:cs="Times New Roman"/>
          <w:sz w:val="24"/>
          <w:szCs w:val="24"/>
        </w:rPr>
        <w:t>difundida nas sociedades. Além</w:t>
      </w:r>
      <w:r w:rsidR="00E27814" w:rsidRPr="00E27814">
        <w:rPr>
          <w:rFonts w:ascii="Times New Roman" w:hAnsi="Times New Roman" w:cs="Times New Roman"/>
          <w:sz w:val="24"/>
          <w:szCs w:val="24"/>
        </w:rPr>
        <w:t xml:space="preserve"> de após diversos embates sociais e econômicos, o direito de </w:t>
      </w:r>
      <w:r>
        <w:rPr>
          <w:rFonts w:ascii="Times New Roman" w:hAnsi="Times New Roman" w:cs="Times New Roman"/>
          <w:sz w:val="24"/>
          <w:szCs w:val="24"/>
        </w:rPr>
        <w:t>propriedade difundiu-</w:t>
      </w:r>
      <w:r w:rsidR="00E27814" w:rsidRPr="00E27814">
        <w:rPr>
          <w:rFonts w:ascii="Times New Roman" w:hAnsi="Times New Roman" w:cs="Times New Roman"/>
          <w:sz w:val="24"/>
          <w:szCs w:val="24"/>
        </w:rPr>
        <w:t xml:space="preserve">se em vários países, sendo alterado conforme as mudanças decorrentes do período; fincando no Brasil, como um direito fundamental defendido pela Constituição Federal, mas que sempre deve guardar respeito </w:t>
      </w:r>
      <w:r w:rsidR="00E27814">
        <w:rPr>
          <w:rFonts w:ascii="Times New Roman" w:hAnsi="Times New Roman" w:cs="Times New Roman"/>
          <w:sz w:val="24"/>
          <w:szCs w:val="24"/>
        </w:rPr>
        <w:t>à</w:t>
      </w:r>
      <w:r w:rsidR="00E27814" w:rsidRPr="00E27814">
        <w:rPr>
          <w:rFonts w:ascii="Times New Roman" w:hAnsi="Times New Roman" w:cs="Times New Roman"/>
          <w:sz w:val="24"/>
          <w:szCs w:val="24"/>
        </w:rPr>
        <w:t xml:space="preserve"> função social, para que a coletividade e o bem da sociedade sejam respeitados, podendo ainda</w:t>
      </w:r>
      <w:r w:rsidR="00E27814">
        <w:rPr>
          <w:rFonts w:ascii="Times New Roman" w:hAnsi="Times New Roman" w:cs="Times New Roman"/>
          <w:sz w:val="24"/>
          <w:szCs w:val="24"/>
        </w:rPr>
        <w:t>, o possuidor do bem, reivindicá</w:t>
      </w:r>
      <w:r w:rsidR="00E27814" w:rsidRPr="00E27814">
        <w:rPr>
          <w:rFonts w:ascii="Times New Roman" w:hAnsi="Times New Roman" w:cs="Times New Roman"/>
          <w:sz w:val="24"/>
          <w:szCs w:val="24"/>
        </w:rPr>
        <w:t xml:space="preserve">-lo de quem por má fé o detenha. A propriedade é regida no Código Civil, guardando relevância aos ditames da Constituição Federal. </w:t>
      </w:r>
    </w:p>
    <w:p w:rsidR="004A1C83" w:rsidRPr="004806F7" w:rsidRDefault="004A1C83" w:rsidP="006B34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0063F6" w:rsidRDefault="000063F6" w:rsidP="004806F7">
      <w:pPr>
        <w:pStyle w:val="PargrafodaLista"/>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FUNÇÃO SOCIAL DA PROPRIEDADE</w:t>
      </w:r>
    </w:p>
    <w:p w:rsidR="002A5506" w:rsidRDefault="004A2250" w:rsidP="00891CD8">
      <w:pPr>
        <w:spacing w:after="0" w:line="360" w:lineRule="auto"/>
        <w:ind w:firstLine="1134"/>
        <w:jc w:val="both"/>
        <w:rPr>
          <w:rFonts w:ascii="Times New Roman" w:hAnsi="Times New Roman" w:cs="Times New Roman"/>
          <w:sz w:val="24"/>
          <w:szCs w:val="24"/>
        </w:rPr>
      </w:pPr>
      <w:r w:rsidRPr="004A2250">
        <w:rPr>
          <w:rFonts w:ascii="Times New Roman" w:hAnsi="Times New Roman" w:cs="Times New Roman"/>
          <w:sz w:val="24"/>
          <w:szCs w:val="24"/>
        </w:rPr>
        <w:t xml:space="preserve">Em tempos de Direito Civil Clássico, a propriedade era conceituada como “o poder assegurado pelo grupo social à utilização dos bens da vida física e moral” </w:t>
      </w:r>
      <w:r w:rsidRPr="004A2250">
        <w:rPr>
          <w:rFonts w:ascii="Times New Roman" w:hAnsi="Times New Roman" w:cs="Times New Roman"/>
          <w:sz w:val="24"/>
          <w:szCs w:val="24"/>
        </w:rPr>
        <w:lastRenderedPageBreak/>
        <w:t xml:space="preserve">(BEVILÁQUA, 2003, </w:t>
      </w:r>
      <w:r w:rsidRPr="004A2250">
        <w:rPr>
          <w:rFonts w:ascii="Times New Roman" w:hAnsi="Times New Roman" w:cs="Times New Roman"/>
          <w:i/>
          <w:sz w:val="24"/>
          <w:szCs w:val="24"/>
        </w:rPr>
        <w:t>apud</w:t>
      </w:r>
      <w:r w:rsidRPr="004A2250">
        <w:rPr>
          <w:rFonts w:ascii="Times New Roman" w:hAnsi="Times New Roman" w:cs="Times New Roman"/>
          <w:sz w:val="24"/>
          <w:szCs w:val="24"/>
        </w:rPr>
        <w:t>, TARTUCE; SIMÃO, 2012, p. 100)</w:t>
      </w:r>
      <w:r w:rsidR="002A5506">
        <w:rPr>
          <w:rFonts w:ascii="Times New Roman" w:hAnsi="Times New Roman" w:cs="Times New Roman"/>
          <w:sz w:val="24"/>
          <w:szCs w:val="24"/>
        </w:rPr>
        <w:t xml:space="preserve">.  Essa definição, apesar de antiga, é completa, haja vista que abrange tanto os bens materiais, quanto os bens imateriais. Lafayette Rodrigues Pereira (1943, </w:t>
      </w:r>
      <w:r w:rsidR="002A5506" w:rsidRPr="00883EC2">
        <w:rPr>
          <w:rFonts w:ascii="Times New Roman" w:hAnsi="Times New Roman" w:cs="Times New Roman"/>
          <w:i/>
          <w:sz w:val="24"/>
          <w:szCs w:val="24"/>
        </w:rPr>
        <w:t>apud</w:t>
      </w:r>
      <w:r w:rsidR="002A5506">
        <w:rPr>
          <w:rFonts w:ascii="Times New Roman" w:hAnsi="Times New Roman" w:cs="Times New Roman"/>
          <w:sz w:val="24"/>
          <w:szCs w:val="24"/>
        </w:rPr>
        <w:t>, TARTUCE; SIMÃO, 2012, p. 100) reforça que a propriedade diz respeito a todos os direitos relacionados ao patrimônio, os quais podem se</w:t>
      </w:r>
      <w:r w:rsidR="00E27814">
        <w:rPr>
          <w:rFonts w:ascii="Times New Roman" w:hAnsi="Times New Roman" w:cs="Times New Roman"/>
          <w:sz w:val="24"/>
          <w:szCs w:val="24"/>
        </w:rPr>
        <w:t>r deduzidos a valor pecuniário.</w:t>
      </w:r>
    </w:p>
    <w:p w:rsidR="00891CD8" w:rsidRDefault="00891CD8" w:rsidP="00891CD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propriedade, então, sempre esteve sob a perspectiva de um direito absoluto, exclusivo e perpétuo de seu proprietário, no entanto, a partir da evolução social e com a Constituição Federal de 1988, o conceito de propriedade recebeu uma nova face. Com tal revolução, percebeu-se que o interesse privado permaneceu assegurado, porém, o legislador estabeleceu que a propriedade </w:t>
      </w:r>
      <w:r w:rsidR="00E3543C">
        <w:rPr>
          <w:rFonts w:ascii="Times New Roman" w:hAnsi="Times New Roman" w:cs="Times New Roman"/>
          <w:sz w:val="24"/>
          <w:szCs w:val="24"/>
        </w:rPr>
        <w:t>devesse</w:t>
      </w:r>
      <w:r>
        <w:rPr>
          <w:rFonts w:ascii="Times New Roman" w:hAnsi="Times New Roman" w:cs="Times New Roman"/>
          <w:sz w:val="24"/>
          <w:szCs w:val="24"/>
        </w:rPr>
        <w:t xml:space="preserve"> cumprir o que se chamou de função social. (FORNEROLLI, </w:t>
      </w:r>
      <w:r w:rsidR="00476A05">
        <w:rPr>
          <w:rFonts w:ascii="Times New Roman" w:hAnsi="Times New Roman" w:cs="Times New Roman"/>
          <w:sz w:val="24"/>
          <w:szCs w:val="24"/>
        </w:rPr>
        <w:t>2012)</w:t>
      </w:r>
    </w:p>
    <w:p w:rsidR="00341FCC" w:rsidRDefault="00E3543C" w:rsidP="00891CD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Flávio </w:t>
      </w:r>
      <w:proofErr w:type="spellStart"/>
      <w:r>
        <w:rPr>
          <w:rFonts w:ascii="Times New Roman" w:hAnsi="Times New Roman" w:cs="Times New Roman"/>
          <w:sz w:val="24"/>
          <w:szCs w:val="24"/>
        </w:rPr>
        <w:t>Tartuce</w:t>
      </w:r>
      <w:proofErr w:type="spellEnd"/>
      <w:r>
        <w:rPr>
          <w:rFonts w:ascii="Times New Roman" w:hAnsi="Times New Roman" w:cs="Times New Roman"/>
          <w:sz w:val="24"/>
          <w:szCs w:val="24"/>
        </w:rPr>
        <w:t xml:space="preserve"> e José Fernando Simão (2012, p. 111), o §1º do artigo 1.228 é um dos dispositivos mais importantes da lei civil, pois estabelece que</w:t>
      </w:r>
      <w:r w:rsidR="00341FCC">
        <w:rPr>
          <w:rFonts w:ascii="Times New Roman" w:hAnsi="Times New Roman" w:cs="Times New Roman"/>
          <w:sz w:val="24"/>
          <w:szCs w:val="24"/>
        </w:rPr>
        <w:t>:</w:t>
      </w:r>
    </w:p>
    <w:p w:rsidR="00341FCC" w:rsidRDefault="00341FCC" w:rsidP="00891CD8">
      <w:pPr>
        <w:spacing w:after="0" w:line="360" w:lineRule="auto"/>
        <w:ind w:firstLine="1134"/>
        <w:jc w:val="both"/>
        <w:rPr>
          <w:rFonts w:ascii="Times New Roman" w:hAnsi="Times New Roman" w:cs="Times New Roman"/>
          <w:sz w:val="24"/>
          <w:szCs w:val="24"/>
        </w:rPr>
      </w:pPr>
    </w:p>
    <w:p w:rsidR="00341FCC" w:rsidRPr="00341FCC" w:rsidRDefault="00341FCC" w:rsidP="00341FCC">
      <w:pPr>
        <w:spacing w:after="0" w:line="240" w:lineRule="auto"/>
        <w:ind w:left="2268"/>
        <w:jc w:val="both"/>
        <w:rPr>
          <w:rFonts w:ascii="Times New Roman" w:hAnsi="Times New Roman" w:cs="Times New Roman"/>
          <w:sz w:val="20"/>
          <w:szCs w:val="20"/>
        </w:rPr>
      </w:pPr>
      <w:r w:rsidRPr="00341FCC">
        <w:rPr>
          <w:rFonts w:ascii="Times New Roman" w:hAnsi="Times New Roman" w:cs="Times New Roman"/>
          <w:sz w:val="20"/>
          <w:szCs w:val="20"/>
        </w:rPr>
        <w:t>O</w:t>
      </w:r>
      <w:r w:rsidR="00E3543C" w:rsidRPr="00341FCC">
        <w:rPr>
          <w:rFonts w:ascii="Times New Roman" w:hAnsi="Times New Roman" w:cs="Times New Roman"/>
          <w:sz w:val="20"/>
          <w:szCs w:val="20"/>
        </w:rPr>
        <w:t xml:space="preserve"> direito de propriedade deve ser exercido em consonância com as suas finalidades econômicas e sociais e de modo que sejam preservados, de conforme com o estabelecido em lei especial, a flora, a fauna, as belezas naturais, o equilíbrio ecológico e o patrimônio histórico e artístico, bem como evitada</w:t>
      </w:r>
      <w:r w:rsidR="0031164A" w:rsidRPr="00341FCC">
        <w:rPr>
          <w:rFonts w:ascii="Times New Roman" w:hAnsi="Times New Roman" w:cs="Times New Roman"/>
          <w:sz w:val="20"/>
          <w:szCs w:val="20"/>
        </w:rPr>
        <w:t xml:space="preserve"> a poluição do ar e das águas. </w:t>
      </w:r>
    </w:p>
    <w:p w:rsidR="006B7817" w:rsidRDefault="006B7817" w:rsidP="00891CD8">
      <w:pPr>
        <w:spacing w:after="0" w:line="360" w:lineRule="auto"/>
        <w:ind w:firstLine="1134"/>
        <w:jc w:val="both"/>
        <w:rPr>
          <w:rFonts w:ascii="Times New Roman" w:hAnsi="Times New Roman" w:cs="Times New Roman"/>
          <w:sz w:val="24"/>
          <w:szCs w:val="24"/>
        </w:rPr>
      </w:pPr>
    </w:p>
    <w:p w:rsidR="00E3543C" w:rsidRDefault="0031164A" w:rsidP="00891CD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o Código Civil requer expressamente que a propriedade atenda à sua função social, no sentido de atender a uma finalidade, estabelecendo-se como norteadora desse direito e, ainda, como sua principal limitação, segundo alguns doutrinadores e algumas decisões jurisprudenciais.</w:t>
      </w:r>
    </w:p>
    <w:p w:rsidR="00346B09" w:rsidRDefault="00346B09" w:rsidP="00891CD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possível que ocorra confusão entre os conceitos de propriedade e função social, tendo em vista um “caráter </w:t>
      </w:r>
      <w:proofErr w:type="spellStart"/>
      <w:r>
        <w:rPr>
          <w:rFonts w:ascii="Times New Roman" w:hAnsi="Times New Roman" w:cs="Times New Roman"/>
          <w:sz w:val="24"/>
          <w:szCs w:val="24"/>
        </w:rPr>
        <w:t>inafastável</w:t>
      </w:r>
      <w:proofErr w:type="spellEnd"/>
      <w:r>
        <w:rPr>
          <w:rFonts w:ascii="Times New Roman" w:hAnsi="Times New Roman" w:cs="Times New Roman"/>
          <w:sz w:val="24"/>
          <w:szCs w:val="24"/>
        </w:rPr>
        <w:t xml:space="preserve"> de acompanhamento”, pois a propriedade deve atender aos interesses sociais, objetivando o bem comum e reservando uma “destinação positiva” à coisa. (TARTUCE; SIMÃO, 2012, p. 111)</w:t>
      </w:r>
    </w:p>
    <w:p w:rsidR="00BB71C2" w:rsidRDefault="00BB71C2" w:rsidP="00891CD8">
      <w:pPr>
        <w:spacing w:after="0" w:line="360" w:lineRule="auto"/>
        <w:ind w:firstLine="1134"/>
        <w:jc w:val="both"/>
        <w:rPr>
          <w:rFonts w:ascii="Times New Roman" w:hAnsi="Times New Roman" w:cs="Times New Roman"/>
          <w:sz w:val="24"/>
          <w:szCs w:val="24"/>
        </w:rPr>
      </w:pPr>
    </w:p>
    <w:p w:rsidR="00BB71C2" w:rsidRPr="00BB71C2" w:rsidRDefault="00BB71C2" w:rsidP="00BB71C2">
      <w:pPr>
        <w:spacing w:after="0" w:line="240" w:lineRule="auto"/>
        <w:ind w:left="2268"/>
        <w:jc w:val="both"/>
        <w:rPr>
          <w:rFonts w:ascii="Times New Roman" w:hAnsi="Times New Roman" w:cs="Times New Roman"/>
          <w:sz w:val="20"/>
          <w:szCs w:val="20"/>
        </w:rPr>
      </w:pPr>
      <w:r w:rsidRPr="00BB71C2">
        <w:rPr>
          <w:rFonts w:ascii="Times New Roman" w:hAnsi="Times New Roman" w:cs="Times New Roman"/>
          <w:sz w:val="20"/>
          <w:szCs w:val="20"/>
        </w:rPr>
        <w:t>A Constituição de 1988 insere entre os princípios gerais da atividade econômica, ao lado da propriedade privada, a sua “função social” (art. 170). Esta se considera cumprida quando a propriedade rural atende os diversos critérios mencionados no artigo 186: aproveitamento racional, utilização adequada, observância da legislação sobre relações de trabalho, bem-estar dos proprietários e dos trabalhadores; e quanto a propriedade urbana atende às exigências fundamentais da ordenação da cidade expressas no plano diretor (art. 182, §2º). (PEREIRA, 2006)</w:t>
      </w:r>
    </w:p>
    <w:p w:rsidR="00891CD8" w:rsidRDefault="00891CD8" w:rsidP="00891CD8">
      <w:pPr>
        <w:spacing w:after="0" w:line="360" w:lineRule="auto"/>
        <w:ind w:firstLine="1134"/>
        <w:jc w:val="both"/>
        <w:rPr>
          <w:rFonts w:ascii="Times New Roman" w:hAnsi="Times New Roman" w:cs="Times New Roman"/>
          <w:sz w:val="24"/>
          <w:szCs w:val="24"/>
        </w:rPr>
      </w:pPr>
    </w:p>
    <w:p w:rsidR="008E178E" w:rsidRDefault="00ED20BA" w:rsidP="00ED20BA">
      <w:pPr>
        <w:spacing w:after="0" w:line="360" w:lineRule="auto"/>
        <w:ind w:firstLine="1134"/>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Assim, é perceptível que a função social da propriedade pode ser entendida a partir de duas vertentes: a rural e a urbana. </w:t>
      </w:r>
    </w:p>
    <w:p w:rsidR="005100E9" w:rsidRDefault="00477593" w:rsidP="00C22495">
      <w:pPr>
        <w:pStyle w:val="PargrafodaLista"/>
        <w:numPr>
          <w:ilvl w:val="1"/>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Função </w:t>
      </w:r>
      <w:r w:rsidR="00EE245E">
        <w:rPr>
          <w:rFonts w:ascii="Times New Roman" w:hAnsi="Times New Roman" w:cs="Times New Roman"/>
          <w:b/>
          <w:sz w:val="24"/>
          <w:szCs w:val="24"/>
        </w:rPr>
        <w:t>social da propriedade rural</w:t>
      </w:r>
    </w:p>
    <w:p w:rsidR="00E03C5D" w:rsidRDefault="002B005B" w:rsidP="004D23D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notório que o §1º do artigo 1.228 acabou por especializar o que prevê o artigo 225 da Constituição Federal, o qual regulamenta o meio ambiente como um bem difuso, comum à todos </w:t>
      </w:r>
      <w:r w:rsidR="0033587B">
        <w:rPr>
          <w:rFonts w:ascii="Times New Roman" w:hAnsi="Times New Roman" w:cs="Times New Roman"/>
          <w:sz w:val="24"/>
          <w:szCs w:val="24"/>
        </w:rPr>
        <w:t xml:space="preserve">e importante para a vida sadia das pessoas e para as futuras gerações. </w:t>
      </w:r>
    </w:p>
    <w:p w:rsidR="002B005B" w:rsidRDefault="0033587B" w:rsidP="004D23D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Vale ressaltar que tal conscientização ambiental deve ser atingida pelos entes públicos e pelos privados, sabendo-se que as empresas que atendem à sua função social são aquelas que têm efetivamente uma preocupação com o meio ambiente. (TARTUCE; SIMÃO, 2012, p. 112)</w:t>
      </w:r>
    </w:p>
    <w:p w:rsidR="004D23D8" w:rsidRDefault="008E178E" w:rsidP="00CA760E">
      <w:pPr>
        <w:spacing w:after="0" w:line="360" w:lineRule="auto"/>
        <w:ind w:firstLine="1134"/>
        <w:jc w:val="both"/>
        <w:rPr>
          <w:rFonts w:ascii="Times New Roman" w:hAnsi="Times New Roman" w:cs="Times New Roman"/>
          <w:sz w:val="24"/>
          <w:szCs w:val="24"/>
        </w:rPr>
      </w:pPr>
      <w:r w:rsidRPr="008E178E">
        <w:rPr>
          <w:rFonts w:ascii="Times New Roman" w:hAnsi="Times New Roman" w:cs="Times New Roman"/>
          <w:sz w:val="24"/>
          <w:szCs w:val="24"/>
        </w:rPr>
        <w:t>O artigo 186 da Constituição Federal estabelece que a função da propriedade rural é cumprida quando atende, simultaneamente, aos requisitos de: aproveitamento adequado; utilização adequada dos recursos naturais e preservação do meio ambiente; observância das disposições que regulam as relações de trabalho e exploração que favoreça o bem-estar dos proprietários e dos trabalhadores.</w:t>
      </w:r>
      <w:r w:rsidR="00323515">
        <w:rPr>
          <w:rFonts w:ascii="Times New Roman" w:hAnsi="Times New Roman" w:cs="Times New Roman"/>
          <w:sz w:val="24"/>
          <w:szCs w:val="24"/>
        </w:rPr>
        <w:t xml:space="preserve"> Percebe-se, assim, a importância de um amoldamento entre a maneira de exploração e os recursos naturais, uma vez que “tanto os recursos naturais quanto o meio-ambiente são fatores que se entrelaçam, porque ambos consideram o imóvel como um elemento natural posto à disposição do ser humano”, tendo em vista o valor da natureza e o homem enquanto ser capaz de preservá-lo. (FARIA, ROSENVALD, 2009, p. 221)</w:t>
      </w:r>
    </w:p>
    <w:p w:rsidR="00B238F2" w:rsidRDefault="00B238F2" w:rsidP="008E178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Há também, em relação à propriedade rural, as Leis nº 8.174/91 e 8.629/93, as quais regulamentam os dispositivos constitucionais relacionados à reforma agrária. </w:t>
      </w:r>
      <w:r w:rsidRPr="00660F75">
        <w:rPr>
          <w:rFonts w:ascii="Times New Roman" w:hAnsi="Times New Roman" w:cs="Times New Roman"/>
          <w:sz w:val="24"/>
          <w:szCs w:val="24"/>
        </w:rPr>
        <w:t>(VENOSA, 2008, p. 158)</w:t>
      </w:r>
    </w:p>
    <w:p w:rsidR="007C7490" w:rsidRDefault="005B4753" w:rsidP="008E178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Enquanto a propriedade urbana tem uma preocupação di</w:t>
      </w:r>
      <w:r w:rsidR="00687037">
        <w:rPr>
          <w:rFonts w:ascii="Times New Roman" w:hAnsi="Times New Roman" w:cs="Times New Roman"/>
          <w:sz w:val="24"/>
          <w:szCs w:val="24"/>
        </w:rPr>
        <w:t xml:space="preserve">reta com a moradia enquanto bem </w:t>
      </w:r>
      <w:r>
        <w:rPr>
          <w:rFonts w:ascii="Times New Roman" w:hAnsi="Times New Roman" w:cs="Times New Roman"/>
          <w:sz w:val="24"/>
          <w:szCs w:val="24"/>
        </w:rPr>
        <w:t xml:space="preserve">de consumo, </w:t>
      </w:r>
      <w:r w:rsidR="00687037">
        <w:rPr>
          <w:rFonts w:ascii="Times New Roman" w:hAnsi="Times New Roman" w:cs="Times New Roman"/>
          <w:sz w:val="24"/>
          <w:szCs w:val="24"/>
        </w:rPr>
        <w:t xml:space="preserve">já </w:t>
      </w:r>
      <w:r>
        <w:rPr>
          <w:rFonts w:ascii="Times New Roman" w:hAnsi="Times New Roman" w:cs="Times New Roman"/>
          <w:sz w:val="24"/>
          <w:szCs w:val="24"/>
        </w:rPr>
        <w:t xml:space="preserve">a propriedade rural apresenta uma preocupação com a produção de riquezas </w:t>
      </w:r>
      <w:r w:rsidR="00687037">
        <w:rPr>
          <w:rFonts w:ascii="Times New Roman" w:hAnsi="Times New Roman" w:cs="Times New Roman"/>
          <w:sz w:val="24"/>
          <w:szCs w:val="24"/>
        </w:rPr>
        <w:t>e empregos, garantindo um bem-estar a</w:t>
      </w:r>
      <w:r>
        <w:rPr>
          <w:rFonts w:ascii="Times New Roman" w:hAnsi="Times New Roman" w:cs="Times New Roman"/>
          <w:sz w:val="24"/>
          <w:szCs w:val="24"/>
        </w:rPr>
        <w:t>os</w:t>
      </w:r>
      <w:r w:rsidR="00687037">
        <w:rPr>
          <w:rFonts w:ascii="Times New Roman" w:hAnsi="Times New Roman" w:cs="Times New Roman"/>
          <w:sz w:val="24"/>
          <w:szCs w:val="24"/>
        </w:rPr>
        <w:t xml:space="preserve"> trabalhadores e proprietários. Como afirma Moraes (apud, FARIAS; ROSENVALD, 2009, p. 220), “o que se pode sustentar, com acerto, é que sobre os bens de produção recai maior interesse social e que a incidência do princípio da função social é mais contundente, visto que a satisfação de necessidades sociais é a causa de sua atribuição”.</w:t>
      </w:r>
    </w:p>
    <w:p w:rsidR="00DD10C8" w:rsidRDefault="00DD10C8" w:rsidP="008E178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Pode-se concluir, então, que o proprietário precisa cumprir as obrigações trabalhistas, atendendo ao interesse coletivo, e preocupar-se com a questão ambiental, atendendo ao interesse difuso. Enfim, a função social da propriedade rural requer alguns critérios de eficácia, tal qual a adequada utilização dos recursos ambientais, favorecendo o </w:t>
      </w:r>
      <w:r>
        <w:rPr>
          <w:rFonts w:ascii="Times New Roman" w:hAnsi="Times New Roman" w:cs="Times New Roman"/>
          <w:sz w:val="24"/>
          <w:szCs w:val="24"/>
        </w:rPr>
        <w:lastRenderedPageBreak/>
        <w:t>bem-estar dos trabalhadores</w:t>
      </w:r>
      <w:r w:rsidR="00492809">
        <w:rPr>
          <w:rFonts w:ascii="Times New Roman" w:hAnsi="Times New Roman" w:cs="Times New Roman"/>
          <w:sz w:val="24"/>
          <w:szCs w:val="24"/>
        </w:rPr>
        <w:t xml:space="preserve"> e da comunidade que circunda o imóvel</w:t>
      </w:r>
      <w:r>
        <w:rPr>
          <w:rFonts w:ascii="Times New Roman" w:hAnsi="Times New Roman" w:cs="Times New Roman"/>
          <w:sz w:val="24"/>
          <w:szCs w:val="24"/>
        </w:rPr>
        <w:t xml:space="preserve">. (FARIAS; ROSENVALD, 2009, p. 221) </w:t>
      </w:r>
    </w:p>
    <w:p w:rsidR="00E03C5D" w:rsidRDefault="00E03C5D" w:rsidP="008E178E">
      <w:pPr>
        <w:spacing w:after="0" w:line="360" w:lineRule="auto"/>
        <w:ind w:firstLine="1134"/>
        <w:jc w:val="both"/>
        <w:rPr>
          <w:rFonts w:ascii="Times New Roman" w:hAnsi="Times New Roman" w:cs="Times New Roman"/>
          <w:sz w:val="24"/>
          <w:szCs w:val="24"/>
        </w:rPr>
      </w:pPr>
    </w:p>
    <w:p w:rsidR="000063F6" w:rsidRDefault="001D6365" w:rsidP="00C22495">
      <w:pPr>
        <w:pStyle w:val="PargrafodaLista"/>
        <w:numPr>
          <w:ilvl w:val="1"/>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77593">
        <w:rPr>
          <w:rFonts w:ascii="Times New Roman" w:hAnsi="Times New Roman" w:cs="Times New Roman"/>
          <w:b/>
          <w:sz w:val="24"/>
          <w:szCs w:val="24"/>
        </w:rPr>
        <w:t>Função social da propriedade u</w:t>
      </w:r>
      <w:r w:rsidR="00097616">
        <w:rPr>
          <w:rFonts w:ascii="Times New Roman" w:hAnsi="Times New Roman" w:cs="Times New Roman"/>
          <w:b/>
          <w:sz w:val="24"/>
          <w:szCs w:val="24"/>
        </w:rPr>
        <w:t>rbana</w:t>
      </w:r>
    </w:p>
    <w:p w:rsidR="004D23D8" w:rsidRDefault="008E178E" w:rsidP="001D6365">
      <w:pPr>
        <w:spacing w:after="0" w:line="360" w:lineRule="auto"/>
        <w:ind w:firstLine="1134"/>
        <w:jc w:val="both"/>
        <w:rPr>
          <w:rFonts w:ascii="Times New Roman" w:hAnsi="Times New Roman" w:cs="Times New Roman"/>
          <w:sz w:val="24"/>
          <w:szCs w:val="24"/>
        </w:rPr>
      </w:pPr>
      <w:r w:rsidRPr="008E178E">
        <w:rPr>
          <w:rFonts w:ascii="Times New Roman" w:hAnsi="Times New Roman" w:cs="Times New Roman"/>
          <w:sz w:val="24"/>
          <w:szCs w:val="24"/>
        </w:rPr>
        <w:t>A função social da propriedade urbana pode ser entendida a partir do artigo 182, §2º da Constituição Federal de 1988, o qual estabelece que a “propriedade urbana cumpre sua função social quando atende as exigências fundamentais de ordenação</w:t>
      </w:r>
      <w:r w:rsidR="006323B3">
        <w:rPr>
          <w:rFonts w:ascii="Times New Roman" w:hAnsi="Times New Roman" w:cs="Times New Roman"/>
          <w:sz w:val="24"/>
          <w:szCs w:val="24"/>
        </w:rPr>
        <w:t xml:space="preserve"> da cidade expressas no plano diretor”.</w:t>
      </w:r>
      <w:r w:rsidR="004D23D8">
        <w:rPr>
          <w:rFonts w:ascii="Times New Roman" w:hAnsi="Times New Roman" w:cs="Times New Roman"/>
          <w:sz w:val="24"/>
          <w:szCs w:val="24"/>
        </w:rPr>
        <w:t xml:space="preserve">No artigo 183 da </w:t>
      </w:r>
      <w:r w:rsidR="006B0056">
        <w:rPr>
          <w:rFonts w:ascii="Times New Roman" w:hAnsi="Times New Roman" w:cs="Times New Roman"/>
          <w:sz w:val="24"/>
          <w:szCs w:val="24"/>
        </w:rPr>
        <w:t>Lei Maior</w:t>
      </w:r>
      <w:r w:rsidR="004D23D8">
        <w:rPr>
          <w:rFonts w:ascii="Times New Roman" w:hAnsi="Times New Roman" w:cs="Times New Roman"/>
          <w:sz w:val="24"/>
          <w:szCs w:val="24"/>
        </w:rPr>
        <w:t xml:space="preserve">, há referência </w:t>
      </w:r>
      <w:r w:rsidR="00492809">
        <w:rPr>
          <w:rFonts w:ascii="Times New Roman" w:hAnsi="Times New Roman" w:cs="Times New Roman"/>
          <w:sz w:val="24"/>
          <w:szCs w:val="24"/>
        </w:rPr>
        <w:t>à usucapião</w:t>
      </w:r>
      <w:r w:rsidR="004D23D8">
        <w:rPr>
          <w:rFonts w:ascii="Times New Roman" w:hAnsi="Times New Roman" w:cs="Times New Roman"/>
          <w:sz w:val="24"/>
          <w:szCs w:val="24"/>
        </w:rPr>
        <w:t xml:space="preserve"> de área urbana com extensão de até duzentos e </w:t>
      </w:r>
      <w:proofErr w:type="spellStart"/>
      <w:r w:rsidR="004D23D8">
        <w:rPr>
          <w:rFonts w:ascii="Times New Roman" w:hAnsi="Times New Roman" w:cs="Times New Roman"/>
          <w:sz w:val="24"/>
          <w:szCs w:val="24"/>
        </w:rPr>
        <w:t>cinquenta</w:t>
      </w:r>
      <w:proofErr w:type="spellEnd"/>
      <w:r w:rsidR="004D23D8">
        <w:rPr>
          <w:rFonts w:ascii="Times New Roman" w:hAnsi="Times New Roman" w:cs="Times New Roman"/>
          <w:sz w:val="24"/>
          <w:szCs w:val="24"/>
        </w:rPr>
        <w:t xml:space="preserve"> metros quadrados, com posse de cinco anos, com fim de moradia para aquele que não seja proprietário de outro imóvel. </w:t>
      </w:r>
    </w:p>
    <w:p w:rsidR="006323B3" w:rsidRDefault="000C1504" w:rsidP="008E178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Lei nº 10.257 de 10 de julho de 2001, que prevê o Estatuto da Cidade, estabelece diretrizes gerais de política urbana e regulamente o artigo constitucional supracitado (bem como outros que tratam sobre a matéria). Essa l</w:t>
      </w:r>
      <w:r w:rsidR="0048429C">
        <w:rPr>
          <w:rFonts w:ascii="Times New Roman" w:hAnsi="Times New Roman" w:cs="Times New Roman"/>
          <w:sz w:val="24"/>
          <w:szCs w:val="24"/>
        </w:rPr>
        <w:t>ei se preocupa</w:t>
      </w:r>
      <w:r w:rsidR="006323B3">
        <w:rPr>
          <w:rFonts w:ascii="Times New Roman" w:hAnsi="Times New Roman" w:cs="Times New Roman"/>
          <w:sz w:val="24"/>
          <w:szCs w:val="24"/>
        </w:rPr>
        <w:t xml:space="preserve"> com a função social da pro</w:t>
      </w:r>
      <w:r w:rsidR="0048429C">
        <w:rPr>
          <w:rFonts w:ascii="Times New Roman" w:hAnsi="Times New Roman" w:cs="Times New Roman"/>
          <w:sz w:val="24"/>
          <w:szCs w:val="24"/>
        </w:rPr>
        <w:t>priedade urbana,n</w:t>
      </w:r>
      <w:r w:rsidR="006323B3">
        <w:rPr>
          <w:rFonts w:ascii="Times New Roman" w:hAnsi="Times New Roman" w:cs="Times New Roman"/>
          <w:sz w:val="24"/>
          <w:szCs w:val="24"/>
        </w:rPr>
        <w:t xml:space="preserve">o intuito de conceder ao cidadão um local urbano e um meio ambiente </w:t>
      </w:r>
      <w:r w:rsidR="00785C91">
        <w:rPr>
          <w:rFonts w:ascii="Times New Roman" w:hAnsi="Times New Roman" w:cs="Times New Roman"/>
          <w:sz w:val="24"/>
          <w:szCs w:val="24"/>
        </w:rPr>
        <w:t>agradáveis para que possa desfrutar e realizar suas tarefas com sua família, tendo em vista o que se chama de desenvolvimento sustentável</w:t>
      </w:r>
      <w:r w:rsidR="0048429C">
        <w:rPr>
          <w:rFonts w:ascii="Times New Roman" w:hAnsi="Times New Roman" w:cs="Times New Roman"/>
          <w:sz w:val="24"/>
          <w:szCs w:val="24"/>
        </w:rPr>
        <w:t>. Há ainda, um cuidado com o “plano diretor”, citado na Constituição, o qual configura elemento central da função social da propriedade urbana</w:t>
      </w:r>
      <w:r w:rsidR="0048429C" w:rsidRPr="002C1FE8">
        <w:rPr>
          <w:rFonts w:ascii="Times New Roman" w:hAnsi="Times New Roman" w:cs="Times New Roman"/>
          <w:sz w:val="24"/>
          <w:szCs w:val="24"/>
        </w:rPr>
        <w:t>. (VENOSA, 2008, p. 158)</w:t>
      </w:r>
    </w:p>
    <w:p w:rsidR="0000740A" w:rsidRDefault="0000740A" w:rsidP="008E178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Pelo artigo 50 do Estatuto, os municípios deveriam elaborar até 10 de outubro de 2006 os seus próprios planos diretores, entretanto, em face do não atendimento ao prazo, o prazo foi prorrogado para 30 de junho de 2008, pela Lei nº 11.673/08. A sanção ao município que deixar de elaborar o seu plano será a inconstitucionalidade por omissão, pois, por meio do plano diretor, o município poderá delimitar o crescimento ordenado da cidade, evitando o acúmulo nas áreas especulativas, controlando o uso e ocupação do solo. (DE FARIAS; ROSENVALD, 2009, p. 213)</w:t>
      </w:r>
    </w:p>
    <w:p w:rsidR="0000740A" w:rsidRDefault="0000740A" w:rsidP="008E178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função social urbana pode direcionar os recursos e a riqueza de forma mais correta, lutando contra situações de desigualdade econômica e social existentes do cotidiano da sociedade, assegurando, assim, um “desenvolvimento</w:t>
      </w:r>
      <w:r w:rsidR="0018660E">
        <w:rPr>
          <w:rFonts w:ascii="Times New Roman" w:hAnsi="Times New Roman" w:cs="Times New Roman"/>
          <w:sz w:val="24"/>
          <w:szCs w:val="24"/>
        </w:rPr>
        <w:t xml:space="preserve"> urbano sustentável e uma proteção aos direitos humanos, </w:t>
      </w:r>
      <w:r w:rsidR="003A3F1A">
        <w:rPr>
          <w:rFonts w:ascii="Times New Roman" w:hAnsi="Times New Roman" w:cs="Times New Roman"/>
          <w:sz w:val="24"/>
          <w:szCs w:val="24"/>
        </w:rPr>
        <w:t xml:space="preserve">de forma </w:t>
      </w:r>
      <w:proofErr w:type="spellStart"/>
      <w:r w:rsidR="004B6E84">
        <w:rPr>
          <w:rFonts w:ascii="Times New Roman" w:hAnsi="Times New Roman" w:cs="Times New Roman"/>
          <w:sz w:val="24"/>
          <w:szCs w:val="24"/>
        </w:rPr>
        <w:t>queimpeça</w:t>
      </w:r>
      <w:proofErr w:type="spellEnd"/>
      <w:r w:rsidR="0018660E">
        <w:rPr>
          <w:rFonts w:ascii="Times New Roman" w:hAnsi="Times New Roman" w:cs="Times New Roman"/>
          <w:sz w:val="24"/>
          <w:szCs w:val="24"/>
        </w:rPr>
        <w:t xml:space="preserve"> a exclusão de comunidades carentes. A propriedade urbana que não cumpre a sua função social</w:t>
      </w:r>
      <w:r w:rsidR="003A3F1A">
        <w:rPr>
          <w:rFonts w:ascii="Times New Roman" w:hAnsi="Times New Roman" w:cs="Times New Roman"/>
          <w:sz w:val="24"/>
          <w:szCs w:val="24"/>
        </w:rPr>
        <w:t xml:space="preserve"> fere</w:t>
      </w:r>
      <w:r w:rsidR="0018660E">
        <w:rPr>
          <w:rFonts w:ascii="Times New Roman" w:hAnsi="Times New Roman" w:cs="Times New Roman"/>
          <w:sz w:val="24"/>
          <w:szCs w:val="24"/>
        </w:rPr>
        <w:t xml:space="preserve"> três requisitos: “</w:t>
      </w:r>
      <w:r w:rsidR="003A3F1A">
        <w:rPr>
          <w:rFonts w:ascii="Times New Roman" w:hAnsi="Times New Roman" w:cs="Times New Roman"/>
          <w:sz w:val="24"/>
          <w:szCs w:val="24"/>
        </w:rPr>
        <w:t>a) não estar edificada; b) estar subutilizada; c) não estar sendo utilizada”. (DE FARIAS; ROSENVALD, 2009, p. 214)</w:t>
      </w:r>
    </w:p>
    <w:p w:rsidR="001D6365" w:rsidRPr="008E178E" w:rsidRDefault="001D6365" w:rsidP="008E178E">
      <w:pPr>
        <w:spacing w:after="0" w:line="360" w:lineRule="auto"/>
        <w:ind w:firstLine="1134"/>
        <w:jc w:val="both"/>
        <w:rPr>
          <w:rFonts w:ascii="Times New Roman" w:hAnsi="Times New Roman" w:cs="Times New Roman"/>
          <w:sz w:val="24"/>
          <w:szCs w:val="24"/>
        </w:rPr>
      </w:pPr>
    </w:p>
    <w:p w:rsidR="005100E9" w:rsidRDefault="005100E9" w:rsidP="00C22495">
      <w:pPr>
        <w:pStyle w:val="PargrafodaLista"/>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AS LIMITAÇÕES E RESTRIÇÕES DA PROPRIEDADE</w:t>
      </w:r>
    </w:p>
    <w:p w:rsidR="00B30D05" w:rsidRPr="00B30D05" w:rsidRDefault="00B30D05" w:rsidP="00B30D05">
      <w:pPr>
        <w:spacing w:after="0" w:line="360" w:lineRule="auto"/>
        <w:ind w:firstLine="1134"/>
        <w:jc w:val="both"/>
        <w:rPr>
          <w:rFonts w:ascii="Times New Roman" w:hAnsi="Times New Roman" w:cs="Times New Roman"/>
          <w:sz w:val="24"/>
          <w:szCs w:val="24"/>
        </w:rPr>
      </w:pPr>
      <w:r w:rsidRPr="00B30D05">
        <w:rPr>
          <w:rFonts w:ascii="Times New Roman" w:hAnsi="Times New Roman" w:cs="Times New Roman"/>
          <w:sz w:val="24"/>
          <w:szCs w:val="24"/>
        </w:rPr>
        <w:t xml:space="preserve">As limitações ao direito de propriedade são admitidas por passar pelo interesse coletivo sobre o individual e no bojo da função social da propriedade, direcionada a proteger o interesse público social e o interesse privado, guardando relação ao bem estar social. Tais restrições possuem natureza </w:t>
      </w:r>
      <w:proofErr w:type="spellStart"/>
      <w:r w:rsidRPr="006970BB">
        <w:rPr>
          <w:rFonts w:ascii="Times New Roman" w:hAnsi="Times New Roman" w:cs="Times New Roman"/>
          <w:i/>
          <w:sz w:val="24"/>
          <w:szCs w:val="24"/>
        </w:rPr>
        <w:t>propterrem</w:t>
      </w:r>
      <w:proofErr w:type="spellEnd"/>
      <w:r w:rsidRPr="00B30D05">
        <w:rPr>
          <w:rFonts w:ascii="Times New Roman" w:hAnsi="Times New Roman" w:cs="Times New Roman"/>
          <w:sz w:val="24"/>
          <w:szCs w:val="24"/>
        </w:rPr>
        <w:t xml:space="preserve">, pois tanto o devedor, quanto o credor são titulares de um direito real, mas não são oponíveis </w:t>
      </w:r>
      <w:r w:rsidRPr="00B30D05">
        <w:rPr>
          <w:rFonts w:ascii="Times New Roman" w:hAnsi="Times New Roman" w:cs="Times New Roman"/>
          <w:i/>
          <w:sz w:val="24"/>
          <w:szCs w:val="24"/>
        </w:rPr>
        <w:t xml:space="preserve">erga </w:t>
      </w:r>
      <w:proofErr w:type="spellStart"/>
      <w:r w:rsidRPr="00B30D05">
        <w:rPr>
          <w:rFonts w:ascii="Times New Roman" w:hAnsi="Times New Roman" w:cs="Times New Roman"/>
          <w:i/>
          <w:sz w:val="24"/>
          <w:szCs w:val="24"/>
        </w:rPr>
        <w:t>omnes</w:t>
      </w:r>
      <w:proofErr w:type="spellEnd"/>
      <w:r w:rsidRPr="00B30D05">
        <w:rPr>
          <w:rFonts w:ascii="Times New Roman" w:hAnsi="Times New Roman" w:cs="Times New Roman"/>
          <w:sz w:val="24"/>
          <w:szCs w:val="24"/>
        </w:rPr>
        <w:t xml:space="preserve"> e não interessam terceiros. (RODRIGUES, 2003)</w:t>
      </w:r>
    </w:p>
    <w:p w:rsidR="00B30D05" w:rsidRPr="00B30D05" w:rsidRDefault="00B30D05" w:rsidP="00B30D05">
      <w:pPr>
        <w:spacing w:after="0" w:line="360" w:lineRule="auto"/>
        <w:ind w:firstLine="1134"/>
        <w:jc w:val="both"/>
        <w:rPr>
          <w:rFonts w:ascii="Times New Roman" w:hAnsi="Times New Roman" w:cs="Times New Roman"/>
          <w:sz w:val="24"/>
          <w:szCs w:val="24"/>
        </w:rPr>
      </w:pPr>
      <w:r w:rsidRPr="00B30D05">
        <w:rPr>
          <w:rFonts w:ascii="Times New Roman" w:hAnsi="Times New Roman" w:cs="Times New Roman"/>
          <w:sz w:val="24"/>
          <w:szCs w:val="24"/>
        </w:rPr>
        <w:t xml:space="preserve">Então, para que seja destrinchado as limitações da propriedade, é pertinente que se faça uma separação entre àquelas pautadas no interesse social, no qual limita uma </w:t>
      </w:r>
      <w:proofErr w:type="spellStart"/>
      <w:r w:rsidRPr="00B30D05">
        <w:rPr>
          <w:rFonts w:ascii="Times New Roman" w:hAnsi="Times New Roman" w:cs="Times New Roman"/>
          <w:sz w:val="24"/>
          <w:szCs w:val="24"/>
        </w:rPr>
        <w:t>ideia</w:t>
      </w:r>
      <w:proofErr w:type="spellEnd"/>
      <w:r w:rsidRPr="00B30D05">
        <w:rPr>
          <w:rFonts w:ascii="Times New Roman" w:hAnsi="Times New Roman" w:cs="Times New Roman"/>
          <w:sz w:val="24"/>
          <w:szCs w:val="24"/>
        </w:rPr>
        <w:t xml:space="preserve"> de subordinação do direito de propriedade privado aos interesse públicos, bem como, as próprio social, sendo estas restrições importantes para o bem estar da coletividade, como para a segurança jurídica e econômica do país. No outro aspecto est</w:t>
      </w:r>
      <w:r w:rsidR="006970BB">
        <w:rPr>
          <w:rFonts w:ascii="Times New Roman" w:hAnsi="Times New Roman" w:cs="Times New Roman"/>
          <w:sz w:val="24"/>
          <w:szCs w:val="24"/>
        </w:rPr>
        <w:t>ão</w:t>
      </w:r>
      <w:r w:rsidRPr="00B30D05">
        <w:rPr>
          <w:rFonts w:ascii="Times New Roman" w:hAnsi="Times New Roman" w:cs="Times New Roman"/>
          <w:sz w:val="24"/>
          <w:szCs w:val="24"/>
        </w:rPr>
        <w:t xml:space="preserve"> as restrições de interesse individual, iluminada no entendimento de uma coexistência harmônica e pacífica dos direitos do titular do bem, ou até de terceiro beneficiado, e ainda, que não afete ao direito de dispor sobre a propriedade. </w:t>
      </w:r>
    </w:p>
    <w:p w:rsidR="00B30D05" w:rsidRPr="00B30D05" w:rsidRDefault="00B30D05" w:rsidP="00B30D05">
      <w:pPr>
        <w:spacing w:after="0" w:line="360" w:lineRule="auto"/>
        <w:ind w:firstLine="1134"/>
        <w:jc w:val="both"/>
        <w:rPr>
          <w:rFonts w:ascii="Times New Roman" w:hAnsi="Times New Roman" w:cs="Times New Roman"/>
          <w:sz w:val="24"/>
          <w:szCs w:val="24"/>
        </w:rPr>
      </w:pPr>
      <w:r w:rsidRPr="00B30D05">
        <w:rPr>
          <w:rFonts w:ascii="Times New Roman" w:hAnsi="Times New Roman" w:cs="Times New Roman"/>
          <w:sz w:val="24"/>
          <w:szCs w:val="24"/>
        </w:rPr>
        <w:t>As limitações de interesse social trata</w:t>
      </w:r>
      <w:r>
        <w:rPr>
          <w:rFonts w:ascii="Times New Roman" w:hAnsi="Times New Roman" w:cs="Times New Roman"/>
          <w:sz w:val="24"/>
          <w:szCs w:val="24"/>
        </w:rPr>
        <w:t>m</w:t>
      </w:r>
      <w:r w:rsidRPr="00B30D05">
        <w:rPr>
          <w:rFonts w:ascii="Times New Roman" w:hAnsi="Times New Roman" w:cs="Times New Roman"/>
          <w:sz w:val="24"/>
          <w:szCs w:val="24"/>
        </w:rPr>
        <w:t xml:space="preserve"> sobre as restrições constitucionais, que dizem respeito ao que anteriormente fora dito, pois o direito de propriedade atualmente é protegido pela Constituição Federal, que estabeleceu restrições ao caráter de absoluto. No </w:t>
      </w:r>
      <w:r w:rsidR="006F3D14">
        <w:rPr>
          <w:rFonts w:ascii="Times New Roman" w:hAnsi="Times New Roman" w:cs="Times New Roman"/>
          <w:sz w:val="24"/>
          <w:szCs w:val="24"/>
        </w:rPr>
        <w:t>texto constitucional apresenta</w:t>
      </w:r>
      <w:r w:rsidR="00346B09">
        <w:rPr>
          <w:rFonts w:ascii="Times New Roman" w:hAnsi="Times New Roman" w:cs="Times New Roman"/>
          <w:sz w:val="24"/>
          <w:szCs w:val="24"/>
        </w:rPr>
        <w:t>m</w:t>
      </w:r>
      <w:r w:rsidR="006F3D14">
        <w:rPr>
          <w:rFonts w:ascii="Times New Roman" w:hAnsi="Times New Roman" w:cs="Times New Roman"/>
          <w:sz w:val="24"/>
          <w:szCs w:val="24"/>
        </w:rPr>
        <w:t>-</w:t>
      </w:r>
      <w:r w:rsidRPr="00B30D05">
        <w:rPr>
          <w:rFonts w:ascii="Times New Roman" w:hAnsi="Times New Roman" w:cs="Times New Roman"/>
          <w:sz w:val="24"/>
          <w:szCs w:val="24"/>
        </w:rPr>
        <w:t xml:space="preserve">se diversos moldes concretos que exemplificam as restrições sofridas ao direito de propriedade. </w:t>
      </w:r>
    </w:p>
    <w:p w:rsidR="00B30D05" w:rsidRPr="00B30D05" w:rsidRDefault="00B30D05" w:rsidP="00B30D05">
      <w:pPr>
        <w:spacing w:after="0" w:line="360" w:lineRule="auto"/>
        <w:ind w:firstLine="1134"/>
        <w:jc w:val="both"/>
        <w:rPr>
          <w:rFonts w:ascii="Times New Roman" w:hAnsi="Times New Roman" w:cs="Times New Roman"/>
          <w:sz w:val="24"/>
          <w:szCs w:val="24"/>
        </w:rPr>
      </w:pPr>
      <w:r w:rsidRPr="00B30D05">
        <w:rPr>
          <w:rFonts w:ascii="Times New Roman" w:hAnsi="Times New Roman" w:cs="Times New Roman"/>
          <w:sz w:val="24"/>
          <w:szCs w:val="24"/>
        </w:rPr>
        <w:t>O constitu</w:t>
      </w:r>
      <w:r>
        <w:rPr>
          <w:rFonts w:ascii="Times New Roman" w:hAnsi="Times New Roman" w:cs="Times New Roman"/>
          <w:sz w:val="24"/>
          <w:szCs w:val="24"/>
        </w:rPr>
        <w:t>cionalista José Afonso da Silva</w:t>
      </w:r>
      <w:r w:rsidRPr="00B30D05">
        <w:rPr>
          <w:rFonts w:ascii="Times New Roman" w:hAnsi="Times New Roman" w:cs="Times New Roman"/>
          <w:sz w:val="24"/>
          <w:szCs w:val="24"/>
        </w:rPr>
        <w:t xml:space="preserve"> disserta que contemporaneamente o direito foi sendo relativizado, no qual foram lhe impostas algumas restrições limitadoras do pensar absoluto anterior do direito a propriedade, assim como, servidões, que limitam o caráter exclusivo, e a desapropriação, limitadora do caráter perpetuo. </w:t>
      </w:r>
    </w:p>
    <w:p w:rsidR="00B30D05" w:rsidRPr="00B30D05" w:rsidRDefault="00B30D05" w:rsidP="00B30D05">
      <w:pPr>
        <w:spacing w:after="0" w:line="360" w:lineRule="auto"/>
        <w:ind w:firstLine="1134"/>
        <w:jc w:val="both"/>
        <w:rPr>
          <w:rFonts w:ascii="Times New Roman" w:hAnsi="Times New Roman" w:cs="Times New Roman"/>
          <w:sz w:val="24"/>
          <w:szCs w:val="24"/>
        </w:rPr>
      </w:pPr>
      <w:r w:rsidRPr="00B30D05">
        <w:rPr>
          <w:rFonts w:ascii="Times New Roman" w:hAnsi="Times New Roman" w:cs="Times New Roman"/>
          <w:sz w:val="24"/>
          <w:szCs w:val="24"/>
        </w:rPr>
        <w:t>No próprio art. 5º da CF, os incisos XXIV e XXV, respectivamente</w:t>
      </w:r>
      <w:r w:rsidR="006970BB">
        <w:rPr>
          <w:rFonts w:ascii="Times New Roman" w:hAnsi="Times New Roman" w:cs="Times New Roman"/>
          <w:sz w:val="24"/>
          <w:szCs w:val="24"/>
        </w:rPr>
        <w:t>,</w:t>
      </w:r>
      <w:r w:rsidRPr="00B30D05">
        <w:rPr>
          <w:rFonts w:ascii="Times New Roman" w:hAnsi="Times New Roman" w:cs="Times New Roman"/>
          <w:sz w:val="24"/>
          <w:szCs w:val="24"/>
        </w:rPr>
        <w:t xml:space="preserve"> limitam tratando da desapropriação por necessi</w:t>
      </w:r>
      <w:r w:rsidR="006970BB">
        <w:rPr>
          <w:rFonts w:ascii="Times New Roman" w:hAnsi="Times New Roman" w:cs="Times New Roman"/>
          <w:sz w:val="24"/>
          <w:szCs w:val="24"/>
        </w:rPr>
        <w:t>dade ou utilidade pública</w:t>
      </w:r>
      <w:r w:rsidRPr="00B30D05">
        <w:rPr>
          <w:rFonts w:ascii="Times New Roman" w:hAnsi="Times New Roman" w:cs="Times New Roman"/>
          <w:sz w:val="24"/>
          <w:szCs w:val="24"/>
        </w:rPr>
        <w:t xml:space="preserve"> e justa indenização em dinheiro; e quando ocorrer algum perigo a propriedade pública, a autorid</w:t>
      </w:r>
      <w:r w:rsidR="00346B09">
        <w:rPr>
          <w:rFonts w:ascii="Times New Roman" w:hAnsi="Times New Roman" w:cs="Times New Roman"/>
          <w:sz w:val="24"/>
          <w:szCs w:val="24"/>
        </w:rPr>
        <w:t>ade competente poderá utilizar-</w:t>
      </w:r>
      <w:r w:rsidRPr="00B30D05">
        <w:rPr>
          <w:rFonts w:ascii="Times New Roman" w:hAnsi="Times New Roman" w:cs="Times New Roman"/>
          <w:sz w:val="24"/>
          <w:szCs w:val="24"/>
        </w:rPr>
        <w:t xml:space="preserve">se da propriedade particular, sendo garantida a indenização do proprietário, ou seja, estabelece uma restrição temporária do bem, para alçar o bem estar social. </w:t>
      </w:r>
    </w:p>
    <w:p w:rsidR="00B30D05" w:rsidRDefault="00B30D05" w:rsidP="00B30D05">
      <w:pPr>
        <w:spacing w:after="0" w:line="360" w:lineRule="auto"/>
        <w:ind w:firstLine="1134"/>
        <w:jc w:val="both"/>
        <w:rPr>
          <w:rFonts w:ascii="Times New Roman" w:hAnsi="Times New Roman" w:cs="Times New Roman"/>
          <w:sz w:val="24"/>
          <w:szCs w:val="24"/>
        </w:rPr>
      </w:pPr>
      <w:r w:rsidRPr="00B30D05">
        <w:rPr>
          <w:rFonts w:ascii="Times New Roman" w:hAnsi="Times New Roman" w:cs="Times New Roman"/>
          <w:sz w:val="24"/>
          <w:szCs w:val="24"/>
        </w:rPr>
        <w:t>Ainda como de interesse social, existem as restrições administrativas, que são limitações ao “uso e gozo” da coisa, por imposição do Poder Público.</w:t>
      </w:r>
    </w:p>
    <w:p w:rsidR="00B30D05" w:rsidRPr="00B30D05" w:rsidRDefault="00B30D05" w:rsidP="00B30D05">
      <w:pPr>
        <w:spacing w:after="0" w:line="360" w:lineRule="auto"/>
        <w:ind w:firstLine="1134"/>
        <w:jc w:val="both"/>
        <w:rPr>
          <w:rFonts w:ascii="Times New Roman" w:hAnsi="Times New Roman" w:cs="Times New Roman"/>
          <w:sz w:val="24"/>
          <w:szCs w:val="24"/>
        </w:rPr>
      </w:pPr>
    </w:p>
    <w:p w:rsidR="00B30D05" w:rsidRPr="00F4041A" w:rsidRDefault="00B30D05" w:rsidP="00B30D05">
      <w:pPr>
        <w:pStyle w:val="PargrafodaLista"/>
        <w:spacing w:after="0" w:line="240" w:lineRule="auto"/>
        <w:ind w:left="2268"/>
        <w:jc w:val="both"/>
        <w:rPr>
          <w:rFonts w:ascii="Times New Roman" w:hAnsi="Times New Roman" w:cs="Times New Roman"/>
          <w:sz w:val="20"/>
          <w:szCs w:val="20"/>
        </w:rPr>
      </w:pPr>
      <w:r w:rsidRPr="00F4041A">
        <w:rPr>
          <w:rFonts w:ascii="Times New Roman" w:hAnsi="Times New Roman" w:cs="Times New Roman"/>
          <w:sz w:val="20"/>
          <w:szCs w:val="20"/>
        </w:rPr>
        <w:lastRenderedPageBreak/>
        <w:t>As limitações podem, portanto, ser definidas como medidas de caráter geral, previstas na lei com fundamento no poder de polícia do Estado, gerando para os proprietários obrigações positivas e negativas, com o fim de condicionar o exercício do direito de propriedade a bem-estar social. (DI PIETRO, 2006, p. 145)</w:t>
      </w:r>
    </w:p>
    <w:p w:rsidR="001D6365" w:rsidRDefault="001D6365" w:rsidP="00B30D05">
      <w:pPr>
        <w:spacing w:after="0" w:line="360" w:lineRule="auto"/>
        <w:ind w:firstLine="1134"/>
        <w:jc w:val="both"/>
        <w:rPr>
          <w:rFonts w:ascii="Times New Roman" w:hAnsi="Times New Roman" w:cs="Times New Roman"/>
          <w:sz w:val="24"/>
          <w:szCs w:val="24"/>
        </w:rPr>
      </w:pPr>
    </w:p>
    <w:p w:rsidR="00B30D05" w:rsidRDefault="00B30D05" w:rsidP="00B30D05">
      <w:pPr>
        <w:spacing w:after="0" w:line="360" w:lineRule="auto"/>
        <w:ind w:firstLine="1134"/>
        <w:jc w:val="both"/>
        <w:rPr>
          <w:rFonts w:ascii="Times New Roman" w:hAnsi="Times New Roman" w:cs="Times New Roman"/>
          <w:sz w:val="24"/>
          <w:szCs w:val="24"/>
        </w:rPr>
      </w:pPr>
      <w:r w:rsidRPr="00B30D05">
        <w:rPr>
          <w:rFonts w:ascii="Times New Roman" w:hAnsi="Times New Roman" w:cs="Times New Roman"/>
          <w:sz w:val="24"/>
          <w:szCs w:val="24"/>
        </w:rPr>
        <w:t>A desapropriação é uma das restrições administrativas, em que alguém é compulsoriamente despojado de sua propriedade por ação do Poder Público, que toma para si a propriedade, não constitui um ato arbitrário, mas especificado na lei, em que o proprietário receberá uma indenização - será justa, prévia e em dinheiro, mas comporta exceções como em casos da desapropriação urbana por desrespeito a função social (art. 182, §4º da CF) e da desapropriação rural por descumprimento da função social (art. 184 da CF) - por conta do imóvel desapropriado. Para que seja concebida a desapropriação, é mister salientar impulso, por necess</w:t>
      </w:r>
      <w:r>
        <w:rPr>
          <w:rFonts w:ascii="Times New Roman" w:hAnsi="Times New Roman" w:cs="Times New Roman"/>
          <w:sz w:val="24"/>
          <w:szCs w:val="24"/>
        </w:rPr>
        <w:t>idade ou utilidade pública. Está</w:t>
      </w:r>
      <w:r w:rsidRPr="00B30D05">
        <w:rPr>
          <w:rFonts w:ascii="Times New Roman" w:hAnsi="Times New Roman" w:cs="Times New Roman"/>
          <w:sz w:val="24"/>
          <w:szCs w:val="24"/>
        </w:rPr>
        <w:t xml:space="preserve"> regido no Código Civil, pelos artigos 590, 591, por atingir a pessoas privadas. (ROQUE, 1994)</w:t>
      </w:r>
    </w:p>
    <w:p w:rsidR="006F3D14" w:rsidRPr="00B30D05" w:rsidRDefault="006F3D14" w:rsidP="00B30D05">
      <w:pPr>
        <w:spacing w:after="0" w:line="360" w:lineRule="auto"/>
        <w:ind w:firstLine="1134"/>
        <w:jc w:val="both"/>
        <w:rPr>
          <w:rFonts w:ascii="Times New Roman" w:hAnsi="Times New Roman" w:cs="Times New Roman"/>
          <w:sz w:val="24"/>
          <w:szCs w:val="24"/>
        </w:rPr>
      </w:pPr>
    </w:p>
    <w:p w:rsidR="00B30D05" w:rsidRPr="00B30D05" w:rsidRDefault="00346B09" w:rsidP="00B30D05">
      <w:pPr>
        <w:pStyle w:val="PargrafodaLista"/>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desapropriação dá-</w:t>
      </w:r>
      <w:r w:rsidR="00B30D05" w:rsidRPr="00B30D05">
        <w:rPr>
          <w:rFonts w:ascii="Times New Roman" w:hAnsi="Times New Roman" w:cs="Times New Roman"/>
          <w:sz w:val="20"/>
          <w:szCs w:val="20"/>
        </w:rPr>
        <w:t>se</w:t>
      </w:r>
      <w:r>
        <w:rPr>
          <w:rFonts w:ascii="Times New Roman" w:hAnsi="Times New Roman" w:cs="Times New Roman"/>
          <w:sz w:val="20"/>
          <w:szCs w:val="20"/>
        </w:rPr>
        <w:t>,</w:t>
      </w:r>
      <w:r w:rsidR="00B30D05" w:rsidRPr="00B30D05">
        <w:rPr>
          <w:rFonts w:ascii="Times New Roman" w:hAnsi="Times New Roman" w:cs="Times New Roman"/>
          <w:sz w:val="20"/>
          <w:szCs w:val="20"/>
        </w:rPr>
        <w:t xml:space="preserve"> portanto</w:t>
      </w:r>
      <w:r>
        <w:rPr>
          <w:rFonts w:ascii="Times New Roman" w:hAnsi="Times New Roman" w:cs="Times New Roman"/>
          <w:sz w:val="20"/>
          <w:szCs w:val="20"/>
        </w:rPr>
        <w:t>,</w:t>
      </w:r>
      <w:r w:rsidR="00B30D05" w:rsidRPr="00B30D05">
        <w:rPr>
          <w:rFonts w:ascii="Times New Roman" w:hAnsi="Times New Roman" w:cs="Times New Roman"/>
          <w:sz w:val="20"/>
          <w:szCs w:val="20"/>
        </w:rPr>
        <w:t xml:space="preserve"> por necessidade ou utilidade pública, discriminação sem importância, porquanto a Constituição Federal adota como fundamento a “função social” da propriedade ou o “interesse social”. Consideram</w:t>
      </w:r>
      <w:r>
        <w:rPr>
          <w:rFonts w:ascii="Times New Roman" w:hAnsi="Times New Roman" w:cs="Times New Roman"/>
          <w:sz w:val="20"/>
          <w:szCs w:val="20"/>
        </w:rPr>
        <w:t>-</w:t>
      </w:r>
      <w:r w:rsidR="00B30D05" w:rsidRPr="00B30D05">
        <w:rPr>
          <w:rFonts w:ascii="Times New Roman" w:hAnsi="Times New Roman" w:cs="Times New Roman"/>
          <w:sz w:val="20"/>
          <w:szCs w:val="20"/>
        </w:rPr>
        <w:t>se casos de necessidade pública a defesa do território nacional, a segurança pública, os socorros públicos em casos de calamidade, e a salubr</w:t>
      </w:r>
      <w:r>
        <w:rPr>
          <w:rFonts w:ascii="Times New Roman" w:hAnsi="Times New Roman" w:cs="Times New Roman"/>
          <w:sz w:val="20"/>
          <w:szCs w:val="20"/>
        </w:rPr>
        <w:t>idade pública. (...) Consideram-</w:t>
      </w:r>
      <w:r w:rsidR="00B30D05" w:rsidRPr="00B30D05">
        <w:rPr>
          <w:rFonts w:ascii="Times New Roman" w:hAnsi="Times New Roman" w:cs="Times New Roman"/>
          <w:sz w:val="20"/>
          <w:szCs w:val="20"/>
        </w:rPr>
        <w:t>se casos de utilidade pública: a fundação de povoações e de estacionamentos de assistência, educação ou instrução pública; a abertura ou alargamento ou prolongamento de ruas, praças(...), a exploração de minas. (...) o proprietário será previamente indenizado, e, se recusar a indenização, consignar-se-lhe-á judicialmente o valor. (ROQUE, 1994, pags. 105-106)</w:t>
      </w:r>
    </w:p>
    <w:p w:rsidR="00B30D05" w:rsidRDefault="00B30D05" w:rsidP="00B30D05">
      <w:pPr>
        <w:spacing w:after="0" w:line="360" w:lineRule="auto"/>
        <w:ind w:firstLine="1134"/>
        <w:jc w:val="both"/>
        <w:rPr>
          <w:rFonts w:ascii="Times New Roman" w:hAnsi="Times New Roman" w:cs="Times New Roman"/>
          <w:sz w:val="24"/>
          <w:szCs w:val="24"/>
        </w:rPr>
      </w:pPr>
    </w:p>
    <w:p w:rsidR="00B30D05" w:rsidRPr="00B30D05" w:rsidRDefault="00B30D05" w:rsidP="00B30D05">
      <w:pPr>
        <w:spacing w:after="0" w:line="360" w:lineRule="auto"/>
        <w:ind w:firstLine="1134"/>
        <w:jc w:val="both"/>
        <w:rPr>
          <w:rFonts w:ascii="Times New Roman" w:hAnsi="Times New Roman" w:cs="Times New Roman"/>
          <w:sz w:val="24"/>
          <w:szCs w:val="24"/>
        </w:rPr>
      </w:pPr>
      <w:r w:rsidRPr="00B30D05">
        <w:rPr>
          <w:rFonts w:ascii="Times New Roman" w:hAnsi="Times New Roman" w:cs="Times New Roman"/>
          <w:sz w:val="24"/>
          <w:szCs w:val="24"/>
        </w:rPr>
        <w:t>Outro meio é a ocupação pelo Poder Público de forma “temporária, gratuita e onerosa”, quando a propriedade se fazer necessária para ações que iram visar o bem social público, através de medidas tomadas pelo Poder Público; a propriedade será restrita para ações, e pode implicar na perda temporária ou não. “Lei da Desapropriação (Decreto Lei nº 3.365/41) que justifica tal medida quando houver necessidade de realização de obras públicas, ocupação de terrenos vizinhos”, ou ainda quando oc</w:t>
      </w:r>
      <w:r w:rsidR="00346B09">
        <w:rPr>
          <w:rFonts w:ascii="Times New Roman" w:hAnsi="Times New Roman" w:cs="Times New Roman"/>
          <w:sz w:val="24"/>
          <w:szCs w:val="24"/>
        </w:rPr>
        <w:t>orrer casos de depositório de má</w:t>
      </w:r>
      <w:r w:rsidRPr="00B30D05">
        <w:rPr>
          <w:rFonts w:ascii="Times New Roman" w:hAnsi="Times New Roman" w:cs="Times New Roman"/>
          <w:sz w:val="24"/>
          <w:szCs w:val="24"/>
        </w:rPr>
        <w:t>quinas utilizadas em uma construção pública, assim como, utiliz</w:t>
      </w:r>
      <w:r w:rsidR="00346B09">
        <w:rPr>
          <w:rFonts w:ascii="Times New Roman" w:hAnsi="Times New Roman" w:cs="Times New Roman"/>
          <w:sz w:val="24"/>
          <w:szCs w:val="24"/>
        </w:rPr>
        <w:t>ar a propriedade para pesquisas e</w:t>
      </w:r>
      <w:r w:rsidRPr="00B30D05">
        <w:rPr>
          <w:rFonts w:ascii="Times New Roman" w:hAnsi="Times New Roman" w:cs="Times New Roman"/>
          <w:sz w:val="24"/>
          <w:szCs w:val="24"/>
        </w:rPr>
        <w:t xml:space="preserve"> escavações. Quanto </w:t>
      </w:r>
      <w:r w:rsidR="00346B09" w:rsidRPr="00B30D05">
        <w:rPr>
          <w:rFonts w:ascii="Times New Roman" w:hAnsi="Times New Roman" w:cs="Times New Roman"/>
          <w:sz w:val="24"/>
          <w:szCs w:val="24"/>
        </w:rPr>
        <w:t>à</w:t>
      </w:r>
      <w:r w:rsidRPr="00B30D05">
        <w:rPr>
          <w:rFonts w:ascii="Times New Roman" w:hAnsi="Times New Roman" w:cs="Times New Roman"/>
          <w:sz w:val="24"/>
          <w:szCs w:val="24"/>
        </w:rPr>
        <w:t xml:space="preserve"> indenização, esta será cabível quando ocorrer dano por parte da Administração Pública responsável. (SALES, 2010)</w:t>
      </w:r>
    </w:p>
    <w:p w:rsidR="00B30D05" w:rsidRPr="00B30D05" w:rsidRDefault="00B30D05" w:rsidP="00B30D05">
      <w:pPr>
        <w:spacing w:after="0" w:line="360" w:lineRule="auto"/>
        <w:ind w:firstLine="1134"/>
        <w:jc w:val="both"/>
        <w:rPr>
          <w:rFonts w:ascii="Times New Roman" w:hAnsi="Times New Roman" w:cs="Times New Roman"/>
          <w:sz w:val="24"/>
          <w:szCs w:val="24"/>
        </w:rPr>
      </w:pPr>
      <w:r w:rsidRPr="00B30D05">
        <w:rPr>
          <w:rFonts w:ascii="Times New Roman" w:hAnsi="Times New Roman" w:cs="Times New Roman"/>
          <w:sz w:val="24"/>
          <w:szCs w:val="24"/>
        </w:rPr>
        <w:t xml:space="preserve">Ainda, há a requisição, prevista no inciso XXV do art.5 da Constituição Federal: </w:t>
      </w:r>
    </w:p>
    <w:p w:rsidR="00B30D05" w:rsidRPr="00B30D05" w:rsidRDefault="00B30D05" w:rsidP="00B30D05">
      <w:pPr>
        <w:pStyle w:val="PargrafodaLista"/>
        <w:spacing w:after="0" w:line="360" w:lineRule="auto"/>
        <w:ind w:left="360"/>
        <w:jc w:val="both"/>
        <w:rPr>
          <w:rFonts w:ascii="Times New Roman" w:hAnsi="Times New Roman" w:cs="Times New Roman"/>
          <w:sz w:val="24"/>
          <w:szCs w:val="24"/>
        </w:rPr>
      </w:pPr>
    </w:p>
    <w:p w:rsidR="00B30D05" w:rsidRPr="00B30D05" w:rsidRDefault="00B30D05" w:rsidP="00B30D05">
      <w:pPr>
        <w:pStyle w:val="PargrafodaLista"/>
        <w:spacing w:after="0" w:line="240" w:lineRule="auto"/>
        <w:ind w:left="2268"/>
        <w:jc w:val="both"/>
        <w:rPr>
          <w:rFonts w:ascii="Times New Roman" w:hAnsi="Times New Roman" w:cs="Times New Roman"/>
          <w:sz w:val="20"/>
          <w:szCs w:val="20"/>
        </w:rPr>
      </w:pPr>
      <w:r w:rsidRPr="00B30D05">
        <w:rPr>
          <w:rFonts w:ascii="Times New Roman" w:hAnsi="Times New Roman" w:cs="Times New Roman"/>
          <w:sz w:val="20"/>
          <w:szCs w:val="20"/>
        </w:rPr>
        <w:t xml:space="preserve">Requisição é o ato de intervenção do </w:t>
      </w:r>
      <w:proofErr w:type="spellStart"/>
      <w:r w:rsidRPr="00B30D05">
        <w:rPr>
          <w:rFonts w:ascii="Times New Roman" w:hAnsi="Times New Roman" w:cs="Times New Roman"/>
          <w:sz w:val="20"/>
          <w:szCs w:val="20"/>
        </w:rPr>
        <w:t>Estadona</w:t>
      </w:r>
      <w:proofErr w:type="spellEnd"/>
      <w:r w:rsidRPr="00B30D05">
        <w:rPr>
          <w:rFonts w:ascii="Times New Roman" w:hAnsi="Times New Roman" w:cs="Times New Roman"/>
          <w:sz w:val="20"/>
          <w:szCs w:val="20"/>
        </w:rPr>
        <w:t xml:space="preserve"> propriedade privada de forma </w:t>
      </w:r>
      <w:r w:rsidR="00346B09">
        <w:rPr>
          <w:rFonts w:ascii="Times New Roman" w:hAnsi="Times New Roman" w:cs="Times New Roman"/>
          <w:sz w:val="20"/>
          <w:szCs w:val="20"/>
        </w:rPr>
        <w:t xml:space="preserve">onerosa em tempos de guerra ou </w:t>
      </w:r>
      <w:r w:rsidRPr="00B30D05">
        <w:rPr>
          <w:rFonts w:ascii="Times New Roman" w:hAnsi="Times New Roman" w:cs="Times New Roman"/>
          <w:sz w:val="20"/>
          <w:szCs w:val="20"/>
        </w:rPr>
        <w:t xml:space="preserve">mediante perigo </w:t>
      </w:r>
      <w:proofErr w:type="spellStart"/>
      <w:r w:rsidRPr="00B30D05">
        <w:rPr>
          <w:rFonts w:ascii="Times New Roman" w:hAnsi="Times New Roman" w:cs="Times New Roman"/>
          <w:sz w:val="20"/>
          <w:szCs w:val="20"/>
        </w:rPr>
        <w:t>dedano</w:t>
      </w:r>
      <w:proofErr w:type="spellEnd"/>
      <w:r w:rsidRPr="00B30D05">
        <w:rPr>
          <w:rFonts w:ascii="Times New Roman" w:hAnsi="Times New Roman" w:cs="Times New Roman"/>
          <w:sz w:val="20"/>
          <w:szCs w:val="20"/>
        </w:rPr>
        <w:t xml:space="preserve"> iminente. Tal medida está prevista no artigo 5º, XXV da CR/88 que determina “no caso de perigo público </w:t>
      </w:r>
      <w:r w:rsidRPr="00B30D05">
        <w:rPr>
          <w:rFonts w:ascii="Times New Roman" w:hAnsi="Times New Roman" w:cs="Times New Roman"/>
          <w:sz w:val="20"/>
          <w:szCs w:val="20"/>
        </w:rPr>
        <w:lastRenderedPageBreak/>
        <w:t xml:space="preserve">iminente, a autoridade competente poderá usar </w:t>
      </w:r>
      <w:proofErr w:type="spellStart"/>
      <w:r w:rsidRPr="00B30D05">
        <w:rPr>
          <w:rFonts w:ascii="Times New Roman" w:hAnsi="Times New Roman" w:cs="Times New Roman"/>
          <w:sz w:val="20"/>
          <w:szCs w:val="20"/>
        </w:rPr>
        <w:t>dapropriedade</w:t>
      </w:r>
      <w:proofErr w:type="spellEnd"/>
      <w:r w:rsidRPr="00B30D05">
        <w:rPr>
          <w:rFonts w:ascii="Times New Roman" w:hAnsi="Times New Roman" w:cs="Times New Roman"/>
          <w:sz w:val="20"/>
          <w:szCs w:val="20"/>
        </w:rPr>
        <w:t xml:space="preserve"> particular, assegurada ao proprietário indenização ulterior, se houver dano”.  (SALES, 2010</w:t>
      </w:r>
      <w:r w:rsidR="00346B09">
        <w:rPr>
          <w:rFonts w:ascii="Times New Roman" w:hAnsi="Times New Roman" w:cs="Times New Roman"/>
          <w:sz w:val="20"/>
          <w:szCs w:val="20"/>
        </w:rPr>
        <w:t>,</w:t>
      </w:r>
      <w:r w:rsidRPr="00B30D05">
        <w:rPr>
          <w:rFonts w:ascii="Times New Roman" w:hAnsi="Times New Roman" w:cs="Times New Roman"/>
          <w:sz w:val="20"/>
          <w:szCs w:val="20"/>
        </w:rPr>
        <w:t xml:space="preserve"> pag.49)</w:t>
      </w:r>
    </w:p>
    <w:p w:rsidR="00B30D05" w:rsidRPr="00B30D05" w:rsidRDefault="00B30D05" w:rsidP="00B30D05">
      <w:pPr>
        <w:pStyle w:val="PargrafodaLista"/>
        <w:spacing w:after="0" w:line="360" w:lineRule="auto"/>
        <w:ind w:left="360"/>
        <w:jc w:val="both"/>
        <w:rPr>
          <w:rFonts w:ascii="Times New Roman" w:hAnsi="Times New Roman" w:cs="Times New Roman"/>
          <w:sz w:val="24"/>
          <w:szCs w:val="24"/>
        </w:rPr>
      </w:pPr>
    </w:p>
    <w:p w:rsidR="00B30D05" w:rsidRPr="00B30D05" w:rsidRDefault="00B30D05" w:rsidP="00B30D05">
      <w:pPr>
        <w:spacing w:after="0" w:line="360" w:lineRule="auto"/>
        <w:ind w:firstLine="1134"/>
        <w:jc w:val="both"/>
        <w:rPr>
          <w:rFonts w:ascii="Times New Roman" w:hAnsi="Times New Roman" w:cs="Times New Roman"/>
          <w:sz w:val="24"/>
          <w:szCs w:val="24"/>
        </w:rPr>
      </w:pPr>
      <w:r w:rsidRPr="00B30D05">
        <w:rPr>
          <w:rFonts w:ascii="Times New Roman" w:hAnsi="Times New Roman" w:cs="Times New Roman"/>
          <w:sz w:val="24"/>
          <w:szCs w:val="24"/>
        </w:rPr>
        <w:t xml:space="preserve">Ademais, o tombamento, não há perda da propriedade, mas algumas restrições quanto ao uso, por medidas de preservação histórica, cultural, artística, científica, ou seja, tudo que a administração pública entenda como que deva ser preservado, então, não havendo perda, o proprietário não será impedido de dispor dos poderes inerentes a propriedade, apenas será limitado, não podendo ser demolida sem autorização do Instituto do Patrimônio Histórico e Artístico Nacional. Esta medida só torna- se definitiva quando há a inscrição no livro dos tombos, adiante, com a inscrição no livro de Registro de Imóveis. </w:t>
      </w:r>
      <w:r w:rsidR="00346B09">
        <w:rPr>
          <w:rFonts w:ascii="Times New Roman" w:hAnsi="Times New Roman" w:cs="Times New Roman"/>
          <w:sz w:val="24"/>
          <w:szCs w:val="24"/>
        </w:rPr>
        <w:t>A princí</w:t>
      </w:r>
      <w:r w:rsidRPr="00B30D05">
        <w:rPr>
          <w:rFonts w:ascii="Times New Roman" w:hAnsi="Times New Roman" w:cs="Times New Roman"/>
          <w:sz w:val="24"/>
          <w:szCs w:val="24"/>
        </w:rPr>
        <w:t>pio, não cabe o direito de indenização nessa medida, porém, se o proprietário manifestar efetivo</w:t>
      </w:r>
      <w:r w:rsidR="00346B09">
        <w:rPr>
          <w:rFonts w:ascii="Times New Roman" w:hAnsi="Times New Roman" w:cs="Times New Roman"/>
          <w:sz w:val="24"/>
          <w:szCs w:val="24"/>
        </w:rPr>
        <w:t>s</w:t>
      </w:r>
      <w:r w:rsidRPr="00B30D05">
        <w:rPr>
          <w:rFonts w:ascii="Times New Roman" w:hAnsi="Times New Roman" w:cs="Times New Roman"/>
          <w:sz w:val="24"/>
          <w:szCs w:val="24"/>
        </w:rPr>
        <w:t xml:space="preserve"> prejuízos decorrentes da restrição, poderá ser indenizado, mas para despesas extraordinárias que visam conservação do bem, não caberá in</w:t>
      </w:r>
      <w:r w:rsidR="00346B09">
        <w:rPr>
          <w:rFonts w:ascii="Times New Roman" w:hAnsi="Times New Roman" w:cs="Times New Roman"/>
          <w:sz w:val="24"/>
          <w:szCs w:val="24"/>
        </w:rPr>
        <w:t>denização. O proprietário ainda</w:t>
      </w:r>
      <w:r w:rsidRPr="00B30D05">
        <w:rPr>
          <w:rFonts w:ascii="Times New Roman" w:hAnsi="Times New Roman" w:cs="Times New Roman"/>
          <w:sz w:val="24"/>
          <w:szCs w:val="24"/>
        </w:rPr>
        <w:t xml:space="preserve"> terá que conservar o bem, aceitando a fiscalização do poder público. (FIGUEIREDO, 1980)</w:t>
      </w:r>
    </w:p>
    <w:p w:rsidR="00B30D05" w:rsidRPr="00B30D05" w:rsidRDefault="00B30D05" w:rsidP="00B30D05">
      <w:pPr>
        <w:spacing w:after="0" w:line="360" w:lineRule="auto"/>
        <w:ind w:firstLine="1134"/>
        <w:jc w:val="both"/>
        <w:rPr>
          <w:rFonts w:ascii="Times New Roman" w:hAnsi="Times New Roman" w:cs="Times New Roman"/>
          <w:sz w:val="24"/>
          <w:szCs w:val="24"/>
        </w:rPr>
      </w:pPr>
      <w:r w:rsidRPr="00B30D05">
        <w:rPr>
          <w:rFonts w:ascii="Times New Roman" w:hAnsi="Times New Roman" w:cs="Times New Roman"/>
          <w:sz w:val="24"/>
          <w:szCs w:val="24"/>
        </w:rPr>
        <w:t>Por fim, nas restrições de interesse público, iremos salientar a servidão administrativa, que caracteriza no direito de gozo sobre a propriedade, para a</w:t>
      </w:r>
      <w:r w:rsidR="00346B09">
        <w:rPr>
          <w:rFonts w:ascii="Times New Roman" w:hAnsi="Times New Roman" w:cs="Times New Roman"/>
          <w:sz w:val="24"/>
          <w:szCs w:val="24"/>
        </w:rPr>
        <w:t>s</w:t>
      </w:r>
      <w:r w:rsidRPr="00B30D05">
        <w:rPr>
          <w:rFonts w:ascii="Times New Roman" w:hAnsi="Times New Roman" w:cs="Times New Roman"/>
          <w:sz w:val="24"/>
          <w:szCs w:val="24"/>
        </w:rPr>
        <w:t xml:space="preserve"> imposições específicas, que acarretam finalidades de utilidade pública, como um poste de energia, esta medida gera indenização decorrente do prejuízo causado pela restrição da propriedade.  </w:t>
      </w:r>
    </w:p>
    <w:p w:rsidR="00B30D05" w:rsidRDefault="00B30D05" w:rsidP="00B30D05">
      <w:pPr>
        <w:spacing w:after="0" w:line="360" w:lineRule="auto"/>
        <w:ind w:firstLine="1134"/>
        <w:jc w:val="both"/>
        <w:rPr>
          <w:rFonts w:ascii="Times New Roman" w:hAnsi="Times New Roman" w:cs="Times New Roman"/>
          <w:sz w:val="24"/>
          <w:szCs w:val="24"/>
        </w:rPr>
      </w:pPr>
      <w:r w:rsidRPr="00327BC4">
        <w:rPr>
          <w:rFonts w:ascii="Times New Roman" w:hAnsi="Times New Roman" w:cs="Times New Roman"/>
          <w:sz w:val="24"/>
          <w:szCs w:val="24"/>
        </w:rPr>
        <w:t>O primeiro instituto analisado com relação as restrições relacionadas ao interesse privado, poderá ser as normas que disc</w:t>
      </w:r>
      <w:r w:rsidR="00327BC4" w:rsidRPr="00327BC4">
        <w:rPr>
          <w:rFonts w:ascii="Times New Roman" w:hAnsi="Times New Roman" w:cs="Times New Roman"/>
          <w:sz w:val="24"/>
          <w:szCs w:val="24"/>
        </w:rPr>
        <w:t>iplinam o direito de vizinhança</w:t>
      </w:r>
      <w:r w:rsidR="00327BC4">
        <w:rPr>
          <w:rFonts w:ascii="Times New Roman" w:hAnsi="Times New Roman" w:cs="Times New Roman"/>
          <w:sz w:val="24"/>
          <w:szCs w:val="24"/>
        </w:rPr>
        <w:t xml:space="preserve">. Esta restrição se justifica com os conflitos que podem ser gerados nas vizinhanças, devendo nestas sempre existir a solidariedade e boa-fé entre os vizinhos, bem como a propriedade em compatibilidade com a sua função </w:t>
      </w:r>
      <w:r w:rsidR="00327BC4" w:rsidRPr="00660F75">
        <w:rPr>
          <w:rFonts w:ascii="Times New Roman" w:hAnsi="Times New Roman" w:cs="Times New Roman"/>
          <w:sz w:val="24"/>
          <w:szCs w:val="24"/>
        </w:rPr>
        <w:t xml:space="preserve">social. </w:t>
      </w:r>
      <w:r w:rsidR="001E7668" w:rsidRPr="00660F75">
        <w:rPr>
          <w:rFonts w:ascii="Times New Roman" w:hAnsi="Times New Roman" w:cs="Times New Roman"/>
          <w:sz w:val="24"/>
          <w:szCs w:val="24"/>
        </w:rPr>
        <w:t>(DINIZ, 2002, p. 264)</w:t>
      </w:r>
    </w:p>
    <w:p w:rsidR="003C20C4" w:rsidRDefault="003C20C4" w:rsidP="00B30D05">
      <w:pPr>
        <w:spacing w:after="0" w:line="360" w:lineRule="auto"/>
        <w:ind w:firstLine="1134"/>
        <w:jc w:val="both"/>
        <w:rPr>
          <w:rFonts w:ascii="Times New Roman" w:hAnsi="Times New Roman" w:cs="Times New Roman"/>
          <w:sz w:val="24"/>
          <w:szCs w:val="24"/>
        </w:rPr>
      </w:pPr>
    </w:p>
    <w:p w:rsidR="001E7668" w:rsidRPr="001E7668" w:rsidRDefault="001E7668" w:rsidP="001E7668">
      <w:pPr>
        <w:spacing w:after="0" w:line="240" w:lineRule="auto"/>
        <w:ind w:left="2268"/>
        <w:jc w:val="both"/>
        <w:rPr>
          <w:rFonts w:ascii="Times New Roman" w:hAnsi="Times New Roman" w:cs="Times New Roman"/>
          <w:sz w:val="20"/>
          <w:szCs w:val="20"/>
        </w:rPr>
      </w:pPr>
      <w:r w:rsidRPr="001E7668">
        <w:rPr>
          <w:rFonts w:ascii="Times New Roman" w:hAnsi="Times New Roman" w:cs="Times New Roman"/>
          <w:sz w:val="20"/>
          <w:szCs w:val="20"/>
        </w:rPr>
        <w:t xml:space="preserve">Direitos de vizinhança são limitações impostas por normas jurídicas a propriedades individuais, com o escopo de conciliar interesses de proprietários vizinhos, reduzindo os poderes inerentes ao domínio e de modo a regular a convivência social. </w:t>
      </w:r>
      <w:r w:rsidRPr="00660F75">
        <w:rPr>
          <w:rFonts w:ascii="Times New Roman" w:hAnsi="Times New Roman" w:cs="Times New Roman"/>
          <w:sz w:val="20"/>
          <w:szCs w:val="20"/>
        </w:rPr>
        <w:t>(DAIBERT, apud, DINIZ, 2002, p. 265)</w:t>
      </w:r>
    </w:p>
    <w:p w:rsidR="00B30D05" w:rsidRDefault="00B30D05" w:rsidP="00B30D05">
      <w:pPr>
        <w:pStyle w:val="PargrafodaLista"/>
        <w:spacing w:after="0" w:line="360" w:lineRule="auto"/>
        <w:ind w:left="360"/>
        <w:jc w:val="both"/>
        <w:rPr>
          <w:rFonts w:ascii="Times New Roman" w:hAnsi="Times New Roman" w:cs="Times New Roman"/>
          <w:b/>
          <w:sz w:val="24"/>
          <w:szCs w:val="24"/>
        </w:rPr>
      </w:pPr>
    </w:p>
    <w:p w:rsidR="002C1FE8" w:rsidRDefault="002C1FE8" w:rsidP="00FB62A0">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No direito de vizinhança, a lei restringe a extensão do exercício do direito por parte de proprietários e possuidores vizinhos, atribuindo-lhes sacrifícios imprescindíveis para uma harmonia social de convivência. O sacrifício de cada proprietário é compensado pelo benefício oriundo do sacrifício de seu vizinho. (FARIAS; ROSENVALD, 2009, p. 435)</w:t>
      </w:r>
    </w:p>
    <w:p w:rsidR="00FB62A0" w:rsidRDefault="00FB62A0" w:rsidP="00FB62A0">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Em relação ao uso anormal da propriedade, este configura perfeitamente a relatividade do direito. O proprietário, dentro daquilo que está sob a sua propriedade, tem a liberdade de agir e obter “vantagens, benefícios, fruição e gozo”, utilizando o que é seu como </w:t>
      </w:r>
      <w:r>
        <w:rPr>
          <w:rFonts w:ascii="Times New Roman" w:hAnsi="Times New Roman" w:cs="Times New Roman"/>
          <w:sz w:val="24"/>
          <w:szCs w:val="24"/>
        </w:rPr>
        <w:lastRenderedPageBreak/>
        <w:t>bem quiser, conforme a sua satisfação. No entanto, não pode o proprietário agir de forma que prejudique o seu vizinho, pois, de acordo com o artigo 1277 do Código Civil, “o proprietário ou possuidor de um prédio tem o direito de fazer cessar as interferências prejudiciais à segurança, ao sossego e à saúde dos que o habitam, provocadas pela utilização da propriedade vizinha”. (PEREIRA, 2006, p. 210)</w:t>
      </w:r>
    </w:p>
    <w:p w:rsidR="001E7668" w:rsidRDefault="00FB62A0" w:rsidP="001E7668">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Como terceira</w:t>
      </w:r>
      <w:r w:rsidR="001E7668">
        <w:rPr>
          <w:rFonts w:ascii="Times New Roman" w:hAnsi="Times New Roman" w:cs="Times New Roman"/>
          <w:sz w:val="24"/>
          <w:szCs w:val="24"/>
        </w:rPr>
        <w:t xml:space="preserve"> restrição, tem-se a da existência de árvores limítrofes</w:t>
      </w:r>
      <w:r w:rsidR="006E421A">
        <w:rPr>
          <w:rFonts w:ascii="Times New Roman" w:hAnsi="Times New Roman" w:cs="Times New Roman"/>
          <w:sz w:val="24"/>
          <w:szCs w:val="24"/>
        </w:rPr>
        <w:t xml:space="preserve">, que podem ser oriundas de três situações mais </w:t>
      </w:r>
      <w:proofErr w:type="spellStart"/>
      <w:r w:rsidR="006E421A">
        <w:rPr>
          <w:rFonts w:ascii="Times New Roman" w:hAnsi="Times New Roman" w:cs="Times New Roman"/>
          <w:sz w:val="24"/>
          <w:szCs w:val="24"/>
        </w:rPr>
        <w:t>frequentes</w:t>
      </w:r>
      <w:proofErr w:type="spellEnd"/>
      <w:r w:rsidR="006E421A">
        <w:rPr>
          <w:rFonts w:ascii="Times New Roman" w:hAnsi="Times New Roman" w:cs="Times New Roman"/>
          <w:sz w:val="24"/>
          <w:szCs w:val="24"/>
        </w:rPr>
        <w:t xml:space="preserve">: a) quando a árvore tiver seu tronco na linha divisória, em que haverá a presunção de que pertença igualmente aos dois vizinhos, ainda que haja uma maior parte em determinado terreno, bem como os frutos, razão pela qual nenhum dos dois pode cortá-la sem autorização do outro; b) </w:t>
      </w:r>
      <w:r w:rsidR="002830BF">
        <w:rPr>
          <w:rFonts w:ascii="Times New Roman" w:hAnsi="Times New Roman" w:cs="Times New Roman"/>
          <w:sz w:val="24"/>
          <w:szCs w:val="24"/>
        </w:rPr>
        <w:t xml:space="preserve">quando os frutos caírem no terreno vizinho, de forma natural, em local próximo a linha divisória, os quais pertencerão ao dono do terreno em que ocorreu a queda, pois, dessa forma, não haverá invasões em terreno alheio e servirá de bônus àquele que possa ter, eventualmente, seu terreno sujo pela queda de algum fruto c) </w:t>
      </w:r>
      <w:r w:rsidR="009157D5">
        <w:rPr>
          <w:rFonts w:ascii="Times New Roman" w:hAnsi="Times New Roman" w:cs="Times New Roman"/>
          <w:sz w:val="24"/>
          <w:szCs w:val="24"/>
        </w:rPr>
        <w:t>quando os ramos e raízes ultrapassarem a divisão dos prédios, situação em que aquele que teve seu terreno invadido poderá cortá-los até o plano vertical que divide, não sendo necessária anuência prévia do vizinho.</w:t>
      </w:r>
      <w:r w:rsidR="000C7DD4">
        <w:rPr>
          <w:rFonts w:ascii="Times New Roman" w:hAnsi="Times New Roman" w:cs="Times New Roman"/>
          <w:sz w:val="24"/>
          <w:szCs w:val="24"/>
        </w:rPr>
        <w:t xml:space="preserve"> Vale ressaltar que, caso os frutos caiam em locais públicos, pertencerão ao dono da árvore, incorrendo em crime de furto aquele que tomá-los para si. (FARIAS; ROSENVALD, 2009, p. 451)</w:t>
      </w:r>
    </w:p>
    <w:p w:rsidR="00730AB5" w:rsidRDefault="00173BFC" w:rsidP="00730AB5">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Pela </w:t>
      </w:r>
      <w:r w:rsidR="00FB62A0">
        <w:rPr>
          <w:rFonts w:ascii="Times New Roman" w:hAnsi="Times New Roman" w:cs="Times New Roman"/>
          <w:sz w:val="24"/>
          <w:szCs w:val="24"/>
        </w:rPr>
        <w:t>quarta</w:t>
      </w:r>
      <w:r>
        <w:rPr>
          <w:rFonts w:ascii="Times New Roman" w:hAnsi="Times New Roman" w:cs="Times New Roman"/>
          <w:sz w:val="24"/>
          <w:szCs w:val="24"/>
        </w:rPr>
        <w:t xml:space="preserve"> restrição, chamada de ‘passagem forçada’, “a propriedade imóvel rural ou urbana será inútil, se não possuir saída para via pública, fonte ou porto” (VENOSA, 2008, p. 281). Segundo o artigo </w:t>
      </w:r>
      <w:r w:rsidR="0026673C">
        <w:rPr>
          <w:rFonts w:ascii="Times New Roman" w:hAnsi="Times New Roman" w:cs="Times New Roman"/>
          <w:sz w:val="24"/>
          <w:szCs w:val="24"/>
        </w:rPr>
        <w:t xml:space="preserve">1.285 </w:t>
      </w:r>
      <w:r>
        <w:rPr>
          <w:rFonts w:ascii="Times New Roman" w:hAnsi="Times New Roman" w:cs="Times New Roman"/>
          <w:sz w:val="24"/>
          <w:szCs w:val="24"/>
        </w:rPr>
        <w:t xml:space="preserve">do Código Civil, o dono da propriedade imóvel </w:t>
      </w:r>
      <w:r w:rsidR="00563D0D">
        <w:rPr>
          <w:rFonts w:ascii="Times New Roman" w:hAnsi="Times New Roman" w:cs="Times New Roman"/>
          <w:sz w:val="24"/>
          <w:szCs w:val="24"/>
        </w:rPr>
        <w:t>que</w:t>
      </w:r>
      <w:r w:rsidR="0026673C">
        <w:rPr>
          <w:rFonts w:ascii="Times New Roman" w:hAnsi="Times New Roman" w:cs="Times New Roman"/>
          <w:sz w:val="24"/>
          <w:szCs w:val="24"/>
        </w:rPr>
        <w:t xml:space="preserve"> não tiver</w:t>
      </w:r>
      <w:r w:rsidR="00563D0D">
        <w:rPr>
          <w:rFonts w:ascii="Times New Roman" w:hAnsi="Times New Roman" w:cs="Times New Roman"/>
          <w:sz w:val="24"/>
          <w:szCs w:val="24"/>
        </w:rPr>
        <w:t xml:space="preserve"> saída por via pública, </w:t>
      </w:r>
      <w:r w:rsidR="0026673C">
        <w:rPr>
          <w:rFonts w:ascii="Times New Roman" w:hAnsi="Times New Roman" w:cs="Times New Roman"/>
          <w:sz w:val="24"/>
          <w:szCs w:val="24"/>
        </w:rPr>
        <w:t>nascente</w:t>
      </w:r>
      <w:r w:rsidR="00563D0D">
        <w:rPr>
          <w:rFonts w:ascii="Times New Roman" w:hAnsi="Times New Roman" w:cs="Times New Roman"/>
          <w:sz w:val="24"/>
          <w:szCs w:val="24"/>
        </w:rPr>
        <w:t xml:space="preserve"> ou porto, pode pedir passagem ao outro vizinho</w:t>
      </w:r>
      <w:r w:rsidR="0026673C">
        <w:rPr>
          <w:rFonts w:ascii="Times New Roman" w:hAnsi="Times New Roman" w:cs="Times New Roman"/>
          <w:sz w:val="24"/>
          <w:szCs w:val="24"/>
        </w:rPr>
        <w:t>, mediante pagamento de indenização integral</w:t>
      </w:r>
      <w:r w:rsidR="00563D0D">
        <w:rPr>
          <w:rFonts w:ascii="Times New Roman" w:hAnsi="Times New Roman" w:cs="Times New Roman"/>
          <w:sz w:val="24"/>
          <w:szCs w:val="24"/>
        </w:rPr>
        <w:t xml:space="preserve">. </w:t>
      </w:r>
    </w:p>
    <w:p w:rsidR="00287BE1" w:rsidRDefault="00287BE1" w:rsidP="00730AB5">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É assegurado o direito de pedir passagem também ao usufrutuário, usuário habitador ou possuidor do bem, não apenas ao proprietário. </w:t>
      </w:r>
      <w:r w:rsidR="00730AB5">
        <w:rPr>
          <w:rFonts w:ascii="Times New Roman" w:hAnsi="Times New Roman" w:cs="Times New Roman"/>
          <w:sz w:val="24"/>
          <w:szCs w:val="24"/>
        </w:rPr>
        <w:t xml:space="preserve">A passagem deve ser realizada “pelo caminho mais curto, no prédio mais próximo e de forma menos onerosa para ambas as </w:t>
      </w:r>
      <w:r w:rsidR="00730AB5" w:rsidRPr="00660F75">
        <w:rPr>
          <w:rFonts w:ascii="Times New Roman" w:hAnsi="Times New Roman" w:cs="Times New Roman"/>
          <w:sz w:val="24"/>
          <w:szCs w:val="24"/>
        </w:rPr>
        <w:t>partes”. (VENOSA,</w:t>
      </w:r>
      <w:r w:rsidR="00391FA8" w:rsidRPr="00660F75">
        <w:rPr>
          <w:rFonts w:ascii="Times New Roman" w:hAnsi="Times New Roman" w:cs="Times New Roman"/>
          <w:sz w:val="24"/>
          <w:szCs w:val="24"/>
        </w:rPr>
        <w:t xml:space="preserve"> 2008,</w:t>
      </w:r>
      <w:r w:rsidR="00730AB5" w:rsidRPr="00660F75">
        <w:rPr>
          <w:rFonts w:ascii="Times New Roman" w:hAnsi="Times New Roman" w:cs="Times New Roman"/>
          <w:sz w:val="24"/>
          <w:szCs w:val="24"/>
        </w:rPr>
        <w:t xml:space="preserve"> p. 282)</w:t>
      </w:r>
    </w:p>
    <w:p w:rsidR="0055757B" w:rsidRDefault="00730AB5" w:rsidP="00332484">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Acerca </w:t>
      </w:r>
      <w:r w:rsidR="00391FA8">
        <w:rPr>
          <w:rFonts w:ascii="Times New Roman" w:hAnsi="Times New Roman" w:cs="Times New Roman"/>
          <w:sz w:val="24"/>
          <w:szCs w:val="24"/>
        </w:rPr>
        <w:t xml:space="preserve">das águas, também limitação ao direito de propriedade, há um grande valor destas na satisfação das necessidades humanas, por isso a necessidade de uma regulamentação legal para solucionar conflitos que venham surgir; assim, temos os artigos 1.288 a 1.296 do Código Civil e o Código de </w:t>
      </w:r>
      <w:r w:rsidR="00332484">
        <w:rPr>
          <w:rFonts w:ascii="Times New Roman" w:hAnsi="Times New Roman" w:cs="Times New Roman"/>
          <w:sz w:val="24"/>
          <w:szCs w:val="24"/>
        </w:rPr>
        <w:t>Águas</w:t>
      </w:r>
      <w:r w:rsidR="00391FA8">
        <w:rPr>
          <w:rFonts w:ascii="Times New Roman" w:hAnsi="Times New Roman" w:cs="Times New Roman"/>
          <w:sz w:val="24"/>
          <w:szCs w:val="24"/>
        </w:rPr>
        <w:t xml:space="preserve"> (DINIZ, 2002, p. 278)</w:t>
      </w:r>
      <w:r w:rsidR="00332484">
        <w:rPr>
          <w:rFonts w:ascii="Times New Roman" w:hAnsi="Times New Roman" w:cs="Times New Roman"/>
          <w:sz w:val="24"/>
          <w:szCs w:val="24"/>
        </w:rPr>
        <w:t xml:space="preserve">. </w:t>
      </w:r>
      <w:r w:rsidR="0055757B">
        <w:rPr>
          <w:rFonts w:ascii="Times New Roman" w:hAnsi="Times New Roman" w:cs="Times New Roman"/>
          <w:sz w:val="24"/>
          <w:szCs w:val="24"/>
        </w:rPr>
        <w:t xml:space="preserve">Por esses dispositivos, o proprietário ou possuidor inferior é obrigado a receber e escoar águas pluviais, nascentes ou correntes que naturalmente escorram do superior, sem que lhe ocorra qualquer </w:t>
      </w:r>
      <w:r w:rsidR="0055757B">
        <w:rPr>
          <w:rFonts w:ascii="Times New Roman" w:hAnsi="Times New Roman" w:cs="Times New Roman"/>
          <w:sz w:val="24"/>
          <w:szCs w:val="24"/>
        </w:rPr>
        <w:lastRenderedPageBreak/>
        <w:t>indenização</w:t>
      </w:r>
      <w:r w:rsidR="00223956">
        <w:rPr>
          <w:rFonts w:ascii="Times New Roman" w:hAnsi="Times New Roman" w:cs="Times New Roman"/>
          <w:sz w:val="24"/>
          <w:szCs w:val="24"/>
        </w:rPr>
        <w:t xml:space="preserve"> e exceto as águas obtidas por meio de bombas, cisternas ou poços</w:t>
      </w:r>
      <w:r w:rsidR="0055757B">
        <w:rPr>
          <w:rFonts w:ascii="Times New Roman" w:hAnsi="Times New Roman" w:cs="Times New Roman"/>
          <w:sz w:val="24"/>
          <w:szCs w:val="24"/>
        </w:rPr>
        <w:t>.</w:t>
      </w:r>
      <w:r w:rsidR="005D6800">
        <w:rPr>
          <w:rFonts w:ascii="Times New Roman" w:hAnsi="Times New Roman" w:cs="Times New Roman"/>
          <w:sz w:val="24"/>
          <w:szCs w:val="24"/>
        </w:rPr>
        <w:t xml:space="preserve">Caso o proprietário </w:t>
      </w:r>
      <w:r w:rsidR="00E94ECA">
        <w:rPr>
          <w:rFonts w:ascii="Times New Roman" w:hAnsi="Times New Roman" w:cs="Times New Roman"/>
          <w:sz w:val="24"/>
          <w:szCs w:val="24"/>
        </w:rPr>
        <w:t xml:space="preserve">construa algo que facilite o escoamento das águas, deverá se preocupar em não agravar a condição anterior do proprietário inferior. </w:t>
      </w:r>
      <w:r w:rsidR="002C1FE8">
        <w:rPr>
          <w:rFonts w:ascii="Times New Roman" w:hAnsi="Times New Roman" w:cs="Times New Roman"/>
          <w:sz w:val="24"/>
          <w:szCs w:val="24"/>
        </w:rPr>
        <w:t>(</w:t>
      </w:r>
      <w:r w:rsidR="00223956">
        <w:rPr>
          <w:rFonts w:ascii="Times New Roman" w:hAnsi="Times New Roman" w:cs="Times New Roman"/>
          <w:sz w:val="24"/>
          <w:szCs w:val="24"/>
        </w:rPr>
        <w:t>FARIAS; ROSENVALD, 2009, p. 457)</w:t>
      </w:r>
    </w:p>
    <w:p w:rsidR="004021A4" w:rsidRDefault="004021A4" w:rsidP="00332484">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Orlando Gomes (apud, DINIZ, 2002, p. 283) apresenta os direitos dos proprietários relacionados às águas:</w:t>
      </w:r>
    </w:p>
    <w:p w:rsidR="004021A4" w:rsidRDefault="004021A4" w:rsidP="00332484">
      <w:pPr>
        <w:pStyle w:val="PargrafodaLista"/>
        <w:spacing w:after="0" w:line="360" w:lineRule="auto"/>
        <w:ind w:left="0" w:firstLine="1134"/>
        <w:jc w:val="both"/>
        <w:rPr>
          <w:rFonts w:ascii="Times New Roman" w:hAnsi="Times New Roman" w:cs="Times New Roman"/>
          <w:sz w:val="24"/>
          <w:szCs w:val="24"/>
        </w:rPr>
      </w:pPr>
    </w:p>
    <w:p w:rsidR="004021A4" w:rsidRPr="004021A4" w:rsidRDefault="004021A4" w:rsidP="004021A4">
      <w:pPr>
        <w:pStyle w:val="PargrafodaLista"/>
        <w:spacing w:after="0" w:line="240" w:lineRule="auto"/>
        <w:ind w:left="2268"/>
        <w:jc w:val="both"/>
        <w:rPr>
          <w:rFonts w:ascii="Times New Roman" w:hAnsi="Times New Roman" w:cs="Times New Roman"/>
          <w:sz w:val="20"/>
          <w:szCs w:val="20"/>
        </w:rPr>
      </w:pPr>
      <w:r w:rsidRPr="004021A4">
        <w:rPr>
          <w:rFonts w:ascii="Times New Roman" w:hAnsi="Times New Roman" w:cs="Times New Roman"/>
          <w:sz w:val="20"/>
          <w:szCs w:val="20"/>
        </w:rPr>
        <w:t>a) o que tem o dono do prédio superior de facilitar o escoamento das águas, mediante abertura de sulcos e drenos; b) o que tem o proprietário do prédio inferior de facilitar o escoamento natural das águas com abertura de canais e valetas; c) o de captar as águas de que se serve; d) o que tem o dono do prédio superior de utilizar-se livremente das águas da fonte não captada para satisfazer suas necessidades; e) o que tem o proprietário do prédio inferior sobre as sobras de fonte não captada do prédio superior; f) o de captar águas de fonte; g) o de utilizar-se das águas pluviais</w:t>
      </w:r>
      <w:r>
        <w:rPr>
          <w:rFonts w:ascii="Times New Roman" w:hAnsi="Times New Roman" w:cs="Times New Roman"/>
          <w:sz w:val="20"/>
          <w:szCs w:val="20"/>
        </w:rPr>
        <w:t>; h) o de aproveitar águas de rios públicos; i) o de canalizar, através de prédios alheios, as águas a que tenha direito; j) o de captar águas dos rios que banhem ou atravessem seu terreno; l) o de alterar álveo da corrente que atravessa seu imóvel, desde que mantenha o mesmo ponto de saída para o prédio inferior.</w:t>
      </w:r>
    </w:p>
    <w:p w:rsidR="00391FA8" w:rsidRPr="001E7668" w:rsidRDefault="00391FA8" w:rsidP="0033668F">
      <w:pPr>
        <w:pStyle w:val="PargrafodaLista"/>
        <w:spacing w:before="240" w:line="360" w:lineRule="auto"/>
        <w:ind w:left="0" w:firstLine="1134"/>
        <w:jc w:val="both"/>
        <w:rPr>
          <w:rFonts w:ascii="Times New Roman" w:hAnsi="Times New Roman" w:cs="Times New Roman"/>
          <w:sz w:val="24"/>
          <w:szCs w:val="24"/>
        </w:rPr>
      </w:pPr>
    </w:p>
    <w:p w:rsidR="0033668F" w:rsidRDefault="0033668F" w:rsidP="00D103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Imperioso ressaltar que o direito ao uso das águas é imprescritível, de acordo com o Código Civil e o Código de Águas.</w:t>
      </w:r>
    </w:p>
    <w:p w:rsidR="00D103D7" w:rsidRPr="00D103D7" w:rsidRDefault="00D103D7" w:rsidP="00D103D7">
      <w:pPr>
        <w:spacing w:after="0" w:line="360" w:lineRule="auto"/>
        <w:ind w:firstLine="1134"/>
        <w:jc w:val="both"/>
        <w:rPr>
          <w:rFonts w:ascii="Times New Roman" w:hAnsi="Times New Roman" w:cs="Times New Roman"/>
          <w:sz w:val="24"/>
          <w:szCs w:val="24"/>
        </w:rPr>
      </w:pPr>
      <w:r w:rsidRPr="00D103D7">
        <w:rPr>
          <w:rFonts w:ascii="Times New Roman" w:hAnsi="Times New Roman" w:cs="Times New Roman"/>
          <w:sz w:val="24"/>
          <w:szCs w:val="24"/>
        </w:rPr>
        <w:t>No Código Civil o direito de tapagem está regulament</w:t>
      </w:r>
      <w:r>
        <w:rPr>
          <w:rFonts w:ascii="Times New Roman" w:hAnsi="Times New Roman" w:cs="Times New Roman"/>
          <w:sz w:val="24"/>
          <w:szCs w:val="24"/>
        </w:rPr>
        <w:t>ado no art. 1297, e constitui-</w:t>
      </w:r>
      <w:r w:rsidRPr="00D103D7">
        <w:rPr>
          <w:rFonts w:ascii="Times New Roman" w:hAnsi="Times New Roman" w:cs="Times New Roman"/>
          <w:sz w:val="24"/>
          <w:szCs w:val="24"/>
        </w:rPr>
        <w:t>se como o direito que tem o proprietário sobre a propriedade</w:t>
      </w:r>
      <w:r>
        <w:rPr>
          <w:rFonts w:ascii="Times New Roman" w:hAnsi="Times New Roman" w:cs="Times New Roman"/>
          <w:sz w:val="24"/>
          <w:szCs w:val="24"/>
        </w:rPr>
        <w:t>,</w:t>
      </w:r>
      <w:r w:rsidRPr="00D103D7">
        <w:rPr>
          <w:rFonts w:ascii="Times New Roman" w:hAnsi="Times New Roman" w:cs="Times New Roman"/>
          <w:sz w:val="24"/>
          <w:szCs w:val="24"/>
        </w:rPr>
        <w:t xml:space="preserve"> no que tange a cercar, murar, valar, e tapar da forma que lhe achar conveniente, tanto o prédio rural, quanto o urbano. Ao tratar sobre as despesas da construção, manutenção e devida conservação, serão concorrentes a todos os vizinhos, caso seja de natureza comum. O tapume especial, que impede a passagem de animais pequenos, fica resguardado ao proprietário detentor do animal, arcando sozinha com as despesas dessa construção</w:t>
      </w:r>
      <w:r>
        <w:rPr>
          <w:rFonts w:ascii="Times New Roman" w:hAnsi="Times New Roman" w:cs="Times New Roman"/>
          <w:sz w:val="24"/>
          <w:szCs w:val="24"/>
        </w:rPr>
        <w:t>. (T</w:t>
      </w:r>
      <w:r w:rsidR="00F76E45">
        <w:rPr>
          <w:rFonts w:ascii="Times New Roman" w:hAnsi="Times New Roman" w:cs="Times New Roman"/>
          <w:sz w:val="24"/>
          <w:szCs w:val="24"/>
        </w:rPr>
        <w:t>ARTUCE</w:t>
      </w:r>
      <w:r>
        <w:rPr>
          <w:rFonts w:ascii="Times New Roman" w:hAnsi="Times New Roman" w:cs="Times New Roman"/>
          <w:sz w:val="24"/>
          <w:szCs w:val="24"/>
        </w:rPr>
        <w:t xml:space="preserve">, </w:t>
      </w:r>
      <w:r w:rsidRPr="00D103D7">
        <w:rPr>
          <w:rFonts w:ascii="Times New Roman" w:hAnsi="Times New Roman" w:cs="Times New Roman"/>
          <w:sz w:val="24"/>
          <w:szCs w:val="24"/>
        </w:rPr>
        <w:t>2012)</w:t>
      </w:r>
    </w:p>
    <w:p w:rsidR="00D103D7" w:rsidRPr="00D103D7" w:rsidRDefault="00D103D7" w:rsidP="00D103D7">
      <w:pPr>
        <w:spacing w:after="0" w:line="360" w:lineRule="auto"/>
        <w:ind w:firstLine="1134"/>
        <w:jc w:val="both"/>
        <w:rPr>
          <w:rFonts w:ascii="Times New Roman" w:hAnsi="Times New Roman" w:cs="Times New Roman"/>
          <w:sz w:val="24"/>
          <w:szCs w:val="24"/>
        </w:rPr>
      </w:pPr>
      <w:r w:rsidRPr="00D103D7">
        <w:rPr>
          <w:rFonts w:ascii="Times New Roman" w:hAnsi="Times New Roman" w:cs="Times New Roman"/>
          <w:sz w:val="24"/>
          <w:szCs w:val="24"/>
        </w:rPr>
        <w:t>Logo a</w:t>
      </w:r>
      <w:r w:rsidR="00F76E45">
        <w:rPr>
          <w:rFonts w:ascii="Times New Roman" w:hAnsi="Times New Roman" w:cs="Times New Roman"/>
          <w:sz w:val="24"/>
          <w:szCs w:val="24"/>
        </w:rPr>
        <w:t>pós, no art. 1298, regulamenta-</w:t>
      </w:r>
      <w:r w:rsidRPr="00D103D7">
        <w:rPr>
          <w:rFonts w:ascii="Times New Roman" w:hAnsi="Times New Roman" w:cs="Times New Roman"/>
          <w:sz w:val="24"/>
          <w:szCs w:val="24"/>
        </w:rPr>
        <w:t>se o instituto do limite entre prédios, este é imposto por três motivos: paz social, exercício do poder de polícia do Estad</w:t>
      </w:r>
      <w:r w:rsidR="00F76E45">
        <w:rPr>
          <w:rFonts w:ascii="Times New Roman" w:hAnsi="Times New Roman" w:cs="Times New Roman"/>
          <w:sz w:val="24"/>
          <w:szCs w:val="24"/>
        </w:rPr>
        <w:t>o e para tributação. Relaciona-</w:t>
      </w:r>
      <w:r w:rsidRPr="00D103D7">
        <w:rPr>
          <w:rFonts w:ascii="Times New Roman" w:hAnsi="Times New Roman" w:cs="Times New Roman"/>
          <w:sz w:val="24"/>
          <w:szCs w:val="24"/>
        </w:rPr>
        <w:t>se a demarcação efetivada entre prédios de propriedade particular, com intuito de evitar invasões, assim como, solucion</w:t>
      </w:r>
      <w:r w:rsidR="00F76E45">
        <w:rPr>
          <w:rFonts w:ascii="Times New Roman" w:hAnsi="Times New Roman" w:cs="Times New Roman"/>
          <w:sz w:val="24"/>
          <w:szCs w:val="24"/>
        </w:rPr>
        <w:t>ar conflitos entre vizinhos. É r</w:t>
      </w:r>
      <w:r w:rsidRPr="00D103D7">
        <w:rPr>
          <w:rFonts w:ascii="Times New Roman" w:hAnsi="Times New Roman" w:cs="Times New Roman"/>
          <w:sz w:val="24"/>
          <w:szCs w:val="24"/>
        </w:rPr>
        <w:t xml:space="preserve">econhecido pela “ação demarcatória”, esta é efetuada judicialmente, </w:t>
      </w:r>
      <w:r w:rsidR="00F76E45" w:rsidRPr="00D103D7">
        <w:rPr>
          <w:rFonts w:ascii="Times New Roman" w:hAnsi="Times New Roman" w:cs="Times New Roman"/>
          <w:sz w:val="24"/>
          <w:szCs w:val="24"/>
        </w:rPr>
        <w:t>obedecendo a</w:t>
      </w:r>
      <w:r w:rsidRPr="00D103D7">
        <w:rPr>
          <w:rFonts w:ascii="Times New Roman" w:hAnsi="Times New Roman" w:cs="Times New Roman"/>
          <w:sz w:val="24"/>
          <w:szCs w:val="24"/>
        </w:rPr>
        <w:t xml:space="preserve"> requisitos necessários. (TARTUCE, 2012)</w:t>
      </w:r>
    </w:p>
    <w:p w:rsidR="00D103D7" w:rsidRPr="00D103D7" w:rsidRDefault="00D103D7" w:rsidP="00D103D7">
      <w:pPr>
        <w:spacing w:line="360" w:lineRule="auto"/>
        <w:ind w:firstLine="1134"/>
        <w:jc w:val="both"/>
        <w:rPr>
          <w:rFonts w:ascii="Times New Roman" w:hAnsi="Times New Roman" w:cs="Times New Roman"/>
          <w:sz w:val="24"/>
          <w:szCs w:val="24"/>
        </w:rPr>
      </w:pPr>
      <w:r w:rsidRPr="00D103D7">
        <w:rPr>
          <w:rFonts w:ascii="Times New Roman" w:hAnsi="Times New Roman" w:cs="Times New Roman"/>
          <w:sz w:val="24"/>
          <w:szCs w:val="24"/>
        </w:rPr>
        <w:t xml:space="preserve">Ensejando o fim, caberá o direito de construir, este reconhece ao proprietário, direitos de construir, estipulados pelo art. 1299, cujo proprietário pode levantar em seu terreno as construções que lhe achar cabíveis: </w:t>
      </w:r>
    </w:p>
    <w:p w:rsidR="00D103D7" w:rsidRPr="007B6454" w:rsidRDefault="00D103D7" w:rsidP="007B6454">
      <w:pPr>
        <w:spacing w:line="240" w:lineRule="auto"/>
        <w:ind w:left="2268"/>
        <w:jc w:val="both"/>
        <w:rPr>
          <w:rFonts w:ascii="Times New Roman" w:hAnsi="Times New Roman" w:cs="Times New Roman"/>
          <w:sz w:val="20"/>
          <w:szCs w:val="20"/>
        </w:rPr>
      </w:pPr>
      <w:r w:rsidRPr="007B6454">
        <w:rPr>
          <w:rFonts w:ascii="Times New Roman" w:hAnsi="Times New Roman" w:cs="Times New Roman"/>
          <w:sz w:val="20"/>
          <w:szCs w:val="20"/>
        </w:rPr>
        <w:t xml:space="preserve">Dentro do conceito de propriedade, o </w:t>
      </w:r>
      <w:r w:rsidRPr="007B6454">
        <w:rPr>
          <w:rFonts w:ascii="Times New Roman" w:hAnsi="Times New Roman" w:cs="Times New Roman"/>
          <w:i/>
          <w:sz w:val="20"/>
          <w:szCs w:val="20"/>
        </w:rPr>
        <w:t xml:space="preserve">jus </w:t>
      </w:r>
      <w:proofErr w:type="spellStart"/>
      <w:r w:rsidRPr="007B6454">
        <w:rPr>
          <w:rFonts w:ascii="Times New Roman" w:hAnsi="Times New Roman" w:cs="Times New Roman"/>
          <w:i/>
          <w:sz w:val="20"/>
          <w:szCs w:val="20"/>
        </w:rPr>
        <w:t>utendi</w:t>
      </w:r>
      <w:proofErr w:type="spellEnd"/>
      <w:r w:rsidRPr="007B6454">
        <w:rPr>
          <w:rFonts w:ascii="Times New Roman" w:hAnsi="Times New Roman" w:cs="Times New Roman"/>
          <w:i/>
          <w:sz w:val="20"/>
          <w:szCs w:val="20"/>
        </w:rPr>
        <w:t xml:space="preserve">, </w:t>
      </w:r>
      <w:proofErr w:type="spellStart"/>
      <w:r w:rsidRPr="007B6454">
        <w:rPr>
          <w:rFonts w:ascii="Times New Roman" w:hAnsi="Times New Roman" w:cs="Times New Roman"/>
          <w:i/>
          <w:sz w:val="20"/>
          <w:szCs w:val="20"/>
        </w:rPr>
        <w:t>fruendiet</w:t>
      </w:r>
      <w:proofErr w:type="spellEnd"/>
      <w:r w:rsidRPr="007B6454">
        <w:rPr>
          <w:rFonts w:ascii="Times New Roman" w:hAnsi="Times New Roman" w:cs="Times New Roman"/>
          <w:i/>
          <w:sz w:val="20"/>
          <w:szCs w:val="20"/>
        </w:rPr>
        <w:t xml:space="preserve"> </w:t>
      </w:r>
      <w:proofErr w:type="spellStart"/>
      <w:r w:rsidRPr="007B6454">
        <w:rPr>
          <w:rFonts w:ascii="Times New Roman" w:hAnsi="Times New Roman" w:cs="Times New Roman"/>
          <w:i/>
          <w:sz w:val="20"/>
          <w:szCs w:val="20"/>
        </w:rPr>
        <w:t>abutendi</w:t>
      </w:r>
      <w:proofErr w:type="spellEnd"/>
      <w:r w:rsidRPr="007B6454">
        <w:rPr>
          <w:rFonts w:ascii="Times New Roman" w:hAnsi="Times New Roman" w:cs="Times New Roman"/>
          <w:sz w:val="20"/>
          <w:szCs w:val="20"/>
        </w:rPr>
        <w:t xml:space="preserve"> é facultado ao proprietário de um imóvel o direito de edificar um prédio nele. A expressão “abusar” </w:t>
      </w:r>
      <w:r w:rsidRPr="007B6454">
        <w:rPr>
          <w:rFonts w:ascii="Times New Roman" w:hAnsi="Times New Roman" w:cs="Times New Roman"/>
          <w:sz w:val="20"/>
          <w:szCs w:val="20"/>
        </w:rPr>
        <w:lastRenderedPageBreak/>
        <w:t>não tem o sentido d</w:t>
      </w:r>
      <w:r w:rsidR="007B6454">
        <w:rPr>
          <w:rFonts w:ascii="Times New Roman" w:hAnsi="Times New Roman" w:cs="Times New Roman"/>
          <w:sz w:val="20"/>
          <w:szCs w:val="20"/>
        </w:rPr>
        <w:t xml:space="preserve">e </w:t>
      </w:r>
      <w:r w:rsidRPr="007B6454">
        <w:rPr>
          <w:rFonts w:ascii="Times New Roman" w:hAnsi="Times New Roman" w:cs="Times New Roman"/>
          <w:sz w:val="20"/>
          <w:szCs w:val="20"/>
        </w:rPr>
        <w:t>que</w:t>
      </w:r>
      <w:r w:rsidR="007B6454">
        <w:rPr>
          <w:rFonts w:ascii="Times New Roman" w:hAnsi="Times New Roman" w:cs="Times New Roman"/>
          <w:sz w:val="20"/>
          <w:szCs w:val="20"/>
        </w:rPr>
        <w:t xml:space="preserve"> vu</w:t>
      </w:r>
      <w:r w:rsidR="007B6454" w:rsidRPr="007B6454">
        <w:rPr>
          <w:rFonts w:ascii="Times New Roman" w:hAnsi="Times New Roman" w:cs="Times New Roman"/>
          <w:sz w:val="20"/>
          <w:szCs w:val="20"/>
        </w:rPr>
        <w:t>lg</w:t>
      </w:r>
      <w:r w:rsidR="007B6454">
        <w:rPr>
          <w:rFonts w:ascii="Times New Roman" w:hAnsi="Times New Roman" w:cs="Times New Roman"/>
          <w:sz w:val="20"/>
          <w:szCs w:val="20"/>
        </w:rPr>
        <w:t>a</w:t>
      </w:r>
      <w:r w:rsidR="007B6454" w:rsidRPr="007B6454">
        <w:rPr>
          <w:rFonts w:ascii="Times New Roman" w:hAnsi="Times New Roman" w:cs="Times New Roman"/>
          <w:sz w:val="20"/>
          <w:szCs w:val="20"/>
        </w:rPr>
        <w:t>rmente</w:t>
      </w:r>
      <w:r w:rsidRPr="007B6454">
        <w:rPr>
          <w:rFonts w:ascii="Times New Roman" w:hAnsi="Times New Roman" w:cs="Times New Roman"/>
          <w:sz w:val="20"/>
          <w:szCs w:val="20"/>
        </w:rPr>
        <w:t xml:space="preserve"> lhe é dado. No sentido de abu</w:t>
      </w:r>
      <w:r w:rsidR="007B6454">
        <w:rPr>
          <w:rFonts w:ascii="Times New Roman" w:hAnsi="Times New Roman" w:cs="Times New Roman"/>
          <w:sz w:val="20"/>
          <w:szCs w:val="20"/>
        </w:rPr>
        <w:t>sar fica o direito de desfazer-</w:t>
      </w:r>
      <w:r w:rsidRPr="007B6454">
        <w:rPr>
          <w:rFonts w:ascii="Times New Roman" w:hAnsi="Times New Roman" w:cs="Times New Roman"/>
          <w:sz w:val="20"/>
          <w:szCs w:val="20"/>
        </w:rPr>
        <w:t>se da propriedade, de alien</w:t>
      </w:r>
      <w:r w:rsidR="007B6454">
        <w:rPr>
          <w:rFonts w:ascii="Times New Roman" w:hAnsi="Times New Roman" w:cs="Times New Roman"/>
          <w:sz w:val="20"/>
          <w:szCs w:val="20"/>
        </w:rPr>
        <w:t>á-la. Ou então de modificá</w:t>
      </w:r>
      <w:r w:rsidRPr="007B6454">
        <w:rPr>
          <w:rFonts w:ascii="Times New Roman" w:hAnsi="Times New Roman" w:cs="Times New Roman"/>
          <w:sz w:val="20"/>
          <w:szCs w:val="20"/>
        </w:rPr>
        <w:t>-la com edificações, mas sem abusar dos interesses alheios. O proprietário pode levantar em seu terreno as construções que lhe aprouver, salvo o direito dos vizinhos e os regulamentos administrativos (art. 572). (ROQUE, 1994)</w:t>
      </w:r>
    </w:p>
    <w:p w:rsidR="00E03C5D" w:rsidRDefault="00E03C5D" w:rsidP="004806F7">
      <w:pPr>
        <w:spacing w:line="360" w:lineRule="auto"/>
        <w:jc w:val="both"/>
        <w:rPr>
          <w:rFonts w:ascii="Times New Roman" w:hAnsi="Times New Roman" w:cs="Times New Roman"/>
          <w:b/>
          <w:sz w:val="24"/>
          <w:szCs w:val="24"/>
        </w:rPr>
      </w:pPr>
    </w:p>
    <w:p w:rsidR="005100E9" w:rsidRDefault="005100E9" w:rsidP="004806F7">
      <w:pPr>
        <w:spacing w:line="360" w:lineRule="auto"/>
        <w:jc w:val="both"/>
        <w:rPr>
          <w:rFonts w:ascii="Times New Roman" w:hAnsi="Times New Roman" w:cs="Times New Roman"/>
          <w:b/>
          <w:sz w:val="24"/>
          <w:szCs w:val="24"/>
        </w:rPr>
      </w:pPr>
      <w:r w:rsidRPr="005100E9">
        <w:rPr>
          <w:rFonts w:ascii="Times New Roman" w:hAnsi="Times New Roman" w:cs="Times New Roman"/>
          <w:b/>
          <w:sz w:val="24"/>
          <w:szCs w:val="24"/>
        </w:rPr>
        <w:t>CONSIDERAÇÕES FINAIS</w:t>
      </w:r>
    </w:p>
    <w:p w:rsidR="00F253B3" w:rsidRPr="00F253B3" w:rsidRDefault="00F253B3" w:rsidP="00F253B3">
      <w:pPr>
        <w:spacing w:after="0" w:line="360" w:lineRule="auto"/>
        <w:ind w:firstLine="1134"/>
        <w:jc w:val="both"/>
        <w:rPr>
          <w:rFonts w:ascii="Times New Roman" w:hAnsi="Times New Roman" w:cs="Times New Roman"/>
          <w:sz w:val="24"/>
          <w:szCs w:val="24"/>
        </w:rPr>
      </w:pPr>
      <w:r w:rsidRPr="00F253B3">
        <w:rPr>
          <w:rFonts w:ascii="Times New Roman" w:hAnsi="Times New Roman" w:cs="Times New Roman"/>
          <w:sz w:val="24"/>
          <w:szCs w:val="24"/>
        </w:rPr>
        <w:t xml:space="preserve">A propriedade originou-se, desde os séculos passados, ultrapassando nortes conceituais em diversos países, objetivando a busca sobre o qual viés será desencadeado o direito ao bem que muitos moravam, ou a tinham, como meio de subsistência. </w:t>
      </w:r>
    </w:p>
    <w:p w:rsidR="00F253B3" w:rsidRPr="00F253B3" w:rsidRDefault="00F253B3" w:rsidP="00F253B3">
      <w:pPr>
        <w:spacing w:after="0" w:line="360" w:lineRule="auto"/>
        <w:ind w:firstLine="1134"/>
        <w:jc w:val="both"/>
        <w:rPr>
          <w:rFonts w:ascii="Times New Roman" w:hAnsi="Times New Roman" w:cs="Times New Roman"/>
          <w:sz w:val="24"/>
          <w:szCs w:val="24"/>
        </w:rPr>
      </w:pPr>
      <w:r w:rsidRPr="00F253B3">
        <w:rPr>
          <w:rFonts w:ascii="Times New Roman" w:hAnsi="Times New Roman" w:cs="Times New Roman"/>
          <w:sz w:val="24"/>
          <w:szCs w:val="24"/>
        </w:rPr>
        <w:tab/>
        <w:t>Ao alocar no Brasil, e em muitos outros países, a propriedade fora pensada a partir da sua função social, e econômica, sendo posta na Constituição como direit</w:t>
      </w:r>
      <w:r>
        <w:rPr>
          <w:rFonts w:ascii="Times New Roman" w:hAnsi="Times New Roman" w:cs="Times New Roman"/>
          <w:sz w:val="24"/>
          <w:szCs w:val="24"/>
        </w:rPr>
        <w:t>o fundamental</w:t>
      </w:r>
      <w:r w:rsidRPr="00F253B3">
        <w:rPr>
          <w:rFonts w:ascii="Times New Roman" w:hAnsi="Times New Roman" w:cs="Times New Roman"/>
          <w:sz w:val="24"/>
          <w:szCs w:val="24"/>
        </w:rPr>
        <w:t xml:space="preserve"> e regida pelo Código Civil.</w:t>
      </w:r>
    </w:p>
    <w:p w:rsidR="00F253B3" w:rsidRPr="00F253B3" w:rsidRDefault="00F253B3" w:rsidP="00F253B3">
      <w:pPr>
        <w:spacing w:after="0" w:line="360" w:lineRule="auto"/>
        <w:ind w:firstLine="1134"/>
        <w:jc w:val="both"/>
        <w:rPr>
          <w:rFonts w:ascii="Times New Roman" w:hAnsi="Times New Roman" w:cs="Times New Roman"/>
          <w:sz w:val="24"/>
          <w:szCs w:val="24"/>
        </w:rPr>
      </w:pPr>
      <w:r w:rsidRPr="00F253B3">
        <w:rPr>
          <w:rFonts w:ascii="Times New Roman" w:hAnsi="Times New Roman" w:cs="Times New Roman"/>
          <w:sz w:val="24"/>
          <w:szCs w:val="24"/>
        </w:rPr>
        <w:tab/>
        <w:t>Sua função social é entendida e divida entre a propriedade rural e urbana, sempre almejando e garantindo o bem comum, considerando a coisa como um caráter positivo e próprio. No viés da propriedade rural, fica- se os problemas ambientais e o objetivo de proteção ao meio ambiente, comum a todos; e na</w:t>
      </w:r>
      <w:r>
        <w:rPr>
          <w:rFonts w:ascii="Times New Roman" w:hAnsi="Times New Roman" w:cs="Times New Roman"/>
          <w:sz w:val="24"/>
          <w:szCs w:val="24"/>
        </w:rPr>
        <w:t xml:space="preserve"> propriedade urbana, entendeu-</w:t>
      </w:r>
      <w:r w:rsidRPr="00F253B3">
        <w:rPr>
          <w:rFonts w:ascii="Times New Roman" w:hAnsi="Times New Roman" w:cs="Times New Roman"/>
          <w:sz w:val="24"/>
          <w:szCs w:val="24"/>
        </w:rPr>
        <w:t>se a melhoria da qualidade de vida da sociedade, em decorrência do âmbito urbano que não proporciona tanta comodidade ao proprietário. Em todas as funções sociais, o Estado utilizo</w:t>
      </w:r>
      <w:r>
        <w:rPr>
          <w:rFonts w:ascii="Times New Roman" w:hAnsi="Times New Roman" w:cs="Times New Roman"/>
          <w:sz w:val="24"/>
          <w:szCs w:val="24"/>
        </w:rPr>
        <w:t>u-</w:t>
      </w:r>
      <w:r w:rsidRPr="00F253B3">
        <w:rPr>
          <w:rFonts w:ascii="Times New Roman" w:hAnsi="Times New Roman" w:cs="Times New Roman"/>
          <w:sz w:val="24"/>
          <w:szCs w:val="24"/>
        </w:rPr>
        <w:t xml:space="preserve">se como garantidor e a protegeu, através do seu poder de polícia. </w:t>
      </w:r>
      <w:r w:rsidRPr="00F253B3">
        <w:rPr>
          <w:rFonts w:ascii="Times New Roman" w:hAnsi="Times New Roman" w:cs="Times New Roman"/>
          <w:sz w:val="24"/>
          <w:szCs w:val="24"/>
        </w:rPr>
        <w:tab/>
      </w:r>
    </w:p>
    <w:p w:rsidR="00F253B3" w:rsidRPr="00F253B3" w:rsidRDefault="00F253B3" w:rsidP="00F253B3">
      <w:pPr>
        <w:spacing w:after="0" w:line="360" w:lineRule="auto"/>
        <w:ind w:firstLine="1134"/>
        <w:jc w:val="both"/>
        <w:rPr>
          <w:rFonts w:ascii="Times New Roman" w:hAnsi="Times New Roman" w:cs="Times New Roman"/>
          <w:sz w:val="24"/>
          <w:szCs w:val="24"/>
        </w:rPr>
      </w:pPr>
      <w:r w:rsidRPr="00F253B3">
        <w:rPr>
          <w:rFonts w:ascii="Times New Roman" w:hAnsi="Times New Roman" w:cs="Times New Roman"/>
          <w:sz w:val="24"/>
          <w:szCs w:val="24"/>
        </w:rPr>
        <w:tab/>
        <w:t>As limitações e restrições da propriedade foram entendidas e também divididas entre aqueles referentes ao interesse público, como, a ao interesse privado. Uma completa a outra no devagar das suas definições, enquanto a primeira, visa o respeito social aos interesses públicos e ações da</w:t>
      </w:r>
      <w:r>
        <w:rPr>
          <w:rFonts w:ascii="Times New Roman" w:hAnsi="Times New Roman" w:cs="Times New Roman"/>
          <w:sz w:val="24"/>
          <w:szCs w:val="24"/>
        </w:rPr>
        <w:t>s administrações, o outro se aloca</w:t>
      </w:r>
      <w:r w:rsidRPr="00F253B3">
        <w:rPr>
          <w:rFonts w:ascii="Times New Roman" w:hAnsi="Times New Roman" w:cs="Times New Roman"/>
          <w:sz w:val="24"/>
          <w:szCs w:val="24"/>
        </w:rPr>
        <w:t xml:space="preserve"> na garantia pessoal dos direitos sobre a</w:t>
      </w:r>
      <w:r>
        <w:rPr>
          <w:rFonts w:ascii="Times New Roman" w:hAnsi="Times New Roman" w:cs="Times New Roman"/>
          <w:sz w:val="24"/>
          <w:szCs w:val="24"/>
        </w:rPr>
        <w:t xml:space="preserve"> propriedade; sempre a tratando</w:t>
      </w:r>
      <w:r w:rsidRPr="00F253B3">
        <w:rPr>
          <w:rFonts w:ascii="Times New Roman" w:hAnsi="Times New Roman" w:cs="Times New Roman"/>
          <w:sz w:val="24"/>
          <w:szCs w:val="24"/>
        </w:rPr>
        <w:t xml:space="preserve"> em função do social e coletivo, para que a vida seja harm</w:t>
      </w:r>
      <w:r>
        <w:rPr>
          <w:rFonts w:ascii="Times New Roman" w:hAnsi="Times New Roman" w:cs="Times New Roman"/>
          <w:sz w:val="24"/>
          <w:szCs w:val="24"/>
        </w:rPr>
        <w:t>ônica e segura no que concerne à</w:t>
      </w:r>
      <w:r w:rsidRPr="00F253B3">
        <w:rPr>
          <w:rFonts w:ascii="Times New Roman" w:hAnsi="Times New Roman" w:cs="Times New Roman"/>
          <w:sz w:val="24"/>
          <w:szCs w:val="24"/>
        </w:rPr>
        <w:t xml:space="preserve"> ordem econômica e jurídica referente ao direito de se proprietário de um bem. </w:t>
      </w:r>
    </w:p>
    <w:p w:rsidR="00F253B3" w:rsidRDefault="00F253B3" w:rsidP="00F253B3">
      <w:pPr>
        <w:spacing w:after="0" w:line="360" w:lineRule="auto"/>
        <w:ind w:firstLine="1134"/>
        <w:jc w:val="both"/>
        <w:rPr>
          <w:rFonts w:ascii="Times New Roman" w:hAnsi="Times New Roman" w:cs="Times New Roman"/>
          <w:sz w:val="24"/>
          <w:szCs w:val="24"/>
        </w:rPr>
      </w:pPr>
      <w:r w:rsidRPr="00F253B3">
        <w:rPr>
          <w:rFonts w:ascii="Times New Roman" w:hAnsi="Times New Roman" w:cs="Times New Roman"/>
          <w:sz w:val="24"/>
          <w:szCs w:val="24"/>
        </w:rPr>
        <w:tab/>
        <w:t xml:space="preserve">Para ratificar, cabe o exemplo do embargo de declaração decidido pelo tribunal de São Paulo, em que trata em seu conteúdo a importância de se analisar a função social da propriedade. </w:t>
      </w:r>
    </w:p>
    <w:p w:rsidR="00F253B3" w:rsidRPr="00F253B3" w:rsidRDefault="00F253B3" w:rsidP="00F253B3">
      <w:pPr>
        <w:spacing w:after="0" w:line="360" w:lineRule="auto"/>
        <w:ind w:firstLine="1134"/>
        <w:jc w:val="both"/>
        <w:rPr>
          <w:rFonts w:ascii="Times New Roman" w:hAnsi="Times New Roman" w:cs="Times New Roman"/>
          <w:sz w:val="24"/>
          <w:szCs w:val="24"/>
        </w:rPr>
      </w:pPr>
    </w:p>
    <w:p w:rsidR="00F253B3" w:rsidRPr="00F253B3" w:rsidRDefault="00F253B3" w:rsidP="00F253B3">
      <w:pPr>
        <w:spacing w:after="0" w:line="240" w:lineRule="auto"/>
        <w:ind w:left="2268"/>
        <w:jc w:val="both"/>
        <w:rPr>
          <w:rFonts w:ascii="Times New Roman" w:hAnsi="Times New Roman" w:cs="Times New Roman"/>
          <w:sz w:val="20"/>
          <w:szCs w:val="20"/>
        </w:rPr>
      </w:pPr>
      <w:r w:rsidRPr="00F253B3">
        <w:rPr>
          <w:rFonts w:ascii="Times New Roman" w:hAnsi="Times New Roman" w:cs="Times New Roman"/>
          <w:sz w:val="20"/>
          <w:szCs w:val="20"/>
        </w:rPr>
        <w:t xml:space="preserve">EMBARGOS DE TERCEIRO - IMÓVEL HIPOTECADO PELA CONSTRUTORA A </w:t>
      </w:r>
      <w:r>
        <w:rPr>
          <w:rFonts w:ascii="Times New Roman" w:hAnsi="Times New Roman" w:cs="Times New Roman"/>
          <w:sz w:val="20"/>
          <w:szCs w:val="20"/>
        </w:rPr>
        <w:t xml:space="preserve">BANCO EM GARANTIA DE EMPRÉSTIMO </w:t>
      </w:r>
      <w:r w:rsidRPr="00F253B3">
        <w:rPr>
          <w:rFonts w:ascii="Times New Roman" w:hAnsi="Times New Roman" w:cs="Times New Roman"/>
          <w:sz w:val="20"/>
          <w:szCs w:val="20"/>
        </w:rPr>
        <w:t xml:space="preserve">-QUITAÇÃO PELO ADQUIRENTE DE BOA-FÉ - HIPOTECA INEFICAZ PERANTE OS ADQUIRENTES DE BOA-FÉ -APLICAÇÃO DA SÚMULA 308 DO STJ - PREPONDERÂNCIA, ADEMAIS, DOS PRINCÍPIOS DA BOA-FÉ, DA </w:t>
      </w:r>
      <w:r w:rsidRPr="00F253B3">
        <w:rPr>
          <w:rFonts w:ascii="Times New Roman" w:hAnsi="Times New Roman" w:cs="Times New Roman"/>
          <w:sz w:val="20"/>
          <w:szCs w:val="20"/>
        </w:rPr>
        <w:lastRenderedPageBreak/>
        <w:t>FUNÇÃO SOCIAL DA PROPRIEDADE E DA DIGNIDADE HUMANA SOBRE O INTUITO DE LUCRO E DIREITO REAL - PENHORA INSUBSISTENTE EMBARGOS DE TERCEIRO PROCEDENTES - RECURSO NÃO PROVIDO. (APL 443702620078260000 SP)</w:t>
      </w:r>
    </w:p>
    <w:p w:rsidR="006B345E" w:rsidRDefault="006B345E"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Default="000C2D41" w:rsidP="004806F7">
      <w:pPr>
        <w:spacing w:line="360" w:lineRule="auto"/>
        <w:jc w:val="both"/>
        <w:rPr>
          <w:rFonts w:ascii="Times New Roman" w:hAnsi="Times New Roman" w:cs="Times New Roman"/>
          <w:b/>
          <w:sz w:val="24"/>
          <w:szCs w:val="24"/>
        </w:rPr>
      </w:pPr>
    </w:p>
    <w:p w:rsidR="000C2D41" w:rsidRPr="00A00F0D" w:rsidRDefault="000C2D41" w:rsidP="000C2D41">
      <w:pPr>
        <w:pStyle w:val="SemEspaamento"/>
        <w:rPr>
          <w:rFonts w:ascii="Times New Roman" w:hAnsi="Times New Roman" w:cs="Times New Roman"/>
          <w:b/>
          <w:sz w:val="24"/>
          <w:szCs w:val="24"/>
        </w:rPr>
      </w:pPr>
      <w:r w:rsidRPr="00A00F0D">
        <w:rPr>
          <w:rFonts w:ascii="Times New Roman" w:hAnsi="Times New Roman" w:cs="Times New Roman"/>
          <w:b/>
          <w:sz w:val="24"/>
          <w:szCs w:val="24"/>
        </w:rPr>
        <w:lastRenderedPageBreak/>
        <w:t>REFERÊNCIAS</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Pr="00A00F0D" w:rsidRDefault="000C2D41" w:rsidP="000C2D41">
      <w:pPr>
        <w:pStyle w:val="SemEspaamento"/>
        <w:rPr>
          <w:rFonts w:ascii="Times New Roman" w:hAnsi="Times New Roman" w:cs="Times New Roman"/>
          <w:sz w:val="24"/>
          <w:szCs w:val="24"/>
          <w:lang w:val="pt-PT"/>
        </w:rPr>
      </w:pPr>
      <w:r w:rsidRPr="00A00F0D">
        <w:rPr>
          <w:rFonts w:ascii="Times New Roman" w:hAnsi="Times New Roman" w:cs="Times New Roman"/>
          <w:sz w:val="24"/>
          <w:szCs w:val="24"/>
          <w:lang w:val="pt-PT"/>
        </w:rPr>
        <w:t xml:space="preserve">BRASIL. Constituição (1988). </w:t>
      </w:r>
      <w:r w:rsidRPr="00A00F0D">
        <w:rPr>
          <w:rFonts w:ascii="Times New Roman" w:hAnsi="Times New Roman" w:cs="Times New Roman"/>
          <w:b/>
          <w:sz w:val="24"/>
          <w:szCs w:val="24"/>
          <w:lang w:val="pt-PT"/>
        </w:rPr>
        <w:t>Constituição da República Federativa do Brasil</w:t>
      </w:r>
      <w:r w:rsidRPr="00A00F0D">
        <w:rPr>
          <w:rFonts w:ascii="Times New Roman" w:hAnsi="Times New Roman" w:cs="Times New Roman"/>
          <w:sz w:val="24"/>
          <w:szCs w:val="24"/>
          <w:lang w:val="pt-PT"/>
        </w:rPr>
        <w:t>: Texto constitucional promulgado em 5 de outubro de 1988, com alterações adotadas pelas Emendas Constitucionais nº 1/92 a 53/2006 e pelas Emendas Constitucionais de Revisão nº 1 a 6/94. Brasília: Senado Federal, Subsecretaria de Edições Técnicas, 2007.</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Pr="00A00F0D" w:rsidRDefault="000C2D41" w:rsidP="000C2D41">
      <w:pPr>
        <w:pStyle w:val="SemEspaamento"/>
        <w:rPr>
          <w:rFonts w:ascii="Times New Roman" w:hAnsi="Times New Roman" w:cs="Times New Roman"/>
          <w:sz w:val="24"/>
          <w:szCs w:val="24"/>
        </w:rPr>
      </w:pPr>
      <w:r w:rsidRPr="00A00F0D">
        <w:rPr>
          <w:rFonts w:ascii="Times New Roman" w:hAnsi="Times New Roman" w:cs="Times New Roman"/>
          <w:sz w:val="24"/>
          <w:szCs w:val="24"/>
        </w:rPr>
        <w:t>BRASIL, Tribunal de Justiça de São Paulo. 4437026200782600</w:t>
      </w:r>
      <w:r>
        <w:rPr>
          <w:rFonts w:ascii="Times New Roman" w:hAnsi="Times New Roman" w:cs="Times New Roman"/>
          <w:sz w:val="24"/>
          <w:szCs w:val="24"/>
        </w:rPr>
        <w:t>00 SP 0044370 -26.2007.8.26.0000. Relator: Fernandes Lobo. Data de Julgamento: 19/04/2012.</w:t>
      </w:r>
      <w:r w:rsidRPr="00A00F0D">
        <w:rPr>
          <w:rFonts w:ascii="Times New Roman" w:hAnsi="Times New Roman" w:cs="Times New Roman"/>
          <w:sz w:val="24"/>
          <w:szCs w:val="24"/>
        </w:rPr>
        <w:t xml:space="preserve"> 22ª </w:t>
      </w:r>
      <w:r>
        <w:rPr>
          <w:rFonts w:ascii="Times New Roman" w:hAnsi="Times New Roman" w:cs="Times New Roman"/>
          <w:sz w:val="24"/>
          <w:szCs w:val="24"/>
        </w:rPr>
        <w:t>Câmara de Direito Privado.</w:t>
      </w:r>
      <w:r w:rsidRPr="00A00F0D">
        <w:rPr>
          <w:rFonts w:ascii="Times New Roman" w:hAnsi="Times New Roman" w:cs="Times New Roman"/>
          <w:sz w:val="24"/>
          <w:szCs w:val="24"/>
        </w:rPr>
        <w:t xml:space="preserve"> Data de Publicação: 03/05/2012</w:t>
      </w:r>
      <w:r>
        <w:rPr>
          <w:rFonts w:ascii="Times New Roman" w:hAnsi="Times New Roman" w:cs="Times New Roman"/>
          <w:sz w:val="24"/>
          <w:szCs w:val="24"/>
        </w:rPr>
        <w:t>.</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Pr="00A00F0D" w:rsidRDefault="000C2D41" w:rsidP="000C2D41">
      <w:pPr>
        <w:pStyle w:val="SemEspaamento"/>
        <w:rPr>
          <w:rFonts w:ascii="Times New Roman" w:hAnsi="Times New Roman" w:cs="Times New Roman"/>
          <w:sz w:val="24"/>
          <w:szCs w:val="24"/>
        </w:rPr>
      </w:pPr>
      <w:r w:rsidRPr="00A00F0D">
        <w:rPr>
          <w:rFonts w:ascii="Times New Roman" w:hAnsi="Times New Roman" w:cs="Times New Roman"/>
          <w:sz w:val="24"/>
          <w:szCs w:val="24"/>
        </w:rPr>
        <w:t xml:space="preserve">CARVALHO, Francisco José. </w:t>
      </w:r>
      <w:r w:rsidRPr="00A00F0D">
        <w:rPr>
          <w:rFonts w:ascii="Times New Roman" w:hAnsi="Times New Roman" w:cs="Times New Roman"/>
          <w:b/>
          <w:sz w:val="24"/>
          <w:szCs w:val="24"/>
        </w:rPr>
        <w:t xml:space="preserve">Função Social da Propriedade. </w:t>
      </w:r>
      <w:r w:rsidRPr="00A00F0D">
        <w:rPr>
          <w:rFonts w:ascii="Times New Roman" w:hAnsi="Times New Roman" w:cs="Times New Roman"/>
          <w:sz w:val="24"/>
          <w:szCs w:val="24"/>
        </w:rPr>
        <w:t xml:space="preserve">São Paulo: FADISP, 2007. Disponível em: &lt;http://www.fadisp.com.br/download/5.2_Funcao_Social_da_Propriedade.pdf&gt; . Acesso em: 21/08/2012. </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Pr="00A00F0D" w:rsidRDefault="000C2D41" w:rsidP="000C2D41">
      <w:pPr>
        <w:pStyle w:val="SemEspaamento"/>
        <w:rPr>
          <w:rFonts w:ascii="Times New Roman" w:hAnsi="Times New Roman" w:cs="Times New Roman"/>
          <w:sz w:val="24"/>
          <w:szCs w:val="24"/>
        </w:rPr>
      </w:pPr>
      <w:r w:rsidRPr="00A00F0D">
        <w:rPr>
          <w:rFonts w:ascii="Times New Roman" w:hAnsi="Times New Roman" w:cs="Times New Roman"/>
          <w:sz w:val="24"/>
          <w:szCs w:val="24"/>
        </w:rPr>
        <w:t xml:space="preserve">DINIZ, Maria Helena. </w:t>
      </w:r>
      <w:r w:rsidRPr="00A00F0D">
        <w:rPr>
          <w:rFonts w:ascii="Times New Roman" w:hAnsi="Times New Roman" w:cs="Times New Roman"/>
          <w:b/>
          <w:sz w:val="24"/>
          <w:szCs w:val="24"/>
        </w:rPr>
        <w:t>Curso de Direito Civil Brasileiro</w:t>
      </w:r>
      <w:r w:rsidRPr="00A00F0D">
        <w:rPr>
          <w:rFonts w:ascii="Times New Roman" w:hAnsi="Times New Roman" w:cs="Times New Roman"/>
          <w:sz w:val="24"/>
          <w:szCs w:val="24"/>
        </w:rPr>
        <w:t>. Vol. 4.17ª edição. São Paulo: Saraiva, 2002.</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Pr="00A00F0D" w:rsidRDefault="000C2D41" w:rsidP="000C2D41">
      <w:pPr>
        <w:pStyle w:val="SemEspaamento"/>
        <w:rPr>
          <w:rFonts w:ascii="Times New Roman" w:hAnsi="Times New Roman" w:cs="Times New Roman"/>
          <w:b/>
          <w:sz w:val="24"/>
          <w:szCs w:val="24"/>
        </w:rPr>
      </w:pPr>
      <w:r w:rsidRPr="00A00F0D">
        <w:rPr>
          <w:rFonts w:ascii="Times New Roman" w:hAnsi="Times New Roman" w:cs="Times New Roman"/>
          <w:sz w:val="24"/>
          <w:szCs w:val="24"/>
        </w:rPr>
        <w:t xml:space="preserve">DI PIETRO, Maria Sylvia </w:t>
      </w:r>
      <w:proofErr w:type="spellStart"/>
      <w:r w:rsidRPr="00A00F0D">
        <w:rPr>
          <w:rFonts w:ascii="Times New Roman" w:hAnsi="Times New Roman" w:cs="Times New Roman"/>
          <w:sz w:val="24"/>
          <w:szCs w:val="24"/>
        </w:rPr>
        <w:t>Zanella</w:t>
      </w:r>
      <w:proofErr w:type="spellEnd"/>
      <w:r w:rsidRPr="00A00F0D">
        <w:rPr>
          <w:rFonts w:ascii="Times New Roman" w:hAnsi="Times New Roman" w:cs="Times New Roman"/>
          <w:sz w:val="24"/>
          <w:szCs w:val="24"/>
        </w:rPr>
        <w:t xml:space="preserve">. Função Social da Propriedade Pública.  </w:t>
      </w:r>
      <w:r w:rsidRPr="00A00F0D">
        <w:rPr>
          <w:rFonts w:ascii="Times New Roman" w:hAnsi="Times New Roman" w:cs="Times New Roman"/>
          <w:b/>
          <w:sz w:val="24"/>
          <w:szCs w:val="24"/>
        </w:rPr>
        <w:t xml:space="preserve">Revista </w:t>
      </w:r>
    </w:p>
    <w:p w:rsidR="000C2D41" w:rsidRPr="00A00F0D" w:rsidRDefault="000C2D41" w:rsidP="000C2D41">
      <w:pPr>
        <w:pStyle w:val="SemEspaamento"/>
        <w:rPr>
          <w:rFonts w:ascii="Times New Roman" w:hAnsi="Times New Roman" w:cs="Times New Roman"/>
          <w:sz w:val="24"/>
          <w:szCs w:val="24"/>
        </w:rPr>
      </w:pPr>
      <w:r w:rsidRPr="00A00F0D">
        <w:rPr>
          <w:rFonts w:ascii="Times New Roman" w:hAnsi="Times New Roman" w:cs="Times New Roman"/>
          <w:b/>
          <w:sz w:val="24"/>
          <w:szCs w:val="24"/>
        </w:rPr>
        <w:t>Eletrônica de Direito do Estado</w:t>
      </w:r>
      <w:r w:rsidRPr="00A00F0D">
        <w:rPr>
          <w:rFonts w:ascii="Times New Roman" w:hAnsi="Times New Roman" w:cs="Times New Roman"/>
          <w:sz w:val="24"/>
          <w:szCs w:val="24"/>
        </w:rPr>
        <w:t xml:space="preserve">, n. 6, Salvador, abr./jun. 2006. Disponível em: </w:t>
      </w:r>
    </w:p>
    <w:p w:rsidR="000C2D41" w:rsidRPr="00A00F0D" w:rsidRDefault="000C2D41" w:rsidP="000C2D41">
      <w:pPr>
        <w:pStyle w:val="SemEspaamento"/>
        <w:rPr>
          <w:rFonts w:ascii="Times New Roman" w:hAnsi="Times New Roman" w:cs="Times New Roman"/>
          <w:sz w:val="24"/>
          <w:szCs w:val="24"/>
        </w:rPr>
      </w:pPr>
      <w:r w:rsidRPr="00A00F0D">
        <w:rPr>
          <w:rFonts w:ascii="Times New Roman" w:hAnsi="Times New Roman" w:cs="Times New Roman"/>
          <w:sz w:val="24"/>
          <w:szCs w:val="24"/>
        </w:rPr>
        <w:t xml:space="preserve">&lt;http://www.direitodoestado.com/revista/REDE-6-ABRIL-2006-MARIA%20SYLVIA. </w:t>
      </w:r>
    </w:p>
    <w:p w:rsidR="000C2D41" w:rsidRPr="00A00F0D" w:rsidRDefault="000C2D41" w:rsidP="000C2D41">
      <w:pPr>
        <w:pStyle w:val="SemEspaamento"/>
        <w:rPr>
          <w:rFonts w:ascii="Times New Roman" w:hAnsi="Times New Roman" w:cs="Times New Roman"/>
          <w:sz w:val="24"/>
          <w:szCs w:val="24"/>
        </w:rPr>
      </w:pPr>
      <w:proofErr w:type="spellStart"/>
      <w:r w:rsidRPr="00A00F0D">
        <w:rPr>
          <w:rFonts w:ascii="Times New Roman" w:hAnsi="Times New Roman" w:cs="Times New Roman"/>
          <w:sz w:val="24"/>
          <w:szCs w:val="24"/>
        </w:rPr>
        <w:t>pdf</w:t>
      </w:r>
      <w:proofErr w:type="spellEnd"/>
      <w:r w:rsidRPr="00A00F0D">
        <w:rPr>
          <w:rFonts w:ascii="Times New Roman" w:hAnsi="Times New Roman" w:cs="Times New Roman"/>
          <w:sz w:val="24"/>
          <w:szCs w:val="24"/>
        </w:rPr>
        <w:t>&gt;.Acesso em: 25 de outubro de 2012.</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r>
        <w:rPr>
          <w:rFonts w:ascii="Times New Roman" w:hAnsi="Times New Roman" w:cs="Times New Roman"/>
          <w:sz w:val="24"/>
          <w:szCs w:val="24"/>
        </w:rPr>
        <w:t xml:space="preserve">FARIAS, Cristiano Chaves de; ROSENVALD, Nelson. </w:t>
      </w:r>
      <w:r w:rsidRPr="00EA38B4">
        <w:rPr>
          <w:rFonts w:ascii="Times New Roman" w:hAnsi="Times New Roman" w:cs="Times New Roman"/>
          <w:b/>
          <w:sz w:val="24"/>
          <w:szCs w:val="24"/>
        </w:rPr>
        <w:t>Direitos Reais</w:t>
      </w:r>
      <w:r>
        <w:rPr>
          <w:rFonts w:ascii="Times New Roman" w:hAnsi="Times New Roman" w:cs="Times New Roman"/>
          <w:sz w:val="24"/>
          <w:szCs w:val="24"/>
        </w:rPr>
        <w:t xml:space="preserve">. 6. ed. Rio de Janeiro: </w:t>
      </w:r>
      <w:proofErr w:type="spellStart"/>
      <w:r>
        <w:rPr>
          <w:rFonts w:ascii="Times New Roman" w:hAnsi="Times New Roman" w:cs="Times New Roman"/>
          <w:sz w:val="24"/>
          <w:szCs w:val="24"/>
        </w:rPr>
        <w:t>Lumen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Juris</w:t>
      </w:r>
      <w:proofErr w:type="spellEnd"/>
      <w:r>
        <w:rPr>
          <w:rFonts w:ascii="Times New Roman" w:hAnsi="Times New Roman" w:cs="Times New Roman"/>
          <w:sz w:val="24"/>
          <w:szCs w:val="24"/>
        </w:rPr>
        <w:t>, 2009)</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Pr="003B55D1" w:rsidRDefault="000C2D41" w:rsidP="000C2D41">
      <w:pPr>
        <w:tabs>
          <w:tab w:val="left" w:pos="720"/>
        </w:tabs>
        <w:autoSpaceDE w:val="0"/>
        <w:autoSpaceDN w:val="0"/>
        <w:adjustRightInd w:val="0"/>
        <w:spacing w:after="0" w:line="240" w:lineRule="auto"/>
        <w:ind w:right="18"/>
        <w:rPr>
          <w:rFonts w:ascii="Times New Roman" w:hAnsi="Times New Roman" w:cs="Times New Roman"/>
          <w:color w:val="000000"/>
          <w:sz w:val="24"/>
          <w:szCs w:val="24"/>
        </w:rPr>
      </w:pPr>
      <w:r w:rsidRPr="003B55D1">
        <w:rPr>
          <w:rFonts w:ascii="Times New Roman" w:hAnsi="Times New Roman" w:cs="Times New Roman"/>
          <w:color w:val="000000"/>
          <w:sz w:val="24"/>
          <w:szCs w:val="24"/>
        </w:rPr>
        <w:t xml:space="preserve">FIGUEIREDO, Lúcia Valle. </w:t>
      </w:r>
      <w:r w:rsidRPr="003B55D1">
        <w:rPr>
          <w:rFonts w:ascii="Times New Roman" w:hAnsi="Times New Roman" w:cs="Times New Roman"/>
          <w:b/>
          <w:color w:val="000000"/>
          <w:sz w:val="24"/>
          <w:szCs w:val="24"/>
        </w:rPr>
        <w:t>Disciplina Urbanística da Propriedade</w:t>
      </w:r>
      <w:r w:rsidRPr="003B55D1">
        <w:rPr>
          <w:rFonts w:ascii="Times New Roman" w:hAnsi="Times New Roman" w:cs="Times New Roman"/>
          <w:color w:val="000000"/>
          <w:sz w:val="24"/>
          <w:szCs w:val="24"/>
        </w:rPr>
        <w:t xml:space="preserve">. 2ª ed. São Paulo: Malheiros, 1980. </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r w:rsidRPr="00A00F0D">
        <w:rPr>
          <w:rFonts w:ascii="Times New Roman" w:hAnsi="Times New Roman" w:cs="Times New Roman"/>
          <w:sz w:val="24"/>
          <w:szCs w:val="24"/>
        </w:rPr>
        <w:t xml:space="preserve">FILHO, </w:t>
      </w:r>
      <w:proofErr w:type="spellStart"/>
      <w:r w:rsidRPr="00A00F0D">
        <w:rPr>
          <w:rFonts w:ascii="Times New Roman" w:hAnsi="Times New Roman" w:cs="Times New Roman"/>
          <w:sz w:val="24"/>
          <w:szCs w:val="24"/>
        </w:rPr>
        <w:t>Robério</w:t>
      </w:r>
      <w:proofErr w:type="spellEnd"/>
      <w:r w:rsidRPr="00A00F0D">
        <w:rPr>
          <w:rFonts w:ascii="Times New Roman" w:hAnsi="Times New Roman" w:cs="Times New Roman"/>
          <w:sz w:val="24"/>
          <w:szCs w:val="24"/>
        </w:rPr>
        <w:t xml:space="preserve"> Nunes dos Anjos. </w:t>
      </w:r>
      <w:r w:rsidRPr="00A00F0D">
        <w:rPr>
          <w:rFonts w:ascii="Times New Roman" w:hAnsi="Times New Roman" w:cs="Times New Roman"/>
          <w:b/>
          <w:sz w:val="24"/>
          <w:szCs w:val="24"/>
        </w:rPr>
        <w:t>A FUNÇÃO SOCIAL DA PROPRIEDADE NA CONSTITUIÇÃO FEDERAL DE 1988.</w:t>
      </w:r>
      <w:r w:rsidRPr="00A00F0D">
        <w:rPr>
          <w:rFonts w:ascii="Times New Roman" w:hAnsi="Times New Roman" w:cs="Times New Roman"/>
          <w:sz w:val="24"/>
          <w:szCs w:val="24"/>
        </w:rPr>
        <w:t xml:space="preserve"> Bahia: UFBA, 2011. Disponível em: &lt;http://www.juspodivm.com.br/novo/arquivos/artigos/agrario/roberio-a_funcao_social.pdf </w:t>
      </w:r>
      <w:r>
        <w:rPr>
          <w:rFonts w:ascii="Times New Roman" w:hAnsi="Times New Roman" w:cs="Times New Roman"/>
          <w:sz w:val="24"/>
          <w:szCs w:val="24"/>
        </w:rPr>
        <w:t xml:space="preserve">&gt;. Acesso em: 25 de outubro de </w:t>
      </w:r>
      <w:r w:rsidRPr="00A00F0D">
        <w:rPr>
          <w:rFonts w:ascii="Times New Roman" w:hAnsi="Times New Roman" w:cs="Times New Roman"/>
          <w:sz w:val="24"/>
          <w:szCs w:val="24"/>
        </w:rPr>
        <w:t xml:space="preserve">2012. </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Pr="00FD300F" w:rsidRDefault="000C2D41" w:rsidP="000C2D41">
      <w:pPr>
        <w:pStyle w:val="SemEspaamento"/>
        <w:rPr>
          <w:rFonts w:ascii="Times New Roman" w:hAnsi="Times New Roman" w:cs="Times New Roman"/>
          <w:sz w:val="24"/>
          <w:szCs w:val="24"/>
        </w:rPr>
      </w:pPr>
      <w:r w:rsidRPr="00FD300F">
        <w:rPr>
          <w:rFonts w:ascii="Times New Roman" w:hAnsi="Times New Roman" w:cs="Times New Roman"/>
          <w:sz w:val="24"/>
          <w:szCs w:val="24"/>
        </w:rPr>
        <w:t xml:space="preserve">FORNEROLLI, Luiz Antônio </w:t>
      </w:r>
      <w:proofErr w:type="spellStart"/>
      <w:r w:rsidRPr="00FD300F">
        <w:rPr>
          <w:rFonts w:ascii="Times New Roman" w:hAnsi="Times New Roman" w:cs="Times New Roman"/>
          <w:sz w:val="24"/>
          <w:szCs w:val="24"/>
        </w:rPr>
        <w:t>Zanini</w:t>
      </w:r>
      <w:proofErr w:type="spellEnd"/>
      <w:r w:rsidRPr="00FD300F">
        <w:rPr>
          <w:rFonts w:ascii="Times New Roman" w:hAnsi="Times New Roman" w:cs="Times New Roman"/>
          <w:sz w:val="24"/>
          <w:szCs w:val="24"/>
        </w:rPr>
        <w:t xml:space="preserve">. </w:t>
      </w:r>
      <w:r w:rsidRPr="00FD300F">
        <w:rPr>
          <w:rFonts w:ascii="Times New Roman" w:hAnsi="Times New Roman" w:cs="Times New Roman"/>
          <w:b/>
          <w:sz w:val="24"/>
          <w:szCs w:val="24"/>
        </w:rPr>
        <w:t>A PROPRIEDADE RELATIVIZADA POR SUA FUNÇÃO SOCIAL</w:t>
      </w:r>
      <w:r w:rsidRPr="00FD300F">
        <w:rPr>
          <w:rFonts w:ascii="Times New Roman" w:hAnsi="Times New Roman" w:cs="Times New Roman"/>
          <w:sz w:val="24"/>
          <w:szCs w:val="24"/>
        </w:rPr>
        <w:t>. Santa Catarina: ESAG/UDESC, (2012?). Disponível em: &lt;http://tjsc25.tj.sc.gov.br/academia/arquivos/propriedade_funcao_social_luiz_fornerolli.pdf</w:t>
      </w:r>
      <w:r>
        <w:rPr>
          <w:rFonts w:ascii="Times New Roman" w:hAnsi="Times New Roman" w:cs="Times New Roman"/>
          <w:sz w:val="24"/>
          <w:szCs w:val="24"/>
        </w:rPr>
        <w:t xml:space="preserve">&gt;. Acesso em: 26 de outubro </w:t>
      </w:r>
      <w:r w:rsidRPr="00FD300F">
        <w:rPr>
          <w:rFonts w:ascii="Times New Roman" w:hAnsi="Times New Roman" w:cs="Times New Roman"/>
          <w:sz w:val="24"/>
          <w:szCs w:val="24"/>
        </w:rPr>
        <w:t>2012.</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Pr="005D41C9" w:rsidRDefault="000C2D41" w:rsidP="000C2D41">
      <w:pPr>
        <w:pStyle w:val="SemEspaamento"/>
        <w:rPr>
          <w:rFonts w:ascii="Times New Roman" w:hAnsi="Times New Roman" w:cs="Times New Roman"/>
          <w:sz w:val="24"/>
          <w:szCs w:val="24"/>
        </w:rPr>
      </w:pPr>
      <w:r w:rsidRPr="005D41C9">
        <w:rPr>
          <w:rFonts w:ascii="Times New Roman" w:hAnsi="Times New Roman" w:cs="Times New Roman"/>
          <w:sz w:val="24"/>
          <w:szCs w:val="24"/>
        </w:rPr>
        <w:lastRenderedPageBreak/>
        <w:t xml:space="preserve">MATIAS, João Luis Nogueira; ROCHA, Afonso de Paula Pinheiro. </w:t>
      </w:r>
      <w:r w:rsidRPr="005D41C9">
        <w:rPr>
          <w:rFonts w:ascii="Times New Roman" w:hAnsi="Times New Roman" w:cs="Times New Roman"/>
          <w:b/>
          <w:sz w:val="24"/>
          <w:szCs w:val="24"/>
        </w:rPr>
        <w:t>Repensando o Direito de Propriedade.</w:t>
      </w:r>
      <w:r w:rsidRPr="005D41C9">
        <w:rPr>
          <w:rFonts w:ascii="Times New Roman" w:hAnsi="Times New Roman" w:cs="Times New Roman"/>
          <w:sz w:val="24"/>
          <w:szCs w:val="24"/>
        </w:rPr>
        <w:t xml:space="preserve"> Manaus: </w:t>
      </w:r>
      <w:proofErr w:type="spellStart"/>
      <w:r w:rsidRPr="005D41C9">
        <w:rPr>
          <w:rFonts w:ascii="Times New Roman" w:hAnsi="Times New Roman" w:cs="Times New Roman"/>
          <w:sz w:val="24"/>
          <w:szCs w:val="24"/>
        </w:rPr>
        <w:t>Compedi</w:t>
      </w:r>
      <w:proofErr w:type="spellEnd"/>
      <w:r w:rsidRPr="005D41C9">
        <w:rPr>
          <w:rFonts w:ascii="Times New Roman" w:hAnsi="Times New Roman" w:cs="Times New Roman"/>
          <w:sz w:val="24"/>
          <w:szCs w:val="24"/>
        </w:rPr>
        <w:t>, 2008.  Disponível em: http://www.conpedi.org.br/manaus/arquivos/anais/manaus/reconst_da_dogmatica_joao_luis_matias_e_afonso_rocha.pdf</w:t>
      </w:r>
      <w:r>
        <w:rPr>
          <w:rFonts w:ascii="Times New Roman" w:hAnsi="Times New Roman" w:cs="Times New Roman"/>
          <w:sz w:val="24"/>
          <w:szCs w:val="24"/>
        </w:rPr>
        <w:t xml:space="preserve">. </w:t>
      </w:r>
      <w:r w:rsidRPr="005D41C9">
        <w:rPr>
          <w:rFonts w:ascii="Times New Roman" w:hAnsi="Times New Roman" w:cs="Times New Roman"/>
          <w:sz w:val="24"/>
          <w:szCs w:val="24"/>
        </w:rPr>
        <w:t xml:space="preserve">Acesso em: 25 de outubro de 2012. </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r w:rsidRPr="0079283C">
        <w:rPr>
          <w:rFonts w:ascii="Times New Roman" w:hAnsi="Times New Roman" w:cs="Times New Roman"/>
          <w:sz w:val="24"/>
          <w:szCs w:val="24"/>
        </w:rPr>
        <w:t>PEREIRA, Caio Mário da Silva</w:t>
      </w:r>
      <w:r w:rsidRPr="0079283C">
        <w:rPr>
          <w:rFonts w:ascii="Times New Roman" w:hAnsi="Times New Roman" w:cs="Times New Roman"/>
          <w:b/>
          <w:sz w:val="24"/>
          <w:szCs w:val="24"/>
        </w:rPr>
        <w:t>. Instituições de Direito Civil:</w:t>
      </w:r>
      <w:r w:rsidRPr="0079283C">
        <w:rPr>
          <w:rFonts w:ascii="Times New Roman" w:hAnsi="Times New Roman" w:cs="Times New Roman"/>
          <w:sz w:val="24"/>
          <w:szCs w:val="24"/>
        </w:rPr>
        <w:t xml:space="preserve"> Direito reais. Vol.IV. Rio de Janeiro: Editora Forense, 2006. </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Pr="00FC606E" w:rsidRDefault="000C2D41" w:rsidP="000C2D41">
      <w:pPr>
        <w:tabs>
          <w:tab w:val="left" w:pos="720"/>
        </w:tabs>
        <w:autoSpaceDE w:val="0"/>
        <w:autoSpaceDN w:val="0"/>
        <w:adjustRightInd w:val="0"/>
        <w:spacing w:after="0" w:line="240" w:lineRule="auto"/>
        <w:ind w:right="18"/>
        <w:rPr>
          <w:rFonts w:ascii="Times New Roman" w:hAnsi="Times New Roman" w:cs="Times New Roman"/>
          <w:color w:val="000000"/>
          <w:sz w:val="24"/>
          <w:szCs w:val="24"/>
        </w:rPr>
      </w:pPr>
      <w:r w:rsidRPr="00FC606E">
        <w:rPr>
          <w:rFonts w:ascii="Times New Roman" w:hAnsi="Times New Roman" w:cs="Times New Roman"/>
          <w:color w:val="000000"/>
          <w:sz w:val="24"/>
          <w:szCs w:val="24"/>
        </w:rPr>
        <w:t xml:space="preserve">ROQUE, Sebastião José. </w:t>
      </w:r>
      <w:r w:rsidRPr="00FC606E">
        <w:rPr>
          <w:rFonts w:ascii="Times New Roman" w:hAnsi="Times New Roman" w:cs="Times New Roman"/>
          <w:b/>
          <w:color w:val="000000"/>
          <w:sz w:val="24"/>
          <w:szCs w:val="24"/>
        </w:rPr>
        <w:t>Direito das Coisas</w:t>
      </w:r>
      <w:r w:rsidRPr="00FC606E">
        <w:rPr>
          <w:rFonts w:ascii="Times New Roman" w:hAnsi="Times New Roman" w:cs="Times New Roman"/>
          <w:color w:val="000000"/>
          <w:sz w:val="24"/>
          <w:szCs w:val="24"/>
        </w:rPr>
        <w:t>. São Paulo: Ícone, 1994.</w:t>
      </w:r>
    </w:p>
    <w:p w:rsidR="000C2D41" w:rsidRPr="0079283C"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Pr="0079283C" w:rsidRDefault="000C2D41" w:rsidP="000C2D41">
      <w:pPr>
        <w:pStyle w:val="SemEspaamento"/>
        <w:rPr>
          <w:rFonts w:ascii="Times New Roman" w:hAnsi="Times New Roman" w:cs="Times New Roman"/>
          <w:sz w:val="24"/>
          <w:szCs w:val="24"/>
        </w:rPr>
      </w:pPr>
      <w:r w:rsidRPr="0079283C">
        <w:rPr>
          <w:rFonts w:ascii="Times New Roman" w:hAnsi="Times New Roman" w:cs="Times New Roman"/>
          <w:sz w:val="24"/>
          <w:szCs w:val="24"/>
        </w:rPr>
        <w:t xml:space="preserve">RODRIGUES, Silvio. </w:t>
      </w:r>
      <w:r w:rsidRPr="0079283C">
        <w:rPr>
          <w:rFonts w:ascii="Times New Roman" w:hAnsi="Times New Roman" w:cs="Times New Roman"/>
          <w:b/>
          <w:sz w:val="24"/>
          <w:szCs w:val="24"/>
        </w:rPr>
        <w:t>Direito Civil:</w:t>
      </w:r>
      <w:r w:rsidRPr="0079283C">
        <w:rPr>
          <w:rFonts w:ascii="Times New Roman" w:hAnsi="Times New Roman" w:cs="Times New Roman"/>
          <w:sz w:val="24"/>
          <w:szCs w:val="24"/>
        </w:rPr>
        <w:t xml:space="preserve"> Direito Das Coisas. Vol.7. São Paulo: Saraiva, 2003</w:t>
      </w:r>
      <w:r>
        <w:rPr>
          <w:rFonts w:ascii="Times New Roman" w:hAnsi="Times New Roman" w:cs="Times New Roman"/>
          <w:sz w:val="24"/>
          <w:szCs w:val="24"/>
        </w:rPr>
        <w:t>.</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Pr="005D41C9" w:rsidRDefault="000C2D41" w:rsidP="000C2D41">
      <w:pPr>
        <w:pStyle w:val="SemEspaamento"/>
        <w:rPr>
          <w:rFonts w:ascii="Times New Roman" w:hAnsi="Times New Roman" w:cs="Times New Roman"/>
          <w:sz w:val="24"/>
          <w:szCs w:val="24"/>
        </w:rPr>
      </w:pPr>
      <w:r w:rsidRPr="005D41C9">
        <w:rPr>
          <w:rFonts w:ascii="Times New Roman" w:hAnsi="Times New Roman" w:cs="Times New Roman"/>
          <w:sz w:val="24"/>
          <w:szCs w:val="24"/>
        </w:rPr>
        <w:t xml:space="preserve">SALES, Camila </w:t>
      </w:r>
      <w:proofErr w:type="spellStart"/>
      <w:r w:rsidRPr="005D41C9">
        <w:rPr>
          <w:rFonts w:ascii="Times New Roman" w:hAnsi="Times New Roman" w:cs="Times New Roman"/>
          <w:sz w:val="24"/>
          <w:szCs w:val="24"/>
        </w:rPr>
        <w:t>Bottaro</w:t>
      </w:r>
      <w:proofErr w:type="spellEnd"/>
      <w:r w:rsidRPr="005D41C9">
        <w:rPr>
          <w:rFonts w:ascii="Times New Roman" w:hAnsi="Times New Roman" w:cs="Times New Roman"/>
          <w:sz w:val="24"/>
          <w:szCs w:val="24"/>
        </w:rPr>
        <w:t xml:space="preserve">. </w:t>
      </w:r>
      <w:r w:rsidRPr="005D41C9">
        <w:rPr>
          <w:rFonts w:ascii="Times New Roman" w:hAnsi="Times New Roman" w:cs="Times New Roman"/>
          <w:b/>
          <w:sz w:val="24"/>
          <w:szCs w:val="24"/>
        </w:rPr>
        <w:t>Humanização dos Direitos Reais:</w:t>
      </w:r>
      <w:r w:rsidRPr="005D41C9">
        <w:rPr>
          <w:rFonts w:ascii="Times New Roman" w:hAnsi="Times New Roman" w:cs="Times New Roman"/>
          <w:sz w:val="24"/>
          <w:szCs w:val="24"/>
        </w:rPr>
        <w:t xml:space="preserve"> das limitações do direito de propriedade aos novos direitos reais de uso e moradia. Belo Horizonte: PUCMG,  2010. Disponível em: http://www.biblioteca.pucminas.br/teses/Direito_SalesCB_1.pdf. Acesso em: 25 de outubro de 2012</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r w:rsidRPr="005D41C9">
        <w:rPr>
          <w:rFonts w:ascii="Times New Roman" w:hAnsi="Times New Roman" w:cs="Times New Roman"/>
          <w:sz w:val="24"/>
          <w:szCs w:val="24"/>
        </w:rPr>
        <w:t xml:space="preserve">SILVA, José Afonso </w:t>
      </w:r>
      <w:proofErr w:type="spellStart"/>
      <w:r w:rsidRPr="005D41C9">
        <w:rPr>
          <w:rFonts w:ascii="Times New Roman" w:hAnsi="Times New Roman" w:cs="Times New Roman"/>
          <w:sz w:val="24"/>
          <w:szCs w:val="24"/>
        </w:rPr>
        <w:t>da.</w:t>
      </w:r>
      <w:proofErr w:type="spellEnd"/>
      <w:r w:rsidRPr="005D41C9">
        <w:rPr>
          <w:rFonts w:ascii="Times New Roman" w:hAnsi="Times New Roman" w:cs="Times New Roman"/>
          <w:sz w:val="24"/>
          <w:szCs w:val="24"/>
        </w:rPr>
        <w:t xml:space="preserve"> </w:t>
      </w:r>
      <w:r w:rsidRPr="00CE09B6">
        <w:rPr>
          <w:rFonts w:ascii="Times New Roman" w:hAnsi="Times New Roman" w:cs="Times New Roman"/>
          <w:b/>
          <w:sz w:val="24"/>
          <w:szCs w:val="24"/>
        </w:rPr>
        <w:t>Curso de Direito Constitucional Positivo</w:t>
      </w:r>
      <w:r w:rsidRPr="005D41C9">
        <w:rPr>
          <w:rFonts w:ascii="Times New Roman" w:hAnsi="Times New Roman" w:cs="Times New Roman"/>
          <w:sz w:val="24"/>
          <w:szCs w:val="24"/>
        </w:rPr>
        <w:t>. 24ª ed. rev. e atual. nos termos da Reforma Constitucional (até a Emenda Constitucional n. 45, de 8.12.2004) – São Paulo:Malheiros, 2005, p. 279.</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Pr="00CE09B6" w:rsidRDefault="000C2D41" w:rsidP="000C2D41">
      <w:pPr>
        <w:tabs>
          <w:tab w:val="left" w:pos="720"/>
        </w:tabs>
        <w:autoSpaceDE w:val="0"/>
        <w:autoSpaceDN w:val="0"/>
        <w:adjustRightInd w:val="0"/>
        <w:spacing w:after="0" w:line="240" w:lineRule="auto"/>
        <w:ind w:right="18"/>
        <w:rPr>
          <w:rFonts w:ascii="Times New Roman" w:hAnsi="Times New Roman" w:cs="Times New Roman"/>
          <w:color w:val="000000"/>
          <w:sz w:val="24"/>
          <w:szCs w:val="24"/>
        </w:rPr>
      </w:pPr>
      <w:r w:rsidRPr="00CE09B6">
        <w:rPr>
          <w:rFonts w:ascii="Times New Roman" w:hAnsi="Times New Roman" w:cs="Times New Roman"/>
          <w:color w:val="000000"/>
          <w:sz w:val="24"/>
          <w:szCs w:val="24"/>
        </w:rPr>
        <w:t xml:space="preserve">TARTUCE, Flávio. </w:t>
      </w:r>
      <w:r w:rsidRPr="00CE09B6">
        <w:rPr>
          <w:rFonts w:ascii="Times New Roman" w:hAnsi="Times New Roman" w:cs="Times New Roman"/>
          <w:b/>
          <w:color w:val="000000"/>
          <w:sz w:val="24"/>
          <w:szCs w:val="24"/>
        </w:rPr>
        <w:t>Manual de Direito Civil</w:t>
      </w:r>
      <w:r w:rsidRPr="00CE09B6">
        <w:rPr>
          <w:rFonts w:ascii="Times New Roman" w:hAnsi="Times New Roman" w:cs="Times New Roman"/>
          <w:color w:val="000000"/>
          <w:sz w:val="24"/>
          <w:szCs w:val="24"/>
        </w:rPr>
        <w:t>: Volume único. Ed. 2ª. Rio de Janeiro: Forense; São Paulo: Método, 2012</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Pr="001D22B6" w:rsidRDefault="000C2D41" w:rsidP="000C2D41">
      <w:pPr>
        <w:pStyle w:val="SemEspaamento"/>
        <w:rPr>
          <w:rFonts w:ascii="Times New Roman" w:hAnsi="Times New Roman" w:cs="Times New Roman"/>
          <w:sz w:val="24"/>
          <w:szCs w:val="24"/>
        </w:rPr>
      </w:pPr>
      <w:r w:rsidRPr="001D22B6">
        <w:rPr>
          <w:rFonts w:ascii="Times New Roman" w:hAnsi="Times New Roman" w:cs="Times New Roman"/>
          <w:sz w:val="24"/>
          <w:szCs w:val="24"/>
        </w:rPr>
        <w:t xml:space="preserve">TARTUCE, Flávio; SIMÃO, José Fernando. </w:t>
      </w:r>
      <w:r w:rsidRPr="001D22B6">
        <w:rPr>
          <w:rFonts w:ascii="Times New Roman" w:hAnsi="Times New Roman" w:cs="Times New Roman"/>
          <w:b/>
          <w:sz w:val="24"/>
          <w:szCs w:val="24"/>
        </w:rPr>
        <w:t>Direito Civil:</w:t>
      </w:r>
      <w:r w:rsidRPr="001D22B6">
        <w:rPr>
          <w:rFonts w:ascii="Times New Roman" w:hAnsi="Times New Roman" w:cs="Times New Roman"/>
          <w:sz w:val="24"/>
          <w:szCs w:val="24"/>
        </w:rPr>
        <w:t xml:space="preserve"> direito das coisas. v. 4. 4. ed. rev. e atual. São Paulo: Método, 2012.</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r w:rsidRPr="005D41C9">
        <w:rPr>
          <w:rFonts w:ascii="Times New Roman" w:hAnsi="Times New Roman" w:cs="Times New Roman"/>
          <w:sz w:val="24"/>
          <w:szCs w:val="24"/>
        </w:rPr>
        <w:t>TEPEDINO, Gustavo. A Garantia da Propriedade no Direito Brasileiro</w:t>
      </w:r>
      <w:r w:rsidRPr="005D41C9">
        <w:rPr>
          <w:rFonts w:ascii="Times New Roman" w:hAnsi="Times New Roman" w:cs="Times New Roman"/>
          <w:b/>
          <w:sz w:val="24"/>
          <w:szCs w:val="24"/>
        </w:rPr>
        <w:t>, Revista da Faculdade de Direito de Campos</w:t>
      </w:r>
      <w:r w:rsidRPr="005D41C9">
        <w:rPr>
          <w:rFonts w:ascii="Times New Roman" w:hAnsi="Times New Roman" w:cs="Times New Roman"/>
          <w:sz w:val="24"/>
          <w:szCs w:val="24"/>
        </w:rPr>
        <w:t>. Ano VI, nº 06 – junho de 2005.</w:t>
      </w:r>
    </w:p>
    <w:p w:rsidR="000C2D41" w:rsidRDefault="000C2D41" w:rsidP="000C2D41">
      <w:pPr>
        <w:pStyle w:val="SemEspaamento"/>
        <w:rPr>
          <w:rFonts w:ascii="Times New Roman" w:hAnsi="Times New Roman" w:cs="Times New Roman"/>
          <w:sz w:val="24"/>
          <w:szCs w:val="24"/>
        </w:rPr>
      </w:pPr>
    </w:p>
    <w:p w:rsidR="000C2D41" w:rsidRDefault="000C2D41" w:rsidP="000C2D41">
      <w:pPr>
        <w:pStyle w:val="SemEspaamento"/>
        <w:rPr>
          <w:rFonts w:ascii="Times New Roman" w:hAnsi="Times New Roman" w:cs="Times New Roman"/>
          <w:sz w:val="24"/>
          <w:szCs w:val="24"/>
        </w:rPr>
      </w:pPr>
    </w:p>
    <w:p w:rsidR="000C2D41" w:rsidRPr="00D16220" w:rsidRDefault="000C2D41" w:rsidP="000C2D41">
      <w:pPr>
        <w:pStyle w:val="SemEspaamento"/>
        <w:rPr>
          <w:rFonts w:ascii="Times New Roman" w:hAnsi="Times New Roman" w:cs="Times New Roman"/>
          <w:sz w:val="24"/>
          <w:szCs w:val="24"/>
        </w:rPr>
      </w:pPr>
      <w:r w:rsidRPr="0079283C">
        <w:rPr>
          <w:rFonts w:ascii="Times New Roman" w:hAnsi="Times New Roman" w:cs="Times New Roman"/>
          <w:sz w:val="24"/>
          <w:szCs w:val="24"/>
        </w:rPr>
        <w:t xml:space="preserve">VENOSA, Sílvio de Salvo. </w:t>
      </w:r>
      <w:r w:rsidRPr="0079283C">
        <w:rPr>
          <w:rFonts w:ascii="Times New Roman" w:hAnsi="Times New Roman" w:cs="Times New Roman"/>
          <w:b/>
          <w:sz w:val="24"/>
          <w:szCs w:val="24"/>
        </w:rPr>
        <w:t>Direito civil:</w:t>
      </w:r>
      <w:r w:rsidRPr="0079283C">
        <w:rPr>
          <w:rFonts w:ascii="Times New Roman" w:hAnsi="Times New Roman" w:cs="Times New Roman"/>
          <w:sz w:val="24"/>
          <w:szCs w:val="24"/>
        </w:rPr>
        <w:t xml:space="preserve"> direitos reais. Vol. </w:t>
      </w:r>
      <w:r>
        <w:rPr>
          <w:rFonts w:ascii="Times New Roman" w:hAnsi="Times New Roman" w:cs="Times New Roman"/>
          <w:sz w:val="24"/>
          <w:szCs w:val="24"/>
        </w:rPr>
        <w:t>5. 8ª ed. São Paulo: Atlas, 2008</w:t>
      </w:r>
      <w:r w:rsidRPr="0079283C">
        <w:rPr>
          <w:rFonts w:ascii="Times New Roman" w:hAnsi="Times New Roman" w:cs="Times New Roman"/>
          <w:sz w:val="24"/>
          <w:szCs w:val="24"/>
        </w:rPr>
        <w:t>.</w:t>
      </w:r>
    </w:p>
    <w:p w:rsidR="000C2D41" w:rsidRPr="00A00F0D" w:rsidRDefault="000C2D41" w:rsidP="000C2D41">
      <w:pPr>
        <w:pStyle w:val="SemEspaamento"/>
        <w:rPr>
          <w:rFonts w:ascii="Times New Roman" w:hAnsi="Times New Roman" w:cs="Times New Roman"/>
          <w:sz w:val="24"/>
          <w:szCs w:val="24"/>
        </w:rPr>
      </w:pPr>
    </w:p>
    <w:p w:rsidR="000C2D41" w:rsidRPr="005100E9" w:rsidRDefault="000C2D41" w:rsidP="004806F7">
      <w:pPr>
        <w:spacing w:line="360" w:lineRule="auto"/>
        <w:jc w:val="both"/>
        <w:rPr>
          <w:rFonts w:ascii="Times New Roman" w:hAnsi="Times New Roman" w:cs="Times New Roman"/>
          <w:b/>
          <w:sz w:val="24"/>
          <w:szCs w:val="24"/>
        </w:rPr>
      </w:pPr>
    </w:p>
    <w:sectPr w:rsidR="000C2D41" w:rsidRPr="005100E9" w:rsidSect="000063F6">
      <w:footerReference w:type="default" r:id="rId8"/>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E24" w:rsidRDefault="00281E24" w:rsidP="000063F6">
      <w:pPr>
        <w:spacing w:after="0" w:line="240" w:lineRule="auto"/>
      </w:pPr>
      <w:r>
        <w:separator/>
      </w:r>
    </w:p>
  </w:endnote>
  <w:endnote w:type="continuationSeparator" w:id="1">
    <w:p w:rsidR="00281E24" w:rsidRDefault="00281E24" w:rsidP="00006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2914"/>
      <w:docPartObj>
        <w:docPartGallery w:val="Page Numbers (Bottom of Page)"/>
        <w:docPartUnique/>
      </w:docPartObj>
    </w:sdtPr>
    <w:sdtEndPr>
      <w:rPr>
        <w:rFonts w:ascii="Times New Roman" w:hAnsi="Times New Roman" w:cs="Times New Roman"/>
        <w:sz w:val="24"/>
        <w:szCs w:val="24"/>
      </w:rPr>
    </w:sdtEndPr>
    <w:sdtContent>
      <w:p w:rsidR="00AB5A35" w:rsidRPr="00AB5A35" w:rsidRDefault="00901A28">
        <w:pPr>
          <w:pStyle w:val="Rodap"/>
          <w:jc w:val="right"/>
          <w:rPr>
            <w:rFonts w:ascii="Times New Roman" w:hAnsi="Times New Roman" w:cs="Times New Roman"/>
            <w:sz w:val="24"/>
            <w:szCs w:val="24"/>
          </w:rPr>
        </w:pPr>
        <w:r w:rsidRPr="00AB5A35">
          <w:rPr>
            <w:rFonts w:ascii="Times New Roman" w:hAnsi="Times New Roman" w:cs="Times New Roman"/>
            <w:sz w:val="24"/>
            <w:szCs w:val="24"/>
          </w:rPr>
          <w:fldChar w:fldCharType="begin"/>
        </w:r>
        <w:r w:rsidR="00AB5A35" w:rsidRPr="00AB5A35">
          <w:rPr>
            <w:rFonts w:ascii="Times New Roman" w:hAnsi="Times New Roman" w:cs="Times New Roman"/>
            <w:sz w:val="24"/>
            <w:szCs w:val="24"/>
          </w:rPr>
          <w:instrText xml:space="preserve"> PAGE   \* MERGEFORMAT </w:instrText>
        </w:r>
        <w:r w:rsidRPr="00AB5A35">
          <w:rPr>
            <w:rFonts w:ascii="Times New Roman" w:hAnsi="Times New Roman" w:cs="Times New Roman"/>
            <w:sz w:val="24"/>
            <w:szCs w:val="24"/>
          </w:rPr>
          <w:fldChar w:fldCharType="separate"/>
        </w:r>
        <w:r w:rsidR="00707610">
          <w:rPr>
            <w:rFonts w:ascii="Times New Roman" w:hAnsi="Times New Roman" w:cs="Times New Roman"/>
            <w:noProof/>
            <w:sz w:val="24"/>
            <w:szCs w:val="24"/>
          </w:rPr>
          <w:t>1</w:t>
        </w:r>
        <w:r w:rsidRPr="00AB5A35">
          <w:rPr>
            <w:rFonts w:ascii="Times New Roman" w:hAnsi="Times New Roman" w:cs="Times New Roman"/>
            <w:sz w:val="24"/>
            <w:szCs w:val="24"/>
          </w:rPr>
          <w:fldChar w:fldCharType="end"/>
        </w:r>
      </w:p>
    </w:sdtContent>
  </w:sdt>
  <w:p w:rsidR="00AB5A35" w:rsidRPr="00AB5A35" w:rsidRDefault="00AB5A35">
    <w:pPr>
      <w:pStyle w:val="Rodap"/>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E24" w:rsidRDefault="00281E24" w:rsidP="000063F6">
      <w:pPr>
        <w:spacing w:after="0" w:line="240" w:lineRule="auto"/>
      </w:pPr>
      <w:r>
        <w:separator/>
      </w:r>
    </w:p>
  </w:footnote>
  <w:footnote w:type="continuationSeparator" w:id="1">
    <w:p w:rsidR="00281E24" w:rsidRDefault="00281E24" w:rsidP="000063F6">
      <w:pPr>
        <w:spacing w:after="0" w:line="240" w:lineRule="auto"/>
      </w:pPr>
      <w:r>
        <w:continuationSeparator/>
      </w:r>
    </w:p>
  </w:footnote>
  <w:footnote w:id="2">
    <w:p w:rsidR="00844E06" w:rsidRPr="00844E06" w:rsidRDefault="00844E06">
      <w:pPr>
        <w:pStyle w:val="Textodenotaderodap"/>
        <w:rPr>
          <w:rFonts w:ascii="Times New Roman" w:hAnsi="Times New Roman" w:cs="Times New Roman"/>
        </w:rPr>
      </w:pPr>
      <w:r w:rsidRPr="00844E06">
        <w:rPr>
          <w:rStyle w:val="Refdenotaderodap"/>
          <w:rFonts w:ascii="Times New Roman" w:hAnsi="Times New Roman" w:cs="Times New Roman"/>
        </w:rPr>
        <w:footnoteRef/>
      </w:r>
      <w:proofErr w:type="spellStart"/>
      <w:r>
        <w:rPr>
          <w:rFonts w:ascii="Times New Roman" w:hAnsi="Times New Roman" w:cs="Times New Roman"/>
        </w:rPr>
        <w:t>Paper</w:t>
      </w:r>
      <w:proofErr w:type="spellEnd"/>
      <w:r w:rsidRPr="00844E06">
        <w:rPr>
          <w:rFonts w:ascii="Times New Roman" w:hAnsi="Times New Roman" w:cs="Times New Roman"/>
        </w:rPr>
        <w:t xml:space="preserve"> desenvolvido com intuito de garantir aprofundamento acadêmico da disciplina Direitos Reais,do curso de Direito (vespertino), da Unidade de Ensino Superior Dom Bosco – UNDB.</w:t>
      </w:r>
    </w:p>
  </w:footnote>
  <w:footnote w:id="3">
    <w:p w:rsidR="000063F6" w:rsidRDefault="000063F6" w:rsidP="000063F6">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Graduandas</w:t>
      </w:r>
      <w:proofErr w:type="spellEnd"/>
      <w:r>
        <w:rPr>
          <w:rFonts w:ascii="Times New Roman" w:hAnsi="Times New Roman" w:cs="Times New Roman"/>
        </w:rPr>
        <w:t xml:space="preserve"> do 5º período d</w:t>
      </w:r>
      <w:r w:rsidR="00844E06">
        <w:rPr>
          <w:rFonts w:ascii="Times New Roman" w:hAnsi="Times New Roman" w:cs="Times New Roman"/>
        </w:rPr>
        <w:t>o curso de Direito da UNDB.</w:t>
      </w:r>
    </w:p>
  </w:footnote>
  <w:footnote w:id="4">
    <w:p w:rsidR="000063F6" w:rsidRPr="00CF0056" w:rsidRDefault="000063F6" w:rsidP="000063F6">
      <w:pPr>
        <w:pStyle w:val="Textodenotaderodap"/>
        <w:rPr>
          <w:rFonts w:ascii="Times New Roman" w:hAnsi="Times New Roman" w:cs="Times New Roman"/>
        </w:rPr>
      </w:pPr>
      <w:r w:rsidRPr="00CF0056">
        <w:rPr>
          <w:rStyle w:val="Refdenotaderodap"/>
          <w:rFonts w:ascii="Times New Roman" w:hAnsi="Times New Roman" w:cs="Times New Roman"/>
        </w:rPr>
        <w:footnoteRef/>
      </w:r>
      <w:r w:rsidRPr="00CF0056">
        <w:rPr>
          <w:rFonts w:ascii="Times New Roman" w:hAnsi="Times New Roman" w:cs="Times New Roman"/>
        </w:rPr>
        <w:t xml:space="preserve"> Professor</w:t>
      </w:r>
      <w:r w:rsidR="00844E06">
        <w:rPr>
          <w:rFonts w:ascii="Times New Roman" w:hAnsi="Times New Roman" w:cs="Times New Roman"/>
        </w:rPr>
        <w:t>a</w:t>
      </w:r>
      <w:r w:rsidRPr="00CF0056">
        <w:rPr>
          <w:rFonts w:ascii="Times New Roman" w:hAnsi="Times New Roman" w:cs="Times New Roman"/>
        </w:rPr>
        <w:t xml:space="preserve"> Orientador</w:t>
      </w:r>
      <w:r w:rsidR="00844E06">
        <w:rPr>
          <w:rFonts w:ascii="Times New Roman" w:hAnsi="Times New Roman" w:cs="Times New Roman"/>
        </w:rPr>
        <w: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11ACB"/>
    <w:multiLevelType w:val="multilevel"/>
    <w:tmpl w:val="0FDA59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08C45C4"/>
    <w:multiLevelType w:val="multilevel"/>
    <w:tmpl w:val="0416001D"/>
    <w:styleLink w:val="Estilo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41D2CE4"/>
    <w:multiLevelType w:val="hybridMultilevel"/>
    <w:tmpl w:val="3DB84B92"/>
    <w:lvl w:ilvl="0" w:tplc="AFF4BA8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5C405DDA"/>
    <w:multiLevelType w:val="hybridMultilevel"/>
    <w:tmpl w:val="E5FA58FC"/>
    <w:lvl w:ilvl="0" w:tplc="A0321ED2">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nsid w:val="71EB099E"/>
    <w:multiLevelType w:val="hybridMultilevel"/>
    <w:tmpl w:val="4036BC16"/>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0063F6"/>
    <w:rsid w:val="000063F6"/>
    <w:rsid w:val="0000740A"/>
    <w:rsid w:val="00051107"/>
    <w:rsid w:val="00075900"/>
    <w:rsid w:val="00097616"/>
    <w:rsid w:val="000C1504"/>
    <w:rsid w:val="000C257B"/>
    <w:rsid w:val="000C2D41"/>
    <w:rsid w:val="000C7DD4"/>
    <w:rsid w:val="000F18A6"/>
    <w:rsid w:val="001352F7"/>
    <w:rsid w:val="0014770D"/>
    <w:rsid w:val="00173BFC"/>
    <w:rsid w:val="0018660E"/>
    <w:rsid w:val="001B74B9"/>
    <w:rsid w:val="001D6365"/>
    <w:rsid w:val="001E7668"/>
    <w:rsid w:val="00216F04"/>
    <w:rsid w:val="00223956"/>
    <w:rsid w:val="0026673C"/>
    <w:rsid w:val="00281E24"/>
    <w:rsid w:val="002830BF"/>
    <w:rsid w:val="00287BE1"/>
    <w:rsid w:val="00296E2A"/>
    <w:rsid w:val="002A5506"/>
    <w:rsid w:val="002B005B"/>
    <w:rsid w:val="002C1FE8"/>
    <w:rsid w:val="0031164A"/>
    <w:rsid w:val="00323515"/>
    <w:rsid w:val="00327BC4"/>
    <w:rsid w:val="00332484"/>
    <w:rsid w:val="0033587B"/>
    <w:rsid w:val="0033668F"/>
    <w:rsid w:val="00341FCC"/>
    <w:rsid w:val="00346B09"/>
    <w:rsid w:val="003677E9"/>
    <w:rsid w:val="00391FA8"/>
    <w:rsid w:val="003A3F1A"/>
    <w:rsid w:val="003C20C4"/>
    <w:rsid w:val="004021A4"/>
    <w:rsid w:val="004231C5"/>
    <w:rsid w:val="00476A05"/>
    <w:rsid w:val="00477593"/>
    <w:rsid w:val="004806F7"/>
    <w:rsid w:val="0048429C"/>
    <w:rsid w:val="00487025"/>
    <w:rsid w:val="00492809"/>
    <w:rsid w:val="004A1C83"/>
    <w:rsid w:val="004A2250"/>
    <w:rsid w:val="004B6E84"/>
    <w:rsid w:val="004D23D8"/>
    <w:rsid w:val="005100E9"/>
    <w:rsid w:val="00536C3F"/>
    <w:rsid w:val="0055757B"/>
    <w:rsid w:val="00563D0D"/>
    <w:rsid w:val="00586B67"/>
    <w:rsid w:val="005B4753"/>
    <w:rsid w:val="005B61A1"/>
    <w:rsid w:val="005D0CA1"/>
    <w:rsid w:val="005D6800"/>
    <w:rsid w:val="005F6471"/>
    <w:rsid w:val="0060330C"/>
    <w:rsid w:val="0061079F"/>
    <w:rsid w:val="00614FE8"/>
    <w:rsid w:val="006323B3"/>
    <w:rsid w:val="00660F75"/>
    <w:rsid w:val="00687037"/>
    <w:rsid w:val="006970BB"/>
    <w:rsid w:val="006B0056"/>
    <w:rsid w:val="006B345E"/>
    <w:rsid w:val="006B7817"/>
    <w:rsid w:val="006C0C95"/>
    <w:rsid w:val="006E421A"/>
    <w:rsid w:val="006F042F"/>
    <w:rsid w:val="006F3D14"/>
    <w:rsid w:val="007001E2"/>
    <w:rsid w:val="00707610"/>
    <w:rsid w:val="00730AB5"/>
    <w:rsid w:val="00752A0E"/>
    <w:rsid w:val="007739E7"/>
    <w:rsid w:val="00785C91"/>
    <w:rsid w:val="007B6454"/>
    <w:rsid w:val="007C7490"/>
    <w:rsid w:val="007F4C37"/>
    <w:rsid w:val="00805023"/>
    <w:rsid w:val="00844E06"/>
    <w:rsid w:val="00883EC2"/>
    <w:rsid w:val="00886C64"/>
    <w:rsid w:val="00891CD8"/>
    <w:rsid w:val="008B6FB6"/>
    <w:rsid w:val="008E178E"/>
    <w:rsid w:val="008E6766"/>
    <w:rsid w:val="00901A28"/>
    <w:rsid w:val="009157D5"/>
    <w:rsid w:val="009921F8"/>
    <w:rsid w:val="009D5B87"/>
    <w:rsid w:val="009D73A6"/>
    <w:rsid w:val="009E30FF"/>
    <w:rsid w:val="00A027F1"/>
    <w:rsid w:val="00A176AF"/>
    <w:rsid w:val="00A76EFC"/>
    <w:rsid w:val="00A82FEC"/>
    <w:rsid w:val="00A95B48"/>
    <w:rsid w:val="00AB0FE0"/>
    <w:rsid w:val="00AB5A35"/>
    <w:rsid w:val="00B06429"/>
    <w:rsid w:val="00B238F2"/>
    <w:rsid w:val="00B26FE9"/>
    <w:rsid w:val="00B30D05"/>
    <w:rsid w:val="00B7095B"/>
    <w:rsid w:val="00B72739"/>
    <w:rsid w:val="00B968C3"/>
    <w:rsid w:val="00B97A34"/>
    <w:rsid w:val="00BB71C2"/>
    <w:rsid w:val="00BE4619"/>
    <w:rsid w:val="00BE4842"/>
    <w:rsid w:val="00C068C6"/>
    <w:rsid w:val="00C22495"/>
    <w:rsid w:val="00C260B9"/>
    <w:rsid w:val="00C56A56"/>
    <w:rsid w:val="00CA760E"/>
    <w:rsid w:val="00CC7F8A"/>
    <w:rsid w:val="00D103D7"/>
    <w:rsid w:val="00D72880"/>
    <w:rsid w:val="00D75F10"/>
    <w:rsid w:val="00D82FAA"/>
    <w:rsid w:val="00D94E94"/>
    <w:rsid w:val="00D9643F"/>
    <w:rsid w:val="00DD10C8"/>
    <w:rsid w:val="00E03C5D"/>
    <w:rsid w:val="00E27814"/>
    <w:rsid w:val="00E3543C"/>
    <w:rsid w:val="00E3708F"/>
    <w:rsid w:val="00E53024"/>
    <w:rsid w:val="00E6458E"/>
    <w:rsid w:val="00E84347"/>
    <w:rsid w:val="00E94ECA"/>
    <w:rsid w:val="00EA6B4F"/>
    <w:rsid w:val="00EC1B70"/>
    <w:rsid w:val="00ED20BA"/>
    <w:rsid w:val="00ED7A32"/>
    <w:rsid w:val="00EE245E"/>
    <w:rsid w:val="00EF30AB"/>
    <w:rsid w:val="00F05E89"/>
    <w:rsid w:val="00F253B3"/>
    <w:rsid w:val="00F726D1"/>
    <w:rsid w:val="00F76E45"/>
    <w:rsid w:val="00FA7F5B"/>
    <w:rsid w:val="00FB62A0"/>
    <w:rsid w:val="00FE32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1">
    <w:name w:val="Estilo1"/>
    <w:uiPriority w:val="99"/>
    <w:rsid w:val="00EF30AB"/>
    <w:pPr>
      <w:numPr>
        <w:numId w:val="1"/>
      </w:numPr>
    </w:pPr>
  </w:style>
  <w:style w:type="paragraph" w:styleId="Textodenotaderodap">
    <w:name w:val="footnote text"/>
    <w:basedOn w:val="Normal"/>
    <w:link w:val="TextodenotaderodapChar"/>
    <w:uiPriority w:val="99"/>
    <w:semiHidden/>
    <w:unhideWhenUsed/>
    <w:rsid w:val="000063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063F6"/>
    <w:rPr>
      <w:sz w:val="20"/>
      <w:szCs w:val="20"/>
    </w:rPr>
  </w:style>
  <w:style w:type="character" w:styleId="Refdenotaderodap">
    <w:name w:val="footnote reference"/>
    <w:basedOn w:val="Fontepargpadro"/>
    <w:uiPriority w:val="99"/>
    <w:semiHidden/>
    <w:unhideWhenUsed/>
    <w:rsid w:val="000063F6"/>
    <w:rPr>
      <w:vertAlign w:val="superscript"/>
    </w:rPr>
  </w:style>
  <w:style w:type="paragraph" w:styleId="PargrafodaLista">
    <w:name w:val="List Paragraph"/>
    <w:basedOn w:val="Normal"/>
    <w:uiPriority w:val="34"/>
    <w:qFormat/>
    <w:rsid w:val="000063F6"/>
    <w:pPr>
      <w:ind w:left="720"/>
      <w:contextualSpacing/>
    </w:pPr>
  </w:style>
  <w:style w:type="paragraph" w:styleId="Cabealho">
    <w:name w:val="header"/>
    <w:basedOn w:val="Normal"/>
    <w:link w:val="CabealhoChar"/>
    <w:uiPriority w:val="99"/>
    <w:semiHidden/>
    <w:unhideWhenUsed/>
    <w:rsid w:val="00AB5A3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B5A35"/>
  </w:style>
  <w:style w:type="paragraph" w:styleId="Rodap">
    <w:name w:val="footer"/>
    <w:basedOn w:val="Normal"/>
    <w:link w:val="RodapChar"/>
    <w:uiPriority w:val="99"/>
    <w:unhideWhenUsed/>
    <w:rsid w:val="00AB5A35"/>
    <w:pPr>
      <w:tabs>
        <w:tab w:val="center" w:pos="4252"/>
        <w:tab w:val="right" w:pos="8504"/>
      </w:tabs>
      <w:spacing w:after="0" w:line="240" w:lineRule="auto"/>
    </w:pPr>
  </w:style>
  <w:style w:type="character" w:customStyle="1" w:styleId="RodapChar">
    <w:name w:val="Rodapé Char"/>
    <w:basedOn w:val="Fontepargpadro"/>
    <w:link w:val="Rodap"/>
    <w:uiPriority w:val="99"/>
    <w:rsid w:val="00AB5A35"/>
  </w:style>
  <w:style w:type="paragraph" w:styleId="SemEspaamento">
    <w:name w:val="No Spacing"/>
    <w:uiPriority w:val="1"/>
    <w:qFormat/>
    <w:rsid w:val="000C2D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F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1">
    <w:name w:val="Estilo1"/>
    <w:uiPriority w:val="99"/>
    <w:rsid w:val="00EF30AB"/>
    <w:pPr>
      <w:numPr>
        <w:numId w:val="1"/>
      </w:numPr>
    </w:pPr>
  </w:style>
  <w:style w:type="paragraph" w:styleId="Textodenotaderodap">
    <w:name w:val="footnote text"/>
    <w:basedOn w:val="Normal"/>
    <w:link w:val="TextodenotaderodapChar"/>
    <w:uiPriority w:val="99"/>
    <w:semiHidden/>
    <w:unhideWhenUsed/>
    <w:rsid w:val="000063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063F6"/>
    <w:rPr>
      <w:sz w:val="20"/>
      <w:szCs w:val="20"/>
    </w:rPr>
  </w:style>
  <w:style w:type="character" w:styleId="Refdenotaderodap">
    <w:name w:val="footnote reference"/>
    <w:basedOn w:val="Fontepargpadro"/>
    <w:uiPriority w:val="99"/>
    <w:semiHidden/>
    <w:unhideWhenUsed/>
    <w:rsid w:val="000063F6"/>
    <w:rPr>
      <w:vertAlign w:val="superscript"/>
    </w:rPr>
  </w:style>
  <w:style w:type="paragraph" w:styleId="PargrafodaLista">
    <w:name w:val="List Paragraph"/>
    <w:basedOn w:val="Normal"/>
    <w:uiPriority w:val="34"/>
    <w:qFormat/>
    <w:rsid w:val="000063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8936-5C74-4CE6-A8A8-88BE98D3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5741</Words>
  <Characters>31005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Microsoft Office 2007 Profissional Plus</Company>
  <LinksUpToDate>false</LinksUpToDate>
  <CharactersWithSpaces>36673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Portela</dc:creator>
  <cp:lastModifiedBy>luznard cardoso</cp:lastModifiedBy>
  <cp:revision>10</cp:revision>
  <dcterms:created xsi:type="dcterms:W3CDTF">2012-11-16T13:46:00Z</dcterms:created>
  <dcterms:modified xsi:type="dcterms:W3CDTF">2015-06-24T03:11:00Z</dcterms:modified>
</cp:coreProperties>
</file>