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6F6" w:rsidRPr="00B376F6" w:rsidRDefault="00B376F6" w:rsidP="00B376F6">
      <w:pPr>
        <w:widowControl/>
        <w:snapToGrid/>
        <w:spacing w:after="200" w:line="360" w:lineRule="auto"/>
        <w:rPr>
          <w:rFonts w:ascii="Calibri" w:hAnsi="Calibri"/>
          <w:b/>
          <w:bCs/>
          <w:sz w:val="22"/>
          <w:szCs w:val="22"/>
        </w:rPr>
      </w:pPr>
      <w:r w:rsidRPr="00B376F6">
        <w:rPr>
          <w:rFonts w:ascii="Calibri" w:eastAsia="Calibri" w:hAnsi="Calibri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1472565</wp:posOffset>
            </wp:positionH>
            <wp:positionV relativeFrom="paragraph">
              <wp:posOffset>-146685</wp:posOffset>
            </wp:positionV>
            <wp:extent cx="2400300" cy="723900"/>
            <wp:effectExtent l="0" t="0" r="0" b="0"/>
            <wp:wrapThrough wrapText="bothSides">
              <wp:wrapPolygon edited="0">
                <wp:start x="3086" y="0"/>
                <wp:lineTo x="171" y="18758"/>
                <wp:lineTo x="514" y="21032"/>
                <wp:lineTo x="7029" y="21032"/>
                <wp:lineTo x="13886" y="18758"/>
                <wp:lineTo x="21429" y="14211"/>
                <wp:lineTo x="21429" y="6821"/>
                <wp:lineTo x="19371" y="5684"/>
                <wp:lineTo x="4114" y="0"/>
                <wp:lineTo x="3086" y="0"/>
              </wp:wrapPolygon>
            </wp:wrapThrough>
            <wp:docPr id="7" name="Imagem 7" descr="Logo Anhangue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Logo Anhanguer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376F6" w:rsidRPr="00B376F6" w:rsidRDefault="00B376F6" w:rsidP="00B376F6">
      <w:pPr>
        <w:widowControl/>
        <w:snapToGrid/>
        <w:spacing w:after="200" w:line="360" w:lineRule="auto"/>
        <w:jc w:val="left"/>
        <w:rPr>
          <w:rFonts w:ascii="Calibri" w:hAnsi="Calibri"/>
          <w:b/>
          <w:bCs/>
          <w:sz w:val="22"/>
          <w:szCs w:val="22"/>
        </w:rPr>
      </w:pPr>
    </w:p>
    <w:p w:rsidR="00B376F6" w:rsidRPr="00B376F6" w:rsidRDefault="00B376F6" w:rsidP="00B376F6">
      <w:pPr>
        <w:widowControl/>
        <w:snapToGrid/>
        <w:spacing w:after="200" w:line="360" w:lineRule="auto"/>
        <w:jc w:val="left"/>
        <w:rPr>
          <w:rFonts w:cs="Arial"/>
          <w:b/>
          <w:bCs/>
          <w:szCs w:val="24"/>
        </w:rPr>
      </w:pPr>
      <w:r w:rsidRPr="00B376F6">
        <w:rPr>
          <w:rFonts w:cs="Arial"/>
          <w:b/>
          <w:bCs/>
          <w:szCs w:val="24"/>
        </w:rPr>
        <w:t xml:space="preserve">                           UNIVERSIDADE ANHANGUERA. UNIDERP</w:t>
      </w:r>
      <w:r w:rsidRPr="00B376F6">
        <w:rPr>
          <w:rFonts w:cs="Arial"/>
          <w:b/>
          <w:bCs/>
          <w:szCs w:val="24"/>
        </w:rPr>
        <w:br/>
        <w:t xml:space="preserve">                               CENTRO DE EDUCAÇÃO A DISTÂNCIA</w:t>
      </w:r>
    </w:p>
    <w:p w:rsidR="003A4D85" w:rsidRPr="003A4D85" w:rsidRDefault="003A4D85" w:rsidP="003A4D85">
      <w:pPr>
        <w:spacing w:line="360" w:lineRule="auto"/>
        <w:jc w:val="center"/>
        <w:rPr>
          <w:rFonts w:cs="Arial"/>
          <w:b/>
          <w:szCs w:val="24"/>
        </w:rPr>
      </w:pPr>
      <w:r w:rsidRPr="003A4D85">
        <w:rPr>
          <w:rFonts w:cs="Arial"/>
          <w:b/>
          <w:szCs w:val="24"/>
        </w:rPr>
        <w:t>Laodicéa</w:t>
      </w:r>
      <w:r w:rsidR="0031578F">
        <w:rPr>
          <w:rFonts w:cs="Arial"/>
          <w:b/>
          <w:szCs w:val="24"/>
        </w:rPr>
        <w:t xml:space="preserve"> </w:t>
      </w:r>
      <w:r w:rsidRPr="003A4D85">
        <w:rPr>
          <w:rFonts w:cs="Arial"/>
          <w:b/>
          <w:szCs w:val="24"/>
        </w:rPr>
        <w:t>Ruzene</w:t>
      </w:r>
      <w:r w:rsidR="0031578F">
        <w:rPr>
          <w:rFonts w:cs="Arial"/>
          <w:b/>
          <w:szCs w:val="24"/>
        </w:rPr>
        <w:t xml:space="preserve"> da Silva</w:t>
      </w:r>
      <w:r w:rsidRPr="003A4D85">
        <w:rPr>
          <w:rFonts w:cs="Arial"/>
          <w:b/>
          <w:szCs w:val="24"/>
        </w:rPr>
        <w:t xml:space="preserve"> Evangelista </w:t>
      </w:r>
      <w:r w:rsidR="0031578F" w:rsidRPr="003A4D85">
        <w:rPr>
          <w:rFonts w:cs="Arial"/>
          <w:b/>
          <w:szCs w:val="24"/>
        </w:rPr>
        <w:t xml:space="preserve">Ra: </w:t>
      </w:r>
      <w:r w:rsidRPr="003A4D85">
        <w:rPr>
          <w:rFonts w:cs="Arial"/>
          <w:b/>
          <w:szCs w:val="24"/>
        </w:rPr>
        <w:t>395507</w:t>
      </w:r>
    </w:p>
    <w:p w:rsidR="003A4D85" w:rsidRPr="003A4D85" w:rsidRDefault="003A4D85" w:rsidP="003A4D85">
      <w:pPr>
        <w:spacing w:line="360" w:lineRule="auto"/>
        <w:jc w:val="center"/>
        <w:rPr>
          <w:rFonts w:cs="Arial"/>
          <w:b/>
          <w:szCs w:val="24"/>
        </w:rPr>
      </w:pPr>
      <w:r w:rsidRPr="003A4D85">
        <w:rPr>
          <w:rFonts w:cs="Arial"/>
          <w:b/>
          <w:szCs w:val="24"/>
        </w:rPr>
        <w:t>Nelise Maria Oliveira De Mel</w:t>
      </w:r>
      <w:r w:rsidR="0031578F">
        <w:rPr>
          <w:rFonts w:cs="Arial"/>
          <w:b/>
          <w:szCs w:val="24"/>
        </w:rPr>
        <w:t>o</w:t>
      </w:r>
      <w:r w:rsidRPr="003A4D85">
        <w:rPr>
          <w:rFonts w:cs="Arial"/>
          <w:b/>
          <w:szCs w:val="24"/>
        </w:rPr>
        <w:t>. Ra: 398861</w:t>
      </w:r>
    </w:p>
    <w:p w:rsidR="003A4D85" w:rsidRPr="003A4D85" w:rsidRDefault="003A4D85" w:rsidP="003A4D85">
      <w:pPr>
        <w:spacing w:line="360" w:lineRule="auto"/>
        <w:jc w:val="center"/>
        <w:rPr>
          <w:rFonts w:cs="Arial"/>
          <w:b/>
          <w:szCs w:val="24"/>
        </w:rPr>
      </w:pPr>
      <w:r w:rsidRPr="003A4D85">
        <w:rPr>
          <w:rFonts w:cs="Arial"/>
          <w:b/>
          <w:szCs w:val="24"/>
        </w:rPr>
        <w:t>Gracy Maria Nogueira Da Silva.  Ra: 393366</w:t>
      </w:r>
    </w:p>
    <w:p w:rsidR="00B376F6" w:rsidRPr="003A4D85" w:rsidRDefault="00B376F6" w:rsidP="003A4D85">
      <w:pPr>
        <w:widowControl/>
        <w:snapToGrid/>
        <w:spacing w:after="200" w:line="360" w:lineRule="auto"/>
        <w:jc w:val="left"/>
        <w:rPr>
          <w:rFonts w:cs="Arial"/>
          <w:b/>
          <w:sz w:val="28"/>
          <w:szCs w:val="28"/>
        </w:rPr>
      </w:pPr>
    </w:p>
    <w:p w:rsidR="003A4D85" w:rsidRPr="00B376F6" w:rsidRDefault="003A4D85" w:rsidP="00B376F6">
      <w:pPr>
        <w:widowControl/>
        <w:snapToGrid/>
        <w:spacing w:after="200" w:line="360" w:lineRule="auto"/>
        <w:rPr>
          <w:rFonts w:cs="Arial"/>
          <w:szCs w:val="24"/>
        </w:rPr>
      </w:pPr>
      <w:bookmarkStart w:id="0" w:name="_GoBack"/>
      <w:bookmarkEnd w:id="0"/>
    </w:p>
    <w:p w:rsidR="00B376F6" w:rsidRPr="00B376F6" w:rsidRDefault="00B376F6" w:rsidP="00B376F6">
      <w:pPr>
        <w:widowControl/>
        <w:snapToGrid/>
        <w:spacing w:after="200" w:line="360" w:lineRule="auto"/>
        <w:jc w:val="center"/>
        <w:rPr>
          <w:rFonts w:ascii="Calibri" w:hAnsi="Calibri"/>
          <w:b/>
          <w:bCs/>
          <w:sz w:val="28"/>
          <w:szCs w:val="28"/>
        </w:rPr>
      </w:pPr>
    </w:p>
    <w:p w:rsidR="00B376F6" w:rsidRPr="00B376F6" w:rsidRDefault="00B376F6" w:rsidP="00B376F6">
      <w:pPr>
        <w:widowControl/>
        <w:snapToGrid/>
        <w:spacing w:after="200" w:line="360" w:lineRule="auto"/>
        <w:jc w:val="center"/>
        <w:rPr>
          <w:rFonts w:ascii="Calibri" w:hAnsi="Calibri"/>
          <w:b/>
          <w:bCs/>
          <w:sz w:val="22"/>
          <w:szCs w:val="22"/>
        </w:rPr>
      </w:pPr>
    </w:p>
    <w:p w:rsidR="00B376F6" w:rsidRPr="00B376F6" w:rsidRDefault="00B376F6" w:rsidP="00B376F6">
      <w:pPr>
        <w:widowControl/>
        <w:snapToGrid/>
        <w:jc w:val="left"/>
        <w:rPr>
          <w:rFonts w:ascii="Times New Roman" w:hAnsi="Times New Roman"/>
          <w:szCs w:val="24"/>
        </w:rPr>
      </w:pPr>
    </w:p>
    <w:p w:rsidR="00B376F6" w:rsidRPr="00B376F6" w:rsidRDefault="00B376F6" w:rsidP="00B376F6">
      <w:pPr>
        <w:widowControl/>
        <w:snapToGrid/>
        <w:jc w:val="center"/>
        <w:rPr>
          <w:rFonts w:cs="Arial"/>
          <w:b/>
          <w:szCs w:val="24"/>
        </w:rPr>
      </w:pPr>
    </w:p>
    <w:p w:rsidR="00B376F6" w:rsidRPr="00B376F6" w:rsidRDefault="00B376F6" w:rsidP="00B376F6">
      <w:pPr>
        <w:widowControl/>
        <w:snapToGrid/>
        <w:jc w:val="center"/>
        <w:rPr>
          <w:rFonts w:cs="Arial"/>
          <w:b/>
          <w:szCs w:val="24"/>
        </w:rPr>
      </w:pPr>
    </w:p>
    <w:p w:rsidR="00B376F6" w:rsidRPr="00B376F6" w:rsidRDefault="00B376F6" w:rsidP="00B376F6">
      <w:pPr>
        <w:widowControl/>
        <w:snapToGrid/>
        <w:jc w:val="center"/>
        <w:rPr>
          <w:rFonts w:cs="Arial"/>
          <w:b/>
          <w:sz w:val="32"/>
          <w:szCs w:val="32"/>
        </w:rPr>
      </w:pPr>
    </w:p>
    <w:p w:rsidR="00B376F6" w:rsidRPr="00B376F6" w:rsidRDefault="00CE05E1" w:rsidP="00CE05E1">
      <w:pPr>
        <w:widowControl/>
        <w:snapToGrid/>
        <w:spacing w:after="200" w:line="360" w:lineRule="auto"/>
        <w:jc w:val="center"/>
        <w:rPr>
          <w:rFonts w:ascii="Calibri" w:hAnsi="Calibri"/>
          <w:b/>
          <w:bCs/>
          <w:sz w:val="22"/>
          <w:szCs w:val="22"/>
        </w:rPr>
      </w:pPr>
      <w:r>
        <w:rPr>
          <w:rFonts w:cs="Arial"/>
          <w:b/>
          <w:sz w:val="28"/>
          <w:szCs w:val="28"/>
        </w:rPr>
        <w:t>Artigo: Construindo uma Nova visão da Matemática com o Material Dourado</w:t>
      </w:r>
    </w:p>
    <w:p w:rsidR="00B376F6" w:rsidRPr="00B376F6" w:rsidRDefault="00B376F6" w:rsidP="00B376F6">
      <w:pPr>
        <w:widowControl/>
        <w:snapToGrid/>
        <w:spacing w:after="200" w:line="360" w:lineRule="auto"/>
        <w:jc w:val="right"/>
        <w:rPr>
          <w:rFonts w:ascii="Times New Roman" w:hAnsi="Times New Roman"/>
          <w:b/>
          <w:bCs/>
          <w:szCs w:val="24"/>
        </w:rPr>
      </w:pPr>
    </w:p>
    <w:p w:rsidR="00B376F6" w:rsidRPr="00B376F6" w:rsidRDefault="00B376F6" w:rsidP="00B376F6">
      <w:pPr>
        <w:widowControl/>
        <w:snapToGrid/>
        <w:spacing w:after="200" w:line="360" w:lineRule="auto"/>
        <w:rPr>
          <w:rFonts w:ascii="Times New Roman" w:hAnsi="Times New Roman"/>
          <w:b/>
          <w:bCs/>
          <w:szCs w:val="24"/>
        </w:rPr>
      </w:pPr>
    </w:p>
    <w:p w:rsidR="00B376F6" w:rsidRPr="00B376F6" w:rsidRDefault="00B376F6" w:rsidP="00B376F6">
      <w:pPr>
        <w:widowControl/>
        <w:snapToGrid/>
        <w:spacing w:after="200" w:line="360" w:lineRule="auto"/>
        <w:rPr>
          <w:rFonts w:ascii="Times New Roman" w:hAnsi="Times New Roman"/>
          <w:b/>
          <w:bCs/>
          <w:szCs w:val="24"/>
        </w:rPr>
      </w:pPr>
    </w:p>
    <w:p w:rsidR="00B376F6" w:rsidRPr="00B376F6" w:rsidRDefault="00B376F6" w:rsidP="00B376F6">
      <w:pPr>
        <w:widowControl/>
        <w:snapToGrid/>
        <w:spacing w:after="200" w:line="360" w:lineRule="auto"/>
        <w:rPr>
          <w:rFonts w:ascii="Times New Roman" w:hAnsi="Times New Roman"/>
          <w:b/>
          <w:bCs/>
          <w:szCs w:val="24"/>
        </w:rPr>
      </w:pPr>
    </w:p>
    <w:p w:rsidR="00B376F6" w:rsidRPr="00B376F6" w:rsidRDefault="00B376F6" w:rsidP="00B376F6">
      <w:pPr>
        <w:widowControl/>
        <w:snapToGrid/>
        <w:spacing w:after="200" w:line="360" w:lineRule="auto"/>
        <w:rPr>
          <w:rFonts w:ascii="Times New Roman" w:hAnsi="Times New Roman"/>
          <w:b/>
          <w:bCs/>
          <w:szCs w:val="24"/>
        </w:rPr>
      </w:pPr>
    </w:p>
    <w:p w:rsidR="003A4D85" w:rsidRDefault="003A4D85" w:rsidP="00B376F6">
      <w:pPr>
        <w:widowControl/>
        <w:tabs>
          <w:tab w:val="left" w:pos="2745"/>
          <w:tab w:val="center" w:pos="4252"/>
        </w:tabs>
        <w:snapToGrid/>
        <w:spacing w:after="200" w:line="360" w:lineRule="auto"/>
        <w:jc w:val="left"/>
        <w:rPr>
          <w:rFonts w:ascii="Times New Roman" w:hAnsi="Times New Roman"/>
          <w:b/>
          <w:bCs/>
          <w:szCs w:val="24"/>
        </w:rPr>
      </w:pPr>
    </w:p>
    <w:p w:rsidR="003A4D85" w:rsidRDefault="003A4D85" w:rsidP="00B376F6">
      <w:pPr>
        <w:widowControl/>
        <w:tabs>
          <w:tab w:val="left" w:pos="2745"/>
          <w:tab w:val="center" w:pos="4252"/>
        </w:tabs>
        <w:snapToGrid/>
        <w:spacing w:after="200" w:line="360" w:lineRule="auto"/>
        <w:jc w:val="left"/>
        <w:rPr>
          <w:rFonts w:ascii="Times New Roman" w:hAnsi="Times New Roman"/>
          <w:b/>
          <w:bCs/>
          <w:szCs w:val="24"/>
        </w:rPr>
      </w:pPr>
    </w:p>
    <w:p w:rsidR="003A4D85" w:rsidRDefault="003A4D85" w:rsidP="00B376F6">
      <w:pPr>
        <w:widowControl/>
        <w:tabs>
          <w:tab w:val="left" w:pos="2745"/>
          <w:tab w:val="center" w:pos="4252"/>
        </w:tabs>
        <w:snapToGrid/>
        <w:spacing w:after="200" w:line="360" w:lineRule="auto"/>
        <w:jc w:val="left"/>
        <w:rPr>
          <w:rFonts w:ascii="Times New Roman" w:hAnsi="Times New Roman"/>
          <w:b/>
          <w:bCs/>
          <w:szCs w:val="24"/>
        </w:rPr>
      </w:pPr>
    </w:p>
    <w:p w:rsidR="00B376F6" w:rsidRPr="00B376F6" w:rsidRDefault="0031578F" w:rsidP="003A4D85">
      <w:pPr>
        <w:widowControl/>
        <w:tabs>
          <w:tab w:val="left" w:pos="2745"/>
          <w:tab w:val="center" w:pos="4252"/>
        </w:tabs>
        <w:snapToGrid/>
        <w:spacing w:after="200" w:line="360" w:lineRule="auto"/>
        <w:jc w:val="center"/>
        <w:rPr>
          <w:rFonts w:ascii="Times New Roman" w:hAnsi="Times New Roman"/>
          <w:szCs w:val="24"/>
        </w:rPr>
      </w:pPr>
      <w:r>
        <w:rPr>
          <w:rFonts w:cs="Arial"/>
          <w:szCs w:val="24"/>
        </w:rPr>
        <w:t>CUIABÁ-</w:t>
      </w:r>
      <w:proofErr w:type="gramStart"/>
      <w:r>
        <w:rPr>
          <w:rFonts w:cs="Arial"/>
          <w:szCs w:val="24"/>
        </w:rPr>
        <w:t>MT,</w:t>
      </w:r>
      <w:proofErr w:type="gramEnd"/>
      <w:r>
        <w:rPr>
          <w:rFonts w:cs="Arial"/>
          <w:szCs w:val="24"/>
        </w:rPr>
        <w:t>Junho/</w:t>
      </w:r>
      <w:r w:rsidR="00B376F6" w:rsidRPr="00B376F6">
        <w:rPr>
          <w:rFonts w:cs="Arial"/>
          <w:szCs w:val="24"/>
        </w:rPr>
        <w:t>2015</w:t>
      </w:r>
    </w:p>
    <w:p w:rsidR="00B376F6" w:rsidRPr="00B376F6" w:rsidRDefault="00B376F6" w:rsidP="00B376F6">
      <w:pPr>
        <w:widowControl/>
        <w:tabs>
          <w:tab w:val="left" w:pos="2745"/>
        </w:tabs>
        <w:snapToGrid/>
        <w:spacing w:after="200" w:line="360" w:lineRule="auto"/>
        <w:jc w:val="left"/>
        <w:rPr>
          <w:rFonts w:ascii="Calibri" w:hAnsi="Calibri"/>
          <w:sz w:val="22"/>
          <w:szCs w:val="22"/>
        </w:rPr>
      </w:pPr>
      <w:r w:rsidRPr="00B376F6">
        <w:rPr>
          <w:rFonts w:ascii="Calibri" w:eastAsia="Calibri" w:hAnsi="Calibri"/>
          <w:noProof/>
          <w:sz w:val="22"/>
          <w:szCs w:val="22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1472565</wp:posOffset>
            </wp:positionH>
            <wp:positionV relativeFrom="paragraph">
              <wp:posOffset>34290</wp:posOffset>
            </wp:positionV>
            <wp:extent cx="2505075" cy="714375"/>
            <wp:effectExtent l="0" t="0" r="9525" b="9525"/>
            <wp:wrapThrough wrapText="bothSides">
              <wp:wrapPolygon edited="0">
                <wp:start x="3121" y="0"/>
                <wp:lineTo x="164" y="19008"/>
                <wp:lineTo x="493" y="21312"/>
                <wp:lineTo x="6899" y="21312"/>
                <wp:lineTo x="13798" y="19008"/>
                <wp:lineTo x="21518" y="14400"/>
                <wp:lineTo x="21518" y="6912"/>
                <wp:lineTo x="19547" y="5760"/>
                <wp:lineTo x="4106" y="0"/>
                <wp:lineTo x="3121" y="0"/>
              </wp:wrapPolygon>
            </wp:wrapThrough>
            <wp:docPr id="8" name="Imagem 8" descr="Logo Anhangue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9" descr="Logo Anhanguer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376F6" w:rsidRPr="00B376F6" w:rsidRDefault="00B376F6" w:rsidP="00B376F6">
      <w:pPr>
        <w:widowControl/>
        <w:tabs>
          <w:tab w:val="left" w:pos="2745"/>
        </w:tabs>
        <w:snapToGrid/>
        <w:spacing w:after="200" w:line="360" w:lineRule="auto"/>
        <w:jc w:val="left"/>
        <w:rPr>
          <w:rFonts w:ascii="Calibri" w:hAnsi="Calibri"/>
          <w:sz w:val="22"/>
          <w:szCs w:val="22"/>
        </w:rPr>
      </w:pPr>
    </w:p>
    <w:p w:rsidR="00B376F6" w:rsidRPr="00B376F6" w:rsidRDefault="00B376F6" w:rsidP="00B376F6">
      <w:pPr>
        <w:widowControl/>
        <w:snapToGrid/>
        <w:spacing w:after="200" w:line="360" w:lineRule="auto"/>
        <w:jc w:val="center"/>
        <w:rPr>
          <w:rFonts w:cs="Arial"/>
          <w:b/>
          <w:bCs/>
          <w:szCs w:val="24"/>
        </w:rPr>
      </w:pPr>
      <w:r w:rsidRPr="00B376F6">
        <w:rPr>
          <w:rFonts w:cs="Arial"/>
          <w:b/>
          <w:bCs/>
          <w:szCs w:val="24"/>
        </w:rPr>
        <w:t xml:space="preserve">    UNIVERSIDADE </w:t>
      </w:r>
      <w:r w:rsidR="0031578F" w:rsidRPr="00B376F6">
        <w:rPr>
          <w:rFonts w:cs="Arial"/>
          <w:b/>
          <w:bCs/>
          <w:szCs w:val="24"/>
        </w:rPr>
        <w:t>ANHANGUERA.</w:t>
      </w:r>
      <w:r w:rsidRPr="00B376F6">
        <w:rPr>
          <w:rFonts w:cs="Arial"/>
          <w:b/>
          <w:bCs/>
          <w:szCs w:val="24"/>
        </w:rPr>
        <w:t xml:space="preserve"> UNIDERP</w:t>
      </w:r>
      <w:r w:rsidRPr="00B376F6">
        <w:rPr>
          <w:rFonts w:cs="Arial"/>
          <w:b/>
          <w:bCs/>
          <w:szCs w:val="24"/>
        </w:rPr>
        <w:br/>
        <w:t xml:space="preserve">    CENTRO DE EDUCAÇÃO A DISTÂNCIA</w:t>
      </w:r>
    </w:p>
    <w:p w:rsidR="00B376F6" w:rsidRPr="00B376F6" w:rsidRDefault="00B376F6" w:rsidP="00B376F6">
      <w:pPr>
        <w:widowControl/>
        <w:snapToGrid/>
        <w:spacing w:after="200" w:line="360" w:lineRule="auto"/>
        <w:jc w:val="center"/>
        <w:rPr>
          <w:rFonts w:ascii="Times New Roman" w:hAnsi="Times New Roman"/>
          <w:b/>
          <w:bCs/>
          <w:szCs w:val="24"/>
        </w:rPr>
      </w:pPr>
    </w:p>
    <w:p w:rsidR="00B376F6" w:rsidRPr="00B376F6" w:rsidRDefault="00B376F6" w:rsidP="00B376F6">
      <w:pPr>
        <w:widowControl/>
        <w:snapToGrid/>
        <w:spacing w:after="200" w:line="360" w:lineRule="auto"/>
        <w:jc w:val="center"/>
        <w:rPr>
          <w:rFonts w:ascii="Times New Roman" w:hAnsi="Times New Roman"/>
          <w:szCs w:val="24"/>
        </w:rPr>
      </w:pPr>
    </w:p>
    <w:p w:rsidR="00B376F6" w:rsidRPr="00B376F6" w:rsidRDefault="00B376F6" w:rsidP="00B376F6">
      <w:pPr>
        <w:widowControl/>
        <w:snapToGrid/>
        <w:spacing w:after="200" w:line="360" w:lineRule="auto"/>
        <w:rPr>
          <w:rFonts w:ascii="Times New Roman" w:hAnsi="Times New Roman"/>
          <w:sz w:val="22"/>
          <w:szCs w:val="22"/>
        </w:rPr>
      </w:pPr>
    </w:p>
    <w:p w:rsidR="00B376F6" w:rsidRPr="00B376F6" w:rsidRDefault="00B376F6" w:rsidP="00B376F6">
      <w:pPr>
        <w:widowControl/>
        <w:snapToGrid/>
        <w:spacing w:after="200" w:line="360" w:lineRule="auto"/>
        <w:rPr>
          <w:rFonts w:ascii="Times New Roman" w:hAnsi="Times New Roman"/>
          <w:sz w:val="22"/>
          <w:szCs w:val="22"/>
        </w:rPr>
      </w:pPr>
    </w:p>
    <w:p w:rsidR="00B376F6" w:rsidRPr="00B376F6" w:rsidRDefault="00B376F6" w:rsidP="00B376F6">
      <w:pPr>
        <w:widowControl/>
        <w:snapToGrid/>
        <w:spacing w:after="200" w:line="360" w:lineRule="auto"/>
        <w:rPr>
          <w:rFonts w:ascii="Times New Roman" w:hAnsi="Times New Roman"/>
          <w:sz w:val="22"/>
          <w:szCs w:val="22"/>
        </w:rPr>
      </w:pPr>
    </w:p>
    <w:p w:rsidR="00B376F6" w:rsidRPr="00B376F6" w:rsidRDefault="0025699F" w:rsidP="00B376F6">
      <w:pPr>
        <w:widowControl/>
        <w:snapToGrid/>
        <w:ind w:left="3540"/>
        <w:rPr>
          <w:rFonts w:cs="Arial"/>
          <w:szCs w:val="24"/>
        </w:rPr>
      </w:pPr>
      <w:r>
        <w:rPr>
          <w:rFonts w:cs="Arial"/>
          <w:szCs w:val="24"/>
        </w:rPr>
        <w:t>Artigo</w:t>
      </w:r>
      <w:r w:rsidR="00B376F6" w:rsidRPr="00B376F6">
        <w:rPr>
          <w:rFonts w:cs="Arial"/>
          <w:szCs w:val="24"/>
        </w:rPr>
        <w:t xml:space="preserve"> apresentado ao                   Curso de PEDAGOGIA do Centro de Educação a Distância-CEAD da Universidade Anhanguera UNIDERP como requisito obrigatório para cumprimento da disciplina. Orientado pela Professora </w:t>
      </w:r>
      <w:r w:rsidR="0031578F">
        <w:rPr>
          <w:rFonts w:cs="Arial"/>
          <w:szCs w:val="24"/>
        </w:rPr>
        <w:t>Ana Lacerda.</w:t>
      </w:r>
    </w:p>
    <w:p w:rsidR="00B376F6" w:rsidRPr="00B376F6" w:rsidRDefault="00B376F6" w:rsidP="00B376F6">
      <w:pPr>
        <w:widowControl/>
        <w:snapToGrid/>
        <w:spacing w:after="200" w:line="360" w:lineRule="auto"/>
        <w:jc w:val="right"/>
        <w:rPr>
          <w:rFonts w:ascii="Times New Roman" w:hAnsi="Times New Roman"/>
          <w:b/>
          <w:szCs w:val="24"/>
        </w:rPr>
      </w:pPr>
    </w:p>
    <w:p w:rsidR="00B376F6" w:rsidRPr="00B376F6" w:rsidRDefault="00B376F6" w:rsidP="00B376F6">
      <w:pPr>
        <w:widowControl/>
        <w:snapToGrid/>
        <w:spacing w:after="200" w:line="360" w:lineRule="auto"/>
        <w:jc w:val="center"/>
        <w:rPr>
          <w:rFonts w:ascii="Times New Roman" w:hAnsi="Times New Roman"/>
          <w:sz w:val="22"/>
          <w:szCs w:val="22"/>
        </w:rPr>
      </w:pPr>
    </w:p>
    <w:p w:rsidR="00B376F6" w:rsidRPr="00B376F6" w:rsidRDefault="00B376F6" w:rsidP="00B376F6">
      <w:pPr>
        <w:widowControl/>
        <w:snapToGrid/>
        <w:spacing w:after="200" w:line="360" w:lineRule="auto"/>
        <w:jc w:val="center"/>
        <w:rPr>
          <w:rFonts w:ascii="Times New Roman" w:hAnsi="Times New Roman"/>
          <w:sz w:val="22"/>
          <w:szCs w:val="22"/>
        </w:rPr>
      </w:pPr>
    </w:p>
    <w:p w:rsidR="00B376F6" w:rsidRPr="00B376F6" w:rsidRDefault="00B376F6" w:rsidP="00B376F6">
      <w:pPr>
        <w:widowControl/>
        <w:snapToGrid/>
        <w:spacing w:after="200" w:line="360" w:lineRule="auto"/>
        <w:jc w:val="center"/>
        <w:rPr>
          <w:rFonts w:ascii="Times New Roman" w:hAnsi="Times New Roman"/>
          <w:sz w:val="22"/>
          <w:szCs w:val="22"/>
        </w:rPr>
      </w:pPr>
    </w:p>
    <w:p w:rsidR="00B376F6" w:rsidRPr="00B376F6" w:rsidRDefault="00B376F6" w:rsidP="00B376F6">
      <w:pPr>
        <w:widowControl/>
        <w:snapToGrid/>
        <w:spacing w:after="200" w:line="360" w:lineRule="auto"/>
        <w:jc w:val="center"/>
        <w:rPr>
          <w:rFonts w:ascii="Times New Roman" w:hAnsi="Times New Roman"/>
          <w:sz w:val="22"/>
          <w:szCs w:val="22"/>
        </w:rPr>
      </w:pPr>
    </w:p>
    <w:p w:rsidR="00B376F6" w:rsidRPr="00B376F6" w:rsidRDefault="00B376F6" w:rsidP="00B376F6">
      <w:pPr>
        <w:widowControl/>
        <w:snapToGrid/>
        <w:spacing w:after="200" w:line="360" w:lineRule="auto"/>
        <w:jc w:val="center"/>
        <w:rPr>
          <w:rFonts w:ascii="Times New Roman" w:hAnsi="Times New Roman"/>
          <w:sz w:val="22"/>
          <w:szCs w:val="22"/>
        </w:rPr>
      </w:pPr>
    </w:p>
    <w:p w:rsidR="00B376F6" w:rsidRPr="00B376F6" w:rsidRDefault="00B376F6" w:rsidP="00B376F6">
      <w:pPr>
        <w:widowControl/>
        <w:tabs>
          <w:tab w:val="left" w:pos="3544"/>
        </w:tabs>
        <w:snapToGrid/>
        <w:spacing w:line="360" w:lineRule="auto"/>
        <w:ind w:left="3816" w:hanging="3108"/>
        <w:contextualSpacing/>
        <w:jc w:val="left"/>
        <w:rPr>
          <w:rFonts w:ascii="Times New Roman" w:hAnsi="Times New Roman"/>
          <w:szCs w:val="24"/>
        </w:rPr>
      </w:pPr>
    </w:p>
    <w:p w:rsidR="00B376F6" w:rsidRPr="00B376F6" w:rsidRDefault="00B376F6" w:rsidP="00B376F6">
      <w:pPr>
        <w:widowControl/>
        <w:tabs>
          <w:tab w:val="left" w:pos="3969"/>
        </w:tabs>
        <w:snapToGrid/>
        <w:spacing w:after="200"/>
        <w:ind w:left="3674" w:hanging="2966"/>
        <w:jc w:val="center"/>
        <w:rPr>
          <w:rFonts w:ascii="Times New Roman" w:hAnsi="Times New Roman"/>
          <w:szCs w:val="24"/>
        </w:rPr>
      </w:pPr>
    </w:p>
    <w:p w:rsidR="00B376F6" w:rsidRPr="00B376F6" w:rsidRDefault="00B376F6" w:rsidP="00B376F6">
      <w:pPr>
        <w:widowControl/>
        <w:snapToGrid/>
        <w:spacing w:after="200" w:line="360" w:lineRule="auto"/>
        <w:jc w:val="left"/>
        <w:rPr>
          <w:rFonts w:ascii="Times New Roman" w:hAnsi="Times New Roman"/>
          <w:szCs w:val="24"/>
        </w:rPr>
      </w:pPr>
    </w:p>
    <w:p w:rsidR="00B376F6" w:rsidRPr="00B376F6" w:rsidRDefault="00B376F6" w:rsidP="00B376F6">
      <w:pPr>
        <w:widowControl/>
        <w:snapToGrid/>
        <w:spacing w:after="200" w:line="360" w:lineRule="auto"/>
        <w:jc w:val="left"/>
        <w:rPr>
          <w:rFonts w:ascii="Times New Roman" w:hAnsi="Times New Roman"/>
          <w:szCs w:val="24"/>
        </w:rPr>
      </w:pPr>
    </w:p>
    <w:p w:rsidR="00B376F6" w:rsidRDefault="00B376F6" w:rsidP="00B376F6">
      <w:pPr>
        <w:widowControl/>
        <w:snapToGrid/>
        <w:spacing w:after="200" w:line="360" w:lineRule="auto"/>
        <w:jc w:val="left"/>
        <w:rPr>
          <w:rFonts w:cs="Arial"/>
          <w:szCs w:val="24"/>
        </w:rPr>
      </w:pPr>
    </w:p>
    <w:p w:rsidR="00B376F6" w:rsidRPr="00B376F6" w:rsidRDefault="00B376F6" w:rsidP="00B376F6">
      <w:pPr>
        <w:widowControl/>
        <w:snapToGrid/>
        <w:spacing w:after="200" w:line="360" w:lineRule="auto"/>
        <w:jc w:val="center"/>
        <w:rPr>
          <w:rFonts w:cs="Arial"/>
          <w:szCs w:val="24"/>
        </w:rPr>
      </w:pPr>
      <w:r w:rsidRPr="00B376F6">
        <w:rPr>
          <w:rFonts w:cs="Arial"/>
          <w:szCs w:val="24"/>
        </w:rPr>
        <w:t xml:space="preserve">CUIABÁ – </w:t>
      </w:r>
      <w:proofErr w:type="gramStart"/>
      <w:r w:rsidRPr="00B376F6">
        <w:rPr>
          <w:rFonts w:cs="Arial"/>
          <w:szCs w:val="24"/>
        </w:rPr>
        <w:t>MT</w:t>
      </w:r>
      <w:r w:rsidR="0031578F">
        <w:rPr>
          <w:rFonts w:cs="Arial"/>
          <w:szCs w:val="24"/>
        </w:rPr>
        <w:t>,</w:t>
      </w:r>
      <w:proofErr w:type="gramEnd"/>
      <w:r w:rsidR="0031578F">
        <w:rPr>
          <w:rFonts w:cs="Arial"/>
          <w:szCs w:val="24"/>
        </w:rPr>
        <w:t>Junho</w:t>
      </w:r>
      <w:r w:rsidRPr="00B376F6">
        <w:rPr>
          <w:rFonts w:cs="Arial"/>
          <w:szCs w:val="24"/>
        </w:rPr>
        <w:t>/2015</w:t>
      </w:r>
    </w:p>
    <w:p w:rsidR="00B376F6" w:rsidRDefault="00B376F6" w:rsidP="00B376F6">
      <w:pPr>
        <w:pStyle w:val="NormalWeb"/>
        <w:jc w:val="center"/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  <w:b/>
          <w:i/>
          <w:u w:val="single"/>
        </w:rPr>
        <w:lastRenderedPageBreak/>
        <w:t>SUMÁRIO</w:t>
      </w:r>
    </w:p>
    <w:p w:rsidR="00CE05E1" w:rsidRDefault="00CE05E1" w:rsidP="00CE05E1">
      <w:pPr>
        <w:pStyle w:val="NormalWeb"/>
        <w:jc w:val="center"/>
        <w:rPr>
          <w:rFonts w:ascii="Arial" w:hAnsi="Arial" w:cs="Arial"/>
          <w:b/>
        </w:rPr>
      </w:pPr>
    </w:p>
    <w:p w:rsidR="00CE05E1" w:rsidRPr="00CE05E1" w:rsidRDefault="00CE05E1" w:rsidP="00CE05E1">
      <w:pPr>
        <w:pStyle w:val="NormalWeb"/>
        <w:rPr>
          <w:rFonts w:ascii="Arial" w:hAnsi="Arial" w:cs="Arial"/>
          <w:b/>
          <w:u w:val="single"/>
        </w:rPr>
      </w:pPr>
      <w:r w:rsidRPr="00CE05E1">
        <w:rPr>
          <w:rFonts w:ascii="Arial" w:hAnsi="Arial" w:cs="Arial"/>
          <w:b/>
          <w:color w:val="000000"/>
        </w:rPr>
        <w:t>1.Resumo.........................................................................................................</w:t>
      </w:r>
      <w:r w:rsidR="00F70844">
        <w:rPr>
          <w:rFonts w:ascii="Arial" w:hAnsi="Arial" w:cs="Arial"/>
          <w:b/>
          <w:color w:val="000000"/>
        </w:rPr>
        <w:t>.04</w:t>
      </w:r>
    </w:p>
    <w:p w:rsidR="00B376F6" w:rsidRDefault="00CE05E1" w:rsidP="00B376F6">
      <w:pPr>
        <w:pStyle w:val="NaturezadoTrabalho"/>
        <w:ind w:left="0"/>
        <w:rPr>
          <w:b/>
          <w:color w:val="000000"/>
          <w:sz w:val="24"/>
          <w:szCs w:val="24"/>
        </w:rPr>
      </w:pPr>
      <w:proofErr w:type="gramStart"/>
      <w:r>
        <w:rPr>
          <w:b/>
          <w:color w:val="000000"/>
          <w:sz w:val="24"/>
          <w:szCs w:val="24"/>
        </w:rPr>
        <w:t>2.</w:t>
      </w:r>
      <w:proofErr w:type="gramEnd"/>
      <w:r w:rsidR="00B376F6">
        <w:rPr>
          <w:b/>
          <w:color w:val="000000"/>
          <w:sz w:val="24"/>
          <w:szCs w:val="24"/>
        </w:rPr>
        <w:t xml:space="preserve">Introdução.....................................................................................................05 </w:t>
      </w:r>
    </w:p>
    <w:p w:rsidR="00CE05E1" w:rsidRDefault="00CE05E1" w:rsidP="00B376F6">
      <w:pPr>
        <w:pStyle w:val="NaturezadoTrabalho"/>
        <w:ind w:left="0"/>
        <w:rPr>
          <w:b/>
          <w:color w:val="000000"/>
          <w:sz w:val="24"/>
          <w:szCs w:val="24"/>
        </w:rPr>
      </w:pPr>
    </w:p>
    <w:p w:rsidR="00CE05E1" w:rsidRDefault="00CE05E1" w:rsidP="00B376F6">
      <w:pPr>
        <w:pStyle w:val="NaturezadoTrabalho"/>
        <w:ind w:left="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3.Texto</w:t>
      </w:r>
      <w:r w:rsidR="00F70844">
        <w:rPr>
          <w:b/>
          <w:color w:val="000000"/>
          <w:sz w:val="24"/>
          <w:szCs w:val="24"/>
        </w:rPr>
        <w:t>..............................................................................................................07</w:t>
      </w:r>
    </w:p>
    <w:p w:rsidR="00691170" w:rsidRDefault="00691170" w:rsidP="00691170">
      <w:pPr>
        <w:pStyle w:val="NaturezadoTrabalho"/>
        <w:ind w:left="0"/>
        <w:rPr>
          <w:rFonts w:cs="Arial"/>
          <w:b/>
          <w:bCs/>
          <w:sz w:val="24"/>
          <w:szCs w:val="28"/>
        </w:rPr>
      </w:pPr>
    </w:p>
    <w:p w:rsidR="00691170" w:rsidRDefault="00691170" w:rsidP="00691170">
      <w:pPr>
        <w:pStyle w:val="NaturezadoTrabalho"/>
        <w:ind w:left="0"/>
        <w:rPr>
          <w:rFonts w:cs="Arial"/>
          <w:b/>
          <w:bCs/>
          <w:sz w:val="24"/>
          <w:szCs w:val="28"/>
        </w:rPr>
      </w:pPr>
      <w:r>
        <w:rPr>
          <w:rFonts w:cs="Arial"/>
          <w:b/>
          <w:bCs/>
          <w:sz w:val="24"/>
          <w:szCs w:val="28"/>
        </w:rPr>
        <w:t xml:space="preserve">3.1 </w:t>
      </w:r>
      <w:r w:rsidRPr="00691170">
        <w:rPr>
          <w:rFonts w:cs="Arial"/>
          <w:b/>
          <w:bCs/>
          <w:sz w:val="24"/>
          <w:szCs w:val="28"/>
        </w:rPr>
        <w:t>Ensinando Matemática Com Materiais Manipulativos.</w:t>
      </w:r>
      <w:r>
        <w:rPr>
          <w:rFonts w:cs="Arial"/>
          <w:b/>
          <w:bCs/>
          <w:sz w:val="24"/>
          <w:szCs w:val="28"/>
        </w:rPr>
        <w:t>.......................</w:t>
      </w:r>
      <w:r w:rsidR="0070077A">
        <w:rPr>
          <w:rFonts w:cs="Arial"/>
          <w:b/>
          <w:bCs/>
          <w:sz w:val="24"/>
          <w:szCs w:val="28"/>
        </w:rPr>
        <w:t>...07</w:t>
      </w:r>
    </w:p>
    <w:p w:rsidR="0070077A" w:rsidRDefault="0070077A" w:rsidP="00691170">
      <w:pPr>
        <w:pStyle w:val="NaturezadoTrabalho"/>
        <w:ind w:left="0"/>
        <w:rPr>
          <w:rFonts w:cs="Arial"/>
          <w:b/>
          <w:bCs/>
          <w:sz w:val="24"/>
          <w:szCs w:val="28"/>
        </w:rPr>
      </w:pPr>
    </w:p>
    <w:p w:rsidR="0070077A" w:rsidRPr="00691170" w:rsidRDefault="0070077A" w:rsidP="00691170">
      <w:pPr>
        <w:pStyle w:val="NaturezadoTrabalho"/>
        <w:ind w:left="0"/>
        <w:rPr>
          <w:rFonts w:cs="Arial"/>
          <w:color w:val="000000"/>
          <w:sz w:val="24"/>
          <w:szCs w:val="28"/>
        </w:rPr>
      </w:pPr>
      <w:r>
        <w:rPr>
          <w:rFonts w:cs="Arial"/>
          <w:b/>
          <w:bCs/>
          <w:sz w:val="24"/>
          <w:szCs w:val="28"/>
        </w:rPr>
        <w:t>3.2</w:t>
      </w:r>
      <w:r w:rsidRPr="0070077A">
        <w:rPr>
          <w:rFonts w:cs="Arial"/>
          <w:b/>
          <w:bCs/>
          <w:sz w:val="24"/>
          <w:szCs w:val="28"/>
        </w:rPr>
        <w:t xml:space="preserve">O Desenvolvimento </w:t>
      </w:r>
      <w:r w:rsidR="0031578F" w:rsidRPr="0070077A">
        <w:rPr>
          <w:rFonts w:cs="Arial"/>
          <w:b/>
          <w:bCs/>
          <w:sz w:val="24"/>
          <w:szCs w:val="28"/>
        </w:rPr>
        <w:t>Lógico</w:t>
      </w:r>
      <w:r w:rsidRPr="0070077A">
        <w:rPr>
          <w:rFonts w:cs="Arial"/>
          <w:b/>
          <w:bCs/>
          <w:sz w:val="24"/>
          <w:szCs w:val="28"/>
        </w:rPr>
        <w:t xml:space="preserve"> Através Do Material Dourado</w:t>
      </w:r>
      <w:proofErr w:type="gramStart"/>
      <w:r>
        <w:rPr>
          <w:rFonts w:cs="Arial"/>
          <w:b/>
          <w:bCs/>
          <w:sz w:val="24"/>
          <w:szCs w:val="28"/>
        </w:rPr>
        <w:t>.....................</w:t>
      </w:r>
      <w:proofErr w:type="gramEnd"/>
      <w:r>
        <w:rPr>
          <w:rFonts w:cs="Arial"/>
          <w:b/>
          <w:bCs/>
          <w:sz w:val="24"/>
          <w:szCs w:val="28"/>
        </w:rPr>
        <w:t>12</w:t>
      </w:r>
    </w:p>
    <w:p w:rsidR="00691170" w:rsidRDefault="00691170" w:rsidP="00B376F6">
      <w:pPr>
        <w:pStyle w:val="NaturezadoTrabalho"/>
        <w:ind w:left="0"/>
        <w:rPr>
          <w:b/>
          <w:color w:val="000000"/>
          <w:sz w:val="24"/>
          <w:szCs w:val="24"/>
        </w:rPr>
      </w:pPr>
    </w:p>
    <w:p w:rsidR="00B376F6" w:rsidRDefault="00CE05E1" w:rsidP="00B376F6">
      <w:pPr>
        <w:pStyle w:val="NaturezadoTrabalho"/>
        <w:ind w:left="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4.</w:t>
      </w:r>
      <w:r w:rsidR="00B376F6">
        <w:rPr>
          <w:b/>
          <w:color w:val="000000"/>
          <w:sz w:val="24"/>
          <w:szCs w:val="24"/>
        </w:rPr>
        <w:t>Considerações Finais.....................................................</w:t>
      </w:r>
      <w:r w:rsidR="00F70844">
        <w:rPr>
          <w:b/>
          <w:color w:val="000000"/>
          <w:sz w:val="24"/>
          <w:szCs w:val="24"/>
        </w:rPr>
        <w:t xml:space="preserve">..............................16 </w:t>
      </w:r>
    </w:p>
    <w:p w:rsidR="00B376F6" w:rsidRDefault="00B376F6" w:rsidP="00B376F6">
      <w:pPr>
        <w:pStyle w:val="NaturezadoTrabalho"/>
        <w:ind w:left="0"/>
        <w:rPr>
          <w:b/>
          <w:color w:val="000000"/>
          <w:sz w:val="24"/>
          <w:szCs w:val="24"/>
        </w:rPr>
      </w:pPr>
    </w:p>
    <w:p w:rsidR="00B376F6" w:rsidRDefault="00B376F6" w:rsidP="00B376F6">
      <w:pPr>
        <w:pStyle w:val="NaturezadoTrabalho"/>
        <w:ind w:left="0"/>
        <w:rPr>
          <w:rStyle w:val="apple-style-span"/>
          <w:rFonts w:ascii="Times New Roman" w:hAnsi="Times New Roman"/>
        </w:rPr>
      </w:pPr>
      <w:r>
        <w:rPr>
          <w:b/>
          <w:color w:val="000000"/>
          <w:sz w:val="24"/>
          <w:szCs w:val="24"/>
        </w:rPr>
        <w:t>5. Referências.....................................................................</w:t>
      </w:r>
      <w:r w:rsidR="00F70844">
        <w:rPr>
          <w:b/>
          <w:color w:val="000000"/>
          <w:sz w:val="24"/>
          <w:szCs w:val="24"/>
        </w:rPr>
        <w:t>..............................17</w:t>
      </w:r>
    </w:p>
    <w:p w:rsidR="00B376F6" w:rsidRDefault="00B376F6" w:rsidP="00B376F6">
      <w:pPr>
        <w:pStyle w:val="NaturezadoTrabalho"/>
        <w:ind w:left="0"/>
        <w:rPr>
          <w:rStyle w:val="apple-style-span"/>
          <w:rFonts w:ascii="Times New Roman" w:hAnsi="Times New Roman"/>
          <w:b/>
          <w:sz w:val="24"/>
          <w:szCs w:val="24"/>
        </w:rPr>
      </w:pPr>
    </w:p>
    <w:p w:rsidR="00B376F6" w:rsidRDefault="00B376F6" w:rsidP="00B376F6">
      <w:pPr>
        <w:pStyle w:val="NaturezadoTrabalho"/>
        <w:ind w:left="0"/>
        <w:rPr>
          <w:rStyle w:val="apple-style-span"/>
          <w:rFonts w:ascii="Times New Roman" w:hAnsi="Times New Roman"/>
          <w:sz w:val="24"/>
          <w:szCs w:val="24"/>
        </w:rPr>
      </w:pPr>
    </w:p>
    <w:p w:rsidR="00B376F6" w:rsidRDefault="00B376F6" w:rsidP="00B376F6">
      <w:pPr>
        <w:pStyle w:val="NaturezadoTrabalho"/>
        <w:ind w:left="0"/>
        <w:rPr>
          <w:rStyle w:val="apple-style-span"/>
          <w:rFonts w:ascii="Times New Roman" w:hAnsi="Times New Roman"/>
          <w:sz w:val="24"/>
          <w:szCs w:val="24"/>
        </w:rPr>
      </w:pPr>
    </w:p>
    <w:p w:rsidR="00B376F6" w:rsidRDefault="00B376F6" w:rsidP="00B376F6">
      <w:pPr>
        <w:pStyle w:val="NaturezadoTrabalho"/>
        <w:ind w:left="0"/>
        <w:rPr>
          <w:rStyle w:val="apple-style-span"/>
          <w:rFonts w:ascii="Times New Roman" w:hAnsi="Times New Roman"/>
          <w:sz w:val="24"/>
          <w:szCs w:val="24"/>
        </w:rPr>
      </w:pPr>
    </w:p>
    <w:p w:rsidR="00B376F6" w:rsidRDefault="00B376F6" w:rsidP="00B376F6">
      <w:pPr>
        <w:pStyle w:val="NaturezadoTrabalho"/>
        <w:ind w:left="0"/>
        <w:rPr>
          <w:rStyle w:val="apple-style-span"/>
          <w:rFonts w:ascii="Times New Roman" w:hAnsi="Times New Roman"/>
          <w:sz w:val="24"/>
          <w:szCs w:val="24"/>
        </w:rPr>
      </w:pPr>
    </w:p>
    <w:p w:rsidR="00B376F6" w:rsidRDefault="00B376F6" w:rsidP="00B376F6">
      <w:pPr>
        <w:pStyle w:val="NaturezadoTrabalho"/>
        <w:ind w:left="0"/>
        <w:rPr>
          <w:rStyle w:val="apple-style-span"/>
          <w:rFonts w:ascii="Times New Roman" w:hAnsi="Times New Roman"/>
          <w:sz w:val="24"/>
          <w:szCs w:val="24"/>
        </w:rPr>
      </w:pPr>
    </w:p>
    <w:p w:rsidR="00B376F6" w:rsidRDefault="00B376F6" w:rsidP="00B376F6">
      <w:pPr>
        <w:pStyle w:val="NaturezadoTrabalho"/>
        <w:ind w:left="0"/>
        <w:rPr>
          <w:rStyle w:val="apple-style-span"/>
          <w:rFonts w:ascii="Times New Roman" w:hAnsi="Times New Roman"/>
          <w:sz w:val="24"/>
          <w:szCs w:val="24"/>
        </w:rPr>
      </w:pPr>
    </w:p>
    <w:p w:rsidR="00B376F6" w:rsidRDefault="00B376F6" w:rsidP="00B376F6">
      <w:pPr>
        <w:pStyle w:val="NaturezadoTrabalho"/>
        <w:ind w:left="0"/>
        <w:rPr>
          <w:rStyle w:val="apple-style-span"/>
          <w:rFonts w:ascii="Times New Roman" w:hAnsi="Times New Roman"/>
          <w:sz w:val="24"/>
          <w:szCs w:val="24"/>
        </w:rPr>
      </w:pPr>
    </w:p>
    <w:p w:rsidR="00B376F6" w:rsidRDefault="00B376F6" w:rsidP="00B376F6">
      <w:pPr>
        <w:pStyle w:val="NaturezadoTrabalho"/>
        <w:ind w:left="0"/>
        <w:rPr>
          <w:rStyle w:val="apple-style-span"/>
          <w:rFonts w:ascii="Times New Roman" w:hAnsi="Times New Roman"/>
          <w:sz w:val="24"/>
          <w:szCs w:val="24"/>
        </w:rPr>
      </w:pPr>
    </w:p>
    <w:p w:rsidR="00B376F6" w:rsidRDefault="00B376F6" w:rsidP="00B376F6">
      <w:pPr>
        <w:pStyle w:val="NaturezadoTrabalho"/>
        <w:ind w:left="0"/>
        <w:rPr>
          <w:rStyle w:val="apple-style-span"/>
          <w:rFonts w:ascii="Times New Roman" w:hAnsi="Times New Roman"/>
          <w:sz w:val="24"/>
          <w:szCs w:val="24"/>
        </w:rPr>
      </w:pPr>
    </w:p>
    <w:p w:rsidR="00B376F6" w:rsidRDefault="00B376F6" w:rsidP="00B376F6">
      <w:pPr>
        <w:pStyle w:val="NaturezadoTrabalho"/>
        <w:ind w:left="0"/>
        <w:rPr>
          <w:rStyle w:val="apple-style-span"/>
          <w:rFonts w:ascii="Times New Roman" w:hAnsi="Times New Roman"/>
          <w:sz w:val="24"/>
          <w:szCs w:val="24"/>
        </w:rPr>
      </w:pPr>
    </w:p>
    <w:p w:rsidR="00B376F6" w:rsidRDefault="00B376F6" w:rsidP="00B376F6">
      <w:pPr>
        <w:pStyle w:val="NaturezadoTrabalho"/>
        <w:ind w:left="0"/>
        <w:rPr>
          <w:rStyle w:val="apple-style-span"/>
          <w:rFonts w:ascii="Times New Roman" w:hAnsi="Times New Roman"/>
          <w:sz w:val="24"/>
          <w:szCs w:val="24"/>
        </w:rPr>
      </w:pPr>
    </w:p>
    <w:p w:rsidR="00B376F6" w:rsidRDefault="00B376F6" w:rsidP="00B376F6">
      <w:pPr>
        <w:pStyle w:val="NaturezadoTrabalho"/>
        <w:ind w:left="0"/>
        <w:rPr>
          <w:rStyle w:val="apple-style-span"/>
          <w:rFonts w:ascii="Times New Roman" w:hAnsi="Times New Roman"/>
          <w:sz w:val="24"/>
          <w:szCs w:val="24"/>
        </w:rPr>
      </w:pPr>
    </w:p>
    <w:p w:rsidR="00B376F6" w:rsidRDefault="00B376F6" w:rsidP="00B376F6">
      <w:pPr>
        <w:pStyle w:val="NaturezadoTrabalho"/>
        <w:ind w:left="0"/>
        <w:rPr>
          <w:rStyle w:val="apple-style-span"/>
          <w:rFonts w:ascii="Times New Roman" w:hAnsi="Times New Roman"/>
          <w:sz w:val="24"/>
          <w:szCs w:val="24"/>
        </w:rPr>
      </w:pPr>
      <w:r>
        <w:rPr>
          <w:rStyle w:val="apple-style-span"/>
          <w:rFonts w:ascii="Times New Roman" w:hAnsi="Times New Roman"/>
          <w:sz w:val="24"/>
          <w:szCs w:val="24"/>
        </w:rPr>
        <w:t>.</w:t>
      </w:r>
    </w:p>
    <w:p w:rsidR="00B376F6" w:rsidRDefault="00B376F6" w:rsidP="00B376F6">
      <w:pPr>
        <w:pStyle w:val="NaturezadoTrabalho"/>
        <w:ind w:left="0"/>
        <w:rPr>
          <w:rStyle w:val="apple-style-span"/>
          <w:rFonts w:ascii="Times New Roman" w:hAnsi="Times New Roman"/>
          <w:sz w:val="24"/>
          <w:szCs w:val="24"/>
        </w:rPr>
      </w:pPr>
    </w:p>
    <w:p w:rsidR="00B376F6" w:rsidRDefault="00B376F6" w:rsidP="00B376F6">
      <w:pPr>
        <w:pStyle w:val="NaturezadoTrabalho"/>
        <w:ind w:left="0"/>
        <w:rPr>
          <w:rStyle w:val="apple-style-span"/>
          <w:rFonts w:ascii="Times New Roman" w:hAnsi="Times New Roman"/>
          <w:sz w:val="24"/>
          <w:szCs w:val="24"/>
        </w:rPr>
      </w:pPr>
    </w:p>
    <w:p w:rsidR="00B376F6" w:rsidRDefault="00B376F6" w:rsidP="00B376F6">
      <w:pPr>
        <w:pStyle w:val="NaturezadoTrabalho"/>
        <w:ind w:left="0"/>
        <w:rPr>
          <w:rStyle w:val="apple-style-span"/>
          <w:rFonts w:ascii="Times New Roman" w:hAnsi="Times New Roman"/>
          <w:sz w:val="24"/>
          <w:szCs w:val="24"/>
        </w:rPr>
      </w:pPr>
    </w:p>
    <w:p w:rsidR="00B376F6" w:rsidRDefault="00B376F6" w:rsidP="00B376F6">
      <w:pPr>
        <w:rPr>
          <w:rFonts w:cs="Arial"/>
          <w:b/>
          <w:color w:val="222222"/>
          <w:sz w:val="28"/>
          <w:szCs w:val="28"/>
          <w:shd w:val="clear" w:color="auto" w:fill="FFFFFF"/>
        </w:rPr>
      </w:pPr>
    </w:p>
    <w:p w:rsidR="00B376F6" w:rsidRDefault="00B376F6" w:rsidP="00515BF3">
      <w:pPr>
        <w:rPr>
          <w:rFonts w:cs="Arial"/>
          <w:b/>
          <w:sz w:val="28"/>
          <w:szCs w:val="28"/>
          <w:shd w:val="clear" w:color="auto" w:fill="FFFFFF"/>
        </w:rPr>
      </w:pPr>
    </w:p>
    <w:p w:rsidR="00F70844" w:rsidRDefault="00F70844" w:rsidP="00515BF3">
      <w:pPr>
        <w:rPr>
          <w:rFonts w:cs="Arial"/>
          <w:b/>
          <w:sz w:val="28"/>
          <w:szCs w:val="28"/>
          <w:shd w:val="clear" w:color="auto" w:fill="FFFFFF"/>
        </w:rPr>
      </w:pPr>
    </w:p>
    <w:p w:rsidR="00F70844" w:rsidRDefault="00F70844" w:rsidP="00515BF3">
      <w:pPr>
        <w:rPr>
          <w:rFonts w:cs="Arial"/>
          <w:b/>
          <w:sz w:val="28"/>
          <w:szCs w:val="28"/>
          <w:shd w:val="clear" w:color="auto" w:fill="FFFFFF"/>
        </w:rPr>
      </w:pPr>
    </w:p>
    <w:p w:rsidR="00F70844" w:rsidRDefault="00F70844" w:rsidP="00515BF3">
      <w:pPr>
        <w:rPr>
          <w:rFonts w:cs="Arial"/>
          <w:b/>
          <w:sz w:val="28"/>
          <w:szCs w:val="28"/>
          <w:shd w:val="clear" w:color="auto" w:fill="FFFFFF"/>
        </w:rPr>
      </w:pPr>
    </w:p>
    <w:p w:rsidR="00F70844" w:rsidRDefault="00F70844" w:rsidP="00515BF3">
      <w:pPr>
        <w:rPr>
          <w:rFonts w:cs="Arial"/>
          <w:b/>
          <w:sz w:val="28"/>
          <w:szCs w:val="28"/>
          <w:shd w:val="clear" w:color="auto" w:fill="FFFFFF"/>
        </w:rPr>
      </w:pPr>
    </w:p>
    <w:p w:rsidR="00F70844" w:rsidRDefault="00F70844" w:rsidP="00515BF3">
      <w:pPr>
        <w:rPr>
          <w:rFonts w:cs="Arial"/>
          <w:b/>
          <w:sz w:val="28"/>
          <w:szCs w:val="28"/>
          <w:shd w:val="clear" w:color="auto" w:fill="FFFFFF"/>
        </w:rPr>
      </w:pPr>
    </w:p>
    <w:p w:rsidR="00F70844" w:rsidRDefault="00F70844" w:rsidP="00515BF3">
      <w:pPr>
        <w:rPr>
          <w:rFonts w:cs="Arial"/>
          <w:b/>
          <w:sz w:val="28"/>
          <w:szCs w:val="28"/>
          <w:shd w:val="clear" w:color="auto" w:fill="FFFFFF"/>
        </w:rPr>
      </w:pPr>
    </w:p>
    <w:p w:rsidR="00F70844" w:rsidRDefault="00F70844" w:rsidP="00515BF3">
      <w:pPr>
        <w:rPr>
          <w:rFonts w:cs="Arial"/>
          <w:b/>
          <w:sz w:val="28"/>
          <w:szCs w:val="28"/>
          <w:shd w:val="clear" w:color="auto" w:fill="FFFFFF"/>
        </w:rPr>
      </w:pPr>
    </w:p>
    <w:p w:rsidR="00F70844" w:rsidRDefault="00F70844" w:rsidP="00515BF3">
      <w:pPr>
        <w:rPr>
          <w:rFonts w:cs="Arial"/>
          <w:b/>
          <w:sz w:val="28"/>
          <w:szCs w:val="28"/>
          <w:shd w:val="clear" w:color="auto" w:fill="FFFFFF"/>
        </w:rPr>
      </w:pPr>
    </w:p>
    <w:p w:rsidR="00F70844" w:rsidRDefault="00F70844" w:rsidP="00515BF3">
      <w:pPr>
        <w:rPr>
          <w:rFonts w:cs="Arial"/>
          <w:b/>
          <w:sz w:val="28"/>
          <w:szCs w:val="28"/>
          <w:shd w:val="clear" w:color="auto" w:fill="FFFFFF"/>
        </w:rPr>
      </w:pPr>
    </w:p>
    <w:p w:rsidR="00F70844" w:rsidRDefault="00F70844" w:rsidP="00515BF3">
      <w:pPr>
        <w:rPr>
          <w:rFonts w:cs="Arial"/>
          <w:b/>
          <w:sz w:val="28"/>
          <w:szCs w:val="28"/>
          <w:shd w:val="clear" w:color="auto" w:fill="FFFFFF"/>
        </w:rPr>
      </w:pPr>
    </w:p>
    <w:p w:rsidR="00F70844" w:rsidRDefault="00F70844" w:rsidP="00515BF3">
      <w:pPr>
        <w:rPr>
          <w:rFonts w:cs="Arial"/>
          <w:b/>
          <w:sz w:val="28"/>
          <w:szCs w:val="28"/>
          <w:shd w:val="clear" w:color="auto" w:fill="FFFFFF"/>
        </w:rPr>
      </w:pPr>
    </w:p>
    <w:p w:rsidR="00F70844" w:rsidRDefault="00F70844" w:rsidP="00515BF3">
      <w:pPr>
        <w:rPr>
          <w:rFonts w:cs="Arial"/>
          <w:b/>
          <w:sz w:val="28"/>
          <w:szCs w:val="28"/>
          <w:shd w:val="clear" w:color="auto" w:fill="FFFFFF"/>
        </w:rPr>
      </w:pPr>
    </w:p>
    <w:p w:rsidR="00F70844" w:rsidRDefault="00F70844" w:rsidP="00515BF3">
      <w:pPr>
        <w:rPr>
          <w:rFonts w:cs="Arial"/>
          <w:b/>
          <w:sz w:val="28"/>
          <w:szCs w:val="28"/>
          <w:shd w:val="clear" w:color="auto" w:fill="FFFFFF"/>
        </w:rPr>
      </w:pPr>
    </w:p>
    <w:p w:rsidR="00F70844" w:rsidRDefault="00F70844" w:rsidP="00515BF3">
      <w:pPr>
        <w:rPr>
          <w:rFonts w:cs="Arial"/>
          <w:b/>
          <w:sz w:val="28"/>
          <w:szCs w:val="28"/>
          <w:shd w:val="clear" w:color="auto" w:fill="FFFFFF"/>
        </w:rPr>
      </w:pPr>
    </w:p>
    <w:p w:rsidR="00F70844" w:rsidRDefault="00F70844" w:rsidP="00515BF3">
      <w:pPr>
        <w:rPr>
          <w:rFonts w:cs="Arial"/>
          <w:b/>
          <w:sz w:val="28"/>
          <w:szCs w:val="28"/>
          <w:shd w:val="clear" w:color="auto" w:fill="FFFFFF"/>
        </w:rPr>
      </w:pPr>
    </w:p>
    <w:p w:rsidR="00691170" w:rsidRPr="001A734E" w:rsidRDefault="00691170" w:rsidP="00691170">
      <w:pPr>
        <w:pStyle w:val="NaturezadoTrabalho"/>
        <w:ind w:left="0"/>
        <w:rPr>
          <w:b/>
          <w:sz w:val="24"/>
          <w:szCs w:val="24"/>
        </w:rPr>
      </w:pPr>
      <w:r w:rsidRPr="001A734E">
        <w:rPr>
          <w:b/>
          <w:sz w:val="24"/>
          <w:szCs w:val="24"/>
        </w:rPr>
        <w:t>RESUMO</w:t>
      </w:r>
    </w:p>
    <w:p w:rsidR="00691170" w:rsidRDefault="00691170" w:rsidP="00691170">
      <w:pPr>
        <w:pStyle w:val="NaturezadoTrabalho"/>
        <w:ind w:left="0"/>
        <w:rPr>
          <w:b/>
          <w:sz w:val="24"/>
          <w:szCs w:val="24"/>
          <w:u w:val="single"/>
        </w:rPr>
      </w:pPr>
    </w:p>
    <w:p w:rsidR="00F70844" w:rsidRDefault="00691170" w:rsidP="00691170">
      <w:pPr>
        <w:rPr>
          <w:rFonts w:cs="Arial"/>
          <w:b/>
          <w:sz w:val="28"/>
          <w:szCs w:val="28"/>
          <w:shd w:val="clear" w:color="auto" w:fill="FFFFFF"/>
        </w:rPr>
      </w:pPr>
      <w:r w:rsidRPr="00F87730">
        <w:rPr>
          <w:rFonts w:cs="Arial"/>
          <w:szCs w:val="24"/>
        </w:rPr>
        <w:t xml:space="preserve">Durante </w:t>
      </w:r>
      <w:r>
        <w:rPr>
          <w:rFonts w:cs="Arial"/>
          <w:szCs w:val="24"/>
        </w:rPr>
        <w:t xml:space="preserve">a elaboração do artigo de ensino as atividades foram desenvolvidas conforme as turmas das séries iniciais, sendo uma ação pedagógica voltada para ludicidade como o manuseio do material dourado. Isso foi pensado pelas aulas assistida que ainda o ensino da matemática predomina o tradicionalismo, assim o artigo de </w:t>
      </w:r>
      <w:r w:rsidRPr="00F87730">
        <w:rPr>
          <w:rFonts w:cs="Arial"/>
          <w:szCs w:val="24"/>
        </w:rPr>
        <w:t>ensino de Matemática se caracterizou pelo predomínio de aulas</w:t>
      </w:r>
      <w:r>
        <w:rPr>
          <w:rFonts w:cs="Arial"/>
          <w:szCs w:val="24"/>
        </w:rPr>
        <w:t xml:space="preserve"> expositivas. </w:t>
      </w:r>
      <w:r w:rsidRPr="0011334F">
        <w:rPr>
          <w:rFonts w:cs="Arial"/>
          <w:szCs w:val="24"/>
        </w:rPr>
        <w:t xml:space="preserve"> Atualmente, o estudo da matemática é centrado na reprodução e memorização das técnicas deforma teórica. Para que o educador tenha sucesso no ensino-aprendizagem, é importante considerar oconhecimento prévio das crianças, propondo atividades que aproximem o aluno das operações, dosnúmeros, das formas e espaço, pelo estabelecimento de víncul</w:t>
      </w:r>
      <w:r>
        <w:rPr>
          <w:rFonts w:cs="Arial"/>
          <w:szCs w:val="24"/>
        </w:rPr>
        <w:t>os pré-existentes. Este artigo</w:t>
      </w:r>
      <w:r w:rsidRPr="0011334F">
        <w:rPr>
          <w:rFonts w:cs="Arial"/>
          <w:szCs w:val="24"/>
        </w:rPr>
        <w:t xml:space="preserve"> apresentaatividades concretas para o aprendizado da matemática, tendo o material dourado como base para aconstrução de formas variadas e estimulando, assim, a criatividade.</w:t>
      </w:r>
    </w:p>
    <w:p w:rsidR="00F70844" w:rsidRDefault="00F70844" w:rsidP="00515BF3">
      <w:pPr>
        <w:rPr>
          <w:rFonts w:cs="Arial"/>
          <w:b/>
          <w:sz w:val="28"/>
          <w:szCs w:val="28"/>
          <w:shd w:val="clear" w:color="auto" w:fill="FFFFFF"/>
        </w:rPr>
      </w:pPr>
    </w:p>
    <w:p w:rsidR="00F70844" w:rsidRDefault="00F70844" w:rsidP="00515BF3">
      <w:pPr>
        <w:rPr>
          <w:rFonts w:cs="Arial"/>
          <w:b/>
          <w:sz w:val="28"/>
          <w:szCs w:val="28"/>
          <w:shd w:val="clear" w:color="auto" w:fill="FFFFFF"/>
        </w:rPr>
      </w:pPr>
    </w:p>
    <w:p w:rsidR="00F70844" w:rsidRDefault="00F70844" w:rsidP="00515BF3">
      <w:pPr>
        <w:rPr>
          <w:rFonts w:cs="Arial"/>
          <w:b/>
          <w:sz w:val="28"/>
          <w:szCs w:val="28"/>
          <w:shd w:val="clear" w:color="auto" w:fill="FFFFFF"/>
        </w:rPr>
      </w:pPr>
    </w:p>
    <w:p w:rsidR="00F70844" w:rsidRDefault="00F70844" w:rsidP="00515BF3">
      <w:pPr>
        <w:rPr>
          <w:rFonts w:cs="Arial"/>
          <w:b/>
          <w:sz w:val="28"/>
          <w:szCs w:val="28"/>
          <w:shd w:val="clear" w:color="auto" w:fill="FFFFFF"/>
        </w:rPr>
      </w:pPr>
    </w:p>
    <w:p w:rsidR="00F70844" w:rsidRDefault="00F70844" w:rsidP="00515BF3">
      <w:pPr>
        <w:rPr>
          <w:rFonts w:cs="Arial"/>
          <w:b/>
          <w:sz w:val="28"/>
          <w:szCs w:val="28"/>
          <w:shd w:val="clear" w:color="auto" w:fill="FFFFFF"/>
        </w:rPr>
      </w:pPr>
    </w:p>
    <w:p w:rsidR="00F70844" w:rsidRDefault="00F70844" w:rsidP="00515BF3">
      <w:pPr>
        <w:rPr>
          <w:rFonts w:cs="Arial"/>
          <w:b/>
          <w:sz w:val="28"/>
          <w:szCs w:val="28"/>
          <w:shd w:val="clear" w:color="auto" w:fill="FFFFFF"/>
        </w:rPr>
      </w:pPr>
    </w:p>
    <w:p w:rsidR="00F70844" w:rsidRDefault="00F70844" w:rsidP="00515BF3">
      <w:pPr>
        <w:rPr>
          <w:rFonts w:cs="Arial"/>
          <w:b/>
          <w:sz w:val="28"/>
          <w:szCs w:val="28"/>
          <w:shd w:val="clear" w:color="auto" w:fill="FFFFFF"/>
        </w:rPr>
      </w:pPr>
    </w:p>
    <w:p w:rsidR="00F70844" w:rsidRDefault="00F70844" w:rsidP="00515BF3">
      <w:pPr>
        <w:rPr>
          <w:rFonts w:cs="Arial"/>
          <w:b/>
          <w:sz w:val="28"/>
          <w:szCs w:val="28"/>
          <w:shd w:val="clear" w:color="auto" w:fill="FFFFFF"/>
        </w:rPr>
      </w:pPr>
    </w:p>
    <w:p w:rsidR="00F70844" w:rsidRDefault="00F70844" w:rsidP="00515BF3">
      <w:pPr>
        <w:rPr>
          <w:rFonts w:cs="Arial"/>
          <w:b/>
          <w:sz w:val="28"/>
          <w:szCs w:val="28"/>
          <w:shd w:val="clear" w:color="auto" w:fill="FFFFFF"/>
        </w:rPr>
      </w:pPr>
    </w:p>
    <w:p w:rsidR="00F70844" w:rsidRDefault="00F70844" w:rsidP="00515BF3">
      <w:pPr>
        <w:rPr>
          <w:rFonts w:cs="Arial"/>
          <w:b/>
          <w:sz w:val="28"/>
          <w:szCs w:val="28"/>
          <w:shd w:val="clear" w:color="auto" w:fill="FFFFFF"/>
        </w:rPr>
      </w:pPr>
    </w:p>
    <w:p w:rsidR="00F70844" w:rsidRDefault="00F70844" w:rsidP="00515BF3">
      <w:pPr>
        <w:rPr>
          <w:rFonts w:cs="Arial"/>
          <w:b/>
          <w:sz w:val="28"/>
          <w:szCs w:val="28"/>
          <w:shd w:val="clear" w:color="auto" w:fill="FFFFFF"/>
        </w:rPr>
      </w:pPr>
    </w:p>
    <w:p w:rsidR="00F70844" w:rsidRDefault="00F70844" w:rsidP="00515BF3">
      <w:pPr>
        <w:rPr>
          <w:rFonts w:cs="Arial"/>
          <w:b/>
          <w:sz w:val="28"/>
          <w:szCs w:val="28"/>
          <w:shd w:val="clear" w:color="auto" w:fill="FFFFFF"/>
        </w:rPr>
      </w:pPr>
    </w:p>
    <w:p w:rsidR="00F70844" w:rsidRDefault="00F70844" w:rsidP="00515BF3">
      <w:pPr>
        <w:rPr>
          <w:rFonts w:cs="Arial"/>
          <w:b/>
          <w:sz w:val="28"/>
          <w:szCs w:val="28"/>
          <w:shd w:val="clear" w:color="auto" w:fill="FFFFFF"/>
        </w:rPr>
      </w:pPr>
    </w:p>
    <w:p w:rsidR="00F70844" w:rsidRDefault="00F70844" w:rsidP="00515BF3">
      <w:pPr>
        <w:rPr>
          <w:rFonts w:cs="Arial"/>
          <w:b/>
          <w:sz w:val="28"/>
          <w:szCs w:val="28"/>
          <w:shd w:val="clear" w:color="auto" w:fill="FFFFFF"/>
        </w:rPr>
      </w:pPr>
    </w:p>
    <w:p w:rsidR="00F70844" w:rsidRDefault="00F70844" w:rsidP="00515BF3">
      <w:pPr>
        <w:rPr>
          <w:rFonts w:cs="Arial"/>
          <w:b/>
          <w:sz w:val="28"/>
          <w:szCs w:val="28"/>
          <w:shd w:val="clear" w:color="auto" w:fill="FFFFFF"/>
        </w:rPr>
      </w:pPr>
    </w:p>
    <w:p w:rsidR="00F70844" w:rsidRDefault="00F70844" w:rsidP="00515BF3">
      <w:pPr>
        <w:rPr>
          <w:rFonts w:cs="Arial"/>
          <w:b/>
          <w:sz w:val="28"/>
          <w:szCs w:val="28"/>
          <w:shd w:val="clear" w:color="auto" w:fill="FFFFFF"/>
        </w:rPr>
      </w:pPr>
    </w:p>
    <w:p w:rsidR="00F70844" w:rsidRDefault="00F70844" w:rsidP="00515BF3">
      <w:pPr>
        <w:rPr>
          <w:rFonts w:cs="Arial"/>
          <w:b/>
          <w:sz w:val="28"/>
          <w:szCs w:val="28"/>
          <w:shd w:val="clear" w:color="auto" w:fill="FFFFFF"/>
        </w:rPr>
      </w:pPr>
    </w:p>
    <w:p w:rsidR="00F70844" w:rsidRDefault="00F70844" w:rsidP="00515BF3">
      <w:pPr>
        <w:rPr>
          <w:rFonts w:cs="Arial"/>
          <w:b/>
          <w:sz w:val="28"/>
          <w:szCs w:val="28"/>
          <w:shd w:val="clear" w:color="auto" w:fill="FFFFFF"/>
        </w:rPr>
      </w:pPr>
    </w:p>
    <w:p w:rsidR="00F70844" w:rsidRDefault="00F70844" w:rsidP="00515BF3">
      <w:pPr>
        <w:rPr>
          <w:rFonts w:cs="Arial"/>
          <w:b/>
          <w:sz w:val="28"/>
          <w:szCs w:val="28"/>
          <w:shd w:val="clear" w:color="auto" w:fill="FFFFFF"/>
        </w:rPr>
      </w:pPr>
    </w:p>
    <w:p w:rsidR="00F70844" w:rsidRDefault="00F70844" w:rsidP="00515BF3">
      <w:pPr>
        <w:rPr>
          <w:rFonts w:cs="Arial"/>
          <w:b/>
          <w:sz w:val="28"/>
          <w:szCs w:val="28"/>
          <w:shd w:val="clear" w:color="auto" w:fill="FFFFFF"/>
        </w:rPr>
      </w:pPr>
    </w:p>
    <w:p w:rsidR="00F70844" w:rsidRDefault="00F70844" w:rsidP="00515BF3">
      <w:pPr>
        <w:rPr>
          <w:rFonts w:cs="Arial"/>
          <w:b/>
          <w:sz w:val="28"/>
          <w:szCs w:val="28"/>
          <w:shd w:val="clear" w:color="auto" w:fill="FFFFFF"/>
        </w:rPr>
      </w:pPr>
    </w:p>
    <w:p w:rsidR="00F70844" w:rsidRDefault="00F70844" w:rsidP="00515BF3">
      <w:pPr>
        <w:rPr>
          <w:rFonts w:cs="Arial"/>
          <w:b/>
          <w:sz w:val="28"/>
          <w:szCs w:val="28"/>
          <w:shd w:val="clear" w:color="auto" w:fill="FFFFFF"/>
        </w:rPr>
      </w:pPr>
    </w:p>
    <w:p w:rsidR="00F70844" w:rsidRDefault="00F70844" w:rsidP="00515BF3">
      <w:pPr>
        <w:rPr>
          <w:rFonts w:cs="Arial"/>
          <w:b/>
          <w:sz w:val="28"/>
          <w:szCs w:val="28"/>
          <w:shd w:val="clear" w:color="auto" w:fill="FFFFFF"/>
        </w:rPr>
      </w:pPr>
    </w:p>
    <w:p w:rsidR="00F70844" w:rsidRDefault="00F70844" w:rsidP="00515BF3">
      <w:pPr>
        <w:rPr>
          <w:rFonts w:cs="Arial"/>
          <w:b/>
          <w:sz w:val="28"/>
          <w:szCs w:val="28"/>
          <w:shd w:val="clear" w:color="auto" w:fill="FFFFFF"/>
        </w:rPr>
      </w:pPr>
    </w:p>
    <w:p w:rsidR="00F70844" w:rsidRDefault="00F70844" w:rsidP="00515BF3">
      <w:pPr>
        <w:rPr>
          <w:rFonts w:cs="Arial"/>
          <w:b/>
          <w:sz w:val="28"/>
          <w:szCs w:val="28"/>
          <w:shd w:val="clear" w:color="auto" w:fill="FFFFFF"/>
        </w:rPr>
      </w:pPr>
    </w:p>
    <w:p w:rsidR="00F70844" w:rsidRDefault="00F70844" w:rsidP="00515BF3">
      <w:pPr>
        <w:rPr>
          <w:rFonts w:cs="Arial"/>
          <w:b/>
          <w:sz w:val="28"/>
          <w:szCs w:val="28"/>
          <w:shd w:val="clear" w:color="auto" w:fill="FFFFFF"/>
        </w:rPr>
      </w:pPr>
    </w:p>
    <w:p w:rsidR="00F70844" w:rsidRDefault="00F70844" w:rsidP="00515BF3">
      <w:pPr>
        <w:rPr>
          <w:rFonts w:cs="Arial"/>
          <w:b/>
          <w:sz w:val="28"/>
          <w:szCs w:val="28"/>
          <w:shd w:val="clear" w:color="auto" w:fill="FFFFFF"/>
        </w:rPr>
      </w:pPr>
    </w:p>
    <w:p w:rsidR="00F70844" w:rsidRDefault="00F70844" w:rsidP="00515BF3">
      <w:pPr>
        <w:rPr>
          <w:rFonts w:cs="Arial"/>
          <w:b/>
          <w:sz w:val="28"/>
          <w:szCs w:val="28"/>
          <w:shd w:val="clear" w:color="auto" w:fill="FFFFFF"/>
        </w:rPr>
      </w:pPr>
    </w:p>
    <w:p w:rsidR="00F70844" w:rsidRDefault="00F70844" w:rsidP="00515BF3">
      <w:pPr>
        <w:rPr>
          <w:rFonts w:cs="Arial"/>
          <w:b/>
          <w:sz w:val="28"/>
          <w:szCs w:val="28"/>
          <w:shd w:val="clear" w:color="auto" w:fill="FFFFFF"/>
        </w:rPr>
      </w:pPr>
    </w:p>
    <w:p w:rsidR="00691170" w:rsidRDefault="00691170" w:rsidP="00515BF3">
      <w:pPr>
        <w:rPr>
          <w:rFonts w:cs="Arial"/>
          <w:b/>
          <w:sz w:val="28"/>
          <w:szCs w:val="28"/>
          <w:shd w:val="clear" w:color="auto" w:fill="FFFFFF"/>
        </w:rPr>
      </w:pPr>
    </w:p>
    <w:p w:rsidR="00515BF3" w:rsidRDefault="00515BF3" w:rsidP="00515BF3">
      <w:pPr>
        <w:rPr>
          <w:rFonts w:cs="Arial"/>
          <w:b/>
          <w:sz w:val="28"/>
          <w:szCs w:val="28"/>
          <w:shd w:val="clear" w:color="auto" w:fill="FFFFFF"/>
        </w:rPr>
      </w:pPr>
      <w:r>
        <w:rPr>
          <w:rFonts w:cs="Arial"/>
          <w:b/>
          <w:sz w:val="28"/>
          <w:szCs w:val="28"/>
          <w:shd w:val="clear" w:color="auto" w:fill="FFFFFF"/>
        </w:rPr>
        <w:t>INTRODUÇÃO</w:t>
      </w:r>
    </w:p>
    <w:p w:rsidR="00515BF3" w:rsidRDefault="00515BF3" w:rsidP="00515BF3">
      <w:pPr>
        <w:rPr>
          <w:rFonts w:cs="Arial"/>
          <w:sz w:val="28"/>
          <w:szCs w:val="28"/>
          <w:shd w:val="clear" w:color="auto" w:fill="FFFFFF"/>
        </w:rPr>
      </w:pPr>
    </w:p>
    <w:p w:rsidR="00515BF3" w:rsidRDefault="00515BF3" w:rsidP="00515BF3">
      <w:pPr>
        <w:rPr>
          <w:rFonts w:cs="Arial"/>
          <w:color w:val="222222"/>
          <w:szCs w:val="24"/>
          <w:shd w:val="clear" w:color="auto" w:fill="FFFFFF"/>
        </w:rPr>
      </w:pPr>
    </w:p>
    <w:p w:rsidR="00515BF3" w:rsidRDefault="0025699F" w:rsidP="00515BF3">
      <w:pPr>
        <w:spacing w:line="360" w:lineRule="auto"/>
        <w:ind w:firstLine="851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Este artigo é um</w:t>
      </w:r>
      <w:r w:rsidR="00515BF3">
        <w:rPr>
          <w:rFonts w:cs="Arial"/>
          <w:color w:val="000000"/>
          <w:szCs w:val="24"/>
        </w:rPr>
        <w:t xml:space="preserve"> dos pré-requisitos para </w:t>
      </w:r>
      <w:r>
        <w:rPr>
          <w:rFonts w:cs="Arial"/>
          <w:color w:val="000000"/>
          <w:szCs w:val="24"/>
        </w:rPr>
        <w:t xml:space="preserve">o curso de pedagogia </w:t>
      </w:r>
      <w:r w:rsidR="00515BF3">
        <w:rPr>
          <w:rFonts w:cs="Arial"/>
          <w:color w:val="000000"/>
          <w:szCs w:val="24"/>
        </w:rPr>
        <w:t>da f</w:t>
      </w:r>
      <w:r>
        <w:rPr>
          <w:rFonts w:cs="Arial"/>
          <w:color w:val="000000"/>
          <w:szCs w:val="24"/>
        </w:rPr>
        <w:t>aculdade Anhanguera</w:t>
      </w:r>
      <w:r w:rsidR="00515BF3">
        <w:rPr>
          <w:rFonts w:cs="Arial"/>
          <w:color w:val="000000"/>
          <w:szCs w:val="24"/>
        </w:rPr>
        <w:t>, tendo como tema para reflexão o processo de ensino e aprendizagem da matemática com o uso do material dourado. Para fundamentar este estudo que tem como abordagem a utilização de materiais manipulativos como recurso didático para o ensino de Matemática em escola de educação infantil e series iniciais, nos apoiaremos na pedagogia construtivista baseados nos estudos da epistemologia genética de Piaget, cujas principais características são a construção do pensam</w:t>
      </w:r>
      <w:r>
        <w:rPr>
          <w:rFonts w:cs="Arial"/>
          <w:color w:val="000000"/>
          <w:szCs w:val="24"/>
        </w:rPr>
        <w:t>ento lógico/Matemático com o auxí</w:t>
      </w:r>
      <w:r w:rsidR="00515BF3">
        <w:rPr>
          <w:rFonts w:cs="Arial"/>
          <w:color w:val="000000"/>
          <w:szCs w:val="24"/>
        </w:rPr>
        <w:t xml:space="preserve">lio de materiais concretos, a concepção da matemática como uma construção humana e prioriza o processo não o produto, mas aprender a aprender e desenvolver o pensamento lógico formal. </w:t>
      </w:r>
    </w:p>
    <w:p w:rsidR="00515BF3" w:rsidRDefault="00515BF3" w:rsidP="00515BF3">
      <w:pPr>
        <w:spacing w:line="360" w:lineRule="auto"/>
        <w:ind w:firstLine="851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Por isto, uma aula onde os alunos dispõem de materiais para manipular, terá maiores chances de sucesso, tendo em vista as reais possibilidades dos alunos desenvolverem ações que lhes propiciem a construção de um saber consistente e significativo.</w:t>
      </w:r>
    </w:p>
    <w:p w:rsidR="00515BF3" w:rsidRDefault="00515BF3" w:rsidP="00515BF3">
      <w:pPr>
        <w:spacing w:line="360" w:lineRule="auto"/>
        <w:ind w:firstLine="720"/>
        <w:rPr>
          <w:rFonts w:cs="Arial"/>
          <w:iCs/>
          <w:color w:val="000000"/>
        </w:rPr>
      </w:pPr>
      <w:r>
        <w:rPr>
          <w:rFonts w:cs="Arial"/>
          <w:bCs/>
          <w:color w:val="000000"/>
          <w:szCs w:val="24"/>
        </w:rPr>
        <w:t xml:space="preserve">Sendo assim escolher este, foi pelo fato que durante o percurso do curso, percebemos que na maioria dos alunos e nos acadêmicos, não apreciamos as disciplinas exatas. E percebe-se que quando a metodologia é feito de forma diferenciada do tradicional, há uma aprendizagem eficaz e prazerosa, podendo mudar o conceito da relação existente entre a matemática e o professor. Ou seja pode ensinar a matemática através da ludicidade, sabemos que acriança em qualquer fase ela é lúdica. </w:t>
      </w:r>
    </w:p>
    <w:p w:rsidR="00515BF3" w:rsidRDefault="00515BF3" w:rsidP="00515BF3">
      <w:pPr>
        <w:spacing w:line="360" w:lineRule="auto"/>
        <w:ind w:firstLine="851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  <w:shd w:val="clear" w:color="auto" w:fill="FFFFFF"/>
        </w:rPr>
        <w:t>Objetivos propostos pelo presente projeto são: apontar e desenvolver novas proposta de ensino aprendizagem da matemática, através de metodologia dinâmica desenvolvendo a capacidade do aluno aprender e ensinar, segundo a zona proxi</w:t>
      </w:r>
      <w:r w:rsidR="0025699F">
        <w:rPr>
          <w:rFonts w:cs="Arial"/>
          <w:color w:val="000000"/>
          <w:szCs w:val="24"/>
          <w:shd w:val="clear" w:color="auto" w:fill="FFFFFF"/>
        </w:rPr>
        <w:t>mal de desenvolvimento do indiví</w:t>
      </w:r>
      <w:r>
        <w:rPr>
          <w:rFonts w:cs="Arial"/>
          <w:color w:val="000000"/>
          <w:szCs w:val="24"/>
          <w:shd w:val="clear" w:color="auto" w:fill="FFFFFF"/>
        </w:rPr>
        <w:t xml:space="preserve">duo. Através desse processo analisar a proposta pedagógica para o processo de desenvolvimento do conhecimento logico; </w:t>
      </w:r>
      <w:r>
        <w:rPr>
          <w:rFonts w:cs="Arial"/>
          <w:szCs w:val="24"/>
        </w:rPr>
        <w:t>Conhecer a importância da inserção dos jogos na arte de ensinar e de aprender.</w:t>
      </w:r>
    </w:p>
    <w:p w:rsidR="00515BF3" w:rsidRDefault="00515BF3" w:rsidP="00515BF3">
      <w:pPr>
        <w:spacing w:line="360" w:lineRule="auto"/>
        <w:ind w:firstLine="851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lastRenderedPageBreak/>
        <w:t>De acordo com os PCNs de Matemática (BRASIL, 1998, p. 57), diz que:</w:t>
      </w:r>
    </w:p>
    <w:p w:rsidR="00515BF3" w:rsidRDefault="00515BF3" w:rsidP="00515BF3">
      <w:pPr>
        <w:ind w:left="2268"/>
        <w:rPr>
          <w:rFonts w:cs="Arial"/>
          <w:color w:val="000000"/>
          <w:szCs w:val="24"/>
        </w:rPr>
      </w:pPr>
      <w:r>
        <w:rPr>
          <w:rFonts w:cs="Arial"/>
          <w:color w:val="000000"/>
          <w:sz w:val="22"/>
          <w:szCs w:val="22"/>
        </w:rPr>
        <w:t>Os [...] Recursos didáticos como livros, vídeos, televisão, rádio, calculadora, computadores, jogos e outros materiais têm um papel importante no processo de ensino e aprendizagem. Contudo, eles precisam estar integrados a situações que levem ao exercício da análise e da reflexão</w:t>
      </w:r>
      <w:r>
        <w:rPr>
          <w:rFonts w:cs="Arial"/>
          <w:color w:val="000000"/>
          <w:szCs w:val="24"/>
        </w:rPr>
        <w:t xml:space="preserve">. </w:t>
      </w:r>
    </w:p>
    <w:p w:rsidR="00515BF3" w:rsidRDefault="00515BF3" w:rsidP="00515BF3">
      <w:pPr>
        <w:ind w:left="2268"/>
        <w:rPr>
          <w:rFonts w:cs="Arial"/>
          <w:color w:val="000000"/>
          <w:szCs w:val="24"/>
        </w:rPr>
      </w:pPr>
    </w:p>
    <w:p w:rsidR="00515BF3" w:rsidRDefault="00515BF3" w:rsidP="00515BF3">
      <w:pPr>
        <w:spacing w:line="360" w:lineRule="auto"/>
        <w:ind w:firstLine="851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Isto significa que o ensino de matemática com materiais manipulativos não deve se reduzir a uma transposição meramente qualitativa. O aluno precisa ser capaz de estabelecer semelhanças e diferenças, perceber regularidades e singularidades, estabelecer relações com outros conhecimentos e com a vida cotidiana e compreender as representações simbólicas da matemática.</w:t>
      </w:r>
    </w:p>
    <w:p w:rsidR="00515BF3" w:rsidRDefault="00515BF3" w:rsidP="00515BF3">
      <w:pPr>
        <w:spacing w:line="360" w:lineRule="auto"/>
        <w:ind w:firstLine="851"/>
        <w:rPr>
          <w:rFonts w:cs="Arial"/>
          <w:color w:val="000000"/>
          <w:szCs w:val="24"/>
        </w:rPr>
      </w:pPr>
      <w:r>
        <w:rPr>
          <w:rFonts w:cs="Arial"/>
        </w:rPr>
        <w:t xml:space="preserve">Portanto o presente projeto de ensino será desenvolvido por atividades lúdicas sendo elas: </w:t>
      </w:r>
      <w:r>
        <w:rPr>
          <w:rFonts w:cs="Arial"/>
          <w:szCs w:val="24"/>
        </w:rPr>
        <w:t>apresentar o projeto, inserir o material dourado como ferramenta para o desenvolvimento do raciocínio logico em ro</w:t>
      </w:r>
      <w:r>
        <w:rPr>
          <w:rFonts w:cs="Arial"/>
          <w:color w:val="000000"/>
          <w:szCs w:val="24"/>
        </w:rPr>
        <w:t>da de conversa, da apresentação dos materiais dourado e jogos matemáticos que podem ser produzidos com ao alunos.</w:t>
      </w:r>
    </w:p>
    <w:p w:rsidR="00515BF3" w:rsidRDefault="00515BF3" w:rsidP="00515BF3">
      <w:pPr>
        <w:spacing w:line="360" w:lineRule="auto"/>
        <w:ind w:firstLine="851"/>
        <w:rPr>
          <w:rFonts w:cs="Arial"/>
          <w:color w:val="000000"/>
          <w:szCs w:val="24"/>
        </w:rPr>
      </w:pPr>
    </w:p>
    <w:p w:rsidR="00515BF3" w:rsidRDefault="00515BF3" w:rsidP="00515BF3">
      <w:pPr>
        <w:spacing w:line="360" w:lineRule="auto"/>
        <w:ind w:firstLine="851"/>
        <w:rPr>
          <w:rFonts w:cs="Arial"/>
          <w:color w:val="000000"/>
          <w:szCs w:val="24"/>
        </w:rPr>
      </w:pPr>
    </w:p>
    <w:p w:rsidR="00515BF3" w:rsidRDefault="00515BF3" w:rsidP="00515BF3">
      <w:pPr>
        <w:spacing w:line="360" w:lineRule="auto"/>
        <w:ind w:firstLine="851"/>
        <w:rPr>
          <w:rFonts w:cs="Arial"/>
          <w:color w:val="000000"/>
          <w:szCs w:val="24"/>
        </w:rPr>
      </w:pPr>
    </w:p>
    <w:p w:rsidR="00515BF3" w:rsidRDefault="00515BF3" w:rsidP="00515BF3">
      <w:pPr>
        <w:spacing w:line="360" w:lineRule="auto"/>
        <w:ind w:firstLine="851"/>
        <w:rPr>
          <w:rFonts w:cs="Arial"/>
          <w:color w:val="000000"/>
          <w:szCs w:val="24"/>
        </w:rPr>
      </w:pPr>
    </w:p>
    <w:p w:rsidR="00515BF3" w:rsidRDefault="00515BF3" w:rsidP="00515BF3">
      <w:pPr>
        <w:spacing w:line="360" w:lineRule="auto"/>
        <w:ind w:firstLine="851"/>
        <w:rPr>
          <w:rFonts w:cs="Arial"/>
          <w:color w:val="000000"/>
          <w:szCs w:val="24"/>
        </w:rPr>
      </w:pPr>
    </w:p>
    <w:p w:rsidR="00515BF3" w:rsidRDefault="00515BF3" w:rsidP="00515BF3">
      <w:pPr>
        <w:spacing w:line="360" w:lineRule="auto"/>
        <w:ind w:firstLine="851"/>
        <w:rPr>
          <w:rFonts w:cs="Arial"/>
          <w:color w:val="000000"/>
          <w:szCs w:val="24"/>
        </w:rPr>
      </w:pPr>
    </w:p>
    <w:p w:rsidR="00515BF3" w:rsidRDefault="00515BF3" w:rsidP="00515BF3">
      <w:pPr>
        <w:spacing w:line="360" w:lineRule="auto"/>
        <w:ind w:firstLine="851"/>
        <w:rPr>
          <w:rFonts w:cs="Arial"/>
          <w:color w:val="000000"/>
          <w:szCs w:val="24"/>
        </w:rPr>
      </w:pPr>
    </w:p>
    <w:p w:rsidR="00515BF3" w:rsidRDefault="00515BF3" w:rsidP="00515BF3">
      <w:pPr>
        <w:spacing w:line="360" w:lineRule="auto"/>
        <w:ind w:firstLine="851"/>
        <w:rPr>
          <w:rFonts w:cs="Arial"/>
          <w:color w:val="000000"/>
          <w:szCs w:val="24"/>
        </w:rPr>
      </w:pPr>
    </w:p>
    <w:p w:rsidR="00515BF3" w:rsidRDefault="00515BF3" w:rsidP="00515BF3">
      <w:pPr>
        <w:spacing w:line="360" w:lineRule="auto"/>
        <w:ind w:firstLine="851"/>
        <w:rPr>
          <w:rFonts w:cs="Arial"/>
          <w:color w:val="000000"/>
          <w:szCs w:val="24"/>
        </w:rPr>
      </w:pPr>
    </w:p>
    <w:p w:rsidR="00515BF3" w:rsidRDefault="00515BF3" w:rsidP="00515BF3">
      <w:pPr>
        <w:spacing w:line="360" w:lineRule="auto"/>
        <w:ind w:firstLine="851"/>
        <w:rPr>
          <w:rFonts w:cs="Arial"/>
          <w:color w:val="000000"/>
          <w:szCs w:val="24"/>
        </w:rPr>
      </w:pPr>
    </w:p>
    <w:p w:rsidR="00515BF3" w:rsidRDefault="00515BF3" w:rsidP="00515BF3">
      <w:pPr>
        <w:spacing w:line="360" w:lineRule="auto"/>
        <w:ind w:firstLine="851"/>
        <w:rPr>
          <w:rFonts w:cs="Arial"/>
          <w:color w:val="000000"/>
          <w:szCs w:val="24"/>
        </w:rPr>
      </w:pPr>
    </w:p>
    <w:p w:rsidR="00515BF3" w:rsidRDefault="00515BF3" w:rsidP="00515BF3">
      <w:pPr>
        <w:spacing w:line="360" w:lineRule="auto"/>
        <w:ind w:firstLine="851"/>
        <w:rPr>
          <w:rFonts w:cs="Arial"/>
          <w:color w:val="000000"/>
          <w:szCs w:val="24"/>
        </w:rPr>
      </w:pPr>
    </w:p>
    <w:p w:rsidR="00515BF3" w:rsidRDefault="00515BF3" w:rsidP="00515BF3">
      <w:pPr>
        <w:spacing w:line="360" w:lineRule="auto"/>
        <w:ind w:firstLine="851"/>
        <w:rPr>
          <w:rFonts w:cs="Arial"/>
          <w:color w:val="000000"/>
          <w:szCs w:val="24"/>
        </w:rPr>
      </w:pPr>
    </w:p>
    <w:p w:rsidR="00515BF3" w:rsidRDefault="00515BF3" w:rsidP="00515BF3">
      <w:pPr>
        <w:spacing w:line="360" w:lineRule="auto"/>
        <w:ind w:firstLine="851"/>
        <w:rPr>
          <w:rFonts w:cs="Arial"/>
          <w:color w:val="000000"/>
          <w:szCs w:val="24"/>
        </w:rPr>
      </w:pPr>
    </w:p>
    <w:p w:rsidR="00515BF3" w:rsidRDefault="00515BF3" w:rsidP="00515BF3">
      <w:pPr>
        <w:spacing w:line="360" w:lineRule="auto"/>
        <w:ind w:firstLine="851"/>
        <w:rPr>
          <w:rFonts w:cs="Arial"/>
          <w:color w:val="000000"/>
          <w:szCs w:val="24"/>
        </w:rPr>
      </w:pPr>
    </w:p>
    <w:p w:rsidR="00515BF3" w:rsidRDefault="00515BF3" w:rsidP="00515BF3">
      <w:pPr>
        <w:spacing w:line="360" w:lineRule="auto"/>
        <w:ind w:firstLine="851"/>
        <w:rPr>
          <w:rFonts w:cs="Arial"/>
          <w:color w:val="000000"/>
          <w:szCs w:val="24"/>
        </w:rPr>
      </w:pPr>
    </w:p>
    <w:p w:rsidR="00515BF3" w:rsidRDefault="00515BF3" w:rsidP="00515BF3">
      <w:pPr>
        <w:spacing w:line="360" w:lineRule="auto"/>
        <w:ind w:firstLine="851"/>
        <w:rPr>
          <w:rFonts w:cs="Arial"/>
          <w:color w:val="000000"/>
          <w:szCs w:val="24"/>
        </w:rPr>
      </w:pPr>
    </w:p>
    <w:p w:rsidR="00515BF3" w:rsidRDefault="00515BF3" w:rsidP="00515BF3">
      <w:pPr>
        <w:spacing w:line="360" w:lineRule="auto"/>
        <w:ind w:firstLine="851"/>
        <w:rPr>
          <w:rFonts w:cs="Arial"/>
          <w:color w:val="000000"/>
          <w:szCs w:val="24"/>
        </w:rPr>
      </w:pPr>
    </w:p>
    <w:p w:rsidR="0070077A" w:rsidRDefault="0070077A" w:rsidP="00515BF3">
      <w:pPr>
        <w:pStyle w:val="NaturezadoTrabalho"/>
        <w:ind w:left="0"/>
        <w:rPr>
          <w:rFonts w:cs="Arial"/>
          <w:color w:val="000000"/>
          <w:sz w:val="24"/>
          <w:szCs w:val="24"/>
        </w:rPr>
      </w:pPr>
    </w:p>
    <w:p w:rsidR="00515BF3" w:rsidRDefault="00515BF3" w:rsidP="00515BF3">
      <w:pPr>
        <w:pStyle w:val="NaturezadoTrabalho"/>
        <w:ind w:left="0"/>
        <w:rPr>
          <w:rFonts w:cs="Arial"/>
          <w:color w:val="000000"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>ENSINANDO MATEMÁTICA COM MATERIAIS MANIPULATIVOS.</w:t>
      </w:r>
    </w:p>
    <w:p w:rsidR="00515BF3" w:rsidRDefault="00515BF3" w:rsidP="00515BF3">
      <w:pPr>
        <w:pStyle w:val="NaturezadoTrabalho"/>
        <w:ind w:left="2268"/>
        <w:rPr>
          <w:rFonts w:cs="Arial"/>
          <w:color w:val="000000"/>
          <w:sz w:val="24"/>
          <w:szCs w:val="24"/>
        </w:rPr>
      </w:pPr>
    </w:p>
    <w:p w:rsidR="00515BF3" w:rsidRDefault="00515BF3" w:rsidP="00B376F6">
      <w:pPr>
        <w:spacing w:line="360" w:lineRule="auto"/>
        <w:ind w:firstLine="708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Nesta perspectiva, compreendemos que isto facilita na formulação de conceitos e nas relações destes com os conceitos anteriores e com as experiências do cotidiano. Contudo, não queremos afirmar que somente com o uso de material manipulável é possível contextualizar os conhecimentos matemáticos. Compreendemos também que esta é uma forma bastante significativa para o desenvolvimento global do educando, o que é corroborado por D’Ambrósio (1996, p.98) ao afirmar que, “[...] o caráter experimental da matemática foi removido do ensino e isso pode ser reconhecido como um dos fatores que mais contribuíram para mau rendimento escolar”. Esse mesmo autor enfatiza (1996, p. 95).</w:t>
      </w:r>
    </w:p>
    <w:p w:rsidR="00515BF3" w:rsidRPr="00B376F6" w:rsidRDefault="00515BF3" w:rsidP="00B376F6">
      <w:pPr>
        <w:ind w:left="2268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Uma das coisas mais notáveis com relação à atualização e ao aprimoramento de métodos é que não há uma receita. Tudo o que sepassa na sala de aula vai depender dos alunos e do professor, de seus conhecimentos matemáticos</w:t>
      </w:r>
      <w:r>
        <w:rPr>
          <w:rFonts w:cs="Arial"/>
          <w:color w:val="000000"/>
          <w:szCs w:val="24"/>
        </w:rPr>
        <w:t xml:space="preserve"> e principalmente do interesse do aluno.</w:t>
      </w:r>
    </w:p>
    <w:p w:rsidR="00515BF3" w:rsidRDefault="00515BF3" w:rsidP="00515BF3">
      <w:pPr>
        <w:spacing w:line="360" w:lineRule="auto"/>
        <w:ind w:firstLine="851"/>
        <w:rPr>
          <w:rFonts w:cs="Arial"/>
          <w:color w:val="000000"/>
          <w:szCs w:val="24"/>
        </w:rPr>
      </w:pPr>
    </w:p>
    <w:p w:rsidR="00515BF3" w:rsidRDefault="00515BF3" w:rsidP="00B376F6">
      <w:pPr>
        <w:spacing w:line="360" w:lineRule="auto"/>
        <w:ind w:firstLine="708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Portanto, acreditamos que esta tendência no ensino da Matemática vem ao encontro dos anseios dos professores e dos alunos que buscam meios alternativos de trabalhar na sala de aula, embora ultimamente a centralidade do ensino de Matemática no âmbito das disciplinas que compõem a matriz curricular das escolas do Brasil, tem levado os professores dessa disciplina a um estado de stress e flutuação no que diz respeito à sua prática docente.</w:t>
      </w:r>
    </w:p>
    <w:p w:rsidR="00515BF3" w:rsidRDefault="00515BF3" w:rsidP="00515BF3">
      <w:pPr>
        <w:spacing w:line="360" w:lineRule="auto"/>
        <w:ind w:firstLine="851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A matemática estudada nas escolas das series iniciais está centrada na reprodução e memorização das técnicas de forma teórica, não utilizando o material manipulativo como início. O problema disso é que a criança que não recebeu incentivos de sua família ou não frequentou a educação infantil pode ter tido um menor estímulo que irá dificultar a sua inserção na educação</w:t>
      </w:r>
      <w:proofErr w:type="gramStart"/>
      <w:r>
        <w:rPr>
          <w:rFonts w:cs="Arial"/>
          <w:color w:val="000000"/>
          <w:szCs w:val="24"/>
        </w:rPr>
        <w:t xml:space="preserve">  </w:t>
      </w:r>
      <w:proofErr w:type="gramEnd"/>
      <w:r>
        <w:rPr>
          <w:rFonts w:cs="Arial"/>
          <w:color w:val="000000"/>
          <w:szCs w:val="24"/>
        </w:rPr>
        <w:t xml:space="preserve">formal, criando classes heterogêneas na sala de aula. </w:t>
      </w:r>
    </w:p>
    <w:p w:rsidR="00515BF3" w:rsidRDefault="00515BF3" w:rsidP="00515BF3">
      <w:pPr>
        <w:spacing w:line="360" w:lineRule="auto"/>
        <w:ind w:firstLine="851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Faz-se necessário, portanto, que o educador proporcione atividades que contemplem todos os grupos de crianças, afim de que o ensino/aprendizagem se dê o mais democraticamente possível, e todas as crianças alcancem o sucesso no ensino proposto.</w:t>
      </w:r>
    </w:p>
    <w:p w:rsidR="00515BF3" w:rsidRDefault="00515BF3" w:rsidP="00515BF3">
      <w:pPr>
        <w:spacing w:line="360" w:lineRule="auto"/>
        <w:ind w:firstLine="851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lastRenderedPageBreak/>
        <w:t>Segundo Piaget (2008, p. 18), a criança começa a se desenvolver a partir de seu nascimento, definindo a educação como uma relação de duas mãos: “de um lado o indivíduo em crescimento, e do outro, valores sociais, intelectuais e morais que o educador está incumbido de incutir nesse indivíduo”. Para que o educador seja bem sucedido em seu objetivo, é importante considerar o conhecimento prévio das crianças.</w:t>
      </w:r>
    </w:p>
    <w:p w:rsidR="00515BF3" w:rsidRDefault="00515BF3" w:rsidP="00515BF3">
      <w:pPr>
        <w:spacing w:line="360" w:lineRule="auto"/>
        <w:ind w:firstLine="851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 xml:space="preserve"> Essa regra se aplica a todas as disciplinas e, principalmente, ao ensino de matemática, tão importante para a vida cotidiana de todos os indivíduos. Esse caminho foi o adotado pela médica e educadora italiana Montessori (1980) ao perceber que, no ensino tradicional, as crianças executavam as operações matemáticas pelo exaustivo treino, sem entender seus fundamentos e que havia muitas crianças que nem isso conseguiam porque lhes faltavam conhecimentos prévios necessários, assim, idealizou um material para auxiliar o ensino e a aprendizagem do sistema de numeração decimal-posicional e dos métodos para efetuar as operações fundamentais.</w:t>
      </w:r>
    </w:p>
    <w:p w:rsidR="00515BF3" w:rsidRDefault="00515BF3" w:rsidP="00515BF3">
      <w:pPr>
        <w:spacing w:line="360" w:lineRule="auto"/>
        <w:ind w:firstLine="851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 xml:space="preserve">Para </w:t>
      </w:r>
      <w:proofErr w:type="spellStart"/>
      <w:r>
        <w:rPr>
          <w:rFonts w:cs="Arial"/>
          <w:color w:val="000000"/>
          <w:szCs w:val="24"/>
        </w:rPr>
        <w:t>Kamii</w:t>
      </w:r>
      <w:proofErr w:type="spellEnd"/>
      <w:r>
        <w:rPr>
          <w:rFonts w:cs="Arial"/>
          <w:color w:val="000000"/>
          <w:szCs w:val="24"/>
        </w:rPr>
        <w:t xml:space="preserve"> (2010, p.7), quando a matemática é ensinada, como se o adulto fosse a única fonte válida do conhecimento, a mensagem que se passa para a criança, mesmo sem ser essa a intenção, é que só o adulto sabe a verdade e “</w:t>
      </w:r>
      <w:r>
        <w:rPr>
          <w:rFonts w:cs="Arial"/>
          <w:iCs/>
          <w:color w:val="000000"/>
          <w:szCs w:val="24"/>
        </w:rPr>
        <w:t xml:space="preserve">a criança aprende a ler no rosto do professor sinais de aprovação e desaprovação.” </w:t>
      </w:r>
      <w:r>
        <w:rPr>
          <w:rFonts w:cs="Arial"/>
          <w:color w:val="000000"/>
          <w:szCs w:val="24"/>
        </w:rPr>
        <w:t>A mensagem entendida pela criança é que sua aprendizagem depende sempre da autoridade de um adulto.</w:t>
      </w:r>
    </w:p>
    <w:p w:rsidR="00515BF3" w:rsidRDefault="00515BF3" w:rsidP="00515BF3">
      <w:pPr>
        <w:spacing w:line="360" w:lineRule="auto"/>
        <w:ind w:firstLine="851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Como resultado, elas “</w:t>
      </w:r>
      <w:r>
        <w:rPr>
          <w:rFonts w:cs="Arial"/>
          <w:i/>
          <w:iCs/>
          <w:color w:val="000000"/>
          <w:szCs w:val="24"/>
        </w:rPr>
        <w:t xml:space="preserve">não desenvolverão o conhecimento do número, a autonomia ou a confiança em sua habilidade matemática.”. </w:t>
      </w:r>
      <w:r>
        <w:rPr>
          <w:rFonts w:cs="Arial"/>
          <w:color w:val="000000"/>
          <w:szCs w:val="24"/>
        </w:rPr>
        <w:t>Nesta linha de pensamento, o PCN (Parâmetros Curriculares Nacionais) propõe, para o primeiro ciclo, atividades que aproximem o aluno das operações, dos números, das formas e espaço, pelo estabelecimento de vínculos com os conhecimentos pré-existentes. Já para o segundo ciclo, a proposta são trabalhos que permitam ao aluno progredir na construção de conceitos e procedimentos matemáticos.</w:t>
      </w:r>
    </w:p>
    <w:p w:rsidR="00515BF3" w:rsidRDefault="00515BF3" w:rsidP="00515BF3">
      <w:pPr>
        <w:spacing w:line="360" w:lineRule="auto"/>
        <w:ind w:firstLine="851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 xml:space="preserve">É principalmente para crianças do Ciclo 1, que não tiveram a oportunidade de conhecer e trabalhar com o material dourado, que este trabalho se destina. A intenção deste material é oferecer a possibilidade para que as crianças, através da reprodução em biscuit, se familiarizem com o material de Montessori, explorando-o, brincando e reconstruindo-o. Além de internalizar a compreensão: unidade, dezena, centena e milhar, elas terão a </w:t>
      </w:r>
      <w:r>
        <w:rPr>
          <w:rFonts w:cs="Arial"/>
          <w:color w:val="000000"/>
          <w:szCs w:val="24"/>
        </w:rPr>
        <w:lastRenderedPageBreak/>
        <w:t>chance de se apropriar do conceito de número, sua ordenação e operações simples no primeiro ciclo e se aproximarem da noção da escrita numérica e as regras de funcionamento de numeração decimal no segundo ciclo.</w:t>
      </w:r>
    </w:p>
    <w:p w:rsidR="00515BF3" w:rsidRDefault="00515BF3" w:rsidP="00515BF3">
      <w:pPr>
        <w:widowControl/>
        <w:spacing w:line="360" w:lineRule="auto"/>
        <w:ind w:firstLine="708"/>
        <w:rPr>
          <w:rFonts w:cs="Arial"/>
          <w:szCs w:val="24"/>
        </w:rPr>
      </w:pPr>
      <w:r>
        <w:rPr>
          <w:rFonts w:cs="Arial"/>
          <w:szCs w:val="24"/>
        </w:rPr>
        <w:t xml:space="preserve">Segundo Montessori, na sala de aula o professor é uma espécie de orientador que ajuda a direcionar o indivíduo no seu desenvolvimento espontâneo, para que o mesmo não desvie do caminho traçado, assegurando a livre expressão do seu ser, sua exigência com o professor era respeito à criança. </w:t>
      </w:r>
    </w:p>
    <w:p w:rsidR="00515BF3" w:rsidRDefault="00515BF3" w:rsidP="00515BF3">
      <w:pPr>
        <w:widowControl/>
        <w:spacing w:line="360" w:lineRule="auto"/>
        <w:ind w:firstLine="708"/>
        <w:rPr>
          <w:rFonts w:cs="Arial"/>
          <w:szCs w:val="24"/>
        </w:rPr>
      </w:pPr>
      <w:r>
        <w:rPr>
          <w:rFonts w:cs="Arial"/>
          <w:szCs w:val="24"/>
        </w:rPr>
        <w:t xml:space="preserve">A escola criada por Montessori prima pela educação que leva em conta o ser total, também a criança como um todo: a interdependência corpo-mente. O homem não é um ser acabado, pronto. É alguém “em trânsito”, a caminho, sujeito a todas as mutações da Cultura. Para ela, educar é semear, é transmitir VIVÊNCIA. O educador educa através de ATITUDES, que servem como apoio/referencial para criança. Isso mostra sua preocupação com o bem-estar e social da criança e também com o aspecto prático da educação. Ainda segundo ela, a criança aprende mexendo-se (aprendizagem-movimento) num ambiente previamente preparado. </w:t>
      </w:r>
    </w:p>
    <w:p w:rsidR="00515BF3" w:rsidRDefault="00515BF3" w:rsidP="00515BF3">
      <w:pPr>
        <w:widowControl/>
        <w:spacing w:line="360" w:lineRule="auto"/>
        <w:ind w:firstLine="708"/>
        <w:rPr>
          <w:rFonts w:cs="Arial"/>
          <w:szCs w:val="24"/>
        </w:rPr>
      </w:pPr>
      <w:r>
        <w:rPr>
          <w:rFonts w:cs="Arial"/>
          <w:szCs w:val="24"/>
        </w:rPr>
        <w:t xml:space="preserve">Sua escola foi totalmente adaptada para atender as necessidades da criança, favorecendo a independência do aluno. DESCOBRIR O MUNDO PELO TOQUE Nas escolas </w:t>
      </w:r>
      <w:proofErr w:type="spellStart"/>
      <w:r>
        <w:rPr>
          <w:rFonts w:cs="Arial"/>
          <w:szCs w:val="24"/>
        </w:rPr>
        <w:t>montessorianas</w:t>
      </w:r>
      <w:proofErr w:type="spellEnd"/>
      <w:r>
        <w:rPr>
          <w:rFonts w:cs="Arial"/>
          <w:szCs w:val="24"/>
        </w:rPr>
        <w:t xml:space="preserve"> o espaço interno era (e é) cuidadosamente preparado para permitir aos alunos movimentos livres, facilitando o desenvolvimento da independência e da iniciativa pessoal. </w:t>
      </w:r>
    </w:p>
    <w:p w:rsidR="00515BF3" w:rsidRDefault="00515BF3" w:rsidP="00515BF3">
      <w:pPr>
        <w:widowControl/>
        <w:spacing w:line="360" w:lineRule="auto"/>
        <w:ind w:firstLine="708"/>
        <w:rPr>
          <w:rFonts w:cs="Arial"/>
          <w:szCs w:val="24"/>
        </w:rPr>
      </w:pPr>
      <w:r>
        <w:rPr>
          <w:rFonts w:cs="Arial"/>
          <w:szCs w:val="24"/>
        </w:rPr>
        <w:t xml:space="preserve">Assim como o ambiente, a atividade sensorial e motora desempenha função essencial. Ou seja, dar vazão à tendência natural que a garotada tem de tocar e manipular tudo que está a seu alcance.  Maria Montessori defendia que o caminho do intelecto passa pelas mãos, porque é por meio do movimento e do toque que os pequenos exploram e decodificam o muno ao seu redor. “A criança ama tocar os objetos para depois poder reconhecê-los”, disse certa vez. Muitos dos exercícios desenvolvidos pela educadora – hoje utilizados largamente na Educação Infantil – objetivam chamar a atenção dos alunos para as propriedades dos objetos (tamanho, forma, cor, textura, peso, cheiro, barulho). </w:t>
      </w:r>
    </w:p>
    <w:p w:rsidR="00515BF3" w:rsidRDefault="00515BF3" w:rsidP="00515BF3">
      <w:pPr>
        <w:widowControl/>
        <w:spacing w:line="360" w:lineRule="auto"/>
        <w:ind w:firstLine="708"/>
        <w:rPr>
          <w:rFonts w:cs="Arial"/>
          <w:szCs w:val="24"/>
        </w:rPr>
      </w:pPr>
      <w:r>
        <w:rPr>
          <w:rFonts w:cs="Arial"/>
          <w:szCs w:val="24"/>
        </w:rPr>
        <w:t xml:space="preserve">O método Montessori parte do concreto rumo ao abstrato. Baseia-se na observação de que meninos e meninas aprendem melhor pela experiência </w:t>
      </w:r>
      <w:r>
        <w:rPr>
          <w:rFonts w:cs="Arial"/>
          <w:szCs w:val="24"/>
        </w:rPr>
        <w:lastRenderedPageBreak/>
        <w:t xml:space="preserve">direta de procura e descoberta. Para tornar esse processo o mais rico possível, a educadora italiana desenvolveu os materiais didáticos que constituem um dos aspectos mais conhecidos de seu trabalho. São objetos simples, mas muito atraentes, e projetados para provocar o raciocínio. </w:t>
      </w:r>
    </w:p>
    <w:p w:rsidR="00515BF3" w:rsidRDefault="00515BF3" w:rsidP="00515BF3">
      <w:pPr>
        <w:widowControl/>
        <w:spacing w:line="360" w:lineRule="auto"/>
        <w:ind w:firstLine="708"/>
        <w:rPr>
          <w:rFonts w:cs="Arial"/>
          <w:szCs w:val="24"/>
        </w:rPr>
      </w:pPr>
      <w:r>
        <w:rPr>
          <w:rFonts w:cs="Arial"/>
          <w:szCs w:val="24"/>
        </w:rPr>
        <w:t xml:space="preserve">Há materiais pensados para auxiliar todo tipo de aprendizado, do sistema decimal à estrutura da linguagem. Exemplos desses materiais: blocos maciços de madeira para encaixe de cilindros, blocos de madeira agrupados em três sistemas, encaixes geométricos, material das cores, barras com segmentos coloridos vermelho/azul, algarismos em lixa, blocos lógicos, material dourado, ábaco, dominó, etc. </w:t>
      </w:r>
    </w:p>
    <w:p w:rsidR="00515BF3" w:rsidRDefault="00515BF3" w:rsidP="00515BF3">
      <w:pPr>
        <w:widowControl/>
        <w:spacing w:line="360" w:lineRule="auto"/>
        <w:ind w:firstLine="708"/>
        <w:rPr>
          <w:rFonts w:cs="Arial"/>
          <w:color w:val="000000"/>
          <w:szCs w:val="24"/>
          <w:lang w:eastAsia="en-US"/>
        </w:rPr>
      </w:pPr>
      <w:r>
        <w:rPr>
          <w:rFonts w:cs="Arial"/>
          <w:color w:val="000000"/>
          <w:szCs w:val="24"/>
          <w:lang w:eastAsia="en-US"/>
        </w:rPr>
        <w:t>O uso do Material Dourado na aplicação das técnicas operatórias das operaçõesFundamentais é importante porque as relações numéricas abstratas passam a ter uma imagem concreta, facilitando a compreensão, o desenvolvimento do raciocínio lógico e um aprendizado bem mais agradável.</w:t>
      </w:r>
    </w:p>
    <w:p w:rsidR="00515BF3" w:rsidRDefault="00515BF3" w:rsidP="00515BF3">
      <w:pPr>
        <w:widowControl/>
        <w:spacing w:line="360" w:lineRule="auto"/>
        <w:ind w:firstLine="708"/>
        <w:rPr>
          <w:rFonts w:cs="Arial"/>
          <w:color w:val="000000"/>
          <w:szCs w:val="24"/>
          <w:lang w:eastAsia="en-US"/>
        </w:rPr>
      </w:pPr>
      <w:r>
        <w:rPr>
          <w:rFonts w:cs="Arial"/>
          <w:color w:val="000000"/>
          <w:szCs w:val="24"/>
          <w:lang w:eastAsia="en-US"/>
        </w:rPr>
        <w:t xml:space="preserve">Com esse material, os alunos conseguem entender melhor as operações de adição com trocas e a subtração com agrupamento. Pois, esses alunos ainda tem certa dificuldade de entender a passagem do abstrato para o concreto e o uso de material manipulativo possibilita uma aprendizagem com mais compreensão e com mais eficácia. Este trabalho tem por objetivo possibilitar aos participantes maiores compreensibilidade na aplicação do algoritmo das operações fundamentais, utilizando o Material Dourado, além de compartilharmos experiências pedagógicas no processo ensino-aprendizagem. </w:t>
      </w:r>
    </w:p>
    <w:p w:rsidR="00515BF3" w:rsidRDefault="00515BF3" w:rsidP="00515BF3">
      <w:pPr>
        <w:widowControl/>
        <w:autoSpaceDE w:val="0"/>
        <w:autoSpaceDN w:val="0"/>
        <w:adjustRightInd w:val="0"/>
        <w:spacing w:line="360" w:lineRule="auto"/>
        <w:ind w:firstLine="708"/>
        <w:rPr>
          <w:rFonts w:cs="Arial"/>
          <w:color w:val="000000"/>
          <w:szCs w:val="24"/>
          <w:lang w:eastAsia="en-US"/>
        </w:rPr>
      </w:pPr>
      <w:r>
        <w:rPr>
          <w:rFonts w:cs="Arial"/>
          <w:color w:val="000000"/>
          <w:szCs w:val="24"/>
          <w:lang w:eastAsia="en-US"/>
        </w:rPr>
        <w:t>O Material Dourado é uma criação da médica e educadora italiana Maria Montessori, para auxiliar no ensino e aprendizagem da matemática, junto às crianças que apresentavam dificuldades de aprendizagem. Diante do sucesso que teve esse material didático pedagógico, os professores começaram a utilizá-lo em sala de aula para trabalhar as estruturas do Sistema de Numeração Decimal, os algoritmos das quatro operações fundamentais, conceitos geométricos, frações, números decimais, porcentagem, áreas e volumes.</w:t>
      </w:r>
    </w:p>
    <w:p w:rsidR="00515BF3" w:rsidRDefault="00515BF3" w:rsidP="00515BF3">
      <w:pPr>
        <w:widowControl/>
        <w:autoSpaceDE w:val="0"/>
        <w:autoSpaceDN w:val="0"/>
        <w:adjustRightInd w:val="0"/>
        <w:spacing w:line="360" w:lineRule="auto"/>
        <w:rPr>
          <w:rFonts w:cs="Arial"/>
          <w:color w:val="000000"/>
          <w:szCs w:val="24"/>
          <w:lang w:eastAsia="en-US"/>
        </w:rPr>
      </w:pPr>
      <w:r>
        <w:rPr>
          <w:rFonts w:cs="Arial"/>
          <w:color w:val="000000"/>
          <w:szCs w:val="24"/>
          <w:lang w:eastAsia="en-US"/>
        </w:rPr>
        <w:t xml:space="preserve">Inicialmente, o Material Dourado era conhecido como “Material das Contas Douradas” e sua forma permitia que as próprias crianças produzissem as dezenas e centenas. </w:t>
      </w:r>
    </w:p>
    <w:p w:rsidR="00515BF3" w:rsidRDefault="00515BF3" w:rsidP="00515BF3">
      <w:pPr>
        <w:widowControl/>
        <w:autoSpaceDE w:val="0"/>
        <w:autoSpaceDN w:val="0"/>
        <w:adjustRightInd w:val="0"/>
        <w:spacing w:line="360" w:lineRule="auto"/>
        <w:ind w:firstLine="708"/>
        <w:rPr>
          <w:rFonts w:cs="Arial"/>
          <w:color w:val="000000"/>
          <w:szCs w:val="24"/>
          <w:lang w:eastAsia="en-US"/>
        </w:rPr>
      </w:pPr>
      <w:r>
        <w:rPr>
          <w:rFonts w:cs="Arial"/>
          <w:color w:val="000000"/>
          <w:szCs w:val="24"/>
          <w:lang w:eastAsia="en-US"/>
        </w:rPr>
        <w:lastRenderedPageBreak/>
        <w:t xml:space="preserve">A imprecisão das medidas dos quadrados e cubos se constituía em um problema ao realizar atividades com números decimais. Por isso, </w:t>
      </w:r>
      <w:proofErr w:type="spellStart"/>
      <w:r>
        <w:rPr>
          <w:rFonts w:cs="Arial"/>
          <w:color w:val="000000"/>
          <w:szCs w:val="24"/>
          <w:lang w:eastAsia="en-US"/>
        </w:rPr>
        <w:t>Lubienska</w:t>
      </w:r>
      <w:proofErr w:type="spellEnd"/>
      <w:r>
        <w:rPr>
          <w:rFonts w:cs="Arial"/>
          <w:color w:val="000000"/>
          <w:szCs w:val="24"/>
          <w:lang w:eastAsia="en-US"/>
        </w:rPr>
        <w:t xml:space="preserve"> de </w:t>
      </w:r>
      <w:proofErr w:type="spellStart"/>
      <w:r>
        <w:rPr>
          <w:rFonts w:cs="Arial"/>
          <w:color w:val="000000"/>
          <w:szCs w:val="24"/>
          <w:lang w:eastAsia="en-US"/>
        </w:rPr>
        <w:t>Lenval</w:t>
      </w:r>
      <w:proofErr w:type="spellEnd"/>
      <w:r>
        <w:rPr>
          <w:rFonts w:cs="Arial"/>
          <w:color w:val="000000"/>
          <w:szCs w:val="24"/>
          <w:lang w:eastAsia="en-US"/>
        </w:rPr>
        <w:t xml:space="preserve"> fez uma modificação, construindo em madeira, na forma que encontramos hoje. O primeiro contato da criança com o material dourado deve acontecer de forma lúdica para que ela perceba a forma, a constituição, os tipos de peças do material e as relações que se podem estabelecer entre elas. </w:t>
      </w:r>
    </w:p>
    <w:p w:rsidR="00515BF3" w:rsidRDefault="00515BF3" w:rsidP="00515BF3">
      <w:pPr>
        <w:widowControl/>
        <w:autoSpaceDE w:val="0"/>
        <w:autoSpaceDN w:val="0"/>
        <w:adjustRightInd w:val="0"/>
        <w:spacing w:line="360" w:lineRule="auto"/>
        <w:ind w:firstLine="708"/>
        <w:rPr>
          <w:rFonts w:cs="Arial"/>
          <w:color w:val="000000"/>
          <w:szCs w:val="24"/>
          <w:lang w:eastAsia="en-US"/>
        </w:rPr>
      </w:pPr>
      <w:r>
        <w:rPr>
          <w:rFonts w:cs="Arial"/>
          <w:color w:val="000000"/>
          <w:szCs w:val="24"/>
          <w:lang w:eastAsia="en-US"/>
        </w:rPr>
        <w:t>Ao desenvolver atividades com material dourado, o professor pode solicitar aos alunos que atribuam nomes aos diferentes tipos de peças desse material e criem uma forma própria de registro, como uma maneira de incentivar o aluno a criar seus próprios métodos de resolver problemas com materiais concretos. Após esse encaminhamento, o professor deverá dizer o nome convencional das peças para que todos usem a mesma nomenclatura quando estiverem resolvendo situações-problema e usando o referido material.</w:t>
      </w:r>
    </w:p>
    <w:p w:rsidR="00515BF3" w:rsidRDefault="00515BF3" w:rsidP="00515BF3">
      <w:pPr>
        <w:widowControl/>
        <w:autoSpaceDE w:val="0"/>
        <w:autoSpaceDN w:val="0"/>
        <w:adjustRightInd w:val="0"/>
        <w:spacing w:line="360" w:lineRule="auto"/>
        <w:ind w:firstLine="708"/>
        <w:rPr>
          <w:rFonts w:cs="Arial"/>
          <w:color w:val="000000"/>
          <w:szCs w:val="24"/>
          <w:lang w:eastAsia="en-US"/>
        </w:rPr>
      </w:pPr>
      <w:r>
        <w:rPr>
          <w:rFonts w:cs="Arial"/>
          <w:color w:val="000000"/>
          <w:szCs w:val="24"/>
          <w:lang w:eastAsia="en-US"/>
        </w:rPr>
        <w:t>O trabalho, de agrupamentos e reagrupamentos, deve acontecer de modo gradativo, iniciando pelas unidades (cubinhos), passando para as dezenas (barras), depois pelas centenas (placas) e por último pela milhar (cubo). A passagem de uma ordem para outra só deve acontecer quando a criança tiver compreendido o significado desses agrupamentos no Sistema de Numeração Decimal para depois aplicá-lo nas técnicas operatórias das operações fundamentais.</w:t>
      </w:r>
    </w:p>
    <w:p w:rsidR="00515BF3" w:rsidRDefault="00515BF3" w:rsidP="00515BF3">
      <w:pPr>
        <w:widowControl/>
        <w:autoSpaceDE w:val="0"/>
        <w:autoSpaceDN w:val="0"/>
        <w:adjustRightInd w:val="0"/>
        <w:spacing w:line="360" w:lineRule="auto"/>
        <w:ind w:firstLine="708"/>
        <w:rPr>
          <w:rFonts w:cs="Arial"/>
          <w:color w:val="000000"/>
          <w:szCs w:val="24"/>
          <w:lang w:eastAsia="en-US"/>
        </w:rPr>
      </w:pPr>
      <w:r>
        <w:rPr>
          <w:rFonts w:cs="Arial"/>
          <w:color w:val="000000"/>
          <w:szCs w:val="24"/>
          <w:lang w:eastAsia="en-US"/>
        </w:rPr>
        <w:t>O uso do Material Dourado é importante porque as relações numéricas abstratas passam a ter uma imagem concreta, facilitando a compreensão, o desenvolvimento do raciocínio lógico e um aprendizado bem mais agradável.</w:t>
      </w:r>
    </w:p>
    <w:p w:rsidR="00515BF3" w:rsidRDefault="00515BF3" w:rsidP="00515BF3">
      <w:pPr>
        <w:widowControl/>
        <w:autoSpaceDE w:val="0"/>
        <w:autoSpaceDN w:val="0"/>
        <w:adjustRightInd w:val="0"/>
        <w:spacing w:line="360" w:lineRule="auto"/>
        <w:ind w:firstLine="708"/>
        <w:rPr>
          <w:rFonts w:cs="Arial"/>
          <w:color w:val="000000"/>
          <w:szCs w:val="24"/>
          <w:lang w:eastAsia="en-US"/>
        </w:rPr>
      </w:pPr>
      <w:r>
        <w:rPr>
          <w:rFonts w:cs="Arial"/>
          <w:color w:val="000000"/>
          <w:szCs w:val="24"/>
          <w:lang w:eastAsia="en-US"/>
        </w:rPr>
        <w:t>Com sua utilização em sala de aula, os alunos dos anos/séries iniciais do ensino fundamental conseguem entender melhor as operações de adição com trocas e a subtração com agrupamento. Pois, esses alunos ainda tem uma certa dificuldade de entender a passagem do abstrato para o concreto e o uso desse material possibilita uma aprendizagem com compreensão e mais eficaz.</w:t>
      </w:r>
    </w:p>
    <w:p w:rsidR="00515BF3" w:rsidRDefault="00515BF3" w:rsidP="00515BF3">
      <w:pPr>
        <w:widowControl/>
        <w:autoSpaceDE w:val="0"/>
        <w:autoSpaceDN w:val="0"/>
        <w:adjustRightInd w:val="0"/>
        <w:spacing w:line="360" w:lineRule="auto"/>
        <w:ind w:firstLine="708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Este material em papel possui a limitação de não ser possível a construção do bloco, o que é uma desvantagem em relação ao material em madeira.</w:t>
      </w:r>
    </w:p>
    <w:p w:rsidR="00515BF3" w:rsidRDefault="00515BF3" w:rsidP="00515BF3">
      <w:pPr>
        <w:widowControl/>
        <w:autoSpaceDE w:val="0"/>
        <w:autoSpaceDN w:val="0"/>
        <w:adjustRightInd w:val="0"/>
        <w:spacing w:line="360" w:lineRule="auto"/>
        <w:ind w:firstLine="708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O primeiro contato do aluno com o material deve ocorrer de forma lúdica para que ele possa explorá-lo livremente. É nesse momento que a criança percebe a forma, a constituição e os tipos de peça do material.</w:t>
      </w:r>
    </w:p>
    <w:p w:rsidR="00515BF3" w:rsidRDefault="00515BF3" w:rsidP="00515BF3">
      <w:pPr>
        <w:widowControl/>
        <w:autoSpaceDE w:val="0"/>
        <w:autoSpaceDN w:val="0"/>
        <w:adjustRightInd w:val="0"/>
        <w:spacing w:line="360" w:lineRule="auto"/>
        <w:ind w:firstLine="708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lastRenderedPageBreak/>
        <w:t>Ao desenvolver as atividades o professor pode pedir às crianças que elas mesmas atribuam nomes aos diferentes tipos de peças do material e criem uma forma própria de registrar o que vão fazendo. Seria conveniente que o professor trabalhasse durante algum tempo com a linguagem das crianças para depois adotar os nomes convencionais: cubinho, barra, placa e bloco.</w:t>
      </w:r>
    </w:p>
    <w:p w:rsidR="00515BF3" w:rsidRDefault="00515BF3" w:rsidP="00515BF3">
      <w:pPr>
        <w:widowControl/>
        <w:autoSpaceDE w:val="0"/>
        <w:autoSpaceDN w:val="0"/>
        <w:adjustRightInd w:val="0"/>
        <w:spacing w:line="360" w:lineRule="auto"/>
        <w:ind w:firstLine="708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O material dourado destina-se a atividades que auxiliam o ensino e a aprendizagem do sistema de numeração decimal-posicional e dos métodos para efetuar as operações fundamentais (ou seja, os algoritmos).</w:t>
      </w:r>
    </w:p>
    <w:p w:rsidR="00515BF3" w:rsidRDefault="00515BF3" w:rsidP="00515BF3">
      <w:pPr>
        <w:widowControl/>
        <w:autoSpaceDE w:val="0"/>
        <w:autoSpaceDN w:val="0"/>
        <w:adjustRightInd w:val="0"/>
        <w:spacing w:line="360" w:lineRule="auto"/>
        <w:ind w:firstLine="708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No ensino tradicional, as crianças acabam "dominando" os algoritmos a partir de treinos cansativos, mas sem conseguirem compreender o que fazem. Com o material dourado a situação é outra: as relações numéricas abstratas passam a ter uma imagem concreta, facilitando a compreensão. Obtém-se, então, além da compreensão dos algoritmos, um notável desenvolvimento do raciocínio e um aprendizado bem mais agradável.</w:t>
      </w:r>
    </w:p>
    <w:p w:rsidR="00515BF3" w:rsidRDefault="00515BF3" w:rsidP="00515BF3">
      <w:pPr>
        <w:widowControl/>
        <w:autoSpaceDE w:val="0"/>
        <w:autoSpaceDN w:val="0"/>
        <w:adjustRightInd w:val="0"/>
        <w:spacing w:line="360" w:lineRule="auto"/>
        <w:ind w:firstLine="708"/>
        <w:rPr>
          <w:rFonts w:cs="Arial"/>
          <w:color w:val="000000"/>
          <w:szCs w:val="24"/>
          <w:lang w:eastAsia="en-US"/>
        </w:rPr>
      </w:pPr>
      <w:r>
        <w:rPr>
          <w:rFonts w:cs="Arial"/>
          <w:color w:val="000000"/>
          <w:szCs w:val="24"/>
        </w:rPr>
        <w:t>O material, mesmo sendo destinado ao trabalho com números (na matemática) pode ser utilizado com crianças de até seis anos de idade, para desenvolver a criatividade, motricidade e o raciocínio lógico-matemático.</w:t>
      </w:r>
    </w:p>
    <w:p w:rsidR="00515BF3" w:rsidRDefault="00515BF3" w:rsidP="00515BF3">
      <w:pPr>
        <w:spacing w:line="360" w:lineRule="auto"/>
        <w:ind w:firstLine="851"/>
        <w:rPr>
          <w:rFonts w:cs="Arial"/>
          <w:color w:val="000000"/>
          <w:szCs w:val="24"/>
        </w:rPr>
      </w:pPr>
    </w:p>
    <w:p w:rsidR="00515BF3" w:rsidRDefault="00515BF3" w:rsidP="00515BF3">
      <w:pPr>
        <w:spacing w:line="360" w:lineRule="auto"/>
        <w:ind w:firstLine="851"/>
        <w:rPr>
          <w:rFonts w:cs="Arial"/>
          <w:color w:val="000000"/>
          <w:szCs w:val="24"/>
        </w:rPr>
      </w:pPr>
    </w:p>
    <w:p w:rsidR="00515BF3" w:rsidRDefault="0031578F" w:rsidP="0070077A">
      <w:pPr>
        <w:rPr>
          <w:rFonts w:cs="Arial"/>
          <w:sz w:val="21"/>
          <w:szCs w:val="21"/>
        </w:rPr>
      </w:pPr>
      <w:r>
        <w:rPr>
          <w:rFonts w:cs="Arial"/>
          <w:b/>
          <w:sz w:val="28"/>
          <w:szCs w:val="28"/>
        </w:rPr>
        <w:t>O DESENVOLVIMENTO LÓ</w:t>
      </w:r>
      <w:r w:rsidR="00515BF3">
        <w:rPr>
          <w:rFonts w:cs="Arial"/>
          <w:b/>
          <w:sz w:val="28"/>
          <w:szCs w:val="28"/>
        </w:rPr>
        <w:t>GICO ATRAVÉS DO MATERIAL DOURADO</w:t>
      </w:r>
    </w:p>
    <w:p w:rsidR="00515BF3" w:rsidRDefault="00515BF3" w:rsidP="00515BF3">
      <w:pPr>
        <w:ind w:left="360"/>
        <w:jc w:val="center"/>
        <w:rPr>
          <w:rFonts w:cs="Arial"/>
          <w:sz w:val="21"/>
          <w:szCs w:val="21"/>
        </w:rPr>
      </w:pPr>
    </w:p>
    <w:p w:rsidR="00515BF3" w:rsidRDefault="00515BF3" w:rsidP="00515BF3">
      <w:pPr>
        <w:pStyle w:val="Default"/>
        <w:spacing w:line="360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Sendo as atividades em maior parte individualizadas, o professor consegue acompanhar o raciocínio do aluno, questionando e interferindo quando solicitado, ou quando percebe que o material é utilizado de maneira equivocada, ou está sendo pouco explorado em suas possibilidades. </w:t>
      </w:r>
    </w:p>
    <w:p w:rsidR="00515BF3" w:rsidRDefault="00515BF3" w:rsidP="00515BF3">
      <w:pPr>
        <w:pStyle w:val="Default"/>
        <w:spacing w:line="360" w:lineRule="auto"/>
        <w:ind w:firstLine="851"/>
        <w:jc w:val="both"/>
        <w:rPr>
          <w:sz w:val="23"/>
          <w:szCs w:val="23"/>
        </w:rPr>
      </w:pPr>
      <w:r>
        <w:rPr>
          <w:rFonts w:ascii="Arial" w:hAnsi="Arial" w:cs="Arial"/>
        </w:rPr>
        <w:t>É importante que o aluno em seu primeiro contato com o material dourado, o faça de forma lúdica explorando-o de maneira livre, verificando, reconhecendo, elaborando novas hipóteses para as suas possibilidades. Assim, nessa exploração-experimentação inicial, ele pode perceber e atribuir livremente nomes às peças domaterial, criando uma maneira particular de relação com elas, e sua própria metodologia de resolução.</w:t>
      </w:r>
    </w:p>
    <w:p w:rsidR="00515BF3" w:rsidRDefault="00515BF3" w:rsidP="00515BF3">
      <w:pPr>
        <w:pStyle w:val="Default"/>
        <w:spacing w:line="360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Nos momentos de manipulação exploratória, o professor pode ir fazendo com que o aluno perceba a importância e a validade da notação matemática na expressão de seu raciocínio. Durante um tempo, o professor </w:t>
      </w:r>
      <w:r>
        <w:rPr>
          <w:rFonts w:ascii="Arial" w:hAnsi="Arial" w:cs="Arial"/>
        </w:rPr>
        <w:lastRenderedPageBreak/>
        <w:t xml:space="preserve">deve considerar a individualidade de relações e considerações de cada aluno com o material, para depois utilizar a nomenclatura convencional de cada peça: cubinho, barra, placa e bloco; instruindo e justificando o porquê de tal denominação, criando uma melhor interação do aluno com o objeto, porque, pela experimentação ele teve a liberdade de se referir às peças da maneira que ele melhor as compreendeu.  </w:t>
      </w:r>
    </w:p>
    <w:p w:rsidR="00515BF3" w:rsidRDefault="00515BF3" w:rsidP="00515BF3">
      <w:pPr>
        <w:pStyle w:val="Default"/>
        <w:spacing w:line="360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 processo de descoberta e (re) significação do aluno acerca do material, por exemplo, se ele chamar o cubinho de dado, o professor deve trabalhar com o termo “dado”, explicando, demonstrando conceituando, e, ir inserindo aos poucos o nome correto “cubinho”. O professor conduz para que o aluno faça a assimilação dos termos e conceitos. Lembrando que tudo ocorre ao seu tempo. Dessa forma, o aluno irá construindo conhecimentos que o levam a “perceber” a convenção da linguagem matemática e sua importância para a aprendizagem de conteúdos escolares na área. </w:t>
      </w:r>
    </w:p>
    <w:p w:rsidR="00515BF3" w:rsidRDefault="00515BF3" w:rsidP="00515BF3">
      <w:pPr>
        <w:pStyle w:val="Default"/>
        <w:spacing w:line="360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Baseado nas regras do sistema de numeração, o material dourado serve como ferramenta de acesso para a aprendizagem das quatro operações matemáticas fundamentais: adição, subtração, multiplicação e divisão.</w:t>
      </w:r>
    </w:p>
    <w:p w:rsidR="00515BF3" w:rsidRDefault="00515BF3" w:rsidP="00515BF3">
      <w:pPr>
        <w:pStyle w:val="Default"/>
        <w:numPr>
          <w:ilvl w:val="0"/>
          <w:numId w:val="2"/>
        </w:numPr>
        <w:spacing w:line="360" w:lineRule="auto"/>
        <w:ind w:left="0"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Desenvolver e gerar experiências concretas estruturadas fazendo com que o aluno, gradualmente, abstraia cada vez mais o conhecimento;</w:t>
      </w:r>
    </w:p>
    <w:p w:rsidR="00515BF3" w:rsidRDefault="00515BF3" w:rsidP="00515BF3">
      <w:pPr>
        <w:pStyle w:val="Default"/>
        <w:numPr>
          <w:ilvl w:val="0"/>
          <w:numId w:val="2"/>
        </w:numPr>
        <w:spacing w:line="360" w:lineRule="auto"/>
        <w:ind w:left="851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Fazer com que o aluno perceba sozinho, possíveis erros que comete ao realizar uma determinada atividade;</w:t>
      </w:r>
    </w:p>
    <w:p w:rsidR="00515BF3" w:rsidRDefault="00515BF3" w:rsidP="00515BF3">
      <w:pPr>
        <w:pStyle w:val="Default"/>
        <w:numPr>
          <w:ilvl w:val="0"/>
          <w:numId w:val="2"/>
        </w:numPr>
        <w:spacing w:line="360" w:lineRule="auto"/>
        <w:ind w:left="851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Destarte, o material dourado pode desenvolver muitas habilidades tais como:</w:t>
      </w:r>
    </w:p>
    <w:p w:rsidR="00515BF3" w:rsidRDefault="00515BF3" w:rsidP="00515BF3">
      <w:pPr>
        <w:pStyle w:val="Default"/>
        <w:numPr>
          <w:ilvl w:val="0"/>
          <w:numId w:val="2"/>
        </w:numPr>
        <w:spacing w:line="360" w:lineRule="auto"/>
        <w:ind w:left="0"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Estimular na criança o sentimento de independência, confiança em seus atos, a maior concentração, a ideia de ordem e coordenação; </w:t>
      </w:r>
    </w:p>
    <w:p w:rsidR="00515BF3" w:rsidRDefault="00515BF3" w:rsidP="00515BF3">
      <w:pPr>
        <w:pStyle w:val="Default"/>
        <w:numPr>
          <w:ilvl w:val="0"/>
          <w:numId w:val="2"/>
        </w:numPr>
        <w:spacing w:line="360" w:lineRule="auto"/>
        <w:ind w:left="0"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Desenvolver o aspecto sensorial, a disciplina interna, a atenção e a memória dos alunos enquanto eles realizam ativamente as atividades propostas. </w:t>
      </w:r>
    </w:p>
    <w:p w:rsidR="00515BF3" w:rsidRDefault="00515BF3" w:rsidP="00515BF3">
      <w:pPr>
        <w:pStyle w:val="Default"/>
        <w:spacing w:line="360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 material dourado é estruturado da seguinte maneira: </w:t>
      </w:r>
    </w:p>
    <w:p w:rsidR="00515BF3" w:rsidRDefault="00515BF3" w:rsidP="00515BF3">
      <w:pPr>
        <w:pStyle w:val="Default"/>
        <w:spacing w:line="360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- 1 cubinho representando a unidade; </w:t>
      </w:r>
    </w:p>
    <w:p w:rsidR="00515BF3" w:rsidRDefault="00515BF3" w:rsidP="00515BF3">
      <w:pPr>
        <w:pStyle w:val="Default"/>
        <w:spacing w:line="360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- 1 barra representando a dezena; </w:t>
      </w:r>
    </w:p>
    <w:p w:rsidR="00515BF3" w:rsidRDefault="00515BF3" w:rsidP="00515BF3">
      <w:pPr>
        <w:pStyle w:val="Default"/>
        <w:spacing w:line="360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- 1 placa representando a centena; </w:t>
      </w:r>
    </w:p>
    <w:p w:rsidR="00515BF3" w:rsidRDefault="00515BF3" w:rsidP="00515BF3">
      <w:pPr>
        <w:pStyle w:val="Default"/>
        <w:spacing w:line="360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- 1 bloco representando o milhar. </w:t>
      </w:r>
    </w:p>
    <w:p w:rsidR="00515BF3" w:rsidRDefault="00515BF3" w:rsidP="00515BF3">
      <w:pPr>
        <w:pStyle w:val="Default"/>
        <w:spacing w:line="360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Decompondo cada componente do material, podemos observar que: </w:t>
      </w:r>
    </w:p>
    <w:p w:rsidR="00515BF3" w:rsidRDefault="00515BF3" w:rsidP="00515BF3">
      <w:pPr>
        <w:pStyle w:val="Default"/>
        <w:spacing w:line="360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- 10 cubinhos da unidade representam 1 barra da dezena; </w:t>
      </w:r>
    </w:p>
    <w:p w:rsidR="00515BF3" w:rsidRDefault="00515BF3" w:rsidP="00515BF3">
      <w:pPr>
        <w:pStyle w:val="Default"/>
        <w:spacing w:line="360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- 10 barras da dezena representam 1 placa da centena; </w:t>
      </w:r>
    </w:p>
    <w:p w:rsidR="00515BF3" w:rsidRDefault="00515BF3" w:rsidP="00515BF3">
      <w:pPr>
        <w:pStyle w:val="Default"/>
        <w:spacing w:line="360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- 10 placas da centena representam 1 bloco do milhar. </w:t>
      </w:r>
    </w:p>
    <w:p w:rsidR="00515BF3" w:rsidRDefault="00515BF3" w:rsidP="00515BF3">
      <w:pPr>
        <w:pStyle w:val="Default"/>
        <w:spacing w:line="360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Através de diversas e possíveis associações, o aluno pode efetuar cálculos matemáticos efetivando, aos poucos, a transição do modelo aritmético para a atividade concreta, criando assim a noção do sistema de numeração decimal, sendo esse um dos pontos de partida para a construção do conhecimento matemático que a criança desenvolverá com o passar do tempo. </w:t>
      </w:r>
    </w:p>
    <w:p w:rsidR="00515BF3" w:rsidRDefault="00515BF3" w:rsidP="00515BF3">
      <w:pPr>
        <w:pStyle w:val="Default"/>
        <w:spacing w:line="360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Para a exploração adequada das possibilidades de aprendizagens susceptíveis ao material dourado, é imprescindível o conhecimento metodológico do professor. Freire (1998, p. 25), explica que; </w:t>
      </w:r>
      <w:r>
        <w:rPr>
          <w:rFonts w:ascii="Arial" w:hAnsi="Arial" w:cs="Arial"/>
          <w:i/>
          <w:iCs/>
        </w:rPr>
        <w:t xml:space="preserve">“Ensinar não é transferir conhecimentos, mas criar as possibilidades para a sua produção ou a sua construção”. </w:t>
      </w:r>
    </w:p>
    <w:p w:rsidR="00515BF3" w:rsidRDefault="00515BF3" w:rsidP="00515BF3">
      <w:pPr>
        <w:pStyle w:val="Default"/>
        <w:spacing w:line="360" w:lineRule="auto"/>
        <w:ind w:firstLine="851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Kishimoto</w:t>
      </w:r>
      <w:proofErr w:type="spellEnd"/>
      <w:r>
        <w:rPr>
          <w:rFonts w:ascii="Arial" w:hAnsi="Arial" w:cs="Arial"/>
        </w:rPr>
        <w:t xml:space="preserve"> (2000) defende que com a aquisição do conhecimento físico, a criança terá elementos para estabelecer relações e desenvolver seu raciocínio lógico matemático, confirmando a proposição que fizemos no parágrafo anterior que mostra a criança como construtora em processo de sua cognição.</w:t>
      </w:r>
    </w:p>
    <w:p w:rsidR="00515BF3" w:rsidRDefault="00515BF3" w:rsidP="00515BF3">
      <w:pPr>
        <w:pStyle w:val="Default"/>
        <w:spacing w:line="360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Conta a lenda chinesa que a milhares de anos um filósofo chinês carregava um ladrilho nas mãos, quando de repente, num descuido, o ladrilho caiu no chão e partiu-se em sete pedaços, sendo dois triângulos grandes, dois triângulos pequenos, um triângulo médio, um quadrado e um paralelogramo.</w:t>
      </w:r>
    </w:p>
    <w:p w:rsidR="00515BF3" w:rsidRDefault="00515BF3" w:rsidP="00515BF3">
      <w:pPr>
        <w:pStyle w:val="Default"/>
        <w:spacing w:line="360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Tentando montar novamente o ladrilho, ele se surpreendeu com as figuras que foram surgindo: figuras humanas, figuras de animais e objetos diversos, dessa forma surgiu o </w:t>
      </w:r>
      <w:proofErr w:type="spellStart"/>
      <w:r>
        <w:rPr>
          <w:rFonts w:ascii="Arial" w:hAnsi="Arial" w:cs="Arial"/>
        </w:rPr>
        <w:t>tangram</w:t>
      </w:r>
      <w:proofErr w:type="spellEnd"/>
      <w:r>
        <w:rPr>
          <w:rFonts w:ascii="Arial" w:hAnsi="Arial" w:cs="Arial"/>
        </w:rPr>
        <w:t xml:space="preserve">. O uso do </w:t>
      </w:r>
      <w:proofErr w:type="spellStart"/>
      <w:r>
        <w:rPr>
          <w:rFonts w:ascii="Arial" w:hAnsi="Arial" w:cs="Arial"/>
        </w:rPr>
        <w:t>Tangram</w:t>
      </w:r>
      <w:proofErr w:type="spellEnd"/>
      <w:r>
        <w:rPr>
          <w:rFonts w:ascii="Arial" w:hAnsi="Arial" w:cs="Arial"/>
        </w:rPr>
        <w:t xml:space="preserve"> nas aulas de matemática contribui com o desenvolvimento do raciocínio lógico do estudante, desenvolvendo o senso de espaço, pois seu manuseio exige paciência e imaginação na formação das figuras, estimulando a criatividade de maneira divertida e coletiva.</w:t>
      </w:r>
    </w:p>
    <w:p w:rsidR="00515BF3" w:rsidRDefault="00515BF3" w:rsidP="00515BF3">
      <w:pPr>
        <w:pStyle w:val="Default"/>
        <w:spacing w:line="360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Portanto, o estudo realizado permite-nos as seguintes conclusões: O modelo de ensino que leva em conta o caráter experimental da matemática torna-se mais significativo uma vez que leva ao estudante desta disciplina associar este conhecimento à sua vida cotidiana ao tempo em que funciona </w:t>
      </w:r>
      <w:r>
        <w:rPr>
          <w:rFonts w:ascii="Arial" w:hAnsi="Arial" w:cs="Arial"/>
        </w:rPr>
        <w:lastRenderedPageBreak/>
        <w:t>como uma ponte para a transição do pensamento concreto para o abstrato, contribuído com a organização do pensamento matemático e com o desenvolvimento do raciocínio lógico.</w:t>
      </w:r>
    </w:p>
    <w:p w:rsidR="00515BF3" w:rsidRDefault="00515BF3" w:rsidP="00515BF3">
      <w:pPr>
        <w:pStyle w:val="Default"/>
        <w:spacing w:line="360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O trabalho do professor não consiste exatamente em “ensinar” os alunos, mas, atuando como mediador nesse processo deve desenvolver mecanismo que facilitem a aprendizagem. Seu trabalho se difere do matemático na intencionalidade, enquanto este busca um saber científico, sistematizado por meio de uma linguagem específica e complexa e preocupado com sua estruturação, o professor busca aproximar este saber da comunidade em geral, dando a ele um sentido especial e uma razão de ser.</w:t>
      </w:r>
    </w:p>
    <w:p w:rsidR="00515BF3" w:rsidRDefault="00515BF3" w:rsidP="00515BF3">
      <w:pPr>
        <w:pStyle w:val="Default"/>
        <w:spacing w:line="360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 </w:t>
      </w:r>
      <w:proofErr w:type="spellStart"/>
      <w:r>
        <w:rPr>
          <w:rFonts w:ascii="Arial" w:hAnsi="Arial" w:cs="Arial"/>
        </w:rPr>
        <w:t>Tangram</w:t>
      </w:r>
      <w:proofErr w:type="spellEnd"/>
      <w:r>
        <w:rPr>
          <w:rFonts w:ascii="Arial" w:hAnsi="Arial" w:cs="Arial"/>
        </w:rPr>
        <w:t xml:space="preserve"> pode ser utilizado em diversos momentos do ensino da matemática, desde o ensino infantil ao ensino fundamental e médio, com ele podemos aprender não somente as principais formas geométricas, além disso, é possível estudar medidas de superfícies, figuras equivalentes e propriedades de algumas figuras geométricas.</w:t>
      </w:r>
    </w:p>
    <w:p w:rsidR="00515BF3" w:rsidRDefault="00515BF3" w:rsidP="00515BF3">
      <w:pPr>
        <w:pStyle w:val="Default"/>
        <w:spacing w:line="360" w:lineRule="auto"/>
        <w:ind w:firstLine="851"/>
        <w:jc w:val="both"/>
        <w:rPr>
          <w:rFonts w:ascii="Arial" w:hAnsi="Arial" w:cs="Arial"/>
        </w:rPr>
      </w:pPr>
    </w:p>
    <w:p w:rsidR="00515BF3" w:rsidRDefault="00515BF3" w:rsidP="00515BF3">
      <w:pPr>
        <w:pStyle w:val="Default"/>
        <w:spacing w:line="360" w:lineRule="auto"/>
        <w:ind w:firstLine="851"/>
        <w:jc w:val="both"/>
        <w:rPr>
          <w:rFonts w:ascii="Arial" w:hAnsi="Arial" w:cs="Arial"/>
        </w:rPr>
      </w:pPr>
    </w:p>
    <w:p w:rsidR="00515BF3" w:rsidRDefault="00515BF3" w:rsidP="00515BF3">
      <w:pPr>
        <w:spacing w:line="360" w:lineRule="auto"/>
        <w:rPr>
          <w:rFonts w:cs="Arial"/>
          <w:b/>
          <w:bCs/>
          <w:color w:val="000000"/>
          <w:szCs w:val="24"/>
        </w:rPr>
      </w:pPr>
    </w:p>
    <w:p w:rsidR="00515BF3" w:rsidRDefault="00515BF3" w:rsidP="00515BF3">
      <w:pPr>
        <w:spacing w:line="360" w:lineRule="auto"/>
        <w:rPr>
          <w:rFonts w:cs="Arial"/>
          <w:b/>
          <w:bCs/>
          <w:color w:val="000000"/>
          <w:szCs w:val="24"/>
        </w:rPr>
      </w:pPr>
    </w:p>
    <w:p w:rsidR="00515BF3" w:rsidRDefault="00515BF3" w:rsidP="00515BF3">
      <w:pPr>
        <w:spacing w:line="360" w:lineRule="auto"/>
        <w:rPr>
          <w:rFonts w:cs="Arial"/>
          <w:b/>
          <w:bCs/>
          <w:color w:val="000000"/>
          <w:szCs w:val="24"/>
        </w:rPr>
      </w:pPr>
    </w:p>
    <w:p w:rsidR="00515BF3" w:rsidRDefault="00515BF3" w:rsidP="00515BF3">
      <w:pPr>
        <w:spacing w:line="360" w:lineRule="auto"/>
        <w:rPr>
          <w:rFonts w:cs="Arial"/>
          <w:b/>
          <w:bCs/>
          <w:color w:val="000000"/>
          <w:szCs w:val="24"/>
        </w:rPr>
      </w:pPr>
    </w:p>
    <w:p w:rsidR="00515BF3" w:rsidRDefault="00515BF3" w:rsidP="00515BF3">
      <w:pPr>
        <w:spacing w:line="360" w:lineRule="auto"/>
        <w:rPr>
          <w:rFonts w:cs="Arial"/>
          <w:b/>
          <w:bCs/>
          <w:color w:val="000000"/>
          <w:szCs w:val="24"/>
        </w:rPr>
      </w:pPr>
    </w:p>
    <w:p w:rsidR="00515BF3" w:rsidRDefault="00515BF3" w:rsidP="00515BF3">
      <w:pPr>
        <w:spacing w:line="360" w:lineRule="auto"/>
        <w:rPr>
          <w:rFonts w:cs="Arial"/>
          <w:b/>
          <w:bCs/>
          <w:color w:val="000000"/>
          <w:szCs w:val="24"/>
        </w:rPr>
      </w:pPr>
    </w:p>
    <w:p w:rsidR="00515BF3" w:rsidRDefault="00515BF3" w:rsidP="00515BF3">
      <w:pPr>
        <w:spacing w:line="360" w:lineRule="auto"/>
        <w:rPr>
          <w:rFonts w:cs="Arial"/>
          <w:b/>
          <w:bCs/>
          <w:color w:val="000000"/>
          <w:szCs w:val="24"/>
        </w:rPr>
      </w:pPr>
    </w:p>
    <w:p w:rsidR="00515BF3" w:rsidRDefault="00515BF3" w:rsidP="00515BF3">
      <w:pPr>
        <w:spacing w:line="360" w:lineRule="auto"/>
        <w:rPr>
          <w:rFonts w:cs="Arial"/>
          <w:b/>
          <w:bCs/>
          <w:color w:val="000000"/>
          <w:szCs w:val="24"/>
        </w:rPr>
      </w:pPr>
    </w:p>
    <w:p w:rsidR="00515BF3" w:rsidRDefault="00515BF3" w:rsidP="00515BF3">
      <w:pPr>
        <w:spacing w:line="360" w:lineRule="auto"/>
        <w:rPr>
          <w:rFonts w:cs="Arial"/>
          <w:b/>
          <w:bCs/>
          <w:color w:val="000000"/>
          <w:szCs w:val="24"/>
        </w:rPr>
      </w:pPr>
    </w:p>
    <w:p w:rsidR="00515BF3" w:rsidRDefault="00515BF3" w:rsidP="00515BF3">
      <w:pPr>
        <w:spacing w:line="360" w:lineRule="auto"/>
        <w:rPr>
          <w:rFonts w:cs="Arial"/>
          <w:b/>
          <w:bCs/>
          <w:color w:val="000000"/>
          <w:szCs w:val="24"/>
        </w:rPr>
      </w:pPr>
    </w:p>
    <w:p w:rsidR="00515BF3" w:rsidRDefault="00515BF3" w:rsidP="00515BF3">
      <w:pPr>
        <w:spacing w:line="360" w:lineRule="auto"/>
        <w:rPr>
          <w:rFonts w:cs="Arial"/>
          <w:b/>
          <w:bCs/>
          <w:color w:val="000000"/>
          <w:szCs w:val="24"/>
        </w:rPr>
      </w:pPr>
    </w:p>
    <w:p w:rsidR="00515BF3" w:rsidRDefault="00515BF3" w:rsidP="00515BF3">
      <w:pPr>
        <w:spacing w:line="360" w:lineRule="auto"/>
        <w:rPr>
          <w:rFonts w:cs="Arial"/>
          <w:b/>
          <w:bCs/>
          <w:color w:val="000000"/>
          <w:szCs w:val="24"/>
        </w:rPr>
      </w:pPr>
    </w:p>
    <w:p w:rsidR="00515BF3" w:rsidRDefault="00515BF3" w:rsidP="00515BF3">
      <w:pPr>
        <w:spacing w:line="360" w:lineRule="auto"/>
        <w:ind w:firstLine="851"/>
        <w:rPr>
          <w:rFonts w:cs="Arial"/>
          <w:szCs w:val="24"/>
        </w:rPr>
      </w:pPr>
    </w:p>
    <w:p w:rsidR="00515BF3" w:rsidRDefault="00515BF3" w:rsidP="00515BF3">
      <w:pPr>
        <w:spacing w:line="360" w:lineRule="auto"/>
        <w:ind w:firstLine="851"/>
        <w:rPr>
          <w:rFonts w:cs="Arial"/>
          <w:szCs w:val="24"/>
        </w:rPr>
      </w:pPr>
    </w:p>
    <w:p w:rsidR="00515BF3" w:rsidRDefault="00515BF3" w:rsidP="00515BF3">
      <w:pPr>
        <w:spacing w:line="360" w:lineRule="auto"/>
        <w:ind w:firstLine="851"/>
        <w:rPr>
          <w:rFonts w:cs="Arial"/>
          <w:szCs w:val="24"/>
        </w:rPr>
      </w:pPr>
    </w:p>
    <w:p w:rsidR="00515BF3" w:rsidRDefault="00515BF3" w:rsidP="00515BF3">
      <w:pPr>
        <w:spacing w:line="360" w:lineRule="auto"/>
        <w:ind w:firstLine="851"/>
        <w:rPr>
          <w:rFonts w:cs="Arial"/>
          <w:szCs w:val="24"/>
        </w:rPr>
      </w:pPr>
    </w:p>
    <w:p w:rsidR="00515BF3" w:rsidRDefault="00515BF3" w:rsidP="00515BF3">
      <w:pPr>
        <w:spacing w:line="360" w:lineRule="auto"/>
        <w:ind w:firstLine="851"/>
        <w:rPr>
          <w:rFonts w:cs="Arial"/>
          <w:szCs w:val="24"/>
        </w:rPr>
      </w:pPr>
    </w:p>
    <w:p w:rsidR="00515BF3" w:rsidRDefault="00515BF3" w:rsidP="00515BF3">
      <w:pPr>
        <w:spacing w:line="360" w:lineRule="auto"/>
        <w:ind w:firstLine="851"/>
        <w:rPr>
          <w:rFonts w:cs="Arial"/>
          <w:szCs w:val="24"/>
        </w:rPr>
      </w:pPr>
    </w:p>
    <w:p w:rsidR="00515BF3" w:rsidRDefault="00515BF3" w:rsidP="00515BF3">
      <w:pPr>
        <w:spacing w:line="360" w:lineRule="auto"/>
        <w:ind w:firstLine="851"/>
        <w:rPr>
          <w:rFonts w:cs="Arial"/>
          <w:szCs w:val="24"/>
        </w:rPr>
      </w:pPr>
    </w:p>
    <w:p w:rsidR="00515BF3" w:rsidRDefault="00515BF3" w:rsidP="00515BF3">
      <w:pPr>
        <w:spacing w:line="360" w:lineRule="auto"/>
        <w:ind w:firstLine="851"/>
        <w:rPr>
          <w:rFonts w:cs="Arial"/>
          <w:szCs w:val="24"/>
        </w:rPr>
      </w:pPr>
    </w:p>
    <w:p w:rsidR="00515BF3" w:rsidRDefault="00515BF3" w:rsidP="00515BF3">
      <w:pPr>
        <w:spacing w:line="360" w:lineRule="auto"/>
        <w:ind w:firstLine="851"/>
        <w:rPr>
          <w:rFonts w:cs="Arial"/>
          <w:szCs w:val="24"/>
        </w:rPr>
      </w:pPr>
    </w:p>
    <w:p w:rsidR="0025699F" w:rsidRDefault="0025699F" w:rsidP="00515BF3">
      <w:pPr>
        <w:rPr>
          <w:rFonts w:cs="Arial"/>
          <w:szCs w:val="24"/>
        </w:rPr>
      </w:pPr>
    </w:p>
    <w:p w:rsidR="00F70844" w:rsidRDefault="00F70844" w:rsidP="00515BF3">
      <w:pPr>
        <w:rPr>
          <w:b/>
          <w:bCs/>
          <w:color w:val="000000"/>
        </w:rPr>
      </w:pPr>
    </w:p>
    <w:p w:rsidR="00F70844" w:rsidRDefault="00F70844" w:rsidP="00515BF3">
      <w:pPr>
        <w:rPr>
          <w:b/>
          <w:bCs/>
          <w:color w:val="000000"/>
        </w:rPr>
      </w:pPr>
    </w:p>
    <w:p w:rsidR="0070077A" w:rsidRDefault="0070077A" w:rsidP="00515BF3">
      <w:pPr>
        <w:rPr>
          <w:b/>
          <w:bCs/>
          <w:color w:val="000000"/>
        </w:rPr>
      </w:pPr>
    </w:p>
    <w:p w:rsidR="00515BF3" w:rsidRDefault="00515BF3" w:rsidP="00515BF3">
      <w:pPr>
        <w:rPr>
          <w:color w:val="000000"/>
        </w:rPr>
      </w:pPr>
      <w:r>
        <w:rPr>
          <w:b/>
          <w:bCs/>
          <w:color w:val="000000"/>
        </w:rPr>
        <w:t>CONSIDERAÇÕES FINAIS</w:t>
      </w:r>
    </w:p>
    <w:p w:rsidR="00F70844" w:rsidRDefault="00F70844" w:rsidP="00F70844">
      <w:pPr>
        <w:spacing w:line="360" w:lineRule="auto"/>
        <w:rPr>
          <w:color w:val="000000"/>
        </w:rPr>
      </w:pPr>
    </w:p>
    <w:p w:rsidR="00515BF3" w:rsidRDefault="00515BF3" w:rsidP="00F70844">
      <w:pPr>
        <w:spacing w:line="360" w:lineRule="auto"/>
        <w:ind w:firstLine="708"/>
        <w:rPr>
          <w:rFonts w:cs="Arial"/>
          <w:color w:val="222222"/>
          <w:szCs w:val="24"/>
        </w:rPr>
      </w:pPr>
      <w:r>
        <w:rPr>
          <w:rFonts w:cs="Arial"/>
          <w:color w:val="222222"/>
          <w:szCs w:val="24"/>
        </w:rPr>
        <w:t>Portanto, o estudo realizado permite-nos as seguintes conclusões: O modelo de ensino que leva em conta o caráter experimental da matemática torna-se mais significativo uma vez que leva ao estudante desta disciplina associar este conhecimento à sua vida cotidiana ao tempo em que funciona como uma ponte para a transição do pensamento concreto para o abstrato, contribuído com a organização do pensamento matemático e com o desenvolvimento do raciocínio lógico.</w:t>
      </w:r>
    </w:p>
    <w:p w:rsidR="00515BF3" w:rsidRDefault="00515BF3" w:rsidP="00F70844">
      <w:pPr>
        <w:spacing w:line="360" w:lineRule="auto"/>
        <w:ind w:firstLine="708"/>
        <w:rPr>
          <w:rFonts w:cs="Arial"/>
          <w:color w:val="222222"/>
          <w:szCs w:val="24"/>
        </w:rPr>
      </w:pPr>
      <w:r>
        <w:rPr>
          <w:rFonts w:cs="Arial"/>
          <w:color w:val="222222"/>
          <w:szCs w:val="24"/>
        </w:rPr>
        <w:t>O trabalho do professor não consiste exatamente em “ensinar” os alunos, mas, atuando como mediador nesse processo deve desenvolver mecanismo que facilitem a aprendizagem. Seu trabalho se difere do matemático na intencionalidade, enquanto este busca um saber científico, sistematizado por meio de uma linguagem específica e complexa e preocupado com sua estruturação, o professor busca aproximar este saber da comunidade em geral, dando a ele um sentido especial e uma razão de ser. A utilização dos materiais manipuláveis é uma possibilidade muito rica de contextualizar os conteúdos matemáticos, relacionando com situações mais concretas e promovendo uma aprendizagem sem os transtornos comuns nesse ensino. Este é o grande desafio da educação matemática.</w:t>
      </w:r>
    </w:p>
    <w:p w:rsidR="00515BF3" w:rsidRDefault="00515BF3" w:rsidP="00515BF3">
      <w:pPr>
        <w:spacing w:line="360" w:lineRule="auto"/>
        <w:ind w:firstLine="851"/>
        <w:rPr>
          <w:rFonts w:cs="Arial"/>
          <w:color w:val="222222"/>
          <w:szCs w:val="24"/>
        </w:rPr>
      </w:pPr>
    </w:p>
    <w:p w:rsidR="00515BF3" w:rsidRDefault="00515BF3" w:rsidP="00515BF3">
      <w:pPr>
        <w:spacing w:line="360" w:lineRule="auto"/>
        <w:ind w:firstLine="851"/>
        <w:rPr>
          <w:b/>
          <w:bCs/>
          <w:color w:val="000000"/>
          <w:szCs w:val="24"/>
        </w:rPr>
      </w:pPr>
    </w:p>
    <w:p w:rsidR="00515BF3" w:rsidRDefault="00515BF3" w:rsidP="00515BF3">
      <w:pPr>
        <w:spacing w:line="360" w:lineRule="auto"/>
        <w:ind w:firstLine="851"/>
        <w:rPr>
          <w:b/>
          <w:bCs/>
          <w:color w:val="000000"/>
          <w:szCs w:val="24"/>
        </w:rPr>
      </w:pPr>
    </w:p>
    <w:p w:rsidR="00515BF3" w:rsidRDefault="00515BF3" w:rsidP="00515BF3">
      <w:pPr>
        <w:spacing w:line="360" w:lineRule="auto"/>
        <w:ind w:firstLine="851"/>
        <w:rPr>
          <w:b/>
          <w:bCs/>
          <w:color w:val="000000"/>
          <w:szCs w:val="24"/>
        </w:rPr>
      </w:pPr>
    </w:p>
    <w:p w:rsidR="00515BF3" w:rsidRDefault="00515BF3" w:rsidP="00515BF3">
      <w:pPr>
        <w:spacing w:line="360" w:lineRule="auto"/>
        <w:ind w:firstLine="851"/>
        <w:rPr>
          <w:b/>
          <w:bCs/>
          <w:color w:val="000000"/>
          <w:szCs w:val="24"/>
        </w:rPr>
      </w:pPr>
    </w:p>
    <w:p w:rsidR="00515BF3" w:rsidRDefault="00515BF3" w:rsidP="00515BF3">
      <w:pPr>
        <w:spacing w:line="360" w:lineRule="auto"/>
        <w:ind w:firstLine="851"/>
        <w:rPr>
          <w:b/>
          <w:bCs/>
          <w:color w:val="000000"/>
          <w:szCs w:val="24"/>
        </w:rPr>
      </w:pPr>
    </w:p>
    <w:p w:rsidR="00515BF3" w:rsidRDefault="00515BF3" w:rsidP="00515BF3">
      <w:pPr>
        <w:spacing w:line="360" w:lineRule="auto"/>
        <w:ind w:firstLine="851"/>
        <w:rPr>
          <w:b/>
          <w:bCs/>
          <w:color w:val="000000"/>
          <w:szCs w:val="24"/>
        </w:rPr>
      </w:pPr>
    </w:p>
    <w:p w:rsidR="00515BF3" w:rsidRDefault="00515BF3" w:rsidP="00515BF3">
      <w:pPr>
        <w:spacing w:line="360" w:lineRule="auto"/>
        <w:ind w:firstLine="851"/>
        <w:rPr>
          <w:b/>
          <w:bCs/>
          <w:color w:val="000000"/>
          <w:szCs w:val="24"/>
        </w:rPr>
      </w:pPr>
    </w:p>
    <w:p w:rsidR="00515BF3" w:rsidRDefault="00515BF3" w:rsidP="00515BF3">
      <w:pPr>
        <w:spacing w:line="360" w:lineRule="auto"/>
        <w:ind w:firstLine="851"/>
        <w:rPr>
          <w:b/>
          <w:bCs/>
          <w:color w:val="000000"/>
          <w:szCs w:val="24"/>
        </w:rPr>
      </w:pPr>
    </w:p>
    <w:p w:rsidR="00515BF3" w:rsidRDefault="00515BF3" w:rsidP="00515BF3">
      <w:pPr>
        <w:spacing w:line="360" w:lineRule="auto"/>
        <w:ind w:firstLine="851"/>
        <w:rPr>
          <w:b/>
          <w:bCs/>
          <w:color w:val="000000"/>
          <w:szCs w:val="24"/>
        </w:rPr>
      </w:pPr>
    </w:p>
    <w:p w:rsidR="00691170" w:rsidRDefault="00691170" w:rsidP="00515BF3">
      <w:pPr>
        <w:rPr>
          <w:b/>
          <w:bCs/>
          <w:color w:val="000000"/>
          <w:szCs w:val="24"/>
        </w:rPr>
      </w:pPr>
    </w:p>
    <w:p w:rsidR="00691170" w:rsidRDefault="00691170" w:rsidP="00515BF3">
      <w:pPr>
        <w:rPr>
          <w:b/>
          <w:bCs/>
          <w:color w:val="000000"/>
          <w:szCs w:val="24"/>
        </w:rPr>
      </w:pPr>
    </w:p>
    <w:p w:rsidR="00691170" w:rsidRDefault="00691170" w:rsidP="00515BF3">
      <w:pPr>
        <w:rPr>
          <w:b/>
          <w:bCs/>
          <w:color w:val="000000"/>
          <w:szCs w:val="24"/>
        </w:rPr>
      </w:pPr>
    </w:p>
    <w:p w:rsidR="00691170" w:rsidRDefault="00691170" w:rsidP="00515BF3">
      <w:pPr>
        <w:rPr>
          <w:b/>
          <w:bCs/>
          <w:color w:val="000000"/>
          <w:szCs w:val="24"/>
        </w:rPr>
      </w:pPr>
    </w:p>
    <w:p w:rsidR="00691170" w:rsidRDefault="00691170" w:rsidP="00515BF3">
      <w:pPr>
        <w:rPr>
          <w:b/>
          <w:bCs/>
          <w:color w:val="000000"/>
          <w:szCs w:val="24"/>
        </w:rPr>
      </w:pPr>
    </w:p>
    <w:p w:rsidR="00691170" w:rsidRDefault="00691170" w:rsidP="00515BF3">
      <w:pPr>
        <w:rPr>
          <w:b/>
          <w:bCs/>
          <w:color w:val="000000"/>
          <w:szCs w:val="24"/>
        </w:rPr>
      </w:pPr>
    </w:p>
    <w:p w:rsidR="00515BF3" w:rsidRDefault="00515BF3" w:rsidP="00515BF3">
      <w:pPr>
        <w:rPr>
          <w:color w:val="000000"/>
        </w:rPr>
      </w:pPr>
      <w:r>
        <w:rPr>
          <w:b/>
          <w:bCs/>
          <w:color w:val="000000"/>
        </w:rPr>
        <w:t>REFERÊNCIAS</w:t>
      </w:r>
    </w:p>
    <w:p w:rsidR="00515BF3" w:rsidRDefault="00515BF3" w:rsidP="00515BF3">
      <w:pPr>
        <w:rPr>
          <w:color w:val="000000"/>
        </w:rPr>
      </w:pPr>
    </w:p>
    <w:p w:rsidR="00515BF3" w:rsidRDefault="00515BF3" w:rsidP="00515BF3">
      <w:pPr>
        <w:rPr>
          <w:rFonts w:cs="Arial"/>
          <w:b/>
          <w:color w:val="222222"/>
          <w:sz w:val="28"/>
          <w:szCs w:val="28"/>
          <w:shd w:val="clear" w:color="auto" w:fill="FFFFFF"/>
        </w:rPr>
      </w:pPr>
    </w:p>
    <w:p w:rsidR="00515BF3" w:rsidRDefault="00515BF3" w:rsidP="00515BF3">
      <w:pPr>
        <w:rPr>
          <w:rFonts w:cs="Arial"/>
          <w:color w:val="222222"/>
          <w:szCs w:val="24"/>
          <w:shd w:val="clear" w:color="auto" w:fill="FFFFFF"/>
        </w:rPr>
      </w:pPr>
      <w:r>
        <w:rPr>
          <w:rFonts w:cs="Arial"/>
          <w:color w:val="222222"/>
          <w:szCs w:val="24"/>
          <w:shd w:val="clear" w:color="auto" w:fill="FFFFFF"/>
        </w:rPr>
        <w:t xml:space="preserve">ALBERTI, L.B. </w:t>
      </w:r>
      <w:r>
        <w:rPr>
          <w:rFonts w:cs="Arial"/>
          <w:bCs/>
          <w:color w:val="222222"/>
          <w:szCs w:val="24"/>
          <w:shd w:val="clear" w:color="auto" w:fill="FFFFFF"/>
        </w:rPr>
        <w:t>Matemática Lúdica</w:t>
      </w:r>
      <w:r>
        <w:rPr>
          <w:rFonts w:cs="Arial"/>
          <w:color w:val="222222"/>
          <w:szCs w:val="24"/>
          <w:shd w:val="clear" w:color="auto" w:fill="FFFFFF"/>
        </w:rPr>
        <w:t>. Jorge Zahar Editor. 2006. Rio de Janeiro.</w:t>
      </w:r>
    </w:p>
    <w:p w:rsidR="00515BF3" w:rsidRDefault="00515BF3" w:rsidP="00515BF3">
      <w:pPr>
        <w:rPr>
          <w:rFonts w:cs="Arial"/>
          <w:color w:val="222222"/>
          <w:sz w:val="21"/>
          <w:szCs w:val="21"/>
        </w:rPr>
      </w:pPr>
    </w:p>
    <w:p w:rsidR="00515BF3" w:rsidRDefault="00515BF3" w:rsidP="00515BF3">
      <w:pPr>
        <w:widowControl/>
        <w:autoSpaceDE w:val="0"/>
        <w:autoSpaceDN w:val="0"/>
        <w:adjustRightInd w:val="0"/>
        <w:rPr>
          <w:rFonts w:ascii="Times-Roman" w:hAnsi="Times-Roman" w:cs="Times-Roman"/>
          <w:szCs w:val="24"/>
        </w:rPr>
      </w:pPr>
      <w:r>
        <w:rPr>
          <w:rFonts w:ascii="Times-Roman" w:hAnsi="Times-Roman" w:cs="Times-Roman"/>
          <w:szCs w:val="24"/>
        </w:rPr>
        <w:t>BRASIL. Ministério da Educação e Cultura. Secretaria de Educação Fundamental.</w:t>
      </w:r>
    </w:p>
    <w:p w:rsidR="00515BF3" w:rsidRDefault="00515BF3" w:rsidP="00515BF3">
      <w:pPr>
        <w:widowControl/>
        <w:autoSpaceDE w:val="0"/>
        <w:autoSpaceDN w:val="0"/>
        <w:adjustRightInd w:val="0"/>
        <w:rPr>
          <w:rFonts w:ascii="Times-Roman" w:hAnsi="Times-Roman" w:cs="Times-Roman"/>
          <w:szCs w:val="24"/>
        </w:rPr>
      </w:pPr>
      <w:r>
        <w:rPr>
          <w:rFonts w:ascii="Times-Bold" w:hAnsi="Times-Bold" w:cs="Times-Bold"/>
          <w:b/>
          <w:bCs/>
          <w:szCs w:val="24"/>
        </w:rPr>
        <w:t xml:space="preserve">Parâmetros Curriculares Nacionais: </w:t>
      </w:r>
      <w:r>
        <w:rPr>
          <w:rFonts w:ascii="Times-Roman" w:hAnsi="Times-Roman" w:cs="Times-Roman"/>
          <w:szCs w:val="24"/>
        </w:rPr>
        <w:t>Matemática. Brasília. MEC/SEF, 2001.</w:t>
      </w:r>
    </w:p>
    <w:p w:rsidR="00515BF3" w:rsidRDefault="00515BF3" w:rsidP="00515BF3">
      <w:pPr>
        <w:widowControl/>
        <w:autoSpaceDE w:val="0"/>
        <w:autoSpaceDN w:val="0"/>
        <w:adjustRightInd w:val="0"/>
        <w:rPr>
          <w:rFonts w:ascii="Times-Roman" w:hAnsi="Times-Roman" w:cs="Times-Roman"/>
          <w:szCs w:val="24"/>
        </w:rPr>
      </w:pPr>
    </w:p>
    <w:p w:rsidR="00515BF3" w:rsidRDefault="00515BF3" w:rsidP="00515BF3">
      <w:pPr>
        <w:widowControl/>
        <w:autoSpaceDE w:val="0"/>
        <w:autoSpaceDN w:val="0"/>
        <w:adjustRightInd w:val="0"/>
        <w:rPr>
          <w:rFonts w:ascii="Times-Roman" w:hAnsi="Times-Roman" w:cs="Times-Roman"/>
          <w:szCs w:val="24"/>
        </w:rPr>
      </w:pPr>
      <w:r>
        <w:rPr>
          <w:rFonts w:ascii="Times-Roman" w:hAnsi="Times-Roman" w:cs="Times-Roman"/>
          <w:szCs w:val="24"/>
        </w:rPr>
        <w:t>CARVALHO, D. L. de</w:t>
      </w:r>
      <w:r>
        <w:rPr>
          <w:rFonts w:ascii="Times-Bold" w:hAnsi="Times-Bold" w:cs="Times-Bold"/>
          <w:b/>
          <w:bCs/>
          <w:szCs w:val="24"/>
        </w:rPr>
        <w:t>: Metodologia do Ensino da Matemática</w:t>
      </w:r>
      <w:r>
        <w:rPr>
          <w:rFonts w:ascii="Times-Roman" w:hAnsi="Times-Roman" w:cs="Times-Roman"/>
          <w:szCs w:val="24"/>
        </w:rPr>
        <w:t>. São Paulo: Cortez,</w:t>
      </w:r>
    </w:p>
    <w:p w:rsidR="00515BF3" w:rsidRDefault="00515BF3" w:rsidP="00515BF3">
      <w:pPr>
        <w:widowControl/>
        <w:autoSpaceDE w:val="0"/>
        <w:autoSpaceDN w:val="0"/>
        <w:adjustRightInd w:val="0"/>
        <w:rPr>
          <w:rFonts w:ascii="Times-Roman" w:hAnsi="Times-Roman" w:cs="Times-Roman"/>
          <w:szCs w:val="24"/>
        </w:rPr>
      </w:pPr>
      <w:r>
        <w:rPr>
          <w:rFonts w:ascii="Times-Roman" w:hAnsi="Times-Roman" w:cs="Times-Roman"/>
          <w:szCs w:val="24"/>
        </w:rPr>
        <w:t>1990.</w:t>
      </w:r>
    </w:p>
    <w:p w:rsidR="00515BF3" w:rsidRDefault="00515BF3" w:rsidP="00515BF3">
      <w:pPr>
        <w:widowControl/>
        <w:autoSpaceDE w:val="0"/>
        <w:autoSpaceDN w:val="0"/>
        <w:adjustRightInd w:val="0"/>
        <w:rPr>
          <w:rFonts w:ascii="Times-Roman" w:hAnsi="Times-Roman" w:cs="Times-Roman"/>
          <w:szCs w:val="24"/>
        </w:rPr>
      </w:pPr>
    </w:p>
    <w:p w:rsidR="00515BF3" w:rsidRDefault="00515BF3" w:rsidP="00515BF3">
      <w:pPr>
        <w:widowControl/>
        <w:autoSpaceDE w:val="0"/>
        <w:autoSpaceDN w:val="0"/>
        <w:adjustRightInd w:val="0"/>
        <w:rPr>
          <w:rFonts w:ascii="Times-Roman" w:hAnsi="Times-Roman" w:cs="Times-Roman"/>
          <w:szCs w:val="24"/>
        </w:rPr>
      </w:pPr>
      <w:r>
        <w:rPr>
          <w:rFonts w:ascii="Times-Roman" w:hAnsi="Times-Roman" w:cs="Times-Roman"/>
          <w:szCs w:val="24"/>
        </w:rPr>
        <w:t xml:space="preserve">D’AMBRÁSIO, U. </w:t>
      </w:r>
      <w:proofErr w:type="spellStart"/>
      <w:r>
        <w:rPr>
          <w:rFonts w:ascii="Times-Bold" w:hAnsi="Times-Bold" w:cs="Times-Bold"/>
          <w:b/>
          <w:bCs/>
          <w:szCs w:val="24"/>
        </w:rPr>
        <w:t>Etnomatemática</w:t>
      </w:r>
      <w:proofErr w:type="spellEnd"/>
      <w:r>
        <w:rPr>
          <w:rFonts w:ascii="Times-Roman" w:hAnsi="Times-Roman" w:cs="Times-Roman"/>
          <w:szCs w:val="24"/>
        </w:rPr>
        <w:t>. São Paulo: ática, 1990.</w:t>
      </w:r>
    </w:p>
    <w:p w:rsidR="00515BF3" w:rsidRDefault="00515BF3" w:rsidP="00515BF3">
      <w:pPr>
        <w:widowControl/>
        <w:autoSpaceDE w:val="0"/>
        <w:autoSpaceDN w:val="0"/>
        <w:adjustRightInd w:val="0"/>
        <w:rPr>
          <w:rFonts w:ascii="Times-Roman" w:hAnsi="Times-Roman" w:cs="Times-Roman"/>
          <w:szCs w:val="24"/>
        </w:rPr>
      </w:pPr>
    </w:p>
    <w:p w:rsidR="00515BF3" w:rsidRDefault="00515BF3" w:rsidP="00515BF3">
      <w:pPr>
        <w:widowControl/>
        <w:autoSpaceDE w:val="0"/>
        <w:autoSpaceDN w:val="0"/>
        <w:adjustRightInd w:val="0"/>
        <w:rPr>
          <w:rFonts w:ascii="Times-Roman" w:hAnsi="Times-Roman" w:cs="Times-Roman"/>
          <w:szCs w:val="24"/>
        </w:rPr>
      </w:pPr>
      <w:r>
        <w:rPr>
          <w:rFonts w:ascii="Times-Roman" w:hAnsi="Times-Roman" w:cs="Times-Roman"/>
          <w:szCs w:val="24"/>
        </w:rPr>
        <w:t xml:space="preserve">IMBERNÓN, Francisco. </w:t>
      </w:r>
      <w:r>
        <w:rPr>
          <w:rFonts w:ascii="Times-Bold" w:hAnsi="Times-Bold" w:cs="Times-Bold"/>
          <w:b/>
          <w:bCs/>
          <w:szCs w:val="24"/>
        </w:rPr>
        <w:t>Formação docente e profissional</w:t>
      </w:r>
      <w:r>
        <w:rPr>
          <w:rFonts w:ascii="Times-Roman" w:hAnsi="Times-Roman" w:cs="Times-Roman"/>
          <w:szCs w:val="24"/>
        </w:rPr>
        <w:t>: Formar-se para a mudança e a incerteza. São Paulo: Cortez, 2002,</w:t>
      </w:r>
    </w:p>
    <w:p w:rsidR="00515BF3" w:rsidRDefault="00515BF3" w:rsidP="00515BF3">
      <w:pPr>
        <w:widowControl/>
        <w:autoSpaceDE w:val="0"/>
        <w:autoSpaceDN w:val="0"/>
        <w:adjustRightInd w:val="0"/>
        <w:rPr>
          <w:rFonts w:ascii="Times-Roman" w:hAnsi="Times-Roman" w:cs="Times-Roman"/>
          <w:szCs w:val="24"/>
        </w:rPr>
      </w:pPr>
    </w:p>
    <w:p w:rsidR="00515BF3" w:rsidRDefault="00515BF3" w:rsidP="00515BF3">
      <w:pPr>
        <w:widowControl/>
        <w:autoSpaceDE w:val="0"/>
        <w:autoSpaceDN w:val="0"/>
        <w:adjustRightInd w:val="0"/>
        <w:rPr>
          <w:rFonts w:ascii="Times-Roman" w:hAnsi="Times-Roman" w:cs="Times-Roman"/>
          <w:szCs w:val="24"/>
        </w:rPr>
      </w:pPr>
      <w:r>
        <w:rPr>
          <w:rFonts w:ascii="Times-Roman" w:hAnsi="Times-Roman" w:cs="Times-Roman"/>
          <w:szCs w:val="24"/>
        </w:rPr>
        <w:t xml:space="preserve">LARA, I. C. M. de. </w:t>
      </w:r>
      <w:r>
        <w:rPr>
          <w:rFonts w:ascii="Times-Bold" w:hAnsi="Times-Bold" w:cs="Times-Bold"/>
          <w:b/>
          <w:bCs/>
          <w:szCs w:val="24"/>
        </w:rPr>
        <w:t>Jogando Com a Matemática</w:t>
      </w:r>
      <w:r>
        <w:rPr>
          <w:rFonts w:ascii="Times-Roman" w:hAnsi="Times-Roman" w:cs="Times-Roman"/>
          <w:szCs w:val="24"/>
        </w:rPr>
        <w:t xml:space="preserve">. São Paulo: </w:t>
      </w:r>
      <w:proofErr w:type="spellStart"/>
      <w:r>
        <w:rPr>
          <w:rFonts w:ascii="Times-Roman" w:hAnsi="Times-Roman" w:cs="Times-Roman"/>
          <w:szCs w:val="24"/>
        </w:rPr>
        <w:t>Rêspel</w:t>
      </w:r>
      <w:proofErr w:type="spellEnd"/>
      <w:r>
        <w:rPr>
          <w:rFonts w:ascii="Times-Roman" w:hAnsi="Times-Roman" w:cs="Times-Roman"/>
          <w:szCs w:val="24"/>
        </w:rPr>
        <w:t>, 2003.</w:t>
      </w:r>
    </w:p>
    <w:p w:rsidR="00515BF3" w:rsidRDefault="00515BF3" w:rsidP="00515BF3">
      <w:pPr>
        <w:widowControl/>
        <w:autoSpaceDE w:val="0"/>
        <w:autoSpaceDN w:val="0"/>
        <w:adjustRightInd w:val="0"/>
        <w:rPr>
          <w:rFonts w:ascii="Times-Roman" w:hAnsi="Times-Roman" w:cs="Times-Roman"/>
          <w:szCs w:val="24"/>
        </w:rPr>
      </w:pPr>
    </w:p>
    <w:p w:rsidR="00515BF3" w:rsidRDefault="00515BF3" w:rsidP="00515BF3">
      <w:pPr>
        <w:rPr>
          <w:rFonts w:cs="Arial"/>
          <w:color w:val="222222"/>
          <w:szCs w:val="24"/>
          <w:shd w:val="clear" w:color="auto" w:fill="FFFFFF"/>
        </w:rPr>
      </w:pPr>
      <w:r>
        <w:rPr>
          <w:rFonts w:cs="Arial"/>
          <w:bCs/>
          <w:color w:val="222222"/>
          <w:szCs w:val="24"/>
          <w:shd w:val="clear" w:color="auto" w:fill="FFFFFF"/>
        </w:rPr>
        <w:t xml:space="preserve">EDUCAÇÃO MONTESSORIANA. </w:t>
      </w:r>
      <w:r>
        <w:rPr>
          <w:rFonts w:cs="Arial"/>
          <w:color w:val="222222"/>
          <w:szCs w:val="24"/>
          <w:shd w:val="clear" w:color="auto" w:fill="FFFFFF"/>
        </w:rPr>
        <w:t>Associação Montessori do Brasil. Editora Formar. Volume 1. 1980. São Paulo.</w:t>
      </w:r>
    </w:p>
    <w:p w:rsidR="00515BF3" w:rsidRDefault="00515BF3" w:rsidP="00515BF3">
      <w:pPr>
        <w:widowControl/>
        <w:autoSpaceDE w:val="0"/>
        <w:autoSpaceDN w:val="0"/>
        <w:adjustRightInd w:val="0"/>
        <w:rPr>
          <w:rFonts w:ascii="Times-Roman" w:hAnsi="Times-Roman" w:cs="Times-Roman"/>
          <w:szCs w:val="24"/>
        </w:rPr>
      </w:pPr>
    </w:p>
    <w:p w:rsidR="00515BF3" w:rsidRDefault="00515BF3" w:rsidP="00515BF3">
      <w:pPr>
        <w:widowControl/>
        <w:autoSpaceDE w:val="0"/>
        <w:autoSpaceDN w:val="0"/>
        <w:adjustRightInd w:val="0"/>
        <w:rPr>
          <w:rFonts w:ascii="Times-Roman" w:hAnsi="Times-Roman" w:cs="Times-Roman"/>
          <w:szCs w:val="24"/>
        </w:rPr>
      </w:pPr>
      <w:r>
        <w:rPr>
          <w:rFonts w:ascii="Times-Roman" w:hAnsi="Times-Roman" w:cs="Times-Roman"/>
          <w:szCs w:val="24"/>
        </w:rPr>
        <w:t xml:space="preserve">NETO, E. R: </w:t>
      </w:r>
      <w:r>
        <w:rPr>
          <w:rFonts w:ascii="Times-Bold" w:hAnsi="Times-Bold" w:cs="Times-Bold"/>
          <w:b/>
          <w:bCs/>
          <w:szCs w:val="24"/>
        </w:rPr>
        <w:t>Didática da Matemática</w:t>
      </w:r>
      <w:r>
        <w:rPr>
          <w:rFonts w:ascii="Times-Roman" w:hAnsi="Times-Roman" w:cs="Times-Roman"/>
          <w:szCs w:val="24"/>
        </w:rPr>
        <w:t>. São Paulo: Ática, 1988.</w:t>
      </w:r>
    </w:p>
    <w:p w:rsidR="00515BF3" w:rsidRDefault="00515BF3" w:rsidP="00515BF3">
      <w:pPr>
        <w:widowControl/>
        <w:autoSpaceDE w:val="0"/>
        <w:autoSpaceDN w:val="0"/>
        <w:adjustRightInd w:val="0"/>
        <w:rPr>
          <w:rFonts w:ascii="Times-Roman" w:hAnsi="Times-Roman" w:cs="Times-Roman"/>
          <w:szCs w:val="24"/>
        </w:rPr>
      </w:pPr>
    </w:p>
    <w:p w:rsidR="00515BF3" w:rsidRDefault="00515BF3" w:rsidP="00515BF3">
      <w:pPr>
        <w:widowControl/>
        <w:autoSpaceDE w:val="0"/>
        <w:autoSpaceDN w:val="0"/>
        <w:adjustRightInd w:val="0"/>
        <w:rPr>
          <w:rFonts w:ascii="Times-Roman" w:hAnsi="Times-Roman" w:cs="Times-Roman"/>
          <w:szCs w:val="24"/>
        </w:rPr>
      </w:pPr>
      <w:r>
        <w:rPr>
          <w:rFonts w:ascii="Times-Roman" w:hAnsi="Times-Roman" w:cs="Times-Roman"/>
          <w:szCs w:val="24"/>
        </w:rPr>
        <w:t xml:space="preserve">OLÉ SCOVSMOSE. </w:t>
      </w:r>
      <w:r>
        <w:rPr>
          <w:rFonts w:ascii="Times-Bold" w:hAnsi="Times-Bold" w:cs="Times-Bold"/>
          <w:b/>
          <w:bCs/>
          <w:szCs w:val="24"/>
        </w:rPr>
        <w:t xml:space="preserve">Matemática em ação. </w:t>
      </w:r>
      <w:r>
        <w:rPr>
          <w:rFonts w:ascii="Times-Roman" w:hAnsi="Times-Roman" w:cs="Times-Roman"/>
          <w:szCs w:val="24"/>
        </w:rPr>
        <w:t>In BICUDO, M. A. V; BORBA M de C.</w:t>
      </w:r>
    </w:p>
    <w:p w:rsidR="00515BF3" w:rsidRDefault="00515BF3" w:rsidP="00515BF3">
      <w:pPr>
        <w:widowControl/>
        <w:autoSpaceDE w:val="0"/>
        <w:autoSpaceDN w:val="0"/>
        <w:adjustRightInd w:val="0"/>
        <w:rPr>
          <w:rFonts w:ascii="Times-Roman" w:hAnsi="Times-Roman" w:cs="Times-Roman"/>
          <w:szCs w:val="24"/>
        </w:rPr>
      </w:pPr>
      <w:r>
        <w:rPr>
          <w:rFonts w:ascii="Times-Roman" w:hAnsi="Times-Roman" w:cs="Times-Roman"/>
          <w:szCs w:val="24"/>
        </w:rPr>
        <w:t xml:space="preserve">(org.). </w:t>
      </w:r>
      <w:r>
        <w:rPr>
          <w:rFonts w:ascii="Times-Bold" w:hAnsi="Times-Bold" w:cs="Times-Bold"/>
          <w:b/>
          <w:bCs/>
          <w:szCs w:val="24"/>
        </w:rPr>
        <w:t>Educação Matemática</w:t>
      </w:r>
      <w:r>
        <w:rPr>
          <w:rFonts w:ascii="Times-Roman" w:hAnsi="Times-Roman" w:cs="Times-Roman"/>
          <w:szCs w:val="24"/>
        </w:rPr>
        <w:t>: Pesquisa em Movimento. São Paulo: Cortez, 2004.</w:t>
      </w:r>
    </w:p>
    <w:p w:rsidR="00515BF3" w:rsidRDefault="00515BF3" w:rsidP="00515BF3">
      <w:pPr>
        <w:widowControl/>
        <w:autoSpaceDE w:val="0"/>
        <w:autoSpaceDN w:val="0"/>
        <w:adjustRightInd w:val="0"/>
        <w:rPr>
          <w:rFonts w:ascii="Times-Roman" w:hAnsi="Times-Roman" w:cs="Times-Roman"/>
          <w:szCs w:val="24"/>
        </w:rPr>
      </w:pPr>
    </w:p>
    <w:p w:rsidR="00515BF3" w:rsidRDefault="00515BF3" w:rsidP="00515BF3">
      <w:pPr>
        <w:widowControl/>
        <w:autoSpaceDE w:val="0"/>
        <w:autoSpaceDN w:val="0"/>
        <w:adjustRightInd w:val="0"/>
        <w:rPr>
          <w:rFonts w:ascii="Times-Roman" w:hAnsi="Times-Roman" w:cs="Times-Roman"/>
          <w:szCs w:val="24"/>
        </w:rPr>
      </w:pPr>
      <w:r>
        <w:rPr>
          <w:rFonts w:ascii="Times-Roman" w:hAnsi="Times-Roman" w:cs="Times-Roman"/>
          <w:szCs w:val="24"/>
        </w:rPr>
        <w:t xml:space="preserve">PAIS, L. C. </w:t>
      </w:r>
      <w:r>
        <w:rPr>
          <w:rFonts w:ascii="Times-Bold" w:hAnsi="Times-Bold" w:cs="Times-Bold"/>
          <w:b/>
          <w:bCs/>
          <w:szCs w:val="24"/>
        </w:rPr>
        <w:t>Didática da Matemática</w:t>
      </w:r>
      <w:r>
        <w:rPr>
          <w:rFonts w:ascii="Times-Roman" w:hAnsi="Times-Roman" w:cs="Times-Roman"/>
          <w:szCs w:val="24"/>
        </w:rPr>
        <w:t>: Uma análise da influência francesa, Belo</w:t>
      </w:r>
    </w:p>
    <w:p w:rsidR="00515BF3" w:rsidRDefault="00515BF3" w:rsidP="00515BF3">
      <w:pPr>
        <w:rPr>
          <w:rFonts w:cs="Arial"/>
          <w:b/>
          <w:color w:val="222222"/>
          <w:sz w:val="28"/>
          <w:szCs w:val="28"/>
          <w:shd w:val="clear" w:color="auto" w:fill="FFFFFF"/>
        </w:rPr>
      </w:pPr>
      <w:r>
        <w:rPr>
          <w:rFonts w:ascii="Times-Roman" w:hAnsi="Times-Roman" w:cs="Times-Roman"/>
          <w:szCs w:val="24"/>
        </w:rPr>
        <w:t>Horizonte: Autêntica, 2005.</w:t>
      </w:r>
    </w:p>
    <w:p w:rsidR="00707035" w:rsidRDefault="00707035"/>
    <w:sectPr w:rsidR="00707035" w:rsidSect="00101E99"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619B" w:rsidRDefault="0010619B" w:rsidP="00F70844">
      <w:r>
        <w:separator/>
      </w:r>
    </w:p>
  </w:endnote>
  <w:endnote w:type="continuationSeparator" w:id="1">
    <w:p w:rsidR="0010619B" w:rsidRDefault="0010619B" w:rsidP="00F708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9163158"/>
      <w:docPartObj>
        <w:docPartGallery w:val="Page Numbers (Bottom of Page)"/>
        <w:docPartUnique/>
      </w:docPartObj>
    </w:sdtPr>
    <w:sdtContent>
      <w:p w:rsidR="00F70844" w:rsidRDefault="00101E99">
        <w:pPr>
          <w:pStyle w:val="Rodap"/>
          <w:jc w:val="right"/>
        </w:pPr>
        <w:r>
          <w:fldChar w:fldCharType="begin"/>
        </w:r>
        <w:r w:rsidR="00F70844">
          <w:instrText>PAGE   \* MERGEFORMAT</w:instrText>
        </w:r>
        <w:r>
          <w:fldChar w:fldCharType="separate"/>
        </w:r>
        <w:r w:rsidR="00D01410">
          <w:rPr>
            <w:noProof/>
          </w:rPr>
          <w:t>16</w:t>
        </w:r>
        <w:r>
          <w:fldChar w:fldCharType="end"/>
        </w:r>
      </w:p>
    </w:sdtContent>
  </w:sdt>
  <w:p w:rsidR="00F70844" w:rsidRDefault="00F7084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619B" w:rsidRDefault="0010619B" w:rsidP="00F70844">
      <w:r>
        <w:separator/>
      </w:r>
    </w:p>
  </w:footnote>
  <w:footnote w:type="continuationSeparator" w:id="1">
    <w:p w:rsidR="0010619B" w:rsidRDefault="0010619B" w:rsidP="00F7084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7E0CC3"/>
    <w:multiLevelType w:val="hybridMultilevel"/>
    <w:tmpl w:val="7B5045DA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7AE86C1D"/>
    <w:multiLevelType w:val="multilevel"/>
    <w:tmpl w:val="D312E58A"/>
    <w:lvl w:ilvl="0">
      <w:start w:val="2"/>
      <w:numFmt w:val="decimal"/>
      <w:lvlText w:val="%1"/>
      <w:lvlJc w:val="left"/>
      <w:pPr>
        <w:ind w:left="405" w:hanging="405"/>
      </w:pPr>
      <w:rPr>
        <w:b/>
      </w:rPr>
    </w:lvl>
    <w:lvl w:ilvl="1">
      <w:start w:val="1"/>
      <w:numFmt w:val="decimal"/>
      <w:lvlText w:val="%1.%2"/>
      <w:lvlJc w:val="left"/>
      <w:pPr>
        <w:ind w:left="1080" w:hanging="720"/>
      </w:pPr>
      <w:rPr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b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b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b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b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b/>
      </w:r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/>
  <w:rsids>
    <w:rsidRoot w:val="00515BF3"/>
    <w:rsid w:val="000153C3"/>
    <w:rsid w:val="00101E99"/>
    <w:rsid w:val="0010619B"/>
    <w:rsid w:val="0025699F"/>
    <w:rsid w:val="0031578F"/>
    <w:rsid w:val="003A4D85"/>
    <w:rsid w:val="00515BF3"/>
    <w:rsid w:val="00691170"/>
    <w:rsid w:val="0070077A"/>
    <w:rsid w:val="00707035"/>
    <w:rsid w:val="00B376F6"/>
    <w:rsid w:val="00CE05E1"/>
    <w:rsid w:val="00D01410"/>
    <w:rsid w:val="00F708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5BF3"/>
    <w:pPr>
      <w:widowControl w:val="0"/>
      <w:snapToGrid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F7084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aturezadoTrabalho">
    <w:name w:val="Natureza do Trabalho"/>
    <w:basedOn w:val="Normal"/>
    <w:rsid w:val="00515BF3"/>
    <w:pPr>
      <w:ind w:left="3969"/>
    </w:pPr>
    <w:rPr>
      <w:sz w:val="20"/>
      <w:szCs w:val="22"/>
    </w:rPr>
  </w:style>
  <w:style w:type="paragraph" w:customStyle="1" w:styleId="Default">
    <w:name w:val="Default"/>
    <w:rsid w:val="00515B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B376F6"/>
    <w:pPr>
      <w:widowControl/>
      <w:snapToGrid/>
      <w:spacing w:before="100" w:beforeAutospacing="1" w:after="100" w:afterAutospacing="1"/>
      <w:jc w:val="left"/>
    </w:pPr>
    <w:rPr>
      <w:rFonts w:ascii="Times New Roman" w:hAnsi="Times New Roman"/>
      <w:szCs w:val="24"/>
    </w:rPr>
  </w:style>
  <w:style w:type="character" w:customStyle="1" w:styleId="apple-style-span">
    <w:name w:val="apple-style-span"/>
    <w:basedOn w:val="Fontepargpadro"/>
    <w:rsid w:val="00B376F6"/>
  </w:style>
  <w:style w:type="character" w:customStyle="1" w:styleId="Ttulo1Char">
    <w:name w:val="Título 1 Char"/>
    <w:basedOn w:val="Fontepargpadro"/>
    <w:link w:val="Ttulo1"/>
    <w:uiPriority w:val="9"/>
    <w:rsid w:val="00F7084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t-BR"/>
    </w:rPr>
  </w:style>
  <w:style w:type="paragraph" w:styleId="CabealhodoSumrio">
    <w:name w:val="TOC Heading"/>
    <w:basedOn w:val="Ttulo1"/>
    <w:next w:val="Normal"/>
    <w:uiPriority w:val="39"/>
    <w:unhideWhenUsed/>
    <w:qFormat/>
    <w:rsid w:val="00F70844"/>
    <w:pPr>
      <w:widowControl/>
      <w:snapToGrid/>
      <w:spacing w:line="259" w:lineRule="auto"/>
      <w:jc w:val="left"/>
      <w:outlineLvl w:val="9"/>
    </w:pPr>
  </w:style>
  <w:style w:type="paragraph" w:styleId="Sumrio2">
    <w:name w:val="toc 2"/>
    <w:basedOn w:val="Normal"/>
    <w:next w:val="Normal"/>
    <w:autoRedefine/>
    <w:uiPriority w:val="39"/>
    <w:unhideWhenUsed/>
    <w:rsid w:val="00F70844"/>
    <w:pPr>
      <w:widowControl/>
      <w:snapToGrid/>
      <w:spacing w:after="100" w:line="259" w:lineRule="auto"/>
      <w:ind w:left="220"/>
      <w:jc w:val="left"/>
    </w:pPr>
    <w:rPr>
      <w:rFonts w:asciiTheme="minorHAnsi" w:eastAsiaTheme="minorEastAsia" w:hAnsiTheme="minorHAnsi"/>
      <w:sz w:val="22"/>
      <w:szCs w:val="22"/>
    </w:rPr>
  </w:style>
  <w:style w:type="paragraph" w:styleId="Sumrio1">
    <w:name w:val="toc 1"/>
    <w:basedOn w:val="Normal"/>
    <w:next w:val="Normal"/>
    <w:autoRedefine/>
    <w:uiPriority w:val="39"/>
    <w:unhideWhenUsed/>
    <w:rsid w:val="00F70844"/>
    <w:pPr>
      <w:widowControl/>
      <w:snapToGrid/>
      <w:spacing w:after="100" w:line="259" w:lineRule="auto"/>
      <w:jc w:val="left"/>
    </w:pPr>
    <w:rPr>
      <w:rFonts w:asciiTheme="minorHAnsi" w:eastAsiaTheme="minorEastAsia" w:hAnsiTheme="minorHAnsi"/>
      <w:sz w:val="22"/>
      <w:szCs w:val="22"/>
    </w:rPr>
  </w:style>
  <w:style w:type="paragraph" w:styleId="Sumrio3">
    <w:name w:val="toc 3"/>
    <w:basedOn w:val="Normal"/>
    <w:next w:val="Normal"/>
    <w:autoRedefine/>
    <w:uiPriority w:val="39"/>
    <w:unhideWhenUsed/>
    <w:rsid w:val="00F70844"/>
    <w:pPr>
      <w:widowControl/>
      <w:snapToGrid/>
      <w:spacing w:after="100" w:line="259" w:lineRule="auto"/>
      <w:ind w:left="440"/>
      <w:jc w:val="left"/>
    </w:pPr>
    <w:rPr>
      <w:rFonts w:asciiTheme="minorHAnsi" w:eastAsiaTheme="minorEastAsia" w:hAnsiTheme="minorHAnsi"/>
      <w:sz w:val="22"/>
      <w:szCs w:val="22"/>
    </w:rPr>
  </w:style>
  <w:style w:type="paragraph" w:styleId="Cabealho">
    <w:name w:val="header"/>
    <w:basedOn w:val="Normal"/>
    <w:link w:val="CabealhoChar"/>
    <w:uiPriority w:val="99"/>
    <w:unhideWhenUsed/>
    <w:rsid w:val="00F7084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70844"/>
    <w:rPr>
      <w:rFonts w:ascii="Arial" w:eastAsia="Times New Roman" w:hAnsi="Arial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7084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70844"/>
    <w:rPr>
      <w:rFonts w:ascii="Arial" w:eastAsia="Times New Roman" w:hAnsi="Arial" w:cs="Times New Roman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564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F2BB63-9B00-43E2-B591-37C9FAC64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17</Pages>
  <Words>4126</Words>
  <Characters>22282</Characters>
  <Application>Microsoft Office Word</Application>
  <DocSecurity>0</DocSecurity>
  <Lines>185</Lines>
  <Paragraphs>52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LEIDIANY</dc:creator>
  <cp:keywords/>
  <dc:description/>
  <cp:lastModifiedBy>Usuario</cp:lastModifiedBy>
  <cp:revision>7</cp:revision>
  <cp:lastPrinted>2015-06-10T23:21:00Z</cp:lastPrinted>
  <dcterms:created xsi:type="dcterms:W3CDTF">2015-06-07T14:44:00Z</dcterms:created>
  <dcterms:modified xsi:type="dcterms:W3CDTF">2015-06-10T23:22:00Z</dcterms:modified>
</cp:coreProperties>
</file>