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5C" w:rsidRPr="006C24C4" w:rsidRDefault="004F355C" w:rsidP="00762261">
      <w:pPr>
        <w:pStyle w:val="Ttulo"/>
        <w:spacing w:line="360" w:lineRule="auto"/>
        <w:rPr>
          <w:rFonts w:ascii="Arial" w:hAnsi="Arial" w:cs="Arial"/>
          <w:sz w:val="28"/>
          <w:szCs w:val="28"/>
        </w:rPr>
      </w:pPr>
      <w:r w:rsidRPr="006C24C4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871345" cy="797560"/>
            <wp:effectExtent l="19050" t="0" r="0" b="0"/>
            <wp:docPr id="3" name="Imagem 3" descr="C:\Users\Barbaraa\Documents\Bárbara\Pictures\ESU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rbaraa\Documents\Bárbara\Pictures\ESUD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55C" w:rsidRPr="006C24C4" w:rsidRDefault="004F355C" w:rsidP="00762261">
      <w:pPr>
        <w:pStyle w:val="Ttulo"/>
        <w:spacing w:line="360" w:lineRule="auto"/>
        <w:rPr>
          <w:rFonts w:ascii="Arial" w:hAnsi="Arial" w:cs="Arial"/>
          <w:sz w:val="28"/>
          <w:szCs w:val="28"/>
        </w:rPr>
      </w:pPr>
    </w:p>
    <w:p w:rsidR="004D33D3" w:rsidRPr="006C24C4" w:rsidRDefault="004D33D3" w:rsidP="00762261">
      <w:pPr>
        <w:pStyle w:val="Ttulo"/>
        <w:spacing w:line="360" w:lineRule="auto"/>
        <w:rPr>
          <w:rFonts w:ascii="Arial" w:hAnsi="Arial" w:cs="Arial"/>
          <w:sz w:val="28"/>
          <w:szCs w:val="24"/>
        </w:rPr>
      </w:pPr>
      <w:r w:rsidRPr="006C24C4">
        <w:rPr>
          <w:rFonts w:ascii="Arial" w:hAnsi="Arial" w:cs="Arial"/>
          <w:sz w:val="28"/>
          <w:szCs w:val="24"/>
        </w:rPr>
        <w:t>FACULDADE DE CIÊNCIAS HUMANAS ESUDA</w:t>
      </w:r>
    </w:p>
    <w:p w:rsidR="004D33D3" w:rsidRPr="006C24C4" w:rsidRDefault="004D33D3" w:rsidP="00762261">
      <w:pPr>
        <w:spacing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  <w:r w:rsidRPr="006C24C4">
        <w:rPr>
          <w:rFonts w:ascii="Arial" w:hAnsi="Arial" w:cs="Arial"/>
          <w:b/>
          <w:bCs/>
          <w:sz w:val="28"/>
          <w:szCs w:val="24"/>
        </w:rPr>
        <w:t>NÚCLEO DE TRABALHO DE CONCLUSÃO DE CURSO</w:t>
      </w:r>
    </w:p>
    <w:p w:rsidR="004D33D3" w:rsidRPr="006C24C4" w:rsidRDefault="004D33D3" w:rsidP="0076226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D33D3" w:rsidRPr="006C24C4" w:rsidRDefault="004D33D3" w:rsidP="00762261">
      <w:pPr>
        <w:pStyle w:val="Subttulo"/>
        <w:spacing w:line="360" w:lineRule="auto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D33D3" w:rsidRPr="006C24C4" w:rsidRDefault="004D33D3" w:rsidP="00762261">
      <w:pPr>
        <w:tabs>
          <w:tab w:val="left" w:pos="1825"/>
        </w:tabs>
        <w:spacing w:line="360" w:lineRule="auto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ab/>
      </w:r>
    </w:p>
    <w:p w:rsidR="00091FBE" w:rsidRPr="00091FBE" w:rsidRDefault="004D33D3" w:rsidP="007622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32"/>
          <w:szCs w:val="24"/>
        </w:rPr>
      </w:pPr>
      <w:r w:rsidRPr="006C24C4">
        <w:rPr>
          <w:rFonts w:ascii="Arial" w:hAnsi="Arial" w:cs="Arial"/>
          <w:b/>
          <w:bCs/>
          <w:sz w:val="32"/>
          <w:szCs w:val="24"/>
        </w:rPr>
        <w:t>ASPECTOS CONSTITUCIONAIS E LEGAIS DA SUBST</w:t>
      </w:r>
      <w:r w:rsidRPr="006C24C4">
        <w:rPr>
          <w:rFonts w:ascii="Arial" w:hAnsi="Arial" w:cs="Arial"/>
          <w:b/>
          <w:bCs/>
          <w:sz w:val="32"/>
          <w:szCs w:val="24"/>
        </w:rPr>
        <w:t>I</w:t>
      </w:r>
      <w:r w:rsidRPr="006C24C4">
        <w:rPr>
          <w:rFonts w:ascii="Arial" w:hAnsi="Arial" w:cs="Arial"/>
          <w:b/>
          <w:bCs/>
          <w:sz w:val="32"/>
          <w:szCs w:val="24"/>
        </w:rPr>
        <w:t>TUIÇÃO TRIB</w:t>
      </w:r>
      <w:r w:rsidRPr="006C24C4">
        <w:rPr>
          <w:rFonts w:ascii="Arial" w:hAnsi="Arial" w:cs="Arial"/>
          <w:b/>
          <w:bCs/>
          <w:sz w:val="32"/>
          <w:szCs w:val="24"/>
        </w:rPr>
        <w:t>U</w:t>
      </w:r>
      <w:r w:rsidRPr="006C24C4">
        <w:rPr>
          <w:rFonts w:ascii="Arial" w:hAnsi="Arial" w:cs="Arial"/>
          <w:b/>
          <w:bCs/>
          <w:sz w:val="32"/>
          <w:szCs w:val="24"/>
        </w:rPr>
        <w:t>TÁRIA</w:t>
      </w:r>
    </w:p>
    <w:p w:rsidR="00091FBE" w:rsidRDefault="00091FBE" w:rsidP="0076226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91FBE" w:rsidRDefault="00091FBE" w:rsidP="0076226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D33D3" w:rsidRPr="006C24C4" w:rsidRDefault="004D33D3" w:rsidP="0076226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C24C4">
        <w:rPr>
          <w:rFonts w:ascii="Arial" w:hAnsi="Arial" w:cs="Arial"/>
          <w:b/>
          <w:bCs/>
          <w:sz w:val="24"/>
          <w:szCs w:val="24"/>
        </w:rPr>
        <w:t xml:space="preserve">Autora: Bárbara </w:t>
      </w:r>
      <w:proofErr w:type="spellStart"/>
      <w:r w:rsidRPr="006C24C4">
        <w:rPr>
          <w:rFonts w:ascii="Arial" w:hAnsi="Arial" w:cs="Arial"/>
          <w:b/>
          <w:bCs/>
          <w:sz w:val="24"/>
          <w:szCs w:val="24"/>
        </w:rPr>
        <w:t>Jacintho</w:t>
      </w:r>
      <w:proofErr w:type="spellEnd"/>
      <w:r w:rsidRPr="006C24C4">
        <w:rPr>
          <w:rFonts w:ascii="Arial" w:hAnsi="Arial" w:cs="Arial"/>
          <w:b/>
          <w:bCs/>
          <w:sz w:val="24"/>
          <w:szCs w:val="24"/>
        </w:rPr>
        <w:t xml:space="preserve"> Freire.</w:t>
      </w:r>
    </w:p>
    <w:p w:rsidR="004D33D3" w:rsidRPr="00091FBE" w:rsidRDefault="004D33D3" w:rsidP="0076226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C24C4">
        <w:rPr>
          <w:rFonts w:ascii="Arial" w:hAnsi="Arial" w:cs="Arial"/>
          <w:b/>
          <w:bCs/>
          <w:sz w:val="24"/>
          <w:szCs w:val="24"/>
        </w:rPr>
        <w:t xml:space="preserve">      Orientadora: </w:t>
      </w:r>
      <w:proofErr w:type="spellStart"/>
      <w:r w:rsidRPr="006C24C4">
        <w:rPr>
          <w:rFonts w:ascii="Arial" w:hAnsi="Arial" w:cs="Arial"/>
          <w:b/>
          <w:bCs/>
          <w:sz w:val="24"/>
          <w:szCs w:val="24"/>
        </w:rPr>
        <w:t>Profª</w:t>
      </w:r>
      <w:proofErr w:type="spellEnd"/>
      <w:r w:rsidRPr="006C24C4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Pr="006C24C4">
        <w:rPr>
          <w:rFonts w:ascii="Arial" w:hAnsi="Arial" w:cs="Arial"/>
          <w:b/>
          <w:bCs/>
          <w:sz w:val="24"/>
          <w:szCs w:val="24"/>
        </w:rPr>
        <w:t>Drº</w:t>
      </w:r>
      <w:proofErr w:type="spellEnd"/>
      <w:r w:rsidRPr="006C24C4">
        <w:rPr>
          <w:rFonts w:ascii="Arial" w:hAnsi="Arial" w:cs="Arial"/>
          <w:b/>
          <w:bCs/>
          <w:sz w:val="24"/>
          <w:szCs w:val="24"/>
        </w:rPr>
        <w:t>. Patrícia Barbosa L</w:t>
      </w:r>
      <w:r w:rsidRPr="006C24C4">
        <w:rPr>
          <w:rFonts w:ascii="Arial" w:hAnsi="Arial" w:cs="Arial"/>
          <w:b/>
          <w:bCs/>
          <w:sz w:val="24"/>
          <w:szCs w:val="24"/>
        </w:rPr>
        <w:t>e</w:t>
      </w:r>
      <w:r w:rsidR="00091FBE">
        <w:rPr>
          <w:rFonts w:ascii="Arial" w:hAnsi="Arial" w:cs="Arial"/>
          <w:b/>
          <w:bCs/>
          <w:sz w:val="24"/>
          <w:szCs w:val="24"/>
        </w:rPr>
        <w:t>ão</w:t>
      </w:r>
    </w:p>
    <w:p w:rsidR="00091FBE" w:rsidRDefault="00091FBE" w:rsidP="00762261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91FBE" w:rsidRDefault="00091FBE" w:rsidP="00762261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91FBE" w:rsidRDefault="00091FBE" w:rsidP="00762261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62261" w:rsidRDefault="00762261" w:rsidP="00762261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62261" w:rsidRDefault="00762261" w:rsidP="00762261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91FBE" w:rsidRDefault="00091FBE" w:rsidP="00762261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D33D3" w:rsidRPr="006C24C4" w:rsidRDefault="004D33D3" w:rsidP="0076226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24C4">
        <w:rPr>
          <w:rFonts w:ascii="Arial" w:hAnsi="Arial" w:cs="Arial"/>
          <w:b/>
          <w:sz w:val="24"/>
          <w:szCs w:val="24"/>
        </w:rPr>
        <w:t>Recife</w:t>
      </w:r>
    </w:p>
    <w:p w:rsidR="00091FBE" w:rsidRPr="00091FBE" w:rsidRDefault="004D33D3" w:rsidP="0076226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24C4">
        <w:rPr>
          <w:rFonts w:ascii="Arial" w:hAnsi="Arial" w:cs="Arial"/>
          <w:b/>
          <w:sz w:val="24"/>
          <w:szCs w:val="24"/>
        </w:rPr>
        <w:t xml:space="preserve"> Outubro/ 2014</w:t>
      </w:r>
    </w:p>
    <w:p w:rsidR="004D33D3" w:rsidRPr="006C24C4" w:rsidRDefault="00545E64" w:rsidP="00762261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6C24C4">
        <w:rPr>
          <w:rFonts w:ascii="Arial" w:hAnsi="Arial" w:cs="Arial"/>
          <w:b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423pt;margin-top:-1in;width:79.2pt;height:54.15pt;z-index:251671552;mso-wrap-style:none" strokecolor="white">
            <v:textbox style="mso-next-textbox:#_x0000_s1037;mso-fit-shape-to-text:t">
              <w:txbxContent>
                <w:p w:rsidR="007E7A2A" w:rsidRPr="00EF5BD4" w:rsidRDefault="007E7A2A" w:rsidP="004D33D3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808355" cy="584835"/>
                        <wp:effectExtent l="19050" t="0" r="0" b="0"/>
                        <wp:docPr id="1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355" cy="5848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D33D3" w:rsidRPr="006C24C4">
        <w:rPr>
          <w:rFonts w:ascii="Arial" w:hAnsi="Arial" w:cs="Arial"/>
          <w:b/>
          <w:sz w:val="32"/>
          <w:szCs w:val="32"/>
        </w:rPr>
        <w:t>BÁRBARA JACINTHO FREIRE</w:t>
      </w:r>
    </w:p>
    <w:p w:rsidR="004D33D3" w:rsidRDefault="004D33D3" w:rsidP="00762261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091FBE" w:rsidRPr="006C24C4" w:rsidRDefault="00091FBE" w:rsidP="00762261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4D33D3" w:rsidRPr="002F7515" w:rsidRDefault="004D33D3" w:rsidP="00762261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2F7515">
        <w:rPr>
          <w:rFonts w:ascii="Arial" w:hAnsi="Arial" w:cs="Arial"/>
          <w:b/>
          <w:bCs/>
          <w:sz w:val="32"/>
          <w:szCs w:val="24"/>
        </w:rPr>
        <w:t>ASPECTOS CONSTITUCIONAIS E LEGAIS DA SUBST</w:t>
      </w:r>
      <w:r w:rsidRPr="002F7515">
        <w:rPr>
          <w:rFonts w:ascii="Arial" w:hAnsi="Arial" w:cs="Arial"/>
          <w:b/>
          <w:bCs/>
          <w:sz w:val="32"/>
          <w:szCs w:val="24"/>
        </w:rPr>
        <w:t>I</w:t>
      </w:r>
      <w:r w:rsidRPr="002F7515">
        <w:rPr>
          <w:rFonts w:ascii="Arial" w:hAnsi="Arial" w:cs="Arial"/>
          <w:b/>
          <w:bCs/>
          <w:sz w:val="32"/>
          <w:szCs w:val="24"/>
        </w:rPr>
        <w:t>TUIÇÃO TRIBUTÁRIA</w:t>
      </w:r>
    </w:p>
    <w:p w:rsidR="004D33D3" w:rsidRPr="002F7515" w:rsidRDefault="004D33D3" w:rsidP="00762261">
      <w:pPr>
        <w:tabs>
          <w:tab w:val="left" w:pos="4956"/>
        </w:tabs>
        <w:spacing w:line="360" w:lineRule="auto"/>
        <w:rPr>
          <w:rFonts w:ascii="Arial" w:hAnsi="Arial" w:cs="Arial"/>
          <w:b/>
          <w:sz w:val="24"/>
        </w:rPr>
      </w:pPr>
      <w:r w:rsidRPr="002F7515">
        <w:rPr>
          <w:rFonts w:ascii="Arial" w:hAnsi="Arial" w:cs="Arial"/>
          <w:b/>
          <w:sz w:val="24"/>
        </w:rPr>
        <w:tab/>
      </w:r>
    </w:p>
    <w:p w:rsidR="00091FBE" w:rsidRPr="006C24C4" w:rsidRDefault="00091FBE" w:rsidP="00762261">
      <w:pPr>
        <w:tabs>
          <w:tab w:val="left" w:pos="4956"/>
        </w:tabs>
        <w:spacing w:line="360" w:lineRule="auto"/>
        <w:rPr>
          <w:rFonts w:ascii="Arial" w:hAnsi="Arial" w:cs="Arial"/>
          <w:b/>
        </w:rPr>
      </w:pPr>
    </w:p>
    <w:p w:rsidR="004D33D3" w:rsidRPr="006C24C4" w:rsidRDefault="004D33D3" w:rsidP="00C13261">
      <w:pPr>
        <w:tabs>
          <w:tab w:val="left" w:pos="7300"/>
        </w:tabs>
        <w:spacing w:line="360" w:lineRule="auto"/>
        <w:ind w:left="3119"/>
        <w:jc w:val="both"/>
        <w:rPr>
          <w:rFonts w:ascii="Arial" w:hAnsi="Arial" w:cs="Arial"/>
          <w:sz w:val="20"/>
          <w:szCs w:val="20"/>
        </w:rPr>
      </w:pPr>
      <w:r w:rsidRPr="006C24C4">
        <w:rPr>
          <w:rFonts w:ascii="Arial" w:hAnsi="Arial" w:cs="Arial"/>
          <w:sz w:val="20"/>
          <w:szCs w:val="20"/>
        </w:rPr>
        <w:t>Trabalho de Conclusão de Curso apresentando como parte das atividades e requisito parcial da obtenção de titulo de Pós Graduação no curso de MBA em Gestão Tributária pela Faculdade de Ciências Humanas ES</w:t>
      </w:r>
      <w:r w:rsidRPr="006C24C4">
        <w:rPr>
          <w:rFonts w:ascii="Arial" w:hAnsi="Arial" w:cs="Arial"/>
          <w:sz w:val="20"/>
          <w:szCs w:val="20"/>
        </w:rPr>
        <w:t>U</w:t>
      </w:r>
      <w:r w:rsidRPr="006C24C4">
        <w:rPr>
          <w:rFonts w:ascii="Arial" w:hAnsi="Arial" w:cs="Arial"/>
          <w:sz w:val="20"/>
          <w:szCs w:val="20"/>
        </w:rPr>
        <w:t>DA.</w:t>
      </w:r>
    </w:p>
    <w:p w:rsidR="004D33D3" w:rsidRPr="006C24C4" w:rsidRDefault="004D33D3" w:rsidP="00762261">
      <w:pPr>
        <w:spacing w:line="360" w:lineRule="auto"/>
        <w:jc w:val="both"/>
        <w:rPr>
          <w:rFonts w:ascii="Arial" w:hAnsi="Arial" w:cs="Arial"/>
          <w:lang w:val="pt-PT"/>
        </w:rPr>
      </w:pPr>
    </w:p>
    <w:p w:rsidR="004D33D3" w:rsidRPr="006C24C4" w:rsidRDefault="004D33D3" w:rsidP="00762261">
      <w:pPr>
        <w:spacing w:line="360" w:lineRule="auto"/>
        <w:jc w:val="both"/>
        <w:rPr>
          <w:rFonts w:ascii="Arial" w:hAnsi="Arial" w:cs="Arial"/>
          <w:b/>
          <w:sz w:val="24"/>
          <w:lang w:val="pt-PT"/>
        </w:rPr>
      </w:pPr>
    </w:p>
    <w:p w:rsidR="004D33D3" w:rsidRPr="006C24C4" w:rsidRDefault="004D33D3" w:rsidP="00762261">
      <w:pPr>
        <w:spacing w:line="360" w:lineRule="auto"/>
        <w:jc w:val="center"/>
        <w:rPr>
          <w:rFonts w:ascii="Arial" w:hAnsi="Arial" w:cs="Arial"/>
          <w:b/>
          <w:sz w:val="24"/>
          <w:lang w:val="pt-PT"/>
        </w:rPr>
      </w:pPr>
      <w:r w:rsidRPr="006C24C4">
        <w:rPr>
          <w:rFonts w:ascii="Arial" w:hAnsi="Arial" w:cs="Arial"/>
          <w:b/>
          <w:sz w:val="24"/>
          <w:lang w:val="pt-PT"/>
        </w:rPr>
        <w:t>Orientadora: Profª Drª Patrícia Barbosa Leão.</w:t>
      </w:r>
    </w:p>
    <w:p w:rsidR="004D33D3" w:rsidRPr="006C24C4" w:rsidRDefault="004D33D3" w:rsidP="00762261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4D33D3" w:rsidRPr="006C24C4" w:rsidRDefault="004D33D3" w:rsidP="00762261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4D33D3" w:rsidRPr="006C24C4" w:rsidRDefault="004D33D3" w:rsidP="00762261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4D33D3" w:rsidRPr="006C24C4" w:rsidRDefault="004D33D3" w:rsidP="00762261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4D33D3" w:rsidRPr="006C24C4" w:rsidRDefault="004D33D3" w:rsidP="00762261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4D33D3" w:rsidRDefault="004D33D3" w:rsidP="00762261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4D33D3" w:rsidRPr="006C24C4" w:rsidRDefault="004D33D3" w:rsidP="00762261">
      <w:pPr>
        <w:spacing w:line="360" w:lineRule="auto"/>
        <w:rPr>
          <w:rFonts w:ascii="Arial" w:hAnsi="Arial" w:cs="Arial"/>
          <w:b/>
          <w:sz w:val="24"/>
        </w:rPr>
      </w:pPr>
    </w:p>
    <w:p w:rsidR="004D33D3" w:rsidRPr="006C24C4" w:rsidRDefault="004D33D3" w:rsidP="00762261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6C24C4">
        <w:rPr>
          <w:rFonts w:ascii="Arial" w:hAnsi="Arial" w:cs="Arial"/>
          <w:b/>
          <w:sz w:val="24"/>
        </w:rPr>
        <w:t>Recife</w:t>
      </w:r>
    </w:p>
    <w:p w:rsidR="004D33D3" w:rsidRPr="006C24C4" w:rsidRDefault="004D33D3" w:rsidP="00762261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6C24C4">
        <w:rPr>
          <w:rFonts w:ascii="Arial" w:hAnsi="Arial" w:cs="Arial"/>
          <w:b/>
          <w:sz w:val="24"/>
        </w:rPr>
        <w:t>Outubro/ 2014</w:t>
      </w:r>
    </w:p>
    <w:p w:rsidR="004D33D3" w:rsidRPr="006C24C4" w:rsidRDefault="004D33D3" w:rsidP="00762261">
      <w:pPr>
        <w:pStyle w:val="Ttulo"/>
        <w:spacing w:line="360" w:lineRule="auto"/>
        <w:rPr>
          <w:rFonts w:ascii="Arial" w:hAnsi="Arial" w:cs="Arial"/>
          <w:sz w:val="28"/>
          <w:szCs w:val="28"/>
        </w:rPr>
      </w:pPr>
      <w:r w:rsidRPr="006C24C4">
        <w:rPr>
          <w:rFonts w:ascii="Arial" w:hAnsi="Arial" w:cs="Arial"/>
          <w:sz w:val="28"/>
          <w:szCs w:val="28"/>
        </w:rPr>
        <w:lastRenderedPageBreak/>
        <w:t>FACULDADE DE CIÊNCIAS HUMANAS ESUDA</w:t>
      </w:r>
    </w:p>
    <w:p w:rsidR="004D33D3" w:rsidRPr="006C24C4" w:rsidRDefault="004D33D3" w:rsidP="00762261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C24C4">
        <w:rPr>
          <w:rFonts w:ascii="Arial" w:hAnsi="Arial" w:cs="Arial"/>
          <w:b/>
          <w:bCs/>
          <w:sz w:val="28"/>
          <w:szCs w:val="28"/>
        </w:rPr>
        <w:t>NÚCLEO DE TRABALHO DE CONCLUSÃO DE CURSO</w:t>
      </w:r>
    </w:p>
    <w:p w:rsidR="004D33D3" w:rsidRDefault="004D33D3" w:rsidP="00762261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762261" w:rsidRPr="006C24C4" w:rsidRDefault="00762261" w:rsidP="00762261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4D33D3" w:rsidRPr="006C24C4" w:rsidRDefault="004D33D3" w:rsidP="00762261">
      <w:pPr>
        <w:spacing w:after="0" w:line="360" w:lineRule="auto"/>
        <w:jc w:val="center"/>
        <w:rPr>
          <w:rFonts w:ascii="Arial" w:hAnsi="Arial" w:cs="Arial"/>
          <w:b/>
          <w:bCs/>
          <w:sz w:val="24"/>
        </w:rPr>
      </w:pPr>
      <w:r w:rsidRPr="006C24C4">
        <w:rPr>
          <w:rFonts w:ascii="Arial" w:hAnsi="Arial" w:cs="Arial"/>
          <w:b/>
          <w:bCs/>
          <w:sz w:val="24"/>
        </w:rPr>
        <w:t xml:space="preserve">Bárbara </w:t>
      </w:r>
      <w:proofErr w:type="spellStart"/>
      <w:r w:rsidRPr="006C24C4">
        <w:rPr>
          <w:rFonts w:ascii="Arial" w:hAnsi="Arial" w:cs="Arial"/>
          <w:b/>
          <w:bCs/>
          <w:sz w:val="24"/>
        </w:rPr>
        <w:t>Jacintho</w:t>
      </w:r>
      <w:proofErr w:type="spellEnd"/>
      <w:r w:rsidRPr="006C24C4">
        <w:rPr>
          <w:rFonts w:ascii="Arial" w:hAnsi="Arial" w:cs="Arial"/>
          <w:b/>
          <w:bCs/>
          <w:sz w:val="24"/>
        </w:rPr>
        <w:t xml:space="preserve"> Freire</w:t>
      </w:r>
    </w:p>
    <w:p w:rsidR="00762261" w:rsidRDefault="00762261" w:rsidP="00762261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4D33D3" w:rsidRPr="00762261" w:rsidRDefault="004D33D3" w:rsidP="00762261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6C24C4">
        <w:rPr>
          <w:rFonts w:ascii="Arial" w:hAnsi="Arial" w:cs="Arial"/>
          <w:b/>
          <w:bCs/>
        </w:rPr>
        <w:t xml:space="preserve">                   </w:t>
      </w:r>
      <w:r w:rsidRPr="006C24C4">
        <w:rPr>
          <w:rFonts w:ascii="Arial" w:hAnsi="Arial" w:cs="Arial"/>
        </w:rPr>
        <w:tab/>
      </w:r>
    </w:p>
    <w:p w:rsidR="004D33D3" w:rsidRPr="002F7515" w:rsidRDefault="004D33D3" w:rsidP="00762261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2F7515">
        <w:rPr>
          <w:rFonts w:ascii="Arial" w:hAnsi="Arial" w:cs="Arial"/>
          <w:b/>
          <w:bCs/>
          <w:sz w:val="32"/>
          <w:szCs w:val="24"/>
        </w:rPr>
        <w:t>ASPECTOS CONSTITUCIONAIS E LEGAIS DA SUBST</w:t>
      </w:r>
      <w:r w:rsidRPr="002F7515">
        <w:rPr>
          <w:rFonts w:ascii="Arial" w:hAnsi="Arial" w:cs="Arial"/>
          <w:b/>
          <w:bCs/>
          <w:sz w:val="32"/>
          <w:szCs w:val="24"/>
        </w:rPr>
        <w:t>I</w:t>
      </w:r>
      <w:r w:rsidRPr="002F7515">
        <w:rPr>
          <w:rFonts w:ascii="Arial" w:hAnsi="Arial" w:cs="Arial"/>
          <w:b/>
          <w:bCs/>
          <w:sz w:val="32"/>
          <w:szCs w:val="24"/>
        </w:rPr>
        <w:t>TUIÇÃO TRIBUTÁRIA</w:t>
      </w:r>
    </w:p>
    <w:p w:rsidR="004D33D3" w:rsidRPr="006C24C4" w:rsidRDefault="004D33D3" w:rsidP="00762261">
      <w:pPr>
        <w:tabs>
          <w:tab w:val="left" w:pos="4956"/>
        </w:tabs>
        <w:spacing w:after="0" w:line="360" w:lineRule="auto"/>
        <w:rPr>
          <w:rFonts w:ascii="Arial" w:hAnsi="Arial" w:cs="Arial"/>
          <w:b/>
        </w:rPr>
      </w:pPr>
      <w:r w:rsidRPr="006C24C4">
        <w:rPr>
          <w:rFonts w:ascii="Arial" w:hAnsi="Arial" w:cs="Arial"/>
          <w:b/>
        </w:rPr>
        <w:tab/>
      </w:r>
    </w:p>
    <w:p w:rsidR="004D33D3" w:rsidRPr="00762261" w:rsidRDefault="004D33D3" w:rsidP="00762261">
      <w:pPr>
        <w:tabs>
          <w:tab w:val="left" w:pos="7300"/>
        </w:tabs>
        <w:spacing w:after="0" w:line="360" w:lineRule="auto"/>
        <w:jc w:val="both"/>
        <w:rPr>
          <w:rFonts w:ascii="Arial" w:hAnsi="Arial" w:cs="Arial"/>
          <w:szCs w:val="20"/>
        </w:rPr>
      </w:pPr>
      <w:r w:rsidRPr="006C24C4">
        <w:rPr>
          <w:rFonts w:ascii="Arial" w:hAnsi="Arial" w:cs="Arial"/>
          <w:szCs w:val="20"/>
        </w:rPr>
        <w:t>Trabalho de Conclusão de Curso apresentando como parte das atividades e requisito parcial da obtenção de titulo de Pós Graduação no curso de MBA em Gestão Tribut</w:t>
      </w:r>
      <w:r w:rsidRPr="006C24C4">
        <w:rPr>
          <w:rFonts w:ascii="Arial" w:hAnsi="Arial" w:cs="Arial"/>
          <w:szCs w:val="20"/>
        </w:rPr>
        <w:t>á</w:t>
      </w:r>
      <w:r w:rsidRPr="006C24C4">
        <w:rPr>
          <w:rFonts w:ascii="Arial" w:hAnsi="Arial" w:cs="Arial"/>
          <w:szCs w:val="20"/>
        </w:rPr>
        <w:t>ria pela Faculdade de Ciências Humanas ESUDA.</w:t>
      </w:r>
    </w:p>
    <w:p w:rsidR="002B7D23" w:rsidRPr="006C24C4" w:rsidRDefault="002B7D23" w:rsidP="00762261">
      <w:pPr>
        <w:spacing w:after="0" w:line="360" w:lineRule="auto"/>
        <w:rPr>
          <w:rFonts w:ascii="Arial" w:hAnsi="Arial" w:cs="Arial"/>
          <w:sz w:val="24"/>
        </w:rPr>
      </w:pPr>
      <w:r w:rsidRPr="006C24C4">
        <w:rPr>
          <w:rFonts w:ascii="Arial" w:hAnsi="Arial" w:cs="Arial"/>
          <w:sz w:val="24"/>
        </w:rPr>
        <w:t xml:space="preserve">Aprovada </w:t>
      </w:r>
      <w:proofErr w:type="gramStart"/>
      <w:r w:rsidRPr="006C24C4">
        <w:rPr>
          <w:rFonts w:ascii="Arial" w:hAnsi="Arial" w:cs="Arial"/>
          <w:sz w:val="24"/>
        </w:rPr>
        <w:t>em:</w:t>
      </w:r>
      <w:proofErr w:type="gramEnd"/>
      <w:r w:rsidRPr="006C24C4">
        <w:rPr>
          <w:rFonts w:ascii="Arial" w:hAnsi="Arial" w:cs="Arial"/>
          <w:sz w:val="24"/>
        </w:rPr>
        <w:softHyphen/>
        <w:t>___/_______/____</w:t>
      </w:r>
    </w:p>
    <w:p w:rsidR="004D33D3" w:rsidRDefault="004D33D3" w:rsidP="00762261">
      <w:pPr>
        <w:spacing w:after="0" w:line="360" w:lineRule="auto"/>
        <w:rPr>
          <w:rFonts w:ascii="Arial" w:hAnsi="Arial" w:cs="Arial"/>
          <w:sz w:val="24"/>
        </w:rPr>
      </w:pPr>
      <w:r w:rsidRPr="006C24C4">
        <w:rPr>
          <w:rFonts w:ascii="Arial" w:hAnsi="Arial" w:cs="Arial"/>
          <w:sz w:val="24"/>
        </w:rPr>
        <w:t>Banca Examinadora:</w:t>
      </w:r>
    </w:p>
    <w:p w:rsidR="00762261" w:rsidRPr="006C24C4" w:rsidRDefault="00762261" w:rsidP="00762261">
      <w:pPr>
        <w:spacing w:line="360" w:lineRule="auto"/>
        <w:rPr>
          <w:rFonts w:ascii="Arial" w:hAnsi="Arial" w:cs="Arial"/>
          <w:sz w:val="24"/>
        </w:rPr>
      </w:pPr>
    </w:p>
    <w:p w:rsidR="004D33D3" w:rsidRPr="006C24C4" w:rsidRDefault="004D33D3" w:rsidP="00762261">
      <w:pPr>
        <w:spacing w:line="360" w:lineRule="auto"/>
        <w:jc w:val="center"/>
        <w:rPr>
          <w:rFonts w:ascii="Arial" w:hAnsi="Arial" w:cs="Arial"/>
          <w:sz w:val="24"/>
        </w:rPr>
      </w:pPr>
      <w:r w:rsidRPr="006C24C4">
        <w:rPr>
          <w:rFonts w:ascii="Arial" w:hAnsi="Arial" w:cs="Arial"/>
          <w:sz w:val="24"/>
        </w:rPr>
        <w:t>__________________________________</w:t>
      </w:r>
    </w:p>
    <w:p w:rsidR="004D33D3" w:rsidRDefault="004D33D3" w:rsidP="00762261">
      <w:pPr>
        <w:spacing w:line="360" w:lineRule="auto"/>
        <w:jc w:val="center"/>
        <w:rPr>
          <w:rFonts w:ascii="Arial" w:hAnsi="Arial" w:cs="Arial"/>
          <w:sz w:val="24"/>
        </w:rPr>
      </w:pPr>
      <w:r w:rsidRPr="006C24C4">
        <w:rPr>
          <w:rFonts w:ascii="Arial" w:hAnsi="Arial" w:cs="Arial"/>
          <w:sz w:val="24"/>
        </w:rPr>
        <w:t>Nome do Professor Orientador</w:t>
      </w:r>
    </w:p>
    <w:p w:rsidR="00762261" w:rsidRPr="006C24C4" w:rsidRDefault="00762261" w:rsidP="00762261">
      <w:pPr>
        <w:spacing w:line="360" w:lineRule="auto"/>
        <w:jc w:val="center"/>
        <w:rPr>
          <w:rFonts w:ascii="Arial" w:hAnsi="Arial" w:cs="Arial"/>
          <w:sz w:val="24"/>
        </w:rPr>
      </w:pPr>
    </w:p>
    <w:p w:rsidR="004D33D3" w:rsidRPr="006C24C4" w:rsidRDefault="004D33D3" w:rsidP="00762261">
      <w:pPr>
        <w:spacing w:line="360" w:lineRule="auto"/>
        <w:jc w:val="center"/>
        <w:rPr>
          <w:rFonts w:ascii="Arial" w:hAnsi="Arial" w:cs="Arial"/>
          <w:sz w:val="24"/>
        </w:rPr>
      </w:pPr>
      <w:r w:rsidRPr="006C24C4">
        <w:rPr>
          <w:rFonts w:ascii="Arial" w:hAnsi="Arial" w:cs="Arial"/>
          <w:sz w:val="24"/>
        </w:rPr>
        <w:t>__________________________________</w:t>
      </w:r>
    </w:p>
    <w:p w:rsidR="004D33D3" w:rsidRDefault="004D33D3" w:rsidP="00762261">
      <w:pPr>
        <w:spacing w:line="360" w:lineRule="auto"/>
        <w:jc w:val="center"/>
        <w:rPr>
          <w:rFonts w:ascii="Arial" w:hAnsi="Arial" w:cs="Arial"/>
          <w:sz w:val="24"/>
        </w:rPr>
      </w:pPr>
      <w:r w:rsidRPr="006C24C4">
        <w:rPr>
          <w:rFonts w:ascii="Arial" w:hAnsi="Arial" w:cs="Arial"/>
          <w:sz w:val="24"/>
        </w:rPr>
        <w:t>Nome do Professor</w:t>
      </w:r>
    </w:p>
    <w:p w:rsidR="00762261" w:rsidRPr="006C24C4" w:rsidRDefault="00762261" w:rsidP="00762261">
      <w:pPr>
        <w:spacing w:line="360" w:lineRule="auto"/>
        <w:jc w:val="center"/>
        <w:rPr>
          <w:rFonts w:ascii="Arial" w:hAnsi="Arial" w:cs="Arial"/>
          <w:sz w:val="24"/>
        </w:rPr>
      </w:pPr>
    </w:p>
    <w:p w:rsidR="004D33D3" w:rsidRPr="006C24C4" w:rsidRDefault="004D33D3" w:rsidP="00762261">
      <w:pPr>
        <w:spacing w:line="360" w:lineRule="auto"/>
        <w:jc w:val="center"/>
        <w:rPr>
          <w:rFonts w:ascii="Arial" w:hAnsi="Arial" w:cs="Arial"/>
          <w:sz w:val="24"/>
        </w:rPr>
      </w:pPr>
      <w:r w:rsidRPr="006C24C4">
        <w:rPr>
          <w:rFonts w:ascii="Arial" w:hAnsi="Arial" w:cs="Arial"/>
          <w:sz w:val="24"/>
        </w:rPr>
        <w:t>__________________________________</w:t>
      </w:r>
    </w:p>
    <w:p w:rsidR="004D33D3" w:rsidRPr="006C24C4" w:rsidRDefault="004D33D3" w:rsidP="00762261">
      <w:pPr>
        <w:spacing w:line="360" w:lineRule="auto"/>
        <w:jc w:val="center"/>
        <w:rPr>
          <w:rFonts w:ascii="Arial" w:hAnsi="Arial" w:cs="Arial"/>
          <w:sz w:val="24"/>
        </w:rPr>
      </w:pPr>
      <w:r w:rsidRPr="006C24C4">
        <w:rPr>
          <w:rFonts w:ascii="Arial" w:hAnsi="Arial" w:cs="Arial"/>
          <w:sz w:val="24"/>
        </w:rPr>
        <w:t>Nome do Professor</w:t>
      </w:r>
    </w:p>
    <w:p w:rsidR="00762261" w:rsidRDefault="00762261" w:rsidP="007622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62261" w:rsidRDefault="00762261" w:rsidP="007622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D33D3" w:rsidRPr="006C24C4" w:rsidRDefault="004D33D3" w:rsidP="007622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24C4">
        <w:rPr>
          <w:rFonts w:ascii="Arial" w:hAnsi="Arial" w:cs="Arial"/>
          <w:b/>
          <w:sz w:val="24"/>
          <w:szCs w:val="24"/>
        </w:rPr>
        <w:t>Recife</w:t>
      </w:r>
    </w:p>
    <w:p w:rsidR="004D33D3" w:rsidRPr="006C24C4" w:rsidRDefault="004D33D3" w:rsidP="007622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24C4">
        <w:rPr>
          <w:rFonts w:ascii="Arial" w:hAnsi="Arial" w:cs="Arial"/>
          <w:b/>
          <w:sz w:val="24"/>
          <w:szCs w:val="24"/>
        </w:rPr>
        <w:t>Outubro/ 2014</w:t>
      </w:r>
      <w:r w:rsidRPr="006C24C4">
        <w:rPr>
          <w:rFonts w:ascii="Arial" w:hAnsi="Arial" w:cs="Arial"/>
          <w:b/>
          <w:sz w:val="24"/>
          <w:szCs w:val="24"/>
        </w:rPr>
        <w:br w:type="page"/>
      </w:r>
    </w:p>
    <w:p w:rsidR="004D33D3" w:rsidRPr="006C24C4" w:rsidRDefault="004D33D3" w:rsidP="00762261">
      <w:pPr>
        <w:spacing w:line="360" w:lineRule="auto"/>
        <w:jc w:val="center"/>
        <w:rPr>
          <w:rFonts w:ascii="Arial" w:hAnsi="Arial" w:cs="Arial"/>
          <w:b/>
          <w:sz w:val="32"/>
          <w:szCs w:val="24"/>
        </w:rPr>
      </w:pPr>
      <w:r w:rsidRPr="006C24C4">
        <w:rPr>
          <w:rFonts w:ascii="Arial" w:hAnsi="Arial" w:cs="Arial"/>
          <w:b/>
          <w:sz w:val="28"/>
          <w:szCs w:val="24"/>
        </w:rPr>
        <w:lastRenderedPageBreak/>
        <w:t>RESUMO</w:t>
      </w:r>
    </w:p>
    <w:p w:rsidR="004D33D3" w:rsidRPr="006C24C4" w:rsidRDefault="004D33D3" w:rsidP="007622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Neste presente trabalho trata-se de uma pesquisa teórica da substituição tributária dos seus aspectos e de suas constitucionalidades. Com a final</w:t>
      </w:r>
      <w:r w:rsidRPr="006C24C4">
        <w:rPr>
          <w:rFonts w:ascii="Arial" w:hAnsi="Arial" w:cs="Arial"/>
          <w:sz w:val="24"/>
          <w:szCs w:val="24"/>
        </w:rPr>
        <w:t>i</w:t>
      </w:r>
      <w:r w:rsidRPr="006C24C4">
        <w:rPr>
          <w:rFonts w:ascii="Arial" w:hAnsi="Arial" w:cs="Arial"/>
          <w:sz w:val="24"/>
          <w:szCs w:val="24"/>
        </w:rPr>
        <w:t>dade de pesquisar e analisar as normas e/ou leis, na qual, regulamentam arrecad</w:t>
      </w:r>
      <w:r w:rsidRPr="006C24C4">
        <w:rPr>
          <w:rFonts w:ascii="Arial" w:hAnsi="Arial" w:cs="Arial"/>
          <w:sz w:val="24"/>
          <w:szCs w:val="24"/>
        </w:rPr>
        <w:t>a</w:t>
      </w:r>
      <w:r w:rsidRPr="006C24C4">
        <w:rPr>
          <w:rFonts w:ascii="Arial" w:hAnsi="Arial" w:cs="Arial"/>
          <w:sz w:val="24"/>
          <w:szCs w:val="24"/>
        </w:rPr>
        <w:t>ções dos tributos (imposto, taxa, contribuição de melhoria, empréstimo compu</w:t>
      </w:r>
      <w:r w:rsidRPr="006C24C4">
        <w:rPr>
          <w:rFonts w:ascii="Arial" w:hAnsi="Arial" w:cs="Arial"/>
          <w:sz w:val="24"/>
          <w:szCs w:val="24"/>
        </w:rPr>
        <w:t>l</w:t>
      </w:r>
      <w:r w:rsidRPr="006C24C4">
        <w:rPr>
          <w:rFonts w:ascii="Arial" w:hAnsi="Arial" w:cs="Arial"/>
          <w:sz w:val="24"/>
          <w:szCs w:val="24"/>
        </w:rPr>
        <w:t>sório e contribuição especial), e seus aspectos históricos com intuito de mostrar as normas reguladoras da matéria envolvida. A metodologia utilizada foi à pe</w:t>
      </w:r>
      <w:r w:rsidRPr="006C24C4">
        <w:rPr>
          <w:rFonts w:ascii="Arial" w:hAnsi="Arial" w:cs="Arial"/>
          <w:sz w:val="24"/>
          <w:szCs w:val="24"/>
        </w:rPr>
        <w:t>s</w:t>
      </w:r>
      <w:r w:rsidRPr="006C24C4">
        <w:rPr>
          <w:rFonts w:ascii="Arial" w:hAnsi="Arial" w:cs="Arial"/>
          <w:sz w:val="24"/>
          <w:szCs w:val="24"/>
        </w:rPr>
        <w:t>quisa bibliográfica para obter um emb</w:t>
      </w:r>
      <w:r w:rsidRPr="006C24C4">
        <w:rPr>
          <w:rFonts w:ascii="Arial" w:hAnsi="Arial" w:cs="Arial"/>
          <w:sz w:val="24"/>
          <w:szCs w:val="24"/>
        </w:rPr>
        <w:t>a</w:t>
      </w:r>
      <w:r w:rsidRPr="006C24C4">
        <w:rPr>
          <w:rFonts w:ascii="Arial" w:hAnsi="Arial" w:cs="Arial"/>
          <w:sz w:val="24"/>
          <w:szCs w:val="24"/>
        </w:rPr>
        <w:t>samento teórico, de forma legal, sendo baseado p</w:t>
      </w:r>
      <w:r w:rsidRPr="006C24C4">
        <w:rPr>
          <w:rFonts w:ascii="Arial" w:hAnsi="Arial" w:cs="Arial"/>
          <w:sz w:val="24"/>
          <w:szCs w:val="24"/>
        </w:rPr>
        <w:t>e</w:t>
      </w:r>
      <w:r w:rsidRPr="006C24C4">
        <w:rPr>
          <w:rFonts w:ascii="Arial" w:hAnsi="Arial" w:cs="Arial"/>
          <w:sz w:val="24"/>
          <w:szCs w:val="24"/>
        </w:rPr>
        <w:t>las normas jurídicas, como principio mostrar os disciplinamentos na Constituição Federal, enfatizando assim a legislação infraconstitucional, citada em boa parte do discipliname</w:t>
      </w:r>
      <w:r w:rsidRPr="006C24C4">
        <w:rPr>
          <w:rFonts w:ascii="Arial" w:hAnsi="Arial" w:cs="Arial"/>
          <w:sz w:val="24"/>
          <w:szCs w:val="24"/>
        </w:rPr>
        <w:t>n</w:t>
      </w:r>
      <w:r w:rsidRPr="006C24C4">
        <w:rPr>
          <w:rFonts w:ascii="Arial" w:hAnsi="Arial" w:cs="Arial"/>
          <w:sz w:val="24"/>
          <w:szCs w:val="24"/>
        </w:rPr>
        <w:t>to, a sujeição passiva da substituição tributária, sempre primando sobre a cobrança do ICMS. Faz-se um detalhamento nece</w:t>
      </w:r>
      <w:r w:rsidRPr="006C24C4">
        <w:rPr>
          <w:rFonts w:ascii="Arial" w:hAnsi="Arial" w:cs="Arial"/>
          <w:sz w:val="24"/>
          <w:szCs w:val="24"/>
        </w:rPr>
        <w:t>s</w:t>
      </w:r>
      <w:r w:rsidRPr="006C24C4">
        <w:rPr>
          <w:rFonts w:ascii="Arial" w:hAnsi="Arial" w:cs="Arial"/>
          <w:sz w:val="24"/>
          <w:szCs w:val="24"/>
        </w:rPr>
        <w:t>sário sobre as obrigações tributárias, assim considerando o sujeito passivo d</w:t>
      </w:r>
      <w:r w:rsidRPr="006C24C4">
        <w:rPr>
          <w:rFonts w:ascii="Arial" w:hAnsi="Arial" w:cs="Arial"/>
          <w:sz w:val="24"/>
          <w:szCs w:val="24"/>
        </w:rPr>
        <w:t>i</w:t>
      </w:r>
      <w:r w:rsidRPr="006C24C4">
        <w:rPr>
          <w:rFonts w:ascii="Arial" w:hAnsi="Arial" w:cs="Arial"/>
          <w:sz w:val="24"/>
          <w:szCs w:val="24"/>
        </w:rPr>
        <w:t>reto, o fato gerador e a b</w:t>
      </w:r>
      <w:r w:rsidRPr="006C24C4">
        <w:rPr>
          <w:rFonts w:ascii="Arial" w:hAnsi="Arial" w:cs="Arial"/>
          <w:sz w:val="24"/>
          <w:szCs w:val="24"/>
        </w:rPr>
        <w:t>a</w:t>
      </w:r>
      <w:r w:rsidRPr="006C24C4">
        <w:rPr>
          <w:rFonts w:ascii="Arial" w:hAnsi="Arial" w:cs="Arial"/>
          <w:sz w:val="24"/>
          <w:szCs w:val="24"/>
        </w:rPr>
        <w:t>se de calculo presumido. São aplicados vários fatos legais, na interpretação legal. Sendo ela, a antecipação do pagamento do cr</w:t>
      </w:r>
      <w:r w:rsidRPr="006C24C4">
        <w:rPr>
          <w:rFonts w:ascii="Arial" w:hAnsi="Arial" w:cs="Arial"/>
          <w:sz w:val="24"/>
          <w:szCs w:val="24"/>
        </w:rPr>
        <w:t>é</w:t>
      </w:r>
      <w:r w:rsidRPr="006C24C4">
        <w:rPr>
          <w:rFonts w:ascii="Arial" w:hAnsi="Arial" w:cs="Arial"/>
          <w:sz w:val="24"/>
          <w:szCs w:val="24"/>
        </w:rPr>
        <w:t xml:space="preserve">dito do ICMS a titulo da substituição tributária, nos casos incorridos, em que, o imposto apurado esta sujeita a operação e a restituição da previsão legal, </w:t>
      </w:r>
      <w:proofErr w:type="gramStart"/>
      <w:r w:rsidRPr="006C24C4">
        <w:rPr>
          <w:rFonts w:ascii="Arial" w:hAnsi="Arial" w:cs="Arial"/>
          <w:sz w:val="24"/>
          <w:szCs w:val="24"/>
        </w:rPr>
        <w:t>ca</w:t>
      </w:r>
      <w:r w:rsidRPr="006C24C4">
        <w:rPr>
          <w:rFonts w:ascii="Arial" w:hAnsi="Arial" w:cs="Arial"/>
          <w:sz w:val="24"/>
          <w:szCs w:val="24"/>
        </w:rPr>
        <w:t>s</w:t>
      </w:r>
      <w:r w:rsidRPr="006C24C4">
        <w:rPr>
          <w:rFonts w:ascii="Arial" w:hAnsi="Arial" w:cs="Arial"/>
          <w:sz w:val="24"/>
          <w:szCs w:val="24"/>
        </w:rPr>
        <w:t>so</w:t>
      </w:r>
      <w:proofErr w:type="gramEnd"/>
      <w:r w:rsidRPr="006C24C4">
        <w:rPr>
          <w:rFonts w:ascii="Arial" w:hAnsi="Arial" w:cs="Arial"/>
          <w:sz w:val="24"/>
          <w:szCs w:val="24"/>
        </w:rPr>
        <w:t xml:space="preserve"> não tenha o fato gerador presum</w:t>
      </w:r>
      <w:r w:rsidRPr="006C24C4">
        <w:rPr>
          <w:rFonts w:ascii="Arial" w:hAnsi="Arial" w:cs="Arial"/>
          <w:sz w:val="24"/>
          <w:szCs w:val="24"/>
        </w:rPr>
        <w:t>i</w:t>
      </w:r>
      <w:r w:rsidRPr="006C24C4">
        <w:rPr>
          <w:rFonts w:ascii="Arial" w:hAnsi="Arial" w:cs="Arial"/>
          <w:sz w:val="24"/>
          <w:szCs w:val="24"/>
        </w:rPr>
        <w:t>do.</w:t>
      </w:r>
    </w:p>
    <w:p w:rsidR="004D33D3" w:rsidRPr="006C24C4" w:rsidRDefault="004D33D3" w:rsidP="00762261">
      <w:pPr>
        <w:tabs>
          <w:tab w:val="left" w:pos="35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6C24C4">
        <w:rPr>
          <w:rFonts w:ascii="Arial" w:hAnsi="Arial" w:cs="Arial"/>
          <w:b/>
          <w:bCs/>
          <w:sz w:val="24"/>
          <w:szCs w:val="24"/>
        </w:rPr>
        <w:tab/>
      </w:r>
    </w:p>
    <w:p w:rsidR="004D33D3" w:rsidRPr="006C24C4" w:rsidRDefault="004D33D3" w:rsidP="007622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6C24C4">
        <w:rPr>
          <w:rFonts w:ascii="Arial" w:hAnsi="Arial" w:cs="Arial"/>
          <w:b/>
          <w:bCs/>
          <w:sz w:val="24"/>
          <w:szCs w:val="24"/>
        </w:rPr>
        <w:t>Palavra-Chave: Substituição Tributária, Aspectos Const</w:t>
      </w:r>
      <w:r w:rsidRPr="006C24C4">
        <w:rPr>
          <w:rFonts w:ascii="Arial" w:hAnsi="Arial" w:cs="Arial"/>
          <w:b/>
          <w:bCs/>
          <w:sz w:val="24"/>
          <w:szCs w:val="24"/>
        </w:rPr>
        <w:t>i</w:t>
      </w:r>
      <w:r w:rsidRPr="006C24C4">
        <w:rPr>
          <w:rFonts w:ascii="Arial" w:hAnsi="Arial" w:cs="Arial"/>
          <w:b/>
          <w:bCs/>
          <w:sz w:val="24"/>
          <w:szCs w:val="24"/>
        </w:rPr>
        <w:t>tucionais e Legais, Fato Ger</w:t>
      </w:r>
      <w:r w:rsidRPr="006C24C4">
        <w:rPr>
          <w:rFonts w:ascii="Arial" w:hAnsi="Arial" w:cs="Arial"/>
          <w:b/>
          <w:bCs/>
          <w:sz w:val="24"/>
          <w:szCs w:val="24"/>
        </w:rPr>
        <w:t>a</w:t>
      </w:r>
      <w:r w:rsidRPr="006C24C4">
        <w:rPr>
          <w:rFonts w:ascii="Arial" w:hAnsi="Arial" w:cs="Arial"/>
          <w:b/>
          <w:bCs/>
          <w:sz w:val="24"/>
          <w:szCs w:val="24"/>
        </w:rPr>
        <w:t>dor.</w:t>
      </w:r>
    </w:p>
    <w:p w:rsidR="004D33D3" w:rsidRPr="006C24C4" w:rsidRDefault="004D33D3" w:rsidP="007622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4D33D3" w:rsidRPr="006C24C4" w:rsidRDefault="004D33D3" w:rsidP="007622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4D33D3" w:rsidRPr="006C24C4" w:rsidRDefault="004D33D3" w:rsidP="007622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D33D3" w:rsidRPr="006C24C4" w:rsidRDefault="004D33D3" w:rsidP="007622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D33D3" w:rsidRPr="006C24C4" w:rsidRDefault="004D33D3" w:rsidP="007622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D33D3" w:rsidRPr="006C24C4" w:rsidRDefault="004D33D3" w:rsidP="007622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D33D3" w:rsidRPr="006C24C4" w:rsidRDefault="004D33D3" w:rsidP="007622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D33D3" w:rsidRPr="006C24C4" w:rsidRDefault="004D33D3" w:rsidP="007622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D33D3" w:rsidRPr="006C24C4" w:rsidRDefault="004D33D3" w:rsidP="007622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D33D3" w:rsidRPr="006C24C4" w:rsidRDefault="004D33D3" w:rsidP="007622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D33D3" w:rsidRPr="006C24C4" w:rsidRDefault="004D33D3" w:rsidP="00762261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4D33D3" w:rsidRPr="006C24C4" w:rsidRDefault="004D33D3" w:rsidP="007622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6C24C4">
        <w:rPr>
          <w:rFonts w:ascii="Arial" w:hAnsi="Arial" w:cs="Arial"/>
          <w:b/>
          <w:bCs/>
          <w:sz w:val="28"/>
          <w:szCs w:val="28"/>
          <w:lang w:val="en-US"/>
        </w:rPr>
        <w:lastRenderedPageBreak/>
        <w:t>ABSTRACT</w:t>
      </w:r>
    </w:p>
    <w:p w:rsidR="004D33D3" w:rsidRPr="006C24C4" w:rsidRDefault="004D33D3" w:rsidP="0076226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4D33D3" w:rsidRPr="006C24C4" w:rsidRDefault="004D33D3" w:rsidP="007622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6C24C4">
        <w:rPr>
          <w:rStyle w:val="hps"/>
          <w:rFonts w:ascii="Arial" w:hAnsi="Arial" w:cs="Arial"/>
          <w:sz w:val="24"/>
        </w:rPr>
        <w:t xml:space="preserve">In </w:t>
      </w:r>
      <w:proofErr w:type="spellStart"/>
      <w:r w:rsidRPr="006C24C4">
        <w:rPr>
          <w:rStyle w:val="hps"/>
          <w:rFonts w:ascii="Arial" w:hAnsi="Arial" w:cs="Arial"/>
          <w:sz w:val="24"/>
        </w:rPr>
        <w:t>this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work</w:t>
      </w:r>
      <w:r w:rsidRPr="006C24C4">
        <w:rPr>
          <w:rFonts w:ascii="Arial" w:hAnsi="Arial" w:cs="Arial"/>
          <w:sz w:val="24"/>
        </w:rPr>
        <w:t xml:space="preserve"> </w:t>
      </w:r>
      <w:r w:rsidRPr="006C24C4">
        <w:rPr>
          <w:rStyle w:val="hps"/>
          <w:rFonts w:ascii="Arial" w:hAnsi="Arial" w:cs="Arial"/>
          <w:sz w:val="24"/>
        </w:rPr>
        <w:t xml:space="preserve">it is </w:t>
      </w:r>
      <w:proofErr w:type="spellStart"/>
      <w:r w:rsidRPr="006C24C4">
        <w:rPr>
          <w:rStyle w:val="hps"/>
          <w:rFonts w:ascii="Arial" w:hAnsi="Arial" w:cs="Arial"/>
          <w:sz w:val="24"/>
        </w:rPr>
        <w:t>about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r w:rsidRPr="006C24C4">
        <w:rPr>
          <w:rStyle w:val="hps"/>
          <w:rFonts w:ascii="Arial" w:hAnsi="Arial" w:cs="Arial"/>
          <w:sz w:val="24"/>
        </w:rPr>
        <w:t xml:space="preserve">a </w:t>
      </w:r>
      <w:proofErr w:type="spellStart"/>
      <w:r w:rsidRPr="006C24C4">
        <w:rPr>
          <w:rStyle w:val="hps"/>
          <w:rFonts w:ascii="Arial" w:hAnsi="Arial" w:cs="Arial"/>
          <w:sz w:val="24"/>
        </w:rPr>
        <w:t>theoretical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study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of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the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tax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substitution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of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its </w:t>
      </w:r>
      <w:proofErr w:type="spellStart"/>
      <w:r w:rsidRPr="006C24C4">
        <w:rPr>
          <w:rStyle w:val="hps"/>
          <w:rFonts w:ascii="Arial" w:hAnsi="Arial" w:cs="Arial"/>
          <w:sz w:val="24"/>
        </w:rPr>
        <w:t>a</w:t>
      </w:r>
      <w:r w:rsidRPr="006C24C4">
        <w:rPr>
          <w:rStyle w:val="hps"/>
          <w:rFonts w:ascii="Arial" w:hAnsi="Arial" w:cs="Arial"/>
          <w:sz w:val="24"/>
        </w:rPr>
        <w:t>s</w:t>
      </w:r>
      <w:r w:rsidRPr="006C24C4">
        <w:rPr>
          <w:rStyle w:val="hps"/>
          <w:rFonts w:ascii="Arial" w:hAnsi="Arial" w:cs="Arial"/>
          <w:sz w:val="24"/>
        </w:rPr>
        <w:t>pects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and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its</w:t>
      </w:r>
      <w:r w:rsidRPr="006C24C4">
        <w:rPr>
          <w:rFonts w:ascii="Arial" w:hAnsi="Arial" w:cs="Arial"/>
          <w:sz w:val="24"/>
        </w:rPr>
        <w:t xml:space="preserve"> </w:t>
      </w:r>
      <w:r w:rsidRPr="006C24C4">
        <w:rPr>
          <w:rStyle w:val="hps"/>
          <w:rFonts w:ascii="Arial" w:hAnsi="Arial" w:cs="Arial"/>
          <w:sz w:val="24"/>
        </w:rPr>
        <w:t>constituci</w:t>
      </w:r>
      <w:r w:rsidRPr="006C24C4">
        <w:rPr>
          <w:rStyle w:val="hps"/>
          <w:rFonts w:ascii="Arial" w:hAnsi="Arial" w:cs="Arial"/>
          <w:sz w:val="24"/>
        </w:rPr>
        <w:t>o</w:t>
      </w:r>
      <w:r w:rsidRPr="006C24C4">
        <w:rPr>
          <w:rStyle w:val="hps"/>
          <w:rFonts w:ascii="Arial" w:hAnsi="Arial" w:cs="Arial"/>
          <w:sz w:val="24"/>
        </w:rPr>
        <w:t>nalidades</w:t>
      </w:r>
      <w:r w:rsidRPr="006C24C4">
        <w:rPr>
          <w:rFonts w:ascii="Arial" w:hAnsi="Arial" w:cs="Arial"/>
          <w:sz w:val="24"/>
        </w:rPr>
        <w:t xml:space="preserve">. </w:t>
      </w:r>
      <w:proofErr w:type="spellStart"/>
      <w:r w:rsidRPr="006C24C4">
        <w:rPr>
          <w:rStyle w:val="hps"/>
          <w:rFonts w:ascii="Arial" w:hAnsi="Arial" w:cs="Arial"/>
          <w:sz w:val="24"/>
        </w:rPr>
        <w:t>With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r w:rsidRPr="006C24C4">
        <w:rPr>
          <w:rStyle w:val="hps"/>
          <w:rFonts w:ascii="Arial" w:hAnsi="Arial" w:cs="Arial"/>
          <w:sz w:val="24"/>
        </w:rPr>
        <w:t xml:space="preserve">a </w:t>
      </w:r>
      <w:proofErr w:type="spellStart"/>
      <w:r w:rsidRPr="006C24C4">
        <w:rPr>
          <w:rStyle w:val="hps"/>
          <w:rFonts w:ascii="Arial" w:hAnsi="Arial" w:cs="Arial"/>
          <w:sz w:val="24"/>
        </w:rPr>
        <w:t>view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to </w:t>
      </w:r>
      <w:proofErr w:type="spellStart"/>
      <w:r w:rsidRPr="006C24C4">
        <w:rPr>
          <w:rStyle w:val="hps"/>
          <w:rFonts w:ascii="Arial" w:hAnsi="Arial" w:cs="Arial"/>
          <w:sz w:val="24"/>
        </w:rPr>
        <w:t>investigate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and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analyze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the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rules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and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r w:rsidRPr="006C24C4">
        <w:rPr>
          <w:rStyle w:val="hps"/>
          <w:rFonts w:ascii="Arial" w:hAnsi="Arial" w:cs="Arial"/>
          <w:sz w:val="24"/>
        </w:rPr>
        <w:t>/</w:t>
      </w:r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or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laws</w:t>
      </w:r>
      <w:proofErr w:type="spellEnd"/>
      <w:r w:rsidRPr="006C24C4">
        <w:rPr>
          <w:rFonts w:ascii="Arial" w:hAnsi="Arial" w:cs="Arial"/>
          <w:sz w:val="24"/>
        </w:rPr>
        <w:t xml:space="preserve">, </w:t>
      </w:r>
      <w:r w:rsidRPr="006C24C4">
        <w:rPr>
          <w:rStyle w:val="hps"/>
          <w:rFonts w:ascii="Arial" w:hAnsi="Arial" w:cs="Arial"/>
          <w:sz w:val="24"/>
        </w:rPr>
        <w:t xml:space="preserve">in </w:t>
      </w:r>
      <w:proofErr w:type="spellStart"/>
      <w:r w:rsidRPr="006C24C4">
        <w:rPr>
          <w:rStyle w:val="hps"/>
          <w:rFonts w:ascii="Arial" w:hAnsi="Arial" w:cs="Arial"/>
          <w:sz w:val="24"/>
        </w:rPr>
        <w:t>which</w:t>
      </w:r>
      <w:proofErr w:type="spellEnd"/>
      <w:r w:rsidRPr="006C24C4">
        <w:rPr>
          <w:rFonts w:ascii="Arial" w:hAnsi="Arial" w:cs="Arial"/>
          <w:sz w:val="24"/>
        </w:rPr>
        <w:t xml:space="preserve">, </w:t>
      </w:r>
      <w:proofErr w:type="spellStart"/>
      <w:r w:rsidRPr="006C24C4">
        <w:rPr>
          <w:rFonts w:ascii="Arial" w:hAnsi="Arial" w:cs="Arial"/>
          <w:sz w:val="24"/>
        </w:rPr>
        <w:t>regulate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collections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of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taxes</w:t>
      </w:r>
      <w:r w:rsidRPr="006C24C4">
        <w:rPr>
          <w:rFonts w:ascii="Arial" w:hAnsi="Arial" w:cs="Arial"/>
          <w:sz w:val="24"/>
        </w:rPr>
        <w:t xml:space="preserve"> </w:t>
      </w:r>
      <w:r w:rsidRPr="006C24C4">
        <w:rPr>
          <w:rStyle w:val="hps"/>
          <w:rFonts w:ascii="Arial" w:hAnsi="Arial" w:cs="Arial"/>
          <w:sz w:val="24"/>
        </w:rPr>
        <w:t>(</w:t>
      </w:r>
      <w:proofErr w:type="spellStart"/>
      <w:r w:rsidRPr="006C24C4">
        <w:rPr>
          <w:rFonts w:ascii="Arial" w:hAnsi="Arial" w:cs="Arial"/>
          <w:sz w:val="24"/>
        </w:rPr>
        <w:t>tax</w:t>
      </w:r>
      <w:proofErr w:type="spellEnd"/>
      <w:r w:rsidRPr="006C24C4">
        <w:rPr>
          <w:rFonts w:ascii="Arial" w:hAnsi="Arial" w:cs="Arial"/>
          <w:sz w:val="24"/>
        </w:rPr>
        <w:t xml:space="preserve">, </w:t>
      </w:r>
      <w:proofErr w:type="spellStart"/>
      <w:proofErr w:type="gramStart"/>
      <w:r w:rsidRPr="006C24C4">
        <w:rPr>
          <w:rFonts w:ascii="Arial" w:hAnsi="Arial" w:cs="Arial"/>
          <w:sz w:val="24"/>
        </w:rPr>
        <w:t>fee</w:t>
      </w:r>
      <w:proofErr w:type="spellEnd"/>
      <w:proofErr w:type="gramEnd"/>
      <w:r w:rsidRPr="006C24C4">
        <w:rPr>
          <w:rFonts w:ascii="Arial" w:hAnsi="Arial" w:cs="Arial"/>
          <w:sz w:val="24"/>
        </w:rPr>
        <w:t xml:space="preserve">, </w:t>
      </w:r>
      <w:proofErr w:type="spellStart"/>
      <w:r w:rsidRPr="006C24C4">
        <w:rPr>
          <w:rStyle w:val="hps"/>
          <w:rFonts w:ascii="Arial" w:hAnsi="Arial" w:cs="Arial"/>
          <w:sz w:val="24"/>
        </w:rPr>
        <w:t>benefit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cha</w:t>
      </w:r>
      <w:r w:rsidRPr="006C24C4">
        <w:rPr>
          <w:rStyle w:val="hps"/>
          <w:rFonts w:ascii="Arial" w:hAnsi="Arial" w:cs="Arial"/>
          <w:sz w:val="24"/>
        </w:rPr>
        <w:t>r</w:t>
      </w:r>
      <w:r w:rsidRPr="006C24C4">
        <w:rPr>
          <w:rStyle w:val="hps"/>
          <w:rFonts w:ascii="Arial" w:hAnsi="Arial" w:cs="Arial"/>
          <w:sz w:val="24"/>
        </w:rPr>
        <w:t>ges,</w:t>
      </w:r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compulsory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loans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and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special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contr</w:t>
      </w:r>
      <w:r w:rsidRPr="006C24C4">
        <w:rPr>
          <w:rStyle w:val="hps"/>
          <w:rFonts w:ascii="Arial" w:hAnsi="Arial" w:cs="Arial"/>
          <w:sz w:val="24"/>
        </w:rPr>
        <w:t>i</w:t>
      </w:r>
      <w:r w:rsidRPr="006C24C4">
        <w:rPr>
          <w:rStyle w:val="hps"/>
          <w:rFonts w:ascii="Arial" w:hAnsi="Arial" w:cs="Arial"/>
          <w:sz w:val="24"/>
        </w:rPr>
        <w:t>bution</w:t>
      </w:r>
      <w:proofErr w:type="spellEnd"/>
      <w:r w:rsidRPr="006C24C4">
        <w:rPr>
          <w:rFonts w:ascii="Arial" w:hAnsi="Arial" w:cs="Arial"/>
          <w:sz w:val="24"/>
        </w:rPr>
        <w:t xml:space="preserve">), </w:t>
      </w:r>
      <w:proofErr w:type="spellStart"/>
      <w:r w:rsidRPr="006C24C4">
        <w:rPr>
          <w:rStyle w:val="hps"/>
          <w:rFonts w:ascii="Arial" w:hAnsi="Arial" w:cs="Arial"/>
          <w:sz w:val="24"/>
        </w:rPr>
        <w:t>and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r w:rsidRPr="006C24C4">
        <w:rPr>
          <w:rStyle w:val="hps"/>
          <w:rFonts w:ascii="Arial" w:hAnsi="Arial" w:cs="Arial"/>
          <w:sz w:val="24"/>
        </w:rPr>
        <w:t xml:space="preserve">its </w:t>
      </w:r>
      <w:proofErr w:type="spellStart"/>
      <w:r w:rsidRPr="006C24C4">
        <w:rPr>
          <w:rStyle w:val="hps"/>
          <w:rFonts w:ascii="Arial" w:hAnsi="Arial" w:cs="Arial"/>
          <w:sz w:val="24"/>
        </w:rPr>
        <w:t>historical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aspects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with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the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aim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of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showing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the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regulatory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standards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of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matter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involved</w:t>
      </w:r>
      <w:proofErr w:type="spellEnd"/>
      <w:r w:rsidRPr="006C24C4">
        <w:rPr>
          <w:rStyle w:val="hps"/>
          <w:rFonts w:ascii="Arial" w:hAnsi="Arial" w:cs="Arial"/>
          <w:sz w:val="24"/>
        </w:rPr>
        <w:t>.</w:t>
      </w:r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The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method</w:t>
      </w:r>
      <w:r w:rsidRPr="006C24C4">
        <w:rPr>
          <w:rStyle w:val="hps"/>
          <w:rFonts w:ascii="Arial" w:hAnsi="Arial" w:cs="Arial"/>
          <w:sz w:val="24"/>
        </w:rPr>
        <w:t>o</w:t>
      </w:r>
      <w:r w:rsidRPr="006C24C4">
        <w:rPr>
          <w:rStyle w:val="hps"/>
          <w:rFonts w:ascii="Arial" w:hAnsi="Arial" w:cs="Arial"/>
          <w:sz w:val="24"/>
        </w:rPr>
        <w:t>logy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used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was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the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literature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r w:rsidRPr="006C24C4">
        <w:rPr>
          <w:rStyle w:val="hps"/>
          <w:rFonts w:ascii="Arial" w:hAnsi="Arial" w:cs="Arial"/>
          <w:sz w:val="24"/>
        </w:rPr>
        <w:t xml:space="preserve">to </w:t>
      </w:r>
      <w:proofErr w:type="spellStart"/>
      <w:r w:rsidRPr="006C24C4">
        <w:rPr>
          <w:rStyle w:val="hps"/>
          <w:rFonts w:ascii="Arial" w:hAnsi="Arial" w:cs="Arial"/>
          <w:sz w:val="24"/>
        </w:rPr>
        <w:t>obtain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a</w:t>
      </w:r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theoretical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foundation</w:t>
      </w:r>
      <w:proofErr w:type="spellEnd"/>
      <w:r w:rsidRPr="006C24C4">
        <w:rPr>
          <w:rFonts w:ascii="Arial" w:hAnsi="Arial" w:cs="Arial"/>
          <w:sz w:val="24"/>
        </w:rPr>
        <w:t xml:space="preserve">, </w:t>
      </w:r>
      <w:proofErr w:type="spellStart"/>
      <w:r w:rsidRPr="006C24C4">
        <w:rPr>
          <w:rStyle w:val="hps"/>
          <w:rFonts w:ascii="Arial" w:hAnsi="Arial" w:cs="Arial"/>
          <w:sz w:val="24"/>
        </w:rPr>
        <w:t>legally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r w:rsidRPr="006C24C4">
        <w:rPr>
          <w:rStyle w:val="hps"/>
          <w:rFonts w:ascii="Arial" w:hAnsi="Arial" w:cs="Arial"/>
          <w:sz w:val="24"/>
        </w:rPr>
        <w:t>search</w:t>
      </w:r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being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based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down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in </w:t>
      </w:r>
      <w:proofErr w:type="spellStart"/>
      <w:proofErr w:type="gramStart"/>
      <w:r w:rsidRPr="006C24C4">
        <w:rPr>
          <w:rStyle w:val="hps"/>
          <w:rFonts w:ascii="Arial" w:hAnsi="Arial" w:cs="Arial"/>
          <w:sz w:val="24"/>
        </w:rPr>
        <w:t>law</w:t>
      </w:r>
      <w:proofErr w:type="spellEnd"/>
      <w:proofErr w:type="gramEnd"/>
      <w:r w:rsidRPr="006C24C4">
        <w:rPr>
          <w:rFonts w:ascii="Arial" w:hAnsi="Arial" w:cs="Arial"/>
          <w:sz w:val="24"/>
        </w:rPr>
        <w:t xml:space="preserve">, </w:t>
      </w:r>
      <w:r w:rsidRPr="006C24C4">
        <w:rPr>
          <w:rStyle w:val="hps"/>
          <w:rFonts w:ascii="Arial" w:hAnsi="Arial" w:cs="Arial"/>
          <w:sz w:val="24"/>
        </w:rPr>
        <w:t xml:space="preserve">as a </w:t>
      </w:r>
      <w:proofErr w:type="spellStart"/>
      <w:r w:rsidRPr="006C24C4">
        <w:rPr>
          <w:rStyle w:val="hps"/>
          <w:rFonts w:ascii="Arial" w:hAnsi="Arial" w:cs="Arial"/>
          <w:sz w:val="24"/>
        </w:rPr>
        <w:t>principle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r w:rsidRPr="006C24C4">
        <w:rPr>
          <w:rStyle w:val="hps"/>
          <w:rFonts w:ascii="Arial" w:hAnsi="Arial" w:cs="Arial"/>
          <w:sz w:val="24"/>
        </w:rPr>
        <w:t>show</w:t>
      </w:r>
      <w:r w:rsidRPr="006C24C4">
        <w:rPr>
          <w:rFonts w:ascii="Arial" w:hAnsi="Arial" w:cs="Arial"/>
          <w:sz w:val="24"/>
        </w:rPr>
        <w:t xml:space="preserve"> </w:t>
      </w:r>
      <w:r w:rsidRPr="006C24C4">
        <w:rPr>
          <w:rStyle w:val="hps"/>
          <w:rFonts w:ascii="Arial" w:hAnsi="Arial" w:cs="Arial"/>
          <w:sz w:val="24"/>
        </w:rPr>
        <w:t>disciplinamentos</w:t>
      </w:r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the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r w:rsidRPr="006C24C4">
        <w:rPr>
          <w:rStyle w:val="hps"/>
          <w:rFonts w:ascii="Arial" w:hAnsi="Arial" w:cs="Arial"/>
          <w:sz w:val="24"/>
        </w:rPr>
        <w:t>Federal</w:t>
      </w:r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Constitution</w:t>
      </w:r>
      <w:proofErr w:type="spellEnd"/>
      <w:r w:rsidRPr="006C24C4">
        <w:rPr>
          <w:rFonts w:ascii="Arial" w:hAnsi="Arial" w:cs="Arial"/>
          <w:sz w:val="24"/>
        </w:rPr>
        <w:t xml:space="preserve">, </w:t>
      </w:r>
      <w:proofErr w:type="spellStart"/>
      <w:r w:rsidRPr="006C24C4">
        <w:rPr>
          <w:rStyle w:val="hps"/>
          <w:rFonts w:ascii="Arial" w:hAnsi="Arial" w:cs="Arial"/>
          <w:sz w:val="24"/>
        </w:rPr>
        <w:t>thus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emphasizing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the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constitutional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legislation</w:t>
      </w:r>
      <w:proofErr w:type="spellEnd"/>
      <w:r w:rsidRPr="006C24C4">
        <w:rPr>
          <w:rFonts w:ascii="Arial" w:hAnsi="Arial" w:cs="Arial"/>
          <w:sz w:val="24"/>
        </w:rPr>
        <w:t xml:space="preserve">, </w:t>
      </w:r>
      <w:proofErr w:type="spellStart"/>
      <w:r w:rsidRPr="006C24C4">
        <w:rPr>
          <w:rFonts w:ascii="Arial" w:hAnsi="Arial" w:cs="Arial"/>
          <w:sz w:val="24"/>
        </w:rPr>
        <w:t>menti</w:t>
      </w:r>
      <w:r w:rsidRPr="006C24C4">
        <w:rPr>
          <w:rFonts w:ascii="Arial" w:hAnsi="Arial" w:cs="Arial"/>
          <w:sz w:val="24"/>
        </w:rPr>
        <w:t>o</w:t>
      </w:r>
      <w:r w:rsidRPr="006C24C4">
        <w:rPr>
          <w:rFonts w:ascii="Arial" w:hAnsi="Arial" w:cs="Arial"/>
          <w:sz w:val="24"/>
        </w:rPr>
        <w:t>ned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r w:rsidRPr="006C24C4">
        <w:rPr>
          <w:rStyle w:val="hps"/>
          <w:rFonts w:ascii="Arial" w:hAnsi="Arial" w:cs="Arial"/>
          <w:sz w:val="24"/>
        </w:rPr>
        <w:t xml:space="preserve">in </w:t>
      </w:r>
      <w:proofErr w:type="spellStart"/>
      <w:r w:rsidRPr="006C24C4">
        <w:rPr>
          <w:rStyle w:val="hps"/>
          <w:rFonts w:ascii="Arial" w:hAnsi="Arial" w:cs="Arial"/>
          <w:sz w:val="24"/>
        </w:rPr>
        <w:t>much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of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the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disciplining</w:t>
      </w:r>
      <w:proofErr w:type="spellEnd"/>
      <w:r w:rsidRPr="006C24C4">
        <w:rPr>
          <w:rFonts w:ascii="Arial" w:hAnsi="Arial" w:cs="Arial"/>
          <w:sz w:val="24"/>
        </w:rPr>
        <w:t xml:space="preserve">, passive </w:t>
      </w:r>
      <w:proofErr w:type="spellStart"/>
      <w:r w:rsidRPr="006C24C4">
        <w:rPr>
          <w:rStyle w:val="hps"/>
          <w:rFonts w:ascii="Arial" w:hAnsi="Arial" w:cs="Arial"/>
          <w:sz w:val="24"/>
        </w:rPr>
        <w:t>subjection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of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replac</w:t>
      </w:r>
      <w:r w:rsidRPr="006C24C4">
        <w:rPr>
          <w:rStyle w:val="hps"/>
          <w:rFonts w:ascii="Arial" w:hAnsi="Arial" w:cs="Arial"/>
          <w:sz w:val="24"/>
        </w:rPr>
        <w:t>e</w:t>
      </w:r>
      <w:r w:rsidRPr="006C24C4">
        <w:rPr>
          <w:rStyle w:val="hps"/>
          <w:rFonts w:ascii="Arial" w:hAnsi="Arial" w:cs="Arial"/>
          <w:sz w:val="24"/>
        </w:rPr>
        <w:t>ment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tax</w:t>
      </w:r>
      <w:proofErr w:type="spellEnd"/>
      <w:r w:rsidRPr="006C24C4">
        <w:rPr>
          <w:rFonts w:ascii="Arial" w:hAnsi="Arial" w:cs="Arial"/>
          <w:sz w:val="24"/>
        </w:rPr>
        <w:t xml:space="preserve">, </w:t>
      </w:r>
      <w:proofErr w:type="spellStart"/>
      <w:r w:rsidRPr="006C24C4">
        <w:rPr>
          <w:rStyle w:val="hps"/>
          <w:rFonts w:ascii="Arial" w:hAnsi="Arial" w:cs="Arial"/>
          <w:sz w:val="24"/>
        </w:rPr>
        <w:t>always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focusing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on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the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ICMS</w:t>
      </w:r>
      <w:r w:rsidRPr="006C24C4">
        <w:rPr>
          <w:rFonts w:ascii="Arial" w:hAnsi="Arial" w:cs="Arial"/>
          <w:sz w:val="24"/>
        </w:rPr>
        <w:t xml:space="preserve">. </w:t>
      </w:r>
      <w:r w:rsidRPr="006C24C4">
        <w:rPr>
          <w:rStyle w:val="hps"/>
          <w:rFonts w:ascii="Arial" w:hAnsi="Arial" w:cs="Arial"/>
          <w:sz w:val="24"/>
        </w:rPr>
        <w:t>It is</w:t>
      </w:r>
      <w:r w:rsidRPr="006C24C4">
        <w:rPr>
          <w:rFonts w:ascii="Arial" w:hAnsi="Arial" w:cs="Arial"/>
          <w:sz w:val="24"/>
        </w:rPr>
        <w:t xml:space="preserve"> </w:t>
      </w:r>
      <w:r w:rsidRPr="006C24C4">
        <w:rPr>
          <w:rStyle w:val="hps"/>
          <w:rFonts w:ascii="Arial" w:hAnsi="Arial" w:cs="Arial"/>
          <w:sz w:val="24"/>
        </w:rPr>
        <w:t xml:space="preserve">a </w:t>
      </w:r>
      <w:proofErr w:type="spellStart"/>
      <w:r w:rsidRPr="006C24C4">
        <w:rPr>
          <w:rStyle w:val="hps"/>
          <w:rFonts w:ascii="Arial" w:hAnsi="Arial" w:cs="Arial"/>
          <w:sz w:val="24"/>
        </w:rPr>
        <w:t>n</w:t>
      </w:r>
      <w:r w:rsidRPr="006C24C4">
        <w:rPr>
          <w:rStyle w:val="hps"/>
          <w:rFonts w:ascii="Arial" w:hAnsi="Arial" w:cs="Arial"/>
          <w:sz w:val="24"/>
        </w:rPr>
        <w:t>e</w:t>
      </w:r>
      <w:r w:rsidRPr="006C24C4">
        <w:rPr>
          <w:rStyle w:val="hps"/>
          <w:rFonts w:ascii="Arial" w:hAnsi="Arial" w:cs="Arial"/>
          <w:sz w:val="24"/>
        </w:rPr>
        <w:t>cessary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detail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about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the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tax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obligations</w:t>
      </w:r>
      <w:proofErr w:type="spellEnd"/>
      <w:r w:rsidRPr="006C24C4">
        <w:rPr>
          <w:rFonts w:ascii="Arial" w:hAnsi="Arial" w:cs="Arial"/>
          <w:sz w:val="24"/>
        </w:rPr>
        <w:t xml:space="preserve">, </w:t>
      </w:r>
      <w:proofErr w:type="spellStart"/>
      <w:r w:rsidRPr="006C24C4">
        <w:rPr>
          <w:rStyle w:val="hps"/>
          <w:rFonts w:ascii="Arial" w:hAnsi="Arial" w:cs="Arial"/>
          <w:sz w:val="24"/>
        </w:rPr>
        <w:t>thus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considering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the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direct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taxpayer</w:t>
      </w:r>
      <w:proofErr w:type="spellEnd"/>
      <w:r w:rsidRPr="006C24C4">
        <w:rPr>
          <w:rFonts w:ascii="Arial" w:hAnsi="Arial" w:cs="Arial"/>
          <w:sz w:val="24"/>
        </w:rPr>
        <w:t xml:space="preserve">, </w:t>
      </w:r>
      <w:proofErr w:type="spellStart"/>
      <w:r w:rsidRPr="006C24C4">
        <w:rPr>
          <w:rFonts w:ascii="Arial" w:hAnsi="Arial" w:cs="Arial"/>
          <w:sz w:val="24"/>
        </w:rPr>
        <w:t>the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taxable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event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and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the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basis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of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presumed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calculation</w:t>
      </w:r>
      <w:proofErr w:type="spellEnd"/>
      <w:r w:rsidRPr="006C24C4">
        <w:rPr>
          <w:rFonts w:ascii="Arial" w:hAnsi="Arial" w:cs="Arial"/>
          <w:sz w:val="24"/>
        </w:rPr>
        <w:t xml:space="preserve">. </w:t>
      </w:r>
      <w:proofErr w:type="spellStart"/>
      <w:r w:rsidRPr="006C24C4">
        <w:rPr>
          <w:rStyle w:val="hps"/>
          <w:rFonts w:ascii="Arial" w:hAnsi="Arial" w:cs="Arial"/>
          <w:sz w:val="24"/>
        </w:rPr>
        <w:t>Var</w:t>
      </w:r>
      <w:r w:rsidRPr="006C24C4">
        <w:rPr>
          <w:rStyle w:val="hps"/>
          <w:rFonts w:ascii="Arial" w:hAnsi="Arial" w:cs="Arial"/>
          <w:sz w:val="24"/>
        </w:rPr>
        <w:t>i</w:t>
      </w:r>
      <w:r w:rsidRPr="006C24C4">
        <w:rPr>
          <w:rStyle w:val="hps"/>
          <w:rFonts w:ascii="Arial" w:hAnsi="Arial" w:cs="Arial"/>
          <w:sz w:val="24"/>
        </w:rPr>
        <w:t>ous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legal</w:t>
      </w:r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facts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r w:rsidRPr="006C24C4">
        <w:rPr>
          <w:rStyle w:val="hps"/>
          <w:rFonts w:ascii="Arial" w:hAnsi="Arial" w:cs="Arial"/>
          <w:sz w:val="24"/>
        </w:rPr>
        <w:t xml:space="preserve">are </w:t>
      </w:r>
      <w:proofErr w:type="spellStart"/>
      <w:r w:rsidRPr="006C24C4">
        <w:rPr>
          <w:rStyle w:val="hps"/>
          <w:rFonts w:ascii="Arial" w:hAnsi="Arial" w:cs="Arial"/>
          <w:sz w:val="24"/>
        </w:rPr>
        <w:t>applied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r w:rsidRPr="006C24C4">
        <w:rPr>
          <w:rStyle w:val="hps"/>
          <w:rFonts w:ascii="Arial" w:hAnsi="Arial" w:cs="Arial"/>
          <w:sz w:val="24"/>
        </w:rPr>
        <w:t>in</w:t>
      </w:r>
      <w:r w:rsidRPr="006C24C4">
        <w:rPr>
          <w:rFonts w:ascii="Arial" w:hAnsi="Arial" w:cs="Arial"/>
          <w:sz w:val="24"/>
        </w:rPr>
        <w:t xml:space="preserve"> </w:t>
      </w:r>
      <w:r w:rsidRPr="006C24C4">
        <w:rPr>
          <w:rStyle w:val="hps"/>
          <w:rFonts w:ascii="Arial" w:hAnsi="Arial" w:cs="Arial"/>
          <w:sz w:val="24"/>
        </w:rPr>
        <w:t xml:space="preserve">legal </w:t>
      </w:r>
      <w:proofErr w:type="spellStart"/>
      <w:r w:rsidRPr="006C24C4">
        <w:rPr>
          <w:rStyle w:val="hps"/>
          <w:rFonts w:ascii="Arial" w:hAnsi="Arial" w:cs="Arial"/>
          <w:sz w:val="24"/>
        </w:rPr>
        <w:t>interpretation</w:t>
      </w:r>
      <w:proofErr w:type="spellEnd"/>
      <w:r w:rsidRPr="006C24C4">
        <w:rPr>
          <w:rFonts w:ascii="Arial" w:hAnsi="Arial" w:cs="Arial"/>
          <w:sz w:val="24"/>
        </w:rPr>
        <w:t xml:space="preserve">. </w:t>
      </w:r>
      <w:proofErr w:type="spellStart"/>
      <w:r w:rsidRPr="006C24C4">
        <w:rPr>
          <w:rStyle w:val="hps"/>
          <w:rFonts w:ascii="Arial" w:hAnsi="Arial" w:cs="Arial"/>
          <w:sz w:val="24"/>
        </w:rPr>
        <w:t>Being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her</w:t>
      </w:r>
      <w:proofErr w:type="spellEnd"/>
      <w:r w:rsidRPr="006C24C4">
        <w:rPr>
          <w:rStyle w:val="hps"/>
          <w:rFonts w:ascii="Arial" w:hAnsi="Arial" w:cs="Arial"/>
          <w:sz w:val="24"/>
        </w:rPr>
        <w:t>,</w:t>
      </w:r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the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anticipation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of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the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pa</w:t>
      </w:r>
      <w:r w:rsidRPr="006C24C4">
        <w:rPr>
          <w:rStyle w:val="hps"/>
          <w:rFonts w:ascii="Arial" w:hAnsi="Arial" w:cs="Arial"/>
          <w:sz w:val="24"/>
        </w:rPr>
        <w:t>y</w:t>
      </w:r>
      <w:r w:rsidRPr="006C24C4">
        <w:rPr>
          <w:rStyle w:val="hps"/>
          <w:rFonts w:ascii="Arial" w:hAnsi="Arial" w:cs="Arial"/>
          <w:sz w:val="24"/>
        </w:rPr>
        <w:t>ment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of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the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credit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of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r w:rsidRPr="006C24C4">
        <w:rPr>
          <w:rStyle w:val="hps"/>
          <w:rFonts w:ascii="Arial" w:hAnsi="Arial" w:cs="Arial"/>
          <w:sz w:val="24"/>
        </w:rPr>
        <w:t>ICMS</w:t>
      </w:r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tax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substitution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title</w:t>
      </w:r>
      <w:proofErr w:type="spellEnd"/>
      <w:r w:rsidRPr="006C24C4">
        <w:rPr>
          <w:rFonts w:ascii="Arial" w:hAnsi="Arial" w:cs="Arial"/>
          <w:sz w:val="24"/>
        </w:rPr>
        <w:t xml:space="preserve">, </w:t>
      </w:r>
      <w:proofErr w:type="spellStart"/>
      <w:r w:rsidRPr="006C24C4">
        <w:rPr>
          <w:rStyle w:val="hps"/>
          <w:rFonts w:ascii="Arial" w:hAnsi="Arial" w:cs="Arial"/>
          <w:sz w:val="24"/>
        </w:rPr>
        <w:t>incurred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r w:rsidRPr="006C24C4">
        <w:rPr>
          <w:rStyle w:val="hps"/>
          <w:rFonts w:ascii="Arial" w:hAnsi="Arial" w:cs="Arial"/>
          <w:sz w:val="24"/>
        </w:rPr>
        <w:t>in cases</w:t>
      </w:r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where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the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tax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calculated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r w:rsidRPr="006C24C4">
        <w:rPr>
          <w:rStyle w:val="hps"/>
          <w:rFonts w:ascii="Arial" w:hAnsi="Arial" w:cs="Arial"/>
          <w:sz w:val="24"/>
        </w:rPr>
        <w:t xml:space="preserve">is </w:t>
      </w:r>
      <w:proofErr w:type="spellStart"/>
      <w:r w:rsidRPr="006C24C4">
        <w:rPr>
          <w:rStyle w:val="hps"/>
          <w:rFonts w:ascii="Arial" w:hAnsi="Arial" w:cs="Arial"/>
          <w:sz w:val="24"/>
        </w:rPr>
        <w:t>subject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to </w:t>
      </w:r>
      <w:proofErr w:type="spellStart"/>
      <w:r w:rsidRPr="006C24C4">
        <w:rPr>
          <w:rStyle w:val="hps"/>
          <w:rFonts w:ascii="Arial" w:hAnsi="Arial" w:cs="Arial"/>
          <w:sz w:val="24"/>
        </w:rPr>
        <w:t>the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operation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and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the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return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of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cool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weather</w:t>
      </w:r>
      <w:proofErr w:type="spellEnd"/>
      <w:r w:rsidRPr="006C24C4">
        <w:rPr>
          <w:rFonts w:ascii="Arial" w:hAnsi="Arial" w:cs="Arial"/>
          <w:sz w:val="24"/>
        </w:rPr>
        <w:t xml:space="preserve">, </w:t>
      </w:r>
      <w:r w:rsidRPr="006C24C4">
        <w:rPr>
          <w:rStyle w:val="hps"/>
          <w:rFonts w:ascii="Arial" w:hAnsi="Arial" w:cs="Arial"/>
          <w:sz w:val="24"/>
        </w:rPr>
        <w:t>casso</w:t>
      </w:r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not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have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the</w:t>
      </w:r>
      <w:proofErr w:type="spellEnd"/>
      <w:r w:rsidRPr="006C24C4">
        <w:rPr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presumed</w:t>
      </w:r>
      <w:proofErr w:type="spellEnd"/>
      <w:r w:rsidRPr="006C24C4">
        <w:rPr>
          <w:rStyle w:val="hps"/>
          <w:rFonts w:ascii="Arial" w:hAnsi="Arial" w:cs="Arial"/>
          <w:sz w:val="24"/>
        </w:rPr>
        <w:t xml:space="preserve"> </w:t>
      </w:r>
      <w:proofErr w:type="spellStart"/>
      <w:r w:rsidRPr="006C24C4">
        <w:rPr>
          <w:rStyle w:val="hps"/>
          <w:rFonts w:ascii="Arial" w:hAnsi="Arial" w:cs="Arial"/>
          <w:sz w:val="24"/>
        </w:rPr>
        <w:t>taxable</w:t>
      </w:r>
      <w:proofErr w:type="spellEnd"/>
      <w:r w:rsidRPr="006C24C4">
        <w:rPr>
          <w:rFonts w:ascii="Arial" w:hAnsi="Arial" w:cs="Arial"/>
          <w:sz w:val="24"/>
        </w:rPr>
        <w:t>.</w:t>
      </w:r>
    </w:p>
    <w:p w:rsidR="004D33D3" w:rsidRPr="006C24C4" w:rsidRDefault="004D33D3" w:rsidP="007622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szCs w:val="24"/>
          <w:lang w:val="en-US"/>
        </w:rPr>
      </w:pPr>
      <w:proofErr w:type="spellStart"/>
      <w:r w:rsidRPr="006C24C4">
        <w:rPr>
          <w:rStyle w:val="hps"/>
          <w:rFonts w:ascii="Arial" w:hAnsi="Arial" w:cs="Arial"/>
          <w:b/>
          <w:color w:val="333333"/>
          <w:sz w:val="24"/>
          <w:szCs w:val="27"/>
        </w:rPr>
        <w:t>Keyword</w:t>
      </w:r>
      <w:proofErr w:type="spellEnd"/>
      <w:r w:rsidRPr="006C24C4">
        <w:rPr>
          <w:rFonts w:ascii="Arial" w:hAnsi="Arial" w:cs="Arial"/>
          <w:b/>
          <w:color w:val="333333"/>
          <w:sz w:val="24"/>
          <w:szCs w:val="27"/>
        </w:rPr>
        <w:t xml:space="preserve">: </w:t>
      </w:r>
      <w:proofErr w:type="spellStart"/>
      <w:r w:rsidRPr="006C24C4">
        <w:rPr>
          <w:rStyle w:val="hps"/>
          <w:rFonts w:ascii="Arial" w:hAnsi="Arial" w:cs="Arial"/>
          <w:b/>
          <w:color w:val="333333"/>
          <w:sz w:val="24"/>
          <w:szCs w:val="27"/>
        </w:rPr>
        <w:t>Tax</w:t>
      </w:r>
      <w:proofErr w:type="spellEnd"/>
      <w:r w:rsidRPr="006C24C4">
        <w:rPr>
          <w:rStyle w:val="hps"/>
          <w:rFonts w:ascii="Arial" w:hAnsi="Arial" w:cs="Arial"/>
          <w:b/>
          <w:color w:val="333333"/>
          <w:sz w:val="24"/>
          <w:szCs w:val="27"/>
        </w:rPr>
        <w:t xml:space="preserve"> </w:t>
      </w:r>
      <w:proofErr w:type="spellStart"/>
      <w:r w:rsidRPr="006C24C4">
        <w:rPr>
          <w:rStyle w:val="hps"/>
          <w:rFonts w:ascii="Arial" w:hAnsi="Arial" w:cs="Arial"/>
          <w:b/>
          <w:color w:val="333333"/>
          <w:sz w:val="24"/>
          <w:szCs w:val="27"/>
        </w:rPr>
        <w:t>Substitution</w:t>
      </w:r>
      <w:proofErr w:type="spellEnd"/>
      <w:r w:rsidRPr="006C24C4">
        <w:rPr>
          <w:rFonts w:ascii="Arial" w:hAnsi="Arial" w:cs="Arial"/>
          <w:b/>
          <w:color w:val="333333"/>
          <w:sz w:val="24"/>
          <w:szCs w:val="27"/>
        </w:rPr>
        <w:t xml:space="preserve">, </w:t>
      </w:r>
      <w:proofErr w:type="spellStart"/>
      <w:r w:rsidRPr="006C24C4">
        <w:rPr>
          <w:rStyle w:val="hps"/>
          <w:rFonts w:ascii="Arial" w:hAnsi="Arial" w:cs="Arial"/>
          <w:b/>
          <w:color w:val="333333"/>
          <w:sz w:val="24"/>
          <w:szCs w:val="27"/>
        </w:rPr>
        <w:t>Constitutional</w:t>
      </w:r>
      <w:proofErr w:type="spellEnd"/>
      <w:r w:rsidRPr="006C24C4">
        <w:rPr>
          <w:rFonts w:ascii="Arial" w:hAnsi="Arial" w:cs="Arial"/>
          <w:b/>
          <w:color w:val="333333"/>
          <w:sz w:val="24"/>
          <w:szCs w:val="27"/>
        </w:rPr>
        <w:t xml:space="preserve"> </w:t>
      </w:r>
      <w:proofErr w:type="spellStart"/>
      <w:r w:rsidRPr="006C24C4">
        <w:rPr>
          <w:rStyle w:val="hps"/>
          <w:rFonts w:ascii="Arial" w:hAnsi="Arial" w:cs="Arial"/>
          <w:b/>
          <w:color w:val="333333"/>
          <w:sz w:val="24"/>
          <w:szCs w:val="27"/>
        </w:rPr>
        <w:t>and</w:t>
      </w:r>
      <w:proofErr w:type="spellEnd"/>
      <w:r w:rsidRPr="006C24C4">
        <w:rPr>
          <w:rFonts w:ascii="Arial" w:hAnsi="Arial" w:cs="Arial"/>
          <w:b/>
          <w:color w:val="333333"/>
          <w:sz w:val="24"/>
          <w:szCs w:val="27"/>
        </w:rPr>
        <w:t xml:space="preserve"> </w:t>
      </w:r>
      <w:r w:rsidRPr="006C24C4">
        <w:rPr>
          <w:rStyle w:val="hps"/>
          <w:rFonts w:ascii="Arial" w:hAnsi="Arial" w:cs="Arial"/>
          <w:b/>
          <w:color w:val="333333"/>
          <w:sz w:val="24"/>
          <w:szCs w:val="27"/>
        </w:rPr>
        <w:t>Legal</w:t>
      </w:r>
      <w:r w:rsidRPr="006C24C4">
        <w:rPr>
          <w:rFonts w:ascii="Arial" w:hAnsi="Arial" w:cs="Arial"/>
          <w:b/>
          <w:color w:val="333333"/>
          <w:sz w:val="24"/>
          <w:szCs w:val="27"/>
        </w:rPr>
        <w:t xml:space="preserve"> </w:t>
      </w:r>
      <w:proofErr w:type="spellStart"/>
      <w:r w:rsidRPr="006C24C4">
        <w:rPr>
          <w:rStyle w:val="hps"/>
          <w:rFonts w:ascii="Arial" w:hAnsi="Arial" w:cs="Arial"/>
          <w:b/>
          <w:color w:val="333333"/>
          <w:sz w:val="24"/>
          <w:szCs w:val="27"/>
        </w:rPr>
        <w:t>A</w:t>
      </w:r>
      <w:r w:rsidRPr="006C24C4">
        <w:rPr>
          <w:rStyle w:val="hps"/>
          <w:rFonts w:ascii="Arial" w:hAnsi="Arial" w:cs="Arial"/>
          <w:b/>
          <w:color w:val="333333"/>
          <w:sz w:val="24"/>
          <w:szCs w:val="27"/>
        </w:rPr>
        <w:t>s</w:t>
      </w:r>
      <w:r w:rsidRPr="006C24C4">
        <w:rPr>
          <w:rStyle w:val="hps"/>
          <w:rFonts w:ascii="Arial" w:hAnsi="Arial" w:cs="Arial"/>
          <w:b/>
          <w:color w:val="333333"/>
          <w:sz w:val="24"/>
          <w:szCs w:val="27"/>
        </w:rPr>
        <w:t>pects</w:t>
      </w:r>
      <w:proofErr w:type="spellEnd"/>
      <w:r w:rsidRPr="006C24C4">
        <w:rPr>
          <w:rFonts w:ascii="Arial" w:hAnsi="Arial" w:cs="Arial"/>
          <w:b/>
          <w:color w:val="333333"/>
          <w:sz w:val="24"/>
          <w:szCs w:val="27"/>
        </w:rPr>
        <w:t xml:space="preserve">, </w:t>
      </w:r>
      <w:proofErr w:type="spellStart"/>
      <w:r w:rsidRPr="006C24C4">
        <w:rPr>
          <w:rStyle w:val="hps"/>
          <w:rFonts w:ascii="Arial" w:hAnsi="Arial" w:cs="Arial"/>
          <w:b/>
          <w:color w:val="333333"/>
          <w:sz w:val="24"/>
          <w:szCs w:val="27"/>
        </w:rPr>
        <w:t>Fact</w:t>
      </w:r>
      <w:proofErr w:type="spellEnd"/>
      <w:r w:rsidRPr="006C24C4">
        <w:rPr>
          <w:rFonts w:ascii="Arial" w:hAnsi="Arial" w:cs="Arial"/>
          <w:b/>
          <w:color w:val="333333"/>
          <w:sz w:val="24"/>
          <w:szCs w:val="27"/>
        </w:rPr>
        <w:t xml:space="preserve"> </w:t>
      </w:r>
      <w:proofErr w:type="spellStart"/>
      <w:proofErr w:type="gramStart"/>
      <w:r w:rsidRPr="006C24C4">
        <w:rPr>
          <w:rStyle w:val="hps"/>
          <w:rFonts w:ascii="Arial" w:hAnsi="Arial" w:cs="Arial"/>
          <w:b/>
          <w:color w:val="333333"/>
          <w:sz w:val="24"/>
          <w:szCs w:val="27"/>
        </w:rPr>
        <w:t>Gener</w:t>
      </w:r>
      <w:r w:rsidRPr="006C24C4">
        <w:rPr>
          <w:rStyle w:val="hps"/>
          <w:rFonts w:ascii="Arial" w:hAnsi="Arial" w:cs="Arial"/>
          <w:b/>
          <w:color w:val="333333"/>
          <w:sz w:val="24"/>
          <w:szCs w:val="27"/>
        </w:rPr>
        <w:t>a</w:t>
      </w:r>
      <w:r w:rsidRPr="006C24C4">
        <w:rPr>
          <w:rStyle w:val="hps"/>
          <w:rFonts w:ascii="Arial" w:hAnsi="Arial" w:cs="Arial"/>
          <w:b/>
          <w:color w:val="333333"/>
          <w:sz w:val="24"/>
          <w:szCs w:val="27"/>
        </w:rPr>
        <w:t>tor</w:t>
      </w:r>
      <w:proofErr w:type="spellEnd"/>
      <w:proofErr w:type="gramEnd"/>
    </w:p>
    <w:p w:rsidR="004D33D3" w:rsidRPr="006C24C4" w:rsidRDefault="004D33D3" w:rsidP="00762261">
      <w:pPr>
        <w:tabs>
          <w:tab w:val="left" w:pos="775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4D33D3" w:rsidRPr="006C24C4" w:rsidRDefault="004D33D3" w:rsidP="00762261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4D33D3" w:rsidRPr="006C24C4" w:rsidRDefault="004D33D3" w:rsidP="00762261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4D33D3" w:rsidRPr="006C24C4" w:rsidRDefault="004D33D3" w:rsidP="00762261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4D33D3" w:rsidRPr="006C24C4" w:rsidRDefault="004D33D3" w:rsidP="00762261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4D33D3" w:rsidRPr="006C24C4" w:rsidRDefault="004D33D3" w:rsidP="00762261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4D33D3" w:rsidRPr="006C24C4" w:rsidRDefault="004D33D3" w:rsidP="00762261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4D33D3" w:rsidRPr="006C24C4" w:rsidRDefault="004D33D3" w:rsidP="00762261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4D33D3" w:rsidRPr="006C24C4" w:rsidRDefault="004D33D3" w:rsidP="00762261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4D33D3" w:rsidRPr="006C24C4" w:rsidRDefault="004D33D3" w:rsidP="00762261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6C24C4">
        <w:rPr>
          <w:rFonts w:ascii="Arial" w:hAnsi="Arial" w:cs="Arial"/>
          <w:b/>
          <w:sz w:val="24"/>
          <w:szCs w:val="24"/>
          <w:lang w:val="en-US"/>
        </w:rPr>
        <w:lastRenderedPageBreak/>
        <w:br w:type="page"/>
      </w:r>
    </w:p>
    <w:p w:rsidR="004D33D3" w:rsidRPr="006C24C4" w:rsidRDefault="004D33D3" w:rsidP="007622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6C24C4">
        <w:rPr>
          <w:rFonts w:ascii="Arial" w:hAnsi="Arial" w:cs="Arial"/>
          <w:b/>
          <w:sz w:val="28"/>
          <w:szCs w:val="24"/>
        </w:rPr>
        <w:lastRenderedPageBreak/>
        <w:t>SUMÁRIO</w:t>
      </w:r>
    </w:p>
    <w:p w:rsidR="004D33D3" w:rsidRPr="006C24C4" w:rsidRDefault="004D33D3" w:rsidP="007622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D33D3" w:rsidRPr="006C24C4" w:rsidRDefault="004D33D3" w:rsidP="00762261">
      <w:pPr>
        <w:pStyle w:val="PargrafodaLista"/>
        <w:numPr>
          <w:ilvl w:val="0"/>
          <w:numId w:val="22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b/>
          <w:sz w:val="24"/>
          <w:szCs w:val="24"/>
        </w:rPr>
        <w:t xml:space="preserve">INTRODUÇÃO </w:t>
      </w:r>
      <w:r w:rsidRPr="006C24C4">
        <w:rPr>
          <w:rFonts w:ascii="Arial" w:hAnsi="Arial" w:cs="Arial"/>
          <w:b/>
          <w:sz w:val="24"/>
          <w:szCs w:val="24"/>
        </w:rPr>
        <w:tab/>
      </w:r>
      <w:r w:rsidRPr="006C24C4">
        <w:rPr>
          <w:rFonts w:ascii="Arial" w:hAnsi="Arial" w:cs="Arial"/>
          <w:b/>
          <w:sz w:val="24"/>
          <w:szCs w:val="24"/>
        </w:rPr>
        <w:tab/>
      </w:r>
      <w:r w:rsidRPr="006C24C4">
        <w:rPr>
          <w:rFonts w:ascii="Arial" w:hAnsi="Arial" w:cs="Arial"/>
          <w:b/>
          <w:sz w:val="24"/>
          <w:szCs w:val="24"/>
        </w:rPr>
        <w:tab/>
      </w:r>
      <w:r w:rsidRPr="006C24C4">
        <w:rPr>
          <w:rFonts w:ascii="Arial" w:hAnsi="Arial" w:cs="Arial"/>
          <w:b/>
          <w:sz w:val="24"/>
          <w:szCs w:val="24"/>
        </w:rPr>
        <w:tab/>
      </w:r>
      <w:r w:rsidRPr="006C24C4">
        <w:rPr>
          <w:rFonts w:ascii="Arial" w:hAnsi="Arial" w:cs="Arial"/>
          <w:b/>
          <w:sz w:val="24"/>
          <w:szCs w:val="24"/>
        </w:rPr>
        <w:tab/>
      </w:r>
      <w:r w:rsidRPr="006C24C4">
        <w:rPr>
          <w:rFonts w:ascii="Arial" w:hAnsi="Arial" w:cs="Arial"/>
          <w:b/>
          <w:sz w:val="24"/>
          <w:szCs w:val="24"/>
        </w:rPr>
        <w:tab/>
      </w:r>
      <w:r w:rsidRPr="006C24C4">
        <w:rPr>
          <w:rFonts w:ascii="Arial" w:hAnsi="Arial" w:cs="Arial"/>
          <w:b/>
          <w:sz w:val="24"/>
          <w:szCs w:val="24"/>
        </w:rPr>
        <w:tab/>
      </w:r>
      <w:r w:rsidRPr="006C24C4">
        <w:rPr>
          <w:rFonts w:ascii="Arial" w:hAnsi="Arial" w:cs="Arial"/>
          <w:b/>
          <w:sz w:val="24"/>
          <w:szCs w:val="24"/>
        </w:rPr>
        <w:tab/>
      </w:r>
      <w:r w:rsidR="009475A2" w:rsidRPr="006C24C4">
        <w:rPr>
          <w:rFonts w:ascii="Arial" w:hAnsi="Arial" w:cs="Arial"/>
          <w:sz w:val="24"/>
          <w:szCs w:val="24"/>
        </w:rPr>
        <w:t>7</w:t>
      </w:r>
    </w:p>
    <w:p w:rsidR="004D33D3" w:rsidRPr="006C24C4" w:rsidRDefault="004D33D3" w:rsidP="00762261">
      <w:pPr>
        <w:pStyle w:val="PargrafodaLista"/>
        <w:numPr>
          <w:ilvl w:val="0"/>
          <w:numId w:val="22"/>
        </w:numPr>
        <w:spacing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6C24C4">
        <w:rPr>
          <w:rFonts w:ascii="Arial" w:hAnsi="Arial" w:cs="Arial"/>
          <w:b/>
          <w:sz w:val="24"/>
          <w:szCs w:val="24"/>
        </w:rPr>
        <w:t>REFERÊNCIAS TEÓRICAS</w:t>
      </w:r>
      <w:r w:rsidRPr="006C24C4">
        <w:rPr>
          <w:rFonts w:ascii="Arial" w:hAnsi="Arial" w:cs="Arial"/>
          <w:b/>
          <w:sz w:val="24"/>
          <w:szCs w:val="24"/>
        </w:rPr>
        <w:tab/>
      </w:r>
      <w:r w:rsidRPr="006C24C4">
        <w:rPr>
          <w:rFonts w:ascii="Arial" w:hAnsi="Arial" w:cs="Arial"/>
          <w:b/>
          <w:sz w:val="24"/>
          <w:szCs w:val="24"/>
        </w:rPr>
        <w:tab/>
      </w:r>
      <w:r w:rsidRPr="006C24C4">
        <w:rPr>
          <w:rFonts w:ascii="Arial" w:hAnsi="Arial" w:cs="Arial"/>
          <w:b/>
          <w:sz w:val="24"/>
          <w:szCs w:val="24"/>
        </w:rPr>
        <w:tab/>
      </w:r>
      <w:r w:rsidRPr="006C24C4">
        <w:rPr>
          <w:rFonts w:ascii="Arial" w:hAnsi="Arial" w:cs="Arial"/>
          <w:b/>
          <w:sz w:val="24"/>
          <w:szCs w:val="24"/>
        </w:rPr>
        <w:tab/>
      </w:r>
      <w:r w:rsidRPr="006C24C4">
        <w:rPr>
          <w:rFonts w:ascii="Arial" w:hAnsi="Arial" w:cs="Arial"/>
          <w:b/>
          <w:sz w:val="24"/>
          <w:szCs w:val="24"/>
        </w:rPr>
        <w:tab/>
      </w:r>
      <w:r w:rsidRPr="006C24C4">
        <w:rPr>
          <w:rFonts w:ascii="Arial" w:hAnsi="Arial" w:cs="Arial"/>
          <w:b/>
          <w:sz w:val="24"/>
          <w:szCs w:val="24"/>
        </w:rPr>
        <w:tab/>
      </w:r>
      <w:r w:rsidR="009475A2" w:rsidRPr="006C24C4">
        <w:rPr>
          <w:rFonts w:ascii="Arial" w:hAnsi="Arial" w:cs="Arial"/>
          <w:sz w:val="24"/>
          <w:szCs w:val="24"/>
        </w:rPr>
        <w:t>8</w:t>
      </w:r>
    </w:p>
    <w:p w:rsidR="004D33D3" w:rsidRPr="006C24C4" w:rsidRDefault="004D33D3" w:rsidP="00762261">
      <w:pPr>
        <w:pStyle w:val="PargrafodaLista"/>
        <w:numPr>
          <w:ilvl w:val="1"/>
          <w:numId w:val="22"/>
        </w:numPr>
        <w:spacing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6C24C4">
        <w:rPr>
          <w:rFonts w:ascii="Arial" w:hAnsi="Arial" w:cs="Arial"/>
          <w:b/>
          <w:sz w:val="24"/>
          <w:szCs w:val="24"/>
        </w:rPr>
        <w:t>CAPITULO – I</w:t>
      </w:r>
      <w:proofErr w:type="gramStart"/>
      <w:r w:rsidRPr="006C24C4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6C24C4">
        <w:rPr>
          <w:rFonts w:ascii="Arial" w:hAnsi="Arial" w:cs="Arial"/>
          <w:b/>
          <w:sz w:val="24"/>
          <w:szCs w:val="24"/>
        </w:rPr>
        <w:t>PRINCIPAIS ELEMENTOS DAS OBRIG</w:t>
      </w:r>
      <w:r w:rsidRPr="006C24C4">
        <w:rPr>
          <w:rFonts w:ascii="Arial" w:hAnsi="Arial" w:cs="Arial"/>
          <w:b/>
          <w:sz w:val="24"/>
          <w:szCs w:val="24"/>
        </w:rPr>
        <w:t>A</w:t>
      </w:r>
      <w:r w:rsidRPr="006C24C4">
        <w:rPr>
          <w:rFonts w:ascii="Arial" w:hAnsi="Arial" w:cs="Arial"/>
          <w:b/>
          <w:sz w:val="24"/>
          <w:szCs w:val="24"/>
        </w:rPr>
        <w:t>ÇÕES NO REGIME DA SUBSTITUIÇÃO TRIBUTÁRIA</w:t>
      </w:r>
    </w:p>
    <w:p w:rsidR="004D33D3" w:rsidRPr="006C24C4" w:rsidRDefault="009475A2" w:rsidP="00762261">
      <w:pPr>
        <w:pStyle w:val="PargrafodaLista"/>
        <w:numPr>
          <w:ilvl w:val="2"/>
          <w:numId w:val="22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O ESTADO E OS TRIBUTOS</w:t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  <w:t>8</w:t>
      </w:r>
      <w:r w:rsidR="004D33D3" w:rsidRPr="006C24C4">
        <w:rPr>
          <w:rFonts w:ascii="Arial" w:hAnsi="Arial" w:cs="Arial"/>
          <w:sz w:val="24"/>
          <w:szCs w:val="24"/>
        </w:rPr>
        <w:tab/>
        <w:t xml:space="preserve">                 </w:t>
      </w:r>
    </w:p>
    <w:p w:rsidR="004D33D3" w:rsidRPr="006C24C4" w:rsidRDefault="004D33D3" w:rsidP="00762261">
      <w:pPr>
        <w:pStyle w:val="PargrafodaLista"/>
        <w:numPr>
          <w:ilvl w:val="2"/>
          <w:numId w:val="22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TRIBUT</w:t>
      </w:r>
      <w:r w:rsidR="009475A2" w:rsidRPr="006C24C4">
        <w:rPr>
          <w:rFonts w:ascii="Arial" w:hAnsi="Arial" w:cs="Arial"/>
          <w:sz w:val="24"/>
          <w:szCs w:val="24"/>
        </w:rPr>
        <w:t xml:space="preserve">OS </w:t>
      </w:r>
      <w:r w:rsidR="009475A2" w:rsidRPr="006C24C4">
        <w:rPr>
          <w:rFonts w:ascii="Arial" w:hAnsi="Arial" w:cs="Arial"/>
          <w:sz w:val="24"/>
          <w:szCs w:val="24"/>
        </w:rPr>
        <w:tab/>
      </w:r>
      <w:r w:rsidR="009475A2" w:rsidRPr="006C24C4">
        <w:rPr>
          <w:rFonts w:ascii="Arial" w:hAnsi="Arial" w:cs="Arial"/>
          <w:sz w:val="24"/>
          <w:szCs w:val="24"/>
        </w:rPr>
        <w:tab/>
      </w:r>
      <w:r w:rsidR="009475A2" w:rsidRPr="006C24C4">
        <w:rPr>
          <w:rFonts w:ascii="Arial" w:hAnsi="Arial" w:cs="Arial"/>
          <w:sz w:val="24"/>
          <w:szCs w:val="24"/>
        </w:rPr>
        <w:tab/>
      </w:r>
      <w:r w:rsidR="009475A2" w:rsidRPr="006C24C4">
        <w:rPr>
          <w:rFonts w:ascii="Arial" w:hAnsi="Arial" w:cs="Arial"/>
          <w:sz w:val="24"/>
          <w:szCs w:val="24"/>
        </w:rPr>
        <w:tab/>
      </w:r>
      <w:r w:rsidR="009475A2" w:rsidRPr="006C24C4">
        <w:rPr>
          <w:rFonts w:ascii="Arial" w:hAnsi="Arial" w:cs="Arial"/>
          <w:sz w:val="24"/>
          <w:szCs w:val="24"/>
        </w:rPr>
        <w:tab/>
      </w:r>
      <w:r w:rsidR="009475A2" w:rsidRPr="006C24C4">
        <w:rPr>
          <w:rFonts w:ascii="Arial" w:hAnsi="Arial" w:cs="Arial"/>
          <w:sz w:val="24"/>
          <w:szCs w:val="24"/>
        </w:rPr>
        <w:tab/>
      </w:r>
      <w:r w:rsidR="009475A2" w:rsidRPr="006C24C4">
        <w:rPr>
          <w:rFonts w:ascii="Arial" w:hAnsi="Arial" w:cs="Arial"/>
          <w:sz w:val="24"/>
          <w:szCs w:val="24"/>
        </w:rPr>
        <w:tab/>
      </w:r>
      <w:r w:rsidR="009475A2" w:rsidRPr="006C24C4">
        <w:rPr>
          <w:rFonts w:ascii="Arial" w:hAnsi="Arial" w:cs="Arial"/>
          <w:sz w:val="24"/>
          <w:szCs w:val="24"/>
        </w:rPr>
        <w:tab/>
      </w:r>
      <w:r w:rsidR="009475A2" w:rsidRPr="006C24C4">
        <w:rPr>
          <w:rFonts w:ascii="Arial" w:hAnsi="Arial" w:cs="Arial"/>
          <w:sz w:val="24"/>
          <w:szCs w:val="24"/>
        </w:rPr>
        <w:tab/>
        <w:t>9</w:t>
      </w:r>
    </w:p>
    <w:p w:rsidR="004D33D3" w:rsidRPr="006C24C4" w:rsidRDefault="009475A2" w:rsidP="00762261">
      <w:pPr>
        <w:pStyle w:val="PargrafodaLista"/>
        <w:numPr>
          <w:ilvl w:val="2"/>
          <w:numId w:val="22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 xml:space="preserve">ESPÉCIES DOS TRIBUTOS </w:t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  <w:t>10</w:t>
      </w:r>
    </w:p>
    <w:p w:rsidR="004D33D3" w:rsidRPr="006C24C4" w:rsidRDefault="009475A2" w:rsidP="00762261">
      <w:pPr>
        <w:pStyle w:val="PargrafodaLista"/>
        <w:numPr>
          <w:ilvl w:val="2"/>
          <w:numId w:val="22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OBRIGAÇÕES TRIBUTÁRIAS</w:t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  <w:t>13</w:t>
      </w:r>
    </w:p>
    <w:p w:rsidR="004D33D3" w:rsidRPr="006C24C4" w:rsidRDefault="004D33D3" w:rsidP="00762261">
      <w:pPr>
        <w:pStyle w:val="PargrafodaLista"/>
        <w:numPr>
          <w:ilvl w:val="1"/>
          <w:numId w:val="22"/>
        </w:numPr>
        <w:spacing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6C24C4">
        <w:rPr>
          <w:rFonts w:ascii="Arial" w:hAnsi="Arial" w:cs="Arial"/>
          <w:b/>
          <w:sz w:val="24"/>
          <w:szCs w:val="24"/>
        </w:rPr>
        <w:t>CAPITULO – II</w:t>
      </w:r>
      <w:proofErr w:type="gramStart"/>
      <w:r w:rsidRPr="006C24C4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6C24C4">
        <w:rPr>
          <w:rFonts w:ascii="Arial" w:hAnsi="Arial" w:cs="Arial"/>
          <w:b/>
          <w:sz w:val="24"/>
          <w:szCs w:val="24"/>
        </w:rPr>
        <w:t>SUBSTITUIÇÃO TRIBUTÁRIA</w:t>
      </w:r>
    </w:p>
    <w:p w:rsidR="004D33D3" w:rsidRPr="006C24C4" w:rsidRDefault="004D33D3" w:rsidP="00762261">
      <w:pPr>
        <w:pStyle w:val="PargrafodaLista"/>
        <w:numPr>
          <w:ilvl w:val="2"/>
          <w:numId w:val="22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 xml:space="preserve">CONCEITOS </w:t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="009475A2" w:rsidRPr="006C24C4">
        <w:rPr>
          <w:rFonts w:ascii="Arial" w:hAnsi="Arial" w:cs="Arial"/>
          <w:sz w:val="24"/>
          <w:szCs w:val="24"/>
        </w:rPr>
        <w:t>14</w:t>
      </w:r>
    </w:p>
    <w:p w:rsidR="004D33D3" w:rsidRPr="006C24C4" w:rsidRDefault="009475A2" w:rsidP="00762261">
      <w:pPr>
        <w:pStyle w:val="PargrafodaLista"/>
        <w:numPr>
          <w:ilvl w:val="2"/>
          <w:numId w:val="22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 xml:space="preserve">ASPECTOS DOUTRINÁRIOS </w:t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  <w:t>16</w:t>
      </w:r>
    </w:p>
    <w:p w:rsidR="004D33D3" w:rsidRPr="006C24C4" w:rsidRDefault="009475A2" w:rsidP="00762261">
      <w:pPr>
        <w:pStyle w:val="PargrafodaLista"/>
        <w:numPr>
          <w:ilvl w:val="2"/>
          <w:numId w:val="22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CONSTITUCIONALIDADE</w:t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  <w:t>17</w:t>
      </w:r>
    </w:p>
    <w:p w:rsidR="004D33D3" w:rsidRPr="006C24C4" w:rsidRDefault="004D33D3" w:rsidP="00762261">
      <w:pPr>
        <w:pStyle w:val="PargrafodaLista"/>
        <w:numPr>
          <w:ilvl w:val="2"/>
          <w:numId w:val="22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 xml:space="preserve">MODALIDADE </w:t>
      </w:r>
      <w:r w:rsidR="009475A2" w:rsidRPr="006C24C4">
        <w:rPr>
          <w:rFonts w:ascii="Arial" w:hAnsi="Arial" w:cs="Arial"/>
          <w:sz w:val="24"/>
          <w:szCs w:val="24"/>
        </w:rPr>
        <w:t>DA SUBSTITUIÇÃO TR</w:t>
      </w:r>
      <w:r w:rsidR="009475A2" w:rsidRPr="006C24C4">
        <w:rPr>
          <w:rFonts w:ascii="Arial" w:hAnsi="Arial" w:cs="Arial"/>
          <w:sz w:val="24"/>
          <w:szCs w:val="24"/>
        </w:rPr>
        <w:t>I</w:t>
      </w:r>
      <w:r w:rsidR="009475A2" w:rsidRPr="006C24C4">
        <w:rPr>
          <w:rFonts w:ascii="Arial" w:hAnsi="Arial" w:cs="Arial"/>
          <w:sz w:val="24"/>
          <w:szCs w:val="24"/>
        </w:rPr>
        <w:t xml:space="preserve">BUTÁRIA </w:t>
      </w:r>
      <w:r w:rsidR="009475A2" w:rsidRPr="006C24C4">
        <w:rPr>
          <w:rFonts w:ascii="Arial" w:hAnsi="Arial" w:cs="Arial"/>
          <w:sz w:val="24"/>
          <w:szCs w:val="24"/>
        </w:rPr>
        <w:tab/>
      </w:r>
      <w:r w:rsidR="009475A2" w:rsidRPr="006C24C4">
        <w:rPr>
          <w:rFonts w:ascii="Arial" w:hAnsi="Arial" w:cs="Arial"/>
          <w:sz w:val="24"/>
          <w:szCs w:val="24"/>
        </w:rPr>
        <w:tab/>
      </w:r>
      <w:r w:rsidR="009475A2" w:rsidRPr="006C24C4">
        <w:rPr>
          <w:rFonts w:ascii="Arial" w:hAnsi="Arial" w:cs="Arial"/>
          <w:sz w:val="24"/>
          <w:szCs w:val="24"/>
        </w:rPr>
        <w:tab/>
        <w:t>18</w:t>
      </w:r>
    </w:p>
    <w:p w:rsidR="004D33D3" w:rsidRPr="006C24C4" w:rsidRDefault="004D33D3" w:rsidP="00762261">
      <w:pPr>
        <w:pStyle w:val="PargrafodaLista"/>
        <w:numPr>
          <w:ilvl w:val="2"/>
          <w:numId w:val="22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SUJEITO DAS OBRIGAÇÕES</w:t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</w:p>
    <w:p w:rsidR="004D33D3" w:rsidRPr="006C24C4" w:rsidRDefault="009475A2" w:rsidP="00762261">
      <w:pPr>
        <w:pStyle w:val="PargrafodaLista"/>
        <w:numPr>
          <w:ilvl w:val="3"/>
          <w:numId w:val="22"/>
        </w:numPr>
        <w:tabs>
          <w:tab w:val="left" w:pos="851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SUJEIÇÃO ATIVA</w:t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  <w:t>21</w:t>
      </w:r>
    </w:p>
    <w:p w:rsidR="004D33D3" w:rsidRPr="006C24C4" w:rsidRDefault="009475A2" w:rsidP="00762261">
      <w:pPr>
        <w:pStyle w:val="PargrafodaLista"/>
        <w:numPr>
          <w:ilvl w:val="3"/>
          <w:numId w:val="22"/>
        </w:numPr>
        <w:tabs>
          <w:tab w:val="left" w:pos="851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SUJEIÇÃO PASSIVA</w:t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  <w:t>22</w:t>
      </w:r>
      <w:r w:rsidR="004D33D3" w:rsidRPr="006C24C4">
        <w:rPr>
          <w:rFonts w:ascii="Arial" w:hAnsi="Arial" w:cs="Arial"/>
          <w:sz w:val="24"/>
          <w:szCs w:val="24"/>
        </w:rPr>
        <w:tab/>
      </w:r>
    </w:p>
    <w:p w:rsidR="004D33D3" w:rsidRPr="006C24C4" w:rsidRDefault="004D33D3" w:rsidP="00762261">
      <w:pPr>
        <w:pStyle w:val="PargrafodaLista"/>
        <w:numPr>
          <w:ilvl w:val="3"/>
          <w:numId w:val="22"/>
        </w:numPr>
        <w:tabs>
          <w:tab w:val="left" w:pos="851"/>
        </w:tabs>
        <w:spacing w:line="360" w:lineRule="auto"/>
        <w:ind w:left="0" w:firstLine="0"/>
        <w:rPr>
          <w:rFonts w:ascii="Arial" w:hAnsi="Arial" w:cs="Arial"/>
          <w:sz w:val="24"/>
          <w:szCs w:val="20"/>
        </w:rPr>
      </w:pPr>
      <w:r w:rsidRPr="006C24C4">
        <w:rPr>
          <w:rFonts w:ascii="Arial" w:hAnsi="Arial" w:cs="Arial"/>
          <w:sz w:val="24"/>
          <w:szCs w:val="20"/>
        </w:rPr>
        <w:t>SUJEITO PAS</w:t>
      </w:r>
      <w:r w:rsidR="009475A2" w:rsidRPr="006C24C4">
        <w:rPr>
          <w:rFonts w:ascii="Arial" w:hAnsi="Arial" w:cs="Arial"/>
          <w:sz w:val="24"/>
          <w:szCs w:val="20"/>
        </w:rPr>
        <w:t>SIVO DA OBRIGAÇÃO PRINCIPAL</w:t>
      </w:r>
      <w:r w:rsidR="009475A2" w:rsidRPr="006C24C4">
        <w:rPr>
          <w:rFonts w:ascii="Arial" w:hAnsi="Arial" w:cs="Arial"/>
          <w:sz w:val="24"/>
          <w:szCs w:val="20"/>
        </w:rPr>
        <w:tab/>
      </w:r>
      <w:r w:rsidR="009475A2" w:rsidRPr="006C24C4">
        <w:rPr>
          <w:rFonts w:ascii="Arial" w:hAnsi="Arial" w:cs="Arial"/>
          <w:sz w:val="24"/>
          <w:szCs w:val="20"/>
        </w:rPr>
        <w:tab/>
      </w:r>
      <w:r w:rsidR="009475A2" w:rsidRPr="006C24C4">
        <w:rPr>
          <w:rFonts w:ascii="Arial" w:hAnsi="Arial" w:cs="Arial"/>
          <w:sz w:val="24"/>
          <w:szCs w:val="20"/>
        </w:rPr>
        <w:tab/>
        <w:t>22</w:t>
      </w:r>
    </w:p>
    <w:p w:rsidR="004D33D3" w:rsidRPr="006C24C4" w:rsidRDefault="004D33D3" w:rsidP="00762261">
      <w:pPr>
        <w:pStyle w:val="PargrafodaLista"/>
        <w:numPr>
          <w:ilvl w:val="3"/>
          <w:numId w:val="22"/>
        </w:numPr>
        <w:tabs>
          <w:tab w:val="left" w:pos="851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SUJEITO PASSIVA DA OBRIGAÇÃO ACESSÓRIA</w:t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  <w:t>22</w:t>
      </w:r>
    </w:p>
    <w:p w:rsidR="004D33D3" w:rsidRPr="006C24C4" w:rsidRDefault="004D33D3" w:rsidP="00762261">
      <w:pPr>
        <w:pStyle w:val="PargrafodaLista"/>
        <w:numPr>
          <w:ilvl w:val="2"/>
          <w:numId w:val="22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 xml:space="preserve">FATO GERADOR </w:t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</w:p>
    <w:p w:rsidR="004D33D3" w:rsidRPr="006C24C4" w:rsidRDefault="004D33D3" w:rsidP="00762261">
      <w:pPr>
        <w:pStyle w:val="PargrafodaLista"/>
        <w:numPr>
          <w:ilvl w:val="3"/>
          <w:numId w:val="22"/>
        </w:numPr>
        <w:tabs>
          <w:tab w:val="left" w:pos="851"/>
          <w:tab w:val="left" w:pos="993"/>
        </w:tabs>
        <w:spacing w:after="0" w:line="360" w:lineRule="auto"/>
        <w:ind w:left="0" w:firstLine="0"/>
        <w:rPr>
          <w:rFonts w:ascii="Arial" w:hAnsi="Arial" w:cs="Arial"/>
          <w:sz w:val="24"/>
          <w:szCs w:val="20"/>
        </w:rPr>
      </w:pPr>
      <w:r w:rsidRPr="006C24C4">
        <w:rPr>
          <w:rFonts w:ascii="Arial" w:hAnsi="Arial" w:cs="Arial"/>
          <w:sz w:val="24"/>
          <w:szCs w:val="20"/>
        </w:rPr>
        <w:t>FATO GERADOR DA OBRIGAÇÃO PRINCIPAL</w:t>
      </w:r>
      <w:r w:rsidRPr="006C24C4">
        <w:rPr>
          <w:rFonts w:ascii="Arial" w:hAnsi="Arial" w:cs="Arial"/>
          <w:sz w:val="24"/>
          <w:szCs w:val="20"/>
        </w:rPr>
        <w:tab/>
      </w:r>
      <w:r w:rsidRPr="006C24C4">
        <w:rPr>
          <w:rFonts w:ascii="Arial" w:hAnsi="Arial" w:cs="Arial"/>
          <w:sz w:val="24"/>
          <w:szCs w:val="20"/>
        </w:rPr>
        <w:tab/>
      </w:r>
      <w:r w:rsidRPr="006C24C4">
        <w:rPr>
          <w:rFonts w:ascii="Arial" w:hAnsi="Arial" w:cs="Arial"/>
          <w:sz w:val="24"/>
          <w:szCs w:val="20"/>
        </w:rPr>
        <w:tab/>
        <w:t>23</w:t>
      </w:r>
    </w:p>
    <w:p w:rsidR="004D33D3" w:rsidRPr="006C24C4" w:rsidRDefault="004D33D3" w:rsidP="00762261">
      <w:pPr>
        <w:pStyle w:val="PargrafodaLista"/>
        <w:numPr>
          <w:ilvl w:val="3"/>
          <w:numId w:val="22"/>
        </w:numPr>
        <w:tabs>
          <w:tab w:val="left" w:pos="851"/>
          <w:tab w:val="left" w:pos="993"/>
        </w:tabs>
        <w:spacing w:after="0" w:line="360" w:lineRule="auto"/>
        <w:ind w:left="0" w:firstLine="0"/>
        <w:rPr>
          <w:rFonts w:ascii="Arial" w:hAnsi="Arial" w:cs="Arial"/>
          <w:sz w:val="24"/>
          <w:szCs w:val="20"/>
        </w:rPr>
      </w:pPr>
      <w:r w:rsidRPr="006C24C4">
        <w:rPr>
          <w:rFonts w:ascii="Arial" w:hAnsi="Arial" w:cs="Arial"/>
          <w:sz w:val="24"/>
          <w:szCs w:val="20"/>
        </w:rPr>
        <w:t xml:space="preserve">FATO GERADOR DA OBRIGAÇÃO </w:t>
      </w:r>
      <w:r w:rsidRPr="006C24C4">
        <w:rPr>
          <w:rFonts w:ascii="Arial" w:hAnsi="Arial" w:cs="Arial"/>
          <w:sz w:val="24"/>
          <w:szCs w:val="20"/>
        </w:rPr>
        <w:t>A</w:t>
      </w:r>
      <w:r w:rsidRPr="006C24C4">
        <w:rPr>
          <w:rFonts w:ascii="Arial" w:hAnsi="Arial" w:cs="Arial"/>
          <w:sz w:val="24"/>
          <w:szCs w:val="20"/>
        </w:rPr>
        <w:t>CESSÓRIA</w:t>
      </w:r>
      <w:r w:rsidRPr="006C24C4">
        <w:rPr>
          <w:rFonts w:ascii="Arial" w:hAnsi="Arial" w:cs="Arial"/>
          <w:sz w:val="24"/>
          <w:szCs w:val="20"/>
        </w:rPr>
        <w:tab/>
      </w:r>
      <w:r w:rsidRPr="006C24C4">
        <w:rPr>
          <w:rFonts w:ascii="Arial" w:hAnsi="Arial" w:cs="Arial"/>
          <w:sz w:val="24"/>
          <w:szCs w:val="20"/>
        </w:rPr>
        <w:tab/>
      </w:r>
      <w:r w:rsidRPr="006C24C4">
        <w:rPr>
          <w:rFonts w:ascii="Arial" w:hAnsi="Arial" w:cs="Arial"/>
          <w:sz w:val="24"/>
          <w:szCs w:val="20"/>
        </w:rPr>
        <w:tab/>
        <w:t>23</w:t>
      </w:r>
    </w:p>
    <w:p w:rsidR="004D33D3" w:rsidRPr="006C24C4" w:rsidRDefault="004D33D3" w:rsidP="00762261">
      <w:pPr>
        <w:pStyle w:val="PargrafodaLista"/>
        <w:numPr>
          <w:ilvl w:val="2"/>
          <w:numId w:val="22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BASE DE CÁLCULO</w:t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</w:p>
    <w:p w:rsidR="004D33D3" w:rsidRPr="006C24C4" w:rsidRDefault="004D33D3" w:rsidP="00762261">
      <w:pPr>
        <w:pStyle w:val="PargrafodaLista"/>
        <w:numPr>
          <w:ilvl w:val="3"/>
          <w:numId w:val="22"/>
        </w:numPr>
        <w:tabs>
          <w:tab w:val="left" w:pos="851"/>
        </w:tabs>
        <w:spacing w:line="360" w:lineRule="auto"/>
        <w:ind w:left="0" w:firstLine="0"/>
        <w:rPr>
          <w:rFonts w:ascii="Arial" w:hAnsi="Arial" w:cs="Arial"/>
          <w:sz w:val="24"/>
          <w:szCs w:val="20"/>
        </w:rPr>
      </w:pPr>
      <w:r w:rsidRPr="006C24C4">
        <w:rPr>
          <w:rFonts w:ascii="Arial" w:hAnsi="Arial" w:cs="Arial"/>
          <w:sz w:val="24"/>
          <w:szCs w:val="20"/>
        </w:rPr>
        <w:t>BASE DE CÁLCULO DA SUBSTITUIÇÃO TRIB</w:t>
      </w:r>
      <w:r w:rsidRPr="006C24C4">
        <w:rPr>
          <w:rFonts w:ascii="Arial" w:hAnsi="Arial" w:cs="Arial"/>
          <w:sz w:val="24"/>
          <w:szCs w:val="20"/>
        </w:rPr>
        <w:t>U</w:t>
      </w:r>
      <w:r w:rsidRPr="006C24C4">
        <w:rPr>
          <w:rFonts w:ascii="Arial" w:hAnsi="Arial" w:cs="Arial"/>
          <w:sz w:val="24"/>
          <w:szCs w:val="20"/>
        </w:rPr>
        <w:t>TÁRIA</w:t>
      </w:r>
      <w:r w:rsidRPr="006C24C4">
        <w:rPr>
          <w:rFonts w:ascii="Arial" w:hAnsi="Arial" w:cs="Arial"/>
          <w:sz w:val="24"/>
          <w:szCs w:val="20"/>
        </w:rPr>
        <w:tab/>
      </w:r>
      <w:r w:rsidRPr="006C24C4">
        <w:rPr>
          <w:rFonts w:ascii="Arial" w:hAnsi="Arial" w:cs="Arial"/>
          <w:sz w:val="24"/>
          <w:szCs w:val="20"/>
        </w:rPr>
        <w:tab/>
        <w:t>24</w:t>
      </w:r>
    </w:p>
    <w:p w:rsidR="004D33D3" w:rsidRPr="006C24C4" w:rsidRDefault="009475A2" w:rsidP="00762261">
      <w:pPr>
        <w:pStyle w:val="PargrafodaLista"/>
        <w:numPr>
          <w:ilvl w:val="3"/>
          <w:numId w:val="22"/>
        </w:numPr>
        <w:tabs>
          <w:tab w:val="left" w:pos="851"/>
        </w:tabs>
        <w:spacing w:line="360" w:lineRule="auto"/>
        <w:ind w:left="0" w:firstLine="0"/>
        <w:rPr>
          <w:rFonts w:ascii="Arial" w:hAnsi="Arial" w:cs="Arial"/>
          <w:sz w:val="24"/>
          <w:szCs w:val="20"/>
        </w:rPr>
      </w:pPr>
      <w:r w:rsidRPr="006C24C4">
        <w:rPr>
          <w:rFonts w:ascii="Arial" w:hAnsi="Arial" w:cs="Arial"/>
          <w:sz w:val="24"/>
          <w:szCs w:val="20"/>
        </w:rPr>
        <w:t>BASE DE CÁLCULO PRESUMIDA</w:t>
      </w:r>
      <w:r w:rsidRPr="006C24C4">
        <w:rPr>
          <w:rFonts w:ascii="Arial" w:hAnsi="Arial" w:cs="Arial"/>
          <w:sz w:val="24"/>
          <w:szCs w:val="20"/>
        </w:rPr>
        <w:tab/>
      </w:r>
      <w:r w:rsidRPr="006C24C4">
        <w:rPr>
          <w:rFonts w:ascii="Arial" w:hAnsi="Arial" w:cs="Arial"/>
          <w:sz w:val="24"/>
          <w:szCs w:val="20"/>
        </w:rPr>
        <w:tab/>
      </w:r>
      <w:r w:rsidRPr="006C24C4">
        <w:rPr>
          <w:rFonts w:ascii="Arial" w:hAnsi="Arial" w:cs="Arial"/>
          <w:sz w:val="24"/>
          <w:szCs w:val="20"/>
        </w:rPr>
        <w:tab/>
      </w:r>
      <w:r w:rsidRPr="006C24C4">
        <w:rPr>
          <w:rFonts w:ascii="Arial" w:hAnsi="Arial" w:cs="Arial"/>
          <w:sz w:val="24"/>
          <w:szCs w:val="20"/>
        </w:rPr>
        <w:tab/>
      </w:r>
      <w:r w:rsidRPr="006C24C4">
        <w:rPr>
          <w:rFonts w:ascii="Arial" w:hAnsi="Arial" w:cs="Arial"/>
          <w:sz w:val="24"/>
          <w:szCs w:val="20"/>
        </w:rPr>
        <w:tab/>
        <w:t>25</w:t>
      </w:r>
    </w:p>
    <w:p w:rsidR="004D33D3" w:rsidRPr="006C24C4" w:rsidRDefault="009475A2" w:rsidP="00762261">
      <w:pPr>
        <w:pStyle w:val="PargrafodaLista"/>
        <w:numPr>
          <w:ilvl w:val="2"/>
          <w:numId w:val="22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ALÍQUOTA</w:t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  <w:t>26</w:t>
      </w:r>
    </w:p>
    <w:p w:rsidR="00E02BA0" w:rsidRPr="006C24C4" w:rsidRDefault="00E02BA0" w:rsidP="00762261">
      <w:pPr>
        <w:pStyle w:val="PargrafodaLista"/>
        <w:numPr>
          <w:ilvl w:val="0"/>
          <w:numId w:val="22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b/>
          <w:sz w:val="24"/>
          <w:szCs w:val="24"/>
        </w:rPr>
        <w:t xml:space="preserve">CONSIDERAÇÕES FINAIS </w:t>
      </w:r>
      <w:r w:rsidRPr="006C24C4">
        <w:rPr>
          <w:rFonts w:ascii="Arial" w:hAnsi="Arial" w:cs="Arial"/>
          <w:b/>
          <w:sz w:val="24"/>
          <w:szCs w:val="24"/>
        </w:rPr>
        <w:tab/>
      </w:r>
      <w:r w:rsidRPr="006C24C4">
        <w:rPr>
          <w:rFonts w:ascii="Arial" w:hAnsi="Arial" w:cs="Arial"/>
          <w:b/>
          <w:sz w:val="24"/>
          <w:szCs w:val="24"/>
        </w:rPr>
        <w:tab/>
      </w:r>
      <w:r w:rsidRPr="006C24C4">
        <w:rPr>
          <w:rFonts w:ascii="Arial" w:hAnsi="Arial" w:cs="Arial"/>
          <w:b/>
          <w:sz w:val="24"/>
          <w:szCs w:val="24"/>
        </w:rPr>
        <w:tab/>
      </w:r>
      <w:r w:rsidRPr="006C24C4">
        <w:rPr>
          <w:rFonts w:ascii="Arial" w:hAnsi="Arial" w:cs="Arial"/>
          <w:b/>
          <w:sz w:val="24"/>
          <w:szCs w:val="24"/>
        </w:rPr>
        <w:tab/>
      </w:r>
      <w:r w:rsidRPr="006C24C4">
        <w:rPr>
          <w:rFonts w:ascii="Arial" w:hAnsi="Arial" w:cs="Arial"/>
          <w:b/>
          <w:sz w:val="24"/>
          <w:szCs w:val="24"/>
        </w:rPr>
        <w:tab/>
      </w:r>
      <w:r w:rsidRPr="006C24C4">
        <w:rPr>
          <w:rFonts w:ascii="Arial" w:hAnsi="Arial" w:cs="Arial"/>
          <w:b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>27</w:t>
      </w:r>
    </w:p>
    <w:p w:rsidR="004D33D3" w:rsidRPr="006C24C4" w:rsidRDefault="004D33D3" w:rsidP="00762261">
      <w:pPr>
        <w:pStyle w:val="PargrafodaLista"/>
        <w:numPr>
          <w:ilvl w:val="0"/>
          <w:numId w:val="22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b/>
          <w:sz w:val="24"/>
          <w:szCs w:val="24"/>
        </w:rPr>
        <w:t>REFERÊNCIAS BIBLIOGRAFICAS</w:t>
      </w:r>
      <w:r w:rsidRPr="006C24C4">
        <w:rPr>
          <w:rFonts w:ascii="Arial" w:hAnsi="Arial" w:cs="Arial"/>
          <w:b/>
          <w:sz w:val="24"/>
          <w:szCs w:val="24"/>
        </w:rPr>
        <w:tab/>
      </w:r>
      <w:r w:rsidRPr="006C24C4">
        <w:rPr>
          <w:rFonts w:ascii="Arial" w:hAnsi="Arial" w:cs="Arial"/>
          <w:b/>
          <w:sz w:val="24"/>
          <w:szCs w:val="24"/>
        </w:rPr>
        <w:tab/>
      </w:r>
      <w:r w:rsidRPr="006C24C4">
        <w:rPr>
          <w:rFonts w:ascii="Arial" w:hAnsi="Arial" w:cs="Arial"/>
          <w:b/>
          <w:sz w:val="24"/>
          <w:szCs w:val="24"/>
        </w:rPr>
        <w:tab/>
      </w:r>
      <w:r w:rsidRPr="006C24C4">
        <w:rPr>
          <w:rFonts w:ascii="Arial" w:hAnsi="Arial" w:cs="Arial"/>
          <w:b/>
          <w:sz w:val="24"/>
          <w:szCs w:val="24"/>
        </w:rPr>
        <w:tab/>
      </w:r>
      <w:r w:rsidRPr="006C24C4">
        <w:rPr>
          <w:rFonts w:ascii="Arial" w:hAnsi="Arial" w:cs="Arial"/>
          <w:b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>28</w:t>
      </w:r>
    </w:p>
    <w:p w:rsidR="004D33D3" w:rsidRPr="006C24C4" w:rsidRDefault="004D33D3" w:rsidP="00762261">
      <w:pPr>
        <w:spacing w:line="360" w:lineRule="auto"/>
        <w:rPr>
          <w:rFonts w:ascii="Arial" w:hAnsi="Arial" w:cs="Arial"/>
        </w:rPr>
      </w:pPr>
      <w:r w:rsidRPr="006C24C4">
        <w:rPr>
          <w:rFonts w:ascii="Arial" w:hAnsi="Arial" w:cs="Arial"/>
        </w:rPr>
        <w:br w:type="page"/>
      </w:r>
    </w:p>
    <w:p w:rsidR="005F5D8A" w:rsidRPr="006C24C4" w:rsidRDefault="005F5D8A" w:rsidP="00762261">
      <w:pPr>
        <w:pStyle w:val="PargrafodaLista"/>
        <w:numPr>
          <w:ilvl w:val="0"/>
          <w:numId w:val="25"/>
        </w:numPr>
        <w:spacing w:line="360" w:lineRule="auto"/>
        <w:ind w:left="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C24C4">
        <w:rPr>
          <w:rFonts w:ascii="Arial" w:hAnsi="Arial" w:cs="Arial"/>
          <w:b/>
          <w:sz w:val="24"/>
          <w:szCs w:val="24"/>
          <w:lang w:val="en-US"/>
        </w:rPr>
        <w:lastRenderedPageBreak/>
        <w:t>INTRODUÇÃO</w:t>
      </w:r>
    </w:p>
    <w:p w:rsidR="005F5D8A" w:rsidRPr="006C24C4" w:rsidRDefault="005F5D8A" w:rsidP="0076226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Neste presente estudo, visa identificar os seus principais aspectos juríd</w:t>
      </w:r>
      <w:r w:rsidRPr="006C24C4">
        <w:rPr>
          <w:rFonts w:ascii="Arial" w:hAnsi="Arial" w:cs="Arial"/>
          <w:sz w:val="24"/>
          <w:szCs w:val="24"/>
        </w:rPr>
        <w:t>i</w:t>
      </w:r>
      <w:r w:rsidRPr="006C24C4">
        <w:rPr>
          <w:rFonts w:ascii="Arial" w:hAnsi="Arial" w:cs="Arial"/>
          <w:sz w:val="24"/>
          <w:szCs w:val="24"/>
        </w:rPr>
        <w:t>cos de suas respo</w:t>
      </w:r>
      <w:r w:rsidRPr="006C24C4">
        <w:rPr>
          <w:rFonts w:ascii="Arial" w:hAnsi="Arial" w:cs="Arial"/>
          <w:sz w:val="24"/>
          <w:szCs w:val="24"/>
        </w:rPr>
        <w:t>n</w:t>
      </w:r>
      <w:r w:rsidRPr="006C24C4">
        <w:rPr>
          <w:rFonts w:ascii="Arial" w:hAnsi="Arial" w:cs="Arial"/>
          <w:sz w:val="24"/>
          <w:szCs w:val="24"/>
        </w:rPr>
        <w:t>sabilidades na substituição tributária na área do ICMS. Que teve a necessidade de analisar as no</w:t>
      </w:r>
      <w:r w:rsidRPr="006C24C4">
        <w:rPr>
          <w:rFonts w:ascii="Arial" w:hAnsi="Arial" w:cs="Arial"/>
          <w:sz w:val="24"/>
          <w:szCs w:val="24"/>
        </w:rPr>
        <w:t>r</w:t>
      </w:r>
      <w:r w:rsidRPr="006C24C4">
        <w:rPr>
          <w:rFonts w:ascii="Arial" w:hAnsi="Arial" w:cs="Arial"/>
          <w:sz w:val="24"/>
          <w:szCs w:val="24"/>
        </w:rPr>
        <w:t>mas em seus aspectos históricos até que fosse almej</w:t>
      </w:r>
      <w:r w:rsidRPr="006C24C4">
        <w:rPr>
          <w:rFonts w:ascii="Arial" w:hAnsi="Arial" w:cs="Arial"/>
          <w:sz w:val="24"/>
          <w:szCs w:val="24"/>
        </w:rPr>
        <w:t>a</w:t>
      </w:r>
      <w:r w:rsidRPr="006C24C4">
        <w:rPr>
          <w:rFonts w:ascii="Arial" w:hAnsi="Arial" w:cs="Arial"/>
          <w:sz w:val="24"/>
          <w:szCs w:val="24"/>
        </w:rPr>
        <w:t>da, de forma que, a lógica executada por vários diplomas legais que fala sobre a matéria.</w:t>
      </w:r>
    </w:p>
    <w:p w:rsidR="005F5D8A" w:rsidRPr="006C24C4" w:rsidRDefault="005F5D8A" w:rsidP="0076226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Através da Secretaria da Fazenda, os Estados buscam métodos que g</w:t>
      </w:r>
      <w:r w:rsidRPr="006C24C4">
        <w:rPr>
          <w:rFonts w:ascii="Arial" w:hAnsi="Arial" w:cs="Arial"/>
          <w:sz w:val="24"/>
          <w:szCs w:val="24"/>
        </w:rPr>
        <w:t>a</w:t>
      </w:r>
      <w:r w:rsidRPr="006C24C4">
        <w:rPr>
          <w:rFonts w:ascii="Arial" w:hAnsi="Arial" w:cs="Arial"/>
          <w:sz w:val="24"/>
          <w:szCs w:val="24"/>
        </w:rPr>
        <w:t>ranta as cobranças dos tributos com êxito e que a fiscal</w:t>
      </w:r>
      <w:r w:rsidRPr="006C24C4">
        <w:rPr>
          <w:rFonts w:ascii="Arial" w:hAnsi="Arial" w:cs="Arial"/>
          <w:sz w:val="24"/>
          <w:szCs w:val="24"/>
        </w:rPr>
        <w:t>i</w:t>
      </w:r>
      <w:r w:rsidRPr="006C24C4">
        <w:rPr>
          <w:rFonts w:ascii="Arial" w:hAnsi="Arial" w:cs="Arial"/>
          <w:sz w:val="24"/>
          <w:szCs w:val="24"/>
        </w:rPr>
        <w:t>zação facilite de forma efetiva as obrigações fiscais executadas p</w:t>
      </w:r>
      <w:r w:rsidRPr="006C24C4">
        <w:rPr>
          <w:rFonts w:ascii="Arial" w:hAnsi="Arial" w:cs="Arial"/>
          <w:sz w:val="24"/>
          <w:szCs w:val="24"/>
        </w:rPr>
        <w:t>e</w:t>
      </w:r>
      <w:r w:rsidRPr="006C24C4">
        <w:rPr>
          <w:rFonts w:ascii="Arial" w:hAnsi="Arial" w:cs="Arial"/>
          <w:sz w:val="24"/>
          <w:szCs w:val="24"/>
        </w:rPr>
        <w:t>los contribuintes.</w:t>
      </w:r>
    </w:p>
    <w:p w:rsidR="005F5D8A" w:rsidRPr="006C24C4" w:rsidRDefault="005F5D8A" w:rsidP="0076226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C24C4">
        <w:rPr>
          <w:rFonts w:ascii="Arial" w:hAnsi="Arial" w:cs="Arial"/>
          <w:sz w:val="24"/>
          <w:szCs w:val="24"/>
        </w:rPr>
        <w:t>Para Santana (2003, p.80) relata: “Ao exercer função tributária, a adm</w:t>
      </w:r>
      <w:r w:rsidRPr="006C24C4">
        <w:rPr>
          <w:rFonts w:ascii="Arial" w:hAnsi="Arial" w:cs="Arial"/>
          <w:sz w:val="24"/>
          <w:szCs w:val="24"/>
        </w:rPr>
        <w:t>i</w:t>
      </w:r>
      <w:r w:rsidRPr="006C24C4">
        <w:rPr>
          <w:rFonts w:ascii="Arial" w:hAnsi="Arial" w:cs="Arial"/>
          <w:sz w:val="24"/>
          <w:szCs w:val="24"/>
        </w:rPr>
        <w:t>nistração pública interfere no patrimônio das pessoas” e também,”</w:t>
      </w:r>
      <w:proofErr w:type="gramEnd"/>
      <w:r w:rsidRPr="006C24C4">
        <w:rPr>
          <w:rFonts w:ascii="Arial" w:hAnsi="Arial" w:cs="Arial"/>
          <w:sz w:val="24"/>
          <w:szCs w:val="24"/>
        </w:rPr>
        <w:t xml:space="preserve"> [...] os trib</w:t>
      </w:r>
      <w:r w:rsidRPr="006C24C4">
        <w:rPr>
          <w:rFonts w:ascii="Arial" w:hAnsi="Arial" w:cs="Arial"/>
          <w:sz w:val="24"/>
          <w:szCs w:val="24"/>
        </w:rPr>
        <w:t>u</w:t>
      </w:r>
      <w:r w:rsidRPr="006C24C4">
        <w:rPr>
          <w:rFonts w:ascii="Arial" w:hAnsi="Arial" w:cs="Arial"/>
          <w:sz w:val="24"/>
          <w:szCs w:val="24"/>
        </w:rPr>
        <w:t>tos sejam eles quais forem, refletem na vida das empresas como limitador ao desenvolvime</w:t>
      </w:r>
      <w:r w:rsidRPr="006C24C4">
        <w:rPr>
          <w:rFonts w:ascii="Arial" w:hAnsi="Arial" w:cs="Arial"/>
          <w:sz w:val="24"/>
          <w:szCs w:val="24"/>
        </w:rPr>
        <w:t>n</w:t>
      </w:r>
      <w:r w:rsidRPr="006C24C4">
        <w:rPr>
          <w:rFonts w:ascii="Arial" w:hAnsi="Arial" w:cs="Arial"/>
          <w:sz w:val="24"/>
          <w:szCs w:val="24"/>
        </w:rPr>
        <w:t xml:space="preserve">to [...]”. </w:t>
      </w:r>
    </w:p>
    <w:p w:rsidR="005F5D8A" w:rsidRPr="006C24C4" w:rsidRDefault="005F5D8A" w:rsidP="0076226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A substituição tributária, é um fenômeno pela qual recolhe o imposto d</w:t>
      </w:r>
      <w:r w:rsidRPr="006C24C4">
        <w:rPr>
          <w:rFonts w:ascii="Arial" w:hAnsi="Arial" w:cs="Arial"/>
          <w:sz w:val="24"/>
          <w:szCs w:val="24"/>
        </w:rPr>
        <w:t>e</w:t>
      </w:r>
      <w:r w:rsidRPr="006C24C4">
        <w:rPr>
          <w:rFonts w:ascii="Arial" w:hAnsi="Arial" w:cs="Arial"/>
          <w:sz w:val="24"/>
          <w:szCs w:val="24"/>
        </w:rPr>
        <w:t>vido, sem ser o contribuinte, uma terceira pessoa, e por lei, é aplicada pelo s</w:t>
      </w:r>
      <w:r w:rsidRPr="006C24C4">
        <w:rPr>
          <w:rFonts w:ascii="Arial" w:hAnsi="Arial" w:cs="Arial"/>
          <w:sz w:val="24"/>
          <w:szCs w:val="24"/>
        </w:rPr>
        <w:t>u</w:t>
      </w:r>
      <w:r w:rsidRPr="006C24C4">
        <w:rPr>
          <w:rFonts w:ascii="Arial" w:hAnsi="Arial" w:cs="Arial"/>
          <w:sz w:val="24"/>
          <w:szCs w:val="24"/>
        </w:rPr>
        <w:t>jeito passivo da obrigação principal.</w:t>
      </w:r>
    </w:p>
    <w:p w:rsidR="005F5D8A" w:rsidRPr="006C24C4" w:rsidRDefault="005F5D8A" w:rsidP="0076226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Pelo nosso ordenamento jurídico, a substituição tributária tem-se as s</w:t>
      </w:r>
      <w:r w:rsidRPr="006C24C4">
        <w:rPr>
          <w:rFonts w:ascii="Arial" w:hAnsi="Arial" w:cs="Arial"/>
          <w:sz w:val="24"/>
          <w:szCs w:val="24"/>
        </w:rPr>
        <w:t>e</w:t>
      </w:r>
      <w:r w:rsidRPr="006C24C4">
        <w:rPr>
          <w:rFonts w:ascii="Arial" w:hAnsi="Arial" w:cs="Arial"/>
          <w:sz w:val="24"/>
          <w:szCs w:val="24"/>
        </w:rPr>
        <w:t>guintes formas: a pr</w:t>
      </w:r>
      <w:r w:rsidRPr="006C24C4">
        <w:rPr>
          <w:rFonts w:ascii="Arial" w:hAnsi="Arial" w:cs="Arial"/>
          <w:sz w:val="24"/>
          <w:szCs w:val="24"/>
        </w:rPr>
        <w:t>o</w:t>
      </w:r>
      <w:r w:rsidRPr="006C24C4">
        <w:rPr>
          <w:rFonts w:ascii="Arial" w:hAnsi="Arial" w:cs="Arial"/>
          <w:sz w:val="24"/>
          <w:szCs w:val="24"/>
        </w:rPr>
        <w:t>gressiva e a regressiva.</w:t>
      </w:r>
    </w:p>
    <w:p w:rsidR="005F5D8A" w:rsidRPr="006C24C4" w:rsidRDefault="005F5D8A" w:rsidP="0076226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Na substituição tributária progressiva acont</w:t>
      </w:r>
      <w:r w:rsidRPr="006C24C4">
        <w:rPr>
          <w:rFonts w:ascii="Arial" w:hAnsi="Arial" w:cs="Arial"/>
          <w:sz w:val="24"/>
          <w:szCs w:val="24"/>
        </w:rPr>
        <w:t>e</w:t>
      </w:r>
      <w:r w:rsidRPr="006C24C4">
        <w:rPr>
          <w:rFonts w:ascii="Arial" w:hAnsi="Arial" w:cs="Arial"/>
          <w:sz w:val="24"/>
          <w:szCs w:val="24"/>
        </w:rPr>
        <w:t>ce a antecipação do evento tributário, em seus critérios temporal e/ou material, ou s</w:t>
      </w:r>
      <w:r w:rsidRPr="006C24C4">
        <w:rPr>
          <w:rFonts w:ascii="Arial" w:hAnsi="Arial" w:cs="Arial"/>
          <w:sz w:val="24"/>
          <w:szCs w:val="24"/>
        </w:rPr>
        <w:t>e</w:t>
      </w:r>
      <w:r w:rsidRPr="006C24C4">
        <w:rPr>
          <w:rFonts w:ascii="Arial" w:hAnsi="Arial" w:cs="Arial"/>
          <w:sz w:val="24"/>
          <w:szCs w:val="24"/>
        </w:rPr>
        <w:t xml:space="preserve">ja, é a antecipação do pagamento do tributo. </w:t>
      </w:r>
    </w:p>
    <w:p w:rsidR="005F5D8A" w:rsidRPr="006C24C4" w:rsidRDefault="005F5D8A" w:rsidP="0076226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E a substituição tributária regressiva, ocorre quando um determinado contribuinte adquire um produto do outro contribuinte, ficando assim, respons</w:t>
      </w:r>
      <w:r w:rsidRPr="006C24C4">
        <w:rPr>
          <w:rFonts w:ascii="Arial" w:hAnsi="Arial" w:cs="Arial"/>
          <w:sz w:val="24"/>
          <w:szCs w:val="24"/>
        </w:rPr>
        <w:t>á</w:t>
      </w:r>
      <w:r w:rsidRPr="006C24C4">
        <w:rPr>
          <w:rFonts w:ascii="Arial" w:hAnsi="Arial" w:cs="Arial"/>
          <w:sz w:val="24"/>
          <w:szCs w:val="24"/>
        </w:rPr>
        <w:t>vel no pagamento do tributo devido pelo substituído, neste caso ocorreu um adiantamento do pagamento do imposto para a seguinte etapa</w:t>
      </w:r>
      <w:proofErr w:type="gramStart"/>
      <w:r w:rsidRPr="006C24C4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C24C4">
        <w:rPr>
          <w:rFonts w:ascii="Arial" w:hAnsi="Arial" w:cs="Arial"/>
          <w:sz w:val="24"/>
          <w:szCs w:val="24"/>
        </w:rPr>
        <w:t>que é o fato g</w:t>
      </w:r>
      <w:r w:rsidRPr="006C24C4">
        <w:rPr>
          <w:rFonts w:ascii="Arial" w:hAnsi="Arial" w:cs="Arial"/>
          <w:sz w:val="24"/>
          <w:szCs w:val="24"/>
        </w:rPr>
        <w:t>e</w:t>
      </w:r>
      <w:r w:rsidRPr="006C24C4">
        <w:rPr>
          <w:rFonts w:ascii="Arial" w:hAnsi="Arial" w:cs="Arial"/>
          <w:sz w:val="24"/>
          <w:szCs w:val="24"/>
        </w:rPr>
        <w:t>rador.</w:t>
      </w:r>
    </w:p>
    <w:p w:rsidR="005F5D8A" w:rsidRPr="006C24C4" w:rsidRDefault="005F5D8A" w:rsidP="0076226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C24C4">
        <w:rPr>
          <w:rFonts w:ascii="Arial" w:hAnsi="Arial" w:cs="Arial"/>
          <w:sz w:val="24"/>
          <w:szCs w:val="24"/>
        </w:rPr>
        <w:t>Este artigo cientifico</w:t>
      </w:r>
      <w:proofErr w:type="gramEnd"/>
      <w:r w:rsidRPr="006C24C4">
        <w:rPr>
          <w:rFonts w:ascii="Arial" w:hAnsi="Arial" w:cs="Arial"/>
          <w:sz w:val="24"/>
          <w:szCs w:val="24"/>
        </w:rPr>
        <w:t>, tem como propósito abordar mais o assunto de forma transparente e obj</w:t>
      </w:r>
      <w:r w:rsidRPr="006C24C4">
        <w:rPr>
          <w:rFonts w:ascii="Arial" w:hAnsi="Arial" w:cs="Arial"/>
          <w:sz w:val="24"/>
          <w:szCs w:val="24"/>
        </w:rPr>
        <w:t>e</w:t>
      </w:r>
      <w:r w:rsidRPr="006C24C4">
        <w:rPr>
          <w:rFonts w:ascii="Arial" w:hAnsi="Arial" w:cs="Arial"/>
          <w:sz w:val="24"/>
          <w:szCs w:val="24"/>
        </w:rPr>
        <w:t xml:space="preserve">tiva, bem como restringir mais os aspectos principais </w:t>
      </w:r>
      <w:r w:rsidRPr="006C24C4">
        <w:rPr>
          <w:rFonts w:ascii="Arial" w:hAnsi="Arial" w:cs="Arial"/>
          <w:sz w:val="24"/>
          <w:szCs w:val="24"/>
        </w:rPr>
        <w:lastRenderedPageBreak/>
        <w:t>da sujeição passiva: os aspectos constitucionais, histórico, forma e base de cálculo,  seu ressarcimento e sua aplicab</w:t>
      </w:r>
      <w:r w:rsidRPr="006C24C4">
        <w:rPr>
          <w:rFonts w:ascii="Arial" w:hAnsi="Arial" w:cs="Arial"/>
          <w:sz w:val="24"/>
          <w:szCs w:val="24"/>
        </w:rPr>
        <w:t>i</w:t>
      </w:r>
      <w:r w:rsidRPr="006C24C4">
        <w:rPr>
          <w:rFonts w:ascii="Arial" w:hAnsi="Arial" w:cs="Arial"/>
          <w:sz w:val="24"/>
          <w:szCs w:val="24"/>
        </w:rPr>
        <w:t>lidade, visto que, possa esclarecer as dúvidas sobre a substituição tributária.</w:t>
      </w:r>
    </w:p>
    <w:p w:rsidR="005F5D8A" w:rsidRPr="006C24C4" w:rsidRDefault="005F5D8A" w:rsidP="00762261">
      <w:pPr>
        <w:pStyle w:val="PargrafodaLista"/>
        <w:numPr>
          <w:ilvl w:val="0"/>
          <w:numId w:val="25"/>
        </w:numPr>
        <w:spacing w:line="360" w:lineRule="auto"/>
        <w:ind w:left="0"/>
        <w:jc w:val="both"/>
        <w:rPr>
          <w:rFonts w:ascii="Arial" w:hAnsi="Arial" w:cs="Arial"/>
          <w:b/>
          <w:sz w:val="28"/>
          <w:szCs w:val="24"/>
        </w:rPr>
      </w:pPr>
      <w:r w:rsidRPr="006C24C4">
        <w:rPr>
          <w:rFonts w:ascii="Arial" w:hAnsi="Arial" w:cs="Arial"/>
          <w:b/>
          <w:sz w:val="24"/>
          <w:szCs w:val="24"/>
        </w:rPr>
        <w:t>REFERÊNCIAS TEÓRICAS</w:t>
      </w:r>
    </w:p>
    <w:p w:rsidR="005F5D8A" w:rsidRPr="006C24C4" w:rsidRDefault="005F5D8A" w:rsidP="00762261">
      <w:pPr>
        <w:pStyle w:val="PargrafodaLista"/>
        <w:numPr>
          <w:ilvl w:val="1"/>
          <w:numId w:val="25"/>
        </w:numPr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6C24C4">
        <w:rPr>
          <w:rFonts w:ascii="Arial" w:hAnsi="Arial" w:cs="Arial"/>
          <w:b/>
          <w:sz w:val="24"/>
          <w:szCs w:val="24"/>
        </w:rPr>
        <w:t xml:space="preserve">CAPITULO I – PRINCIPAIS ELEMENTOS DAS </w:t>
      </w:r>
      <w:r w:rsidRPr="006C24C4">
        <w:rPr>
          <w:rFonts w:ascii="Arial" w:hAnsi="Arial" w:cs="Arial"/>
          <w:b/>
          <w:sz w:val="24"/>
          <w:szCs w:val="24"/>
        </w:rPr>
        <w:t>O</w:t>
      </w:r>
      <w:r w:rsidRPr="006C24C4">
        <w:rPr>
          <w:rFonts w:ascii="Arial" w:hAnsi="Arial" w:cs="Arial"/>
          <w:b/>
          <w:sz w:val="24"/>
          <w:szCs w:val="24"/>
        </w:rPr>
        <w:t>BIRGAÇÕES NO REGIME DA SUBSTITUIÇÃO TRIBUTÁRIA</w:t>
      </w:r>
    </w:p>
    <w:p w:rsidR="005F5D8A" w:rsidRPr="006C24C4" w:rsidRDefault="005F5D8A" w:rsidP="00762261">
      <w:pPr>
        <w:pStyle w:val="PargrafodaLista"/>
        <w:numPr>
          <w:ilvl w:val="2"/>
          <w:numId w:val="25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 xml:space="preserve"> O ESTADO E OS TRIBUTOS</w:t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3"/>
        </w:rPr>
      </w:pPr>
      <w:r w:rsidRPr="006C24C4">
        <w:rPr>
          <w:rFonts w:ascii="Arial" w:hAnsi="Arial" w:cs="Arial"/>
          <w:sz w:val="24"/>
          <w:szCs w:val="23"/>
        </w:rPr>
        <w:t xml:space="preserve">Para a sociedade, a evolução humana se deu de forma agrupada para atingir seus interesses. Há séculos atrás </w:t>
      </w:r>
      <w:proofErr w:type="spellStart"/>
      <w:proofErr w:type="gramStart"/>
      <w:r w:rsidRPr="006C24C4">
        <w:rPr>
          <w:rFonts w:ascii="Arial" w:hAnsi="Arial" w:cs="Arial"/>
          <w:sz w:val="24"/>
          <w:szCs w:val="23"/>
        </w:rPr>
        <w:t>a.c.</w:t>
      </w:r>
      <w:proofErr w:type="spellEnd"/>
      <w:proofErr w:type="gramEnd"/>
      <w:r w:rsidRPr="006C24C4">
        <w:rPr>
          <w:rFonts w:ascii="Arial" w:hAnsi="Arial" w:cs="Arial"/>
          <w:sz w:val="24"/>
          <w:szCs w:val="23"/>
        </w:rPr>
        <w:t xml:space="preserve"> o homem entendeu a necessid</w:t>
      </w:r>
      <w:r w:rsidRPr="006C24C4">
        <w:rPr>
          <w:rFonts w:ascii="Arial" w:hAnsi="Arial" w:cs="Arial"/>
          <w:sz w:val="24"/>
          <w:szCs w:val="23"/>
        </w:rPr>
        <w:t>a</w:t>
      </w:r>
      <w:r w:rsidRPr="006C24C4">
        <w:rPr>
          <w:rFonts w:ascii="Arial" w:hAnsi="Arial" w:cs="Arial"/>
          <w:sz w:val="24"/>
          <w:szCs w:val="23"/>
        </w:rPr>
        <w:t>de da sobrevivência nas comun</w:t>
      </w:r>
      <w:r w:rsidRPr="006C24C4">
        <w:rPr>
          <w:rFonts w:ascii="Arial" w:hAnsi="Arial" w:cs="Arial"/>
          <w:sz w:val="24"/>
          <w:szCs w:val="23"/>
        </w:rPr>
        <w:t>i</w:t>
      </w:r>
      <w:r w:rsidRPr="006C24C4">
        <w:rPr>
          <w:rFonts w:ascii="Arial" w:hAnsi="Arial" w:cs="Arial"/>
          <w:sz w:val="24"/>
          <w:szCs w:val="23"/>
        </w:rPr>
        <w:t>dades.</w:t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3"/>
        </w:rPr>
      </w:pPr>
      <w:r w:rsidRPr="006C24C4">
        <w:rPr>
          <w:rFonts w:ascii="Arial" w:hAnsi="Arial" w:cs="Arial"/>
          <w:sz w:val="24"/>
          <w:szCs w:val="23"/>
        </w:rPr>
        <w:t>A vida do homem na sociedade necessitou de instituir uma entidade, d</w:t>
      </w:r>
      <w:r w:rsidRPr="006C24C4">
        <w:rPr>
          <w:rFonts w:ascii="Arial" w:hAnsi="Arial" w:cs="Arial"/>
          <w:sz w:val="24"/>
          <w:szCs w:val="23"/>
        </w:rPr>
        <w:t>e</w:t>
      </w:r>
      <w:r w:rsidRPr="006C24C4">
        <w:rPr>
          <w:rFonts w:ascii="Arial" w:hAnsi="Arial" w:cs="Arial"/>
          <w:sz w:val="24"/>
          <w:szCs w:val="23"/>
        </w:rPr>
        <w:t>vendo sempre estar suficiente suprir a nece</w:t>
      </w:r>
      <w:r w:rsidRPr="006C24C4">
        <w:rPr>
          <w:rFonts w:ascii="Arial" w:hAnsi="Arial" w:cs="Arial"/>
          <w:sz w:val="24"/>
          <w:szCs w:val="23"/>
        </w:rPr>
        <w:t>s</w:t>
      </w:r>
      <w:r w:rsidRPr="006C24C4">
        <w:rPr>
          <w:rFonts w:ascii="Arial" w:hAnsi="Arial" w:cs="Arial"/>
          <w:sz w:val="24"/>
          <w:szCs w:val="23"/>
        </w:rPr>
        <w:t>sidade da comunidade. Com isso surge o Estado, que tem por finalidade real</w:t>
      </w:r>
      <w:r w:rsidRPr="006C24C4">
        <w:rPr>
          <w:rFonts w:ascii="Arial" w:hAnsi="Arial" w:cs="Arial"/>
          <w:sz w:val="24"/>
          <w:szCs w:val="23"/>
        </w:rPr>
        <w:t>i</w:t>
      </w:r>
      <w:r w:rsidRPr="006C24C4">
        <w:rPr>
          <w:rFonts w:ascii="Arial" w:hAnsi="Arial" w:cs="Arial"/>
          <w:sz w:val="24"/>
          <w:szCs w:val="23"/>
        </w:rPr>
        <w:t>zar bens comuns, desenvolvendo várias atividades para suprir a n</w:t>
      </w:r>
      <w:r w:rsidRPr="006C24C4">
        <w:rPr>
          <w:rFonts w:ascii="Arial" w:hAnsi="Arial" w:cs="Arial"/>
          <w:sz w:val="24"/>
          <w:szCs w:val="23"/>
        </w:rPr>
        <w:t>e</w:t>
      </w:r>
      <w:r w:rsidRPr="006C24C4">
        <w:rPr>
          <w:rFonts w:ascii="Arial" w:hAnsi="Arial" w:cs="Arial"/>
          <w:sz w:val="24"/>
          <w:szCs w:val="23"/>
        </w:rPr>
        <w:t xml:space="preserve">cessidades publicas.  </w:t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3"/>
        </w:rPr>
      </w:pPr>
      <w:r w:rsidRPr="006C24C4">
        <w:rPr>
          <w:rFonts w:ascii="Arial" w:hAnsi="Arial" w:cs="Arial"/>
          <w:sz w:val="24"/>
          <w:szCs w:val="23"/>
        </w:rPr>
        <w:t>Essas atividades tem por obtenção recursos financeiros, co</w:t>
      </w:r>
      <w:r w:rsidRPr="006C24C4">
        <w:rPr>
          <w:rFonts w:ascii="Arial" w:hAnsi="Arial" w:cs="Arial"/>
          <w:sz w:val="24"/>
          <w:szCs w:val="23"/>
        </w:rPr>
        <w:t>n</w:t>
      </w:r>
      <w:r w:rsidRPr="006C24C4">
        <w:rPr>
          <w:rFonts w:ascii="Arial" w:hAnsi="Arial" w:cs="Arial"/>
          <w:sz w:val="24"/>
          <w:szCs w:val="23"/>
        </w:rPr>
        <w:t xml:space="preserve">vertidos em obras e serviços em benefício </w:t>
      </w:r>
      <w:proofErr w:type="gramStart"/>
      <w:r w:rsidRPr="006C24C4">
        <w:rPr>
          <w:rFonts w:ascii="Arial" w:hAnsi="Arial" w:cs="Arial"/>
          <w:sz w:val="24"/>
          <w:szCs w:val="23"/>
        </w:rPr>
        <w:t>a</w:t>
      </w:r>
      <w:proofErr w:type="gramEnd"/>
      <w:r w:rsidRPr="006C24C4">
        <w:rPr>
          <w:rFonts w:ascii="Arial" w:hAnsi="Arial" w:cs="Arial"/>
          <w:sz w:val="24"/>
          <w:szCs w:val="23"/>
        </w:rPr>
        <w:t xml:space="preserve"> sociedade. Vale salie</w:t>
      </w:r>
      <w:r w:rsidRPr="006C24C4">
        <w:rPr>
          <w:rFonts w:ascii="Arial" w:hAnsi="Arial" w:cs="Arial"/>
          <w:sz w:val="24"/>
          <w:szCs w:val="23"/>
        </w:rPr>
        <w:t>n</w:t>
      </w:r>
      <w:r w:rsidRPr="006C24C4">
        <w:rPr>
          <w:rFonts w:ascii="Arial" w:hAnsi="Arial" w:cs="Arial"/>
          <w:sz w:val="24"/>
          <w:szCs w:val="23"/>
        </w:rPr>
        <w:t>tar que essas atividades econômicas não faz parte da atividade f</w:t>
      </w:r>
      <w:r w:rsidRPr="006C24C4">
        <w:rPr>
          <w:rFonts w:ascii="Arial" w:hAnsi="Arial" w:cs="Arial"/>
          <w:sz w:val="24"/>
          <w:szCs w:val="23"/>
        </w:rPr>
        <w:t>i</w:t>
      </w:r>
      <w:r w:rsidRPr="006C24C4">
        <w:rPr>
          <w:rFonts w:ascii="Arial" w:hAnsi="Arial" w:cs="Arial"/>
          <w:sz w:val="24"/>
          <w:szCs w:val="23"/>
        </w:rPr>
        <w:t>nanceira, pois não é própria do Estado.</w:t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3"/>
        </w:rPr>
      </w:pPr>
      <w:r w:rsidRPr="006C24C4">
        <w:rPr>
          <w:rFonts w:ascii="Arial" w:hAnsi="Arial" w:cs="Arial"/>
          <w:sz w:val="24"/>
          <w:szCs w:val="23"/>
        </w:rPr>
        <w:t>Basicamente, o Estado exerce uma atividade financeira em três mome</w:t>
      </w:r>
      <w:r w:rsidRPr="006C24C4">
        <w:rPr>
          <w:rFonts w:ascii="Arial" w:hAnsi="Arial" w:cs="Arial"/>
          <w:sz w:val="24"/>
          <w:szCs w:val="23"/>
        </w:rPr>
        <w:t>n</w:t>
      </w:r>
      <w:r w:rsidRPr="006C24C4">
        <w:rPr>
          <w:rFonts w:ascii="Arial" w:hAnsi="Arial" w:cs="Arial"/>
          <w:sz w:val="24"/>
          <w:szCs w:val="23"/>
        </w:rPr>
        <w:t>tos: 1- a arrecadação de dinheiro; 2- na administração; e o 3- a aplicação da arrecadação na real</w:t>
      </w:r>
      <w:r w:rsidRPr="006C24C4">
        <w:rPr>
          <w:rFonts w:ascii="Arial" w:hAnsi="Arial" w:cs="Arial"/>
          <w:sz w:val="24"/>
          <w:szCs w:val="23"/>
        </w:rPr>
        <w:t>i</w:t>
      </w:r>
      <w:r w:rsidRPr="006C24C4">
        <w:rPr>
          <w:rFonts w:ascii="Arial" w:hAnsi="Arial" w:cs="Arial"/>
          <w:sz w:val="24"/>
          <w:szCs w:val="23"/>
        </w:rPr>
        <w:t>zação nas obras ou servidos na sociedade.</w:t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3"/>
        </w:rPr>
      </w:pPr>
      <w:r w:rsidRPr="006C24C4">
        <w:rPr>
          <w:rFonts w:ascii="Arial" w:hAnsi="Arial" w:cs="Arial"/>
          <w:sz w:val="24"/>
          <w:szCs w:val="23"/>
        </w:rPr>
        <w:t>Machado (2010, p. 56), “Diz-se que o Estado exercita apenas atividade financeira, como tal entendido o conjunto de atos que o Estado pratica na o</w:t>
      </w:r>
      <w:r w:rsidRPr="006C24C4">
        <w:rPr>
          <w:rFonts w:ascii="Arial" w:hAnsi="Arial" w:cs="Arial"/>
          <w:sz w:val="24"/>
          <w:szCs w:val="23"/>
        </w:rPr>
        <w:t>b</w:t>
      </w:r>
      <w:r w:rsidRPr="006C24C4">
        <w:rPr>
          <w:rFonts w:ascii="Arial" w:hAnsi="Arial" w:cs="Arial"/>
          <w:sz w:val="24"/>
          <w:szCs w:val="23"/>
        </w:rPr>
        <w:t>tenção, na gestão e na aplicação dos recursos f</w:t>
      </w:r>
      <w:r w:rsidRPr="006C24C4">
        <w:rPr>
          <w:rFonts w:ascii="Arial" w:hAnsi="Arial" w:cs="Arial"/>
          <w:sz w:val="24"/>
          <w:szCs w:val="23"/>
        </w:rPr>
        <w:t>i</w:t>
      </w:r>
      <w:r w:rsidRPr="006C24C4">
        <w:rPr>
          <w:rFonts w:ascii="Arial" w:hAnsi="Arial" w:cs="Arial"/>
          <w:sz w:val="24"/>
          <w:szCs w:val="23"/>
        </w:rPr>
        <w:t>nanceiros de que necessita para atingir os seus fins”.</w:t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3"/>
        </w:rPr>
      </w:pPr>
      <w:r w:rsidRPr="006C24C4">
        <w:rPr>
          <w:rFonts w:ascii="Arial" w:hAnsi="Arial" w:cs="Arial"/>
          <w:sz w:val="24"/>
          <w:szCs w:val="23"/>
        </w:rPr>
        <w:t>Sendo assim, estes recursos transforma-os em atividades de benefícios a sociedade, surgindo assim à tributação. O Modo mais eficaz de arrecadação financeira para o Estado é através dos instrumentos de sustentação a socied</w:t>
      </w:r>
      <w:r w:rsidRPr="006C24C4">
        <w:rPr>
          <w:rFonts w:ascii="Arial" w:hAnsi="Arial" w:cs="Arial"/>
          <w:sz w:val="24"/>
          <w:szCs w:val="23"/>
        </w:rPr>
        <w:t>a</w:t>
      </w:r>
      <w:r w:rsidRPr="006C24C4">
        <w:rPr>
          <w:rFonts w:ascii="Arial" w:hAnsi="Arial" w:cs="Arial"/>
          <w:sz w:val="24"/>
          <w:szCs w:val="23"/>
        </w:rPr>
        <w:t>de capitalista. Sendo essa e o</w:t>
      </w:r>
      <w:r w:rsidRPr="006C24C4">
        <w:rPr>
          <w:rFonts w:ascii="Arial" w:hAnsi="Arial" w:cs="Arial"/>
          <w:sz w:val="24"/>
          <w:szCs w:val="23"/>
        </w:rPr>
        <w:t>u</w:t>
      </w:r>
      <w:r w:rsidRPr="006C24C4">
        <w:rPr>
          <w:rFonts w:ascii="Arial" w:hAnsi="Arial" w:cs="Arial"/>
          <w:sz w:val="24"/>
          <w:szCs w:val="23"/>
        </w:rPr>
        <w:t>tras, o estudo da tributação, antes vinculada ao Direito Financeiro, constitui hoje um dos ramos da ciê</w:t>
      </w:r>
      <w:r w:rsidRPr="006C24C4">
        <w:rPr>
          <w:rFonts w:ascii="Arial" w:hAnsi="Arial" w:cs="Arial"/>
          <w:sz w:val="24"/>
          <w:szCs w:val="23"/>
        </w:rPr>
        <w:t>n</w:t>
      </w:r>
      <w:r w:rsidRPr="006C24C4">
        <w:rPr>
          <w:rFonts w:ascii="Arial" w:hAnsi="Arial" w:cs="Arial"/>
          <w:sz w:val="24"/>
          <w:szCs w:val="23"/>
        </w:rPr>
        <w:t>cia jurídica.</w:t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3"/>
        </w:rPr>
      </w:pPr>
      <w:r w:rsidRPr="006C24C4">
        <w:rPr>
          <w:rFonts w:ascii="Arial" w:hAnsi="Arial" w:cs="Arial"/>
          <w:sz w:val="24"/>
          <w:szCs w:val="23"/>
        </w:rPr>
        <w:t>Na Constituição Federal de 1</w:t>
      </w:r>
      <w:r w:rsidR="00E41E89" w:rsidRPr="006C24C4">
        <w:rPr>
          <w:rFonts w:ascii="Arial" w:hAnsi="Arial" w:cs="Arial"/>
          <w:sz w:val="24"/>
          <w:szCs w:val="23"/>
        </w:rPr>
        <w:t>988, no artigo 18 relata que: ”</w:t>
      </w:r>
      <w:r w:rsidRPr="006C24C4">
        <w:rPr>
          <w:rFonts w:ascii="Arial" w:hAnsi="Arial" w:cs="Arial"/>
          <w:sz w:val="24"/>
          <w:szCs w:val="23"/>
        </w:rPr>
        <w:t xml:space="preserve">a organização </w:t>
      </w:r>
      <w:proofErr w:type="spellStart"/>
      <w:r w:rsidRPr="006C24C4">
        <w:rPr>
          <w:rFonts w:ascii="Arial" w:hAnsi="Arial" w:cs="Arial"/>
          <w:sz w:val="24"/>
          <w:szCs w:val="23"/>
        </w:rPr>
        <w:t>politico-administrativa</w:t>
      </w:r>
      <w:proofErr w:type="spellEnd"/>
      <w:r w:rsidRPr="006C24C4">
        <w:rPr>
          <w:rFonts w:ascii="Arial" w:hAnsi="Arial" w:cs="Arial"/>
          <w:sz w:val="24"/>
          <w:szCs w:val="23"/>
        </w:rPr>
        <w:t xml:space="preserve"> da Republica Fed</w:t>
      </w:r>
      <w:r w:rsidRPr="006C24C4">
        <w:rPr>
          <w:rFonts w:ascii="Arial" w:hAnsi="Arial" w:cs="Arial"/>
          <w:sz w:val="24"/>
          <w:szCs w:val="23"/>
        </w:rPr>
        <w:t>e</w:t>
      </w:r>
      <w:r w:rsidRPr="006C24C4">
        <w:rPr>
          <w:rFonts w:ascii="Arial" w:hAnsi="Arial" w:cs="Arial"/>
          <w:sz w:val="24"/>
          <w:szCs w:val="23"/>
        </w:rPr>
        <w:t xml:space="preserve">rativa do Brasil compreende a União, </w:t>
      </w:r>
      <w:r w:rsidRPr="006C24C4">
        <w:rPr>
          <w:rFonts w:ascii="Arial" w:hAnsi="Arial" w:cs="Arial"/>
          <w:sz w:val="24"/>
          <w:szCs w:val="23"/>
        </w:rPr>
        <w:lastRenderedPageBreak/>
        <w:t>os Estados, o Distrito F</w:t>
      </w:r>
      <w:r w:rsidRPr="006C24C4">
        <w:rPr>
          <w:rFonts w:ascii="Arial" w:hAnsi="Arial" w:cs="Arial"/>
          <w:sz w:val="24"/>
          <w:szCs w:val="23"/>
        </w:rPr>
        <w:t>e</w:t>
      </w:r>
      <w:r w:rsidRPr="006C24C4">
        <w:rPr>
          <w:rFonts w:ascii="Arial" w:hAnsi="Arial" w:cs="Arial"/>
          <w:sz w:val="24"/>
          <w:szCs w:val="23"/>
        </w:rPr>
        <w:t xml:space="preserve">deral e os Municípios, todos autônomos, nos termos desta Constituição”. </w:t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3"/>
        </w:rPr>
      </w:pPr>
      <w:r w:rsidRPr="006C24C4">
        <w:rPr>
          <w:rFonts w:ascii="Arial" w:hAnsi="Arial" w:cs="Arial"/>
          <w:sz w:val="24"/>
          <w:szCs w:val="23"/>
        </w:rPr>
        <w:t xml:space="preserve">Para manter sua autonomia, o Estado tenta exercer suas atividades </w:t>
      </w:r>
      <w:r w:rsidRPr="006C24C4">
        <w:rPr>
          <w:rFonts w:ascii="Arial" w:hAnsi="Arial" w:cs="Arial"/>
          <w:sz w:val="24"/>
          <w:szCs w:val="23"/>
        </w:rPr>
        <w:t>e</w:t>
      </w:r>
      <w:r w:rsidRPr="006C24C4">
        <w:rPr>
          <w:rFonts w:ascii="Arial" w:hAnsi="Arial" w:cs="Arial"/>
          <w:sz w:val="24"/>
          <w:szCs w:val="23"/>
        </w:rPr>
        <w:t xml:space="preserve">conômicas e </w:t>
      </w:r>
      <w:proofErr w:type="spellStart"/>
      <w:r w:rsidRPr="006C24C4">
        <w:rPr>
          <w:rFonts w:ascii="Arial" w:hAnsi="Arial" w:cs="Arial"/>
          <w:sz w:val="24"/>
          <w:szCs w:val="23"/>
        </w:rPr>
        <w:t>politicas</w:t>
      </w:r>
      <w:proofErr w:type="spellEnd"/>
      <w:r w:rsidRPr="006C24C4">
        <w:rPr>
          <w:rFonts w:ascii="Arial" w:hAnsi="Arial" w:cs="Arial"/>
          <w:sz w:val="24"/>
          <w:szCs w:val="23"/>
        </w:rPr>
        <w:t>. Pois a necessidade de recursos f</w:t>
      </w:r>
      <w:r w:rsidRPr="006C24C4">
        <w:rPr>
          <w:rFonts w:ascii="Arial" w:hAnsi="Arial" w:cs="Arial"/>
          <w:sz w:val="24"/>
          <w:szCs w:val="23"/>
        </w:rPr>
        <w:t>i</w:t>
      </w:r>
      <w:r w:rsidRPr="006C24C4">
        <w:rPr>
          <w:rFonts w:ascii="Arial" w:hAnsi="Arial" w:cs="Arial"/>
          <w:sz w:val="24"/>
          <w:szCs w:val="23"/>
        </w:rPr>
        <w:t>nanceiros, nas quais é repassada a população as prestações de contas destes serviços. As áreas que mais necessita desses recu</w:t>
      </w:r>
      <w:r w:rsidRPr="006C24C4">
        <w:rPr>
          <w:rFonts w:ascii="Arial" w:hAnsi="Arial" w:cs="Arial"/>
          <w:sz w:val="24"/>
          <w:szCs w:val="23"/>
        </w:rPr>
        <w:t>r</w:t>
      </w:r>
      <w:r w:rsidRPr="006C24C4">
        <w:rPr>
          <w:rFonts w:ascii="Arial" w:hAnsi="Arial" w:cs="Arial"/>
          <w:sz w:val="24"/>
          <w:szCs w:val="23"/>
        </w:rPr>
        <w:t>sos são: saúde, educação e segurança.</w:t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3"/>
        </w:rPr>
      </w:pPr>
      <w:r w:rsidRPr="006C24C4">
        <w:rPr>
          <w:rFonts w:ascii="Arial" w:hAnsi="Arial" w:cs="Arial"/>
          <w:sz w:val="24"/>
          <w:szCs w:val="23"/>
        </w:rPr>
        <w:t xml:space="preserve">Meirelles (2006, p. 90), relata que: </w:t>
      </w:r>
    </w:p>
    <w:p w:rsidR="005F5D8A" w:rsidRPr="006C24C4" w:rsidRDefault="005F5D8A" w:rsidP="00762261">
      <w:pPr>
        <w:pStyle w:val="PargrafodaLista"/>
        <w:spacing w:line="360" w:lineRule="auto"/>
        <w:ind w:left="0"/>
        <w:jc w:val="both"/>
        <w:rPr>
          <w:rFonts w:ascii="Arial" w:hAnsi="Arial" w:cs="Arial"/>
          <w:szCs w:val="20"/>
        </w:rPr>
      </w:pPr>
      <w:r w:rsidRPr="006C24C4">
        <w:rPr>
          <w:rFonts w:ascii="Arial" w:hAnsi="Arial" w:cs="Arial"/>
          <w:szCs w:val="20"/>
        </w:rPr>
        <w:t>Autonomia é prerrogativa política outorgada pela Const</w:t>
      </w:r>
      <w:r w:rsidRPr="006C24C4">
        <w:rPr>
          <w:rFonts w:ascii="Arial" w:hAnsi="Arial" w:cs="Arial"/>
          <w:szCs w:val="20"/>
        </w:rPr>
        <w:t>i</w:t>
      </w:r>
      <w:r w:rsidRPr="006C24C4">
        <w:rPr>
          <w:rFonts w:ascii="Arial" w:hAnsi="Arial" w:cs="Arial"/>
          <w:szCs w:val="20"/>
        </w:rPr>
        <w:t>tuição a entidades estatais internas (Estados-membros, Distrito Federal e Mun</w:t>
      </w:r>
      <w:r w:rsidRPr="006C24C4">
        <w:rPr>
          <w:rFonts w:ascii="Arial" w:hAnsi="Arial" w:cs="Arial"/>
          <w:szCs w:val="20"/>
        </w:rPr>
        <w:t>i</w:t>
      </w:r>
      <w:r w:rsidRPr="006C24C4">
        <w:rPr>
          <w:rFonts w:ascii="Arial" w:hAnsi="Arial" w:cs="Arial"/>
          <w:szCs w:val="20"/>
        </w:rPr>
        <w:t>cípios) para compor seu governo e prover sua Administração segundo o ordenamento jurídico. É a administração pr</w:t>
      </w:r>
      <w:r w:rsidRPr="006C24C4">
        <w:rPr>
          <w:rFonts w:ascii="Arial" w:hAnsi="Arial" w:cs="Arial"/>
          <w:szCs w:val="20"/>
        </w:rPr>
        <w:t>ó</w:t>
      </w:r>
      <w:r w:rsidRPr="006C24C4">
        <w:rPr>
          <w:rFonts w:ascii="Arial" w:hAnsi="Arial" w:cs="Arial"/>
          <w:szCs w:val="20"/>
        </w:rPr>
        <w:t>pria daquilo que lhe é próprio.</w:t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3"/>
        </w:rPr>
      </w:pPr>
      <w:r w:rsidRPr="006C24C4">
        <w:rPr>
          <w:rFonts w:ascii="Arial" w:hAnsi="Arial" w:cs="Arial"/>
          <w:sz w:val="24"/>
          <w:szCs w:val="23"/>
        </w:rPr>
        <w:t>Em sua atividade financeira, o Estado não poderá ser uma atividade f</w:t>
      </w:r>
      <w:r w:rsidRPr="006C24C4">
        <w:rPr>
          <w:rFonts w:ascii="Arial" w:hAnsi="Arial" w:cs="Arial"/>
          <w:sz w:val="24"/>
          <w:szCs w:val="23"/>
        </w:rPr>
        <w:t>i</w:t>
      </w:r>
      <w:r w:rsidRPr="006C24C4">
        <w:rPr>
          <w:rFonts w:ascii="Arial" w:hAnsi="Arial" w:cs="Arial"/>
          <w:sz w:val="24"/>
          <w:szCs w:val="23"/>
        </w:rPr>
        <w:t>nal, pois sua função é atividade meio, e na função de arr</w:t>
      </w:r>
      <w:r w:rsidRPr="006C24C4">
        <w:rPr>
          <w:rFonts w:ascii="Arial" w:hAnsi="Arial" w:cs="Arial"/>
          <w:sz w:val="24"/>
          <w:szCs w:val="23"/>
        </w:rPr>
        <w:t>e</w:t>
      </w:r>
      <w:r w:rsidRPr="006C24C4">
        <w:rPr>
          <w:rFonts w:ascii="Arial" w:hAnsi="Arial" w:cs="Arial"/>
          <w:sz w:val="24"/>
          <w:szCs w:val="23"/>
        </w:rPr>
        <w:t>cadar também não é uma função principal, pois existe uma correta responsabilidade nos recursos na administração. Po</w:t>
      </w:r>
      <w:r w:rsidRPr="006C24C4">
        <w:rPr>
          <w:rFonts w:ascii="Arial" w:hAnsi="Arial" w:cs="Arial"/>
          <w:sz w:val="24"/>
          <w:szCs w:val="23"/>
        </w:rPr>
        <w:t>r</w:t>
      </w:r>
      <w:r w:rsidRPr="006C24C4">
        <w:rPr>
          <w:rFonts w:ascii="Arial" w:hAnsi="Arial" w:cs="Arial"/>
          <w:sz w:val="24"/>
          <w:szCs w:val="23"/>
        </w:rPr>
        <w:t xml:space="preserve">tanto essas atividades serão </w:t>
      </w:r>
      <w:proofErr w:type="gramStart"/>
      <w:r w:rsidRPr="006C24C4">
        <w:rPr>
          <w:rFonts w:ascii="Arial" w:hAnsi="Arial" w:cs="Arial"/>
          <w:sz w:val="24"/>
          <w:szCs w:val="23"/>
        </w:rPr>
        <w:t>classificados</w:t>
      </w:r>
      <w:proofErr w:type="gramEnd"/>
      <w:r w:rsidRPr="006C24C4">
        <w:rPr>
          <w:rFonts w:ascii="Arial" w:hAnsi="Arial" w:cs="Arial"/>
          <w:sz w:val="24"/>
          <w:szCs w:val="23"/>
        </w:rPr>
        <w:t xml:space="preserve"> como: receita, gestão e despesa. Entretanto, o Sistema Tr</w:t>
      </w:r>
      <w:r w:rsidRPr="006C24C4">
        <w:rPr>
          <w:rFonts w:ascii="Arial" w:hAnsi="Arial" w:cs="Arial"/>
          <w:sz w:val="24"/>
          <w:szCs w:val="23"/>
        </w:rPr>
        <w:t>i</w:t>
      </w:r>
      <w:r w:rsidRPr="006C24C4">
        <w:rPr>
          <w:rFonts w:ascii="Arial" w:hAnsi="Arial" w:cs="Arial"/>
          <w:sz w:val="24"/>
          <w:szCs w:val="23"/>
        </w:rPr>
        <w:t xml:space="preserve">butário Nacional está vinculado </w:t>
      </w:r>
      <w:proofErr w:type="gramStart"/>
      <w:r w:rsidRPr="006C24C4">
        <w:rPr>
          <w:rFonts w:ascii="Arial" w:hAnsi="Arial" w:cs="Arial"/>
          <w:sz w:val="24"/>
          <w:szCs w:val="23"/>
        </w:rPr>
        <w:t>a</w:t>
      </w:r>
      <w:proofErr w:type="gramEnd"/>
      <w:r w:rsidRPr="006C24C4">
        <w:rPr>
          <w:rFonts w:ascii="Arial" w:hAnsi="Arial" w:cs="Arial"/>
          <w:sz w:val="24"/>
          <w:szCs w:val="23"/>
        </w:rPr>
        <w:t xml:space="preserve"> atividade financeira ao Estado, no objetivo de vincular na receita p</w:t>
      </w:r>
      <w:r w:rsidRPr="006C24C4">
        <w:rPr>
          <w:rFonts w:ascii="Arial" w:hAnsi="Arial" w:cs="Arial"/>
          <w:sz w:val="24"/>
          <w:szCs w:val="23"/>
        </w:rPr>
        <w:t>ú</w:t>
      </w:r>
      <w:r w:rsidRPr="006C24C4">
        <w:rPr>
          <w:rFonts w:ascii="Arial" w:hAnsi="Arial" w:cs="Arial"/>
          <w:sz w:val="24"/>
          <w:szCs w:val="23"/>
        </w:rPr>
        <w:t>blica.</w:t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3"/>
        </w:rPr>
      </w:pPr>
      <w:r w:rsidRPr="006C24C4">
        <w:rPr>
          <w:rFonts w:ascii="Arial" w:hAnsi="Arial" w:cs="Arial"/>
          <w:sz w:val="24"/>
          <w:szCs w:val="23"/>
        </w:rPr>
        <w:t>Ao longo dos anos o assunto Tributação começou a ser tratado por t</w:t>
      </w:r>
      <w:r w:rsidRPr="006C24C4">
        <w:rPr>
          <w:rFonts w:ascii="Arial" w:hAnsi="Arial" w:cs="Arial"/>
          <w:sz w:val="24"/>
          <w:szCs w:val="23"/>
        </w:rPr>
        <w:t>o</w:t>
      </w:r>
      <w:r w:rsidRPr="006C24C4">
        <w:rPr>
          <w:rFonts w:ascii="Arial" w:hAnsi="Arial" w:cs="Arial"/>
          <w:sz w:val="24"/>
          <w:szCs w:val="23"/>
        </w:rPr>
        <w:t xml:space="preserve">das as novas constituições. Como </w:t>
      </w:r>
      <w:r w:rsidR="00B962FF" w:rsidRPr="006C24C4">
        <w:rPr>
          <w:rFonts w:ascii="Arial" w:hAnsi="Arial" w:cs="Arial"/>
          <w:sz w:val="24"/>
          <w:szCs w:val="23"/>
        </w:rPr>
        <w:t>por exemplo,</w:t>
      </w:r>
      <w:r w:rsidRPr="006C24C4">
        <w:rPr>
          <w:rFonts w:ascii="Arial" w:hAnsi="Arial" w:cs="Arial"/>
          <w:sz w:val="24"/>
          <w:szCs w:val="23"/>
        </w:rPr>
        <w:t xml:space="preserve"> a Lei 5.172/66, que </w:t>
      </w:r>
      <w:proofErr w:type="gramStart"/>
      <w:r w:rsidRPr="006C24C4">
        <w:rPr>
          <w:rFonts w:ascii="Arial" w:hAnsi="Arial" w:cs="Arial"/>
          <w:sz w:val="24"/>
          <w:szCs w:val="23"/>
        </w:rPr>
        <w:t>trata-se</w:t>
      </w:r>
      <w:proofErr w:type="gramEnd"/>
      <w:r w:rsidRPr="006C24C4">
        <w:rPr>
          <w:rFonts w:ascii="Arial" w:hAnsi="Arial" w:cs="Arial"/>
          <w:sz w:val="24"/>
          <w:szCs w:val="23"/>
        </w:rPr>
        <w:t xml:space="preserve"> das normas da CTN (Código Tributário Nacional), que rege o Sistema Tribut</w:t>
      </w:r>
      <w:r w:rsidRPr="006C24C4">
        <w:rPr>
          <w:rFonts w:ascii="Arial" w:hAnsi="Arial" w:cs="Arial"/>
          <w:sz w:val="24"/>
          <w:szCs w:val="23"/>
        </w:rPr>
        <w:t>á</w:t>
      </w:r>
      <w:r w:rsidRPr="006C24C4">
        <w:rPr>
          <w:rFonts w:ascii="Arial" w:hAnsi="Arial" w:cs="Arial"/>
          <w:sz w:val="24"/>
          <w:szCs w:val="23"/>
        </w:rPr>
        <w:t>rio Nacional.</w:t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3"/>
        </w:rPr>
      </w:pPr>
      <w:r w:rsidRPr="006C24C4">
        <w:rPr>
          <w:rFonts w:ascii="Arial" w:hAnsi="Arial" w:cs="Arial"/>
          <w:sz w:val="24"/>
          <w:szCs w:val="23"/>
        </w:rPr>
        <w:t>No Artigo 3° da Lei 5.172/66 do Código Tributário Nacional, afirma que, “tributo é toda prestação pecuniária compulsória, em moeda ou cujo valor n</w:t>
      </w:r>
      <w:r w:rsidRPr="006C24C4">
        <w:rPr>
          <w:rFonts w:ascii="Arial" w:hAnsi="Arial" w:cs="Arial"/>
          <w:sz w:val="24"/>
          <w:szCs w:val="23"/>
        </w:rPr>
        <w:t>e</w:t>
      </w:r>
      <w:r w:rsidRPr="006C24C4">
        <w:rPr>
          <w:rFonts w:ascii="Arial" w:hAnsi="Arial" w:cs="Arial"/>
          <w:sz w:val="24"/>
          <w:szCs w:val="23"/>
        </w:rPr>
        <w:t>la se possa exprimir, que não constitua sanção de ato ilícito, instituída em lei e cobrada mediante atividade admini</w:t>
      </w:r>
      <w:r w:rsidRPr="006C24C4">
        <w:rPr>
          <w:rFonts w:ascii="Arial" w:hAnsi="Arial" w:cs="Arial"/>
          <w:sz w:val="24"/>
          <w:szCs w:val="23"/>
        </w:rPr>
        <w:t>s</w:t>
      </w:r>
      <w:r w:rsidRPr="006C24C4">
        <w:rPr>
          <w:rFonts w:ascii="Arial" w:hAnsi="Arial" w:cs="Arial"/>
          <w:sz w:val="24"/>
          <w:szCs w:val="23"/>
        </w:rPr>
        <w:t>trativa plenamente vinculada”.</w:t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3"/>
        </w:rPr>
      </w:pPr>
      <w:r w:rsidRPr="006C24C4">
        <w:rPr>
          <w:rFonts w:ascii="Arial" w:hAnsi="Arial" w:cs="Arial"/>
          <w:sz w:val="24"/>
          <w:szCs w:val="23"/>
        </w:rPr>
        <w:t>Conforme a Citação feita, o pagamento dos tributos indepe</w:t>
      </w:r>
      <w:r w:rsidRPr="006C24C4">
        <w:rPr>
          <w:rFonts w:ascii="Arial" w:hAnsi="Arial" w:cs="Arial"/>
          <w:sz w:val="24"/>
          <w:szCs w:val="23"/>
        </w:rPr>
        <w:t>n</w:t>
      </w:r>
      <w:r w:rsidRPr="006C24C4">
        <w:rPr>
          <w:rFonts w:ascii="Arial" w:hAnsi="Arial" w:cs="Arial"/>
          <w:sz w:val="24"/>
          <w:szCs w:val="23"/>
        </w:rPr>
        <w:t>de daquela que está pagando, pois quem paga faz parte da impos</w:t>
      </w:r>
      <w:r w:rsidRPr="006C24C4">
        <w:rPr>
          <w:rFonts w:ascii="Arial" w:hAnsi="Arial" w:cs="Arial"/>
          <w:sz w:val="24"/>
          <w:szCs w:val="23"/>
        </w:rPr>
        <w:t>i</w:t>
      </w:r>
      <w:r w:rsidRPr="006C24C4">
        <w:rPr>
          <w:rFonts w:ascii="Arial" w:hAnsi="Arial" w:cs="Arial"/>
          <w:sz w:val="24"/>
          <w:szCs w:val="23"/>
        </w:rPr>
        <w:t>ção legal.</w:t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3"/>
        </w:rPr>
      </w:pPr>
      <w:r w:rsidRPr="006C24C4">
        <w:rPr>
          <w:rFonts w:ascii="Arial" w:hAnsi="Arial" w:cs="Arial"/>
          <w:sz w:val="24"/>
          <w:szCs w:val="23"/>
        </w:rPr>
        <w:t>Para entendermos melhor, fazemos uma pequena análise dessas obr</w:t>
      </w:r>
      <w:r w:rsidRPr="006C24C4">
        <w:rPr>
          <w:rFonts w:ascii="Arial" w:hAnsi="Arial" w:cs="Arial"/>
          <w:sz w:val="24"/>
          <w:szCs w:val="23"/>
        </w:rPr>
        <w:t>i</w:t>
      </w:r>
      <w:r w:rsidRPr="006C24C4">
        <w:rPr>
          <w:rFonts w:ascii="Arial" w:hAnsi="Arial" w:cs="Arial"/>
          <w:sz w:val="24"/>
          <w:szCs w:val="23"/>
        </w:rPr>
        <w:t>gações tr</w:t>
      </w:r>
      <w:r w:rsidRPr="006C24C4">
        <w:rPr>
          <w:rFonts w:ascii="Arial" w:hAnsi="Arial" w:cs="Arial"/>
          <w:sz w:val="24"/>
          <w:szCs w:val="23"/>
        </w:rPr>
        <w:t>i</w:t>
      </w:r>
      <w:r w:rsidRPr="006C24C4">
        <w:rPr>
          <w:rFonts w:ascii="Arial" w:hAnsi="Arial" w:cs="Arial"/>
          <w:sz w:val="24"/>
          <w:szCs w:val="23"/>
        </w:rPr>
        <w:t>butárias.</w:t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3"/>
        </w:rPr>
      </w:pPr>
    </w:p>
    <w:p w:rsidR="005F5D8A" w:rsidRPr="006C24C4" w:rsidRDefault="005F5D8A" w:rsidP="00762261">
      <w:pPr>
        <w:pStyle w:val="PargrafodaLista"/>
        <w:numPr>
          <w:ilvl w:val="2"/>
          <w:numId w:val="25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3"/>
        </w:rPr>
        <w:t xml:space="preserve"> </w:t>
      </w:r>
      <w:r w:rsidRPr="006C24C4">
        <w:rPr>
          <w:rFonts w:ascii="Arial" w:hAnsi="Arial" w:cs="Arial"/>
          <w:sz w:val="24"/>
          <w:szCs w:val="24"/>
        </w:rPr>
        <w:t>OS TRIBUTOS</w:t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3"/>
        </w:rPr>
      </w:pPr>
      <w:r w:rsidRPr="006C24C4">
        <w:rPr>
          <w:rFonts w:ascii="Arial" w:hAnsi="Arial" w:cs="Arial"/>
          <w:sz w:val="24"/>
          <w:szCs w:val="24"/>
        </w:rPr>
        <w:t>Mediante ao Código Tributário Nacional, em seu artigo 3°, define-se c</w:t>
      </w:r>
      <w:r w:rsidRPr="006C24C4">
        <w:rPr>
          <w:rFonts w:ascii="Arial" w:hAnsi="Arial" w:cs="Arial"/>
          <w:sz w:val="24"/>
          <w:szCs w:val="24"/>
        </w:rPr>
        <w:t>o</w:t>
      </w:r>
      <w:r w:rsidRPr="006C24C4">
        <w:rPr>
          <w:rFonts w:ascii="Arial" w:hAnsi="Arial" w:cs="Arial"/>
          <w:sz w:val="24"/>
          <w:szCs w:val="24"/>
        </w:rPr>
        <w:t xml:space="preserve">mo: </w:t>
      </w:r>
      <w:r w:rsidRPr="006C24C4">
        <w:rPr>
          <w:rFonts w:ascii="Arial" w:hAnsi="Arial" w:cs="Arial"/>
          <w:sz w:val="24"/>
          <w:szCs w:val="23"/>
        </w:rPr>
        <w:t>“toda prestação pec</w:t>
      </w:r>
      <w:r w:rsidRPr="006C24C4">
        <w:rPr>
          <w:rFonts w:ascii="Arial" w:hAnsi="Arial" w:cs="Arial"/>
          <w:sz w:val="24"/>
          <w:szCs w:val="23"/>
        </w:rPr>
        <w:t>u</w:t>
      </w:r>
      <w:r w:rsidRPr="006C24C4">
        <w:rPr>
          <w:rFonts w:ascii="Arial" w:hAnsi="Arial" w:cs="Arial"/>
          <w:sz w:val="24"/>
          <w:szCs w:val="23"/>
        </w:rPr>
        <w:t xml:space="preserve">niária compulsória, em moeda ou cujo valor nela se </w:t>
      </w:r>
      <w:r w:rsidRPr="006C24C4">
        <w:rPr>
          <w:rFonts w:ascii="Arial" w:hAnsi="Arial" w:cs="Arial"/>
          <w:sz w:val="24"/>
          <w:szCs w:val="23"/>
        </w:rPr>
        <w:lastRenderedPageBreak/>
        <w:t>possa exprimir, que não constitua sanção de ato ilícito, instituída em lei e c</w:t>
      </w:r>
      <w:r w:rsidRPr="006C24C4">
        <w:rPr>
          <w:rFonts w:ascii="Arial" w:hAnsi="Arial" w:cs="Arial"/>
          <w:sz w:val="24"/>
          <w:szCs w:val="23"/>
        </w:rPr>
        <w:t>o</w:t>
      </w:r>
      <w:r w:rsidRPr="006C24C4">
        <w:rPr>
          <w:rFonts w:ascii="Arial" w:hAnsi="Arial" w:cs="Arial"/>
          <w:sz w:val="24"/>
          <w:szCs w:val="23"/>
        </w:rPr>
        <w:t>brada mediante atividade admi</w:t>
      </w:r>
      <w:r w:rsidR="00E41E89" w:rsidRPr="006C24C4">
        <w:rPr>
          <w:rFonts w:ascii="Arial" w:hAnsi="Arial" w:cs="Arial"/>
          <w:sz w:val="24"/>
          <w:szCs w:val="23"/>
        </w:rPr>
        <w:t>nistrativa plenamente vinculada</w:t>
      </w:r>
      <w:r w:rsidRPr="006C24C4">
        <w:rPr>
          <w:rFonts w:ascii="Arial" w:hAnsi="Arial" w:cs="Arial"/>
          <w:sz w:val="24"/>
          <w:szCs w:val="23"/>
        </w:rPr>
        <w:t>”</w:t>
      </w:r>
      <w:r w:rsidR="00E41E89" w:rsidRPr="006C24C4">
        <w:rPr>
          <w:rFonts w:ascii="Arial" w:hAnsi="Arial" w:cs="Arial"/>
          <w:sz w:val="24"/>
          <w:szCs w:val="23"/>
        </w:rPr>
        <w:t>.</w:t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3"/>
        </w:rPr>
      </w:pPr>
      <w:r w:rsidRPr="006C24C4">
        <w:rPr>
          <w:rFonts w:ascii="Arial" w:hAnsi="Arial" w:cs="Arial"/>
          <w:sz w:val="24"/>
          <w:szCs w:val="23"/>
        </w:rPr>
        <w:t>Para entendermos melhor este conceito, poderemos d</w:t>
      </w:r>
      <w:r w:rsidRPr="006C24C4">
        <w:rPr>
          <w:rFonts w:ascii="Arial" w:hAnsi="Arial" w:cs="Arial"/>
          <w:sz w:val="24"/>
          <w:szCs w:val="23"/>
        </w:rPr>
        <w:t>i</w:t>
      </w:r>
      <w:r w:rsidRPr="006C24C4">
        <w:rPr>
          <w:rFonts w:ascii="Arial" w:hAnsi="Arial" w:cs="Arial"/>
          <w:sz w:val="24"/>
          <w:szCs w:val="23"/>
        </w:rPr>
        <w:t>zer que o tributo, em regra geral, é todo o pagamento compulsório, em mo</w:t>
      </w:r>
      <w:r w:rsidRPr="006C24C4">
        <w:rPr>
          <w:rFonts w:ascii="Arial" w:hAnsi="Arial" w:cs="Arial"/>
          <w:sz w:val="24"/>
          <w:szCs w:val="23"/>
        </w:rPr>
        <w:t>e</w:t>
      </w:r>
      <w:r w:rsidRPr="006C24C4">
        <w:rPr>
          <w:rFonts w:ascii="Arial" w:hAnsi="Arial" w:cs="Arial"/>
          <w:sz w:val="24"/>
          <w:szCs w:val="23"/>
        </w:rPr>
        <w:t>da, cuja obrigação é extinção das obrigações tributárias; sua natur</w:t>
      </w:r>
      <w:r w:rsidRPr="006C24C4">
        <w:rPr>
          <w:rFonts w:ascii="Arial" w:hAnsi="Arial" w:cs="Arial"/>
          <w:sz w:val="24"/>
          <w:szCs w:val="23"/>
        </w:rPr>
        <w:t>e</w:t>
      </w:r>
      <w:r w:rsidRPr="006C24C4">
        <w:rPr>
          <w:rFonts w:ascii="Arial" w:hAnsi="Arial" w:cs="Arial"/>
          <w:sz w:val="24"/>
          <w:szCs w:val="23"/>
        </w:rPr>
        <w:t>za não constitui a sansão do ato ilícito. Portanto o pagamento do tributo não se aplica para punir, mas está inst</w:t>
      </w:r>
      <w:r w:rsidRPr="006C24C4">
        <w:rPr>
          <w:rFonts w:ascii="Arial" w:hAnsi="Arial" w:cs="Arial"/>
          <w:sz w:val="24"/>
          <w:szCs w:val="23"/>
        </w:rPr>
        <w:t>i</w:t>
      </w:r>
      <w:r w:rsidRPr="006C24C4">
        <w:rPr>
          <w:rFonts w:ascii="Arial" w:hAnsi="Arial" w:cs="Arial"/>
          <w:sz w:val="24"/>
          <w:szCs w:val="23"/>
        </w:rPr>
        <w:t>tuída em lei que só existe a obrigação do p</w:t>
      </w:r>
      <w:r w:rsidRPr="006C24C4">
        <w:rPr>
          <w:rFonts w:ascii="Arial" w:hAnsi="Arial" w:cs="Arial"/>
          <w:sz w:val="24"/>
          <w:szCs w:val="23"/>
        </w:rPr>
        <w:t>a</w:t>
      </w:r>
      <w:r w:rsidRPr="006C24C4">
        <w:rPr>
          <w:rFonts w:ascii="Arial" w:hAnsi="Arial" w:cs="Arial"/>
          <w:sz w:val="24"/>
          <w:szCs w:val="23"/>
        </w:rPr>
        <w:t xml:space="preserve">gar o tributo se a norma jurídica estabelecer uma </w:t>
      </w:r>
      <w:r w:rsidRPr="006C24C4">
        <w:rPr>
          <w:rFonts w:ascii="Arial" w:hAnsi="Arial" w:cs="Arial"/>
          <w:sz w:val="24"/>
          <w:szCs w:val="23"/>
        </w:rPr>
        <w:t>o</w:t>
      </w:r>
      <w:r w:rsidRPr="006C24C4">
        <w:rPr>
          <w:rFonts w:ascii="Arial" w:hAnsi="Arial" w:cs="Arial"/>
          <w:sz w:val="24"/>
          <w:szCs w:val="23"/>
        </w:rPr>
        <w:t>brigação.</w:t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No art. 150, da Constituição Federal de 1988, inciso I, relata que o trib</w:t>
      </w:r>
      <w:r w:rsidRPr="006C24C4">
        <w:rPr>
          <w:rFonts w:ascii="Arial" w:hAnsi="Arial" w:cs="Arial"/>
          <w:sz w:val="24"/>
          <w:szCs w:val="24"/>
        </w:rPr>
        <w:t>u</w:t>
      </w:r>
      <w:r w:rsidRPr="006C24C4">
        <w:rPr>
          <w:rFonts w:ascii="Arial" w:hAnsi="Arial" w:cs="Arial"/>
          <w:sz w:val="24"/>
          <w:szCs w:val="24"/>
        </w:rPr>
        <w:t xml:space="preserve">to só pode ser exigido pela lei que a estabeleça, </w:t>
      </w:r>
      <w:proofErr w:type="gramStart"/>
      <w:r w:rsidRPr="006C24C4">
        <w:rPr>
          <w:rFonts w:ascii="Arial" w:hAnsi="Arial" w:cs="Arial"/>
          <w:sz w:val="24"/>
          <w:szCs w:val="24"/>
        </w:rPr>
        <w:t>obedecendo o</w:t>
      </w:r>
      <w:proofErr w:type="gramEnd"/>
      <w:r w:rsidRPr="006C24C4">
        <w:rPr>
          <w:rFonts w:ascii="Arial" w:hAnsi="Arial" w:cs="Arial"/>
          <w:sz w:val="24"/>
          <w:szCs w:val="24"/>
        </w:rPr>
        <w:t xml:space="preserve"> principio do l</w:t>
      </w:r>
      <w:r w:rsidRPr="006C24C4">
        <w:rPr>
          <w:rFonts w:ascii="Arial" w:hAnsi="Arial" w:cs="Arial"/>
          <w:sz w:val="24"/>
          <w:szCs w:val="24"/>
        </w:rPr>
        <w:t>e</w:t>
      </w:r>
      <w:r w:rsidRPr="006C24C4">
        <w:rPr>
          <w:rFonts w:ascii="Arial" w:hAnsi="Arial" w:cs="Arial"/>
          <w:sz w:val="24"/>
          <w:szCs w:val="24"/>
        </w:rPr>
        <w:t>galidade.</w:t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O Código Tributário Nacional, em seu art.4 r</w:t>
      </w:r>
      <w:r w:rsidRPr="006C24C4">
        <w:rPr>
          <w:rFonts w:ascii="Arial" w:hAnsi="Arial" w:cs="Arial"/>
          <w:sz w:val="24"/>
          <w:szCs w:val="24"/>
        </w:rPr>
        <w:t>e</w:t>
      </w:r>
      <w:r w:rsidRPr="006C24C4">
        <w:rPr>
          <w:rFonts w:ascii="Arial" w:hAnsi="Arial" w:cs="Arial"/>
          <w:sz w:val="24"/>
          <w:szCs w:val="24"/>
        </w:rPr>
        <w:t>lata que:</w:t>
      </w:r>
      <w:bookmarkStart w:id="0" w:name="art4"/>
      <w:bookmarkEnd w:id="0"/>
    </w:p>
    <w:p w:rsidR="005F5D8A" w:rsidRPr="006C24C4" w:rsidRDefault="005F5D8A" w:rsidP="00762261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6C24C4">
        <w:rPr>
          <w:rFonts w:ascii="Arial" w:hAnsi="Arial" w:cs="Arial"/>
        </w:rPr>
        <w:t>Art. 4º A natureza jurídica específica do tributo é determ</w:t>
      </w:r>
      <w:r w:rsidRPr="006C24C4">
        <w:rPr>
          <w:rFonts w:ascii="Arial" w:hAnsi="Arial" w:cs="Arial"/>
        </w:rPr>
        <w:t>i</w:t>
      </w:r>
      <w:r w:rsidRPr="006C24C4">
        <w:rPr>
          <w:rFonts w:ascii="Arial" w:hAnsi="Arial" w:cs="Arial"/>
        </w:rPr>
        <w:t>nada pelo fato gerador da respectiva obrigação, sendo i</w:t>
      </w:r>
      <w:r w:rsidRPr="006C24C4">
        <w:rPr>
          <w:rFonts w:ascii="Arial" w:hAnsi="Arial" w:cs="Arial"/>
        </w:rPr>
        <w:t>r</w:t>
      </w:r>
      <w:r w:rsidRPr="006C24C4">
        <w:rPr>
          <w:rFonts w:ascii="Arial" w:hAnsi="Arial" w:cs="Arial"/>
        </w:rPr>
        <w:t>relevantes para qualificá-la:</w:t>
      </w:r>
    </w:p>
    <w:p w:rsidR="005F5D8A" w:rsidRPr="006C24C4" w:rsidRDefault="005F5D8A" w:rsidP="00762261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6C24C4">
        <w:rPr>
          <w:rFonts w:ascii="Arial" w:hAnsi="Arial" w:cs="Arial"/>
        </w:rPr>
        <w:t>I - a denominação e demais características formais ad</w:t>
      </w:r>
      <w:r w:rsidRPr="006C24C4">
        <w:rPr>
          <w:rFonts w:ascii="Arial" w:hAnsi="Arial" w:cs="Arial"/>
        </w:rPr>
        <w:t>o</w:t>
      </w:r>
      <w:r w:rsidRPr="006C24C4">
        <w:rPr>
          <w:rFonts w:ascii="Arial" w:hAnsi="Arial" w:cs="Arial"/>
        </w:rPr>
        <w:t>tadas pela lei;</w:t>
      </w:r>
    </w:p>
    <w:p w:rsidR="005F5D8A" w:rsidRPr="006C24C4" w:rsidRDefault="005F5D8A" w:rsidP="00762261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6C24C4">
        <w:rPr>
          <w:rFonts w:ascii="Arial" w:hAnsi="Arial" w:cs="Arial"/>
        </w:rPr>
        <w:t xml:space="preserve"> II - a destinação legal do produto da sua arrecadação.</w:t>
      </w:r>
    </w:p>
    <w:p w:rsidR="005F5D8A" w:rsidRPr="006C24C4" w:rsidRDefault="005F5D8A" w:rsidP="00762261">
      <w:pPr>
        <w:pStyle w:val="PargrafodaLista"/>
        <w:tabs>
          <w:tab w:val="left" w:pos="4990"/>
        </w:tabs>
        <w:spacing w:line="360" w:lineRule="auto"/>
        <w:ind w:left="0"/>
        <w:jc w:val="both"/>
        <w:rPr>
          <w:rFonts w:ascii="Arial" w:hAnsi="Arial" w:cs="Arial"/>
        </w:rPr>
      </w:pPr>
      <w:r w:rsidRPr="006C24C4">
        <w:rPr>
          <w:rFonts w:ascii="Arial" w:hAnsi="Arial" w:cs="Arial"/>
        </w:rPr>
        <w:t xml:space="preserve"> </w:t>
      </w:r>
      <w:r w:rsidRPr="006C24C4">
        <w:rPr>
          <w:rFonts w:ascii="Arial" w:hAnsi="Arial" w:cs="Arial"/>
        </w:rPr>
        <w:tab/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 xml:space="preserve">O artigo citado estabelece que </w:t>
      </w:r>
      <w:proofErr w:type="gramStart"/>
      <w:r w:rsidRPr="006C24C4">
        <w:rPr>
          <w:rFonts w:ascii="Arial" w:hAnsi="Arial" w:cs="Arial"/>
          <w:sz w:val="24"/>
          <w:szCs w:val="24"/>
        </w:rPr>
        <w:t>é</w:t>
      </w:r>
      <w:proofErr w:type="gramEnd"/>
      <w:r w:rsidRPr="006C24C4">
        <w:rPr>
          <w:rFonts w:ascii="Arial" w:hAnsi="Arial" w:cs="Arial"/>
          <w:sz w:val="24"/>
          <w:szCs w:val="24"/>
        </w:rPr>
        <w:t xml:space="preserve"> o fato gerador que d</w:t>
      </w:r>
      <w:r w:rsidRPr="006C24C4">
        <w:rPr>
          <w:rFonts w:ascii="Arial" w:hAnsi="Arial" w:cs="Arial"/>
          <w:sz w:val="24"/>
          <w:szCs w:val="24"/>
        </w:rPr>
        <w:t>e</w:t>
      </w:r>
      <w:r w:rsidRPr="006C24C4">
        <w:rPr>
          <w:rFonts w:ascii="Arial" w:hAnsi="Arial" w:cs="Arial"/>
          <w:sz w:val="24"/>
          <w:szCs w:val="24"/>
        </w:rPr>
        <w:t>termina o tributo, sendo este de não muita importância em classificar a d</w:t>
      </w:r>
      <w:r w:rsidRPr="006C24C4">
        <w:rPr>
          <w:rFonts w:ascii="Arial" w:hAnsi="Arial" w:cs="Arial"/>
          <w:sz w:val="24"/>
          <w:szCs w:val="24"/>
        </w:rPr>
        <w:t>e</w:t>
      </w:r>
      <w:r w:rsidRPr="006C24C4">
        <w:rPr>
          <w:rFonts w:ascii="Arial" w:hAnsi="Arial" w:cs="Arial"/>
          <w:sz w:val="24"/>
          <w:szCs w:val="24"/>
        </w:rPr>
        <w:t>nominação adotada pela Lei ou os produtos destinados ao contribuinte não pode decidir a arrec</w:t>
      </w:r>
      <w:r w:rsidRPr="006C24C4">
        <w:rPr>
          <w:rFonts w:ascii="Arial" w:hAnsi="Arial" w:cs="Arial"/>
          <w:sz w:val="24"/>
          <w:szCs w:val="24"/>
        </w:rPr>
        <w:t>a</w:t>
      </w:r>
      <w:r w:rsidRPr="006C24C4">
        <w:rPr>
          <w:rFonts w:ascii="Arial" w:hAnsi="Arial" w:cs="Arial"/>
          <w:sz w:val="24"/>
          <w:szCs w:val="24"/>
        </w:rPr>
        <w:t>dação em quanto a distr</w:t>
      </w:r>
      <w:r w:rsidRPr="006C24C4">
        <w:rPr>
          <w:rFonts w:ascii="Arial" w:hAnsi="Arial" w:cs="Arial"/>
          <w:sz w:val="24"/>
          <w:szCs w:val="24"/>
        </w:rPr>
        <w:t>i</w:t>
      </w:r>
      <w:r w:rsidRPr="006C24C4">
        <w:rPr>
          <w:rFonts w:ascii="Arial" w:hAnsi="Arial" w:cs="Arial"/>
          <w:sz w:val="24"/>
          <w:szCs w:val="24"/>
        </w:rPr>
        <w:t xml:space="preserve">buição dos produtos, o ICMS é de competência do Estado. Quando existir a </w:t>
      </w:r>
      <w:r w:rsidRPr="006C24C4">
        <w:rPr>
          <w:rFonts w:ascii="Arial" w:hAnsi="Arial" w:cs="Arial"/>
          <w:sz w:val="24"/>
          <w:szCs w:val="24"/>
        </w:rPr>
        <w:t>o</w:t>
      </w:r>
      <w:r w:rsidRPr="006C24C4">
        <w:rPr>
          <w:rFonts w:ascii="Arial" w:hAnsi="Arial" w:cs="Arial"/>
          <w:sz w:val="24"/>
          <w:szCs w:val="24"/>
        </w:rPr>
        <w:t>corrência do fato gerador, ocorrerá a obrigação de recolher os trib</w:t>
      </w:r>
      <w:r w:rsidRPr="006C24C4">
        <w:rPr>
          <w:rFonts w:ascii="Arial" w:hAnsi="Arial" w:cs="Arial"/>
          <w:sz w:val="24"/>
          <w:szCs w:val="24"/>
        </w:rPr>
        <w:t>u</w:t>
      </w:r>
      <w:r w:rsidRPr="006C24C4">
        <w:rPr>
          <w:rFonts w:ascii="Arial" w:hAnsi="Arial" w:cs="Arial"/>
          <w:sz w:val="24"/>
          <w:szCs w:val="24"/>
        </w:rPr>
        <w:t>tos.</w:t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Para melhor entendimento, faremos uma análise das espécies dos trib</w:t>
      </w:r>
      <w:r w:rsidRPr="006C24C4">
        <w:rPr>
          <w:rFonts w:ascii="Arial" w:hAnsi="Arial" w:cs="Arial"/>
          <w:sz w:val="24"/>
          <w:szCs w:val="24"/>
        </w:rPr>
        <w:t>u</w:t>
      </w:r>
      <w:r w:rsidRPr="006C24C4">
        <w:rPr>
          <w:rFonts w:ascii="Arial" w:hAnsi="Arial" w:cs="Arial"/>
          <w:sz w:val="24"/>
          <w:szCs w:val="24"/>
        </w:rPr>
        <w:t>tos.</w:t>
      </w:r>
    </w:p>
    <w:p w:rsidR="005F5D8A" w:rsidRPr="006C24C4" w:rsidRDefault="005F5D8A" w:rsidP="00762261">
      <w:pPr>
        <w:pStyle w:val="PargrafodaLista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5F5D8A" w:rsidRPr="006C24C4" w:rsidRDefault="005F5D8A" w:rsidP="00762261">
      <w:pPr>
        <w:pStyle w:val="PargrafodaLista"/>
        <w:numPr>
          <w:ilvl w:val="2"/>
          <w:numId w:val="25"/>
        </w:numPr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ESPÉCIES DE TRIBUTOS</w:t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 xml:space="preserve">O Estado precisa de recursos para garantir o bom funcionamento das suas atividades. E os recursos são </w:t>
      </w:r>
      <w:proofErr w:type="gramStart"/>
      <w:r w:rsidRPr="006C24C4">
        <w:rPr>
          <w:rFonts w:ascii="Arial" w:hAnsi="Arial" w:cs="Arial"/>
          <w:sz w:val="24"/>
          <w:szCs w:val="24"/>
        </w:rPr>
        <w:t>proveniente</w:t>
      </w:r>
      <w:proofErr w:type="gramEnd"/>
      <w:r w:rsidRPr="006C24C4">
        <w:rPr>
          <w:rFonts w:ascii="Arial" w:hAnsi="Arial" w:cs="Arial"/>
          <w:sz w:val="24"/>
          <w:szCs w:val="24"/>
        </w:rPr>
        <w:t xml:space="preserve"> da arr</w:t>
      </w:r>
      <w:r w:rsidRPr="006C24C4">
        <w:rPr>
          <w:rFonts w:ascii="Arial" w:hAnsi="Arial" w:cs="Arial"/>
          <w:sz w:val="24"/>
          <w:szCs w:val="24"/>
        </w:rPr>
        <w:t>e</w:t>
      </w:r>
      <w:r w:rsidRPr="006C24C4">
        <w:rPr>
          <w:rFonts w:ascii="Arial" w:hAnsi="Arial" w:cs="Arial"/>
          <w:sz w:val="24"/>
          <w:szCs w:val="24"/>
        </w:rPr>
        <w:t>cadação dos tributos, tanto como pessoas físicas como jurídicas, pela qual são chamadas de contr</w:t>
      </w:r>
      <w:r w:rsidRPr="006C24C4">
        <w:rPr>
          <w:rFonts w:ascii="Arial" w:hAnsi="Arial" w:cs="Arial"/>
          <w:sz w:val="24"/>
          <w:szCs w:val="24"/>
        </w:rPr>
        <w:t>i</w:t>
      </w:r>
      <w:r w:rsidRPr="006C24C4">
        <w:rPr>
          <w:rFonts w:ascii="Arial" w:hAnsi="Arial" w:cs="Arial"/>
          <w:sz w:val="24"/>
          <w:szCs w:val="24"/>
        </w:rPr>
        <w:t>buintes.</w:t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 xml:space="preserve">Na Constituição Federal de 1988, no art. </w:t>
      </w:r>
      <w:r w:rsidR="00B962FF" w:rsidRPr="006C24C4">
        <w:rPr>
          <w:rFonts w:ascii="Arial" w:hAnsi="Arial" w:cs="Arial"/>
          <w:sz w:val="24"/>
          <w:szCs w:val="24"/>
        </w:rPr>
        <w:t xml:space="preserve">145, </w:t>
      </w:r>
      <w:r w:rsidRPr="006C24C4">
        <w:rPr>
          <w:rFonts w:ascii="Arial" w:hAnsi="Arial" w:cs="Arial"/>
          <w:sz w:val="24"/>
          <w:szCs w:val="24"/>
        </w:rPr>
        <w:t xml:space="preserve">I a III, </w:t>
      </w:r>
      <w:r w:rsidR="00B962FF" w:rsidRPr="006C24C4">
        <w:rPr>
          <w:rFonts w:ascii="Arial" w:hAnsi="Arial" w:cs="Arial"/>
          <w:sz w:val="24"/>
          <w:szCs w:val="24"/>
        </w:rPr>
        <w:t>classificam-se</w:t>
      </w:r>
      <w:r w:rsidRPr="006C24C4">
        <w:rPr>
          <w:rFonts w:ascii="Arial" w:hAnsi="Arial" w:cs="Arial"/>
          <w:sz w:val="24"/>
          <w:szCs w:val="24"/>
        </w:rPr>
        <w:t xml:space="preserve"> as espécies de tributos </w:t>
      </w:r>
      <w:r w:rsidR="00B962FF" w:rsidRPr="006C24C4">
        <w:rPr>
          <w:rFonts w:ascii="Arial" w:hAnsi="Arial" w:cs="Arial"/>
          <w:sz w:val="24"/>
          <w:szCs w:val="24"/>
        </w:rPr>
        <w:t xml:space="preserve">em três tipos: impostos, taxas </w:t>
      </w:r>
      <w:r w:rsidRPr="006C24C4">
        <w:rPr>
          <w:rFonts w:ascii="Arial" w:hAnsi="Arial" w:cs="Arial"/>
          <w:sz w:val="24"/>
          <w:szCs w:val="24"/>
        </w:rPr>
        <w:t>contr</w:t>
      </w:r>
      <w:r w:rsidRPr="006C24C4">
        <w:rPr>
          <w:rFonts w:ascii="Arial" w:hAnsi="Arial" w:cs="Arial"/>
          <w:sz w:val="24"/>
          <w:szCs w:val="24"/>
        </w:rPr>
        <w:t>i</w:t>
      </w:r>
      <w:r w:rsidRPr="006C24C4">
        <w:rPr>
          <w:rFonts w:ascii="Arial" w:hAnsi="Arial" w:cs="Arial"/>
          <w:sz w:val="24"/>
          <w:szCs w:val="24"/>
        </w:rPr>
        <w:t xml:space="preserve">buições de melhoria, </w:t>
      </w:r>
      <w:r w:rsidRPr="006C24C4">
        <w:rPr>
          <w:rFonts w:ascii="Arial" w:hAnsi="Arial" w:cs="Arial"/>
          <w:sz w:val="24"/>
          <w:szCs w:val="24"/>
        </w:rPr>
        <w:lastRenderedPageBreak/>
        <w:t>empréstimos compulsórios (art. 148) e as contribu</w:t>
      </w:r>
      <w:r w:rsidRPr="006C24C4">
        <w:rPr>
          <w:rFonts w:ascii="Arial" w:hAnsi="Arial" w:cs="Arial"/>
          <w:sz w:val="24"/>
          <w:szCs w:val="24"/>
        </w:rPr>
        <w:t>i</w:t>
      </w:r>
      <w:r w:rsidRPr="006C24C4">
        <w:rPr>
          <w:rFonts w:ascii="Arial" w:hAnsi="Arial" w:cs="Arial"/>
          <w:sz w:val="24"/>
          <w:szCs w:val="24"/>
        </w:rPr>
        <w:t xml:space="preserve">ções especiais (art. 149 a 195). </w:t>
      </w:r>
    </w:p>
    <w:p w:rsidR="005F5D8A" w:rsidRPr="006C24C4" w:rsidRDefault="005F5D8A" w:rsidP="00762261">
      <w:pPr>
        <w:pStyle w:val="PargrafodaLista"/>
        <w:numPr>
          <w:ilvl w:val="0"/>
          <w:numId w:val="2"/>
        </w:numPr>
        <w:spacing w:line="36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6C24C4">
        <w:rPr>
          <w:rFonts w:ascii="Arial" w:hAnsi="Arial" w:cs="Arial"/>
          <w:i/>
          <w:sz w:val="24"/>
          <w:szCs w:val="24"/>
        </w:rPr>
        <w:t>Imposto:</w:t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 xml:space="preserve">De acordo com o Código Tributário Nacional, em seu artigo 16°, </w:t>
      </w:r>
      <w:proofErr w:type="gramStart"/>
      <w:r w:rsidRPr="006C24C4">
        <w:rPr>
          <w:rFonts w:ascii="Arial" w:hAnsi="Arial" w:cs="Arial"/>
          <w:sz w:val="24"/>
          <w:szCs w:val="24"/>
        </w:rPr>
        <w:t>define-se</w:t>
      </w:r>
      <w:proofErr w:type="gramEnd"/>
      <w:r w:rsidRPr="006C24C4">
        <w:rPr>
          <w:rFonts w:ascii="Arial" w:hAnsi="Arial" w:cs="Arial"/>
          <w:sz w:val="24"/>
          <w:szCs w:val="24"/>
        </w:rPr>
        <w:t xml:space="preserve"> Impostos como: “O tr</w:t>
      </w:r>
      <w:r w:rsidRPr="006C24C4">
        <w:rPr>
          <w:rFonts w:ascii="Arial" w:hAnsi="Arial" w:cs="Arial"/>
          <w:sz w:val="24"/>
          <w:szCs w:val="24"/>
        </w:rPr>
        <w:t>i</w:t>
      </w:r>
      <w:r w:rsidRPr="006C24C4">
        <w:rPr>
          <w:rFonts w:ascii="Arial" w:hAnsi="Arial" w:cs="Arial"/>
          <w:sz w:val="24"/>
          <w:szCs w:val="24"/>
        </w:rPr>
        <w:t>buto cuja obrigação tem por fato gerador uma situação independente de qualquer atividade estatal e</w:t>
      </w:r>
      <w:r w:rsidRPr="006C24C4">
        <w:rPr>
          <w:rFonts w:ascii="Arial" w:hAnsi="Arial" w:cs="Arial"/>
          <w:sz w:val="24"/>
          <w:szCs w:val="24"/>
        </w:rPr>
        <w:t>s</w:t>
      </w:r>
      <w:r w:rsidRPr="006C24C4">
        <w:rPr>
          <w:rFonts w:ascii="Arial" w:hAnsi="Arial" w:cs="Arial"/>
          <w:sz w:val="24"/>
          <w:szCs w:val="24"/>
        </w:rPr>
        <w:t>pecífica, relativa ao contribuinte”.</w:t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Nesta definição poderemos dizer que é uma obrigação a pagar não pr</w:t>
      </w:r>
      <w:r w:rsidRPr="006C24C4">
        <w:rPr>
          <w:rFonts w:ascii="Arial" w:hAnsi="Arial" w:cs="Arial"/>
          <w:sz w:val="24"/>
          <w:szCs w:val="24"/>
        </w:rPr>
        <w:t>e</w:t>
      </w:r>
      <w:r w:rsidRPr="006C24C4">
        <w:rPr>
          <w:rFonts w:ascii="Arial" w:hAnsi="Arial" w:cs="Arial"/>
          <w:sz w:val="24"/>
          <w:szCs w:val="24"/>
        </w:rPr>
        <w:t>cisa que o Estado tenha prestado serviço ao co</w:t>
      </w:r>
      <w:r w:rsidRPr="006C24C4">
        <w:rPr>
          <w:rFonts w:ascii="Arial" w:hAnsi="Arial" w:cs="Arial"/>
          <w:sz w:val="24"/>
          <w:szCs w:val="24"/>
        </w:rPr>
        <w:t>n</w:t>
      </w:r>
      <w:r w:rsidRPr="006C24C4">
        <w:rPr>
          <w:rFonts w:ascii="Arial" w:hAnsi="Arial" w:cs="Arial"/>
          <w:sz w:val="24"/>
          <w:szCs w:val="24"/>
        </w:rPr>
        <w:t xml:space="preserve">tribuinte ou a oferecido. Para </w:t>
      </w:r>
      <w:proofErr w:type="spellStart"/>
      <w:r w:rsidRPr="006C24C4">
        <w:rPr>
          <w:rFonts w:ascii="Arial" w:hAnsi="Arial" w:cs="Arial"/>
          <w:sz w:val="24"/>
          <w:szCs w:val="24"/>
        </w:rPr>
        <w:t>Chieregato</w:t>
      </w:r>
      <w:proofErr w:type="spellEnd"/>
      <w:r w:rsidRPr="006C24C4">
        <w:rPr>
          <w:rFonts w:ascii="Arial" w:hAnsi="Arial" w:cs="Arial"/>
          <w:sz w:val="24"/>
          <w:szCs w:val="24"/>
        </w:rPr>
        <w:t xml:space="preserve"> (2003, p 22), “os impostos decorrem de situação independente de qualquer co</w:t>
      </w:r>
      <w:r w:rsidRPr="006C24C4">
        <w:rPr>
          <w:rFonts w:ascii="Arial" w:hAnsi="Arial" w:cs="Arial"/>
          <w:sz w:val="24"/>
          <w:szCs w:val="24"/>
        </w:rPr>
        <w:t>n</w:t>
      </w:r>
      <w:r w:rsidRPr="006C24C4">
        <w:rPr>
          <w:rFonts w:ascii="Arial" w:hAnsi="Arial" w:cs="Arial"/>
          <w:sz w:val="24"/>
          <w:szCs w:val="24"/>
        </w:rPr>
        <w:t xml:space="preserve">traprestação do Estado em favor do contribuinte”. Neste caso o Estado não precisaria justificar a cobrança dos impostos, pois </w:t>
      </w:r>
      <w:proofErr w:type="gramStart"/>
      <w:r w:rsidRPr="006C24C4">
        <w:rPr>
          <w:rFonts w:ascii="Arial" w:hAnsi="Arial" w:cs="Arial"/>
          <w:sz w:val="24"/>
          <w:szCs w:val="24"/>
        </w:rPr>
        <w:t>os mesmos i</w:t>
      </w:r>
      <w:r w:rsidRPr="006C24C4">
        <w:rPr>
          <w:rFonts w:ascii="Arial" w:hAnsi="Arial" w:cs="Arial"/>
          <w:sz w:val="24"/>
          <w:szCs w:val="24"/>
        </w:rPr>
        <w:t>n</w:t>
      </w:r>
      <w:r w:rsidRPr="006C24C4">
        <w:rPr>
          <w:rFonts w:ascii="Arial" w:hAnsi="Arial" w:cs="Arial"/>
          <w:sz w:val="24"/>
          <w:szCs w:val="24"/>
        </w:rPr>
        <w:t>depende</w:t>
      </w:r>
      <w:proofErr w:type="gramEnd"/>
      <w:r w:rsidRPr="006C24C4">
        <w:rPr>
          <w:rFonts w:ascii="Arial" w:hAnsi="Arial" w:cs="Arial"/>
          <w:sz w:val="24"/>
          <w:szCs w:val="24"/>
        </w:rPr>
        <w:t xml:space="preserve"> do pagamento do imposto ainda que realizem algo</w:t>
      </w:r>
      <w:r w:rsidR="00A47504" w:rsidRPr="006C24C4">
        <w:rPr>
          <w:rFonts w:ascii="Arial" w:hAnsi="Arial" w:cs="Arial"/>
          <w:sz w:val="24"/>
          <w:szCs w:val="24"/>
        </w:rPr>
        <w:t xml:space="preserve"> </w:t>
      </w:r>
      <w:r w:rsidRPr="006C24C4">
        <w:rPr>
          <w:rFonts w:ascii="Arial" w:hAnsi="Arial" w:cs="Arial"/>
          <w:sz w:val="24"/>
          <w:szCs w:val="24"/>
        </w:rPr>
        <w:t>para o contribui</w:t>
      </w:r>
      <w:r w:rsidRPr="006C24C4">
        <w:rPr>
          <w:rFonts w:ascii="Arial" w:hAnsi="Arial" w:cs="Arial"/>
          <w:sz w:val="24"/>
          <w:szCs w:val="24"/>
        </w:rPr>
        <w:t>n</w:t>
      </w:r>
      <w:r w:rsidRPr="006C24C4">
        <w:rPr>
          <w:rFonts w:ascii="Arial" w:hAnsi="Arial" w:cs="Arial"/>
          <w:sz w:val="24"/>
          <w:szCs w:val="24"/>
        </w:rPr>
        <w:t>te.</w:t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 xml:space="preserve">Segundo </w:t>
      </w:r>
      <w:proofErr w:type="spellStart"/>
      <w:r w:rsidRPr="006C24C4">
        <w:rPr>
          <w:rFonts w:ascii="Arial" w:hAnsi="Arial" w:cs="Arial"/>
          <w:sz w:val="24"/>
          <w:szCs w:val="24"/>
        </w:rPr>
        <w:t>Fabretti</w:t>
      </w:r>
      <w:proofErr w:type="spellEnd"/>
      <w:r w:rsidRPr="006C24C4">
        <w:rPr>
          <w:rFonts w:ascii="Arial" w:hAnsi="Arial" w:cs="Arial"/>
          <w:sz w:val="24"/>
          <w:szCs w:val="24"/>
        </w:rPr>
        <w:t xml:space="preserve"> (2007, p. 11) “trata-se</w:t>
      </w:r>
      <w:proofErr w:type="gramStart"/>
      <w:r w:rsidRPr="006C24C4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C24C4">
        <w:rPr>
          <w:rFonts w:ascii="Arial" w:hAnsi="Arial" w:cs="Arial"/>
          <w:sz w:val="24"/>
          <w:szCs w:val="24"/>
        </w:rPr>
        <w:t xml:space="preserve">de  um  tributo  </w:t>
      </w:r>
      <w:proofErr w:type="spellStart"/>
      <w:r w:rsidRPr="006C24C4">
        <w:rPr>
          <w:rFonts w:ascii="Arial" w:hAnsi="Arial" w:cs="Arial"/>
          <w:sz w:val="24"/>
          <w:szCs w:val="24"/>
        </w:rPr>
        <w:t>não-vinculado</w:t>
      </w:r>
      <w:proofErr w:type="spellEnd"/>
      <w:r w:rsidRPr="006C24C4">
        <w:rPr>
          <w:rFonts w:ascii="Arial" w:hAnsi="Arial" w:cs="Arial"/>
          <w:sz w:val="24"/>
          <w:szCs w:val="24"/>
        </w:rPr>
        <w:t xml:space="preserve">  a nenhuma  atividade  dos  entes  federativos  em  relação  direta  ao  contribui</w:t>
      </w:r>
      <w:r w:rsidRPr="006C24C4">
        <w:rPr>
          <w:rFonts w:ascii="Arial" w:hAnsi="Arial" w:cs="Arial"/>
          <w:sz w:val="24"/>
          <w:szCs w:val="24"/>
        </w:rPr>
        <w:t>n</w:t>
      </w:r>
      <w:r w:rsidRPr="006C24C4">
        <w:rPr>
          <w:rFonts w:ascii="Arial" w:hAnsi="Arial" w:cs="Arial"/>
          <w:sz w:val="24"/>
          <w:szCs w:val="24"/>
        </w:rPr>
        <w:t>te.  Este paga compulsoriamente o impo</w:t>
      </w:r>
      <w:r w:rsidRPr="006C24C4">
        <w:rPr>
          <w:rFonts w:ascii="Arial" w:hAnsi="Arial" w:cs="Arial"/>
          <w:sz w:val="24"/>
          <w:szCs w:val="24"/>
        </w:rPr>
        <w:t>s</w:t>
      </w:r>
      <w:r w:rsidRPr="006C24C4">
        <w:rPr>
          <w:rFonts w:ascii="Arial" w:hAnsi="Arial" w:cs="Arial"/>
          <w:sz w:val="24"/>
          <w:szCs w:val="24"/>
        </w:rPr>
        <w:t>to, mesmo que não utilize nenhum serviço públ</w:t>
      </w:r>
      <w:r w:rsidRPr="006C24C4">
        <w:rPr>
          <w:rFonts w:ascii="Arial" w:hAnsi="Arial" w:cs="Arial"/>
          <w:sz w:val="24"/>
          <w:szCs w:val="24"/>
        </w:rPr>
        <w:t>i</w:t>
      </w:r>
      <w:r w:rsidRPr="006C24C4">
        <w:rPr>
          <w:rFonts w:ascii="Arial" w:hAnsi="Arial" w:cs="Arial"/>
          <w:sz w:val="24"/>
          <w:szCs w:val="24"/>
        </w:rPr>
        <w:t>co”</w:t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 xml:space="preserve">A característica principal do imposto é ser um tributo </w:t>
      </w:r>
      <w:proofErr w:type="spellStart"/>
      <w:proofErr w:type="gramStart"/>
      <w:r w:rsidRPr="006C24C4">
        <w:rPr>
          <w:rFonts w:ascii="Arial" w:hAnsi="Arial" w:cs="Arial"/>
          <w:sz w:val="24"/>
          <w:szCs w:val="24"/>
        </w:rPr>
        <w:t>não-vinculado</w:t>
      </w:r>
      <w:proofErr w:type="spellEnd"/>
      <w:proofErr w:type="gramEnd"/>
      <w:r w:rsidRPr="006C24C4">
        <w:rPr>
          <w:rFonts w:ascii="Arial" w:hAnsi="Arial" w:cs="Arial"/>
          <w:sz w:val="24"/>
          <w:szCs w:val="24"/>
        </w:rPr>
        <w:t>, na qual, os produtos de sua arrecadação, independente de sua especifica situ</w:t>
      </w:r>
      <w:r w:rsidRPr="006C24C4">
        <w:rPr>
          <w:rFonts w:ascii="Arial" w:hAnsi="Arial" w:cs="Arial"/>
          <w:sz w:val="24"/>
          <w:szCs w:val="24"/>
        </w:rPr>
        <w:t>a</w:t>
      </w:r>
      <w:r w:rsidRPr="006C24C4">
        <w:rPr>
          <w:rFonts w:ascii="Arial" w:hAnsi="Arial" w:cs="Arial"/>
          <w:sz w:val="24"/>
          <w:szCs w:val="24"/>
        </w:rPr>
        <w:t>ção a ser cobrado, é utilizado para manter as desp</w:t>
      </w:r>
      <w:r w:rsidRPr="006C24C4">
        <w:rPr>
          <w:rFonts w:ascii="Arial" w:hAnsi="Arial" w:cs="Arial"/>
          <w:sz w:val="24"/>
          <w:szCs w:val="24"/>
        </w:rPr>
        <w:t>e</w:t>
      </w:r>
      <w:r w:rsidRPr="006C24C4">
        <w:rPr>
          <w:rFonts w:ascii="Arial" w:hAnsi="Arial" w:cs="Arial"/>
          <w:sz w:val="24"/>
          <w:szCs w:val="24"/>
        </w:rPr>
        <w:t>sas estatais gerais.</w:t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Conforme a Constituição Federal de 1988, no artigo 145 trata-se do</w:t>
      </w:r>
      <w:r w:rsidR="00A47504" w:rsidRPr="006C24C4">
        <w:rPr>
          <w:rFonts w:ascii="Arial" w:hAnsi="Arial" w:cs="Arial"/>
          <w:sz w:val="24"/>
          <w:szCs w:val="24"/>
        </w:rPr>
        <w:t>s</w:t>
      </w:r>
      <w:r w:rsidRPr="006C24C4">
        <w:rPr>
          <w:rFonts w:ascii="Arial" w:hAnsi="Arial" w:cs="Arial"/>
          <w:sz w:val="24"/>
          <w:szCs w:val="24"/>
        </w:rPr>
        <w:t xml:space="preserve"> I</w:t>
      </w:r>
      <w:r w:rsidRPr="006C24C4">
        <w:rPr>
          <w:rFonts w:ascii="Arial" w:hAnsi="Arial" w:cs="Arial"/>
          <w:sz w:val="24"/>
          <w:szCs w:val="24"/>
        </w:rPr>
        <w:t>m</w:t>
      </w:r>
      <w:r w:rsidRPr="006C24C4">
        <w:rPr>
          <w:rFonts w:ascii="Arial" w:hAnsi="Arial" w:cs="Arial"/>
          <w:sz w:val="24"/>
          <w:szCs w:val="24"/>
        </w:rPr>
        <w:t>postos que poderão ser instituídos pela União, Estado, Distrito Federal ou M</w:t>
      </w:r>
      <w:r w:rsidRPr="006C24C4">
        <w:rPr>
          <w:rFonts w:ascii="Arial" w:hAnsi="Arial" w:cs="Arial"/>
          <w:sz w:val="24"/>
          <w:szCs w:val="24"/>
        </w:rPr>
        <w:t>u</w:t>
      </w:r>
      <w:r w:rsidRPr="006C24C4">
        <w:rPr>
          <w:rFonts w:ascii="Arial" w:hAnsi="Arial" w:cs="Arial"/>
          <w:sz w:val="24"/>
          <w:szCs w:val="24"/>
        </w:rPr>
        <w:t>nicípios, e no § 1 comenta que esses impostos são cobrados conforme a ec</w:t>
      </w:r>
      <w:r w:rsidRPr="006C24C4">
        <w:rPr>
          <w:rFonts w:ascii="Arial" w:hAnsi="Arial" w:cs="Arial"/>
          <w:sz w:val="24"/>
          <w:szCs w:val="24"/>
        </w:rPr>
        <w:t>o</w:t>
      </w:r>
      <w:r w:rsidRPr="006C24C4">
        <w:rPr>
          <w:rFonts w:ascii="Arial" w:hAnsi="Arial" w:cs="Arial"/>
          <w:sz w:val="24"/>
          <w:szCs w:val="24"/>
        </w:rPr>
        <w:t>nomia do contr</w:t>
      </w:r>
      <w:r w:rsidRPr="006C24C4">
        <w:rPr>
          <w:rFonts w:ascii="Arial" w:hAnsi="Arial" w:cs="Arial"/>
          <w:sz w:val="24"/>
          <w:szCs w:val="24"/>
        </w:rPr>
        <w:t>i</w:t>
      </w:r>
      <w:r w:rsidRPr="006C24C4">
        <w:rPr>
          <w:rFonts w:ascii="Arial" w:hAnsi="Arial" w:cs="Arial"/>
          <w:sz w:val="24"/>
          <w:szCs w:val="24"/>
        </w:rPr>
        <w:t>buinte.</w:t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Pode-se exemplificar como imposto os seguintes trib</w:t>
      </w:r>
      <w:r w:rsidRPr="006C24C4">
        <w:rPr>
          <w:rFonts w:ascii="Arial" w:hAnsi="Arial" w:cs="Arial"/>
          <w:sz w:val="24"/>
          <w:szCs w:val="24"/>
        </w:rPr>
        <w:t>u</w:t>
      </w:r>
      <w:r w:rsidRPr="006C24C4">
        <w:rPr>
          <w:rFonts w:ascii="Arial" w:hAnsi="Arial" w:cs="Arial"/>
          <w:sz w:val="24"/>
          <w:szCs w:val="24"/>
        </w:rPr>
        <w:t>tos:</w:t>
      </w:r>
    </w:p>
    <w:p w:rsidR="005F5D8A" w:rsidRPr="006C24C4" w:rsidRDefault="00A47504" w:rsidP="00762261">
      <w:pPr>
        <w:pStyle w:val="PargrafodaLista"/>
        <w:numPr>
          <w:ilvl w:val="0"/>
          <w:numId w:val="11"/>
        </w:numPr>
        <w:spacing w:line="360" w:lineRule="auto"/>
        <w:ind w:left="0" w:hanging="142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 xml:space="preserve">Imposto s/Circulação de </w:t>
      </w:r>
      <w:r w:rsidR="005F5D8A" w:rsidRPr="006C24C4">
        <w:rPr>
          <w:rFonts w:ascii="Arial" w:hAnsi="Arial" w:cs="Arial"/>
          <w:sz w:val="24"/>
          <w:szCs w:val="24"/>
        </w:rPr>
        <w:t>Mercadorias e Serviços (ICMS)</w:t>
      </w:r>
    </w:p>
    <w:p w:rsidR="005F5D8A" w:rsidRPr="006C24C4" w:rsidRDefault="005F5D8A" w:rsidP="00762261">
      <w:pPr>
        <w:pStyle w:val="PargrafodaLista"/>
        <w:numPr>
          <w:ilvl w:val="0"/>
          <w:numId w:val="11"/>
        </w:numPr>
        <w:spacing w:line="360" w:lineRule="auto"/>
        <w:ind w:left="0" w:hanging="142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Imposto sobre a Exportação (IE)</w:t>
      </w:r>
    </w:p>
    <w:p w:rsidR="005F5D8A" w:rsidRPr="006C24C4" w:rsidRDefault="00A47504" w:rsidP="00762261">
      <w:pPr>
        <w:pStyle w:val="PargrafodaLista"/>
        <w:numPr>
          <w:ilvl w:val="0"/>
          <w:numId w:val="11"/>
        </w:numPr>
        <w:spacing w:line="360" w:lineRule="auto"/>
        <w:ind w:left="0" w:hanging="142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Imposto sobre a Importação</w:t>
      </w:r>
      <w:r w:rsidR="005F5D8A" w:rsidRPr="006C24C4">
        <w:rPr>
          <w:rFonts w:ascii="Arial" w:hAnsi="Arial" w:cs="Arial"/>
          <w:sz w:val="24"/>
          <w:szCs w:val="24"/>
        </w:rPr>
        <w:t xml:space="preserve"> (II) </w:t>
      </w:r>
    </w:p>
    <w:p w:rsidR="005F5D8A" w:rsidRPr="006C24C4" w:rsidRDefault="005F5D8A" w:rsidP="00762261">
      <w:pPr>
        <w:pStyle w:val="PargrafodaLista"/>
        <w:numPr>
          <w:ilvl w:val="0"/>
          <w:numId w:val="11"/>
        </w:numPr>
        <w:spacing w:line="360" w:lineRule="auto"/>
        <w:ind w:left="0" w:hanging="142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Imposto sobre a Propriedade de Veículos</w:t>
      </w:r>
      <w:proofErr w:type="gramStart"/>
      <w:r w:rsidRPr="006C24C4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C24C4">
        <w:rPr>
          <w:rFonts w:ascii="Arial" w:hAnsi="Arial" w:cs="Arial"/>
          <w:sz w:val="24"/>
          <w:szCs w:val="24"/>
        </w:rPr>
        <w:t>Automotores (I</w:t>
      </w:r>
      <w:r w:rsidRPr="006C24C4">
        <w:rPr>
          <w:rFonts w:ascii="Arial" w:hAnsi="Arial" w:cs="Arial"/>
          <w:sz w:val="24"/>
          <w:szCs w:val="24"/>
        </w:rPr>
        <w:t>P</w:t>
      </w:r>
      <w:r w:rsidRPr="006C24C4">
        <w:rPr>
          <w:rFonts w:ascii="Arial" w:hAnsi="Arial" w:cs="Arial"/>
          <w:sz w:val="24"/>
          <w:szCs w:val="24"/>
        </w:rPr>
        <w:t xml:space="preserve">VA) </w:t>
      </w:r>
    </w:p>
    <w:p w:rsidR="005F5D8A" w:rsidRPr="006C24C4" w:rsidRDefault="005F5D8A" w:rsidP="00762261">
      <w:pPr>
        <w:pStyle w:val="PargrafodaLista"/>
        <w:numPr>
          <w:ilvl w:val="0"/>
          <w:numId w:val="11"/>
        </w:numPr>
        <w:spacing w:line="360" w:lineRule="auto"/>
        <w:ind w:left="0" w:hanging="142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Imposto sobre a</w:t>
      </w:r>
      <w:proofErr w:type="gramStart"/>
      <w:r w:rsidRPr="006C24C4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6C24C4">
        <w:rPr>
          <w:rFonts w:ascii="Arial" w:hAnsi="Arial" w:cs="Arial"/>
          <w:sz w:val="24"/>
          <w:szCs w:val="24"/>
        </w:rPr>
        <w:t>Propriedade Predial e Territ</w:t>
      </w:r>
      <w:r w:rsidRPr="006C24C4">
        <w:rPr>
          <w:rFonts w:ascii="Arial" w:hAnsi="Arial" w:cs="Arial"/>
          <w:sz w:val="24"/>
          <w:szCs w:val="24"/>
        </w:rPr>
        <w:t>o</w:t>
      </w:r>
      <w:r w:rsidRPr="006C24C4">
        <w:rPr>
          <w:rFonts w:ascii="Arial" w:hAnsi="Arial" w:cs="Arial"/>
          <w:sz w:val="24"/>
          <w:szCs w:val="24"/>
        </w:rPr>
        <w:t xml:space="preserve">rial Urbana (IPTU) </w:t>
      </w:r>
    </w:p>
    <w:p w:rsidR="005F5D8A" w:rsidRPr="006C24C4" w:rsidRDefault="005F5D8A" w:rsidP="00762261">
      <w:pPr>
        <w:pStyle w:val="PargrafodaLista"/>
        <w:numPr>
          <w:ilvl w:val="0"/>
          <w:numId w:val="11"/>
        </w:numPr>
        <w:spacing w:line="360" w:lineRule="auto"/>
        <w:ind w:left="0" w:hanging="142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Imposto sobre a Propriedade Territorial Rural</w:t>
      </w:r>
      <w:proofErr w:type="gramStart"/>
      <w:r w:rsidRPr="006C24C4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C24C4">
        <w:rPr>
          <w:rFonts w:ascii="Arial" w:hAnsi="Arial" w:cs="Arial"/>
          <w:sz w:val="24"/>
          <w:szCs w:val="24"/>
        </w:rPr>
        <w:t>(</w:t>
      </w:r>
      <w:r w:rsidRPr="006C24C4">
        <w:rPr>
          <w:rFonts w:ascii="Arial" w:hAnsi="Arial" w:cs="Arial"/>
          <w:sz w:val="24"/>
          <w:szCs w:val="24"/>
        </w:rPr>
        <w:t>I</w:t>
      </w:r>
      <w:r w:rsidRPr="006C24C4">
        <w:rPr>
          <w:rFonts w:ascii="Arial" w:hAnsi="Arial" w:cs="Arial"/>
          <w:sz w:val="24"/>
          <w:szCs w:val="24"/>
        </w:rPr>
        <w:t>TR)</w:t>
      </w:r>
    </w:p>
    <w:p w:rsidR="005F5D8A" w:rsidRPr="006C24C4" w:rsidRDefault="005F5D8A" w:rsidP="00762261">
      <w:pPr>
        <w:pStyle w:val="PargrafodaLista"/>
        <w:numPr>
          <w:ilvl w:val="0"/>
          <w:numId w:val="11"/>
        </w:numPr>
        <w:spacing w:line="360" w:lineRule="auto"/>
        <w:ind w:left="0" w:hanging="142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lastRenderedPageBreak/>
        <w:t>Imposto sobre a Renda e Proventos de Qualquer Natureza (IR - pessoa f</w:t>
      </w:r>
      <w:r w:rsidRPr="006C24C4">
        <w:rPr>
          <w:rFonts w:ascii="Arial" w:hAnsi="Arial" w:cs="Arial"/>
          <w:sz w:val="24"/>
          <w:szCs w:val="24"/>
        </w:rPr>
        <w:t>í</w:t>
      </w:r>
      <w:r w:rsidRPr="006C24C4">
        <w:rPr>
          <w:rFonts w:ascii="Arial" w:hAnsi="Arial" w:cs="Arial"/>
          <w:sz w:val="24"/>
          <w:szCs w:val="24"/>
        </w:rPr>
        <w:t xml:space="preserve">sica e jurídica) </w:t>
      </w:r>
    </w:p>
    <w:p w:rsidR="005F5D8A" w:rsidRPr="006C24C4" w:rsidRDefault="005F5D8A" w:rsidP="00762261">
      <w:pPr>
        <w:pStyle w:val="PargrafodaLista"/>
        <w:numPr>
          <w:ilvl w:val="0"/>
          <w:numId w:val="11"/>
        </w:numPr>
        <w:spacing w:line="360" w:lineRule="auto"/>
        <w:ind w:left="0" w:hanging="142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 xml:space="preserve">Imposto sobre </w:t>
      </w:r>
    </w:p>
    <w:p w:rsidR="005F5D8A" w:rsidRPr="006C24C4" w:rsidRDefault="005F5D8A" w:rsidP="00762261">
      <w:pPr>
        <w:pStyle w:val="PargrafodaLista"/>
        <w:numPr>
          <w:ilvl w:val="0"/>
          <w:numId w:val="11"/>
        </w:numPr>
        <w:spacing w:line="360" w:lineRule="auto"/>
        <w:ind w:left="0" w:hanging="142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Operações de Crédito (IOF)</w:t>
      </w:r>
    </w:p>
    <w:p w:rsidR="005F5D8A" w:rsidRPr="006C24C4" w:rsidRDefault="005F5D8A" w:rsidP="00762261">
      <w:pPr>
        <w:pStyle w:val="PargrafodaLista"/>
        <w:numPr>
          <w:ilvl w:val="0"/>
          <w:numId w:val="11"/>
        </w:numPr>
        <w:spacing w:line="360" w:lineRule="auto"/>
        <w:ind w:left="0" w:hanging="142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Imposto sobre Serviços de Qualquer</w:t>
      </w:r>
      <w:proofErr w:type="gramStart"/>
      <w:r w:rsidRPr="006C24C4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C24C4">
        <w:rPr>
          <w:rFonts w:ascii="Arial" w:hAnsi="Arial" w:cs="Arial"/>
          <w:sz w:val="24"/>
          <w:szCs w:val="24"/>
        </w:rPr>
        <w:t>Natureza  (ISS)</w:t>
      </w:r>
    </w:p>
    <w:p w:rsidR="005F5D8A" w:rsidRPr="006C24C4" w:rsidRDefault="005F5D8A" w:rsidP="00762261">
      <w:pPr>
        <w:pStyle w:val="PargrafodaLista"/>
        <w:numPr>
          <w:ilvl w:val="0"/>
          <w:numId w:val="11"/>
        </w:numPr>
        <w:spacing w:line="360" w:lineRule="auto"/>
        <w:ind w:left="0" w:hanging="142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 xml:space="preserve">Imposto sobre Transmissão de Bens </w:t>
      </w:r>
      <w:proofErr w:type="spellStart"/>
      <w:r w:rsidRPr="006C24C4">
        <w:rPr>
          <w:rFonts w:ascii="Arial" w:hAnsi="Arial" w:cs="Arial"/>
          <w:sz w:val="24"/>
          <w:szCs w:val="24"/>
        </w:rPr>
        <w:t>Inter-Vivos</w:t>
      </w:r>
      <w:proofErr w:type="spellEnd"/>
      <w:proofErr w:type="gramStart"/>
      <w:r w:rsidRPr="006C24C4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C24C4">
        <w:rPr>
          <w:rFonts w:ascii="Arial" w:hAnsi="Arial" w:cs="Arial"/>
          <w:sz w:val="24"/>
          <w:szCs w:val="24"/>
        </w:rPr>
        <w:t>(ITBI)</w:t>
      </w:r>
    </w:p>
    <w:p w:rsidR="005F5D8A" w:rsidRPr="006C24C4" w:rsidRDefault="005F5D8A" w:rsidP="00762261">
      <w:pPr>
        <w:pStyle w:val="PargrafodaLista"/>
        <w:numPr>
          <w:ilvl w:val="0"/>
          <w:numId w:val="11"/>
        </w:numPr>
        <w:spacing w:line="360" w:lineRule="auto"/>
        <w:ind w:left="0" w:hanging="142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 xml:space="preserve">Imposto sobre Transmissão Causa </w:t>
      </w:r>
      <w:proofErr w:type="spellStart"/>
      <w:r w:rsidRPr="006C24C4">
        <w:rPr>
          <w:rFonts w:ascii="Arial" w:hAnsi="Arial" w:cs="Arial"/>
          <w:sz w:val="24"/>
          <w:szCs w:val="24"/>
        </w:rPr>
        <w:t>Mortis</w:t>
      </w:r>
      <w:proofErr w:type="spellEnd"/>
      <w:r w:rsidRPr="006C24C4">
        <w:rPr>
          <w:rFonts w:ascii="Arial" w:hAnsi="Arial" w:cs="Arial"/>
          <w:sz w:val="24"/>
          <w:szCs w:val="24"/>
        </w:rPr>
        <w:t xml:space="preserve"> e D</w:t>
      </w:r>
      <w:r w:rsidRPr="006C24C4">
        <w:rPr>
          <w:rFonts w:ascii="Arial" w:hAnsi="Arial" w:cs="Arial"/>
          <w:sz w:val="24"/>
          <w:szCs w:val="24"/>
        </w:rPr>
        <w:t>o</w:t>
      </w:r>
      <w:r w:rsidRPr="006C24C4">
        <w:rPr>
          <w:rFonts w:ascii="Arial" w:hAnsi="Arial" w:cs="Arial"/>
          <w:sz w:val="24"/>
          <w:szCs w:val="24"/>
        </w:rPr>
        <w:t>ação (ITCMD)</w:t>
      </w:r>
    </w:p>
    <w:p w:rsidR="005F5D8A" w:rsidRPr="006C24C4" w:rsidRDefault="005F5D8A" w:rsidP="00762261">
      <w:pPr>
        <w:pStyle w:val="PargrafodaLista"/>
        <w:numPr>
          <w:ilvl w:val="0"/>
          <w:numId w:val="11"/>
        </w:numPr>
        <w:spacing w:line="360" w:lineRule="auto"/>
        <w:ind w:left="0" w:hanging="142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INSS Autônomos e Empresários</w:t>
      </w:r>
    </w:p>
    <w:p w:rsidR="005F5D8A" w:rsidRPr="006C24C4" w:rsidRDefault="00B962FF" w:rsidP="00762261">
      <w:pPr>
        <w:pStyle w:val="PargrafodaLista"/>
        <w:numPr>
          <w:ilvl w:val="0"/>
          <w:numId w:val="11"/>
        </w:numPr>
        <w:spacing w:line="360" w:lineRule="auto"/>
        <w:ind w:left="0" w:hanging="142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 xml:space="preserve">INSS </w:t>
      </w:r>
      <w:r w:rsidR="005F5D8A" w:rsidRPr="006C24C4">
        <w:rPr>
          <w:rFonts w:ascii="Arial" w:hAnsi="Arial" w:cs="Arial"/>
          <w:sz w:val="24"/>
          <w:szCs w:val="24"/>
        </w:rPr>
        <w:t>Empregados</w:t>
      </w:r>
    </w:p>
    <w:p w:rsidR="005F5D8A" w:rsidRPr="006C24C4" w:rsidRDefault="005F5D8A" w:rsidP="00762261">
      <w:pPr>
        <w:pStyle w:val="PargrafodaLista"/>
        <w:numPr>
          <w:ilvl w:val="0"/>
          <w:numId w:val="11"/>
        </w:numPr>
        <w:spacing w:line="360" w:lineRule="auto"/>
        <w:ind w:left="0" w:hanging="142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INSS Patronal</w:t>
      </w:r>
    </w:p>
    <w:p w:rsidR="005F5D8A" w:rsidRPr="006C24C4" w:rsidRDefault="005F5D8A" w:rsidP="00762261">
      <w:pPr>
        <w:pStyle w:val="PargrafodaLista"/>
        <w:numPr>
          <w:ilvl w:val="0"/>
          <w:numId w:val="11"/>
        </w:numPr>
        <w:spacing w:line="360" w:lineRule="auto"/>
        <w:ind w:left="0" w:hanging="142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IPI (Imposto sobre Produtos Industrializados)</w:t>
      </w:r>
    </w:p>
    <w:p w:rsidR="005F5D8A" w:rsidRPr="006C24C4" w:rsidRDefault="005F5D8A" w:rsidP="0076226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Nos exemplos citados, o imposto é cobrado de acordo com cada espec</w:t>
      </w:r>
      <w:r w:rsidRPr="006C24C4">
        <w:rPr>
          <w:rFonts w:ascii="Arial" w:hAnsi="Arial" w:cs="Arial"/>
          <w:sz w:val="24"/>
          <w:szCs w:val="24"/>
        </w:rPr>
        <w:t>i</w:t>
      </w:r>
      <w:r w:rsidRPr="006C24C4">
        <w:rPr>
          <w:rFonts w:ascii="Arial" w:hAnsi="Arial" w:cs="Arial"/>
          <w:sz w:val="24"/>
          <w:szCs w:val="24"/>
        </w:rPr>
        <w:t>ficação.</w:t>
      </w:r>
    </w:p>
    <w:p w:rsidR="005F5D8A" w:rsidRPr="006C24C4" w:rsidRDefault="005F5D8A" w:rsidP="00762261">
      <w:pPr>
        <w:pStyle w:val="PargrafodaLista"/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6C24C4">
        <w:rPr>
          <w:rFonts w:ascii="Arial" w:hAnsi="Arial" w:cs="Arial"/>
          <w:i/>
          <w:sz w:val="24"/>
          <w:szCs w:val="24"/>
        </w:rPr>
        <w:t>Taxa:</w:t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No artigo 77, do Código Tributário Nacional, conceitua taxas, como:</w:t>
      </w:r>
    </w:p>
    <w:p w:rsidR="005F5D8A" w:rsidRPr="006C24C4" w:rsidRDefault="005F5D8A" w:rsidP="00762261">
      <w:pPr>
        <w:pStyle w:val="PargrafodaLista"/>
        <w:spacing w:line="360" w:lineRule="auto"/>
        <w:ind w:left="0"/>
        <w:jc w:val="both"/>
        <w:rPr>
          <w:rFonts w:ascii="Arial" w:hAnsi="Arial" w:cs="Arial"/>
          <w:sz w:val="28"/>
          <w:szCs w:val="24"/>
        </w:rPr>
      </w:pPr>
      <w:r w:rsidRPr="006C24C4">
        <w:rPr>
          <w:rFonts w:ascii="Arial" w:hAnsi="Arial" w:cs="Arial"/>
          <w:szCs w:val="20"/>
        </w:rPr>
        <w:t>As taxas cobradas pela União, pelos Estados, pelo Distrito Federal ou pelos Munic</w:t>
      </w:r>
      <w:r w:rsidRPr="006C24C4">
        <w:rPr>
          <w:rFonts w:ascii="Arial" w:hAnsi="Arial" w:cs="Arial"/>
          <w:szCs w:val="20"/>
        </w:rPr>
        <w:t>í</w:t>
      </w:r>
      <w:r w:rsidRPr="006C24C4">
        <w:rPr>
          <w:rFonts w:ascii="Arial" w:hAnsi="Arial" w:cs="Arial"/>
          <w:szCs w:val="20"/>
        </w:rPr>
        <w:t>pios, no âmbito de suas re</w:t>
      </w:r>
      <w:r w:rsidRPr="006C24C4">
        <w:rPr>
          <w:rFonts w:ascii="Arial" w:hAnsi="Arial" w:cs="Arial"/>
          <w:szCs w:val="20"/>
        </w:rPr>
        <w:t>s</w:t>
      </w:r>
      <w:r w:rsidRPr="006C24C4">
        <w:rPr>
          <w:rFonts w:ascii="Arial" w:hAnsi="Arial" w:cs="Arial"/>
          <w:szCs w:val="20"/>
        </w:rPr>
        <w:t>pectivas atribuições, têm como fato gerador o exercício regular do poder de polícia, ou a utilização, efetiva ou p</w:t>
      </w:r>
      <w:r w:rsidRPr="006C24C4">
        <w:rPr>
          <w:rFonts w:ascii="Arial" w:hAnsi="Arial" w:cs="Arial"/>
          <w:szCs w:val="20"/>
        </w:rPr>
        <w:t>o</w:t>
      </w:r>
      <w:r w:rsidRPr="006C24C4">
        <w:rPr>
          <w:rFonts w:ascii="Arial" w:hAnsi="Arial" w:cs="Arial"/>
          <w:szCs w:val="20"/>
        </w:rPr>
        <w:t xml:space="preserve">tencial, de serviço público específico e divisível, prestado ao contribuinte ou posto à sua disposição. </w:t>
      </w:r>
      <w:r w:rsidRPr="006C24C4">
        <w:rPr>
          <w:rFonts w:ascii="Arial" w:hAnsi="Arial" w:cs="Arial"/>
          <w:sz w:val="28"/>
          <w:szCs w:val="24"/>
        </w:rPr>
        <w:t xml:space="preserve"> </w:t>
      </w:r>
    </w:p>
    <w:p w:rsidR="005F5D8A" w:rsidRPr="006C24C4" w:rsidRDefault="005F5D8A" w:rsidP="00762261">
      <w:pPr>
        <w:pStyle w:val="PargrafodaLista"/>
        <w:spacing w:line="360" w:lineRule="auto"/>
        <w:ind w:left="0"/>
        <w:jc w:val="both"/>
        <w:rPr>
          <w:rFonts w:ascii="Arial" w:hAnsi="Arial" w:cs="Arial"/>
          <w:sz w:val="28"/>
          <w:szCs w:val="24"/>
        </w:rPr>
      </w:pP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 xml:space="preserve">Conforme a definição, a taxa é uma espécie de tributos que regulamenta o poder de policia (segurança, tranquilidade na comunidade, </w:t>
      </w:r>
      <w:r w:rsidR="00B962FF" w:rsidRPr="006C24C4">
        <w:rPr>
          <w:rFonts w:ascii="Arial" w:hAnsi="Arial" w:cs="Arial"/>
          <w:sz w:val="24"/>
          <w:szCs w:val="24"/>
        </w:rPr>
        <w:t>etc.</w:t>
      </w:r>
      <w:r w:rsidRPr="006C24C4">
        <w:rPr>
          <w:rFonts w:ascii="Arial" w:hAnsi="Arial" w:cs="Arial"/>
          <w:sz w:val="24"/>
          <w:szCs w:val="24"/>
        </w:rPr>
        <w:t>), ou a utiliz</w:t>
      </w:r>
      <w:r w:rsidRPr="006C24C4">
        <w:rPr>
          <w:rFonts w:ascii="Arial" w:hAnsi="Arial" w:cs="Arial"/>
          <w:sz w:val="24"/>
          <w:szCs w:val="24"/>
        </w:rPr>
        <w:t>a</w:t>
      </w:r>
      <w:r w:rsidRPr="006C24C4">
        <w:rPr>
          <w:rFonts w:ascii="Arial" w:hAnsi="Arial" w:cs="Arial"/>
          <w:sz w:val="24"/>
          <w:szCs w:val="24"/>
        </w:rPr>
        <w:t>ção de serviços públicos especifico e divis</w:t>
      </w:r>
      <w:r w:rsidRPr="006C24C4">
        <w:rPr>
          <w:rFonts w:ascii="Arial" w:hAnsi="Arial" w:cs="Arial"/>
          <w:sz w:val="24"/>
          <w:szCs w:val="24"/>
        </w:rPr>
        <w:t>í</w:t>
      </w:r>
      <w:r w:rsidRPr="006C24C4">
        <w:rPr>
          <w:rFonts w:ascii="Arial" w:hAnsi="Arial" w:cs="Arial"/>
          <w:sz w:val="24"/>
          <w:szCs w:val="24"/>
        </w:rPr>
        <w:t>vel.</w:t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Então, o Estado pode cobrar taxas, no momento que prestam ou col</w:t>
      </w:r>
      <w:r w:rsidRPr="006C24C4">
        <w:rPr>
          <w:rFonts w:ascii="Arial" w:hAnsi="Arial" w:cs="Arial"/>
          <w:sz w:val="24"/>
          <w:szCs w:val="24"/>
        </w:rPr>
        <w:t>o</w:t>
      </w:r>
      <w:r w:rsidRPr="006C24C4">
        <w:rPr>
          <w:rFonts w:ascii="Arial" w:hAnsi="Arial" w:cs="Arial"/>
          <w:sz w:val="24"/>
          <w:szCs w:val="24"/>
        </w:rPr>
        <w:t xml:space="preserve">cam serviços para a população, </w:t>
      </w:r>
      <w:proofErr w:type="gramStart"/>
      <w:r w:rsidRPr="006C24C4">
        <w:rPr>
          <w:rFonts w:ascii="Arial" w:hAnsi="Arial" w:cs="Arial"/>
          <w:sz w:val="24"/>
          <w:szCs w:val="24"/>
        </w:rPr>
        <w:t>isso caso</w:t>
      </w:r>
      <w:proofErr w:type="gramEnd"/>
      <w:r w:rsidRPr="006C24C4">
        <w:rPr>
          <w:rFonts w:ascii="Arial" w:hAnsi="Arial" w:cs="Arial"/>
          <w:sz w:val="24"/>
          <w:szCs w:val="24"/>
        </w:rPr>
        <w:t>, a taxa for institu</w:t>
      </w:r>
      <w:r w:rsidRPr="006C24C4">
        <w:rPr>
          <w:rFonts w:ascii="Arial" w:hAnsi="Arial" w:cs="Arial"/>
          <w:sz w:val="24"/>
          <w:szCs w:val="24"/>
        </w:rPr>
        <w:t>í</w:t>
      </w:r>
      <w:r w:rsidRPr="006C24C4">
        <w:rPr>
          <w:rFonts w:ascii="Arial" w:hAnsi="Arial" w:cs="Arial"/>
          <w:sz w:val="24"/>
          <w:szCs w:val="24"/>
        </w:rPr>
        <w:t>da por lei.</w:t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São exemplos de taxa os seguintes tributos:</w:t>
      </w:r>
    </w:p>
    <w:p w:rsidR="005F5D8A" w:rsidRPr="006C24C4" w:rsidRDefault="005F5D8A" w:rsidP="00762261">
      <w:pPr>
        <w:pStyle w:val="PargrafodaLista"/>
        <w:numPr>
          <w:ilvl w:val="0"/>
          <w:numId w:val="13"/>
        </w:numPr>
        <w:spacing w:line="360" w:lineRule="auto"/>
        <w:ind w:left="0" w:hanging="142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Taxas de recolhimento de lixo urbano;</w:t>
      </w:r>
    </w:p>
    <w:p w:rsidR="005F5D8A" w:rsidRPr="006C24C4" w:rsidRDefault="005F5D8A" w:rsidP="00762261">
      <w:pPr>
        <w:pStyle w:val="PargrafodaLista"/>
        <w:numPr>
          <w:ilvl w:val="0"/>
          <w:numId w:val="13"/>
        </w:numPr>
        <w:spacing w:line="360" w:lineRule="auto"/>
        <w:ind w:left="0" w:hanging="142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Pedágios em rodovias estatais;</w:t>
      </w:r>
    </w:p>
    <w:p w:rsidR="005F5D8A" w:rsidRPr="006C24C4" w:rsidRDefault="005F5D8A" w:rsidP="00762261">
      <w:pPr>
        <w:pStyle w:val="PargrafodaLista"/>
        <w:numPr>
          <w:ilvl w:val="0"/>
          <w:numId w:val="13"/>
        </w:numPr>
        <w:spacing w:line="360" w:lineRule="auto"/>
        <w:ind w:left="0" w:hanging="142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Taxa de esgoto.</w:t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Entende-se que, as taxas de serviços têm vinculo com o tributo, pois a sua cobrança depende de alguns serviços públ</w:t>
      </w:r>
      <w:r w:rsidRPr="006C24C4">
        <w:rPr>
          <w:rFonts w:ascii="Arial" w:hAnsi="Arial" w:cs="Arial"/>
          <w:sz w:val="24"/>
          <w:szCs w:val="24"/>
        </w:rPr>
        <w:t>i</w:t>
      </w:r>
      <w:r w:rsidRPr="006C24C4">
        <w:rPr>
          <w:rFonts w:ascii="Arial" w:hAnsi="Arial" w:cs="Arial"/>
          <w:sz w:val="24"/>
          <w:szCs w:val="24"/>
        </w:rPr>
        <w:t>cos.</w:t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lastRenderedPageBreak/>
        <w:t>Amaro (2010, p. 53), relata que: “O fato gerador da taxa não é um fato do contribuinte, mas um fato do Estado. O Estado exerce determinada ativid</w:t>
      </w:r>
      <w:r w:rsidRPr="006C24C4">
        <w:rPr>
          <w:rFonts w:ascii="Arial" w:hAnsi="Arial" w:cs="Arial"/>
          <w:sz w:val="24"/>
          <w:szCs w:val="24"/>
        </w:rPr>
        <w:t>a</w:t>
      </w:r>
      <w:r w:rsidRPr="006C24C4">
        <w:rPr>
          <w:rFonts w:ascii="Arial" w:hAnsi="Arial" w:cs="Arial"/>
          <w:sz w:val="24"/>
          <w:szCs w:val="24"/>
        </w:rPr>
        <w:t xml:space="preserve">de e, por isso, cobra a taxa da pessoa a quem </w:t>
      </w:r>
      <w:r w:rsidRPr="006C24C4">
        <w:rPr>
          <w:rFonts w:ascii="Arial" w:hAnsi="Arial" w:cs="Arial"/>
          <w:sz w:val="24"/>
          <w:szCs w:val="24"/>
        </w:rPr>
        <w:t>a</w:t>
      </w:r>
      <w:r w:rsidRPr="006C24C4">
        <w:rPr>
          <w:rFonts w:ascii="Arial" w:hAnsi="Arial" w:cs="Arial"/>
          <w:sz w:val="24"/>
          <w:szCs w:val="24"/>
        </w:rPr>
        <w:t>proveita aquela atividade.</w:t>
      </w:r>
      <w:proofErr w:type="gramStart"/>
      <w:r w:rsidRPr="006C24C4">
        <w:rPr>
          <w:rFonts w:ascii="Arial" w:hAnsi="Arial" w:cs="Arial"/>
          <w:sz w:val="24"/>
          <w:szCs w:val="24"/>
        </w:rPr>
        <w:t>”</w:t>
      </w:r>
      <w:proofErr w:type="gramEnd"/>
    </w:p>
    <w:p w:rsidR="004B2BB7" w:rsidRPr="006C24C4" w:rsidRDefault="004B2BB7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F5D8A" w:rsidRPr="006C24C4" w:rsidRDefault="005F5D8A" w:rsidP="00762261">
      <w:pPr>
        <w:pStyle w:val="PargrafodaLista"/>
        <w:numPr>
          <w:ilvl w:val="0"/>
          <w:numId w:val="2"/>
        </w:numPr>
        <w:spacing w:line="360" w:lineRule="auto"/>
        <w:ind w:left="0" w:hanging="363"/>
        <w:jc w:val="both"/>
        <w:rPr>
          <w:rFonts w:ascii="Arial" w:hAnsi="Arial" w:cs="Arial"/>
          <w:i/>
          <w:sz w:val="24"/>
          <w:szCs w:val="24"/>
        </w:rPr>
      </w:pPr>
      <w:r w:rsidRPr="006C24C4">
        <w:rPr>
          <w:rFonts w:ascii="Arial" w:hAnsi="Arial" w:cs="Arial"/>
          <w:i/>
          <w:sz w:val="24"/>
          <w:szCs w:val="24"/>
        </w:rPr>
        <w:t>Contribuição de Melhoria:</w:t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No Código Tributário Nacional, em seu artigo 81, diz que:</w:t>
      </w:r>
    </w:p>
    <w:p w:rsidR="005F5D8A" w:rsidRPr="006C24C4" w:rsidRDefault="005F5D8A" w:rsidP="00762261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Cs w:val="24"/>
        </w:rPr>
        <w:t>A contribuição de melhoria cobrada pela União, pelos E</w:t>
      </w:r>
      <w:r w:rsidRPr="006C24C4">
        <w:rPr>
          <w:rFonts w:ascii="Arial" w:hAnsi="Arial" w:cs="Arial"/>
          <w:szCs w:val="24"/>
        </w:rPr>
        <w:t>s</w:t>
      </w:r>
      <w:r w:rsidRPr="006C24C4">
        <w:rPr>
          <w:rFonts w:ascii="Arial" w:hAnsi="Arial" w:cs="Arial"/>
          <w:szCs w:val="24"/>
        </w:rPr>
        <w:t>tados, pelo Distrito Federal ou pelos Municípios, no âmb</w:t>
      </w:r>
      <w:r w:rsidRPr="006C24C4">
        <w:rPr>
          <w:rFonts w:ascii="Arial" w:hAnsi="Arial" w:cs="Arial"/>
          <w:szCs w:val="24"/>
        </w:rPr>
        <w:t>i</w:t>
      </w:r>
      <w:r w:rsidRPr="006C24C4">
        <w:rPr>
          <w:rFonts w:ascii="Arial" w:hAnsi="Arial" w:cs="Arial"/>
          <w:szCs w:val="24"/>
        </w:rPr>
        <w:t>to de suas respectivas atribuições é instituída para fazer face ao custo de obras públicas de que decorra valor</w:t>
      </w:r>
      <w:r w:rsidRPr="006C24C4">
        <w:rPr>
          <w:rFonts w:ascii="Arial" w:hAnsi="Arial" w:cs="Arial"/>
          <w:szCs w:val="24"/>
        </w:rPr>
        <w:t>i</w:t>
      </w:r>
      <w:r w:rsidRPr="006C24C4">
        <w:rPr>
          <w:rFonts w:ascii="Arial" w:hAnsi="Arial" w:cs="Arial"/>
          <w:szCs w:val="24"/>
        </w:rPr>
        <w:t>zação imobiliária, tendo como limite individual o acréscimo de valor que da obra resultar para cada imóvel benefici</w:t>
      </w:r>
      <w:r w:rsidRPr="006C24C4">
        <w:rPr>
          <w:rFonts w:ascii="Arial" w:hAnsi="Arial" w:cs="Arial"/>
          <w:szCs w:val="24"/>
        </w:rPr>
        <w:t>a</w:t>
      </w:r>
      <w:r w:rsidRPr="006C24C4">
        <w:rPr>
          <w:rFonts w:ascii="Arial" w:hAnsi="Arial" w:cs="Arial"/>
          <w:szCs w:val="24"/>
        </w:rPr>
        <w:t>do</w:t>
      </w:r>
      <w:r w:rsidRPr="006C24C4">
        <w:rPr>
          <w:rFonts w:ascii="Arial" w:hAnsi="Arial" w:cs="Arial"/>
          <w:sz w:val="24"/>
          <w:szCs w:val="24"/>
        </w:rPr>
        <w:t>.</w:t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No texto acima, trata-se de cobranças ao custo das obras p</w:t>
      </w:r>
      <w:r w:rsidRPr="006C24C4">
        <w:rPr>
          <w:rFonts w:ascii="Arial" w:hAnsi="Arial" w:cs="Arial"/>
          <w:sz w:val="24"/>
          <w:szCs w:val="24"/>
        </w:rPr>
        <w:t>ú</w:t>
      </w:r>
      <w:r w:rsidRPr="006C24C4">
        <w:rPr>
          <w:rFonts w:ascii="Arial" w:hAnsi="Arial" w:cs="Arial"/>
          <w:sz w:val="24"/>
          <w:szCs w:val="24"/>
        </w:rPr>
        <w:t>blicas, que valoriza os imóveis dos proprietários, tem como limite total a soma a ser cobr</w:t>
      </w:r>
      <w:r w:rsidRPr="006C24C4">
        <w:rPr>
          <w:rFonts w:ascii="Arial" w:hAnsi="Arial" w:cs="Arial"/>
          <w:sz w:val="24"/>
          <w:szCs w:val="24"/>
        </w:rPr>
        <w:t>a</w:t>
      </w:r>
      <w:r w:rsidRPr="006C24C4">
        <w:rPr>
          <w:rFonts w:ascii="Arial" w:hAnsi="Arial" w:cs="Arial"/>
          <w:sz w:val="24"/>
          <w:szCs w:val="24"/>
        </w:rPr>
        <w:t>do na despesa com o ind</w:t>
      </w:r>
      <w:r w:rsidRPr="006C24C4">
        <w:rPr>
          <w:rFonts w:ascii="Arial" w:hAnsi="Arial" w:cs="Arial"/>
          <w:sz w:val="24"/>
          <w:szCs w:val="24"/>
        </w:rPr>
        <w:t>i</w:t>
      </w:r>
      <w:r w:rsidRPr="006C24C4">
        <w:rPr>
          <w:rFonts w:ascii="Arial" w:hAnsi="Arial" w:cs="Arial"/>
          <w:sz w:val="24"/>
          <w:szCs w:val="24"/>
        </w:rPr>
        <w:t>viduo.</w:t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Citemos como exemplo, a cobrança do município uma construção de uma praça que traria valorização do imóvel. Para que a contribuição seja c</w:t>
      </w:r>
      <w:r w:rsidRPr="006C24C4">
        <w:rPr>
          <w:rFonts w:ascii="Arial" w:hAnsi="Arial" w:cs="Arial"/>
          <w:sz w:val="24"/>
          <w:szCs w:val="24"/>
        </w:rPr>
        <w:t>o</w:t>
      </w:r>
      <w:r w:rsidRPr="006C24C4">
        <w:rPr>
          <w:rFonts w:ascii="Arial" w:hAnsi="Arial" w:cs="Arial"/>
          <w:sz w:val="24"/>
          <w:szCs w:val="24"/>
        </w:rPr>
        <w:t xml:space="preserve">brada é preciso que </w:t>
      </w:r>
      <w:proofErr w:type="gramStart"/>
      <w:r w:rsidRPr="006C24C4">
        <w:rPr>
          <w:rFonts w:ascii="Arial" w:hAnsi="Arial" w:cs="Arial"/>
          <w:sz w:val="24"/>
          <w:szCs w:val="24"/>
        </w:rPr>
        <w:t>obedeça</w:t>
      </w:r>
      <w:proofErr w:type="gramEnd"/>
      <w:r w:rsidRPr="006C24C4">
        <w:rPr>
          <w:rFonts w:ascii="Arial" w:hAnsi="Arial" w:cs="Arial"/>
          <w:sz w:val="24"/>
          <w:szCs w:val="24"/>
        </w:rPr>
        <w:t xml:space="preserve"> alguns requisitos in</w:t>
      </w:r>
      <w:r w:rsidRPr="006C24C4">
        <w:rPr>
          <w:rFonts w:ascii="Arial" w:hAnsi="Arial" w:cs="Arial"/>
          <w:sz w:val="24"/>
          <w:szCs w:val="24"/>
        </w:rPr>
        <w:t>s</w:t>
      </w:r>
      <w:r w:rsidRPr="006C24C4">
        <w:rPr>
          <w:rFonts w:ascii="Arial" w:hAnsi="Arial" w:cs="Arial"/>
          <w:sz w:val="24"/>
          <w:szCs w:val="24"/>
        </w:rPr>
        <w:t>truídas em Lei</w:t>
      </w:r>
      <w:r w:rsidRPr="006C24C4">
        <w:rPr>
          <w:rFonts w:ascii="Arial" w:hAnsi="Arial" w:cs="Arial"/>
          <w:b/>
          <w:sz w:val="24"/>
          <w:szCs w:val="24"/>
        </w:rPr>
        <w:t>.</w:t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 xml:space="preserve"> </w:t>
      </w:r>
    </w:p>
    <w:p w:rsidR="005F5D8A" w:rsidRPr="006C24C4" w:rsidRDefault="005F5D8A" w:rsidP="00762261">
      <w:pPr>
        <w:pStyle w:val="PargrafodaLista"/>
        <w:numPr>
          <w:ilvl w:val="0"/>
          <w:numId w:val="2"/>
        </w:numPr>
        <w:spacing w:line="360" w:lineRule="auto"/>
        <w:ind w:left="0" w:hanging="363"/>
        <w:jc w:val="both"/>
        <w:rPr>
          <w:rFonts w:ascii="Arial" w:hAnsi="Arial" w:cs="Arial"/>
          <w:i/>
          <w:sz w:val="24"/>
          <w:szCs w:val="24"/>
        </w:rPr>
      </w:pPr>
      <w:r w:rsidRPr="006C24C4">
        <w:rPr>
          <w:rFonts w:ascii="Arial" w:hAnsi="Arial" w:cs="Arial"/>
          <w:i/>
          <w:sz w:val="24"/>
          <w:szCs w:val="24"/>
        </w:rPr>
        <w:t>Empréstimo Compulsório:</w:t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Na Constituição Federal de 1988, no artigo 148, I e II, define-se Empré</w:t>
      </w:r>
      <w:r w:rsidRPr="006C24C4">
        <w:rPr>
          <w:rFonts w:ascii="Arial" w:hAnsi="Arial" w:cs="Arial"/>
          <w:sz w:val="24"/>
          <w:szCs w:val="24"/>
        </w:rPr>
        <w:t>s</w:t>
      </w:r>
      <w:r w:rsidRPr="006C24C4">
        <w:rPr>
          <w:rFonts w:ascii="Arial" w:hAnsi="Arial" w:cs="Arial"/>
          <w:sz w:val="24"/>
          <w:szCs w:val="24"/>
        </w:rPr>
        <w:t>timo Compulsório:</w:t>
      </w:r>
    </w:p>
    <w:p w:rsidR="005F5D8A" w:rsidRPr="006C24C4" w:rsidRDefault="005F5D8A" w:rsidP="00762261">
      <w:pPr>
        <w:pStyle w:val="PargrafodaLista"/>
        <w:spacing w:line="360" w:lineRule="auto"/>
        <w:ind w:left="0"/>
        <w:jc w:val="both"/>
        <w:rPr>
          <w:rFonts w:ascii="Arial" w:hAnsi="Arial" w:cs="Arial"/>
          <w:szCs w:val="24"/>
        </w:rPr>
      </w:pPr>
      <w:r w:rsidRPr="006C24C4">
        <w:rPr>
          <w:rFonts w:ascii="Arial" w:hAnsi="Arial" w:cs="Arial"/>
          <w:szCs w:val="24"/>
        </w:rPr>
        <w:t>Art. 148. A União, mediante lei complementar, poderá instituir empréstimos compuls</w:t>
      </w:r>
      <w:r w:rsidRPr="006C24C4">
        <w:rPr>
          <w:rFonts w:ascii="Arial" w:hAnsi="Arial" w:cs="Arial"/>
          <w:szCs w:val="24"/>
        </w:rPr>
        <w:t>ó</w:t>
      </w:r>
      <w:r w:rsidRPr="006C24C4">
        <w:rPr>
          <w:rFonts w:ascii="Arial" w:hAnsi="Arial" w:cs="Arial"/>
          <w:szCs w:val="24"/>
        </w:rPr>
        <w:t xml:space="preserve">rios: </w:t>
      </w:r>
    </w:p>
    <w:p w:rsidR="005F5D8A" w:rsidRPr="006C24C4" w:rsidRDefault="005F5D8A" w:rsidP="00762261">
      <w:pPr>
        <w:pStyle w:val="PargrafodaLista"/>
        <w:spacing w:line="360" w:lineRule="auto"/>
        <w:ind w:left="0"/>
        <w:jc w:val="both"/>
        <w:rPr>
          <w:rFonts w:ascii="Arial" w:hAnsi="Arial" w:cs="Arial"/>
          <w:szCs w:val="24"/>
        </w:rPr>
      </w:pPr>
      <w:r w:rsidRPr="006C24C4">
        <w:rPr>
          <w:rFonts w:ascii="Arial" w:hAnsi="Arial" w:cs="Arial"/>
          <w:szCs w:val="24"/>
        </w:rPr>
        <w:t>I - para atender a despesas extraordinárias decorrentes de calamidade pública, de guerra externa ou sua iminê</w:t>
      </w:r>
      <w:r w:rsidRPr="006C24C4">
        <w:rPr>
          <w:rFonts w:ascii="Arial" w:hAnsi="Arial" w:cs="Arial"/>
          <w:szCs w:val="24"/>
        </w:rPr>
        <w:t>n</w:t>
      </w:r>
      <w:r w:rsidRPr="006C24C4">
        <w:rPr>
          <w:rFonts w:ascii="Arial" w:hAnsi="Arial" w:cs="Arial"/>
          <w:szCs w:val="24"/>
        </w:rPr>
        <w:t xml:space="preserve">cia; </w:t>
      </w:r>
    </w:p>
    <w:p w:rsidR="005F5D8A" w:rsidRPr="006C24C4" w:rsidRDefault="005F5D8A" w:rsidP="00762261">
      <w:pPr>
        <w:pStyle w:val="PargrafodaLista"/>
        <w:spacing w:line="360" w:lineRule="auto"/>
        <w:ind w:left="0"/>
        <w:jc w:val="both"/>
        <w:rPr>
          <w:rFonts w:ascii="Arial" w:hAnsi="Arial" w:cs="Arial"/>
          <w:szCs w:val="24"/>
        </w:rPr>
      </w:pPr>
      <w:r w:rsidRPr="006C24C4">
        <w:rPr>
          <w:rFonts w:ascii="Arial" w:hAnsi="Arial" w:cs="Arial"/>
          <w:szCs w:val="24"/>
        </w:rPr>
        <w:t>II - no caso de investimento público de caráter urgente e de relevante interesse naci</w:t>
      </w:r>
      <w:r w:rsidRPr="006C24C4">
        <w:rPr>
          <w:rFonts w:ascii="Arial" w:hAnsi="Arial" w:cs="Arial"/>
          <w:szCs w:val="24"/>
        </w:rPr>
        <w:t>o</w:t>
      </w:r>
      <w:r w:rsidRPr="006C24C4">
        <w:rPr>
          <w:rFonts w:ascii="Arial" w:hAnsi="Arial" w:cs="Arial"/>
          <w:szCs w:val="24"/>
        </w:rPr>
        <w:t>nal, observado o disposto no art. 150, I</w:t>
      </w:r>
      <w:r w:rsidRPr="006C24C4">
        <w:rPr>
          <w:rFonts w:ascii="Arial" w:hAnsi="Arial" w:cs="Arial"/>
          <w:szCs w:val="24"/>
        </w:rPr>
        <w:t>I</w:t>
      </w:r>
      <w:r w:rsidRPr="006C24C4">
        <w:rPr>
          <w:rFonts w:ascii="Arial" w:hAnsi="Arial" w:cs="Arial"/>
          <w:szCs w:val="24"/>
        </w:rPr>
        <w:t xml:space="preserve">I, "b". </w:t>
      </w:r>
    </w:p>
    <w:p w:rsidR="005F5D8A" w:rsidRPr="006C24C4" w:rsidRDefault="005F5D8A" w:rsidP="00762261">
      <w:pPr>
        <w:pStyle w:val="PargrafodaLista"/>
        <w:spacing w:line="360" w:lineRule="auto"/>
        <w:ind w:left="0"/>
        <w:jc w:val="both"/>
        <w:rPr>
          <w:rFonts w:ascii="Arial" w:hAnsi="Arial" w:cs="Arial"/>
          <w:szCs w:val="24"/>
        </w:rPr>
      </w:pPr>
      <w:r w:rsidRPr="006C24C4">
        <w:rPr>
          <w:rFonts w:ascii="Arial" w:hAnsi="Arial" w:cs="Arial"/>
          <w:szCs w:val="24"/>
        </w:rPr>
        <w:t>Parágrafo único. A aplicação dos recursos provenientes de</w:t>
      </w:r>
      <w:proofErr w:type="gramStart"/>
      <w:r w:rsidRPr="006C24C4">
        <w:rPr>
          <w:rFonts w:ascii="Arial" w:hAnsi="Arial" w:cs="Arial"/>
          <w:szCs w:val="24"/>
        </w:rPr>
        <w:t xml:space="preserve">  </w:t>
      </w:r>
      <w:proofErr w:type="gramEnd"/>
      <w:r w:rsidRPr="006C24C4">
        <w:rPr>
          <w:rFonts w:ascii="Arial" w:hAnsi="Arial" w:cs="Arial"/>
          <w:szCs w:val="24"/>
        </w:rPr>
        <w:t>empréstimo compulsório será vinculada à despesa que fundamentou sua inst</w:t>
      </w:r>
      <w:r w:rsidRPr="006C24C4">
        <w:rPr>
          <w:rFonts w:ascii="Arial" w:hAnsi="Arial" w:cs="Arial"/>
          <w:szCs w:val="24"/>
        </w:rPr>
        <w:t>i</w:t>
      </w:r>
      <w:r w:rsidRPr="006C24C4">
        <w:rPr>
          <w:rFonts w:ascii="Arial" w:hAnsi="Arial" w:cs="Arial"/>
          <w:szCs w:val="24"/>
        </w:rPr>
        <w:t>tuição.</w:t>
      </w:r>
    </w:p>
    <w:p w:rsidR="005F5D8A" w:rsidRPr="006C24C4" w:rsidRDefault="005F5D8A" w:rsidP="00762261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 w:rsidRPr="006C24C4">
        <w:rPr>
          <w:rFonts w:ascii="Arial" w:hAnsi="Arial" w:cs="Arial"/>
          <w:szCs w:val="24"/>
        </w:rPr>
        <w:t>Para este tipo de modalidade, conclui que este tipo de natureza pode-se instit</w:t>
      </w:r>
      <w:r w:rsidRPr="006C24C4">
        <w:rPr>
          <w:rFonts w:ascii="Arial" w:hAnsi="Arial" w:cs="Arial"/>
          <w:szCs w:val="24"/>
        </w:rPr>
        <w:t>u</w:t>
      </w:r>
      <w:r w:rsidRPr="006C24C4">
        <w:rPr>
          <w:rFonts w:ascii="Arial" w:hAnsi="Arial" w:cs="Arial"/>
          <w:szCs w:val="24"/>
        </w:rPr>
        <w:t xml:space="preserve">ir em caráter extraordinário, por meio de uma lei que </w:t>
      </w:r>
      <w:proofErr w:type="gramStart"/>
      <w:r w:rsidRPr="006C24C4">
        <w:rPr>
          <w:rFonts w:ascii="Arial" w:hAnsi="Arial" w:cs="Arial"/>
          <w:szCs w:val="24"/>
        </w:rPr>
        <w:t>dar-se-á</w:t>
      </w:r>
      <w:proofErr w:type="gramEnd"/>
      <w:r w:rsidRPr="006C24C4">
        <w:rPr>
          <w:rFonts w:ascii="Arial" w:hAnsi="Arial" w:cs="Arial"/>
          <w:szCs w:val="24"/>
        </w:rPr>
        <w:t xml:space="preserve"> instituição.</w:t>
      </w:r>
    </w:p>
    <w:p w:rsidR="005F5D8A" w:rsidRPr="006C24C4" w:rsidRDefault="005F5D8A" w:rsidP="00762261">
      <w:pPr>
        <w:pStyle w:val="PargrafodaLista"/>
        <w:numPr>
          <w:ilvl w:val="0"/>
          <w:numId w:val="2"/>
        </w:numPr>
        <w:spacing w:line="360" w:lineRule="auto"/>
        <w:ind w:left="0" w:hanging="363"/>
        <w:jc w:val="both"/>
        <w:rPr>
          <w:rFonts w:ascii="Arial" w:hAnsi="Arial" w:cs="Arial"/>
          <w:i/>
          <w:sz w:val="24"/>
          <w:szCs w:val="24"/>
        </w:rPr>
      </w:pPr>
      <w:r w:rsidRPr="006C24C4">
        <w:rPr>
          <w:rFonts w:ascii="Arial" w:hAnsi="Arial" w:cs="Arial"/>
          <w:i/>
          <w:sz w:val="24"/>
          <w:szCs w:val="24"/>
        </w:rPr>
        <w:lastRenderedPageBreak/>
        <w:t>Contribuições Especiais:</w:t>
      </w:r>
    </w:p>
    <w:p w:rsidR="005F5D8A" w:rsidRPr="006C24C4" w:rsidRDefault="005F5D8A" w:rsidP="0076226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C24C4">
        <w:rPr>
          <w:rFonts w:ascii="Arial" w:hAnsi="Arial" w:cs="Arial"/>
          <w:sz w:val="24"/>
          <w:szCs w:val="24"/>
        </w:rPr>
        <w:t>Define-se</w:t>
      </w:r>
      <w:proofErr w:type="gramEnd"/>
      <w:r w:rsidRPr="006C24C4">
        <w:rPr>
          <w:rFonts w:ascii="Arial" w:hAnsi="Arial" w:cs="Arial"/>
          <w:sz w:val="24"/>
          <w:szCs w:val="24"/>
        </w:rPr>
        <w:t xml:space="preserve"> Contribuições Especiais, artigo 149 da </w:t>
      </w:r>
      <w:r w:rsidR="00A47504" w:rsidRPr="006C24C4">
        <w:rPr>
          <w:rFonts w:ascii="Arial" w:hAnsi="Arial" w:cs="Arial"/>
          <w:sz w:val="24"/>
          <w:szCs w:val="24"/>
        </w:rPr>
        <w:t>Const</w:t>
      </w:r>
      <w:r w:rsidR="00A47504" w:rsidRPr="006C24C4">
        <w:rPr>
          <w:rFonts w:ascii="Arial" w:hAnsi="Arial" w:cs="Arial"/>
          <w:sz w:val="24"/>
          <w:szCs w:val="24"/>
        </w:rPr>
        <w:t>i</w:t>
      </w:r>
      <w:r w:rsidR="00A47504" w:rsidRPr="006C24C4">
        <w:rPr>
          <w:rFonts w:ascii="Arial" w:hAnsi="Arial" w:cs="Arial"/>
          <w:sz w:val="24"/>
          <w:szCs w:val="24"/>
        </w:rPr>
        <w:t>tuição</w:t>
      </w:r>
      <w:r w:rsidRPr="006C24C4">
        <w:rPr>
          <w:rFonts w:ascii="Arial" w:hAnsi="Arial" w:cs="Arial"/>
          <w:sz w:val="24"/>
          <w:szCs w:val="24"/>
        </w:rPr>
        <w:t xml:space="preserve"> Federal de 1988, que dispõe:</w:t>
      </w:r>
    </w:p>
    <w:p w:rsidR="005F5D8A" w:rsidRPr="006C24C4" w:rsidRDefault="005F5D8A" w:rsidP="00762261">
      <w:pPr>
        <w:spacing w:line="360" w:lineRule="auto"/>
        <w:jc w:val="both"/>
        <w:rPr>
          <w:rFonts w:ascii="Arial" w:hAnsi="Arial" w:cs="Arial"/>
          <w:szCs w:val="24"/>
        </w:rPr>
      </w:pPr>
      <w:r w:rsidRPr="006C24C4">
        <w:rPr>
          <w:rFonts w:ascii="Arial" w:hAnsi="Arial" w:cs="Arial"/>
          <w:szCs w:val="24"/>
        </w:rPr>
        <w:t>Art.149. Compete exclusivamente à União instituir contribuições sociais, de interve</w:t>
      </w:r>
      <w:r w:rsidRPr="006C24C4">
        <w:rPr>
          <w:rFonts w:ascii="Arial" w:hAnsi="Arial" w:cs="Arial"/>
          <w:szCs w:val="24"/>
        </w:rPr>
        <w:t>n</w:t>
      </w:r>
      <w:r w:rsidRPr="006C24C4">
        <w:rPr>
          <w:rFonts w:ascii="Arial" w:hAnsi="Arial" w:cs="Arial"/>
          <w:szCs w:val="24"/>
        </w:rPr>
        <w:t>ção</w:t>
      </w:r>
      <w:proofErr w:type="gramStart"/>
      <w:r w:rsidRPr="006C24C4">
        <w:rPr>
          <w:rFonts w:ascii="Arial" w:hAnsi="Arial" w:cs="Arial"/>
          <w:szCs w:val="24"/>
        </w:rPr>
        <w:t xml:space="preserve">  </w:t>
      </w:r>
      <w:proofErr w:type="gramEnd"/>
      <w:r w:rsidRPr="006C24C4">
        <w:rPr>
          <w:rFonts w:ascii="Arial" w:hAnsi="Arial" w:cs="Arial"/>
          <w:szCs w:val="24"/>
        </w:rPr>
        <w:t>no  domínio  econômico  e  de  interesse  das categorias profissionais  ou  ec</w:t>
      </w:r>
      <w:r w:rsidRPr="006C24C4">
        <w:rPr>
          <w:rFonts w:ascii="Arial" w:hAnsi="Arial" w:cs="Arial"/>
          <w:szCs w:val="24"/>
        </w:rPr>
        <w:t>o</w:t>
      </w:r>
      <w:r w:rsidRPr="006C24C4">
        <w:rPr>
          <w:rFonts w:ascii="Arial" w:hAnsi="Arial" w:cs="Arial"/>
          <w:szCs w:val="24"/>
        </w:rPr>
        <w:t>nômicas,  como  instrumento  de  sua  atuação  nas respe</w:t>
      </w:r>
      <w:r w:rsidRPr="006C24C4">
        <w:rPr>
          <w:rFonts w:ascii="Arial" w:hAnsi="Arial" w:cs="Arial"/>
          <w:szCs w:val="24"/>
        </w:rPr>
        <w:t>c</w:t>
      </w:r>
      <w:r w:rsidRPr="006C24C4">
        <w:rPr>
          <w:rFonts w:ascii="Arial" w:hAnsi="Arial" w:cs="Arial"/>
          <w:szCs w:val="24"/>
        </w:rPr>
        <w:t xml:space="preserve">tivas áreas, observado o disposto nos </w:t>
      </w:r>
      <w:proofErr w:type="spellStart"/>
      <w:r w:rsidRPr="006C24C4">
        <w:rPr>
          <w:rFonts w:ascii="Arial" w:hAnsi="Arial" w:cs="Arial"/>
          <w:szCs w:val="24"/>
        </w:rPr>
        <w:t>arts</w:t>
      </w:r>
      <w:proofErr w:type="spellEnd"/>
      <w:r w:rsidRPr="006C24C4">
        <w:rPr>
          <w:rFonts w:ascii="Arial" w:hAnsi="Arial" w:cs="Arial"/>
          <w:szCs w:val="24"/>
        </w:rPr>
        <w:t>. 146, III, e 150, I e III, e sem prejuízo do previsto no art. 195, § 6º, relativame</w:t>
      </w:r>
      <w:r w:rsidRPr="006C24C4">
        <w:rPr>
          <w:rFonts w:ascii="Arial" w:hAnsi="Arial" w:cs="Arial"/>
          <w:szCs w:val="24"/>
        </w:rPr>
        <w:t>n</w:t>
      </w:r>
      <w:r w:rsidRPr="006C24C4">
        <w:rPr>
          <w:rFonts w:ascii="Arial" w:hAnsi="Arial" w:cs="Arial"/>
          <w:szCs w:val="24"/>
        </w:rPr>
        <w:t>te às contribuições a que alude o dispositivo.</w:t>
      </w:r>
    </w:p>
    <w:p w:rsidR="005F5D8A" w:rsidRPr="006C24C4" w:rsidRDefault="005F5D8A" w:rsidP="0076226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Essas contribuições sociais são destinadas ao financiamento do setor da ordem social. Com a atuação desta modalidade, o Est</w:t>
      </w:r>
      <w:r w:rsidRPr="006C24C4">
        <w:rPr>
          <w:rFonts w:ascii="Arial" w:hAnsi="Arial" w:cs="Arial"/>
          <w:sz w:val="24"/>
          <w:szCs w:val="24"/>
        </w:rPr>
        <w:t>a</w:t>
      </w:r>
      <w:r w:rsidRPr="006C24C4">
        <w:rPr>
          <w:rFonts w:ascii="Arial" w:hAnsi="Arial" w:cs="Arial"/>
          <w:sz w:val="24"/>
          <w:szCs w:val="24"/>
        </w:rPr>
        <w:t xml:space="preserve">do destina-se para as seguintes áreas: meio ambiente; ciência e tecnologia; seguridade social; </w:t>
      </w:r>
      <w:proofErr w:type="gramStart"/>
      <w:r w:rsidRPr="006C24C4">
        <w:rPr>
          <w:rFonts w:ascii="Arial" w:hAnsi="Arial" w:cs="Arial"/>
          <w:sz w:val="24"/>
          <w:szCs w:val="24"/>
        </w:rPr>
        <w:t>fam</w:t>
      </w:r>
      <w:r w:rsidRPr="006C24C4">
        <w:rPr>
          <w:rFonts w:ascii="Arial" w:hAnsi="Arial" w:cs="Arial"/>
          <w:sz w:val="24"/>
          <w:szCs w:val="24"/>
        </w:rPr>
        <w:t>í</w:t>
      </w:r>
      <w:r w:rsidRPr="006C24C4">
        <w:rPr>
          <w:rFonts w:ascii="Arial" w:hAnsi="Arial" w:cs="Arial"/>
          <w:sz w:val="24"/>
          <w:szCs w:val="24"/>
        </w:rPr>
        <w:t>lia, crianças, adolescentes e idosos</w:t>
      </w:r>
      <w:proofErr w:type="gramEnd"/>
      <w:r w:rsidRPr="006C24C4">
        <w:rPr>
          <w:rFonts w:ascii="Arial" w:hAnsi="Arial" w:cs="Arial"/>
          <w:sz w:val="24"/>
          <w:szCs w:val="24"/>
        </w:rPr>
        <w:t xml:space="preserve">; proteção ás terras e bens dos índios;e </w:t>
      </w:r>
      <w:r w:rsidRPr="006C24C4">
        <w:rPr>
          <w:rFonts w:ascii="Arial" w:hAnsi="Arial" w:cs="Arial"/>
          <w:sz w:val="24"/>
          <w:szCs w:val="24"/>
        </w:rPr>
        <w:t>e</w:t>
      </w:r>
      <w:r w:rsidRPr="006C24C4">
        <w:rPr>
          <w:rFonts w:ascii="Arial" w:hAnsi="Arial" w:cs="Arial"/>
          <w:sz w:val="24"/>
          <w:szCs w:val="24"/>
        </w:rPr>
        <w:t>ducação, cultura e de</w:t>
      </w:r>
      <w:r w:rsidRPr="006C24C4">
        <w:rPr>
          <w:rFonts w:ascii="Arial" w:hAnsi="Arial" w:cs="Arial"/>
          <w:sz w:val="24"/>
          <w:szCs w:val="24"/>
        </w:rPr>
        <w:t>s</w:t>
      </w:r>
      <w:r w:rsidRPr="006C24C4">
        <w:rPr>
          <w:rFonts w:ascii="Arial" w:hAnsi="Arial" w:cs="Arial"/>
          <w:sz w:val="24"/>
          <w:szCs w:val="24"/>
        </w:rPr>
        <w:t>porto.</w:t>
      </w:r>
    </w:p>
    <w:p w:rsidR="005F5D8A" w:rsidRPr="006C24C4" w:rsidRDefault="005F5D8A" w:rsidP="00762261">
      <w:pPr>
        <w:pStyle w:val="PargrafodaLista"/>
        <w:numPr>
          <w:ilvl w:val="2"/>
          <w:numId w:val="25"/>
        </w:numPr>
        <w:spacing w:line="360" w:lineRule="auto"/>
        <w:ind w:left="0"/>
        <w:jc w:val="both"/>
        <w:rPr>
          <w:rFonts w:ascii="Arial" w:hAnsi="Arial" w:cs="Arial"/>
          <w:sz w:val="24"/>
          <w:szCs w:val="20"/>
        </w:rPr>
      </w:pPr>
      <w:r w:rsidRPr="006C24C4">
        <w:rPr>
          <w:rFonts w:ascii="Arial" w:hAnsi="Arial" w:cs="Arial"/>
          <w:sz w:val="24"/>
          <w:szCs w:val="20"/>
        </w:rPr>
        <w:t>OBRIGAÇÃO TRIBUTÁRIA</w:t>
      </w:r>
    </w:p>
    <w:p w:rsidR="005F5D8A" w:rsidRPr="006C24C4" w:rsidRDefault="005F5D8A" w:rsidP="00762261">
      <w:pPr>
        <w:spacing w:line="360" w:lineRule="auto"/>
        <w:ind w:firstLine="709"/>
        <w:jc w:val="both"/>
        <w:rPr>
          <w:rFonts w:ascii="Arial" w:hAnsi="Arial" w:cs="Arial"/>
          <w:sz w:val="24"/>
          <w:szCs w:val="20"/>
        </w:rPr>
      </w:pPr>
      <w:r w:rsidRPr="006C24C4">
        <w:rPr>
          <w:rFonts w:ascii="Arial" w:hAnsi="Arial" w:cs="Arial"/>
          <w:sz w:val="24"/>
          <w:szCs w:val="20"/>
        </w:rPr>
        <w:t>A obrigação Tributária é um vinculo jurídico pela qual o Estado, com b</w:t>
      </w:r>
      <w:r w:rsidRPr="006C24C4">
        <w:rPr>
          <w:rFonts w:ascii="Arial" w:hAnsi="Arial" w:cs="Arial"/>
          <w:sz w:val="24"/>
          <w:szCs w:val="20"/>
        </w:rPr>
        <w:t>a</w:t>
      </w:r>
      <w:r w:rsidRPr="006C24C4">
        <w:rPr>
          <w:rFonts w:ascii="Arial" w:hAnsi="Arial" w:cs="Arial"/>
          <w:sz w:val="24"/>
          <w:szCs w:val="20"/>
        </w:rPr>
        <w:t>se nas legislações tributárias pode-se exigir uma prestação positiva ou negat</w:t>
      </w:r>
      <w:r w:rsidRPr="006C24C4">
        <w:rPr>
          <w:rFonts w:ascii="Arial" w:hAnsi="Arial" w:cs="Arial"/>
          <w:sz w:val="24"/>
          <w:szCs w:val="20"/>
        </w:rPr>
        <w:t>i</w:t>
      </w:r>
      <w:r w:rsidRPr="006C24C4">
        <w:rPr>
          <w:rFonts w:ascii="Arial" w:hAnsi="Arial" w:cs="Arial"/>
          <w:sz w:val="24"/>
          <w:szCs w:val="20"/>
        </w:rPr>
        <w:t xml:space="preserve">va. </w:t>
      </w:r>
    </w:p>
    <w:p w:rsidR="005F5D8A" w:rsidRPr="006C24C4" w:rsidRDefault="005F5D8A" w:rsidP="00762261">
      <w:pPr>
        <w:tabs>
          <w:tab w:val="left" w:pos="7669"/>
        </w:tabs>
        <w:spacing w:line="360" w:lineRule="auto"/>
        <w:ind w:firstLine="709"/>
        <w:jc w:val="both"/>
        <w:rPr>
          <w:rFonts w:ascii="Arial" w:hAnsi="Arial" w:cs="Arial"/>
          <w:sz w:val="24"/>
          <w:szCs w:val="20"/>
        </w:rPr>
      </w:pPr>
      <w:r w:rsidRPr="006C24C4">
        <w:rPr>
          <w:rFonts w:ascii="Arial" w:hAnsi="Arial" w:cs="Arial"/>
          <w:sz w:val="24"/>
          <w:szCs w:val="20"/>
        </w:rPr>
        <w:t>Para Machado (2010, p. 150) define que a obrigação tr</w:t>
      </w:r>
      <w:r w:rsidRPr="006C24C4">
        <w:rPr>
          <w:rFonts w:ascii="Arial" w:hAnsi="Arial" w:cs="Arial"/>
          <w:sz w:val="24"/>
          <w:szCs w:val="20"/>
        </w:rPr>
        <w:t>i</w:t>
      </w:r>
      <w:r w:rsidRPr="006C24C4">
        <w:rPr>
          <w:rFonts w:ascii="Arial" w:hAnsi="Arial" w:cs="Arial"/>
          <w:sz w:val="24"/>
          <w:szCs w:val="20"/>
        </w:rPr>
        <w:t>butária é:</w:t>
      </w:r>
    </w:p>
    <w:p w:rsidR="005F5D8A" w:rsidRPr="006C24C4" w:rsidRDefault="005F5D8A" w:rsidP="00762261">
      <w:pPr>
        <w:spacing w:line="360" w:lineRule="auto"/>
        <w:jc w:val="both"/>
        <w:rPr>
          <w:rFonts w:ascii="Arial" w:hAnsi="Arial" w:cs="Arial"/>
          <w:szCs w:val="20"/>
        </w:rPr>
      </w:pPr>
      <w:r w:rsidRPr="006C24C4">
        <w:rPr>
          <w:rFonts w:ascii="Arial" w:hAnsi="Arial" w:cs="Arial"/>
          <w:szCs w:val="20"/>
        </w:rPr>
        <w:t>A relação jurídica em virtude da qual o particular (sujeito passivo) tem o dever de pre</w:t>
      </w:r>
      <w:r w:rsidRPr="006C24C4">
        <w:rPr>
          <w:rFonts w:ascii="Arial" w:hAnsi="Arial" w:cs="Arial"/>
          <w:szCs w:val="20"/>
        </w:rPr>
        <w:t>s</w:t>
      </w:r>
      <w:r w:rsidRPr="006C24C4">
        <w:rPr>
          <w:rFonts w:ascii="Arial" w:hAnsi="Arial" w:cs="Arial"/>
          <w:szCs w:val="20"/>
        </w:rPr>
        <w:t>tar dinheiro ao Estado (sujeito ativo), ou de fazer ou de tolerar algo no interesse a a</w:t>
      </w:r>
      <w:r w:rsidRPr="006C24C4">
        <w:rPr>
          <w:rFonts w:ascii="Arial" w:hAnsi="Arial" w:cs="Arial"/>
          <w:szCs w:val="20"/>
        </w:rPr>
        <w:t>r</w:t>
      </w:r>
      <w:r w:rsidRPr="006C24C4">
        <w:rPr>
          <w:rFonts w:ascii="Arial" w:hAnsi="Arial" w:cs="Arial"/>
          <w:szCs w:val="20"/>
        </w:rPr>
        <w:t>recadação ou da fiscalização dos tr</w:t>
      </w:r>
      <w:r w:rsidRPr="006C24C4">
        <w:rPr>
          <w:rFonts w:ascii="Arial" w:hAnsi="Arial" w:cs="Arial"/>
          <w:szCs w:val="20"/>
        </w:rPr>
        <w:t>i</w:t>
      </w:r>
      <w:r w:rsidRPr="006C24C4">
        <w:rPr>
          <w:rFonts w:ascii="Arial" w:hAnsi="Arial" w:cs="Arial"/>
          <w:szCs w:val="20"/>
        </w:rPr>
        <w:t>butos, e o Estado tem o direito de constituir contra o particular um crédito.</w:t>
      </w:r>
    </w:p>
    <w:p w:rsidR="005F5D8A" w:rsidRPr="006C24C4" w:rsidRDefault="005F5D8A" w:rsidP="00762261">
      <w:pPr>
        <w:spacing w:line="360" w:lineRule="auto"/>
        <w:ind w:firstLine="709"/>
        <w:jc w:val="both"/>
        <w:rPr>
          <w:rFonts w:ascii="Arial" w:hAnsi="Arial" w:cs="Arial"/>
          <w:sz w:val="24"/>
          <w:szCs w:val="20"/>
        </w:rPr>
      </w:pPr>
      <w:r w:rsidRPr="006C24C4">
        <w:rPr>
          <w:rFonts w:ascii="Arial" w:hAnsi="Arial" w:cs="Arial"/>
          <w:sz w:val="24"/>
          <w:szCs w:val="20"/>
        </w:rPr>
        <w:t>No artigo 113 da CTN podemos classificar as obrigações tributárias c</w:t>
      </w:r>
      <w:r w:rsidRPr="006C24C4">
        <w:rPr>
          <w:rFonts w:ascii="Arial" w:hAnsi="Arial" w:cs="Arial"/>
          <w:sz w:val="24"/>
          <w:szCs w:val="20"/>
        </w:rPr>
        <w:t>o</w:t>
      </w:r>
      <w:r w:rsidRPr="006C24C4">
        <w:rPr>
          <w:rFonts w:ascii="Arial" w:hAnsi="Arial" w:cs="Arial"/>
          <w:sz w:val="24"/>
          <w:szCs w:val="20"/>
        </w:rPr>
        <w:t>mo: Pri</w:t>
      </w:r>
      <w:r w:rsidRPr="006C24C4">
        <w:rPr>
          <w:rFonts w:ascii="Arial" w:hAnsi="Arial" w:cs="Arial"/>
          <w:sz w:val="24"/>
          <w:szCs w:val="20"/>
        </w:rPr>
        <w:t>n</w:t>
      </w:r>
      <w:r w:rsidRPr="006C24C4">
        <w:rPr>
          <w:rFonts w:ascii="Arial" w:hAnsi="Arial" w:cs="Arial"/>
          <w:sz w:val="24"/>
          <w:szCs w:val="20"/>
        </w:rPr>
        <w:t>cipal e acessória:</w:t>
      </w:r>
    </w:p>
    <w:p w:rsidR="005F5D8A" w:rsidRPr="006C24C4" w:rsidRDefault="005F5D8A" w:rsidP="00762261">
      <w:pPr>
        <w:spacing w:line="360" w:lineRule="auto"/>
        <w:jc w:val="both"/>
        <w:rPr>
          <w:rFonts w:ascii="Arial" w:hAnsi="Arial" w:cs="Arial"/>
          <w:szCs w:val="20"/>
        </w:rPr>
      </w:pPr>
      <w:r w:rsidRPr="006C24C4">
        <w:rPr>
          <w:rFonts w:ascii="Arial" w:hAnsi="Arial" w:cs="Arial"/>
          <w:szCs w:val="20"/>
        </w:rPr>
        <w:t>Art. 113. A obrigação tributária é principal ou acessória.</w:t>
      </w:r>
    </w:p>
    <w:p w:rsidR="005F5D8A" w:rsidRPr="006C24C4" w:rsidRDefault="005F5D8A" w:rsidP="00762261">
      <w:pPr>
        <w:tabs>
          <w:tab w:val="left" w:pos="2629"/>
        </w:tabs>
        <w:spacing w:line="360" w:lineRule="auto"/>
        <w:rPr>
          <w:rFonts w:ascii="Arial" w:hAnsi="Arial" w:cs="Arial"/>
          <w:szCs w:val="20"/>
        </w:rPr>
      </w:pPr>
      <w:r w:rsidRPr="006C24C4">
        <w:rPr>
          <w:rFonts w:ascii="Arial" w:hAnsi="Arial" w:cs="Arial"/>
          <w:szCs w:val="20"/>
        </w:rPr>
        <w:t>§ 1º A obrigação principal surge com a ocorrência do fato gerador, tem por objeto o pagamento de tributo ou penalidade pecuniária e extingue-se juntamente com o créd</w:t>
      </w:r>
      <w:r w:rsidRPr="006C24C4">
        <w:rPr>
          <w:rFonts w:ascii="Arial" w:hAnsi="Arial" w:cs="Arial"/>
          <w:szCs w:val="20"/>
        </w:rPr>
        <w:t>i</w:t>
      </w:r>
      <w:r w:rsidRPr="006C24C4">
        <w:rPr>
          <w:rFonts w:ascii="Arial" w:hAnsi="Arial" w:cs="Arial"/>
          <w:szCs w:val="20"/>
        </w:rPr>
        <w:t>to dela decorre</w:t>
      </w:r>
      <w:r w:rsidRPr="006C24C4">
        <w:rPr>
          <w:rFonts w:ascii="Arial" w:hAnsi="Arial" w:cs="Arial"/>
          <w:szCs w:val="20"/>
        </w:rPr>
        <w:t>n</w:t>
      </w:r>
      <w:r w:rsidRPr="006C24C4">
        <w:rPr>
          <w:rFonts w:ascii="Arial" w:hAnsi="Arial" w:cs="Arial"/>
          <w:szCs w:val="20"/>
        </w:rPr>
        <w:t>te.</w:t>
      </w:r>
    </w:p>
    <w:p w:rsidR="005F5D8A" w:rsidRPr="006C24C4" w:rsidRDefault="005F5D8A" w:rsidP="00762261">
      <w:pPr>
        <w:spacing w:line="360" w:lineRule="auto"/>
        <w:jc w:val="both"/>
        <w:rPr>
          <w:rFonts w:ascii="Arial" w:hAnsi="Arial" w:cs="Arial"/>
          <w:szCs w:val="20"/>
        </w:rPr>
      </w:pPr>
      <w:r w:rsidRPr="006C24C4">
        <w:rPr>
          <w:rFonts w:ascii="Arial" w:hAnsi="Arial" w:cs="Arial"/>
          <w:szCs w:val="20"/>
        </w:rPr>
        <w:lastRenderedPageBreak/>
        <w:t>§ 2º A obrigação acessória decorrente da legislação tributária e tem por objeto as prestações, positivas ou negat</w:t>
      </w:r>
      <w:r w:rsidRPr="006C24C4">
        <w:rPr>
          <w:rFonts w:ascii="Arial" w:hAnsi="Arial" w:cs="Arial"/>
          <w:szCs w:val="20"/>
        </w:rPr>
        <w:t>i</w:t>
      </w:r>
      <w:r w:rsidRPr="006C24C4">
        <w:rPr>
          <w:rFonts w:ascii="Arial" w:hAnsi="Arial" w:cs="Arial"/>
          <w:szCs w:val="20"/>
        </w:rPr>
        <w:t>vas, nela previstas no interesse da arrecadação ou da fiscalização dos trib</w:t>
      </w:r>
      <w:r w:rsidRPr="006C24C4">
        <w:rPr>
          <w:rFonts w:ascii="Arial" w:hAnsi="Arial" w:cs="Arial"/>
          <w:szCs w:val="20"/>
        </w:rPr>
        <w:t>u</w:t>
      </w:r>
      <w:r w:rsidRPr="006C24C4">
        <w:rPr>
          <w:rFonts w:ascii="Arial" w:hAnsi="Arial" w:cs="Arial"/>
          <w:szCs w:val="20"/>
        </w:rPr>
        <w:t>tos.</w:t>
      </w:r>
    </w:p>
    <w:p w:rsidR="005F5D8A" w:rsidRPr="006C24C4" w:rsidRDefault="005F5D8A" w:rsidP="00762261">
      <w:pPr>
        <w:spacing w:line="360" w:lineRule="auto"/>
        <w:jc w:val="both"/>
        <w:rPr>
          <w:rFonts w:ascii="Arial" w:hAnsi="Arial" w:cs="Arial"/>
          <w:szCs w:val="20"/>
        </w:rPr>
      </w:pPr>
      <w:r w:rsidRPr="006C24C4">
        <w:rPr>
          <w:rFonts w:ascii="Arial" w:hAnsi="Arial" w:cs="Arial"/>
          <w:szCs w:val="20"/>
        </w:rPr>
        <w:t>§ 3º A obrigação acessória, pelo simples fato da sua inobservância, co</w:t>
      </w:r>
      <w:r w:rsidRPr="006C24C4">
        <w:rPr>
          <w:rFonts w:ascii="Arial" w:hAnsi="Arial" w:cs="Arial"/>
          <w:szCs w:val="20"/>
        </w:rPr>
        <w:t>n</w:t>
      </w:r>
      <w:r w:rsidRPr="006C24C4">
        <w:rPr>
          <w:rFonts w:ascii="Arial" w:hAnsi="Arial" w:cs="Arial"/>
          <w:szCs w:val="20"/>
        </w:rPr>
        <w:t>verte-se em obrigação principal relativamente à penalidade pec</w:t>
      </w:r>
      <w:r w:rsidRPr="006C24C4">
        <w:rPr>
          <w:rFonts w:ascii="Arial" w:hAnsi="Arial" w:cs="Arial"/>
          <w:szCs w:val="20"/>
        </w:rPr>
        <w:t>u</w:t>
      </w:r>
      <w:r w:rsidRPr="006C24C4">
        <w:rPr>
          <w:rFonts w:ascii="Arial" w:hAnsi="Arial" w:cs="Arial"/>
          <w:szCs w:val="20"/>
        </w:rPr>
        <w:t xml:space="preserve">niária. </w:t>
      </w:r>
    </w:p>
    <w:p w:rsidR="005F5D8A" w:rsidRPr="006C24C4" w:rsidRDefault="005F5D8A" w:rsidP="00762261">
      <w:pPr>
        <w:spacing w:line="360" w:lineRule="auto"/>
        <w:ind w:firstLine="709"/>
        <w:jc w:val="both"/>
        <w:rPr>
          <w:rFonts w:ascii="Arial" w:hAnsi="Arial" w:cs="Arial"/>
          <w:sz w:val="24"/>
          <w:szCs w:val="20"/>
        </w:rPr>
      </w:pPr>
      <w:r w:rsidRPr="006C24C4">
        <w:rPr>
          <w:rFonts w:ascii="Arial" w:hAnsi="Arial" w:cs="Arial"/>
          <w:sz w:val="24"/>
          <w:szCs w:val="20"/>
        </w:rPr>
        <w:t>A Obrigação Principal tem como objeto pagar tributos e as Obrigações Acessórias tem como obrigação de fazer: emissão de notas fiscais, de não r</w:t>
      </w:r>
      <w:r w:rsidRPr="006C24C4">
        <w:rPr>
          <w:rFonts w:ascii="Arial" w:hAnsi="Arial" w:cs="Arial"/>
          <w:sz w:val="24"/>
          <w:szCs w:val="20"/>
        </w:rPr>
        <w:t>e</w:t>
      </w:r>
      <w:r w:rsidRPr="006C24C4">
        <w:rPr>
          <w:rFonts w:ascii="Arial" w:hAnsi="Arial" w:cs="Arial"/>
          <w:sz w:val="24"/>
          <w:szCs w:val="20"/>
        </w:rPr>
        <w:t>ceber mercadoria sem a documentação ex</w:t>
      </w:r>
      <w:r w:rsidRPr="006C24C4">
        <w:rPr>
          <w:rFonts w:ascii="Arial" w:hAnsi="Arial" w:cs="Arial"/>
          <w:sz w:val="24"/>
          <w:szCs w:val="20"/>
        </w:rPr>
        <w:t>i</w:t>
      </w:r>
      <w:r w:rsidRPr="006C24C4">
        <w:rPr>
          <w:rFonts w:ascii="Arial" w:hAnsi="Arial" w:cs="Arial"/>
          <w:sz w:val="24"/>
          <w:szCs w:val="20"/>
        </w:rPr>
        <w:t xml:space="preserve">gida, </w:t>
      </w:r>
      <w:proofErr w:type="spellStart"/>
      <w:r w:rsidRPr="006C24C4">
        <w:rPr>
          <w:rFonts w:ascii="Arial" w:hAnsi="Arial" w:cs="Arial"/>
          <w:sz w:val="24"/>
          <w:szCs w:val="20"/>
        </w:rPr>
        <w:t>emeplo</w:t>
      </w:r>
      <w:proofErr w:type="spellEnd"/>
      <w:r w:rsidRPr="006C24C4">
        <w:rPr>
          <w:rFonts w:ascii="Arial" w:hAnsi="Arial" w:cs="Arial"/>
          <w:sz w:val="24"/>
          <w:szCs w:val="20"/>
        </w:rPr>
        <w:t>: admitir e fiscalizar livro e docume</w:t>
      </w:r>
      <w:r w:rsidRPr="006C24C4">
        <w:rPr>
          <w:rFonts w:ascii="Arial" w:hAnsi="Arial" w:cs="Arial"/>
          <w:sz w:val="24"/>
          <w:szCs w:val="20"/>
        </w:rPr>
        <w:t>n</w:t>
      </w:r>
      <w:r w:rsidRPr="006C24C4">
        <w:rPr>
          <w:rFonts w:ascii="Arial" w:hAnsi="Arial" w:cs="Arial"/>
          <w:sz w:val="24"/>
          <w:szCs w:val="20"/>
        </w:rPr>
        <w:t>tos.</w:t>
      </w:r>
    </w:p>
    <w:p w:rsidR="005F5D8A" w:rsidRPr="006C24C4" w:rsidRDefault="005F5D8A" w:rsidP="00762261">
      <w:pPr>
        <w:pStyle w:val="PargrafodaLista"/>
        <w:numPr>
          <w:ilvl w:val="1"/>
          <w:numId w:val="25"/>
        </w:numPr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6C24C4">
        <w:rPr>
          <w:rFonts w:ascii="Arial" w:hAnsi="Arial" w:cs="Arial"/>
          <w:b/>
          <w:sz w:val="24"/>
          <w:szCs w:val="24"/>
        </w:rPr>
        <w:t>CAPITULO II – SUBSTITUIÇÃO TRIBUTÁRIA</w:t>
      </w:r>
    </w:p>
    <w:p w:rsidR="005F5D8A" w:rsidRPr="006C24C4" w:rsidRDefault="005F5D8A" w:rsidP="00762261">
      <w:pPr>
        <w:pStyle w:val="PargrafodaLista"/>
        <w:numPr>
          <w:ilvl w:val="2"/>
          <w:numId w:val="25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 xml:space="preserve"> CONCEITO</w:t>
      </w:r>
    </w:p>
    <w:p w:rsidR="005F5D8A" w:rsidRPr="006C24C4" w:rsidRDefault="005F5D8A" w:rsidP="0076226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A Substituição Tributária é um instituto pelo qual o Estado transfere a responsabilidade de rec</w:t>
      </w:r>
      <w:r w:rsidRPr="006C24C4">
        <w:rPr>
          <w:rFonts w:ascii="Arial" w:hAnsi="Arial" w:cs="Arial"/>
          <w:sz w:val="24"/>
          <w:szCs w:val="24"/>
        </w:rPr>
        <w:t>o</w:t>
      </w:r>
      <w:r w:rsidRPr="006C24C4">
        <w:rPr>
          <w:rFonts w:ascii="Arial" w:hAnsi="Arial" w:cs="Arial"/>
          <w:sz w:val="24"/>
          <w:szCs w:val="24"/>
        </w:rPr>
        <w:t>lher impostos a terceiros, que não participa do fato gerador. E é também uma das formas de arrecadação de aplicação à legisl</w:t>
      </w:r>
      <w:r w:rsidRPr="006C24C4">
        <w:rPr>
          <w:rFonts w:ascii="Arial" w:hAnsi="Arial" w:cs="Arial"/>
          <w:sz w:val="24"/>
          <w:szCs w:val="24"/>
        </w:rPr>
        <w:t>a</w:t>
      </w:r>
      <w:r w:rsidRPr="006C24C4">
        <w:rPr>
          <w:rFonts w:ascii="Arial" w:hAnsi="Arial" w:cs="Arial"/>
          <w:sz w:val="24"/>
          <w:szCs w:val="24"/>
        </w:rPr>
        <w:t>ção do ICMS (Imposto Estadual sobre a Circulação de Mercadorias e Serv</w:t>
      </w:r>
      <w:r w:rsidRPr="006C24C4">
        <w:rPr>
          <w:rFonts w:ascii="Arial" w:hAnsi="Arial" w:cs="Arial"/>
          <w:sz w:val="24"/>
          <w:szCs w:val="24"/>
        </w:rPr>
        <w:t>i</w:t>
      </w:r>
      <w:r w:rsidRPr="006C24C4">
        <w:rPr>
          <w:rFonts w:ascii="Arial" w:hAnsi="Arial" w:cs="Arial"/>
          <w:sz w:val="24"/>
          <w:szCs w:val="24"/>
        </w:rPr>
        <w:t xml:space="preserve">ços), que é estabelecida pelo legislador a antecipação do imposto em relação </w:t>
      </w:r>
      <w:proofErr w:type="gramStart"/>
      <w:r w:rsidRPr="006C24C4">
        <w:rPr>
          <w:rFonts w:ascii="Arial" w:hAnsi="Arial" w:cs="Arial"/>
          <w:sz w:val="24"/>
          <w:szCs w:val="24"/>
        </w:rPr>
        <w:t>a</w:t>
      </w:r>
      <w:proofErr w:type="gramEnd"/>
      <w:r w:rsidRPr="006C24C4">
        <w:rPr>
          <w:rFonts w:ascii="Arial" w:hAnsi="Arial" w:cs="Arial"/>
          <w:sz w:val="24"/>
          <w:szCs w:val="24"/>
        </w:rPr>
        <w:t xml:space="preserve"> operação sucess</w:t>
      </w:r>
      <w:r w:rsidRPr="006C24C4">
        <w:rPr>
          <w:rFonts w:ascii="Arial" w:hAnsi="Arial" w:cs="Arial"/>
          <w:sz w:val="24"/>
          <w:szCs w:val="24"/>
        </w:rPr>
        <w:t>i</w:t>
      </w:r>
      <w:r w:rsidRPr="006C24C4">
        <w:rPr>
          <w:rFonts w:ascii="Arial" w:hAnsi="Arial" w:cs="Arial"/>
          <w:sz w:val="24"/>
          <w:szCs w:val="24"/>
        </w:rPr>
        <w:t xml:space="preserve">va, elegida pelo sujeito passivo do substituto tributário. </w:t>
      </w:r>
    </w:p>
    <w:p w:rsidR="005F5D8A" w:rsidRPr="006C24C4" w:rsidRDefault="005F5D8A" w:rsidP="0076226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ab/>
        <w:t xml:space="preserve">Para </w:t>
      </w:r>
      <w:proofErr w:type="gramStart"/>
      <w:r w:rsidRPr="006C24C4">
        <w:rPr>
          <w:rFonts w:ascii="Arial" w:hAnsi="Arial" w:cs="Arial"/>
          <w:sz w:val="24"/>
          <w:szCs w:val="24"/>
        </w:rPr>
        <w:t xml:space="preserve">o autor </w:t>
      </w:r>
      <w:r w:rsidR="008D3A3B" w:rsidRPr="006C24C4">
        <w:rPr>
          <w:rFonts w:ascii="Arial" w:hAnsi="Arial" w:cs="Arial"/>
          <w:sz w:val="24"/>
          <w:szCs w:val="24"/>
        </w:rPr>
        <w:t>SANTOS (2008, p.23</w:t>
      </w:r>
      <w:r w:rsidRPr="006C24C4">
        <w:rPr>
          <w:rFonts w:ascii="Arial" w:hAnsi="Arial" w:cs="Arial"/>
          <w:sz w:val="24"/>
          <w:szCs w:val="24"/>
        </w:rPr>
        <w:t>)</w:t>
      </w:r>
      <w:proofErr w:type="gramEnd"/>
      <w:r w:rsidRPr="006C24C4">
        <w:rPr>
          <w:rFonts w:ascii="Arial" w:hAnsi="Arial" w:cs="Arial"/>
          <w:sz w:val="24"/>
          <w:szCs w:val="24"/>
        </w:rPr>
        <w:t>, afirma que:</w:t>
      </w:r>
    </w:p>
    <w:p w:rsidR="005F5D8A" w:rsidRPr="006C24C4" w:rsidRDefault="00B962FF" w:rsidP="00762261">
      <w:pPr>
        <w:spacing w:line="360" w:lineRule="auto"/>
        <w:jc w:val="both"/>
        <w:rPr>
          <w:rFonts w:ascii="Arial" w:hAnsi="Arial" w:cs="Arial"/>
          <w:szCs w:val="24"/>
        </w:rPr>
      </w:pPr>
      <w:r w:rsidRPr="006C24C4">
        <w:rPr>
          <w:rFonts w:ascii="Arial" w:hAnsi="Arial" w:cs="Arial"/>
          <w:szCs w:val="24"/>
        </w:rPr>
        <w:t xml:space="preserve">Contribuinte </w:t>
      </w:r>
      <w:r w:rsidR="008D3A3B" w:rsidRPr="006C24C4">
        <w:rPr>
          <w:rFonts w:ascii="Arial" w:hAnsi="Arial" w:cs="Arial"/>
          <w:szCs w:val="24"/>
        </w:rPr>
        <w:t>substituto</w:t>
      </w:r>
      <w:proofErr w:type="gramStart"/>
      <w:r w:rsidR="008D3A3B" w:rsidRPr="006C24C4">
        <w:rPr>
          <w:rFonts w:ascii="Arial" w:hAnsi="Arial" w:cs="Arial"/>
          <w:szCs w:val="24"/>
        </w:rPr>
        <w:t xml:space="preserve">  </w:t>
      </w:r>
      <w:proofErr w:type="gramEnd"/>
      <w:r w:rsidR="008D3A3B" w:rsidRPr="006C24C4">
        <w:rPr>
          <w:rFonts w:ascii="Arial" w:hAnsi="Arial" w:cs="Arial"/>
          <w:szCs w:val="24"/>
        </w:rPr>
        <w:t>é  aquele  que  a  legislação  determina  como re</w:t>
      </w:r>
      <w:r w:rsidR="008D3A3B" w:rsidRPr="006C24C4">
        <w:rPr>
          <w:rFonts w:ascii="Arial" w:hAnsi="Arial" w:cs="Arial"/>
          <w:szCs w:val="24"/>
        </w:rPr>
        <w:t>s</w:t>
      </w:r>
      <w:r w:rsidR="008D3A3B" w:rsidRPr="006C24C4">
        <w:rPr>
          <w:rFonts w:ascii="Arial" w:hAnsi="Arial" w:cs="Arial"/>
          <w:szCs w:val="24"/>
        </w:rPr>
        <w:t>ponsável pelo recolhimento do imposto e contribuinte substituído é aquele que dá a causa pelo fato gerador, mas a legislação o dispensa do recolhimento, pois, atribui ao substit</w:t>
      </w:r>
      <w:r w:rsidR="008D3A3B" w:rsidRPr="006C24C4">
        <w:rPr>
          <w:rFonts w:ascii="Arial" w:hAnsi="Arial" w:cs="Arial"/>
          <w:szCs w:val="24"/>
        </w:rPr>
        <w:t>u</w:t>
      </w:r>
      <w:r w:rsidR="008D3A3B" w:rsidRPr="006C24C4">
        <w:rPr>
          <w:rFonts w:ascii="Arial" w:hAnsi="Arial" w:cs="Arial"/>
          <w:szCs w:val="24"/>
        </w:rPr>
        <w:t>to essa obrigação</w:t>
      </w:r>
      <w:r w:rsidRPr="006C24C4">
        <w:rPr>
          <w:rFonts w:ascii="Arial" w:hAnsi="Arial" w:cs="Arial"/>
          <w:szCs w:val="24"/>
        </w:rPr>
        <w:t>.</w:t>
      </w:r>
    </w:p>
    <w:p w:rsidR="005F5D8A" w:rsidRPr="006C24C4" w:rsidRDefault="005F5D8A" w:rsidP="00762261">
      <w:pPr>
        <w:spacing w:line="360" w:lineRule="auto"/>
        <w:ind w:firstLine="709"/>
        <w:jc w:val="both"/>
        <w:rPr>
          <w:rFonts w:ascii="Arial" w:hAnsi="Arial" w:cs="Arial"/>
          <w:sz w:val="24"/>
          <w:szCs w:val="23"/>
        </w:rPr>
      </w:pPr>
      <w:r w:rsidRPr="006C24C4">
        <w:rPr>
          <w:rFonts w:ascii="Arial" w:hAnsi="Arial" w:cs="Arial"/>
          <w:sz w:val="24"/>
          <w:szCs w:val="23"/>
        </w:rPr>
        <w:t>No entanto, a substituição tributária, no ponto de vista do Estado, dim</w:t>
      </w:r>
      <w:r w:rsidRPr="006C24C4">
        <w:rPr>
          <w:rFonts w:ascii="Arial" w:hAnsi="Arial" w:cs="Arial"/>
          <w:sz w:val="24"/>
          <w:szCs w:val="23"/>
        </w:rPr>
        <w:t>i</w:t>
      </w:r>
      <w:r w:rsidRPr="006C24C4">
        <w:rPr>
          <w:rFonts w:ascii="Arial" w:hAnsi="Arial" w:cs="Arial"/>
          <w:sz w:val="24"/>
          <w:szCs w:val="23"/>
        </w:rPr>
        <w:t>nuir a sonegação, facilitaria a arrecadação, com o intuito que no Direto Naci</w:t>
      </w:r>
      <w:r w:rsidRPr="006C24C4">
        <w:rPr>
          <w:rFonts w:ascii="Arial" w:hAnsi="Arial" w:cs="Arial"/>
          <w:sz w:val="24"/>
          <w:szCs w:val="23"/>
        </w:rPr>
        <w:t>o</w:t>
      </w:r>
      <w:r w:rsidRPr="006C24C4">
        <w:rPr>
          <w:rFonts w:ascii="Arial" w:hAnsi="Arial" w:cs="Arial"/>
          <w:sz w:val="24"/>
          <w:szCs w:val="23"/>
        </w:rPr>
        <w:t>nal tenha a finalidade de praticar a arrecadação, sendo um dos motivos de in</w:t>
      </w:r>
      <w:r w:rsidRPr="006C24C4">
        <w:rPr>
          <w:rFonts w:ascii="Arial" w:hAnsi="Arial" w:cs="Arial"/>
          <w:sz w:val="24"/>
          <w:szCs w:val="23"/>
        </w:rPr>
        <w:t>s</w:t>
      </w:r>
      <w:r w:rsidRPr="006C24C4">
        <w:rPr>
          <w:rFonts w:ascii="Arial" w:hAnsi="Arial" w:cs="Arial"/>
          <w:sz w:val="24"/>
          <w:szCs w:val="23"/>
        </w:rPr>
        <w:t>trumento revolucionário na tr</w:t>
      </w:r>
      <w:r w:rsidRPr="006C24C4">
        <w:rPr>
          <w:rFonts w:ascii="Arial" w:hAnsi="Arial" w:cs="Arial"/>
          <w:sz w:val="24"/>
          <w:szCs w:val="23"/>
        </w:rPr>
        <w:t>i</w:t>
      </w:r>
      <w:r w:rsidRPr="006C24C4">
        <w:rPr>
          <w:rFonts w:ascii="Arial" w:hAnsi="Arial" w:cs="Arial"/>
          <w:sz w:val="24"/>
          <w:szCs w:val="23"/>
        </w:rPr>
        <w:t>butação para o contribuinte.</w:t>
      </w:r>
    </w:p>
    <w:p w:rsidR="005F5D8A" w:rsidRPr="006C24C4" w:rsidRDefault="005F5D8A" w:rsidP="00762261">
      <w:pPr>
        <w:spacing w:line="360" w:lineRule="auto"/>
        <w:ind w:firstLine="709"/>
        <w:jc w:val="both"/>
        <w:rPr>
          <w:rFonts w:ascii="Arial" w:hAnsi="Arial" w:cs="Arial"/>
          <w:sz w:val="24"/>
          <w:szCs w:val="23"/>
        </w:rPr>
      </w:pPr>
      <w:r w:rsidRPr="006C24C4">
        <w:rPr>
          <w:rFonts w:ascii="Arial" w:hAnsi="Arial" w:cs="Arial"/>
          <w:sz w:val="24"/>
          <w:szCs w:val="23"/>
        </w:rPr>
        <w:t>Para facilitar, a substituição tributária, é uma atividade fiscalizadora que traz consigo alguns casos contrários, tais como: o fato gerador que nem se</w:t>
      </w:r>
      <w:r w:rsidRPr="006C24C4">
        <w:rPr>
          <w:rFonts w:ascii="Arial" w:hAnsi="Arial" w:cs="Arial"/>
          <w:sz w:val="24"/>
          <w:szCs w:val="23"/>
        </w:rPr>
        <w:t>m</w:t>
      </w:r>
      <w:r w:rsidRPr="006C24C4">
        <w:rPr>
          <w:rFonts w:ascii="Arial" w:hAnsi="Arial" w:cs="Arial"/>
          <w:sz w:val="24"/>
          <w:szCs w:val="23"/>
        </w:rPr>
        <w:lastRenderedPageBreak/>
        <w:t>pre se realiza, por diversos motivos, como a perda da mercadoria vencida no seu prazo, em cons</w:t>
      </w:r>
      <w:r w:rsidRPr="006C24C4">
        <w:rPr>
          <w:rFonts w:ascii="Arial" w:hAnsi="Arial" w:cs="Arial"/>
          <w:sz w:val="24"/>
          <w:szCs w:val="23"/>
        </w:rPr>
        <w:t>e</w:t>
      </w:r>
      <w:r w:rsidRPr="006C24C4">
        <w:rPr>
          <w:rFonts w:ascii="Arial" w:hAnsi="Arial" w:cs="Arial"/>
          <w:sz w:val="24"/>
          <w:szCs w:val="23"/>
        </w:rPr>
        <w:t>quência de furtos ou por motivos diversos.</w:t>
      </w:r>
    </w:p>
    <w:p w:rsidR="005F5D8A" w:rsidRPr="006C24C4" w:rsidRDefault="005F5D8A" w:rsidP="007622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De Acordo com CARDOSO (2004, p. 39):</w:t>
      </w:r>
    </w:p>
    <w:p w:rsidR="005F5D8A" w:rsidRPr="006C24C4" w:rsidRDefault="005F5D8A" w:rsidP="0076226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6C24C4">
        <w:rPr>
          <w:rFonts w:ascii="Arial" w:hAnsi="Arial" w:cs="Arial"/>
          <w:szCs w:val="20"/>
        </w:rPr>
        <w:t>Da mesma forma como foi instituída a substituição tributária no direito comparado, deu-se a sua implantação no direito pátrio. Devido ao interesse na arrecadação e m</w:t>
      </w:r>
      <w:r w:rsidRPr="006C24C4">
        <w:rPr>
          <w:rFonts w:ascii="Arial" w:hAnsi="Arial" w:cs="Arial"/>
          <w:szCs w:val="20"/>
        </w:rPr>
        <w:t>e</w:t>
      </w:r>
      <w:r w:rsidRPr="006C24C4">
        <w:rPr>
          <w:rFonts w:ascii="Arial" w:hAnsi="Arial" w:cs="Arial"/>
          <w:szCs w:val="20"/>
        </w:rPr>
        <w:t>diante a utilização de formas cada vez mais prát</w:t>
      </w:r>
      <w:r w:rsidRPr="006C24C4">
        <w:rPr>
          <w:rFonts w:ascii="Arial" w:hAnsi="Arial" w:cs="Arial"/>
          <w:szCs w:val="20"/>
        </w:rPr>
        <w:t>i</w:t>
      </w:r>
      <w:r w:rsidRPr="006C24C4">
        <w:rPr>
          <w:rFonts w:ascii="Arial" w:hAnsi="Arial" w:cs="Arial"/>
          <w:szCs w:val="20"/>
        </w:rPr>
        <w:t>cas e ao mesmo tempo eficazes, o direito tributário brasileiro adotou a figura antes instituída em outros países e, confo</w:t>
      </w:r>
      <w:r w:rsidRPr="006C24C4">
        <w:rPr>
          <w:rFonts w:ascii="Arial" w:hAnsi="Arial" w:cs="Arial"/>
          <w:szCs w:val="20"/>
        </w:rPr>
        <w:t>r</w:t>
      </w:r>
      <w:r w:rsidRPr="006C24C4">
        <w:rPr>
          <w:rFonts w:ascii="Arial" w:hAnsi="Arial" w:cs="Arial"/>
          <w:szCs w:val="20"/>
        </w:rPr>
        <w:t xml:space="preserve">me veremos adiante, com os mesmos requisitos. Atribui-se, portanto, a um terceiro, vinculado ao fato gerador da </w:t>
      </w:r>
      <w:r w:rsidRPr="006C24C4">
        <w:rPr>
          <w:rFonts w:ascii="Arial" w:hAnsi="Arial" w:cs="Arial"/>
          <w:szCs w:val="20"/>
        </w:rPr>
        <w:t>o</w:t>
      </w:r>
      <w:r w:rsidRPr="006C24C4">
        <w:rPr>
          <w:rFonts w:ascii="Arial" w:hAnsi="Arial" w:cs="Arial"/>
          <w:szCs w:val="20"/>
        </w:rPr>
        <w:t xml:space="preserve">brigação tributária </w:t>
      </w:r>
      <w:proofErr w:type="gramStart"/>
      <w:r w:rsidRPr="006C24C4">
        <w:rPr>
          <w:rFonts w:ascii="Arial" w:hAnsi="Arial" w:cs="Arial"/>
          <w:szCs w:val="20"/>
        </w:rPr>
        <w:t>embora</w:t>
      </w:r>
      <w:proofErr w:type="gramEnd"/>
    </w:p>
    <w:p w:rsidR="005F5D8A" w:rsidRPr="006C24C4" w:rsidRDefault="005F5D8A" w:rsidP="0076226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proofErr w:type="gramStart"/>
      <w:r w:rsidRPr="006C24C4">
        <w:rPr>
          <w:rFonts w:ascii="Arial" w:hAnsi="Arial" w:cs="Arial"/>
          <w:szCs w:val="20"/>
        </w:rPr>
        <w:t>não</w:t>
      </w:r>
      <w:proofErr w:type="gramEnd"/>
      <w:r w:rsidRPr="006C24C4">
        <w:rPr>
          <w:rFonts w:ascii="Arial" w:hAnsi="Arial" w:cs="Arial"/>
          <w:szCs w:val="20"/>
        </w:rPr>
        <w:t xml:space="preserve"> de forma pessoal e direta, por meio de lei, a obrig</w:t>
      </w:r>
      <w:r w:rsidRPr="006C24C4">
        <w:rPr>
          <w:rFonts w:ascii="Arial" w:hAnsi="Arial" w:cs="Arial"/>
          <w:szCs w:val="20"/>
        </w:rPr>
        <w:t>a</w:t>
      </w:r>
      <w:r w:rsidRPr="006C24C4">
        <w:rPr>
          <w:rFonts w:ascii="Arial" w:hAnsi="Arial" w:cs="Arial"/>
          <w:szCs w:val="20"/>
        </w:rPr>
        <w:t>ção de recolher tributos e, cada vez mais, antes mesmo da ocorrência do fato impon</w:t>
      </w:r>
      <w:r w:rsidRPr="006C24C4">
        <w:rPr>
          <w:rFonts w:ascii="Arial" w:hAnsi="Arial" w:cs="Arial"/>
          <w:szCs w:val="20"/>
        </w:rPr>
        <w:t>í</w:t>
      </w:r>
      <w:r w:rsidRPr="006C24C4">
        <w:rPr>
          <w:rFonts w:ascii="Arial" w:hAnsi="Arial" w:cs="Arial"/>
          <w:szCs w:val="20"/>
        </w:rPr>
        <w:t>vel. [...]</w:t>
      </w:r>
    </w:p>
    <w:p w:rsidR="005F5D8A" w:rsidRPr="006C24C4" w:rsidRDefault="005F5D8A" w:rsidP="0076226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:rsidR="005F5D8A" w:rsidRPr="006C24C4" w:rsidRDefault="005F5D8A" w:rsidP="00762261">
      <w:pPr>
        <w:spacing w:line="360" w:lineRule="auto"/>
        <w:ind w:firstLine="709"/>
        <w:jc w:val="both"/>
        <w:rPr>
          <w:rFonts w:ascii="Arial" w:hAnsi="Arial" w:cs="Arial"/>
          <w:sz w:val="24"/>
          <w:szCs w:val="20"/>
        </w:rPr>
      </w:pPr>
      <w:r w:rsidRPr="006C24C4">
        <w:rPr>
          <w:rFonts w:ascii="Arial" w:hAnsi="Arial" w:cs="Arial"/>
          <w:sz w:val="24"/>
          <w:szCs w:val="20"/>
        </w:rPr>
        <w:t>Considerando o principio da constitucionalidade, descrita no artigo 145, quando antecipa a ca</w:t>
      </w:r>
      <w:r w:rsidRPr="006C24C4">
        <w:rPr>
          <w:rFonts w:ascii="Arial" w:hAnsi="Arial" w:cs="Arial"/>
          <w:sz w:val="24"/>
          <w:szCs w:val="20"/>
        </w:rPr>
        <w:t>r</w:t>
      </w:r>
      <w:r w:rsidRPr="006C24C4">
        <w:rPr>
          <w:rFonts w:ascii="Arial" w:hAnsi="Arial" w:cs="Arial"/>
          <w:sz w:val="24"/>
          <w:szCs w:val="20"/>
        </w:rPr>
        <w:t>ga dos tributos momentos antes da ocorrência do fato gerador, considera-se que o fenômeno foi repe</w:t>
      </w:r>
      <w:r w:rsidRPr="006C24C4">
        <w:rPr>
          <w:rFonts w:ascii="Arial" w:hAnsi="Arial" w:cs="Arial"/>
          <w:sz w:val="24"/>
          <w:szCs w:val="20"/>
        </w:rPr>
        <w:t>r</w:t>
      </w:r>
      <w:r w:rsidRPr="006C24C4">
        <w:rPr>
          <w:rFonts w:ascii="Arial" w:hAnsi="Arial" w:cs="Arial"/>
          <w:sz w:val="24"/>
          <w:szCs w:val="20"/>
        </w:rPr>
        <w:t>cutido, pois a ideia é determinar a responsabilidade anterior ao recolhimento dos terceiros, que não i</w:t>
      </w:r>
      <w:r w:rsidRPr="006C24C4">
        <w:rPr>
          <w:rFonts w:ascii="Arial" w:hAnsi="Arial" w:cs="Arial"/>
          <w:sz w:val="24"/>
          <w:szCs w:val="20"/>
        </w:rPr>
        <w:t>m</w:t>
      </w:r>
      <w:r w:rsidRPr="006C24C4">
        <w:rPr>
          <w:rFonts w:ascii="Arial" w:hAnsi="Arial" w:cs="Arial"/>
          <w:sz w:val="24"/>
          <w:szCs w:val="20"/>
        </w:rPr>
        <w:t>pedirá estes possam ter a relação com o substituído, de tal maneira que esses enca</w:t>
      </w:r>
      <w:r w:rsidRPr="006C24C4">
        <w:rPr>
          <w:rFonts w:ascii="Arial" w:hAnsi="Arial" w:cs="Arial"/>
          <w:sz w:val="24"/>
          <w:szCs w:val="20"/>
        </w:rPr>
        <w:t>r</w:t>
      </w:r>
      <w:r w:rsidRPr="006C24C4">
        <w:rPr>
          <w:rFonts w:ascii="Arial" w:hAnsi="Arial" w:cs="Arial"/>
          <w:sz w:val="24"/>
          <w:szCs w:val="20"/>
        </w:rPr>
        <w:t>gos fossem repass</w:t>
      </w:r>
      <w:r w:rsidRPr="006C24C4">
        <w:rPr>
          <w:rFonts w:ascii="Arial" w:hAnsi="Arial" w:cs="Arial"/>
          <w:sz w:val="24"/>
          <w:szCs w:val="20"/>
        </w:rPr>
        <w:t>a</w:t>
      </w:r>
      <w:r w:rsidRPr="006C24C4">
        <w:rPr>
          <w:rFonts w:ascii="Arial" w:hAnsi="Arial" w:cs="Arial"/>
          <w:sz w:val="24"/>
          <w:szCs w:val="20"/>
        </w:rPr>
        <w:t>dos de tal forma pelo custo do produto vendido.</w:t>
      </w:r>
    </w:p>
    <w:p w:rsidR="005F5D8A" w:rsidRPr="006C24C4" w:rsidRDefault="005F5D8A" w:rsidP="00762261">
      <w:pPr>
        <w:spacing w:line="360" w:lineRule="auto"/>
        <w:ind w:firstLine="709"/>
        <w:jc w:val="both"/>
        <w:rPr>
          <w:rFonts w:ascii="Arial" w:hAnsi="Arial" w:cs="Arial"/>
          <w:sz w:val="24"/>
          <w:szCs w:val="20"/>
        </w:rPr>
      </w:pPr>
      <w:r w:rsidRPr="006C24C4">
        <w:rPr>
          <w:rFonts w:ascii="Arial" w:hAnsi="Arial" w:cs="Arial"/>
          <w:sz w:val="24"/>
          <w:szCs w:val="20"/>
        </w:rPr>
        <w:t>Na Constituição Federal, pelo artigo 150, § 7°, relata que:</w:t>
      </w:r>
    </w:p>
    <w:p w:rsidR="005F5D8A" w:rsidRPr="006C24C4" w:rsidRDefault="005F5D8A" w:rsidP="00762261">
      <w:pPr>
        <w:spacing w:line="360" w:lineRule="auto"/>
        <w:jc w:val="both"/>
        <w:rPr>
          <w:rFonts w:ascii="Arial" w:hAnsi="Arial" w:cs="Arial"/>
          <w:szCs w:val="20"/>
        </w:rPr>
      </w:pPr>
      <w:r w:rsidRPr="006C24C4">
        <w:rPr>
          <w:rFonts w:ascii="Arial" w:hAnsi="Arial" w:cs="Arial"/>
          <w:szCs w:val="20"/>
        </w:rPr>
        <w:t>Art. 150 [...]</w:t>
      </w:r>
    </w:p>
    <w:p w:rsidR="005F5D8A" w:rsidRPr="006C24C4" w:rsidRDefault="005F5D8A" w:rsidP="00762261">
      <w:pPr>
        <w:spacing w:line="360" w:lineRule="auto"/>
        <w:jc w:val="both"/>
        <w:rPr>
          <w:rFonts w:ascii="Arial" w:hAnsi="Arial" w:cs="Arial"/>
          <w:szCs w:val="20"/>
        </w:rPr>
      </w:pPr>
      <w:r w:rsidRPr="006C24C4">
        <w:rPr>
          <w:rFonts w:ascii="Arial" w:hAnsi="Arial" w:cs="Arial"/>
          <w:szCs w:val="20"/>
        </w:rPr>
        <w:t>§ 7.º A lei poderá atribuir a sujeito passivo de obrigação tributária a condição de re</w:t>
      </w:r>
      <w:r w:rsidRPr="006C24C4">
        <w:rPr>
          <w:rFonts w:ascii="Arial" w:hAnsi="Arial" w:cs="Arial"/>
          <w:szCs w:val="20"/>
        </w:rPr>
        <w:t>s</w:t>
      </w:r>
      <w:r w:rsidRPr="006C24C4">
        <w:rPr>
          <w:rFonts w:ascii="Arial" w:hAnsi="Arial" w:cs="Arial"/>
          <w:szCs w:val="20"/>
        </w:rPr>
        <w:t>ponsável pelo pagamento de imposto ou contribuição cujo</w:t>
      </w:r>
      <w:proofErr w:type="gramStart"/>
      <w:r w:rsidRPr="006C24C4">
        <w:rPr>
          <w:rFonts w:ascii="Arial" w:hAnsi="Arial" w:cs="Arial"/>
          <w:szCs w:val="20"/>
        </w:rPr>
        <w:t xml:space="preserve">  </w:t>
      </w:r>
      <w:proofErr w:type="gramEnd"/>
      <w:r w:rsidRPr="006C24C4">
        <w:rPr>
          <w:rFonts w:ascii="Arial" w:hAnsi="Arial" w:cs="Arial"/>
          <w:szCs w:val="20"/>
        </w:rPr>
        <w:t>fato gerador deva ocorrer posteriormente, assegurada a imediata e preferencial restituição da quantia paga, caso não se realize o fato ger</w:t>
      </w:r>
      <w:r w:rsidRPr="006C24C4">
        <w:rPr>
          <w:rFonts w:ascii="Arial" w:hAnsi="Arial" w:cs="Arial"/>
          <w:szCs w:val="20"/>
        </w:rPr>
        <w:t>a</w:t>
      </w:r>
      <w:r w:rsidRPr="006C24C4">
        <w:rPr>
          <w:rFonts w:ascii="Arial" w:hAnsi="Arial" w:cs="Arial"/>
          <w:szCs w:val="20"/>
        </w:rPr>
        <w:t>dor presumido.</w:t>
      </w:r>
    </w:p>
    <w:p w:rsidR="005F5D8A" w:rsidRPr="006C24C4" w:rsidRDefault="005F5D8A" w:rsidP="00762261">
      <w:pPr>
        <w:spacing w:line="360" w:lineRule="auto"/>
        <w:ind w:firstLine="709"/>
        <w:jc w:val="both"/>
        <w:rPr>
          <w:rFonts w:ascii="Arial" w:hAnsi="Arial" w:cs="Arial"/>
          <w:sz w:val="24"/>
          <w:szCs w:val="20"/>
        </w:rPr>
      </w:pPr>
      <w:r w:rsidRPr="006C24C4">
        <w:rPr>
          <w:rFonts w:ascii="Arial" w:hAnsi="Arial" w:cs="Arial"/>
          <w:sz w:val="24"/>
          <w:szCs w:val="20"/>
        </w:rPr>
        <w:t>Então, a Substituição Tributária é um dispositivo Ca Constitu</w:t>
      </w:r>
      <w:r w:rsidRPr="006C24C4">
        <w:rPr>
          <w:rFonts w:ascii="Arial" w:hAnsi="Arial" w:cs="Arial"/>
          <w:sz w:val="24"/>
          <w:szCs w:val="20"/>
        </w:rPr>
        <w:t>i</w:t>
      </w:r>
      <w:r w:rsidRPr="006C24C4">
        <w:rPr>
          <w:rFonts w:ascii="Arial" w:hAnsi="Arial" w:cs="Arial"/>
          <w:sz w:val="24"/>
          <w:szCs w:val="20"/>
        </w:rPr>
        <w:t>ção Federal que determina que as responsabilidades que as empresas deverão ass</w:t>
      </w:r>
      <w:r w:rsidRPr="006C24C4">
        <w:rPr>
          <w:rFonts w:ascii="Arial" w:hAnsi="Arial" w:cs="Arial"/>
          <w:sz w:val="24"/>
          <w:szCs w:val="20"/>
        </w:rPr>
        <w:t>u</w:t>
      </w:r>
      <w:r w:rsidRPr="006C24C4">
        <w:rPr>
          <w:rFonts w:ascii="Arial" w:hAnsi="Arial" w:cs="Arial"/>
          <w:sz w:val="24"/>
          <w:szCs w:val="20"/>
        </w:rPr>
        <w:t>mir no recolhimento do imposto em substituição a outro sujeito passivo.</w:t>
      </w:r>
    </w:p>
    <w:p w:rsidR="005F5D8A" w:rsidRPr="006C24C4" w:rsidRDefault="005F5D8A" w:rsidP="00762261">
      <w:pPr>
        <w:spacing w:line="360" w:lineRule="auto"/>
        <w:ind w:firstLine="709"/>
        <w:jc w:val="both"/>
        <w:rPr>
          <w:rFonts w:ascii="Arial" w:hAnsi="Arial" w:cs="Arial"/>
          <w:sz w:val="24"/>
          <w:szCs w:val="20"/>
        </w:rPr>
      </w:pPr>
      <w:r w:rsidRPr="006C24C4">
        <w:rPr>
          <w:rFonts w:ascii="Arial" w:hAnsi="Arial" w:cs="Arial"/>
          <w:sz w:val="24"/>
          <w:szCs w:val="20"/>
        </w:rPr>
        <w:t>A expressão citada ST e CF, ganha uma validade maior com a Lei Co</w:t>
      </w:r>
      <w:r w:rsidRPr="006C24C4">
        <w:rPr>
          <w:rFonts w:ascii="Arial" w:hAnsi="Arial" w:cs="Arial"/>
          <w:sz w:val="24"/>
          <w:szCs w:val="20"/>
        </w:rPr>
        <w:t>m</w:t>
      </w:r>
      <w:r w:rsidRPr="006C24C4">
        <w:rPr>
          <w:rFonts w:ascii="Arial" w:hAnsi="Arial" w:cs="Arial"/>
          <w:sz w:val="24"/>
          <w:szCs w:val="20"/>
        </w:rPr>
        <w:t>plementar n° 87/96, pois se observa que com a publicação desta Lei houve uma anuência maior com a ST, que vem para ajudar o fisco, para sim diminuir a evasão fiscal e assim facil</w:t>
      </w:r>
      <w:r w:rsidRPr="006C24C4">
        <w:rPr>
          <w:rFonts w:ascii="Arial" w:hAnsi="Arial" w:cs="Arial"/>
          <w:sz w:val="24"/>
          <w:szCs w:val="20"/>
        </w:rPr>
        <w:t>i</w:t>
      </w:r>
      <w:r w:rsidRPr="006C24C4">
        <w:rPr>
          <w:rFonts w:ascii="Arial" w:hAnsi="Arial" w:cs="Arial"/>
          <w:sz w:val="24"/>
          <w:szCs w:val="20"/>
        </w:rPr>
        <w:t>tando o poder de fiscalizar as empresas.</w:t>
      </w:r>
    </w:p>
    <w:p w:rsidR="005F5D8A" w:rsidRPr="006C24C4" w:rsidRDefault="005F5D8A" w:rsidP="00762261">
      <w:pPr>
        <w:pStyle w:val="PargrafodaLista"/>
        <w:numPr>
          <w:ilvl w:val="2"/>
          <w:numId w:val="25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lastRenderedPageBreak/>
        <w:t xml:space="preserve"> ASPECTOS DOUTRINARIOS</w:t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A responsabilidade tributária, por força da lei, se constitui de forma total ou parcial a pagar suas obrigações tributárias do sujeito passivo (não contrib</w:t>
      </w:r>
      <w:r w:rsidRPr="006C24C4">
        <w:rPr>
          <w:rFonts w:ascii="Arial" w:hAnsi="Arial" w:cs="Arial"/>
          <w:sz w:val="24"/>
          <w:szCs w:val="24"/>
        </w:rPr>
        <w:t>u</w:t>
      </w:r>
      <w:r w:rsidRPr="006C24C4">
        <w:rPr>
          <w:rFonts w:ascii="Arial" w:hAnsi="Arial" w:cs="Arial"/>
          <w:sz w:val="24"/>
          <w:szCs w:val="24"/>
        </w:rPr>
        <w:t xml:space="preserve">inte) de garantir ao fisco o recolhimento do tributo que poderá se tornar um pouco mais difícil quando </w:t>
      </w:r>
      <w:proofErr w:type="gramStart"/>
      <w:r w:rsidRPr="006C24C4">
        <w:rPr>
          <w:rFonts w:ascii="Arial" w:hAnsi="Arial" w:cs="Arial"/>
          <w:sz w:val="24"/>
          <w:szCs w:val="24"/>
        </w:rPr>
        <w:t>um individuo</w:t>
      </w:r>
      <w:proofErr w:type="gramEnd"/>
      <w:r w:rsidRPr="006C24C4">
        <w:rPr>
          <w:rFonts w:ascii="Arial" w:hAnsi="Arial" w:cs="Arial"/>
          <w:sz w:val="24"/>
          <w:szCs w:val="24"/>
        </w:rPr>
        <w:t xml:space="preserve"> é considerada sujeito passivo.</w:t>
      </w:r>
    </w:p>
    <w:p w:rsidR="005F5D8A" w:rsidRPr="006C24C4" w:rsidRDefault="005F5D8A" w:rsidP="007622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3"/>
        </w:rPr>
      </w:pPr>
      <w:r w:rsidRPr="006C24C4">
        <w:rPr>
          <w:rFonts w:ascii="Arial" w:hAnsi="Arial" w:cs="Arial"/>
          <w:color w:val="000000"/>
          <w:sz w:val="24"/>
          <w:szCs w:val="23"/>
        </w:rPr>
        <w:t>A respeito da constitucionalidade do regime da substituição tributária e</w:t>
      </w:r>
      <w:r w:rsidRPr="006C24C4">
        <w:rPr>
          <w:rFonts w:ascii="Arial" w:hAnsi="Arial" w:cs="Arial"/>
          <w:color w:val="000000"/>
          <w:sz w:val="24"/>
          <w:szCs w:val="23"/>
        </w:rPr>
        <w:t>x</w:t>
      </w:r>
      <w:r w:rsidRPr="006C24C4">
        <w:rPr>
          <w:rFonts w:ascii="Arial" w:hAnsi="Arial" w:cs="Arial"/>
          <w:color w:val="000000"/>
          <w:sz w:val="24"/>
          <w:szCs w:val="23"/>
        </w:rPr>
        <w:t xml:space="preserve">plica Mattos (2006 </w:t>
      </w:r>
      <w:r w:rsidRPr="006C24C4">
        <w:rPr>
          <w:rFonts w:ascii="Arial" w:hAnsi="Arial" w:cs="Arial"/>
          <w:i/>
          <w:iCs/>
          <w:color w:val="000000"/>
          <w:sz w:val="24"/>
          <w:szCs w:val="23"/>
        </w:rPr>
        <w:t xml:space="preserve">apud </w:t>
      </w:r>
      <w:r w:rsidRPr="006C24C4">
        <w:rPr>
          <w:rFonts w:ascii="Arial" w:hAnsi="Arial" w:cs="Arial"/>
          <w:color w:val="000000"/>
          <w:sz w:val="24"/>
          <w:szCs w:val="23"/>
        </w:rPr>
        <w:t xml:space="preserve">GAIA, 2008, p. 4): </w:t>
      </w:r>
    </w:p>
    <w:p w:rsidR="005F5D8A" w:rsidRPr="006C24C4" w:rsidRDefault="005F5D8A" w:rsidP="0076226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Cs w:val="20"/>
        </w:rPr>
      </w:pPr>
      <w:r w:rsidRPr="006C24C4">
        <w:rPr>
          <w:rFonts w:ascii="Arial" w:hAnsi="Arial" w:cs="Arial"/>
          <w:color w:val="000000"/>
          <w:szCs w:val="20"/>
        </w:rPr>
        <w:t>Mesmo após o advento da Emenda Constitucional 3/93, que acrescentou o parágrafo 7º ao art. 150 da Constitu</w:t>
      </w:r>
      <w:r w:rsidRPr="006C24C4">
        <w:rPr>
          <w:rFonts w:ascii="Arial" w:hAnsi="Arial" w:cs="Arial"/>
          <w:color w:val="000000"/>
          <w:szCs w:val="20"/>
        </w:rPr>
        <w:t>i</w:t>
      </w:r>
      <w:r w:rsidRPr="006C24C4">
        <w:rPr>
          <w:rFonts w:ascii="Arial" w:hAnsi="Arial" w:cs="Arial"/>
          <w:color w:val="000000"/>
          <w:szCs w:val="20"/>
        </w:rPr>
        <w:t>ção Federal, permitindo à lei instituir regime de substituição tributária „para frente‟ (progressiva), continua entendendo a maioria da doutrina (G</w:t>
      </w:r>
      <w:r w:rsidRPr="006C24C4">
        <w:rPr>
          <w:rFonts w:ascii="Arial" w:hAnsi="Arial" w:cs="Arial"/>
          <w:color w:val="000000"/>
          <w:szCs w:val="20"/>
        </w:rPr>
        <w:t>e</w:t>
      </w:r>
      <w:r w:rsidRPr="006C24C4">
        <w:rPr>
          <w:rFonts w:ascii="Arial" w:hAnsi="Arial" w:cs="Arial"/>
          <w:color w:val="000000"/>
          <w:szCs w:val="20"/>
        </w:rPr>
        <w:t xml:space="preserve">raldo Ataliba, Alcides Jorge Costa, Ives </w:t>
      </w:r>
      <w:proofErr w:type="spellStart"/>
      <w:r w:rsidRPr="006C24C4">
        <w:rPr>
          <w:rFonts w:ascii="Arial" w:hAnsi="Arial" w:cs="Arial"/>
          <w:color w:val="000000"/>
          <w:szCs w:val="20"/>
        </w:rPr>
        <w:t>Gandra</w:t>
      </w:r>
      <w:proofErr w:type="spellEnd"/>
      <w:r w:rsidRPr="006C24C4">
        <w:rPr>
          <w:rFonts w:ascii="Arial" w:hAnsi="Arial" w:cs="Arial"/>
          <w:color w:val="000000"/>
          <w:szCs w:val="20"/>
        </w:rPr>
        <w:t xml:space="preserve"> da Silva Martins, Hamilton Dias de Souza, Roberto de Siqueira Campos, José Eduardo Soares de Mello, entre outros), que tal regime é inconstitucional, ao contrário da substituição tributária „para trás‟ (r</w:t>
      </w:r>
      <w:r w:rsidRPr="006C24C4">
        <w:rPr>
          <w:rFonts w:ascii="Arial" w:hAnsi="Arial" w:cs="Arial"/>
          <w:color w:val="000000"/>
          <w:szCs w:val="20"/>
        </w:rPr>
        <w:t>e</w:t>
      </w:r>
      <w:r w:rsidRPr="006C24C4">
        <w:rPr>
          <w:rFonts w:ascii="Arial" w:hAnsi="Arial" w:cs="Arial"/>
          <w:color w:val="000000"/>
          <w:szCs w:val="20"/>
        </w:rPr>
        <w:t>gressiva), que sempre teve conhecida sua constituci</w:t>
      </w:r>
      <w:r w:rsidRPr="006C24C4">
        <w:rPr>
          <w:rFonts w:ascii="Arial" w:hAnsi="Arial" w:cs="Arial"/>
          <w:color w:val="000000"/>
          <w:szCs w:val="20"/>
        </w:rPr>
        <w:t>o</w:t>
      </w:r>
      <w:r w:rsidRPr="006C24C4">
        <w:rPr>
          <w:rFonts w:ascii="Arial" w:hAnsi="Arial" w:cs="Arial"/>
          <w:color w:val="000000"/>
          <w:szCs w:val="20"/>
        </w:rPr>
        <w:t xml:space="preserve">nalidade (CTN, </w:t>
      </w:r>
      <w:proofErr w:type="spellStart"/>
      <w:r w:rsidRPr="006C24C4">
        <w:rPr>
          <w:rFonts w:ascii="Arial" w:hAnsi="Arial" w:cs="Arial"/>
          <w:color w:val="000000"/>
          <w:szCs w:val="20"/>
        </w:rPr>
        <w:t>arts</w:t>
      </w:r>
      <w:proofErr w:type="spellEnd"/>
      <w:r w:rsidRPr="006C24C4">
        <w:rPr>
          <w:rFonts w:ascii="Arial" w:hAnsi="Arial" w:cs="Arial"/>
          <w:color w:val="000000"/>
          <w:szCs w:val="20"/>
        </w:rPr>
        <w:t xml:space="preserve">. 121 e 128). </w:t>
      </w:r>
    </w:p>
    <w:p w:rsidR="005F5D8A" w:rsidRPr="006C24C4" w:rsidRDefault="005F5D8A" w:rsidP="0076226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Cs w:val="20"/>
        </w:rPr>
      </w:pPr>
      <w:r w:rsidRPr="006C24C4">
        <w:rPr>
          <w:rFonts w:ascii="Arial" w:hAnsi="Arial" w:cs="Arial"/>
          <w:color w:val="000000"/>
          <w:szCs w:val="20"/>
        </w:rPr>
        <w:t xml:space="preserve">Sustenta, porém, a minoria (Hugo de Brito Machado, </w:t>
      </w:r>
      <w:proofErr w:type="spellStart"/>
      <w:r w:rsidRPr="006C24C4">
        <w:rPr>
          <w:rFonts w:ascii="Arial" w:hAnsi="Arial" w:cs="Arial"/>
          <w:color w:val="000000"/>
          <w:szCs w:val="20"/>
        </w:rPr>
        <w:t>Heron</w:t>
      </w:r>
      <w:proofErr w:type="spellEnd"/>
      <w:r w:rsidRPr="006C24C4">
        <w:rPr>
          <w:rFonts w:ascii="Arial" w:hAnsi="Arial" w:cs="Arial"/>
          <w:color w:val="000000"/>
          <w:szCs w:val="20"/>
        </w:rPr>
        <w:t xml:space="preserve"> </w:t>
      </w:r>
      <w:proofErr w:type="spellStart"/>
      <w:r w:rsidRPr="006C24C4">
        <w:rPr>
          <w:rFonts w:ascii="Arial" w:hAnsi="Arial" w:cs="Arial"/>
          <w:color w:val="000000"/>
          <w:szCs w:val="20"/>
        </w:rPr>
        <w:t>Arzua</w:t>
      </w:r>
      <w:proofErr w:type="spellEnd"/>
      <w:r w:rsidRPr="006C24C4">
        <w:rPr>
          <w:rFonts w:ascii="Arial" w:hAnsi="Arial" w:cs="Arial"/>
          <w:color w:val="000000"/>
          <w:szCs w:val="20"/>
        </w:rPr>
        <w:t>, Sacha Calmon N</w:t>
      </w:r>
      <w:r w:rsidRPr="006C24C4">
        <w:rPr>
          <w:rFonts w:ascii="Arial" w:hAnsi="Arial" w:cs="Arial"/>
          <w:color w:val="000000"/>
          <w:szCs w:val="20"/>
        </w:rPr>
        <w:t>a</w:t>
      </w:r>
      <w:r w:rsidRPr="006C24C4">
        <w:rPr>
          <w:rFonts w:ascii="Arial" w:hAnsi="Arial" w:cs="Arial"/>
          <w:color w:val="000000"/>
          <w:szCs w:val="20"/>
        </w:rPr>
        <w:t xml:space="preserve">varro </w:t>
      </w:r>
      <w:proofErr w:type="spellStart"/>
      <w:r w:rsidRPr="006C24C4">
        <w:rPr>
          <w:rFonts w:ascii="Arial" w:hAnsi="Arial" w:cs="Arial"/>
          <w:color w:val="000000"/>
          <w:szCs w:val="20"/>
        </w:rPr>
        <w:t>Coêlho</w:t>
      </w:r>
      <w:proofErr w:type="spellEnd"/>
      <w:r w:rsidRPr="006C24C4">
        <w:rPr>
          <w:rFonts w:ascii="Arial" w:hAnsi="Arial" w:cs="Arial"/>
          <w:color w:val="000000"/>
          <w:szCs w:val="20"/>
        </w:rPr>
        <w:t xml:space="preserve">, entre outros), que, ao </w:t>
      </w:r>
      <w:proofErr w:type="gramStart"/>
      <w:r w:rsidRPr="006C24C4">
        <w:rPr>
          <w:rFonts w:ascii="Arial" w:hAnsi="Arial" w:cs="Arial"/>
          <w:color w:val="000000"/>
          <w:szCs w:val="20"/>
        </w:rPr>
        <w:t>ser assegurada</w:t>
      </w:r>
      <w:proofErr w:type="gramEnd"/>
      <w:r w:rsidRPr="006C24C4">
        <w:rPr>
          <w:rFonts w:ascii="Arial" w:hAnsi="Arial" w:cs="Arial"/>
          <w:color w:val="000000"/>
          <w:szCs w:val="20"/>
        </w:rPr>
        <w:t xml:space="preserve"> a „imediata e preferencial restitu</w:t>
      </w:r>
      <w:r w:rsidRPr="006C24C4">
        <w:rPr>
          <w:rFonts w:ascii="Arial" w:hAnsi="Arial" w:cs="Arial"/>
          <w:color w:val="000000"/>
          <w:szCs w:val="20"/>
        </w:rPr>
        <w:t>i</w:t>
      </w:r>
      <w:r w:rsidRPr="006C24C4">
        <w:rPr>
          <w:rFonts w:ascii="Arial" w:hAnsi="Arial" w:cs="Arial"/>
          <w:color w:val="000000"/>
          <w:szCs w:val="20"/>
        </w:rPr>
        <w:t>ção‟ do tributo pago, caso não seja realizado o fato gerador presumido, foram definit</w:t>
      </w:r>
      <w:r w:rsidRPr="006C24C4">
        <w:rPr>
          <w:rFonts w:ascii="Arial" w:hAnsi="Arial" w:cs="Arial"/>
          <w:color w:val="000000"/>
          <w:szCs w:val="20"/>
        </w:rPr>
        <w:t>i</w:t>
      </w:r>
      <w:r w:rsidRPr="006C24C4">
        <w:rPr>
          <w:rFonts w:ascii="Arial" w:hAnsi="Arial" w:cs="Arial"/>
          <w:color w:val="000000"/>
          <w:szCs w:val="20"/>
        </w:rPr>
        <w:t xml:space="preserve">vamente superadas as inconstitucionalidades então </w:t>
      </w:r>
      <w:proofErr w:type="spellStart"/>
      <w:r w:rsidRPr="006C24C4">
        <w:rPr>
          <w:rFonts w:ascii="Arial" w:hAnsi="Arial" w:cs="Arial"/>
          <w:color w:val="000000"/>
          <w:szCs w:val="20"/>
        </w:rPr>
        <w:t>argüidas</w:t>
      </w:r>
      <w:proofErr w:type="spellEnd"/>
      <w:r w:rsidRPr="006C24C4">
        <w:rPr>
          <w:rFonts w:ascii="Arial" w:hAnsi="Arial" w:cs="Arial"/>
          <w:color w:val="000000"/>
          <w:szCs w:val="20"/>
        </w:rPr>
        <w:t>. Com efeito, assim di</w:t>
      </w:r>
      <w:r w:rsidRPr="006C24C4">
        <w:rPr>
          <w:rFonts w:ascii="Arial" w:hAnsi="Arial" w:cs="Arial"/>
          <w:color w:val="000000"/>
          <w:szCs w:val="20"/>
        </w:rPr>
        <w:t>s</w:t>
      </w:r>
      <w:r w:rsidRPr="006C24C4">
        <w:rPr>
          <w:rFonts w:ascii="Arial" w:hAnsi="Arial" w:cs="Arial"/>
          <w:color w:val="000000"/>
          <w:szCs w:val="20"/>
        </w:rPr>
        <w:t xml:space="preserve">pôs aquele preceptivo (art. 150, parágrafo 7º da CF/88): </w:t>
      </w:r>
    </w:p>
    <w:p w:rsidR="005F5D8A" w:rsidRPr="006C24C4" w:rsidRDefault="004B2BB7" w:rsidP="00762261">
      <w:pPr>
        <w:pStyle w:val="PargrafodaLista"/>
        <w:spacing w:line="360" w:lineRule="auto"/>
        <w:ind w:left="0"/>
        <w:jc w:val="both"/>
        <w:rPr>
          <w:rFonts w:ascii="Arial" w:hAnsi="Arial" w:cs="Arial"/>
          <w:sz w:val="28"/>
          <w:szCs w:val="24"/>
        </w:rPr>
      </w:pPr>
      <w:r w:rsidRPr="006C24C4">
        <w:rPr>
          <w:rFonts w:ascii="Arial" w:hAnsi="Arial" w:cs="Arial"/>
          <w:color w:val="000000"/>
          <w:szCs w:val="20"/>
        </w:rPr>
        <w:t>“</w:t>
      </w:r>
      <w:r w:rsidR="005F5D8A" w:rsidRPr="006C24C4">
        <w:rPr>
          <w:rFonts w:ascii="Arial" w:hAnsi="Arial" w:cs="Arial"/>
          <w:color w:val="000000"/>
          <w:szCs w:val="20"/>
        </w:rPr>
        <w:t>A lei poderá atribuir ao sujeito passivo de obrigação tributária a condição de respo</w:t>
      </w:r>
      <w:r w:rsidR="005F5D8A" w:rsidRPr="006C24C4">
        <w:rPr>
          <w:rFonts w:ascii="Arial" w:hAnsi="Arial" w:cs="Arial"/>
          <w:color w:val="000000"/>
          <w:szCs w:val="20"/>
        </w:rPr>
        <w:t>n</w:t>
      </w:r>
      <w:r w:rsidR="005F5D8A" w:rsidRPr="006C24C4">
        <w:rPr>
          <w:rFonts w:ascii="Arial" w:hAnsi="Arial" w:cs="Arial"/>
          <w:color w:val="000000"/>
          <w:szCs w:val="20"/>
        </w:rPr>
        <w:t>sável pelo pagamento do imposto ou contribuição, cujo fato gerador deva ocorrer po</w:t>
      </w:r>
      <w:r w:rsidR="005F5D8A" w:rsidRPr="006C24C4">
        <w:rPr>
          <w:rFonts w:ascii="Arial" w:hAnsi="Arial" w:cs="Arial"/>
          <w:color w:val="000000"/>
          <w:szCs w:val="20"/>
        </w:rPr>
        <w:t>s</w:t>
      </w:r>
      <w:r w:rsidR="005F5D8A" w:rsidRPr="006C24C4">
        <w:rPr>
          <w:rFonts w:ascii="Arial" w:hAnsi="Arial" w:cs="Arial"/>
          <w:color w:val="000000"/>
          <w:szCs w:val="20"/>
        </w:rPr>
        <w:t xml:space="preserve">teriormente, </w:t>
      </w:r>
      <w:r w:rsidR="005F5D8A" w:rsidRPr="006C24C4">
        <w:rPr>
          <w:rFonts w:ascii="Arial" w:hAnsi="Arial" w:cs="Arial"/>
          <w:i/>
          <w:iCs/>
          <w:color w:val="000000"/>
          <w:szCs w:val="20"/>
        </w:rPr>
        <w:t>assegurada a imediata e preferencial restituição da quantia paga</w:t>
      </w:r>
      <w:r w:rsidR="005F5D8A" w:rsidRPr="006C24C4">
        <w:rPr>
          <w:rFonts w:ascii="Arial" w:hAnsi="Arial" w:cs="Arial"/>
          <w:color w:val="000000"/>
          <w:szCs w:val="20"/>
        </w:rPr>
        <w:t>, caso não se realize o fato ger</w:t>
      </w:r>
      <w:r w:rsidR="005F5D8A" w:rsidRPr="006C24C4">
        <w:rPr>
          <w:rFonts w:ascii="Arial" w:hAnsi="Arial" w:cs="Arial"/>
          <w:color w:val="000000"/>
          <w:szCs w:val="20"/>
        </w:rPr>
        <w:t>a</w:t>
      </w:r>
      <w:r w:rsidR="005F5D8A" w:rsidRPr="006C24C4">
        <w:rPr>
          <w:rFonts w:ascii="Arial" w:hAnsi="Arial" w:cs="Arial"/>
          <w:color w:val="000000"/>
          <w:szCs w:val="20"/>
        </w:rPr>
        <w:t xml:space="preserve">dor </w:t>
      </w:r>
      <w:proofErr w:type="gramStart"/>
      <w:r w:rsidR="005F5D8A" w:rsidRPr="006C24C4">
        <w:rPr>
          <w:rFonts w:ascii="Arial" w:hAnsi="Arial" w:cs="Arial"/>
          <w:color w:val="000000"/>
          <w:szCs w:val="20"/>
        </w:rPr>
        <w:t>presumido.</w:t>
      </w:r>
      <w:proofErr w:type="gramEnd"/>
      <w:r w:rsidR="005F5D8A" w:rsidRPr="006C24C4">
        <w:rPr>
          <w:rFonts w:ascii="Arial" w:hAnsi="Arial" w:cs="Arial"/>
          <w:color w:val="000000"/>
          <w:szCs w:val="20"/>
        </w:rPr>
        <w:t>‟</w:t>
      </w:r>
    </w:p>
    <w:p w:rsidR="005F5D8A" w:rsidRPr="006C24C4" w:rsidRDefault="005F5D8A" w:rsidP="0076226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De acordo com as normas tributárias em relação á regra matriz de inc</w:t>
      </w:r>
      <w:r w:rsidRPr="006C24C4">
        <w:rPr>
          <w:rFonts w:ascii="Arial" w:hAnsi="Arial" w:cs="Arial"/>
          <w:sz w:val="24"/>
          <w:szCs w:val="24"/>
        </w:rPr>
        <w:t>i</w:t>
      </w:r>
      <w:r w:rsidRPr="006C24C4">
        <w:rPr>
          <w:rFonts w:ascii="Arial" w:hAnsi="Arial" w:cs="Arial"/>
          <w:sz w:val="24"/>
          <w:szCs w:val="24"/>
        </w:rPr>
        <w:t xml:space="preserve">dência, é de transferir a </w:t>
      </w:r>
      <w:r w:rsidRPr="006C24C4">
        <w:rPr>
          <w:rFonts w:ascii="Arial" w:hAnsi="Arial" w:cs="Arial"/>
          <w:sz w:val="24"/>
          <w:szCs w:val="24"/>
        </w:rPr>
        <w:t>o</w:t>
      </w:r>
      <w:r w:rsidRPr="006C24C4">
        <w:rPr>
          <w:rFonts w:ascii="Arial" w:hAnsi="Arial" w:cs="Arial"/>
          <w:sz w:val="24"/>
          <w:szCs w:val="24"/>
        </w:rPr>
        <w:t>brigação fiscal do sujeito ao fato gerador para outra pessoa. Tão qual que este fenômeno que se encontra no Código Tributário N</w:t>
      </w:r>
      <w:r w:rsidRPr="006C24C4">
        <w:rPr>
          <w:rFonts w:ascii="Arial" w:hAnsi="Arial" w:cs="Arial"/>
          <w:sz w:val="24"/>
          <w:szCs w:val="24"/>
        </w:rPr>
        <w:t>a</w:t>
      </w:r>
      <w:r w:rsidRPr="006C24C4">
        <w:rPr>
          <w:rFonts w:ascii="Arial" w:hAnsi="Arial" w:cs="Arial"/>
          <w:sz w:val="24"/>
          <w:szCs w:val="24"/>
        </w:rPr>
        <w:t>cional em seu artigo 128, que nos diz: ”[...] a lei pode atribuir de modo expre</w:t>
      </w:r>
      <w:r w:rsidRPr="006C24C4">
        <w:rPr>
          <w:rFonts w:ascii="Arial" w:hAnsi="Arial" w:cs="Arial"/>
          <w:sz w:val="24"/>
          <w:szCs w:val="24"/>
        </w:rPr>
        <w:t>s</w:t>
      </w:r>
      <w:r w:rsidRPr="006C24C4">
        <w:rPr>
          <w:rFonts w:ascii="Arial" w:hAnsi="Arial" w:cs="Arial"/>
          <w:sz w:val="24"/>
          <w:szCs w:val="24"/>
        </w:rPr>
        <w:t>so a responsabilidade pelo crédito tributário a terceira pessoa, vinculada ao fato gerador da respectiva obrigação, excluindo a responsabilidade do contrib</w:t>
      </w:r>
      <w:r w:rsidRPr="006C24C4">
        <w:rPr>
          <w:rFonts w:ascii="Arial" w:hAnsi="Arial" w:cs="Arial"/>
          <w:sz w:val="24"/>
          <w:szCs w:val="24"/>
        </w:rPr>
        <w:t>u</w:t>
      </w:r>
      <w:r w:rsidRPr="006C24C4">
        <w:rPr>
          <w:rFonts w:ascii="Arial" w:hAnsi="Arial" w:cs="Arial"/>
          <w:sz w:val="24"/>
          <w:szCs w:val="24"/>
        </w:rPr>
        <w:t>inte ou atribuindo a este em caráter subjetivo do cumprimento total ou parc</w:t>
      </w:r>
      <w:r w:rsidRPr="006C24C4">
        <w:rPr>
          <w:rFonts w:ascii="Arial" w:hAnsi="Arial" w:cs="Arial"/>
          <w:sz w:val="24"/>
          <w:szCs w:val="24"/>
        </w:rPr>
        <w:t>i</w:t>
      </w:r>
      <w:r w:rsidRPr="006C24C4">
        <w:rPr>
          <w:rFonts w:ascii="Arial" w:hAnsi="Arial" w:cs="Arial"/>
          <w:sz w:val="24"/>
          <w:szCs w:val="24"/>
        </w:rPr>
        <w:t>al da referida obrig</w:t>
      </w:r>
      <w:r w:rsidRPr="006C24C4">
        <w:rPr>
          <w:rFonts w:ascii="Arial" w:hAnsi="Arial" w:cs="Arial"/>
          <w:sz w:val="24"/>
          <w:szCs w:val="24"/>
        </w:rPr>
        <w:t>a</w:t>
      </w:r>
      <w:r w:rsidRPr="006C24C4">
        <w:rPr>
          <w:rFonts w:ascii="Arial" w:hAnsi="Arial" w:cs="Arial"/>
          <w:sz w:val="24"/>
          <w:szCs w:val="24"/>
        </w:rPr>
        <w:t>ção”.</w:t>
      </w:r>
    </w:p>
    <w:p w:rsidR="005F5D8A" w:rsidRPr="006C24C4" w:rsidRDefault="005F5D8A" w:rsidP="00762261">
      <w:pPr>
        <w:pStyle w:val="PargrafodaLista"/>
        <w:numPr>
          <w:ilvl w:val="2"/>
          <w:numId w:val="25"/>
        </w:numPr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CONSTITUCIONALIDADE</w:t>
      </w:r>
    </w:p>
    <w:p w:rsidR="005F5D8A" w:rsidRPr="006C24C4" w:rsidRDefault="005F5D8A" w:rsidP="00762261">
      <w:pPr>
        <w:pStyle w:val="PargrafodaLista"/>
        <w:tabs>
          <w:tab w:val="left" w:pos="0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lastRenderedPageBreak/>
        <w:t>Para melhor compreensão da substituição tributária, nos processos e f</w:t>
      </w:r>
      <w:r w:rsidRPr="006C24C4">
        <w:rPr>
          <w:rFonts w:ascii="Arial" w:hAnsi="Arial" w:cs="Arial"/>
          <w:sz w:val="24"/>
          <w:szCs w:val="24"/>
        </w:rPr>
        <w:t>e</w:t>
      </w:r>
      <w:r w:rsidRPr="006C24C4">
        <w:rPr>
          <w:rFonts w:ascii="Arial" w:hAnsi="Arial" w:cs="Arial"/>
          <w:sz w:val="24"/>
          <w:szCs w:val="24"/>
        </w:rPr>
        <w:t>nômenos, verifica-se que em que área do direito tributário, trata-se de fatos j</w:t>
      </w:r>
      <w:r w:rsidRPr="006C24C4">
        <w:rPr>
          <w:rFonts w:ascii="Arial" w:hAnsi="Arial" w:cs="Arial"/>
          <w:sz w:val="24"/>
          <w:szCs w:val="24"/>
        </w:rPr>
        <w:t>u</w:t>
      </w:r>
      <w:r w:rsidRPr="006C24C4">
        <w:rPr>
          <w:rFonts w:ascii="Arial" w:hAnsi="Arial" w:cs="Arial"/>
          <w:sz w:val="24"/>
          <w:szCs w:val="24"/>
        </w:rPr>
        <w:t>rídicos e dos tributos da matéria em questão.</w:t>
      </w:r>
    </w:p>
    <w:p w:rsidR="005F5D8A" w:rsidRPr="006C24C4" w:rsidRDefault="005F5D8A" w:rsidP="00762261">
      <w:pPr>
        <w:pStyle w:val="PargrafodaLista"/>
        <w:tabs>
          <w:tab w:val="left" w:pos="0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Conforme for estabelecida e implantada pelas unidades Federativas, a substituição tributária deverá ser instituída pela Constitu</w:t>
      </w:r>
      <w:r w:rsidRPr="006C24C4">
        <w:rPr>
          <w:rFonts w:ascii="Arial" w:hAnsi="Arial" w:cs="Arial"/>
          <w:sz w:val="24"/>
          <w:szCs w:val="24"/>
        </w:rPr>
        <w:t>i</w:t>
      </w:r>
      <w:r w:rsidRPr="006C24C4">
        <w:rPr>
          <w:rFonts w:ascii="Arial" w:hAnsi="Arial" w:cs="Arial"/>
          <w:sz w:val="24"/>
          <w:szCs w:val="24"/>
        </w:rPr>
        <w:t>ção federal por meio da legislação infraconstitucional, isto é, através de convênios e protocolos v</w:t>
      </w:r>
      <w:r w:rsidRPr="006C24C4">
        <w:rPr>
          <w:rFonts w:ascii="Arial" w:hAnsi="Arial" w:cs="Arial"/>
          <w:sz w:val="24"/>
          <w:szCs w:val="24"/>
        </w:rPr>
        <w:t>i</w:t>
      </w:r>
      <w:r w:rsidRPr="006C24C4">
        <w:rPr>
          <w:rFonts w:ascii="Arial" w:hAnsi="Arial" w:cs="Arial"/>
          <w:sz w:val="24"/>
          <w:szCs w:val="24"/>
        </w:rPr>
        <w:t>brados entre os s</w:t>
      </w:r>
      <w:r w:rsidRPr="006C24C4">
        <w:rPr>
          <w:rFonts w:ascii="Arial" w:hAnsi="Arial" w:cs="Arial"/>
          <w:sz w:val="24"/>
          <w:szCs w:val="24"/>
        </w:rPr>
        <w:t>e</w:t>
      </w:r>
      <w:r w:rsidRPr="006C24C4">
        <w:rPr>
          <w:rFonts w:ascii="Arial" w:hAnsi="Arial" w:cs="Arial"/>
          <w:sz w:val="24"/>
          <w:szCs w:val="24"/>
        </w:rPr>
        <w:t>cretários da Fazenda Estadual.</w:t>
      </w:r>
    </w:p>
    <w:p w:rsidR="005F5D8A" w:rsidRPr="006C24C4" w:rsidRDefault="005F5D8A" w:rsidP="00762261">
      <w:pPr>
        <w:pStyle w:val="PargrafodaLista"/>
        <w:tabs>
          <w:tab w:val="left" w:pos="0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 xml:space="preserve"> O regime da substituição tributária para frente, em sua função doutrin</w:t>
      </w:r>
      <w:r w:rsidRPr="006C24C4">
        <w:rPr>
          <w:rFonts w:ascii="Arial" w:hAnsi="Arial" w:cs="Arial"/>
          <w:sz w:val="24"/>
          <w:szCs w:val="24"/>
        </w:rPr>
        <w:t>á</w:t>
      </w:r>
      <w:r w:rsidRPr="006C24C4">
        <w:rPr>
          <w:rFonts w:ascii="Arial" w:hAnsi="Arial" w:cs="Arial"/>
          <w:sz w:val="24"/>
          <w:szCs w:val="24"/>
        </w:rPr>
        <w:t>ria, instituída pela Eme</w:t>
      </w:r>
      <w:r w:rsidRPr="006C24C4">
        <w:rPr>
          <w:rFonts w:ascii="Arial" w:hAnsi="Arial" w:cs="Arial"/>
          <w:sz w:val="24"/>
          <w:szCs w:val="24"/>
        </w:rPr>
        <w:t>n</w:t>
      </w:r>
      <w:r w:rsidRPr="006C24C4">
        <w:rPr>
          <w:rFonts w:ascii="Arial" w:hAnsi="Arial" w:cs="Arial"/>
          <w:sz w:val="24"/>
          <w:szCs w:val="24"/>
        </w:rPr>
        <w:t>da Constitucional 03/93, a evasão fiscal fez diminuir a aplicação facilitando a fi</w:t>
      </w:r>
      <w:r w:rsidRPr="006C24C4">
        <w:rPr>
          <w:rFonts w:ascii="Arial" w:hAnsi="Arial" w:cs="Arial"/>
          <w:sz w:val="24"/>
          <w:szCs w:val="24"/>
        </w:rPr>
        <w:t>s</w:t>
      </w:r>
      <w:r w:rsidRPr="006C24C4">
        <w:rPr>
          <w:rFonts w:ascii="Arial" w:hAnsi="Arial" w:cs="Arial"/>
          <w:sz w:val="24"/>
          <w:szCs w:val="24"/>
        </w:rPr>
        <w:t>calização, conforme diz a Constituição Federal, artigo 150, p</w:t>
      </w:r>
      <w:r w:rsidRPr="006C24C4">
        <w:rPr>
          <w:rFonts w:ascii="Arial" w:hAnsi="Arial" w:cs="Arial"/>
          <w:sz w:val="24"/>
          <w:szCs w:val="24"/>
        </w:rPr>
        <w:t>a</w:t>
      </w:r>
      <w:r w:rsidRPr="006C24C4">
        <w:rPr>
          <w:rFonts w:ascii="Arial" w:hAnsi="Arial" w:cs="Arial"/>
          <w:sz w:val="24"/>
          <w:szCs w:val="24"/>
        </w:rPr>
        <w:t xml:space="preserve">rágrafo 7°: </w:t>
      </w:r>
    </w:p>
    <w:p w:rsidR="005F5D8A" w:rsidRPr="006C24C4" w:rsidRDefault="005F5D8A" w:rsidP="00762261">
      <w:pPr>
        <w:pStyle w:val="PargrafodaLista"/>
        <w:tabs>
          <w:tab w:val="left" w:pos="0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F5D8A" w:rsidRPr="006C24C4" w:rsidRDefault="005F5D8A" w:rsidP="00762261">
      <w:pPr>
        <w:pStyle w:val="Pargrafoda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8"/>
          <w:szCs w:val="24"/>
        </w:rPr>
      </w:pPr>
      <w:r w:rsidRPr="006C24C4">
        <w:rPr>
          <w:rFonts w:ascii="Arial" w:hAnsi="Arial" w:cs="Arial"/>
          <w:color w:val="000000"/>
          <w:szCs w:val="20"/>
        </w:rPr>
        <w:t>A lei poderá atribuir a sujeito passivo de obrigação tributária a condição de respons</w:t>
      </w:r>
      <w:r w:rsidRPr="006C24C4">
        <w:rPr>
          <w:rFonts w:ascii="Arial" w:hAnsi="Arial" w:cs="Arial"/>
          <w:color w:val="000000"/>
          <w:szCs w:val="20"/>
        </w:rPr>
        <w:t>á</w:t>
      </w:r>
      <w:r w:rsidRPr="006C24C4">
        <w:rPr>
          <w:rFonts w:ascii="Arial" w:hAnsi="Arial" w:cs="Arial"/>
          <w:color w:val="000000"/>
          <w:szCs w:val="20"/>
        </w:rPr>
        <w:t>vel pelo pagamento de imposto ou contribuição, cujo fato gerador deva ocorrer post</w:t>
      </w:r>
      <w:r w:rsidRPr="006C24C4">
        <w:rPr>
          <w:rFonts w:ascii="Arial" w:hAnsi="Arial" w:cs="Arial"/>
          <w:color w:val="000000"/>
          <w:szCs w:val="20"/>
        </w:rPr>
        <w:t>e</w:t>
      </w:r>
      <w:r w:rsidRPr="006C24C4">
        <w:rPr>
          <w:rFonts w:ascii="Arial" w:hAnsi="Arial" w:cs="Arial"/>
          <w:color w:val="000000"/>
          <w:szCs w:val="20"/>
        </w:rPr>
        <w:t xml:space="preserve">riormente, </w:t>
      </w:r>
      <w:proofErr w:type="gramStart"/>
      <w:r w:rsidRPr="006C24C4">
        <w:rPr>
          <w:rFonts w:ascii="Arial" w:hAnsi="Arial" w:cs="Arial"/>
          <w:color w:val="000000"/>
          <w:szCs w:val="20"/>
        </w:rPr>
        <w:t>assegurada</w:t>
      </w:r>
      <w:proofErr w:type="gramEnd"/>
      <w:r w:rsidRPr="006C24C4">
        <w:rPr>
          <w:rFonts w:ascii="Arial" w:hAnsi="Arial" w:cs="Arial"/>
          <w:color w:val="000000"/>
          <w:szCs w:val="20"/>
        </w:rPr>
        <w:t xml:space="preserve"> a imediata e preferencial restitu</w:t>
      </w:r>
      <w:r w:rsidRPr="006C24C4">
        <w:rPr>
          <w:rFonts w:ascii="Arial" w:hAnsi="Arial" w:cs="Arial"/>
          <w:color w:val="000000"/>
          <w:szCs w:val="20"/>
        </w:rPr>
        <w:t>i</w:t>
      </w:r>
      <w:r w:rsidRPr="006C24C4">
        <w:rPr>
          <w:rFonts w:ascii="Arial" w:hAnsi="Arial" w:cs="Arial"/>
          <w:color w:val="000000"/>
          <w:szCs w:val="20"/>
        </w:rPr>
        <w:t>ção da quantia paga, caso não se realize o fato gerador presumido.</w:t>
      </w:r>
      <w:r w:rsidRPr="006C24C4">
        <w:rPr>
          <w:rFonts w:ascii="Arial" w:hAnsi="Arial" w:cs="Arial"/>
          <w:sz w:val="28"/>
          <w:szCs w:val="24"/>
        </w:rPr>
        <w:t xml:space="preserve"> </w:t>
      </w:r>
    </w:p>
    <w:p w:rsidR="005F5D8A" w:rsidRPr="006C24C4" w:rsidRDefault="005F5D8A" w:rsidP="00762261">
      <w:pPr>
        <w:spacing w:line="360" w:lineRule="auto"/>
        <w:ind w:firstLine="709"/>
        <w:jc w:val="both"/>
        <w:rPr>
          <w:rFonts w:ascii="Arial" w:hAnsi="Arial" w:cs="Arial"/>
          <w:sz w:val="24"/>
          <w:szCs w:val="23"/>
        </w:rPr>
      </w:pPr>
      <w:r w:rsidRPr="006C24C4">
        <w:rPr>
          <w:rFonts w:ascii="Arial" w:hAnsi="Arial" w:cs="Arial"/>
          <w:sz w:val="24"/>
          <w:szCs w:val="23"/>
        </w:rPr>
        <w:t>Tendo em vista desses problemas, a substituição tributária aponta alg</w:t>
      </w:r>
      <w:r w:rsidRPr="006C24C4">
        <w:rPr>
          <w:rFonts w:ascii="Arial" w:hAnsi="Arial" w:cs="Arial"/>
          <w:sz w:val="24"/>
          <w:szCs w:val="23"/>
        </w:rPr>
        <w:t>u</w:t>
      </w:r>
      <w:r w:rsidRPr="006C24C4">
        <w:rPr>
          <w:rFonts w:ascii="Arial" w:hAnsi="Arial" w:cs="Arial"/>
          <w:sz w:val="24"/>
          <w:szCs w:val="23"/>
        </w:rPr>
        <w:t>mas controvérsias como jurídicas e estudioso, muitos defende a inconstituci</w:t>
      </w:r>
      <w:r w:rsidRPr="006C24C4">
        <w:rPr>
          <w:rFonts w:ascii="Arial" w:hAnsi="Arial" w:cs="Arial"/>
          <w:sz w:val="24"/>
          <w:szCs w:val="23"/>
        </w:rPr>
        <w:t>o</w:t>
      </w:r>
      <w:r w:rsidRPr="006C24C4">
        <w:rPr>
          <w:rFonts w:ascii="Arial" w:hAnsi="Arial" w:cs="Arial"/>
          <w:sz w:val="24"/>
          <w:szCs w:val="23"/>
        </w:rPr>
        <w:t>nalidade, porque não será possível a cobrar impostos antes de ocorrer o fato previsto em lei o denominado fato gerador, chamando-o assim por ca</w:t>
      </w:r>
      <w:r w:rsidRPr="006C24C4">
        <w:rPr>
          <w:rFonts w:ascii="Arial" w:hAnsi="Arial" w:cs="Arial"/>
          <w:sz w:val="24"/>
          <w:szCs w:val="23"/>
        </w:rPr>
        <w:t>u</w:t>
      </w:r>
      <w:r w:rsidRPr="006C24C4">
        <w:rPr>
          <w:rFonts w:ascii="Arial" w:hAnsi="Arial" w:cs="Arial"/>
          <w:sz w:val="24"/>
          <w:szCs w:val="23"/>
        </w:rPr>
        <w:t>sa da ocorrência que geraria uma obrigação, do s</w:t>
      </w:r>
      <w:r w:rsidRPr="006C24C4">
        <w:rPr>
          <w:rFonts w:ascii="Arial" w:hAnsi="Arial" w:cs="Arial"/>
          <w:sz w:val="24"/>
          <w:szCs w:val="23"/>
        </w:rPr>
        <w:t>u</w:t>
      </w:r>
      <w:r w:rsidRPr="006C24C4">
        <w:rPr>
          <w:rFonts w:ascii="Arial" w:hAnsi="Arial" w:cs="Arial"/>
          <w:sz w:val="24"/>
          <w:szCs w:val="23"/>
        </w:rPr>
        <w:t>jeito passivo (contribuinte) e do sujeito ativo (Est</w:t>
      </w:r>
      <w:r w:rsidRPr="006C24C4">
        <w:rPr>
          <w:rFonts w:ascii="Arial" w:hAnsi="Arial" w:cs="Arial"/>
          <w:sz w:val="24"/>
          <w:szCs w:val="23"/>
        </w:rPr>
        <w:t>a</w:t>
      </w:r>
      <w:r w:rsidRPr="006C24C4">
        <w:rPr>
          <w:rFonts w:ascii="Arial" w:hAnsi="Arial" w:cs="Arial"/>
          <w:sz w:val="24"/>
          <w:szCs w:val="23"/>
        </w:rPr>
        <w:t>do).</w:t>
      </w:r>
    </w:p>
    <w:p w:rsidR="005F5D8A" w:rsidRPr="006C24C4" w:rsidRDefault="002D1A89" w:rsidP="00762261">
      <w:pPr>
        <w:pStyle w:val="Recuodecorpodetexto"/>
        <w:spacing w:after="120" w:line="360" w:lineRule="auto"/>
        <w:ind w:left="0" w:firstLine="709"/>
        <w:rPr>
          <w:rFonts w:ascii="Arial" w:hAnsi="Arial" w:cs="Arial"/>
          <w:sz w:val="24"/>
        </w:rPr>
      </w:pPr>
      <w:r w:rsidRPr="006C24C4">
        <w:rPr>
          <w:rFonts w:ascii="Arial" w:hAnsi="Arial" w:cs="Arial"/>
          <w:sz w:val="24"/>
        </w:rPr>
        <w:t>Neste sentido AMARO (2010</w:t>
      </w:r>
      <w:r w:rsidR="005F5D8A" w:rsidRPr="006C24C4">
        <w:rPr>
          <w:rFonts w:ascii="Arial" w:hAnsi="Arial" w:cs="Arial"/>
          <w:sz w:val="24"/>
        </w:rPr>
        <w:t>, p.295):</w:t>
      </w:r>
    </w:p>
    <w:p w:rsidR="005F5D8A" w:rsidRPr="006C24C4" w:rsidRDefault="005F5D8A" w:rsidP="00762261">
      <w:pPr>
        <w:pStyle w:val="Recuodecorpodetexto"/>
        <w:spacing w:after="120" w:line="360" w:lineRule="auto"/>
        <w:ind w:left="0"/>
        <w:rPr>
          <w:rFonts w:ascii="Arial" w:hAnsi="Arial" w:cs="Arial"/>
          <w:sz w:val="22"/>
        </w:rPr>
      </w:pPr>
      <w:r w:rsidRPr="006C24C4">
        <w:rPr>
          <w:rFonts w:ascii="Arial" w:hAnsi="Arial" w:cs="Arial"/>
          <w:sz w:val="22"/>
        </w:rPr>
        <w:t xml:space="preserve">A presença do responsável como devedor na obrigação tributária </w:t>
      </w:r>
      <w:r w:rsidRPr="006C24C4">
        <w:rPr>
          <w:rFonts w:ascii="Arial" w:hAnsi="Arial" w:cs="Arial"/>
          <w:i/>
          <w:iCs/>
          <w:sz w:val="22"/>
        </w:rPr>
        <w:t>traduz uma modif</w:t>
      </w:r>
      <w:r w:rsidRPr="006C24C4">
        <w:rPr>
          <w:rFonts w:ascii="Arial" w:hAnsi="Arial" w:cs="Arial"/>
          <w:i/>
          <w:iCs/>
          <w:sz w:val="22"/>
        </w:rPr>
        <w:t>i</w:t>
      </w:r>
      <w:r w:rsidRPr="006C24C4">
        <w:rPr>
          <w:rFonts w:ascii="Arial" w:hAnsi="Arial" w:cs="Arial"/>
          <w:i/>
          <w:iCs/>
          <w:sz w:val="22"/>
        </w:rPr>
        <w:t xml:space="preserve">cação subjetiva no </w:t>
      </w:r>
      <w:proofErr w:type="spellStart"/>
      <w:r w:rsidRPr="006C24C4">
        <w:rPr>
          <w:rFonts w:ascii="Arial" w:hAnsi="Arial" w:cs="Arial"/>
          <w:i/>
          <w:iCs/>
          <w:sz w:val="22"/>
        </w:rPr>
        <w:t>pólo</w:t>
      </w:r>
      <w:proofErr w:type="spellEnd"/>
      <w:r w:rsidRPr="006C24C4">
        <w:rPr>
          <w:rFonts w:ascii="Arial" w:hAnsi="Arial" w:cs="Arial"/>
          <w:i/>
          <w:iCs/>
          <w:sz w:val="22"/>
        </w:rPr>
        <w:t xml:space="preserve"> pass</w:t>
      </w:r>
      <w:r w:rsidRPr="006C24C4">
        <w:rPr>
          <w:rFonts w:ascii="Arial" w:hAnsi="Arial" w:cs="Arial"/>
          <w:i/>
          <w:iCs/>
          <w:sz w:val="22"/>
        </w:rPr>
        <w:t>i</w:t>
      </w:r>
      <w:r w:rsidRPr="006C24C4">
        <w:rPr>
          <w:rFonts w:ascii="Arial" w:hAnsi="Arial" w:cs="Arial"/>
          <w:i/>
          <w:iCs/>
          <w:sz w:val="22"/>
        </w:rPr>
        <w:t>vo da obrigação</w:t>
      </w:r>
      <w:r w:rsidRPr="006C24C4">
        <w:rPr>
          <w:rFonts w:ascii="Arial" w:hAnsi="Arial" w:cs="Arial"/>
          <w:sz w:val="22"/>
        </w:rPr>
        <w:t>, na posição que, naturalmente, seria ocupada pela figura do contribuinte. Contribuinte é a</w:t>
      </w:r>
      <w:r w:rsidRPr="006C24C4">
        <w:rPr>
          <w:rFonts w:ascii="Arial" w:hAnsi="Arial" w:cs="Arial"/>
          <w:sz w:val="22"/>
        </w:rPr>
        <w:t>l</w:t>
      </w:r>
      <w:r w:rsidRPr="006C24C4">
        <w:rPr>
          <w:rFonts w:ascii="Arial" w:hAnsi="Arial" w:cs="Arial"/>
          <w:sz w:val="22"/>
        </w:rPr>
        <w:t>guém que, naturalmente, seria o personagem a contracenar com o fisco, se a lei não optasse por colocar outro figura</w:t>
      </w:r>
      <w:r w:rsidRPr="006C24C4">
        <w:rPr>
          <w:rFonts w:ascii="Arial" w:hAnsi="Arial" w:cs="Arial"/>
          <w:sz w:val="22"/>
        </w:rPr>
        <w:t>n</w:t>
      </w:r>
      <w:r w:rsidRPr="006C24C4">
        <w:rPr>
          <w:rFonts w:ascii="Arial" w:hAnsi="Arial" w:cs="Arial"/>
          <w:sz w:val="22"/>
        </w:rPr>
        <w:t>te em seu lugar [...].</w:t>
      </w:r>
    </w:p>
    <w:p w:rsidR="005F5D8A" w:rsidRPr="006C24C4" w:rsidRDefault="005F5D8A" w:rsidP="00762261">
      <w:pPr>
        <w:pStyle w:val="Recuodecorpodetexto"/>
        <w:spacing w:after="120" w:line="360" w:lineRule="auto"/>
        <w:ind w:left="0" w:firstLine="709"/>
        <w:rPr>
          <w:rFonts w:ascii="Arial" w:hAnsi="Arial" w:cs="Arial"/>
          <w:sz w:val="24"/>
        </w:rPr>
      </w:pPr>
      <w:r w:rsidRPr="006C24C4">
        <w:rPr>
          <w:rFonts w:ascii="Arial" w:hAnsi="Arial" w:cs="Arial"/>
          <w:sz w:val="24"/>
        </w:rPr>
        <w:t>Portanto, a tributação é um dos instrumentos de técnica pe</w:t>
      </w:r>
      <w:r w:rsidRPr="006C24C4">
        <w:rPr>
          <w:rFonts w:ascii="Arial" w:hAnsi="Arial" w:cs="Arial"/>
          <w:sz w:val="24"/>
        </w:rPr>
        <w:t>r</w:t>
      </w:r>
      <w:r w:rsidRPr="006C24C4">
        <w:rPr>
          <w:rFonts w:ascii="Arial" w:hAnsi="Arial" w:cs="Arial"/>
          <w:sz w:val="24"/>
        </w:rPr>
        <w:t>mitida pelos contr</w:t>
      </w:r>
      <w:r w:rsidRPr="006C24C4">
        <w:rPr>
          <w:rFonts w:ascii="Arial" w:hAnsi="Arial" w:cs="Arial"/>
          <w:sz w:val="24"/>
        </w:rPr>
        <w:t>i</w:t>
      </w:r>
      <w:r w:rsidRPr="006C24C4">
        <w:rPr>
          <w:rFonts w:ascii="Arial" w:hAnsi="Arial" w:cs="Arial"/>
          <w:sz w:val="24"/>
        </w:rPr>
        <w:t>buintes, facilitando a arrecadação.</w:t>
      </w:r>
    </w:p>
    <w:p w:rsidR="005F5D8A" w:rsidRPr="006C24C4" w:rsidRDefault="005F5D8A" w:rsidP="00762261">
      <w:pPr>
        <w:pStyle w:val="Recuodecorpodetexto"/>
        <w:spacing w:after="120" w:line="360" w:lineRule="auto"/>
        <w:ind w:left="0" w:firstLine="709"/>
        <w:rPr>
          <w:rFonts w:ascii="Arial" w:hAnsi="Arial" w:cs="Arial"/>
          <w:sz w:val="24"/>
        </w:rPr>
      </w:pPr>
      <w:r w:rsidRPr="006C24C4">
        <w:rPr>
          <w:rFonts w:ascii="Arial" w:hAnsi="Arial" w:cs="Arial"/>
          <w:sz w:val="24"/>
        </w:rPr>
        <w:lastRenderedPageBreak/>
        <w:t>No entanto, essa não pode ser livremente utilizada, pois desvincularia por completo a relação do responsável para com o contr</w:t>
      </w:r>
      <w:r w:rsidRPr="006C24C4">
        <w:rPr>
          <w:rFonts w:ascii="Arial" w:hAnsi="Arial" w:cs="Arial"/>
          <w:sz w:val="24"/>
        </w:rPr>
        <w:t>i</w:t>
      </w:r>
      <w:r w:rsidRPr="006C24C4">
        <w:rPr>
          <w:rFonts w:ascii="Arial" w:hAnsi="Arial" w:cs="Arial"/>
          <w:sz w:val="24"/>
        </w:rPr>
        <w:t xml:space="preserve">buinte originário da obrigação principal e, em última </w:t>
      </w:r>
      <w:r w:rsidRPr="006C24C4">
        <w:rPr>
          <w:rFonts w:ascii="Arial" w:hAnsi="Arial" w:cs="Arial"/>
          <w:sz w:val="24"/>
        </w:rPr>
        <w:t>a</w:t>
      </w:r>
      <w:r w:rsidRPr="006C24C4">
        <w:rPr>
          <w:rFonts w:ascii="Arial" w:hAnsi="Arial" w:cs="Arial"/>
          <w:sz w:val="24"/>
        </w:rPr>
        <w:t>nálise daquele com o próprio núcleo material de incidência prevista no texto const</w:t>
      </w:r>
      <w:r w:rsidRPr="006C24C4">
        <w:rPr>
          <w:rFonts w:ascii="Arial" w:hAnsi="Arial" w:cs="Arial"/>
          <w:sz w:val="24"/>
        </w:rPr>
        <w:t>i</w:t>
      </w:r>
      <w:r w:rsidRPr="006C24C4">
        <w:rPr>
          <w:rFonts w:ascii="Arial" w:hAnsi="Arial" w:cs="Arial"/>
          <w:sz w:val="24"/>
        </w:rPr>
        <w:t>tucional. Nesta hipótese, ocorreria</w:t>
      </w:r>
      <w:proofErr w:type="gramStart"/>
      <w:r w:rsidRPr="006C24C4">
        <w:rPr>
          <w:rFonts w:ascii="Arial" w:hAnsi="Arial" w:cs="Arial"/>
          <w:sz w:val="24"/>
        </w:rPr>
        <w:t xml:space="preserve">  </w:t>
      </w:r>
      <w:proofErr w:type="gramEnd"/>
      <w:r w:rsidRPr="006C24C4">
        <w:rPr>
          <w:rFonts w:ascii="Arial" w:hAnsi="Arial" w:cs="Arial"/>
          <w:sz w:val="24"/>
        </w:rPr>
        <w:t>uma extrapolação da competência outorgada ao ente político para tributar, na med</w:t>
      </w:r>
      <w:r w:rsidRPr="006C24C4">
        <w:rPr>
          <w:rFonts w:ascii="Arial" w:hAnsi="Arial" w:cs="Arial"/>
          <w:sz w:val="24"/>
        </w:rPr>
        <w:t>i</w:t>
      </w:r>
      <w:r w:rsidRPr="006C24C4">
        <w:rPr>
          <w:rFonts w:ascii="Arial" w:hAnsi="Arial" w:cs="Arial"/>
          <w:sz w:val="24"/>
        </w:rPr>
        <w:t>da em que a lei de imposição, através de um art</w:t>
      </w:r>
      <w:r w:rsidRPr="006C24C4">
        <w:rPr>
          <w:rFonts w:ascii="Arial" w:hAnsi="Arial" w:cs="Arial"/>
          <w:sz w:val="24"/>
        </w:rPr>
        <w:t>i</w:t>
      </w:r>
      <w:r w:rsidRPr="006C24C4">
        <w:rPr>
          <w:rFonts w:ascii="Arial" w:hAnsi="Arial" w:cs="Arial"/>
          <w:sz w:val="24"/>
        </w:rPr>
        <w:t>fício legal, transmudaria não apenas a sujeição passiva, mas também a própria mat</w:t>
      </w:r>
      <w:r w:rsidRPr="006C24C4">
        <w:rPr>
          <w:rFonts w:ascii="Arial" w:hAnsi="Arial" w:cs="Arial"/>
          <w:sz w:val="24"/>
        </w:rPr>
        <w:t>e</w:t>
      </w:r>
      <w:r w:rsidRPr="006C24C4">
        <w:rPr>
          <w:rFonts w:ascii="Arial" w:hAnsi="Arial" w:cs="Arial"/>
          <w:sz w:val="24"/>
        </w:rPr>
        <w:t xml:space="preserve">rialidade do tributo. </w:t>
      </w:r>
    </w:p>
    <w:p w:rsidR="005F5D8A" w:rsidRPr="006C24C4" w:rsidRDefault="005F5D8A" w:rsidP="00762261">
      <w:pPr>
        <w:pStyle w:val="PargrafodaLista"/>
        <w:tabs>
          <w:tab w:val="left" w:pos="0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Por fim, a lei complementar da Constituição Federal, que r</w:t>
      </w:r>
      <w:r w:rsidRPr="006C24C4">
        <w:rPr>
          <w:rFonts w:ascii="Arial" w:hAnsi="Arial" w:cs="Arial"/>
          <w:sz w:val="24"/>
          <w:szCs w:val="24"/>
        </w:rPr>
        <w:t>e</w:t>
      </w:r>
      <w:r w:rsidRPr="006C24C4">
        <w:rPr>
          <w:rFonts w:ascii="Arial" w:hAnsi="Arial" w:cs="Arial"/>
          <w:sz w:val="24"/>
          <w:szCs w:val="24"/>
        </w:rPr>
        <w:t>gulamenta a substituição tributária, de acordo com o artigo 155, parágrafo 2°, XII, b, come</w:t>
      </w:r>
      <w:r w:rsidRPr="006C24C4">
        <w:rPr>
          <w:rFonts w:ascii="Arial" w:hAnsi="Arial" w:cs="Arial"/>
          <w:sz w:val="24"/>
          <w:szCs w:val="24"/>
        </w:rPr>
        <w:t>n</w:t>
      </w:r>
      <w:r w:rsidRPr="006C24C4">
        <w:rPr>
          <w:rFonts w:ascii="Arial" w:hAnsi="Arial" w:cs="Arial"/>
          <w:sz w:val="24"/>
          <w:szCs w:val="24"/>
        </w:rPr>
        <w:t>ta que:</w:t>
      </w:r>
    </w:p>
    <w:p w:rsidR="005F5D8A" w:rsidRPr="006C24C4" w:rsidRDefault="005F5D8A" w:rsidP="00762261">
      <w:pPr>
        <w:pStyle w:val="Pargrafoda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color w:val="000000"/>
        </w:rPr>
      </w:pPr>
      <w:r w:rsidRPr="006C24C4">
        <w:rPr>
          <w:rFonts w:ascii="Arial" w:hAnsi="Arial" w:cs="Arial"/>
          <w:color w:val="000000"/>
        </w:rPr>
        <w:t>Art. 155. Compete aos Estados e ao Distrito Federal instituir impostos s</w:t>
      </w:r>
      <w:r w:rsidRPr="006C24C4">
        <w:rPr>
          <w:rFonts w:ascii="Arial" w:hAnsi="Arial" w:cs="Arial"/>
          <w:color w:val="000000"/>
        </w:rPr>
        <w:t>o</w:t>
      </w:r>
      <w:r w:rsidRPr="006C24C4">
        <w:rPr>
          <w:rFonts w:ascii="Arial" w:hAnsi="Arial" w:cs="Arial"/>
          <w:color w:val="000000"/>
        </w:rPr>
        <w:t>bre:</w:t>
      </w:r>
    </w:p>
    <w:p w:rsidR="005F5D8A" w:rsidRPr="006C24C4" w:rsidRDefault="005F5D8A" w:rsidP="00762261">
      <w:pPr>
        <w:pStyle w:val="PargrafodaLista"/>
        <w:tabs>
          <w:tab w:val="left" w:pos="0"/>
          <w:tab w:val="left" w:pos="3014"/>
        </w:tabs>
        <w:spacing w:line="360" w:lineRule="auto"/>
        <w:ind w:left="0"/>
        <w:jc w:val="both"/>
        <w:rPr>
          <w:rFonts w:ascii="Arial" w:hAnsi="Arial" w:cs="Arial"/>
          <w:color w:val="000000"/>
        </w:rPr>
      </w:pPr>
      <w:r w:rsidRPr="006C24C4">
        <w:rPr>
          <w:rFonts w:ascii="Arial" w:hAnsi="Arial" w:cs="Arial"/>
          <w:color w:val="000000"/>
        </w:rPr>
        <w:t>(...</w:t>
      </w:r>
      <w:proofErr w:type="gramStart"/>
      <w:r w:rsidRPr="006C24C4">
        <w:rPr>
          <w:rFonts w:ascii="Arial" w:hAnsi="Arial" w:cs="Arial"/>
          <w:color w:val="000000"/>
        </w:rPr>
        <w:t>)</w:t>
      </w:r>
      <w:proofErr w:type="gramEnd"/>
      <w:r w:rsidRPr="006C24C4">
        <w:rPr>
          <w:rFonts w:ascii="Arial" w:hAnsi="Arial" w:cs="Arial"/>
          <w:color w:val="000000"/>
        </w:rPr>
        <w:tab/>
      </w:r>
    </w:p>
    <w:p w:rsidR="005F5D8A" w:rsidRPr="006C24C4" w:rsidRDefault="005F5D8A" w:rsidP="00762261">
      <w:pPr>
        <w:pStyle w:val="Pargrafoda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color w:val="000000"/>
        </w:rPr>
      </w:pPr>
      <w:r w:rsidRPr="006C24C4">
        <w:rPr>
          <w:rFonts w:ascii="Arial" w:hAnsi="Arial" w:cs="Arial"/>
          <w:color w:val="000000"/>
        </w:rPr>
        <w:t>§ 2.º O imposto previsto no inciso II atenderá ao seguinte:</w:t>
      </w:r>
    </w:p>
    <w:p w:rsidR="005F5D8A" w:rsidRPr="006C24C4" w:rsidRDefault="005F5D8A" w:rsidP="00762261">
      <w:pPr>
        <w:pStyle w:val="Pargrafoda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color w:val="000000"/>
        </w:rPr>
      </w:pPr>
      <w:r w:rsidRPr="006C24C4">
        <w:rPr>
          <w:rFonts w:ascii="Arial" w:hAnsi="Arial" w:cs="Arial"/>
          <w:color w:val="000000"/>
        </w:rPr>
        <w:t>(...)</w:t>
      </w:r>
      <w:bookmarkStart w:id="1" w:name="art155§2xii"/>
      <w:bookmarkEnd w:id="1"/>
    </w:p>
    <w:p w:rsidR="005F5D8A" w:rsidRPr="006C24C4" w:rsidRDefault="005F5D8A" w:rsidP="00762261">
      <w:pPr>
        <w:pStyle w:val="Pargrafoda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color w:val="000000"/>
        </w:rPr>
      </w:pPr>
      <w:r w:rsidRPr="006C24C4">
        <w:rPr>
          <w:rFonts w:ascii="Arial" w:hAnsi="Arial" w:cs="Arial"/>
          <w:color w:val="000000"/>
        </w:rPr>
        <w:t>XII - cabe à lei complementar:</w:t>
      </w:r>
    </w:p>
    <w:p w:rsidR="005F5D8A" w:rsidRPr="006C24C4" w:rsidRDefault="005F5D8A" w:rsidP="00762261">
      <w:pPr>
        <w:pStyle w:val="Pargrafoda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</w:rPr>
      </w:pPr>
      <w:r w:rsidRPr="006C24C4">
        <w:rPr>
          <w:rFonts w:ascii="Arial" w:hAnsi="Arial" w:cs="Arial"/>
        </w:rPr>
        <w:t>(...)</w:t>
      </w:r>
    </w:p>
    <w:p w:rsidR="005F5D8A" w:rsidRPr="006C24C4" w:rsidRDefault="005F5D8A" w:rsidP="00762261">
      <w:pPr>
        <w:pStyle w:val="Pargrafoda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color w:val="000000"/>
        </w:rPr>
      </w:pPr>
      <w:r w:rsidRPr="006C24C4">
        <w:rPr>
          <w:rFonts w:ascii="Arial" w:hAnsi="Arial" w:cs="Arial"/>
          <w:color w:val="000000"/>
        </w:rPr>
        <w:t>b) dispor sobre substituição tributária;</w:t>
      </w:r>
    </w:p>
    <w:p w:rsidR="00CA6406" w:rsidRPr="006C24C4" w:rsidRDefault="00CA6406" w:rsidP="00762261">
      <w:pPr>
        <w:pStyle w:val="Pargrafoda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color w:val="000000"/>
        </w:rPr>
      </w:pPr>
    </w:p>
    <w:p w:rsidR="005F5D8A" w:rsidRPr="006C24C4" w:rsidRDefault="005F5D8A" w:rsidP="00762261">
      <w:pPr>
        <w:pStyle w:val="PargrafodaLista"/>
        <w:numPr>
          <w:ilvl w:val="2"/>
          <w:numId w:val="25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 xml:space="preserve"> MODALIDADES DA SUBSTITUIÇÃO TRIBUTÁRIA</w:t>
      </w:r>
    </w:p>
    <w:p w:rsidR="005F5D8A" w:rsidRPr="006C24C4" w:rsidRDefault="005F5D8A" w:rsidP="0076226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De acordo co a Lei Complementar 87/96, há três tipo de substituição Tr</w:t>
      </w:r>
      <w:r w:rsidRPr="006C24C4">
        <w:rPr>
          <w:rFonts w:ascii="Arial" w:hAnsi="Arial" w:cs="Arial"/>
          <w:sz w:val="24"/>
          <w:szCs w:val="24"/>
        </w:rPr>
        <w:t>i</w:t>
      </w:r>
      <w:r w:rsidRPr="006C24C4">
        <w:rPr>
          <w:rFonts w:ascii="Arial" w:hAnsi="Arial" w:cs="Arial"/>
          <w:sz w:val="24"/>
          <w:szCs w:val="24"/>
        </w:rPr>
        <w:t xml:space="preserve">butária, pela qual também conhecida como Lei Kandir, informa que o legislador atribui ao contribuinte </w:t>
      </w:r>
      <w:proofErr w:type="gramStart"/>
      <w:r w:rsidRPr="006C24C4">
        <w:rPr>
          <w:rFonts w:ascii="Arial" w:hAnsi="Arial" w:cs="Arial"/>
          <w:sz w:val="24"/>
          <w:szCs w:val="24"/>
        </w:rPr>
        <w:t>a</w:t>
      </w:r>
      <w:proofErr w:type="gramEnd"/>
      <w:r w:rsidRPr="006C24C4">
        <w:rPr>
          <w:rFonts w:ascii="Arial" w:hAnsi="Arial" w:cs="Arial"/>
          <w:sz w:val="24"/>
          <w:szCs w:val="24"/>
        </w:rPr>
        <w:t xml:space="preserve"> responsabilidade do pag</w:t>
      </w:r>
      <w:r w:rsidRPr="006C24C4">
        <w:rPr>
          <w:rFonts w:ascii="Arial" w:hAnsi="Arial" w:cs="Arial"/>
          <w:sz w:val="24"/>
          <w:szCs w:val="24"/>
        </w:rPr>
        <w:t>a</w:t>
      </w:r>
      <w:r w:rsidRPr="006C24C4">
        <w:rPr>
          <w:rFonts w:ascii="Arial" w:hAnsi="Arial" w:cs="Arial"/>
          <w:sz w:val="24"/>
          <w:szCs w:val="24"/>
        </w:rPr>
        <w:t>mento dos impostos devidos sejam elas:</w:t>
      </w:r>
    </w:p>
    <w:p w:rsidR="005F5D8A" w:rsidRPr="006C24C4" w:rsidRDefault="005F5D8A" w:rsidP="00762261">
      <w:pPr>
        <w:pStyle w:val="PargrafodaLista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Antecedentes – Também conhecida como para trás ou regre</w:t>
      </w:r>
      <w:r w:rsidRPr="006C24C4">
        <w:rPr>
          <w:rFonts w:ascii="Arial" w:hAnsi="Arial" w:cs="Arial"/>
          <w:sz w:val="24"/>
          <w:szCs w:val="24"/>
        </w:rPr>
        <w:t>s</w:t>
      </w:r>
      <w:r w:rsidRPr="006C24C4">
        <w:rPr>
          <w:rFonts w:ascii="Arial" w:hAnsi="Arial" w:cs="Arial"/>
          <w:sz w:val="24"/>
          <w:szCs w:val="24"/>
        </w:rPr>
        <w:t xml:space="preserve">siva, esta lei é atribuída ao adquirente pelo pagamento do imposto de </w:t>
      </w:r>
      <w:r w:rsidR="00AA3649" w:rsidRPr="006C24C4">
        <w:rPr>
          <w:rFonts w:ascii="Arial" w:hAnsi="Arial" w:cs="Arial"/>
          <w:sz w:val="24"/>
          <w:szCs w:val="24"/>
        </w:rPr>
        <w:t>serviço ou mercadoria i</w:t>
      </w:r>
      <w:r w:rsidR="00AA3649" w:rsidRPr="006C24C4">
        <w:rPr>
          <w:rFonts w:ascii="Arial" w:hAnsi="Arial" w:cs="Arial"/>
          <w:sz w:val="24"/>
          <w:szCs w:val="24"/>
        </w:rPr>
        <w:t>m</w:t>
      </w:r>
      <w:r w:rsidR="00AA3649" w:rsidRPr="006C24C4">
        <w:rPr>
          <w:rFonts w:ascii="Arial" w:hAnsi="Arial" w:cs="Arial"/>
          <w:sz w:val="24"/>
          <w:szCs w:val="24"/>
        </w:rPr>
        <w:t>posta na</w:t>
      </w:r>
      <w:r w:rsidRPr="006C24C4">
        <w:rPr>
          <w:rFonts w:ascii="Arial" w:hAnsi="Arial" w:cs="Arial"/>
          <w:sz w:val="24"/>
          <w:szCs w:val="24"/>
        </w:rPr>
        <w:t xml:space="preserve"> operação anterior. Conforme Ávila (2007, pag. 253):</w:t>
      </w:r>
    </w:p>
    <w:p w:rsidR="005F5D8A" w:rsidRPr="006C24C4" w:rsidRDefault="005F5D8A" w:rsidP="00762261">
      <w:pPr>
        <w:pStyle w:val="PargrafodaLista"/>
        <w:spacing w:line="360" w:lineRule="auto"/>
        <w:ind w:left="0"/>
        <w:jc w:val="both"/>
        <w:rPr>
          <w:rFonts w:ascii="Arial" w:hAnsi="Arial" w:cs="Arial"/>
          <w:szCs w:val="24"/>
        </w:rPr>
      </w:pPr>
      <w:proofErr w:type="gramStart"/>
      <w:r w:rsidRPr="006C24C4">
        <w:rPr>
          <w:rFonts w:ascii="Arial" w:hAnsi="Arial" w:cs="Arial"/>
          <w:szCs w:val="24"/>
        </w:rPr>
        <w:t>na</w:t>
      </w:r>
      <w:proofErr w:type="gramEnd"/>
      <w:r w:rsidRPr="006C24C4">
        <w:rPr>
          <w:rFonts w:ascii="Arial" w:hAnsi="Arial" w:cs="Arial"/>
          <w:szCs w:val="24"/>
        </w:rPr>
        <w:t xml:space="preserve"> substituição tributária para trás, como o fato gerador ocorreu no pass</w:t>
      </w:r>
      <w:r w:rsidRPr="006C24C4">
        <w:rPr>
          <w:rFonts w:ascii="Arial" w:hAnsi="Arial" w:cs="Arial"/>
          <w:szCs w:val="24"/>
        </w:rPr>
        <w:t>a</w:t>
      </w:r>
      <w:r w:rsidRPr="006C24C4">
        <w:rPr>
          <w:rFonts w:ascii="Arial" w:hAnsi="Arial" w:cs="Arial"/>
          <w:szCs w:val="24"/>
        </w:rPr>
        <w:t>do, há um adiamento do tributo. O crédito é exigido em um momento po</w:t>
      </w:r>
      <w:r w:rsidRPr="006C24C4">
        <w:rPr>
          <w:rFonts w:ascii="Arial" w:hAnsi="Arial" w:cs="Arial"/>
          <w:szCs w:val="24"/>
        </w:rPr>
        <w:t>s</w:t>
      </w:r>
      <w:r w:rsidRPr="006C24C4">
        <w:rPr>
          <w:rFonts w:ascii="Arial" w:hAnsi="Arial" w:cs="Arial"/>
          <w:szCs w:val="24"/>
        </w:rPr>
        <w:t xml:space="preserve">terior ao da ocorrência do fato gerador. Há um </w:t>
      </w:r>
      <w:proofErr w:type="spellStart"/>
      <w:r w:rsidRPr="006C24C4">
        <w:rPr>
          <w:rFonts w:ascii="Arial" w:hAnsi="Arial" w:cs="Arial"/>
          <w:szCs w:val="24"/>
        </w:rPr>
        <w:t>diferimento</w:t>
      </w:r>
      <w:proofErr w:type="spellEnd"/>
      <w:r w:rsidRPr="006C24C4">
        <w:rPr>
          <w:rFonts w:ascii="Arial" w:hAnsi="Arial" w:cs="Arial"/>
          <w:szCs w:val="24"/>
        </w:rPr>
        <w:t xml:space="preserve"> do pagamento do tr</w:t>
      </w:r>
      <w:r w:rsidRPr="006C24C4">
        <w:rPr>
          <w:rFonts w:ascii="Arial" w:hAnsi="Arial" w:cs="Arial"/>
          <w:szCs w:val="24"/>
        </w:rPr>
        <w:t>i</w:t>
      </w:r>
      <w:r w:rsidRPr="006C24C4">
        <w:rPr>
          <w:rFonts w:ascii="Arial" w:hAnsi="Arial" w:cs="Arial"/>
          <w:szCs w:val="24"/>
        </w:rPr>
        <w:t>buto. O fato ocorreu, mas o pagamento é adiado. Neste caso, para facilitar a arrecadação e a fiscalização do trib</w:t>
      </w:r>
      <w:r w:rsidRPr="006C24C4">
        <w:rPr>
          <w:rFonts w:ascii="Arial" w:hAnsi="Arial" w:cs="Arial"/>
          <w:szCs w:val="24"/>
        </w:rPr>
        <w:t>u</w:t>
      </w:r>
      <w:r w:rsidRPr="006C24C4">
        <w:rPr>
          <w:rFonts w:ascii="Arial" w:hAnsi="Arial" w:cs="Arial"/>
          <w:szCs w:val="24"/>
        </w:rPr>
        <w:t>to, a lei atribui ao substituto legal o dever de pagar o tributo cujo fato gerador – prat</w:t>
      </w:r>
      <w:r w:rsidRPr="006C24C4">
        <w:rPr>
          <w:rFonts w:ascii="Arial" w:hAnsi="Arial" w:cs="Arial"/>
          <w:szCs w:val="24"/>
        </w:rPr>
        <w:t>i</w:t>
      </w:r>
      <w:r w:rsidRPr="006C24C4">
        <w:rPr>
          <w:rFonts w:ascii="Arial" w:hAnsi="Arial" w:cs="Arial"/>
          <w:szCs w:val="24"/>
        </w:rPr>
        <w:t>cado por outra pessoa - ocorreu no passado.</w:t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Então poderemos dizer que, o imposto devido adquirido anteriormente deverá ser recolhido pelo destinatário no momento da sa</w:t>
      </w:r>
      <w:r w:rsidRPr="006C24C4">
        <w:rPr>
          <w:rFonts w:ascii="Arial" w:hAnsi="Arial" w:cs="Arial"/>
          <w:sz w:val="24"/>
          <w:szCs w:val="24"/>
        </w:rPr>
        <w:t>í</w:t>
      </w:r>
      <w:r w:rsidRPr="006C24C4">
        <w:rPr>
          <w:rFonts w:ascii="Arial" w:hAnsi="Arial" w:cs="Arial"/>
          <w:sz w:val="24"/>
          <w:szCs w:val="24"/>
        </w:rPr>
        <w:t>da na mercadoria.</w:t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A figura a seguir mostrará o seguimento da operação:</w:t>
      </w:r>
    </w:p>
    <w:p w:rsidR="005F5D8A" w:rsidRPr="006C24C4" w:rsidRDefault="005F5D8A" w:rsidP="00762261">
      <w:pPr>
        <w:pStyle w:val="PargrafodaLista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Produtor A</w:t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  <w:t xml:space="preserve">     Varejista</w:t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  <w:t xml:space="preserve">      Consumidor F</w:t>
      </w:r>
      <w:r w:rsidRPr="006C24C4">
        <w:rPr>
          <w:rFonts w:ascii="Arial" w:hAnsi="Arial" w:cs="Arial"/>
          <w:sz w:val="24"/>
          <w:szCs w:val="24"/>
        </w:rPr>
        <w:t>i</w:t>
      </w:r>
      <w:r w:rsidRPr="006C24C4">
        <w:rPr>
          <w:rFonts w:ascii="Arial" w:hAnsi="Arial" w:cs="Arial"/>
          <w:sz w:val="24"/>
          <w:szCs w:val="24"/>
        </w:rPr>
        <w:t>nal</w:t>
      </w:r>
    </w:p>
    <w:p w:rsidR="005F5D8A" w:rsidRPr="006C24C4" w:rsidRDefault="005F5D8A" w:rsidP="00762261">
      <w:pPr>
        <w:pStyle w:val="PargrafodaLista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168275</wp:posOffset>
            </wp:positionV>
            <wp:extent cx="1320165" cy="882015"/>
            <wp:effectExtent l="19050" t="0" r="0" b="0"/>
            <wp:wrapSquare wrapText="bothSides"/>
            <wp:docPr id="2" name="Imagem 2" descr="C:\Users\Leandro\AppData\Local\Microsoft\Windows\Temporary Internet Files\Content.IE5\H4964UYH\MC9000892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andro\AppData\Local\Microsoft\Windows\Temporary Internet Files\Content.IE5\H4964UYH\MC900089298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24C4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165735</wp:posOffset>
            </wp:positionV>
            <wp:extent cx="1203325" cy="807720"/>
            <wp:effectExtent l="19050" t="0" r="0" b="0"/>
            <wp:wrapSquare wrapText="bothSides"/>
            <wp:docPr id="5" name="Imagem 3" descr="C:\Users\Leandro\AppData\Local\Microsoft\Windows\Temporary Internet Files\Content.IE5\9T7GB3AZ\MC9002313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andro\AppData\Local\Microsoft\Windows\Temporary Internet Files\Content.IE5\9T7GB3AZ\MC900231363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24C4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394970</wp:posOffset>
            </wp:positionH>
            <wp:positionV relativeFrom="paragraph">
              <wp:posOffset>165735</wp:posOffset>
            </wp:positionV>
            <wp:extent cx="1033145" cy="882015"/>
            <wp:effectExtent l="19050" t="0" r="0" b="0"/>
            <wp:wrapSquare wrapText="bothSides"/>
            <wp:docPr id="6" name="Imagem 1" descr="C:\Users\Leandro\AppData\Local\Microsoft\Windows\Temporary Internet Files\Content.IE5\9T7GB3AZ\MC9001550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ndro\AppData\Local\Microsoft\Windows\Temporary Internet Files\Content.IE5\9T7GB3AZ\MC900155036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5D8A" w:rsidRPr="006C24C4" w:rsidRDefault="005F5D8A" w:rsidP="00762261">
      <w:pPr>
        <w:pStyle w:val="PargrafodaLista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5F5D8A" w:rsidRPr="006C24C4" w:rsidRDefault="00545E64" w:rsidP="00762261">
      <w:pPr>
        <w:pStyle w:val="PargrafodaLista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noProof/>
          <w:sz w:val="24"/>
          <w:szCs w:val="24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79.95pt;margin-top:11.25pt;width:50.25pt;height:0;z-index:251679744" o:connectortype="straight">
            <v:stroke endarrow="block"/>
          </v:shape>
        </w:pict>
      </w:r>
      <w:r w:rsidRPr="006C24C4">
        <w:rPr>
          <w:rFonts w:ascii="Arial" w:hAnsi="Arial" w:cs="Arial"/>
          <w:noProof/>
          <w:sz w:val="24"/>
          <w:szCs w:val="24"/>
          <w:lang w:eastAsia="pt-BR"/>
        </w:rPr>
        <w:pict>
          <v:shape id="_x0000_s1039" type="#_x0000_t32" style="position:absolute;margin-left:120.9pt;margin-top:11.25pt;width:46.9pt;height:0;z-index:251680768" o:connectortype="straight">
            <v:stroke endarrow="block"/>
          </v:shape>
        </w:pict>
      </w:r>
    </w:p>
    <w:p w:rsidR="005F5D8A" w:rsidRPr="006C24C4" w:rsidRDefault="005F5D8A" w:rsidP="00762261">
      <w:pPr>
        <w:pStyle w:val="PargrafodaLista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5F5D8A" w:rsidRPr="006C24C4" w:rsidRDefault="005F5D8A" w:rsidP="00762261">
      <w:pPr>
        <w:pStyle w:val="PargrafodaLista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  <w:t>Diferimento</w:t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  <w:t>Tribut</w:t>
      </w:r>
      <w:r w:rsidRPr="006C24C4">
        <w:rPr>
          <w:rFonts w:ascii="Arial" w:hAnsi="Arial" w:cs="Arial"/>
          <w:sz w:val="24"/>
          <w:szCs w:val="24"/>
        </w:rPr>
        <w:t>a</w:t>
      </w:r>
      <w:r w:rsidRPr="006C24C4">
        <w:rPr>
          <w:rFonts w:ascii="Arial" w:hAnsi="Arial" w:cs="Arial"/>
          <w:sz w:val="24"/>
          <w:szCs w:val="24"/>
        </w:rPr>
        <w:t>da</w:t>
      </w:r>
    </w:p>
    <w:p w:rsidR="005F5D8A" w:rsidRPr="006C24C4" w:rsidRDefault="005F5D8A" w:rsidP="00762261">
      <w:pPr>
        <w:pStyle w:val="PargrafodaLista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 xml:space="preserve"> </w:t>
      </w:r>
      <w:r w:rsidRPr="006C24C4">
        <w:rPr>
          <w:rFonts w:ascii="Arial" w:hAnsi="Arial" w:cs="Arial"/>
          <w:sz w:val="24"/>
          <w:szCs w:val="24"/>
        </w:rPr>
        <w:tab/>
        <w:t xml:space="preserve">       (venda sem ICMS</w:t>
      </w:r>
      <w:proofErr w:type="gramStart"/>
      <w:r w:rsidRPr="006C24C4">
        <w:rPr>
          <w:rFonts w:ascii="Arial" w:hAnsi="Arial" w:cs="Arial"/>
          <w:sz w:val="24"/>
          <w:szCs w:val="24"/>
        </w:rPr>
        <w:t>)</w:t>
      </w:r>
      <w:proofErr w:type="gramEnd"/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  <w:t xml:space="preserve">      (venda com ICMS)</w:t>
      </w:r>
    </w:p>
    <w:p w:rsidR="005F5D8A" w:rsidRPr="006C24C4" w:rsidRDefault="005F5D8A" w:rsidP="00762261">
      <w:pPr>
        <w:pStyle w:val="PargrafodaLista"/>
        <w:spacing w:line="36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Fonte: Elaborada pela autora</w:t>
      </w:r>
    </w:p>
    <w:p w:rsidR="005F5D8A" w:rsidRPr="006C24C4" w:rsidRDefault="005F5D8A" w:rsidP="00762261">
      <w:pPr>
        <w:pStyle w:val="PargrafodaLista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Figura 1: Venda da mercadoria com substituição tributária antec</w:t>
      </w:r>
      <w:r w:rsidRPr="006C24C4">
        <w:rPr>
          <w:rFonts w:ascii="Arial" w:hAnsi="Arial" w:cs="Arial"/>
          <w:sz w:val="24"/>
          <w:szCs w:val="24"/>
        </w:rPr>
        <w:t>e</w:t>
      </w:r>
      <w:r w:rsidRPr="006C24C4">
        <w:rPr>
          <w:rFonts w:ascii="Arial" w:hAnsi="Arial" w:cs="Arial"/>
          <w:sz w:val="24"/>
          <w:szCs w:val="24"/>
        </w:rPr>
        <w:t>dente.</w:t>
      </w:r>
    </w:p>
    <w:p w:rsidR="00CA6406" w:rsidRPr="006C24C4" w:rsidRDefault="00CA6406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 xml:space="preserve">De acordo com o RICMS-SC em seu art. 1º do Anexo </w:t>
      </w:r>
      <w:proofErr w:type="gramStart"/>
      <w:r w:rsidRPr="006C24C4">
        <w:rPr>
          <w:rFonts w:ascii="Arial" w:hAnsi="Arial" w:cs="Arial"/>
          <w:sz w:val="24"/>
          <w:szCs w:val="24"/>
        </w:rPr>
        <w:t>3</w:t>
      </w:r>
      <w:proofErr w:type="gramEnd"/>
      <w:r w:rsidRPr="006C24C4">
        <w:rPr>
          <w:rFonts w:ascii="Arial" w:hAnsi="Arial" w:cs="Arial"/>
          <w:sz w:val="24"/>
          <w:szCs w:val="24"/>
        </w:rPr>
        <w:t xml:space="preserve"> encontra-se a definição da substituição tributária antecedentes: </w:t>
      </w:r>
    </w:p>
    <w:p w:rsidR="005F5D8A" w:rsidRPr="006C24C4" w:rsidRDefault="005F5D8A" w:rsidP="00762261">
      <w:pPr>
        <w:pStyle w:val="PargrafodaLista"/>
        <w:spacing w:line="360" w:lineRule="auto"/>
        <w:ind w:left="0"/>
        <w:jc w:val="both"/>
        <w:rPr>
          <w:rFonts w:ascii="Arial" w:hAnsi="Arial" w:cs="Arial"/>
          <w:szCs w:val="24"/>
        </w:rPr>
      </w:pPr>
      <w:r w:rsidRPr="006C24C4">
        <w:rPr>
          <w:rFonts w:ascii="Arial" w:hAnsi="Arial" w:cs="Arial"/>
          <w:szCs w:val="24"/>
        </w:rPr>
        <w:t xml:space="preserve">Art. 1° Nas operações abrangidas por </w:t>
      </w:r>
      <w:proofErr w:type="spellStart"/>
      <w:r w:rsidRPr="006C24C4">
        <w:rPr>
          <w:rFonts w:ascii="Arial" w:hAnsi="Arial" w:cs="Arial"/>
          <w:szCs w:val="24"/>
        </w:rPr>
        <w:t>diferimento</w:t>
      </w:r>
      <w:proofErr w:type="spellEnd"/>
      <w:proofErr w:type="gramStart"/>
      <w:r w:rsidRPr="006C24C4">
        <w:rPr>
          <w:rFonts w:ascii="Arial" w:hAnsi="Arial" w:cs="Arial"/>
          <w:szCs w:val="24"/>
        </w:rPr>
        <w:t>, fica</w:t>
      </w:r>
      <w:proofErr w:type="gramEnd"/>
      <w:r w:rsidRPr="006C24C4">
        <w:rPr>
          <w:rFonts w:ascii="Arial" w:hAnsi="Arial" w:cs="Arial"/>
          <w:szCs w:val="24"/>
        </w:rPr>
        <w:t xml:space="preserve"> atribuído ao destin</w:t>
      </w:r>
      <w:r w:rsidRPr="006C24C4">
        <w:rPr>
          <w:rFonts w:ascii="Arial" w:hAnsi="Arial" w:cs="Arial"/>
          <w:szCs w:val="24"/>
        </w:rPr>
        <w:t>a</w:t>
      </w:r>
      <w:r w:rsidRPr="006C24C4">
        <w:rPr>
          <w:rFonts w:ascii="Arial" w:hAnsi="Arial" w:cs="Arial"/>
          <w:szCs w:val="24"/>
        </w:rPr>
        <w:t>tário da mercadoria a responsabilidade pelo recolhimento do imposto na condição de substituto tributário.</w:t>
      </w:r>
    </w:p>
    <w:p w:rsidR="005F5D8A" w:rsidRPr="006C24C4" w:rsidRDefault="005F5D8A" w:rsidP="00762261">
      <w:pPr>
        <w:pStyle w:val="PargrafodaLista"/>
        <w:spacing w:line="360" w:lineRule="auto"/>
        <w:ind w:left="0"/>
        <w:jc w:val="both"/>
        <w:rPr>
          <w:rFonts w:ascii="Arial" w:hAnsi="Arial" w:cs="Arial"/>
          <w:szCs w:val="24"/>
        </w:rPr>
      </w:pPr>
      <w:r w:rsidRPr="006C24C4">
        <w:rPr>
          <w:rFonts w:ascii="Arial" w:hAnsi="Arial" w:cs="Arial"/>
          <w:szCs w:val="24"/>
        </w:rPr>
        <w:t>§ 1° O imposto devido por substituição tributária subsumir-se-á na oper</w:t>
      </w:r>
      <w:r w:rsidRPr="006C24C4">
        <w:rPr>
          <w:rFonts w:ascii="Arial" w:hAnsi="Arial" w:cs="Arial"/>
          <w:szCs w:val="24"/>
        </w:rPr>
        <w:t>a</w:t>
      </w:r>
      <w:r w:rsidRPr="006C24C4">
        <w:rPr>
          <w:rFonts w:ascii="Arial" w:hAnsi="Arial" w:cs="Arial"/>
          <w:szCs w:val="24"/>
        </w:rPr>
        <w:t xml:space="preserve">ção tributada </w:t>
      </w:r>
      <w:proofErr w:type="spellStart"/>
      <w:r w:rsidRPr="006C24C4">
        <w:rPr>
          <w:rFonts w:ascii="Arial" w:hAnsi="Arial" w:cs="Arial"/>
          <w:szCs w:val="24"/>
        </w:rPr>
        <w:t>subseqüente</w:t>
      </w:r>
      <w:proofErr w:type="spellEnd"/>
      <w:r w:rsidRPr="006C24C4">
        <w:rPr>
          <w:rFonts w:ascii="Arial" w:hAnsi="Arial" w:cs="Arial"/>
          <w:szCs w:val="24"/>
        </w:rPr>
        <w:t xml:space="preserve"> promovida pelo substituto.</w:t>
      </w:r>
    </w:p>
    <w:p w:rsidR="005F5D8A" w:rsidRPr="006C24C4" w:rsidRDefault="005F5D8A" w:rsidP="00762261">
      <w:pPr>
        <w:pStyle w:val="PargrafodaLista"/>
        <w:spacing w:line="360" w:lineRule="auto"/>
        <w:ind w:left="0"/>
        <w:jc w:val="both"/>
        <w:rPr>
          <w:rFonts w:ascii="Arial" w:hAnsi="Arial" w:cs="Arial"/>
          <w:szCs w:val="24"/>
        </w:rPr>
      </w:pPr>
      <w:r w:rsidRPr="006C24C4">
        <w:rPr>
          <w:rFonts w:ascii="Arial" w:hAnsi="Arial" w:cs="Arial"/>
          <w:szCs w:val="24"/>
        </w:rPr>
        <w:t>§ 2° O contribuinte substituto deverá recolher o imposto difer</w:t>
      </w:r>
      <w:r w:rsidRPr="006C24C4">
        <w:rPr>
          <w:rFonts w:ascii="Arial" w:hAnsi="Arial" w:cs="Arial"/>
          <w:szCs w:val="24"/>
        </w:rPr>
        <w:t>i</w:t>
      </w:r>
      <w:r w:rsidRPr="006C24C4">
        <w:rPr>
          <w:rFonts w:ascii="Arial" w:hAnsi="Arial" w:cs="Arial"/>
          <w:szCs w:val="24"/>
        </w:rPr>
        <w:t>do:</w:t>
      </w:r>
    </w:p>
    <w:p w:rsidR="005F5D8A" w:rsidRPr="006C24C4" w:rsidRDefault="005F5D8A" w:rsidP="00762261">
      <w:pPr>
        <w:pStyle w:val="PargrafodaLista"/>
        <w:spacing w:line="360" w:lineRule="auto"/>
        <w:ind w:left="0"/>
        <w:jc w:val="both"/>
        <w:rPr>
          <w:rFonts w:ascii="Arial" w:hAnsi="Arial" w:cs="Arial"/>
          <w:szCs w:val="24"/>
        </w:rPr>
      </w:pPr>
      <w:r w:rsidRPr="006C24C4">
        <w:rPr>
          <w:rFonts w:ascii="Arial" w:hAnsi="Arial" w:cs="Arial"/>
          <w:szCs w:val="24"/>
        </w:rPr>
        <w:t xml:space="preserve">I - quando não promover nova operação tributada ou a promover </w:t>
      </w:r>
      <w:proofErr w:type="gramStart"/>
      <w:r w:rsidRPr="006C24C4">
        <w:rPr>
          <w:rFonts w:ascii="Arial" w:hAnsi="Arial" w:cs="Arial"/>
          <w:szCs w:val="24"/>
        </w:rPr>
        <w:t>sob regime</w:t>
      </w:r>
      <w:proofErr w:type="gramEnd"/>
      <w:r w:rsidRPr="006C24C4">
        <w:rPr>
          <w:rFonts w:ascii="Arial" w:hAnsi="Arial" w:cs="Arial"/>
          <w:szCs w:val="24"/>
        </w:rPr>
        <w:t xml:space="preserve"> de ise</w:t>
      </w:r>
      <w:r w:rsidRPr="006C24C4">
        <w:rPr>
          <w:rFonts w:ascii="Arial" w:hAnsi="Arial" w:cs="Arial"/>
          <w:szCs w:val="24"/>
        </w:rPr>
        <w:t>n</w:t>
      </w:r>
      <w:r w:rsidRPr="006C24C4">
        <w:rPr>
          <w:rFonts w:ascii="Arial" w:hAnsi="Arial" w:cs="Arial"/>
          <w:szCs w:val="24"/>
        </w:rPr>
        <w:t xml:space="preserve">ção ou </w:t>
      </w:r>
      <w:proofErr w:type="spellStart"/>
      <w:r w:rsidRPr="006C24C4">
        <w:rPr>
          <w:rFonts w:ascii="Arial" w:hAnsi="Arial" w:cs="Arial"/>
          <w:szCs w:val="24"/>
        </w:rPr>
        <w:t>não-incidência</w:t>
      </w:r>
      <w:proofErr w:type="spellEnd"/>
      <w:r w:rsidRPr="006C24C4">
        <w:rPr>
          <w:rFonts w:ascii="Arial" w:hAnsi="Arial" w:cs="Arial"/>
          <w:szCs w:val="24"/>
        </w:rPr>
        <w:t>, salvo quanto às operações que destinem mercadorias diret</w:t>
      </w:r>
      <w:r w:rsidRPr="006C24C4">
        <w:rPr>
          <w:rFonts w:ascii="Arial" w:hAnsi="Arial" w:cs="Arial"/>
          <w:szCs w:val="24"/>
        </w:rPr>
        <w:t>a</w:t>
      </w:r>
      <w:r w:rsidRPr="006C24C4">
        <w:rPr>
          <w:rFonts w:ascii="Arial" w:hAnsi="Arial" w:cs="Arial"/>
          <w:szCs w:val="24"/>
        </w:rPr>
        <w:t>mente para o ext</w:t>
      </w:r>
      <w:r w:rsidRPr="006C24C4">
        <w:rPr>
          <w:rFonts w:ascii="Arial" w:hAnsi="Arial" w:cs="Arial"/>
          <w:szCs w:val="24"/>
        </w:rPr>
        <w:t>e</w:t>
      </w:r>
      <w:r w:rsidRPr="006C24C4">
        <w:rPr>
          <w:rFonts w:ascii="Arial" w:hAnsi="Arial" w:cs="Arial"/>
          <w:szCs w:val="24"/>
        </w:rPr>
        <w:t>rior do país;</w:t>
      </w:r>
    </w:p>
    <w:p w:rsidR="005F5D8A" w:rsidRPr="006C24C4" w:rsidRDefault="005F5D8A" w:rsidP="00762261">
      <w:pPr>
        <w:pStyle w:val="PargrafodaLista"/>
        <w:spacing w:line="360" w:lineRule="auto"/>
        <w:ind w:left="0"/>
        <w:jc w:val="both"/>
        <w:rPr>
          <w:rFonts w:ascii="Arial" w:hAnsi="Arial" w:cs="Arial"/>
          <w:szCs w:val="24"/>
        </w:rPr>
      </w:pPr>
      <w:r w:rsidRPr="006C24C4">
        <w:rPr>
          <w:rFonts w:ascii="Arial" w:hAnsi="Arial" w:cs="Arial"/>
          <w:szCs w:val="24"/>
        </w:rPr>
        <w:t xml:space="preserve">II - proporcionalmente à parcela </w:t>
      </w:r>
      <w:proofErr w:type="spellStart"/>
      <w:proofErr w:type="gramStart"/>
      <w:r w:rsidRPr="006C24C4">
        <w:rPr>
          <w:rFonts w:ascii="Arial" w:hAnsi="Arial" w:cs="Arial"/>
          <w:szCs w:val="24"/>
        </w:rPr>
        <w:t>não-tributada</w:t>
      </w:r>
      <w:proofErr w:type="spellEnd"/>
      <w:proofErr w:type="gramEnd"/>
      <w:r w:rsidRPr="006C24C4">
        <w:rPr>
          <w:rFonts w:ascii="Arial" w:hAnsi="Arial" w:cs="Arial"/>
          <w:szCs w:val="24"/>
        </w:rPr>
        <w:t xml:space="preserve">, no caso de operação </w:t>
      </w:r>
      <w:proofErr w:type="spellStart"/>
      <w:r w:rsidRPr="006C24C4">
        <w:rPr>
          <w:rFonts w:ascii="Arial" w:hAnsi="Arial" w:cs="Arial"/>
          <w:szCs w:val="24"/>
        </w:rPr>
        <w:t>subseqüente</w:t>
      </w:r>
      <w:proofErr w:type="spellEnd"/>
      <w:r w:rsidRPr="006C24C4">
        <w:rPr>
          <w:rFonts w:ascii="Arial" w:hAnsi="Arial" w:cs="Arial"/>
          <w:szCs w:val="24"/>
        </w:rPr>
        <w:t xml:space="preserve"> b</w:t>
      </w:r>
      <w:r w:rsidRPr="006C24C4">
        <w:rPr>
          <w:rFonts w:ascii="Arial" w:hAnsi="Arial" w:cs="Arial"/>
          <w:szCs w:val="24"/>
        </w:rPr>
        <w:t>e</w:t>
      </w:r>
      <w:r w:rsidRPr="006C24C4">
        <w:rPr>
          <w:rFonts w:ascii="Arial" w:hAnsi="Arial" w:cs="Arial"/>
          <w:szCs w:val="24"/>
        </w:rPr>
        <w:t>neficiada por redução da base de cálculo do imposto;</w:t>
      </w:r>
    </w:p>
    <w:p w:rsidR="005F5D8A" w:rsidRPr="006C24C4" w:rsidRDefault="005F5D8A" w:rsidP="00762261">
      <w:pPr>
        <w:pStyle w:val="PargrafodaLista"/>
        <w:spacing w:line="360" w:lineRule="auto"/>
        <w:ind w:left="0"/>
        <w:jc w:val="both"/>
        <w:rPr>
          <w:rFonts w:ascii="Arial" w:hAnsi="Arial" w:cs="Arial"/>
          <w:szCs w:val="24"/>
        </w:rPr>
      </w:pPr>
      <w:r w:rsidRPr="006C24C4">
        <w:rPr>
          <w:rFonts w:ascii="Arial" w:hAnsi="Arial" w:cs="Arial"/>
          <w:szCs w:val="24"/>
        </w:rPr>
        <w:t>III - por ocasião da entrada ou recebimento da mercadoria, nas hipóteses express</w:t>
      </w:r>
      <w:r w:rsidRPr="006C24C4">
        <w:rPr>
          <w:rFonts w:ascii="Arial" w:hAnsi="Arial" w:cs="Arial"/>
          <w:szCs w:val="24"/>
        </w:rPr>
        <w:t>a</w:t>
      </w:r>
      <w:r w:rsidRPr="006C24C4">
        <w:rPr>
          <w:rFonts w:ascii="Arial" w:hAnsi="Arial" w:cs="Arial"/>
          <w:szCs w:val="24"/>
        </w:rPr>
        <w:t>mente previstas neste Reg</w:t>
      </w:r>
      <w:r w:rsidRPr="006C24C4">
        <w:rPr>
          <w:rFonts w:ascii="Arial" w:hAnsi="Arial" w:cs="Arial"/>
          <w:szCs w:val="24"/>
        </w:rPr>
        <w:t>u</w:t>
      </w:r>
      <w:r w:rsidRPr="006C24C4">
        <w:rPr>
          <w:rFonts w:ascii="Arial" w:hAnsi="Arial" w:cs="Arial"/>
          <w:szCs w:val="24"/>
        </w:rPr>
        <w:t>lamento;</w:t>
      </w:r>
    </w:p>
    <w:p w:rsidR="005F5D8A" w:rsidRPr="006C24C4" w:rsidRDefault="005F5D8A" w:rsidP="00762261">
      <w:pPr>
        <w:pStyle w:val="PargrafodaLista"/>
        <w:spacing w:line="360" w:lineRule="auto"/>
        <w:ind w:left="0"/>
        <w:jc w:val="both"/>
        <w:rPr>
          <w:rFonts w:ascii="Arial" w:hAnsi="Arial" w:cs="Arial"/>
          <w:szCs w:val="24"/>
        </w:rPr>
      </w:pPr>
      <w:r w:rsidRPr="006C24C4">
        <w:rPr>
          <w:rFonts w:ascii="Arial" w:hAnsi="Arial" w:cs="Arial"/>
          <w:szCs w:val="24"/>
        </w:rPr>
        <w:t>IV - se ocorrer qualquer evento que impossibilite a ocorrência do fato gerador do i</w:t>
      </w:r>
      <w:r w:rsidRPr="006C24C4">
        <w:rPr>
          <w:rFonts w:ascii="Arial" w:hAnsi="Arial" w:cs="Arial"/>
          <w:szCs w:val="24"/>
        </w:rPr>
        <w:t>m</w:t>
      </w:r>
      <w:r w:rsidRPr="006C24C4">
        <w:rPr>
          <w:rFonts w:ascii="Arial" w:hAnsi="Arial" w:cs="Arial"/>
          <w:szCs w:val="24"/>
        </w:rPr>
        <w:t>posto.</w:t>
      </w:r>
    </w:p>
    <w:p w:rsidR="005F5D8A" w:rsidRPr="006C24C4" w:rsidRDefault="005F5D8A" w:rsidP="00762261">
      <w:pPr>
        <w:pStyle w:val="PargrafodaLista"/>
        <w:spacing w:line="360" w:lineRule="auto"/>
        <w:ind w:left="0"/>
        <w:jc w:val="both"/>
        <w:rPr>
          <w:rFonts w:ascii="Arial" w:hAnsi="Arial" w:cs="Arial"/>
          <w:szCs w:val="24"/>
        </w:rPr>
      </w:pPr>
      <w:r w:rsidRPr="006C24C4">
        <w:rPr>
          <w:rFonts w:ascii="Arial" w:hAnsi="Arial" w:cs="Arial"/>
          <w:szCs w:val="24"/>
        </w:rPr>
        <w:lastRenderedPageBreak/>
        <w:t>§ 3° A base de cálculo do imposto devido por substituição tributária é o valor da oper</w:t>
      </w:r>
      <w:r w:rsidRPr="006C24C4">
        <w:rPr>
          <w:rFonts w:ascii="Arial" w:hAnsi="Arial" w:cs="Arial"/>
          <w:szCs w:val="24"/>
        </w:rPr>
        <w:t>a</w:t>
      </w:r>
      <w:r w:rsidRPr="006C24C4">
        <w:rPr>
          <w:rFonts w:ascii="Arial" w:hAnsi="Arial" w:cs="Arial"/>
          <w:szCs w:val="24"/>
        </w:rPr>
        <w:t>ção praticada pelo substituído ou de que decorrer a entrada da mercadoria no estab</w:t>
      </w:r>
      <w:r w:rsidRPr="006C24C4">
        <w:rPr>
          <w:rFonts w:ascii="Arial" w:hAnsi="Arial" w:cs="Arial"/>
          <w:szCs w:val="24"/>
        </w:rPr>
        <w:t>e</w:t>
      </w:r>
      <w:r w:rsidRPr="006C24C4">
        <w:rPr>
          <w:rFonts w:ascii="Arial" w:hAnsi="Arial" w:cs="Arial"/>
          <w:szCs w:val="24"/>
        </w:rPr>
        <w:t>lecimento.</w:t>
      </w:r>
    </w:p>
    <w:p w:rsidR="005F5D8A" w:rsidRPr="006C24C4" w:rsidRDefault="005F5D8A" w:rsidP="00762261">
      <w:pPr>
        <w:pStyle w:val="PargrafodaLista"/>
        <w:spacing w:line="360" w:lineRule="auto"/>
        <w:ind w:left="0"/>
        <w:jc w:val="both"/>
        <w:rPr>
          <w:rFonts w:ascii="Arial" w:hAnsi="Arial" w:cs="Arial"/>
          <w:szCs w:val="24"/>
        </w:rPr>
      </w:pPr>
      <w:r w:rsidRPr="006C24C4">
        <w:rPr>
          <w:rFonts w:ascii="Arial" w:hAnsi="Arial" w:cs="Arial"/>
          <w:szCs w:val="24"/>
        </w:rPr>
        <w:t>§ 4° É vedado o destaque do imposto em documento fiscal corre</w:t>
      </w:r>
      <w:r w:rsidRPr="006C24C4">
        <w:rPr>
          <w:rFonts w:ascii="Arial" w:hAnsi="Arial" w:cs="Arial"/>
          <w:szCs w:val="24"/>
        </w:rPr>
        <w:t>s</w:t>
      </w:r>
      <w:r w:rsidRPr="006C24C4">
        <w:rPr>
          <w:rFonts w:ascii="Arial" w:hAnsi="Arial" w:cs="Arial"/>
          <w:szCs w:val="24"/>
        </w:rPr>
        <w:t xml:space="preserve">pondente à operação abrangida por </w:t>
      </w:r>
      <w:proofErr w:type="spellStart"/>
      <w:r w:rsidRPr="006C24C4">
        <w:rPr>
          <w:rFonts w:ascii="Arial" w:hAnsi="Arial" w:cs="Arial"/>
          <w:szCs w:val="24"/>
        </w:rPr>
        <w:t>diferimento</w:t>
      </w:r>
      <w:proofErr w:type="spellEnd"/>
      <w:r w:rsidRPr="006C24C4">
        <w:rPr>
          <w:rFonts w:ascii="Arial" w:hAnsi="Arial" w:cs="Arial"/>
          <w:szCs w:val="24"/>
        </w:rPr>
        <w:t>.</w:t>
      </w:r>
    </w:p>
    <w:p w:rsidR="005F5D8A" w:rsidRPr="006C24C4" w:rsidRDefault="005F5D8A" w:rsidP="00762261">
      <w:pPr>
        <w:pStyle w:val="PargrafodaLista"/>
        <w:spacing w:line="360" w:lineRule="auto"/>
        <w:ind w:left="0"/>
        <w:jc w:val="both"/>
        <w:rPr>
          <w:rFonts w:ascii="Arial" w:hAnsi="Arial" w:cs="Arial"/>
          <w:szCs w:val="24"/>
        </w:rPr>
      </w:pPr>
      <w:r w:rsidRPr="006C24C4">
        <w:rPr>
          <w:rFonts w:ascii="Arial" w:hAnsi="Arial" w:cs="Arial"/>
          <w:szCs w:val="24"/>
        </w:rPr>
        <w:t>§ 5° Nas operações praticadas pelo substituto, benefici</w:t>
      </w:r>
      <w:r w:rsidRPr="006C24C4">
        <w:rPr>
          <w:rFonts w:ascii="Arial" w:hAnsi="Arial" w:cs="Arial"/>
          <w:szCs w:val="24"/>
        </w:rPr>
        <w:t>a</w:t>
      </w:r>
      <w:r w:rsidRPr="006C24C4">
        <w:rPr>
          <w:rFonts w:ascii="Arial" w:hAnsi="Arial" w:cs="Arial"/>
          <w:szCs w:val="24"/>
        </w:rPr>
        <w:t>das por isenção ou redução de base de cálculo, com expressa manutenção de créditos, fica dispensado o recolh</w:t>
      </w:r>
      <w:r w:rsidRPr="006C24C4">
        <w:rPr>
          <w:rFonts w:ascii="Arial" w:hAnsi="Arial" w:cs="Arial"/>
          <w:szCs w:val="24"/>
        </w:rPr>
        <w:t>i</w:t>
      </w:r>
      <w:r w:rsidRPr="006C24C4">
        <w:rPr>
          <w:rFonts w:ascii="Arial" w:hAnsi="Arial" w:cs="Arial"/>
          <w:szCs w:val="24"/>
        </w:rPr>
        <w:t>mento do imposto diferido.</w:t>
      </w:r>
    </w:p>
    <w:p w:rsidR="005F5D8A" w:rsidRPr="006C24C4" w:rsidRDefault="005F5D8A" w:rsidP="00762261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Cs w:val="24"/>
        </w:rPr>
        <w:t xml:space="preserve">Art. 2° O </w:t>
      </w:r>
      <w:proofErr w:type="spellStart"/>
      <w:r w:rsidRPr="006C24C4">
        <w:rPr>
          <w:rFonts w:ascii="Arial" w:hAnsi="Arial" w:cs="Arial"/>
          <w:szCs w:val="24"/>
        </w:rPr>
        <w:t>diferimento</w:t>
      </w:r>
      <w:proofErr w:type="spellEnd"/>
      <w:r w:rsidRPr="006C24C4">
        <w:rPr>
          <w:rFonts w:ascii="Arial" w:hAnsi="Arial" w:cs="Arial"/>
          <w:szCs w:val="24"/>
        </w:rPr>
        <w:t>, salvo disposição em contrário, s</w:t>
      </w:r>
      <w:r w:rsidRPr="006C24C4">
        <w:rPr>
          <w:rFonts w:ascii="Arial" w:hAnsi="Arial" w:cs="Arial"/>
          <w:szCs w:val="24"/>
        </w:rPr>
        <w:t>o</w:t>
      </w:r>
      <w:r w:rsidRPr="006C24C4">
        <w:rPr>
          <w:rFonts w:ascii="Arial" w:hAnsi="Arial" w:cs="Arial"/>
          <w:szCs w:val="24"/>
        </w:rPr>
        <w:t>mente se aplica às operações internas quando o rem</w:t>
      </w:r>
      <w:r w:rsidRPr="006C24C4">
        <w:rPr>
          <w:rFonts w:ascii="Arial" w:hAnsi="Arial" w:cs="Arial"/>
          <w:szCs w:val="24"/>
        </w:rPr>
        <w:t>e</w:t>
      </w:r>
      <w:r w:rsidRPr="006C24C4">
        <w:rPr>
          <w:rFonts w:ascii="Arial" w:hAnsi="Arial" w:cs="Arial"/>
          <w:szCs w:val="24"/>
        </w:rPr>
        <w:t xml:space="preserve">tente e o </w:t>
      </w:r>
      <w:r w:rsidRPr="006C24C4">
        <w:rPr>
          <w:rFonts w:ascii="Arial" w:hAnsi="Arial" w:cs="Arial"/>
          <w:sz w:val="24"/>
          <w:szCs w:val="24"/>
        </w:rPr>
        <w:t>destinatário forem inscritos no CCICMS ou no RSP, conforme o caso.</w:t>
      </w:r>
    </w:p>
    <w:p w:rsidR="005F5D8A" w:rsidRPr="006C24C4" w:rsidRDefault="005F5D8A" w:rsidP="00762261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F5D8A" w:rsidRPr="006C24C4" w:rsidRDefault="005F5D8A" w:rsidP="00762261">
      <w:pPr>
        <w:pStyle w:val="PargrafodaLista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6C24C4">
        <w:rPr>
          <w:rFonts w:ascii="Arial" w:hAnsi="Arial" w:cs="Arial"/>
          <w:sz w:val="24"/>
          <w:szCs w:val="24"/>
        </w:rPr>
        <w:t>Concominantes</w:t>
      </w:r>
      <w:proofErr w:type="spellEnd"/>
      <w:r w:rsidRPr="006C24C4">
        <w:rPr>
          <w:rFonts w:ascii="Arial" w:hAnsi="Arial" w:cs="Arial"/>
          <w:sz w:val="24"/>
          <w:szCs w:val="24"/>
        </w:rPr>
        <w:t xml:space="preserve"> – Este tipo de modalidade caracteriza-se em atribuir respons</w:t>
      </w:r>
      <w:r w:rsidRPr="006C24C4">
        <w:rPr>
          <w:rFonts w:ascii="Arial" w:hAnsi="Arial" w:cs="Arial"/>
          <w:sz w:val="24"/>
          <w:szCs w:val="24"/>
        </w:rPr>
        <w:t>a</w:t>
      </w:r>
      <w:r w:rsidRPr="006C24C4">
        <w:rPr>
          <w:rFonts w:ascii="Arial" w:hAnsi="Arial" w:cs="Arial"/>
          <w:sz w:val="24"/>
          <w:szCs w:val="24"/>
        </w:rPr>
        <w:t>bilidade pelo pagamento do imposto a outro contribuinte, e que não realize a operação ou prestação de serviço, simultâneos a da ocorrência do fato ger</w:t>
      </w:r>
      <w:r w:rsidRPr="006C24C4">
        <w:rPr>
          <w:rFonts w:ascii="Arial" w:hAnsi="Arial" w:cs="Arial"/>
          <w:sz w:val="24"/>
          <w:szCs w:val="24"/>
        </w:rPr>
        <w:t>a</w:t>
      </w:r>
      <w:r w:rsidRPr="006C24C4">
        <w:rPr>
          <w:rFonts w:ascii="Arial" w:hAnsi="Arial" w:cs="Arial"/>
          <w:sz w:val="24"/>
          <w:szCs w:val="24"/>
        </w:rPr>
        <w:t>dor.</w:t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De Acordo com Lima Neto (2000, p.56), a substituição tributária conc</w:t>
      </w:r>
      <w:r w:rsidRPr="006C24C4">
        <w:rPr>
          <w:rFonts w:ascii="Arial" w:hAnsi="Arial" w:cs="Arial"/>
          <w:sz w:val="24"/>
          <w:szCs w:val="24"/>
        </w:rPr>
        <w:t>o</w:t>
      </w:r>
      <w:r w:rsidRPr="006C24C4">
        <w:rPr>
          <w:rFonts w:ascii="Arial" w:hAnsi="Arial" w:cs="Arial"/>
          <w:sz w:val="24"/>
          <w:szCs w:val="24"/>
        </w:rPr>
        <w:t>mitante “é aquela em que o contribuinte faz o recolhimento antecipado do i</w:t>
      </w:r>
      <w:r w:rsidRPr="006C24C4">
        <w:rPr>
          <w:rFonts w:ascii="Arial" w:hAnsi="Arial" w:cs="Arial"/>
          <w:sz w:val="24"/>
          <w:szCs w:val="24"/>
        </w:rPr>
        <w:t>m</w:t>
      </w:r>
      <w:r w:rsidRPr="006C24C4">
        <w:rPr>
          <w:rFonts w:ascii="Arial" w:hAnsi="Arial" w:cs="Arial"/>
          <w:sz w:val="24"/>
          <w:szCs w:val="24"/>
        </w:rPr>
        <w:t>posto de sua própria operação, assim como das demais operações subseque</w:t>
      </w:r>
      <w:r w:rsidRPr="006C24C4">
        <w:rPr>
          <w:rFonts w:ascii="Arial" w:hAnsi="Arial" w:cs="Arial"/>
          <w:sz w:val="24"/>
          <w:szCs w:val="24"/>
        </w:rPr>
        <w:t>n</w:t>
      </w:r>
      <w:r w:rsidRPr="006C24C4">
        <w:rPr>
          <w:rFonts w:ascii="Arial" w:hAnsi="Arial" w:cs="Arial"/>
          <w:sz w:val="24"/>
          <w:szCs w:val="24"/>
        </w:rPr>
        <w:t>tes à sua, a serem realizadas por outro</w:t>
      </w:r>
      <w:r w:rsidR="001F7823" w:rsidRPr="006C24C4">
        <w:rPr>
          <w:rFonts w:ascii="Arial" w:hAnsi="Arial" w:cs="Arial"/>
          <w:sz w:val="24"/>
          <w:szCs w:val="24"/>
        </w:rPr>
        <w:t>s</w:t>
      </w:r>
      <w:r w:rsidRPr="006C24C4">
        <w:rPr>
          <w:rFonts w:ascii="Arial" w:hAnsi="Arial" w:cs="Arial"/>
          <w:sz w:val="24"/>
          <w:szCs w:val="24"/>
        </w:rPr>
        <w:t xml:space="preserve"> ou outros contribuintes até o consum</w:t>
      </w:r>
      <w:r w:rsidRPr="006C24C4">
        <w:rPr>
          <w:rFonts w:ascii="Arial" w:hAnsi="Arial" w:cs="Arial"/>
          <w:sz w:val="24"/>
          <w:szCs w:val="24"/>
        </w:rPr>
        <w:t>i</w:t>
      </w:r>
      <w:r w:rsidRPr="006C24C4">
        <w:rPr>
          <w:rFonts w:ascii="Arial" w:hAnsi="Arial" w:cs="Arial"/>
          <w:sz w:val="24"/>
          <w:szCs w:val="24"/>
        </w:rPr>
        <w:t>dor final.</w:t>
      </w:r>
      <w:proofErr w:type="gramStart"/>
      <w:r w:rsidRPr="006C24C4">
        <w:rPr>
          <w:rFonts w:ascii="Arial" w:hAnsi="Arial" w:cs="Arial"/>
          <w:sz w:val="24"/>
          <w:szCs w:val="24"/>
        </w:rPr>
        <w:t>”</w:t>
      </w:r>
      <w:proofErr w:type="gramEnd"/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Podemos dizer que nesta modalidade, deverá ser rec</w:t>
      </w:r>
      <w:r w:rsidRPr="006C24C4">
        <w:rPr>
          <w:rFonts w:ascii="Arial" w:hAnsi="Arial" w:cs="Arial"/>
          <w:sz w:val="24"/>
          <w:szCs w:val="24"/>
        </w:rPr>
        <w:t>o</w:t>
      </w:r>
      <w:r w:rsidRPr="006C24C4">
        <w:rPr>
          <w:rFonts w:ascii="Arial" w:hAnsi="Arial" w:cs="Arial"/>
          <w:sz w:val="24"/>
          <w:szCs w:val="24"/>
        </w:rPr>
        <w:t>lhido o ICMS no momento do fato gerador.</w:t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 xml:space="preserve">Conforme Mariano (2008, p.56) </w:t>
      </w:r>
      <w:proofErr w:type="gramStart"/>
      <w:r w:rsidRPr="006C24C4">
        <w:rPr>
          <w:rFonts w:ascii="Arial" w:hAnsi="Arial" w:cs="Arial"/>
          <w:sz w:val="24"/>
          <w:szCs w:val="24"/>
        </w:rPr>
        <w:t xml:space="preserve">poderemos </w:t>
      </w:r>
      <w:r w:rsidRPr="006C24C4">
        <w:rPr>
          <w:rFonts w:ascii="Arial" w:hAnsi="Arial" w:cs="Arial"/>
          <w:sz w:val="24"/>
          <w:szCs w:val="24"/>
        </w:rPr>
        <w:t>a</w:t>
      </w:r>
      <w:r w:rsidRPr="006C24C4">
        <w:rPr>
          <w:rFonts w:ascii="Arial" w:hAnsi="Arial" w:cs="Arial"/>
          <w:sz w:val="24"/>
          <w:szCs w:val="24"/>
        </w:rPr>
        <w:t>firmar</w:t>
      </w:r>
      <w:proofErr w:type="gramEnd"/>
      <w:r w:rsidRPr="006C24C4">
        <w:rPr>
          <w:rFonts w:ascii="Arial" w:hAnsi="Arial" w:cs="Arial"/>
          <w:sz w:val="24"/>
          <w:szCs w:val="24"/>
        </w:rPr>
        <w:t xml:space="preserve"> que:</w:t>
      </w:r>
    </w:p>
    <w:p w:rsidR="005F5D8A" w:rsidRPr="006C24C4" w:rsidRDefault="005F5D8A" w:rsidP="00762261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6C24C4">
        <w:rPr>
          <w:rFonts w:ascii="Arial" w:hAnsi="Arial" w:cs="Arial"/>
          <w:szCs w:val="24"/>
        </w:rPr>
        <w:t>atribuição</w:t>
      </w:r>
      <w:proofErr w:type="gramEnd"/>
      <w:r w:rsidRPr="006C24C4">
        <w:rPr>
          <w:rFonts w:ascii="Arial" w:hAnsi="Arial" w:cs="Arial"/>
          <w:szCs w:val="24"/>
        </w:rPr>
        <w:t xml:space="preserve">  da  responsabilidade  pelo  pagamento  do  imposto  a  outro contribuinte,  e  não  àquele  que  esteja  realizando  a  oper</w:t>
      </w:r>
      <w:r w:rsidRPr="006C24C4">
        <w:rPr>
          <w:rFonts w:ascii="Arial" w:hAnsi="Arial" w:cs="Arial"/>
          <w:szCs w:val="24"/>
        </w:rPr>
        <w:t>a</w:t>
      </w:r>
      <w:r w:rsidRPr="006C24C4">
        <w:rPr>
          <w:rFonts w:ascii="Arial" w:hAnsi="Arial" w:cs="Arial"/>
          <w:szCs w:val="24"/>
        </w:rPr>
        <w:t>ção/prestação, concomitantemente  à  ocorrência  do  fato  gerador.  Nesta</w:t>
      </w:r>
      <w:proofErr w:type="gramStart"/>
      <w:r w:rsidRPr="006C24C4">
        <w:rPr>
          <w:rFonts w:ascii="Arial" w:hAnsi="Arial" w:cs="Arial"/>
          <w:szCs w:val="24"/>
        </w:rPr>
        <w:t xml:space="preserve">  </w:t>
      </w:r>
      <w:proofErr w:type="gramEnd"/>
      <w:r w:rsidRPr="006C24C4">
        <w:rPr>
          <w:rFonts w:ascii="Arial" w:hAnsi="Arial" w:cs="Arial"/>
          <w:szCs w:val="24"/>
        </w:rPr>
        <w:t>espécie,  se encontra a substituição tribut</w:t>
      </w:r>
      <w:r w:rsidRPr="006C24C4">
        <w:rPr>
          <w:rFonts w:ascii="Arial" w:hAnsi="Arial" w:cs="Arial"/>
          <w:szCs w:val="24"/>
        </w:rPr>
        <w:t>á</w:t>
      </w:r>
      <w:r w:rsidRPr="006C24C4">
        <w:rPr>
          <w:rFonts w:ascii="Arial" w:hAnsi="Arial" w:cs="Arial"/>
          <w:szCs w:val="24"/>
        </w:rPr>
        <w:t>ria dos serviços de transporte</w:t>
      </w:r>
      <w:r w:rsidRPr="006C24C4">
        <w:rPr>
          <w:rFonts w:ascii="Arial" w:hAnsi="Arial" w:cs="Arial"/>
          <w:sz w:val="24"/>
          <w:szCs w:val="24"/>
        </w:rPr>
        <w:t>.</w:t>
      </w:r>
    </w:p>
    <w:p w:rsidR="005F5D8A" w:rsidRPr="006C24C4" w:rsidRDefault="005F5D8A" w:rsidP="00762261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F5D8A" w:rsidRPr="006C24C4" w:rsidRDefault="005F5D8A" w:rsidP="00762261">
      <w:pPr>
        <w:pStyle w:val="PargrafodaLista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Subsequentes – Também conhecida como progre</w:t>
      </w:r>
      <w:r w:rsidRPr="006C24C4">
        <w:rPr>
          <w:rFonts w:ascii="Arial" w:hAnsi="Arial" w:cs="Arial"/>
          <w:sz w:val="24"/>
          <w:szCs w:val="24"/>
        </w:rPr>
        <w:t>s</w:t>
      </w:r>
      <w:r w:rsidRPr="006C24C4">
        <w:rPr>
          <w:rFonts w:ascii="Arial" w:hAnsi="Arial" w:cs="Arial"/>
          <w:sz w:val="24"/>
          <w:szCs w:val="24"/>
        </w:rPr>
        <w:t>siva ou para frente, é a mais utilizada e conhecida entre as modalidades. Ela caracteriza-se pelo determin</w:t>
      </w:r>
      <w:r w:rsidRPr="006C24C4">
        <w:rPr>
          <w:rFonts w:ascii="Arial" w:hAnsi="Arial" w:cs="Arial"/>
          <w:sz w:val="24"/>
          <w:szCs w:val="24"/>
        </w:rPr>
        <w:t>a</w:t>
      </w:r>
      <w:r w:rsidRPr="006C24C4">
        <w:rPr>
          <w:rFonts w:ascii="Arial" w:hAnsi="Arial" w:cs="Arial"/>
          <w:sz w:val="24"/>
          <w:szCs w:val="24"/>
        </w:rPr>
        <w:t>do contribuinte do pagamento do valor do ICMS da mercadoria, até ao cons</w:t>
      </w:r>
      <w:r w:rsidRPr="006C24C4">
        <w:rPr>
          <w:rFonts w:ascii="Arial" w:hAnsi="Arial" w:cs="Arial"/>
          <w:sz w:val="24"/>
          <w:szCs w:val="24"/>
        </w:rPr>
        <w:t>u</w:t>
      </w:r>
      <w:r w:rsidRPr="006C24C4">
        <w:rPr>
          <w:rFonts w:ascii="Arial" w:hAnsi="Arial" w:cs="Arial"/>
          <w:sz w:val="24"/>
          <w:szCs w:val="24"/>
        </w:rPr>
        <w:lastRenderedPageBreak/>
        <w:t>midor final. No caso do ICMS, é pago pela empresa, que fica responsável em recolher todos os impostos realizados na operação pelas distribuidoras até chegar ao co</w:t>
      </w:r>
      <w:r w:rsidRPr="006C24C4">
        <w:rPr>
          <w:rFonts w:ascii="Arial" w:hAnsi="Arial" w:cs="Arial"/>
          <w:sz w:val="24"/>
          <w:szCs w:val="24"/>
        </w:rPr>
        <w:t>n</w:t>
      </w:r>
      <w:r w:rsidRPr="006C24C4">
        <w:rPr>
          <w:rFonts w:ascii="Arial" w:hAnsi="Arial" w:cs="Arial"/>
          <w:sz w:val="24"/>
          <w:szCs w:val="24"/>
        </w:rPr>
        <w:t>sumidor final.</w:t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 xml:space="preserve">No artigo 11, Anexo </w:t>
      </w:r>
      <w:proofErr w:type="gramStart"/>
      <w:r w:rsidRPr="006C24C4">
        <w:rPr>
          <w:rFonts w:ascii="Arial" w:hAnsi="Arial" w:cs="Arial"/>
          <w:sz w:val="24"/>
          <w:szCs w:val="24"/>
        </w:rPr>
        <w:t>3</w:t>
      </w:r>
      <w:proofErr w:type="gramEnd"/>
      <w:r w:rsidRPr="006C24C4">
        <w:rPr>
          <w:rFonts w:ascii="Arial" w:hAnsi="Arial" w:cs="Arial"/>
          <w:sz w:val="24"/>
          <w:szCs w:val="24"/>
        </w:rPr>
        <w:t xml:space="preserve"> do RICMS-SC relata que nesta modal</w:t>
      </w:r>
      <w:r w:rsidRPr="006C24C4">
        <w:rPr>
          <w:rFonts w:ascii="Arial" w:hAnsi="Arial" w:cs="Arial"/>
          <w:sz w:val="24"/>
          <w:szCs w:val="24"/>
        </w:rPr>
        <w:t>i</w:t>
      </w:r>
      <w:r w:rsidRPr="006C24C4">
        <w:rPr>
          <w:rFonts w:ascii="Arial" w:hAnsi="Arial" w:cs="Arial"/>
          <w:sz w:val="24"/>
          <w:szCs w:val="24"/>
        </w:rPr>
        <w:t>dade:</w:t>
      </w:r>
    </w:p>
    <w:p w:rsidR="005F5D8A" w:rsidRPr="006C24C4" w:rsidRDefault="005F5D8A" w:rsidP="00762261">
      <w:pPr>
        <w:pStyle w:val="PargrafodaLista"/>
        <w:spacing w:line="360" w:lineRule="auto"/>
        <w:ind w:left="0"/>
        <w:jc w:val="both"/>
        <w:rPr>
          <w:rFonts w:ascii="Arial" w:hAnsi="Arial" w:cs="Arial"/>
          <w:szCs w:val="24"/>
        </w:rPr>
      </w:pPr>
      <w:r w:rsidRPr="006C24C4">
        <w:rPr>
          <w:rFonts w:ascii="Arial" w:hAnsi="Arial" w:cs="Arial"/>
          <w:szCs w:val="24"/>
        </w:rPr>
        <w:t>Art.11. Será atribuída ao fabricante, ao atacadista, ao distribuidor, ao i</w:t>
      </w:r>
      <w:r w:rsidRPr="006C24C4">
        <w:rPr>
          <w:rFonts w:ascii="Arial" w:hAnsi="Arial" w:cs="Arial"/>
          <w:szCs w:val="24"/>
        </w:rPr>
        <w:t>m</w:t>
      </w:r>
      <w:r w:rsidRPr="006C24C4">
        <w:rPr>
          <w:rFonts w:ascii="Arial" w:hAnsi="Arial" w:cs="Arial"/>
          <w:szCs w:val="24"/>
        </w:rPr>
        <w:t>portador, ao arrematante de mercadoria importada e apreendida ou ao depositário a qualquer título, na condição de sujeito passivo por substituição tributária, a responsabilidade pelo r</w:t>
      </w:r>
      <w:r w:rsidRPr="006C24C4">
        <w:rPr>
          <w:rFonts w:ascii="Arial" w:hAnsi="Arial" w:cs="Arial"/>
          <w:szCs w:val="24"/>
        </w:rPr>
        <w:t>e</w:t>
      </w:r>
      <w:r w:rsidRPr="006C24C4">
        <w:rPr>
          <w:rFonts w:ascii="Arial" w:hAnsi="Arial" w:cs="Arial"/>
          <w:szCs w:val="24"/>
        </w:rPr>
        <w:t>colhimento do imposto relativo às operações subsequentes até a praticada pelo c</w:t>
      </w:r>
      <w:r w:rsidRPr="006C24C4">
        <w:rPr>
          <w:rFonts w:ascii="Arial" w:hAnsi="Arial" w:cs="Arial"/>
          <w:szCs w:val="24"/>
        </w:rPr>
        <w:t>o</w:t>
      </w:r>
      <w:r w:rsidRPr="006C24C4">
        <w:rPr>
          <w:rFonts w:ascii="Arial" w:hAnsi="Arial" w:cs="Arial"/>
          <w:szCs w:val="24"/>
        </w:rPr>
        <w:t>merc</w:t>
      </w:r>
      <w:r w:rsidRPr="006C24C4">
        <w:rPr>
          <w:rFonts w:ascii="Arial" w:hAnsi="Arial" w:cs="Arial"/>
          <w:szCs w:val="24"/>
        </w:rPr>
        <w:t>i</w:t>
      </w:r>
      <w:r w:rsidRPr="006C24C4">
        <w:rPr>
          <w:rFonts w:ascii="Arial" w:hAnsi="Arial" w:cs="Arial"/>
          <w:szCs w:val="24"/>
        </w:rPr>
        <w:t>ante varejista [...</w:t>
      </w:r>
      <w:proofErr w:type="gramStart"/>
      <w:r w:rsidRPr="006C24C4">
        <w:rPr>
          <w:rFonts w:ascii="Arial" w:hAnsi="Arial" w:cs="Arial"/>
          <w:szCs w:val="24"/>
        </w:rPr>
        <w:t>]</w:t>
      </w:r>
      <w:proofErr w:type="gramEnd"/>
    </w:p>
    <w:p w:rsidR="005F5D8A" w:rsidRPr="006C24C4" w:rsidRDefault="005F5D8A" w:rsidP="00762261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F5D8A" w:rsidRPr="006C24C4" w:rsidRDefault="005F5D8A" w:rsidP="00762261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 xml:space="preserve">Indústria </w:t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  <w:t>Varejista</w:t>
      </w:r>
      <w:r w:rsidRPr="006C24C4">
        <w:rPr>
          <w:rFonts w:ascii="Arial" w:hAnsi="Arial" w:cs="Arial"/>
          <w:sz w:val="24"/>
          <w:szCs w:val="24"/>
        </w:rPr>
        <w:tab/>
      </w:r>
      <w:r w:rsidRPr="006C24C4">
        <w:rPr>
          <w:rFonts w:ascii="Arial" w:hAnsi="Arial" w:cs="Arial"/>
          <w:sz w:val="24"/>
          <w:szCs w:val="24"/>
        </w:rPr>
        <w:tab/>
        <w:t xml:space="preserve">      Consumidor F</w:t>
      </w:r>
      <w:r w:rsidRPr="006C24C4">
        <w:rPr>
          <w:rFonts w:ascii="Arial" w:hAnsi="Arial" w:cs="Arial"/>
          <w:sz w:val="24"/>
          <w:szCs w:val="24"/>
        </w:rPr>
        <w:t>i</w:t>
      </w:r>
      <w:r w:rsidRPr="006C24C4">
        <w:rPr>
          <w:rFonts w:ascii="Arial" w:hAnsi="Arial" w:cs="Arial"/>
          <w:sz w:val="24"/>
          <w:szCs w:val="24"/>
        </w:rPr>
        <w:t>nal</w:t>
      </w:r>
    </w:p>
    <w:p w:rsidR="005F5D8A" w:rsidRPr="006C24C4" w:rsidRDefault="004B2BB7" w:rsidP="00762261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131445</wp:posOffset>
            </wp:positionV>
            <wp:extent cx="1047750" cy="868680"/>
            <wp:effectExtent l="0" t="0" r="0" b="0"/>
            <wp:wrapTight wrapText="bothSides">
              <wp:wrapPolygon edited="0">
                <wp:start x="4320" y="474"/>
                <wp:lineTo x="0" y="3316"/>
                <wp:lineTo x="393" y="20842"/>
                <wp:lineTo x="2356" y="20842"/>
                <wp:lineTo x="5105" y="20842"/>
                <wp:lineTo x="18851" y="20842"/>
                <wp:lineTo x="20815" y="20368"/>
                <wp:lineTo x="21600" y="2368"/>
                <wp:lineTo x="17673" y="474"/>
                <wp:lineTo x="7069" y="474"/>
                <wp:lineTo x="4320" y="474"/>
              </wp:wrapPolygon>
            </wp:wrapTight>
            <wp:docPr id="14" name="Imagem 2" descr="C:\Users\Barbaraa\AppData\Local\Microsoft\Windows\Temporary Internet Files\Content.IE5\JQQSSD9H\MC9002377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baraa\AppData\Local\Microsoft\Windows\Temporary Internet Files\Content.IE5\JQQSSD9H\MC900237772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24C4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4339590</wp:posOffset>
            </wp:positionH>
            <wp:positionV relativeFrom="paragraph">
              <wp:posOffset>131445</wp:posOffset>
            </wp:positionV>
            <wp:extent cx="1158875" cy="771525"/>
            <wp:effectExtent l="19050" t="0" r="3175" b="0"/>
            <wp:wrapTight wrapText="bothSides">
              <wp:wrapPolygon edited="0">
                <wp:start x="8522" y="0"/>
                <wp:lineTo x="3196" y="0"/>
                <wp:lineTo x="1065" y="2667"/>
                <wp:lineTo x="-355" y="17600"/>
                <wp:lineTo x="3551" y="21333"/>
                <wp:lineTo x="3906" y="21333"/>
                <wp:lineTo x="13138" y="21333"/>
                <wp:lineTo x="19174" y="21333"/>
                <wp:lineTo x="21659" y="20267"/>
                <wp:lineTo x="21659" y="4800"/>
                <wp:lineTo x="18108" y="533"/>
                <wp:lineTo x="14203" y="0"/>
                <wp:lineTo x="8522" y="0"/>
              </wp:wrapPolygon>
            </wp:wrapTight>
            <wp:docPr id="13" name="Imagem 3" descr="C:\Users\Barbaraa\AppData\Local\Microsoft\Windows\Temporary Internet Files\Content.IE5\60MSJUS6\MC9000889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rbaraa\AppData\Local\Microsoft\Windows\Temporary Internet Files\Content.IE5\60MSJUS6\MC900088950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24C4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36195</wp:posOffset>
            </wp:positionV>
            <wp:extent cx="1114425" cy="924560"/>
            <wp:effectExtent l="19050" t="0" r="9525" b="0"/>
            <wp:wrapSquare wrapText="bothSides"/>
            <wp:docPr id="15" name="Imagem 1" descr="C:\Users\Barbaraa\AppData\Local\Microsoft\Windows\Temporary Internet Files\Content.IE5\911S7UMN\MC90025288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a\AppData\Local\Microsoft\Windows\Temporary Internet Files\Content.IE5\911S7UMN\MC900252881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5D8A" w:rsidRPr="006C24C4" w:rsidRDefault="005F5D8A" w:rsidP="00762261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F5D8A" w:rsidRPr="006C24C4" w:rsidRDefault="00545E64" w:rsidP="00762261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noProof/>
          <w:sz w:val="24"/>
          <w:szCs w:val="24"/>
          <w:lang w:eastAsia="pt-BR"/>
        </w:rPr>
        <w:pict>
          <v:shape id="_x0000_s1040" type="#_x0000_t32" style="position:absolute;left:0;text-align:left;margin-left:288.35pt;margin-top:2.55pt;width:42.7pt;height:0;z-index:251681792" o:connectortype="straight">
            <v:stroke endarrow="block"/>
          </v:shape>
        </w:pict>
      </w:r>
      <w:r w:rsidRPr="006C24C4">
        <w:rPr>
          <w:rFonts w:ascii="Arial" w:hAnsi="Arial" w:cs="Arial"/>
          <w:noProof/>
          <w:sz w:val="24"/>
          <w:szCs w:val="24"/>
          <w:lang w:eastAsia="pt-BR"/>
        </w:rPr>
        <w:pict>
          <v:shape id="_x0000_s1041" type="#_x0000_t32" style="position:absolute;left:0;text-align:left;margin-left:136.8pt;margin-top:2.55pt;width:46.9pt;height:0;z-index:251682816" o:connectortype="straight">
            <v:stroke endarrow="block"/>
          </v:shape>
        </w:pict>
      </w:r>
    </w:p>
    <w:p w:rsidR="005F5D8A" w:rsidRPr="006C24C4" w:rsidRDefault="005F5D8A" w:rsidP="00762261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F5D8A" w:rsidRPr="006C24C4" w:rsidRDefault="005F5D8A" w:rsidP="00762261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ab/>
        <w:t xml:space="preserve">                ICMS próprio e ST                 ICMS pago anterio</w:t>
      </w:r>
      <w:r w:rsidRPr="006C24C4">
        <w:rPr>
          <w:rFonts w:ascii="Arial" w:hAnsi="Arial" w:cs="Arial"/>
          <w:sz w:val="24"/>
          <w:szCs w:val="24"/>
        </w:rPr>
        <w:t>r</w:t>
      </w:r>
      <w:r w:rsidRPr="006C24C4">
        <w:rPr>
          <w:rFonts w:ascii="Arial" w:hAnsi="Arial" w:cs="Arial"/>
          <w:sz w:val="24"/>
          <w:szCs w:val="24"/>
        </w:rPr>
        <w:t xml:space="preserve">mente por ST                                                                            </w:t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right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Fonte: Elaborada pela autora.</w:t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 xml:space="preserve">Então, nesta figura entende-se que, a Indústria </w:t>
      </w:r>
      <w:proofErr w:type="gramStart"/>
      <w:r w:rsidRPr="006C24C4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6C24C4">
        <w:rPr>
          <w:rFonts w:ascii="Arial" w:hAnsi="Arial" w:cs="Arial"/>
          <w:sz w:val="24"/>
          <w:szCs w:val="24"/>
        </w:rPr>
        <w:t>contribuinte substituído) é a que arrecada o ICMS devido na própria operação, e o ICMS-ST é do m</w:t>
      </w:r>
      <w:r w:rsidRPr="006C24C4">
        <w:rPr>
          <w:rFonts w:ascii="Arial" w:hAnsi="Arial" w:cs="Arial"/>
          <w:sz w:val="24"/>
          <w:szCs w:val="24"/>
        </w:rPr>
        <w:t>o</w:t>
      </w:r>
      <w:r w:rsidRPr="006C24C4">
        <w:rPr>
          <w:rFonts w:ascii="Arial" w:hAnsi="Arial" w:cs="Arial"/>
          <w:sz w:val="24"/>
          <w:szCs w:val="24"/>
        </w:rPr>
        <w:t>mento da venda para o comerciante varejista. Percebe-se então que, ao real</w:t>
      </w:r>
      <w:r w:rsidRPr="006C24C4">
        <w:rPr>
          <w:rFonts w:ascii="Arial" w:hAnsi="Arial" w:cs="Arial"/>
          <w:sz w:val="24"/>
          <w:szCs w:val="24"/>
        </w:rPr>
        <w:t>i</w:t>
      </w:r>
      <w:r w:rsidRPr="006C24C4">
        <w:rPr>
          <w:rFonts w:ascii="Arial" w:hAnsi="Arial" w:cs="Arial"/>
          <w:sz w:val="24"/>
          <w:szCs w:val="24"/>
        </w:rPr>
        <w:t xml:space="preserve">zar uma nova operação de venda, já não é mais preciso realizar </w:t>
      </w:r>
      <w:proofErr w:type="gramStart"/>
      <w:r w:rsidRPr="006C24C4">
        <w:rPr>
          <w:rFonts w:ascii="Arial" w:hAnsi="Arial" w:cs="Arial"/>
          <w:sz w:val="24"/>
          <w:szCs w:val="24"/>
        </w:rPr>
        <w:t>um outro</w:t>
      </w:r>
      <w:proofErr w:type="gramEnd"/>
      <w:r w:rsidRPr="006C24C4">
        <w:rPr>
          <w:rFonts w:ascii="Arial" w:hAnsi="Arial" w:cs="Arial"/>
          <w:sz w:val="24"/>
          <w:szCs w:val="24"/>
        </w:rPr>
        <w:t xml:space="preserve"> rec</w:t>
      </w:r>
      <w:r w:rsidRPr="006C24C4">
        <w:rPr>
          <w:rFonts w:ascii="Arial" w:hAnsi="Arial" w:cs="Arial"/>
          <w:sz w:val="24"/>
          <w:szCs w:val="24"/>
        </w:rPr>
        <w:t>o</w:t>
      </w:r>
      <w:r w:rsidRPr="006C24C4">
        <w:rPr>
          <w:rFonts w:ascii="Arial" w:hAnsi="Arial" w:cs="Arial"/>
          <w:sz w:val="24"/>
          <w:szCs w:val="24"/>
        </w:rPr>
        <w:t>lhimento do ICMS, pois o imposto já foi pago pela industria e calculado até o consumidor final.</w:t>
      </w:r>
    </w:p>
    <w:p w:rsidR="005F5D8A" w:rsidRPr="006C24C4" w:rsidRDefault="005F5D8A" w:rsidP="00762261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F5D8A" w:rsidRPr="006C24C4" w:rsidRDefault="005F5D8A" w:rsidP="00762261">
      <w:pPr>
        <w:pStyle w:val="PargrafodaLista"/>
        <w:numPr>
          <w:ilvl w:val="2"/>
          <w:numId w:val="25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 xml:space="preserve"> SUJEITOS DA OBRIGAÇÃO</w:t>
      </w:r>
    </w:p>
    <w:p w:rsidR="005F5D8A" w:rsidRPr="006C24C4" w:rsidRDefault="005F5D8A" w:rsidP="00762261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F5D8A" w:rsidRPr="006C24C4" w:rsidRDefault="005F5D8A" w:rsidP="00762261">
      <w:pPr>
        <w:pStyle w:val="PargrafodaLista"/>
        <w:numPr>
          <w:ilvl w:val="3"/>
          <w:numId w:val="25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SUJEIÇÃO ATIVA</w:t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0"/>
        </w:rPr>
      </w:pPr>
      <w:r w:rsidRPr="006C24C4">
        <w:rPr>
          <w:rFonts w:ascii="Arial" w:hAnsi="Arial" w:cs="Arial"/>
          <w:sz w:val="24"/>
          <w:szCs w:val="24"/>
        </w:rPr>
        <w:t>Conforme o Código Tributário Nacional, artigo 119, comenta que: “</w:t>
      </w:r>
      <w:r w:rsidRPr="006C24C4">
        <w:rPr>
          <w:rFonts w:ascii="Arial" w:hAnsi="Arial" w:cs="Arial"/>
          <w:sz w:val="24"/>
          <w:szCs w:val="20"/>
        </w:rPr>
        <w:t>Suje</w:t>
      </w:r>
      <w:r w:rsidRPr="006C24C4">
        <w:rPr>
          <w:rFonts w:ascii="Arial" w:hAnsi="Arial" w:cs="Arial"/>
          <w:sz w:val="24"/>
          <w:szCs w:val="20"/>
        </w:rPr>
        <w:t>i</w:t>
      </w:r>
      <w:r w:rsidRPr="006C24C4">
        <w:rPr>
          <w:rFonts w:ascii="Arial" w:hAnsi="Arial" w:cs="Arial"/>
          <w:sz w:val="24"/>
          <w:szCs w:val="20"/>
        </w:rPr>
        <w:t>to ativo da obrigação é a pessoa jurídica de direito público, titular da competê</w:t>
      </w:r>
      <w:r w:rsidRPr="006C24C4">
        <w:rPr>
          <w:rFonts w:ascii="Arial" w:hAnsi="Arial" w:cs="Arial"/>
          <w:sz w:val="24"/>
          <w:szCs w:val="20"/>
        </w:rPr>
        <w:t>n</w:t>
      </w:r>
      <w:r w:rsidRPr="006C24C4">
        <w:rPr>
          <w:rFonts w:ascii="Arial" w:hAnsi="Arial" w:cs="Arial"/>
          <w:sz w:val="24"/>
          <w:szCs w:val="20"/>
        </w:rPr>
        <w:t>cia para exigir o seu cumprimento”. Neste c</w:t>
      </w:r>
      <w:r w:rsidRPr="006C24C4">
        <w:rPr>
          <w:rFonts w:ascii="Arial" w:hAnsi="Arial" w:cs="Arial"/>
          <w:sz w:val="24"/>
          <w:szCs w:val="20"/>
        </w:rPr>
        <w:t>a</w:t>
      </w:r>
      <w:r w:rsidRPr="006C24C4">
        <w:rPr>
          <w:rFonts w:ascii="Arial" w:hAnsi="Arial" w:cs="Arial"/>
          <w:sz w:val="24"/>
          <w:szCs w:val="20"/>
        </w:rPr>
        <w:t>so, o sujeito ativo desta obrigação será o Estado, pois através da competência tributária, o Estado institui e arr</w:t>
      </w:r>
      <w:r w:rsidRPr="006C24C4">
        <w:rPr>
          <w:rFonts w:ascii="Arial" w:hAnsi="Arial" w:cs="Arial"/>
          <w:sz w:val="24"/>
          <w:szCs w:val="20"/>
        </w:rPr>
        <w:t>e</w:t>
      </w:r>
      <w:r w:rsidRPr="006C24C4">
        <w:rPr>
          <w:rFonts w:ascii="Arial" w:hAnsi="Arial" w:cs="Arial"/>
          <w:sz w:val="24"/>
          <w:szCs w:val="20"/>
        </w:rPr>
        <w:t>cada tributos, através da delegação em cobrança de i</w:t>
      </w:r>
      <w:r w:rsidRPr="006C24C4">
        <w:rPr>
          <w:rFonts w:ascii="Arial" w:hAnsi="Arial" w:cs="Arial"/>
          <w:sz w:val="24"/>
          <w:szCs w:val="20"/>
        </w:rPr>
        <w:t>m</w:t>
      </w:r>
      <w:r w:rsidRPr="006C24C4">
        <w:rPr>
          <w:rFonts w:ascii="Arial" w:hAnsi="Arial" w:cs="Arial"/>
          <w:sz w:val="24"/>
          <w:szCs w:val="20"/>
        </w:rPr>
        <w:t>posto e fiscalização.</w:t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color w:val="222222"/>
          <w:sz w:val="24"/>
          <w:szCs w:val="24"/>
          <w:shd w:val="clear" w:color="auto" w:fill="FAFAFA"/>
        </w:rPr>
      </w:pPr>
      <w:r w:rsidRPr="006C24C4">
        <w:rPr>
          <w:rFonts w:ascii="Arial" w:hAnsi="Arial" w:cs="Arial"/>
          <w:sz w:val="24"/>
          <w:szCs w:val="20"/>
        </w:rPr>
        <w:lastRenderedPageBreak/>
        <w:t>Ressalva-se que o próprio legislador utiliza indevidamente a expressão competência, podendo ter agido melhor se usasse outra expressão como “c</w:t>
      </w:r>
      <w:r w:rsidRPr="006C24C4">
        <w:rPr>
          <w:rFonts w:ascii="Arial" w:hAnsi="Arial" w:cs="Arial"/>
          <w:sz w:val="24"/>
          <w:szCs w:val="20"/>
        </w:rPr>
        <w:t>a</w:t>
      </w:r>
      <w:r w:rsidRPr="006C24C4">
        <w:rPr>
          <w:rFonts w:ascii="Arial" w:hAnsi="Arial" w:cs="Arial"/>
          <w:sz w:val="24"/>
          <w:szCs w:val="20"/>
        </w:rPr>
        <w:t>pacidade” isto porque o termo expresso comp</w:t>
      </w:r>
      <w:r w:rsidRPr="006C24C4">
        <w:rPr>
          <w:rFonts w:ascii="Arial" w:hAnsi="Arial" w:cs="Arial"/>
          <w:sz w:val="24"/>
          <w:szCs w:val="20"/>
        </w:rPr>
        <w:t>e</w:t>
      </w:r>
      <w:r w:rsidRPr="006C24C4">
        <w:rPr>
          <w:rFonts w:ascii="Arial" w:hAnsi="Arial" w:cs="Arial"/>
          <w:sz w:val="24"/>
          <w:szCs w:val="20"/>
        </w:rPr>
        <w:t>tência é indelegável, como diz no artigo 7° do CTN. A Competência diz que desempenha certos encargos ao poder de instituir e arrec</w:t>
      </w:r>
      <w:r w:rsidRPr="006C24C4">
        <w:rPr>
          <w:rFonts w:ascii="Arial" w:hAnsi="Arial" w:cs="Arial"/>
          <w:sz w:val="24"/>
          <w:szCs w:val="20"/>
        </w:rPr>
        <w:t>a</w:t>
      </w:r>
      <w:r w:rsidRPr="006C24C4">
        <w:rPr>
          <w:rFonts w:ascii="Arial" w:hAnsi="Arial" w:cs="Arial"/>
          <w:sz w:val="24"/>
          <w:szCs w:val="20"/>
        </w:rPr>
        <w:t>dar tributos e, por sua vez, a Capacidade se restringe somente em receber e lançar tributos. Assim poderemos afirmar que a capac</w:t>
      </w:r>
      <w:r w:rsidRPr="006C24C4">
        <w:rPr>
          <w:rFonts w:ascii="Arial" w:hAnsi="Arial" w:cs="Arial"/>
          <w:sz w:val="24"/>
          <w:szCs w:val="20"/>
        </w:rPr>
        <w:t>i</w:t>
      </w:r>
      <w:r w:rsidRPr="006C24C4">
        <w:rPr>
          <w:rFonts w:ascii="Arial" w:hAnsi="Arial" w:cs="Arial"/>
          <w:sz w:val="24"/>
          <w:szCs w:val="20"/>
        </w:rPr>
        <w:t xml:space="preserve">dade é delegável tanto para entes públicos, que consta no artigo 7°,§1º da CTN: </w:t>
      </w:r>
      <w:r w:rsidRPr="006C24C4">
        <w:rPr>
          <w:rFonts w:ascii="Arial" w:hAnsi="Arial" w:cs="Arial"/>
          <w:sz w:val="24"/>
          <w:szCs w:val="24"/>
        </w:rPr>
        <w:t>“</w:t>
      </w:r>
      <w:r w:rsidRPr="006C24C4">
        <w:rPr>
          <w:rFonts w:ascii="Arial" w:hAnsi="Arial" w:cs="Arial"/>
          <w:color w:val="222222"/>
          <w:sz w:val="24"/>
          <w:szCs w:val="20"/>
          <w:shd w:val="clear" w:color="auto" w:fill="FAFAFA"/>
        </w:rPr>
        <w:t>A atribuição compreende as garantias e os privilégios pr</w:t>
      </w:r>
      <w:r w:rsidRPr="006C24C4">
        <w:rPr>
          <w:rFonts w:ascii="Arial" w:hAnsi="Arial" w:cs="Arial"/>
          <w:color w:val="222222"/>
          <w:sz w:val="24"/>
          <w:szCs w:val="20"/>
          <w:shd w:val="clear" w:color="auto" w:fill="FAFAFA"/>
        </w:rPr>
        <w:t>o</w:t>
      </w:r>
      <w:r w:rsidRPr="006C24C4">
        <w:rPr>
          <w:rFonts w:ascii="Arial" w:hAnsi="Arial" w:cs="Arial"/>
          <w:color w:val="222222"/>
          <w:sz w:val="24"/>
          <w:szCs w:val="20"/>
          <w:shd w:val="clear" w:color="auto" w:fill="FAFAFA"/>
        </w:rPr>
        <w:t>cessuais que competem à pessoa jurídica de direito público que a conferir</w:t>
      </w:r>
      <w:r w:rsidRPr="006C24C4">
        <w:rPr>
          <w:rFonts w:ascii="Arial" w:hAnsi="Arial" w:cs="Arial"/>
          <w:sz w:val="24"/>
          <w:szCs w:val="20"/>
        </w:rPr>
        <w:t>”, e também para os entes pr</w:t>
      </w:r>
      <w:r w:rsidRPr="006C24C4">
        <w:rPr>
          <w:rFonts w:ascii="Arial" w:hAnsi="Arial" w:cs="Arial"/>
          <w:sz w:val="24"/>
          <w:szCs w:val="20"/>
        </w:rPr>
        <w:t>i</w:t>
      </w:r>
      <w:r w:rsidRPr="006C24C4">
        <w:rPr>
          <w:rFonts w:ascii="Arial" w:hAnsi="Arial" w:cs="Arial"/>
          <w:sz w:val="24"/>
          <w:szCs w:val="20"/>
        </w:rPr>
        <w:t xml:space="preserve">vado que relata no §3º: </w:t>
      </w:r>
      <w:r w:rsidRPr="006C24C4">
        <w:rPr>
          <w:rFonts w:ascii="Arial" w:hAnsi="Arial" w:cs="Arial"/>
          <w:sz w:val="24"/>
          <w:szCs w:val="24"/>
        </w:rPr>
        <w:t>“</w:t>
      </w:r>
      <w:r w:rsidRPr="006C24C4">
        <w:rPr>
          <w:rFonts w:ascii="Arial" w:hAnsi="Arial" w:cs="Arial"/>
          <w:color w:val="222222"/>
          <w:sz w:val="24"/>
          <w:szCs w:val="24"/>
          <w:shd w:val="clear" w:color="auto" w:fill="FAFAFA"/>
        </w:rPr>
        <w:t>Não constitui delegação de competência o cometimento, a pessoas de direito privado, do encargo ou da função de arr</w:t>
      </w:r>
      <w:r w:rsidRPr="006C24C4">
        <w:rPr>
          <w:rFonts w:ascii="Arial" w:hAnsi="Arial" w:cs="Arial"/>
          <w:color w:val="222222"/>
          <w:sz w:val="24"/>
          <w:szCs w:val="24"/>
          <w:shd w:val="clear" w:color="auto" w:fill="FAFAFA"/>
        </w:rPr>
        <w:t>e</w:t>
      </w:r>
      <w:r w:rsidRPr="006C24C4">
        <w:rPr>
          <w:rFonts w:ascii="Arial" w:hAnsi="Arial" w:cs="Arial"/>
          <w:color w:val="222222"/>
          <w:sz w:val="24"/>
          <w:szCs w:val="24"/>
          <w:shd w:val="clear" w:color="auto" w:fill="FAFAFA"/>
        </w:rPr>
        <w:t>cadar tributos</w:t>
      </w:r>
      <w:r w:rsidRPr="006C24C4">
        <w:rPr>
          <w:rFonts w:ascii="Arial" w:hAnsi="Arial" w:cs="Arial"/>
          <w:sz w:val="24"/>
          <w:szCs w:val="24"/>
        </w:rPr>
        <w:t>”</w:t>
      </w:r>
      <w:r w:rsidRPr="006C24C4">
        <w:rPr>
          <w:rFonts w:ascii="Arial" w:hAnsi="Arial" w:cs="Arial"/>
          <w:color w:val="222222"/>
          <w:sz w:val="24"/>
          <w:szCs w:val="24"/>
          <w:shd w:val="clear" w:color="auto" w:fill="FAFAFA"/>
        </w:rPr>
        <w:t>. Po</w:t>
      </w:r>
      <w:r w:rsidRPr="006C24C4">
        <w:rPr>
          <w:rFonts w:ascii="Arial" w:hAnsi="Arial" w:cs="Arial"/>
          <w:color w:val="222222"/>
          <w:sz w:val="24"/>
          <w:szCs w:val="24"/>
          <w:shd w:val="clear" w:color="auto" w:fill="FAFAFA"/>
        </w:rPr>
        <w:t>r</w:t>
      </w:r>
      <w:r w:rsidRPr="006C24C4">
        <w:rPr>
          <w:rFonts w:ascii="Arial" w:hAnsi="Arial" w:cs="Arial"/>
          <w:color w:val="222222"/>
          <w:sz w:val="24"/>
          <w:szCs w:val="24"/>
          <w:shd w:val="clear" w:color="auto" w:fill="FAFAFA"/>
        </w:rPr>
        <w:t>tanto o sujeito ativo da obrigação tributaria não será apenas uma pessoa jurídica de Direito P</w:t>
      </w:r>
      <w:r w:rsidRPr="006C24C4">
        <w:rPr>
          <w:rFonts w:ascii="Arial" w:hAnsi="Arial" w:cs="Arial"/>
          <w:color w:val="222222"/>
          <w:sz w:val="24"/>
          <w:szCs w:val="24"/>
          <w:shd w:val="clear" w:color="auto" w:fill="FAFAFA"/>
        </w:rPr>
        <w:t>ú</w:t>
      </w:r>
      <w:r w:rsidRPr="006C24C4">
        <w:rPr>
          <w:rFonts w:ascii="Arial" w:hAnsi="Arial" w:cs="Arial"/>
          <w:color w:val="222222"/>
          <w:sz w:val="24"/>
          <w:szCs w:val="24"/>
          <w:shd w:val="clear" w:color="auto" w:fill="FAFAFA"/>
        </w:rPr>
        <w:t>blico, mas também uma pessoa jurídica de Direito Privado que poderá ter uma capacidade jurídica ativa por meio da par</w:t>
      </w:r>
      <w:r w:rsidRPr="006C24C4">
        <w:rPr>
          <w:rFonts w:ascii="Arial" w:hAnsi="Arial" w:cs="Arial"/>
          <w:color w:val="222222"/>
          <w:sz w:val="24"/>
          <w:szCs w:val="24"/>
          <w:shd w:val="clear" w:color="auto" w:fill="FAFAFA"/>
        </w:rPr>
        <w:t>a</w:t>
      </w:r>
      <w:r w:rsidRPr="006C24C4">
        <w:rPr>
          <w:rFonts w:ascii="Arial" w:hAnsi="Arial" w:cs="Arial"/>
          <w:color w:val="222222"/>
          <w:sz w:val="24"/>
          <w:szCs w:val="24"/>
          <w:shd w:val="clear" w:color="auto" w:fill="FAFAFA"/>
        </w:rPr>
        <w:t>fiscalidade.</w:t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color w:val="222222"/>
          <w:sz w:val="24"/>
          <w:szCs w:val="24"/>
          <w:shd w:val="clear" w:color="auto" w:fill="FAFAFA"/>
        </w:rPr>
      </w:pPr>
      <w:r w:rsidRPr="006C24C4">
        <w:rPr>
          <w:rFonts w:ascii="Arial" w:hAnsi="Arial" w:cs="Arial"/>
          <w:color w:val="222222"/>
          <w:sz w:val="24"/>
          <w:szCs w:val="24"/>
          <w:shd w:val="clear" w:color="auto" w:fill="FAFAFA"/>
        </w:rPr>
        <w:t xml:space="preserve">Para </w:t>
      </w:r>
      <w:proofErr w:type="spellStart"/>
      <w:r w:rsidRPr="006C24C4">
        <w:rPr>
          <w:rFonts w:ascii="Arial" w:hAnsi="Arial" w:cs="Arial"/>
          <w:color w:val="222222"/>
          <w:sz w:val="24"/>
          <w:szCs w:val="24"/>
          <w:shd w:val="clear" w:color="auto" w:fill="FAFAFA"/>
        </w:rPr>
        <w:t>Coêlho</w:t>
      </w:r>
      <w:proofErr w:type="spellEnd"/>
      <w:r w:rsidRPr="006C24C4">
        <w:rPr>
          <w:rFonts w:ascii="Arial" w:hAnsi="Arial" w:cs="Arial"/>
          <w:color w:val="222222"/>
          <w:sz w:val="24"/>
          <w:szCs w:val="24"/>
          <w:shd w:val="clear" w:color="auto" w:fill="FAFAFA"/>
        </w:rPr>
        <w:t xml:space="preserve"> (2002, p.590/591) leciona que:</w:t>
      </w:r>
    </w:p>
    <w:p w:rsidR="005F5D8A" w:rsidRPr="006C24C4" w:rsidRDefault="005F5D8A" w:rsidP="00762261">
      <w:pPr>
        <w:pStyle w:val="PargrafodaLista"/>
        <w:spacing w:line="360" w:lineRule="auto"/>
        <w:ind w:left="0"/>
        <w:jc w:val="both"/>
        <w:rPr>
          <w:rFonts w:ascii="Arial" w:hAnsi="Arial" w:cs="Arial"/>
          <w:szCs w:val="24"/>
        </w:rPr>
      </w:pPr>
      <w:r w:rsidRPr="006C24C4">
        <w:rPr>
          <w:rFonts w:ascii="Arial" w:hAnsi="Arial" w:cs="Arial"/>
          <w:szCs w:val="24"/>
        </w:rPr>
        <w:t>Não há, necessariamente, identidade entre a competê</w:t>
      </w:r>
      <w:r w:rsidRPr="006C24C4">
        <w:rPr>
          <w:rFonts w:ascii="Arial" w:hAnsi="Arial" w:cs="Arial"/>
          <w:szCs w:val="24"/>
        </w:rPr>
        <w:t>n</w:t>
      </w:r>
      <w:r w:rsidRPr="006C24C4">
        <w:rPr>
          <w:rFonts w:ascii="Arial" w:hAnsi="Arial" w:cs="Arial"/>
          <w:szCs w:val="24"/>
        </w:rPr>
        <w:t>cia legislativa que institui o tributo e a capacidade para f</w:t>
      </w:r>
      <w:r w:rsidRPr="006C24C4">
        <w:rPr>
          <w:rFonts w:ascii="Arial" w:hAnsi="Arial" w:cs="Arial"/>
          <w:szCs w:val="24"/>
        </w:rPr>
        <w:t>i</w:t>
      </w:r>
      <w:r w:rsidRPr="006C24C4">
        <w:rPr>
          <w:rFonts w:ascii="Arial" w:hAnsi="Arial" w:cs="Arial"/>
          <w:szCs w:val="24"/>
        </w:rPr>
        <w:t xml:space="preserve">gurar no </w:t>
      </w:r>
      <w:proofErr w:type="spellStart"/>
      <w:r w:rsidRPr="006C24C4">
        <w:rPr>
          <w:rFonts w:ascii="Arial" w:hAnsi="Arial" w:cs="Arial"/>
          <w:szCs w:val="24"/>
        </w:rPr>
        <w:t>pólo</w:t>
      </w:r>
      <w:proofErr w:type="spellEnd"/>
      <w:r w:rsidRPr="006C24C4">
        <w:rPr>
          <w:rFonts w:ascii="Arial" w:hAnsi="Arial" w:cs="Arial"/>
          <w:szCs w:val="24"/>
        </w:rPr>
        <w:t xml:space="preserve"> ativo da relação (ou obrigação) tributária. Em segundo lugar muita vez, pessoas jurídicas de Direito Privado (SESI, SESC, S</w:t>
      </w:r>
      <w:r w:rsidRPr="006C24C4">
        <w:rPr>
          <w:rFonts w:ascii="Arial" w:hAnsi="Arial" w:cs="Arial"/>
          <w:szCs w:val="24"/>
        </w:rPr>
        <w:t>E</w:t>
      </w:r>
      <w:r w:rsidRPr="006C24C4">
        <w:rPr>
          <w:rFonts w:ascii="Arial" w:hAnsi="Arial" w:cs="Arial"/>
          <w:szCs w:val="24"/>
        </w:rPr>
        <w:t>NAI etc.) e até mesmo pessoas naturais (os titulares de tabelionatos) se apresentam como sujeitos ativos de obr</w:t>
      </w:r>
      <w:r w:rsidRPr="006C24C4">
        <w:rPr>
          <w:rFonts w:ascii="Arial" w:hAnsi="Arial" w:cs="Arial"/>
          <w:szCs w:val="24"/>
        </w:rPr>
        <w:t>i</w:t>
      </w:r>
      <w:r w:rsidRPr="006C24C4">
        <w:rPr>
          <w:rFonts w:ascii="Arial" w:hAnsi="Arial" w:cs="Arial"/>
          <w:szCs w:val="24"/>
        </w:rPr>
        <w:t>gações tributárias (...).  Ao que tudo indica, o fator do CTN utilizou a expressão “competência” em sentido lato, significando competência legislat</w:t>
      </w:r>
      <w:r w:rsidRPr="006C24C4">
        <w:rPr>
          <w:rFonts w:ascii="Arial" w:hAnsi="Arial" w:cs="Arial"/>
          <w:szCs w:val="24"/>
        </w:rPr>
        <w:t>i</w:t>
      </w:r>
      <w:r w:rsidRPr="006C24C4">
        <w:rPr>
          <w:rFonts w:ascii="Arial" w:hAnsi="Arial" w:cs="Arial"/>
          <w:szCs w:val="24"/>
        </w:rPr>
        <w:t>va e, também, competência enquanto capacidade ativa. Mas, ao fechar a capacidade tributária ativa exclusiv</w:t>
      </w:r>
      <w:r w:rsidRPr="006C24C4">
        <w:rPr>
          <w:rFonts w:ascii="Arial" w:hAnsi="Arial" w:cs="Arial"/>
          <w:szCs w:val="24"/>
        </w:rPr>
        <w:t>a</w:t>
      </w:r>
      <w:r w:rsidRPr="006C24C4">
        <w:rPr>
          <w:rFonts w:ascii="Arial" w:hAnsi="Arial" w:cs="Arial"/>
          <w:szCs w:val="24"/>
        </w:rPr>
        <w:t>mente nas pessoas jurídicas de Direito Público, sem dúvida apequenou o universo dos sujeitos ativos das obrig</w:t>
      </w:r>
      <w:r w:rsidRPr="006C24C4">
        <w:rPr>
          <w:rFonts w:ascii="Arial" w:hAnsi="Arial" w:cs="Arial"/>
          <w:szCs w:val="24"/>
        </w:rPr>
        <w:t>a</w:t>
      </w:r>
      <w:r w:rsidRPr="006C24C4">
        <w:rPr>
          <w:rFonts w:ascii="Arial" w:hAnsi="Arial" w:cs="Arial"/>
          <w:szCs w:val="24"/>
        </w:rPr>
        <w:t>ções que estamos acostumados a ver todos os dias. A realidade briga com a norma, em desfavor dessa última. (grifos do autor)</w:t>
      </w:r>
    </w:p>
    <w:p w:rsidR="005F5D8A" w:rsidRPr="006C24C4" w:rsidRDefault="005F5D8A" w:rsidP="00762261">
      <w:pPr>
        <w:pStyle w:val="PargrafodaLista"/>
        <w:tabs>
          <w:tab w:val="left" w:pos="2361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ab/>
      </w:r>
    </w:p>
    <w:p w:rsidR="005F5D8A" w:rsidRPr="006C24C4" w:rsidRDefault="005F5D8A" w:rsidP="00762261">
      <w:pPr>
        <w:pStyle w:val="PargrafodaLista"/>
        <w:numPr>
          <w:ilvl w:val="3"/>
          <w:numId w:val="25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SUJEIÇÃO PASSIVA</w:t>
      </w:r>
    </w:p>
    <w:p w:rsidR="005F5D8A" w:rsidRPr="006C24C4" w:rsidRDefault="005F5D8A" w:rsidP="0076226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Para a substituição tributária, o sujeito passivo é a responsabilidade de cumprir pagamentos e as obrigações acessórias que não é do contribuinte, mas sim da terceira pessoa não tem relação com o fato gerador, que não oco</w:t>
      </w:r>
      <w:r w:rsidRPr="006C24C4">
        <w:rPr>
          <w:rFonts w:ascii="Arial" w:hAnsi="Arial" w:cs="Arial"/>
          <w:sz w:val="24"/>
          <w:szCs w:val="24"/>
        </w:rPr>
        <w:t>r</w:t>
      </w:r>
      <w:r w:rsidRPr="006C24C4">
        <w:rPr>
          <w:rFonts w:ascii="Arial" w:hAnsi="Arial" w:cs="Arial"/>
          <w:sz w:val="24"/>
          <w:szCs w:val="24"/>
        </w:rPr>
        <w:lastRenderedPageBreak/>
        <w:t>re em futuros eventos, mas sim a cada primeira da cadeia econômica, Confo</w:t>
      </w:r>
      <w:r w:rsidRPr="006C24C4">
        <w:rPr>
          <w:rFonts w:ascii="Arial" w:hAnsi="Arial" w:cs="Arial"/>
          <w:sz w:val="24"/>
          <w:szCs w:val="24"/>
        </w:rPr>
        <w:t>r</w:t>
      </w:r>
      <w:r w:rsidRPr="006C24C4">
        <w:rPr>
          <w:rFonts w:ascii="Arial" w:hAnsi="Arial" w:cs="Arial"/>
          <w:sz w:val="24"/>
          <w:szCs w:val="24"/>
        </w:rPr>
        <w:t>me o Código Tributário Nacional, artigo 121, inc</w:t>
      </w:r>
      <w:r w:rsidRPr="006C24C4">
        <w:rPr>
          <w:rFonts w:ascii="Arial" w:hAnsi="Arial" w:cs="Arial"/>
          <w:sz w:val="24"/>
          <w:szCs w:val="24"/>
        </w:rPr>
        <w:t>i</w:t>
      </w:r>
      <w:r w:rsidRPr="006C24C4">
        <w:rPr>
          <w:rFonts w:ascii="Arial" w:hAnsi="Arial" w:cs="Arial"/>
          <w:sz w:val="24"/>
          <w:szCs w:val="24"/>
        </w:rPr>
        <w:t>so I e II, que relata:</w:t>
      </w:r>
    </w:p>
    <w:p w:rsidR="005F5D8A" w:rsidRPr="006C24C4" w:rsidRDefault="005F5D8A" w:rsidP="00762261">
      <w:pPr>
        <w:pStyle w:val="NormalWeb"/>
        <w:spacing w:line="360" w:lineRule="auto"/>
        <w:jc w:val="both"/>
        <w:rPr>
          <w:rFonts w:ascii="Arial" w:hAnsi="Arial" w:cs="Arial"/>
          <w:sz w:val="22"/>
          <w:szCs w:val="20"/>
        </w:rPr>
      </w:pPr>
      <w:bookmarkStart w:id="2" w:name="art121"/>
      <w:bookmarkEnd w:id="2"/>
      <w:r w:rsidRPr="006C24C4">
        <w:rPr>
          <w:rFonts w:ascii="Arial" w:hAnsi="Arial" w:cs="Arial"/>
          <w:sz w:val="22"/>
          <w:szCs w:val="20"/>
        </w:rPr>
        <w:t>Art. 121. Sujeito passivo da obrigação principal é a pe</w:t>
      </w:r>
      <w:r w:rsidRPr="006C24C4">
        <w:rPr>
          <w:rFonts w:ascii="Arial" w:hAnsi="Arial" w:cs="Arial"/>
          <w:sz w:val="22"/>
          <w:szCs w:val="20"/>
        </w:rPr>
        <w:t>s</w:t>
      </w:r>
      <w:r w:rsidRPr="006C24C4">
        <w:rPr>
          <w:rFonts w:ascii="Arial" w:hAnsi="Arial" w:cs="Arial"/>
          <w:sz w:val="22"/>
          <w:szCs w:val="20"/>
        </w:rPr>
        <w:t>soa obrigada ao pagamento de tributo ou penalidade p</w:t>
      </w:r>
      <w:r w:rsidRPr="006C24C4">
        <w:rPr>
          <w:rFonts w:ascii="Arial" w:hAnsi="Arial" w:cs="Arial"/>
          <w:sz w:val="22"/>
          <w:szCs w:val="20"/>
        </w:rPr>
        <w:t>e</w:t>
      </w:r>
      <w:r w:rsidRPr="006C24C4">
        <w:rPr>
          <w:rFonts w:ascii="Arial" w:hAnsi="Arial" w:cs="Arial"/>
          <w:sz w:val="22"/>
          <w:szCs w:val="20"/>
        </w:rPr>
        <w:t>cuniária.</w:t>
      </w:r>
    </w:p>
    <w:p w:rsidR="005F5D8A" w:rsidRPr="006C24C4" w:rsidRDefault="005F5D8A" w:rsidP="00762261">
      <w:pPr>
        <w:pStyle w:val="NormalWeb"/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6C24C4">
        <w:rPr>
          <w:rFonts w:ascii="Arial" w:hAnsi="Arial" w:cs="Arial"/>
          <w:sz w:val="22"/>
          <w:szCs w:val="20"/>
        </w:rPr>
        <w:t>Parágrafo único. O sujeito passivo da obrigação principal diz-se:</w:t>
      </w:r>
    </w:p>
    <w:p w:rsidR="005F5D8A" w:rsidRPr="006C24C4" w:rsidRDefault="005F5D8A" w:rsidP="00762261">
      <w:pPr>
        <w:pStyle w:val="NormalWeb"/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6C24C4">
        <w:rPr>
          <w:rFonts w:ascii="Arial" w:hAnsi="Arial" w:cs="Arial"/>
          <w:sz w:val="22"/>
          <w:szCs w:val="20"/>
        </w:rPr>
        <w:t>I - contribuinte, quando tenha relação pessoal e direta com a s</w:t>
      </w:r>
      <w:r w:rsidRPr="006C24C4">
        <w:rPr>
          <w:rFonts w:ascii="Arial" w:hAnsi="Arial" w:cs="Arial"/>
          <w:sz w:val="22"/>
          <w:szCs w:val="20"/>
        </w:rPr>
        <w:t>i</w:t>
      </w:r>
      <w:r w:rsidRPr="006C24C4">
        <w:rPr>
          <w:rFonts w:ascii="Arial" w:hAnsi="Arial" w:cs="Arial"/>
          <w:sz w:val="22"/>
          <w:szCs w:val="20"/>
        </w:rPr>
        <w:t>tuação que constitua o respectivo fato gerador;</w:t>
      </w:r>
    </w:p>
    <w:p w:rsidR="005F5D8A" w:rsidRPr="006C24C4" w:rsidRDefault="005F5D8A" w:rsidP="00762261">
      <w:pPr>
        <w:pStyle w:val="NormalWeb"/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6C24C4">
        <w:rPr>
          <w:rFonts w:ascii="Arial" w:hAnsi="Arial" w:cs="Arial"/>
          <w:sz w:val="22"/>
          <w:szCs w:val="20"/>
        </w:rPr>
        <w:t>II - responsável, quando, sem revestir a condição de contribuinte, sua obrigação deco</w:t>
      </w:r>
      <w:r w:rsidRPr="006C24C4">
        <w:rPr>
          <w:rFonts w:ascii="Arial" w:hAnsi="Arial" w:cs="Arial"/>
          <w:sz w:val="22"/>
          <w:szCs w:val="20"/>
        </w:rPr>
        <w:t>r</w:t>
      </w:r>
      <w:r w:rsidRPr="006C24C4">
        <w:rPr>
          <w:rFonts w:ascii="Arial" w:hAnsi="Arial" w:cs="Arial"/>
          <w:sz w:val="22"/>
          <w:szCs w:val="20"/>
        </w:rPr>
        <w:t>ra de disposição expressa de lei.</w:t>
      </w:r>
    </w:p>
    <w:p w:rsidR="005F5D8A" w:rsidRPr="006C24C4" w:rsidRDefault="005F5D8A" w:rsidP="00762261">
      <w:pPr>
        <w:tabs>
          <w:tab w:val="left" w:pos="5526"/>
        </w:tabs>
        <w:spacing w:line="360" w:lineRule="auto"/>
        <w:ind w:firstLine="709"/>
        <w:jc w:val="both"/>
        <w:rPr>
          <w:rFonts w:ascii="Arial" w:hAnsi="Arial" w:cs="Arial"/>
          <w:sz w:val="24"/>
          <w:szCs w:val="20"/>
        </w:rPr>
      </w:pPr>
      <w:r w:rsidRPr="006C24C4">
        <w:rPr>
          <w:rFonts w:ascii="Arial" w:hAnsi="Arial" w:cs="Arial"/>
          <w:sz w:val="24"/>
          <w:szCs w:val="20"/>
        </w:rPr>
        <w:t xml:space="preserve">Como já estudamos que a obrigação tributária pode ser principal ou </w:t>
      </w:r>
      <w:r w:rsidRPr="006C24C4">
        <w:rPr>
          <w:rFonts w:ascii="Arial" w:hAnsi="Arial" w:cs="Arial"/>
          <w:sz w:val="24"/>
          <w:szCs w:val="20"/>
        </w:rPr>
        <w:t>a</w:t>
      </w:r>
      <w:r w:rsidRPr="006C24C4">
        <w:rPr>
          <w:rFonts w:ascii="Arial" w:hAnsi="Arial" w:cs="Arial"/>
          <w:sz w:val="24"/>
          <w:szCs w:val="20"/>
        </w:rPr>
        <w:t>cessória. O sujeito passivo também recebe essa divisão, tanto poderá ser suje</w:t>
      </w:r>
      <w:r w:rsidRPr="006C24C4">
        <w:rPr>
          <w:rFonts w:ascii="Arial" w:hAnsi="Arial" w:cs="Arial"/>
          <w:sz w:val="24"/>
          <w:szCs w:val="20"/>
        </w:rPr>
        <w:t>i</w:t>
      </w:r>
      <w:r w:rsidRPr="006C24C4">
        <w:rPr>
          <w:rFonts w:ascii="Arial" w:hAnsi="Arial" w:cs="Arial"/>
          <w:sz w:val="24"/>
          <w:szCs w:val="20"/>
        </w:rPr>
        <w:t>to passivo da obrigação principal e sujeito pa</w:t>
      </w:r>
      <w:r w:rsidRPr="006C24C4">
        <w:rPr>
          <w:rFonts w:ascii="Arial" w:hAnsi="Arial" w:cs="Arial"/>
          <w:sz w:val="24"/>
          <w:szCs w:val="20"/>
        </w:rPr>
        <w:t>s</w:t>
      </w:r>
      <w:r w:rsidRPr="006C24C4">
        <w:rPr>
          <w:rFonts w:ascii="Arial" w:hAnsi="Arial" w:cs="Arial"/>
          <w:sz w:val="24"/>
          <w:szCs w:val="20"/>
        </w:rPr>
        <w:t xml:space="preserve">sivo da obrigação acessória. </w:t>
      </w:r>
    </w:p>
    <w:p w:rsidR="005F5D8A" w:rsidRPr="006C24C4" w:rsidRDefault="005F5D8A" w:rsidP="00762261">
      <w:pPr>
        <w:pStyle w:val="PargrafodaLista"/>
        <w:numPr>
          <w:ilvl w:val="3"/>
          <w:numId w:val="25"/>
        </w:numPr>
        <w:tabs>
          <w:tab w:val="left" w:pos="1134"/>
        </w:tabs>
        <w:spacing w:line="360" w:lineRule="auto"/>
        <w:ind w:left="0"/>
        <w:rPr>
          <w:rFonts w:ascii="Arial" w:hAnsi="Arial" w:cs="Arial"/>
          <w:sz w:val="24"/>
          <w:szCs w:val="20"/>
        </w:rPr>
      </w:pPr>
      <w:r w:rsidRPr="006C24C4">
        <w:rPr>
          <w:rFonts w:ascii="Arial" w:hAnsi="Arial" w:cs="Arial"/>
          <w:sz w:val="24"/>
          <w:szCs w:val="20"/>
        </w:rPr>
        <w:t>SUJEITO PASSIVO DA OBRIGAÇÃO PRINC</w:t>
      </w:r>
      <w:r w:rsidRPr="006C24C4">
        <w:rPr>
          <w:rFonts w:ascii="Arial" w:hAnsi="Arial" w:cs="Arial"/>
          <w:sz w:val="24"/>
          <w:szCs w:val="20"/>
        </w:rPr>
        <w:t>I</w:t>
      </w:r>
      <w:r w:rsidRPr="006C24C4">
        <w:rPr>
          <w:rFonts w:ascii="Arial" w:hAnsi="Arial" w:cs="Arial"/>
          <w:sz w:val="24"/>
          <w:szCs w:val="20"/>
        </w:rPr>
        <w:t>PAL</w:t>
      </w:r>
    </w:p>
    <w:p w:rsidR="005F5D8A" w:rsidRPr="006C24C4" w:rsidRDefault="005F5D8A" w:rsidP="00762261">
      <w:pPr>
        <w:tabs>
          <w:tab w:val="left" w:pos="5526"/>
        </w:tabs>
        <w:spacing w:line="360" w:lineRule="auto"/>
        <w:ind w:firstLine="709"/>
        <w:jc w:val="both"/>
        <w:rPr>
          <w:rFonts w:ascii="Arial" w:hAnsi="Arial" w:cs="Arial"/>
          <w:sz w:val="24"/>
          <w:szCs w:val="20"/>
        </w:rPr>
      </w:pPr>
      <w:r w:rsidRPr="006C24C4">
        <w:rPr>
          <w:rFonts w:ascii="Arial" w:hAnsi="Arial" w:cs="Arial"/>
          <w:sz w:val="24"/>
          <w:szCs w:val="20"/>
        </w:rPr>
        <w:t>No artigo 121 da CTN diz que:</w:t>
      </w:r>
    </w:p>
    <w:p w:rsidR="005F5D8A" w:rsidRPr="006C24C4" w:rsidRDefault="005F5D8A" w:rsidP="00762261">
      <w:pPr>
        <w:shd w:val="clear" w:color="auto" w:fill="FAFAFA"/>
        <w:spacing w:after="0" w:line="360" w:lineRule="auto"/>
        <w:rPr>
          <w:rFonts w:ascii="Arial" w:eastAsia="Times New Roman" w:hAnsi="Arial" w:cs="Arial"/>
          <w:color w:val="222222"/>
          <w:szCs w:val="20"/>
          <w:lang w:eastAsia="pt-BR"/>
        </w:rPr>
      </w:pPr>
      <w:r w:rsidRPr="006C24C4">
        <w:rPr>
          <w:rFonts w:ascii="Arial" w:eastAsia="Times New Roman" w:hAnsi="Arial" w:cs="Arial"/>
          <w:bCs/>
          <w:color w:val="222222"/>
          <w:lang w:eastAsia="pt-BR"/>
        </w:rPr>
        <w:t>Art. 121.</w:t>
      </w:r>
      <w:r w:rsidRPr="006C24C4">
        <w:rPr>
          <w:rFonts w:ascii="Arial" w:eastAsia="Times New Roman" w:hAnsi="Arial" w:cs="Arial"/>
          <w:color w:val="222222"/>
          <w:lang w:eastAsia="pt-BR"/>
        </w:rPr>
        <w:t> </w:t>
      </w:r>
      <w:r w:rsidRPr="006C24C4">
        <w:rPr>
          <w:rFonts w:ascii="Arial" w:eastAsia="Times New Roman" w:hAnsi="Arial" w:cs="Arial"/>
          <w:color w:val="222222"/>
          <w:szCs w:val="20"/>
          <w:lang w:eastAsia="pt-BR"/>
        </w:rPr>
        <w:t>Sujeito passivo da obrigação principal é a pe</w:t>
      </w:r>
      <w:r w:rsidRPr="006C24C4">
        <w:rPr>
          <w:rFonts w:ascii="Arial" w:eastAsia="Times New Roman" w:hAnsi="Arial" w:cs="Arial"/>
          <w:color w:val="222222"/>
          <w:szCs w:val="20"/>
          <w:lang w:eastAsia="pt-BR"/>
        </w:rPr>
        <w:t>s</w:t>
      </w:r>
      <w:r w:rsidRPr="006C24C4">
        <w:rPr>
          <w:rFonts w:ascii="Arial" w:eastAsia="Times New Roman" w:hAnsi="Arial" w:cs="Arial"/>
          <w:color w:val="222222"/>
          <w:szCs w:val="20"/>
          <w:lang w:eastAsia="pt-BR"/>
        </w:rPr>
        <w:t>soa obrigada ao pagamento de tributo ou penalidade p</w:t>
      </w:r>
      <w:r w:rsidRPr="006C24C4">
        <w:rPr>
          <w:rFonts w:ascii="Arial" w:eastAsia="Times New Roman" w:hAnsi="Arial" w:cs="Arial"/>
          <w:color w:val="222222"/>
          <w:szCs w:val="20"/>
          <w:lang w:eastAsia="pt-BR"/>
        </w:rPr>
        <w:t>e</w:t>
      </w:r>
      <w:r w:rsidRPr="006C24C4">
        <w:rPr>
          <w:rFonts w:ascii="Arial" w:eastAsia="Times New Roman" w:hAnsi="Arial" w:cs="Arial"/>
          <w:color w:val="222222"/>
          <w:szCs w:val="20"/>
          <w:lang w:eastAsia="pt-BR"/>
        </w:rPr>
        <w:t>cuniária.</w:t>
      </w:r>
    </w:p>
    <w:p w:rsidR="005F5D8A" w:rsidRPr="006C24C4" w:rsidRDefault="005F5D8A" w:rsidP="00762261">
      <w:pPr>
        <w:shd w:val="clear" w:color="auto" w:fill="FAFAFA"/>
        <w:spacing w:after="0" w:line="360" w:lineRule="auto"/>
        <w:rPr>
          <w:rFonts w:ascii="Arial" w:eastAsia="Times New Roman" w:hAnsi="Arial" w:cs="Arial"/>
          <w:color w:val="222222"/>
          <w:szCs w:val="20"/>
          <w:lang w:eastAsia="pt-BR"/>
        </w:rPr>
      </w:pPr>
      <w:r w:rsidRPr="006C24C4">
        <w:rPr>
          <w:rFonts w:ascii="Arial" w:eastAsia="Times New Roman" w:hAnsi="Arial" w:cs="Arial"/>
          <w:bCs/>
          <w:color w:val="222222"/>
          <w:lang w:eastAsia="pt-BR"/>
        </w:rPr>
        <w:t>Parágrafo único</w:t>
      </w:r>
      <w:r w:rsidRPr="006C24C4">
        <w:rPr>
          <w:rFonts w:ascii="Arial" w:eastAsia="Times New Roman" w:hAnsi="Arial" w:cs="Arial"/>
          <w:color w:val="222222"/>
          <w:szCs w:val="20"/>
          <w:lang w:eastAsia="pt-BR"/>
        </w:rPr>
        <w:t>. O sujeito passivo da obrigação principal diz-se:</w:t>
      </w:r>
    </w:p>
    <w:p w:rsidR="005F5D8A" w:rsidRPr="006C24C4" w:rsidRDefault="005F5D8A" w:rsidP="00762261">
      <w:pPr>
        <w:shd w:val="clear" w:color="auto" w:fill="FAFAFA"/>
        <w:spacing w:after="0" w:line="360" w:lineRule="auto"/>
        <w:rPr>
          <w:rFonts w:ascii="Arial" w:eastAsia="Times New Roman" w:hAnsi="Arial" w:cs="Arial"/>
          <w:color w:val="222222"/>
          <w:szCs w:val="20"/>
          <w:lang w:eastAsia="pt-BR"/>
        </w:rPr>
      </w:pPr>
      <w:r w:rsidRPr="006C24C4">
        <w:rPr>
          <w:rFonts w:ascii="Arial" w:eastAsia="Times New Roman" w:hAnsi="Arial" w:cs="Arial"/>
          <w:bCs/>
          <w:color w:val="222222"/>
          <w:lang w:eastAsia="pt-BR"/>
        </w:rPr>
        <w:t>I </w:t>
      </w:r>
      <w:r w:rsidRPr="006C24C4">
        <w:rPr>
          <w:rFonts w:ascii="Arial" w:eastAsia="Times New Roman" w:hAnsi="Arial" w:cs="Arial"/>
          <w:color w:val="222222"/>
          <w:szCs w:val="20"/>
          <w:lang w:eastAsia="pt-BR"/>
        </w:rPr>
        <w:t>- contribuinte, quando tenha relação pessoal e direta com a s</w:t>
      </w:r>
      <w:r w:rsidRPr="006C24C4">
        <w:rPr>
          <w:rFonts w:ascii="Arial" w:eastAsia="Times New Roman" w:hAnsi="Arial" w:cs="Arial"/>
          <w:color w:val="222222"/>
          <w:szCs w:val="20"/>
          <w:lang w:eastAsia="pt-BR"/>
        </w:rPr>
        <w:t>i</w:t>
      </w:r>
      <w:r w:rsidRPr="006C24C4">
        <w:rPr>
          <w:rFonts w:ascii="Arial" w:eastAsia="Times New Roman" w:hAnsi="Arial" w:cs="Arial"/>
          <w:color w:val="222222"/>
          <w:szCs w:val="20"/>
          <w:lang w:eastAsia="pt-BR"/>
        </w:rPr>
        <w:t>tuação que constitua o respectivo fato gerador;</w:t>
      </w:r>
    </w:p>
    <w:p w:rsidR="005F5D8A" w:rsidRPr="006C24C4" w:rsidRDefault="005F5D8A" w:rsidP="00762261">
      <w:pPr>
        <w:shd w:val="clear" w:color="auto" w:fill="FAFAFA"/>
        <w:spacing w:after="0" w:line="360" w:lineRule="auto"/>
        <w:rPr>
          <w:rFonts w:ascii="Arial" w:eastAsia="Times New Roman" w:hAnsi="Arial" w:cs="Arial"/>
          <w:color w:val="222222"/>
          <w:szCs w:val="20"/>
          <w:lang w:eastAsia="pt-BR"/>
        </w:rPr>
      </w:pPr>
      <w:r w:rsidRPr="006C24C4">
        <w:rPr>
          <w:rFonts w:ascii="Arial" w:eastAsia="Times New Roman" w:hAnsi="Arial" w:cs="Arial"/>
          <w:bCs/>
          <w:color w:val="222222"/>
          <w:lang w:eastAsia="pt-BR"/>
        </w:rPr>
        <w:t>II </w:t>
      </w:r>
      <w:r w:rsidRPr="006C24C4">
        <w:rPr>
          <w:rFonts w:ascii="Arial" w:eastAsia="Times New Roman" w:hAnsi="Arial" w:cs="Arial"/>
          <w:color w:val="222222"/>
          <w:szCs w:val="20"/>
          <w:lang w:eastAsia="pt-BR"/>
        </w:rPr>
        <w:t>- responsável, quando, sem revestir a condição de contribuinte, sua obrigação deco</w:t>
      </w:r>
      <w:r w:rsidRPr="006C24C4">
        <w:rPr>
          <w:rFonts w:ascii="Arial" w:eastAsia="Times New Roman" w:hAnsi="Arial" w:cs="Arial"/>
          <w:color w:val="222222"/>
          <w:szCs w:val="20"/>
          <w:lang w:eastAsia="pt-BR"/>
        </w:rPr>
        <w:t>r</w:t>
      </w:r>
      <w:r w:rsidRPr="006C24C4">
        <w:rPr>
          <w:rFonts w:ascii="Arial" w:eastAsia="Times New Roman" w:hAnsi="Arial" w:cs="Arial"/>
          <w:color w:val="222222"/>
          <w:szCs w:val="20"/>
          <w:lang w:eastAsia="pt-BR"/>
        </w:rPr>
        <w:t>ra de disposição expressa de lei.</w:t>
      </w:r>
    </w:p>
    <w:p w:rsidR="005F5D8A" w:rsidRPr="006C24C4" w:rsidRDefault="005F5D8A" w:rsidP="00762261">
      <w:pPr>
        <w:shd w:val="clear" w:color="auto" w:fill="FAFAFA"/>
        <w:spacing w:after="0" w:line="360" w:lineRule="auto"/>
        <w:rPr>
          <w:rFonts w:ascii="Arial" w:eastAsia="Times New Roman" w:hAnsi="Arial" w:cs="Arial"/>
          <w:color w:val="222222"/>
          <w:szCs w:val="20"/>
          <w:lang w:eastAsia="pt-BR"/>
        </w:rPr>
      </w:pPr>
    </w:p>
    <w:p w:rsidR="005F5D8A" w:rsidRPr="006C24C4" w:rsidRDefault="005F5D8A" w:rsidP="00762261">
      <w:pPr>
        <w:tabs>
          <w:tab w:val="left" w:pos="1088"/>
        </w:tabs>
        <w:spacing w:line="360" w:lineRule="auto"/>
        <w:ind w:firstLine="709"/>
        <w:jc w:val="both"/>
        <w:rPr>
          <w:rFonts w:ascii="Arial" w:hAnsi="Arial" w:cs="Arial"/>
          <w:sz w:val="24"/>
          <w:szCs w:val="20"/>
        </w:rPr>
      </w:pPr>
      <w:r w:rsidRPr="006C24C4">
        <w:rPr>
          <w:rFonts w:ascii="Arial" w:hAnsi="Arial" w:cs="Arial"/>
          <w:sz w:val="24"/>
          <w:szCs w:val="20"/>
        </w:rPr>
        <w:t>No sujeito passivo da obrigação principal, sempre resultará no pagame</w:t>
      </w:r>
      <w:r w:rsidRPr="006C24C4">
        <w:rPr>
          <w:rFonts w:ascii="Arial" w:hAnsi="Arial" w:cs="Arial"/>
          <w:sz w:val="24"/>
          <w:szCs w:val="20"/>
        </w:rPr>
        <w:t>n</w:t>
      </w:r>
      <w:r w:rsidRPr="006C24C4">
        <w:rPr>
          <w:rFonts w:ascii="Arial" w:hAnsi="Arial" w:cs="Arial"/>
          <w:sz w:val="24"/>
          <w:szCs w:val="20"/>
        </w:rPr>
        <w:t>to para o Estado sobre um determinado valor, que será sempre uma pessoa física ou jurídica com responsabilidade de p</w:t>
      </w:r>
      <w:r w:rsidRPr="006C24C4">
        <w:rPr>
          <w:rFonts w:ascii="Arial" w:hAnsi="Arial" w:cs="Arial"/>
          <w:sz w:val="24"/>
          <w:szCs w:val="20"/>
        </w:rPr>
        <w:t>a</w:t>
      </w:r>
      <w:r w:rsidRPr="006C24C4">
        <w:rPr>
          <w:rFonts w:ascii="Arial" w:hAnsi="Arial" w:cs="Arial"/>
          <w:sz w:val="24"/>
          <w:szCs w:val="20"/>
        </w:rPr>
        <w:t>gar.</w:t>
      </w:r>
    </w:p>
    <w:p w:rsidR="005F5D8A" w:rsidRPr="006C24C4" w:rsidRDefault="005F5D8A" w:rsidP="00762261">
      <w:pPr>
        <w:pStyle w:val="PargrafodaLista"/>
        <w:numPr>
          <w:ilvl w:val="3"/>
          <w:numId w:val="25"/>
        </w:numPr>
        <w:tabs>
          <w:tab w:val="left" w:pos="1418"/>
        </w:tabs>
        <w:spacing w:line="360" w:lineRule="auto"/>
        <w:ind w:left="0"/>
        <w:jc w:val="both"/>
        <w:rPr>
          <w:rFonts w:ascii="Arial" w:hAnsi="Arial" w:cs="Arial"/>
          <w:sz w:val="24"/>
          <w:szCs w:val="20"/>
        </w:rPr>
      </w:pPr>
      <w:r w:rsidRPr="006C24C4">
        <w:rPr>
          <w:rFonts w:ascii="Arial" w:hAnsi="Arial" w:cs="Arial"/>
          <w:sz w:val="24"/>
          <w:szCs w:val="20"/>
        </w:rPr>
        <w:t xml:space="preserve"> SUJEITO PASSIVO DA OBRIGAÇÃO ACE</w:t>
      </w:r>
      <w:r w:rsidRPr="006C24C4">
        <w:rPr>
          <w:rFonts w:ascii="Arial" w:hAnsi="Arial" w:cs="Arial"/>
          <w:sz w:val="24"/>
          <w:szCs w:val="20"/>
        </w:rPr>
        <w:t>S</w:t>
      </w:r>
      <w:r w:rsidRPr="006C24C4">
        <w:rPr>
          <w:rFonts w:ascii="Arial" w:hAnsi="Arial" w:cs="Arial"/>
          <w:sz w:val="24"/>
          <w:szCs w:val="20"/>
        </w:rPr>
        <w:t>SÓRIA</w:t>
      </w:r>
    </w:p>
    <w:p w:rsidR="005F5D8A" w:rsidRPr="006C24C4" w:rsidRDefault="005F5D8A" w:rsidP="00762261">
      <w:pPr>
        <w:tabs>
          <w:tab w:val="left" w:pos="5526"/>
        </w:tabs>
        <w:spacing w:line="360" w:lineRule="auto"/>
        <w:ind w:firstLine="709"/>
        <w:jc w:val="both"/>
        <w:rPr>
          <w:rFonts w:ascii="Arial" w:hAnsi="Arial" w:cs="Arial"/>
          <w:sz w:val="24"/>
          <w:szCs w:val="20"/>
        </w:rPr>
      </w:pPr>
      <w:r w:rsidRPr="006C24C4">
        <w:rPr>
          <w:rFonts w:ascii="Arial" w:hAnsi="Arial" w:cs="Arial"/>
          <w:sz w:val="24"/>
          <w:szCs w:val="20"/>
        </w:rPr>
        <w:lastRenderedPageBreak/>
        <w:t>No artigo 122 da CTN relata que: “é a pessoa obrigada às prestações que constituam o seu obj</w:t>
      </w:r>
      <w:r w:rsidRPr="006C24C4">
        <w:rPr>
          <w:rFonts w:ascii="Arial" w:hAnsi="Arial" w:cs="Arial"/>
          <w:sz w:val="24"/>
          <w:szCs w:val="20"/>
        </w:rPr>
        <w:t>e</w:t>
      </w:r>
      <w:r w:rsidRPr="006C24C4">
        <w:rPr>
          <w:rFonts w:ascii="Arial" w:hAnsi="Arial" w:cs="Arial"/>
          <w:sz w:val="24"/>
          <w:szCs w:val="20"/>
        </w:rPr>
        <w:t>to”. Assim podemos dizer que tanto o contribuinte e tanto terceiros sejam atribuídos a tais obrig</w:t>
      </w:r>
      <w:r w:rsidRPr="006C24C4">
        <w:rPr>
          <w:rFonts w:ascii="Arial" w:hAnsi="Arial" w:cs="Arial"/>
          <w:sz w:val="24"/>
          <w:szCs w:val="20"/>
        </w:rPr>
        <w:t>a</w:t>
      </w:r>
      <w:r w:rsidRPr="006C24C4">
        <w:rPr>
          <w:rFonts w:ascii="Arial" w:hAnsi="Arial" w:cs="Arial"/>
          <w:sz w:val="24"/>
          <w:szCs w:val="20"/>
        </w:rPr>
        <w:t>ções.</w:t>
      </w:r>
    </w:p>
    <w:p w:rsidR="005F5D8A" w:rsidRPr="006C24C4" w:rsidRDefault="005F5D8A" w:rsidP="00762261">
      <w:pPr>
        <w:tabs>
          <w:tab w:val="left" w:pos="5526"/>
        </w:tabs>
        <w:spacing w:line="360" w:lineRule="auto"/>
        <w:ind w:firstLine="709"/>
        <w:jc w:val="both"/>
        <w:rPr>
          <w:rFonts w:ascii="Arial" w:hAnsi="Arial" w:cs="Arial"/>
          <w:sz w:val="24"/>
          <w:szCs w:val="20"/>
        </w:rPr>
      </w:pPr>
      <w:r w:rsidRPr="006C24C4">
        <w:rPr>
          <w:rFonts w:ascii="Arial" w:hAnsi="Arial" w:cs="Arial"/>
          <w:sz w:val="24"/>
          <w:szCs w:val="20"/>
        </w:rPr>
        <w:t>Em poucas palavras, é o contribuinte que emite notas ficais, entrega d</w:t>
      </w:r>
      <w:r w:rsidRPr="006C24C4">
        <w:rPr>
          <w:rFonts w:ascii="Arial" w:hAnsi="Arial" w:cs="Arial"/>
          <w:sz w:val="24"/>
          <w:szCs w:val="20"/>
        </w:rPr>
        <w:t>e</w:t>
      </w:r>
      <w:r w:rsidRPr="006C24C4">
        <w:rPr>
          <w:rFonts w:ascii="Arial" w:hAnsi="Arial" w:cs="Arial"/>
          <w:sz w:val="24"/>
          <w:szCs w:val="20"/>
        </w:rPr>
        <w:t>clarações, ou tolerar o que a lei</w:t>
      </w:r>
      <w:r w:rsidR="000041C5" w:rsidRPr="006C24C4">
        <w:rPr>
          <w:rFonts w:ascii="Arial" w:hAnsi="Arial" w:cs="Arial"/>
          <w:sz w:val="24"/>
          <w:szCs w:val="20"/>
        </w:rPr>
        <w:t xml:space="preserve"> determina que esteja facilitand</w:t>
      </w:r>
      <w:r w:rsidRPr="006C24C4">
        <w:rPr>
          <w:rFonts w:ascii="Arial" w:hAnsi="Arial" w:cs="Arial"/>
          <w:sz w:val="24"/>
          <w:szCs w:val="20"/>
        </w:rPr>
        <w:t>o o reconhec</w:t>
      </w:r>
      <w:r w:rsidRPr="006C24C4">
        <w:rPr>
          <w:rFonts w:ascii="Arial" w:hAnsi="Arial" w:cs="Arial"/>
          <w:sz w:val="24"/>
          <w:szCs w:val="20"/>
        </w:rPr>
        <w:t>i</w:t>
      </w:r>
      <w:r w:rsidRPr="006C24C4">
        <w:rPr>
          <w:rFonts w:ascii="Arial" w:hAnsi="Arial" w:cs="Arial"/>
          <w:sz w:val="24"/>
          <w:szCs w:val="20"/>
        </w:rPr>
        <w:t>mento do fato gerador dos trib</w:t>
      </w:r>
      <w:r w:rsidRPr="006C24C4">
        <w:rPr>
          <w:rFonts w:ascii="Arial" w:hAnsi="Arial" w:cs="Arial"/>
          <w:sz w:val="24"/>
          <w:szCs w:val="20"/>
        </w:rPr>
        <w:t>u</w:t>
      </w:r>
      <w:r w:rsidRPr="006C24C4">
        <w:rPr>
          <w:rFonts w:ascii="Arial" w:hAnsi="Arial" w:cs="Arial"/>
          <w:sz w:val="24"/>
          <w:szCs w:val="20"/>
        </w:rPr>
        <w:t>tos.</w:t>
      </w:r>
    </w:p>
    <w:p w:rsidR="005F5D8A" w:rsidRPr="006C24C4" w:rsidRDefault="005F5D8A" w:rsidP="00762261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F5D8A" w:rsidRPr="006C24C4" w:rsidRDefault="005F5D8A" w:rsidP="00762261">
      <w:pPr>
        <w:pStyle w:val="PargrafodaLista"/>
        <w:numPr>
          <w:ilvl w:val="2"/>
          <w:numId w:val="25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 xml:space="preserve"> FATO GERADOR</w:t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O fato gerador do ICMS definido pela Constituição Federal compreende a circulação de mercadoria, abrange também as prestações de serviços de transportes intermunicipais e interestaduais, ainda que as operações e as pre</w:t>
      </w:r>
      <w:r w:rsidRPr="006C24C4">
        <w:rPr>
          <w:rFonts w:ascii="Arial" w:hAnsi="Arial" w:cs="Arial"/>
          <w:sz w:val="24"/>
          <w:szCs w:val="24"/>
        </w:rPr>
        <w:t>s</w:t>
      </w:r>
      <w:r w:rsidRPr="006C24C4">
        <w:rPr>
          <w:rFonts w:ascii="Arial" w:hAnsi="Arial" w:cs="Arial"/>
          <w:sz w:val="24"/>
          <w:szCs w:val="24"/>
        </w:rPr>
        <w:t>tações iniciem no exter</w:t>
      </w:r>
      <w:r w:rsidRPr="006C24C4">
        <w:rPr>
          <w:rFonts w:ascii="Arial" w:hAnsi="Arial" w:cs="Arial"/>
          <w:sz w:val="24"/>
          <w:szCs w:val="24"/>
        </w:rPr>
        <w:t>i</w:t>
      </w:r>
      <w:r w:rsidRPr="006C24C4">
        <w:rPr>
          <w:rFonts w:ascii="Arial" w:hAnsi="Arial" w:cs="Arial"/>
          <w:sz w:val="24"/>
          <w:szCs w:val="24"/>
        </w:rPr>
        <w:t>or.</w:t>
      </w:r>
    </w:p>
    <w:p w:rsidR="005F5D8A" w:rsidRPr="006C24C4" w:rsidRDefault="005F5D8A" w:rsidP="00762261">
      <w:pPr>
        <w:spacing w:line="360" w:lineRule="auto"/>
        <w:ind w:firstLine="709"/>
        <w:jc w:val="both"/>
        <w:rPr>
          <w:rFonts w:ascii="Arial" w:hAnsi="Arial" w:cs="Arial"/>
          <w:sz w:val="24"/>
          <w:szCs w:val="20"/>
        </w:rPr>
      </w:pPr>
      <w:r w:rsidRPr="006C24C4">
        <w:rPr>
          <w:rFonts w:ascii="Arial" w:hAnsi="Arial" w:cs="Arial"/>
          <w:sz w:val="24"/>
          <w:szCs w:val="20"/>
        </w:rPr>
        <w:t>É importante salientar que o fato gerador não gera por si só a obrigação tributaria, sendo esta cr</w:t>
      </w:r>
      <w:r w:rsidRPr="006C24C4">
        <w:rPr>
          <w:rFonts w:ascii="Arial" w:hAnsi="Arial" w:cs="Arial"/>
          <w:sz w:val="24"/>
          <w:szCs w:val="20"/>
        </w:rPr>
        <w:t>i</w:t>
      </w:r>
      <w:r w:rsidRPr="006C24C4">
        <w:rPr>
          <w:rFonts w:ascii="Arial" w:hAnsi="Arial" w:cs="Arial"/>
          <w:sz w:val="24"/>
          <w:szCs w:val="20"/>
        </w:rPr>
        <w:t>ada por lei.</w:t>
      </w:r>
    </w:p>
    <w:p w:rsidR="005F5D8A" w:rsidRPr="006C24C4" w:rsidRDefault="005F5D8A" w:rsidP="00762261">
      <w:pPr>
        <w:pStyle w:val="PargrafodaLista"/>
        <w:numPr>
          <w:ilvl w:val="3"/>
          <w:numId w:val="25"/>
        </w:numPr>
        <w:spacing w:line="360" w:lineRule="auto"/>
        <w:ind w:left="0"/>
        <w:jc w:val="both"/>
        <w:rPr>
          <w:rFonts w:ascii="Arial" w:hAnsi="Arial" w:cs="Arial"/>
          <w:sz w:val="24"/>
          <w:szCs w:val="20"/>
        </w:rPr>
      </w:pPr>
      <w:r w:rsidRPr="006C24C4">
        <w:rPr>
          <w:rFonts w:ascii="Arial" w:hAnsi="Arial" w:cs="Arial"/>
          <w:sz w:val="24"/>
          <w:szCs w:val="20"/>
        </w:rPr>
        <w:t>FATO GERADOR DA OBRIGAÇÃO PRINCIPAL</w:t>
      </w:r>
    </w:p>
    <w:p w:rsidR="005F5D8A" w:rsidRPr="006C24C4" w:rsidRDefault="005F5D8A" w:rsidP="00762261">
      <w:pPr>
        <w:spacing w:line="360" w:lineRule="auto"/>
        <w:ind w:firstLine="709"/>
        <w:jc w:val="both"/>
        <w:rPr>
          <w:rFonts w:ascii="Arial" w:hAnsi="Arial" w:cs="Arial"/>
          <w:sz w:val="24"/>
          <w:szCs w:val="20"/>
        </w:rPr>
      </w:pPr>
      <w:r w:rsidRPr="006C24C4">
        <w:rPr>
          <w:rFonts w:ascii="Arial" w:hAnsi="Arial" w:cs="Arial"/>
          <w:sz w:val="24"/>
          <w:szCs w:val="20"/>
        </w:rPr>
        <w:t>Artigo 114, da CTN, define que: “Fato gerador de obrigação tributária principal é a situação definida em lei como necessária e suficiente à sua oco</w:t>
      </w:r>
      <w:r w:rsidRPr="006C24C4">
        <w:rPr>
          <w:rFonts w:ascii="Arial" w:hAnsi="Arial" w:cs="Arial"/>
          <w:sz w:val="24"/>
          <w:szCs w:val="20"/>
        </w:rPr>
        <w:t>r</w:t>
      </w:r>
      <w:r w:rsidRPr="006C24C4">
        <w:rPr>
          <w:rFonts w:ascii="Arial" w:hAnsi="Arial" w:cs="Arial"/>
          <w:sz w:val="24"/>
          <w:szCs w:val="20"/>
        </w:rPr>
        <w:t>rência</w:t>
      </w:r>
      <w:proofErr w:type="gramStart"/>
      <w:r w:rsidRPr="006C24C4">
        <w:rPr>
          <w:rFonts w:ascii="Arial" w:hAnsi="Arial" w:cs="Arial"/>
          <w:sz w:val="24"/>
          <w:szCs w:val="20"/>
        </w:rPr>
        <w:t>”.</w:t>
      </w:r>
      <w:proofErr w:type="gramEnd"/>
      <w:r w:rsidRPr="006C24C4">
        <w:rPr>
          <w:rFonts w:ascii="Arial" w:hAnsi="Arial" w:cs="Arial"/>
          <w:sz w:val="24"/>
          <w:szCs w:val="20"/>
        </w:rPr>
        <w:t>Neste caso, o Fato Gerador da Obrig</w:t>
      </w:r>
      <w:r w:rsidRPr="006C24C4">
        <w:rPr>
          <w:rFonts w:ascii="Arial" w:hAnsi="Arial" w:cs="Arial"/>
          <w:sz w:val="24"/>
          <w:szCs w:val="20"/>
        </w:rPr>
        <w:t>a</w:t>
      </w:r>
      <w:r w:rsidRPr="006C24C4">
        <w:rPr>
          <w:rFonts w:ascii="Arial" w:hAnsi="Arial" w:cs="Arial"/>
          <w:sz w:val="24"/>
          <w:szCs w:val="20"/>
        </w:rPr>
        <w:t>ção Principal, se configura no momento da hipótese de se prat</w:t>
      </w:r>
      <w:r w:rsidRPr="006C24C4">
        <w:rPr>
          <w:rFonts w:ascii="Arial" w:hAnsi="Arial" w:cs="Arial"/>
          <w:sz w:val="24"/>
          <w:szCs w:val="20"/>
        </w:rPr>
        <w:t>i</w:t>
      </w:r>
      <w:r w:rsidRPr="006C24C4">
        <w:rPr>
          <w:rFonts w:ascii="Arial" w:hAnsi="Arial" w:cs="Arial"/>
          <w:sz w:val="24"/>
          <w:szCs w:val="20"/>
        </w:rPr>
        <w:t>car a incidência prevista em lei.</w:t>
      </w:r>
    </w:p>
    <w:p w:rsidR="005F5D8A" w:rsidRPr="006C24C4" w:rsidRDefault="005F5D8A" w:rsidP="00762261">
      <w:pPr>
        <w:pStyle w:val="PargrafodaLista"/>
        <w:numPr>
          <w:ilvl w:val="3"/>
          <w:numId w:val="25"/>
        </w:numPr>
        <w:spacing w:line="360" w:lineRule="auto"/>
        <w:ind w:left="0"/>
        <w:jc w:val="both"/>
        <w:rPr>
          <w:rFonts w:ascii="Arial" w:hAnsi="Arial" w:cs="Arial"/>
          <w:sz w:val="24"/>
          <w:szCs w:val="20"/>
        </w:rPr>
      </w:pPr>
      <w:r w:rsidRPr="006C24C4">
        <w:rPr>
          <w:rFonts w:ascii="Arial" w:hAnsi="Arial" w:cs="Arial"/>
          <w:sz w:val="24"/>
          <w:szCs w:val="20"/>
        </w:rPr>
        <w:t>FATO GERADOR DE OBRIGAÇÃO ACESS</w:t>
      </w:r>
      <w:r w:rsidRPr="006C24C4">
        <w:rPr>
          <w:rFonts w:ascii="Arial" w:hAnsi="Arial" w:cs="Arial"/>
          <w:sz w:val="24"/>
          <w:szCs w:val="20"/>
        </w:rPr>
        <w:t>Ó</w:t>
      </w:r>
      <w:r w:rsidRPr="006C24C4">
        <w:rPr>
          <w:rFonts w:ascii="Arial" w:hAnsi="Arial" w:cs="Arial"/>
          <w:sz w:val="24"/>
          <w:szCs w:val="20"/>
        </w:rPr>
        <w:t>RIA</w:t>
      </w:r>
    </w:p>
    <w:p w:rsidR="005F5D8A" w:rsidRPr="006C24C4" w:rsidRDefault="005F5D8A" w:rsidP="00762261">
      <w:pPr>
        <w:spacing w:line="360" w:lineRule="auto"/>
        <w:ind w:firstLine="709"/>
        <w:jc w:val="both"/>
        <w:rPr>
          <w:rFonts w:ascii="Arial" w:hAnsi="Arial" w:cs="Arial"/>
          <w:sz w:val="24"/>
          <w:szCs w:val="20"/>
        </w:rPr>
      </w:pPr>
      <w:r w:rsidRPr="006C24C4">
        <w:rPr>
          <w:rFonts w:ascii="Arial" w:hAnsi="Arial" w:cs="Arial"/>
          <w:sz w:val="24"/>
          <w:szCs w:val="20"/>
        </w:rPr>
        <w:t>No artigo 115, da CTN, define que: “Fato gerador de obrig</w:t>
      </w:r>
      <w:r w:rsidRPr="006C24C4">
        <w:rPr>
          <w:rFonts w:ascii="Arial" w:hAnsi="Arial" w:cs="Arial"/>
          <w:sz w:val="24"/>
          <w:szCs w:val="20"/>
        </w:rPr>
        <w:t>a</w:t>
      </w:r>
      <w:r w:rsidRPr="006C24C4">
        <w:rPr>
          <w:rFonts w:ascii="Arial" w:hAnsi="Arial" w:cs="Arial"/>
          <w:sz w:val="24"/>
          <w:szCs w:val="20"/>
        </w:rPr>
        <w:t>ção acessória é qualquer situação que, na forma da legislação apl</w:t>
      </w:r>
      <w:r w:rsidRPr="006C24C4">
        <w:rPr>
          <w:rFonts w:ascii="Arial" w:hAnsi="Arial" w:cs="Arial"/>
          <w:sz w:val="24"/>
          <w:szCs w:val="20"/>
        </w:rPr>
        <w:t>i</w:t>
      </w:r>
      <w:r w:rsidRPr="006C24C4">
        <w:rPr>
          <w:rFonts w:ascii="Arial" w:hAnsi="Arial" w:cs="Arial"/>
          <w:sz w:val="24"/>
          <w:szCs w:val="20"/>
        </w:rPr>
        <w:t>cável, impõe a prática ou a abstenção de ato que não configure obr</w:t>
      </w:r>
      <w:r w:rsidRPr="006C24C4">
        <w:rPr>
          <w:rFonts w:ascii="Arial" w:hAnsi="Arial" w:cs="Arial"/>
          <w:sz w:val="24"/>
          <w:szCs w:val="20"/>
        </w:rPr>
        <w:t>i</w:t>
      </w:r>
      <w:r w:rsidRPr="006C24C4">
        <w:rPr>
          <w:rFonts w:ascii="Arial" w:hAnsi="Arial" w:cs="Arial"/>
          <w:sz w:val="24"/>
          <w:szCs w:val="20"/>
        </w:rPr>
        <w:t>gação principal”. Neste caso, este tipo de fato gerador será a prática do ato que a lei imponha no pagamento do trib</w:t>
      </w:r>
      <w:r w:rsidRPr="006C24C4">
        <w:rPr>
          <w:rFonts w:ascii="Arial" w:hAnsi="Arial" w:cs="Arial"/>
          <w:sz w:val="24"/>
          <w:szCs w:val="20"/>
        </w:rPr>
        <w:t>u</w:t>
      </w:r>
      <w:r w:rsidRPr="006C24C4">
        <w:rPr>
          <w:rFonts w:ascii="Arial" w:hAnsi="Arial" w:cs="Arial"/>
          <w:sz w:val="24"/>
          <w:szCs w:val="20"/>
        </w:rPr>
        <w:t>to. Sendo</w:t>
      </w:r>
      <w:proofErr w:type="gramStart"/>
      <w:r w:rsidRPr="006C24C4">
        <w:rPr>
          <w:rFonts w:ascii="Arial" w:hAnsi="Arial" w:cs="Arial"/>
          <w:sz w:val="24"/>
          <w:szCs w:val="20"/>
        </w:rPr>
        <w:t xml:space="preserve"> portanto</w:t>
      </w:r>
      <w:proofErr w:type="gramEnd"/>
      <w:r w:rsidRPr="006C24C4">
        <w:rPr>
          <w:rFonts w:ascii="Arial" w:hAnsi="Arial" w:cs="Arial"/>
          <w:sz w:val="24"/>
          <w:szCs w:val="20"/>
        </w:rPr>
        <w:t>, nas obrigações de emitir notas fiscais, declaração de bens e rendas, entregar declarações nos prazos determinados, por fim, qualquer atividade que tenha grandes fiscalizações e arrecadações no pagamento de</w:t>
      </w:r>
      <w:r w:rsidRPr="006C24C4">
        <w:rPr>
          <w:rFonts w:ascii="Arial" w:hAnsi="Arial" w:cs="Arial"/>
          <w:sz w:val="24"/>
          <w:szCs w:val="20"/>
        </w:rPr>
        <w:t>s</w:t>
      </w:r>
      <w:r w:rsidRPr="006C24C4">
        <w:rPr>
          <w:rFonts w:ascii="Arial" w:hAnsi="Arial" w:cs="Arial"/>
          <w:sz w:val="24"/>
          <w:szCs w:val="20"/>
        </w:rPr>
        <w:t>ses tributos.</w:t>
      </w:r>
    </w:p>
    <w:p w:rsidR="005F5D8A" w:rsidRPr="006C24C4" w:rsidRDefault="005F5D8A" w:rsidP="00762261">
      <w:pPr>
        <w:spacing w:line="360" w:lineRule="auto"/>
        <w:ind w:firstLine="709"/>
        <w:jc w:val="both"/>
        <w:rPr>
          <w:rFonts w:ascii="Arial" w:hAnsi="Arial" w:cs="Arial"/>
          <w:sz w:val="24"/>
          <w:szCs w:val="20"/>
        </w:rPr>
      </w:pPr>
      <w:r w:rsidRPr="006C24C4">
        <w:rPr>
          <w:rFonts w:ascii="Arial" w:hAnsi="Arial" w:cs="Arial"/>
          <w:sz w:val="24"/>
          <w:szCs w:val="20"/>
        </w:rPr>
        <w:lastRenderedPageBreak/>
        <w:t xml:space="preserve">Para </w:t>
      </w:r>
      <w:proofErr w:type="spellStart"/>
      <w:r w:rsidRPr="006C24C4">
        <w:rPr>
          <w:rFonts w:ascii="Arial" w:hAnsi="Arial" w:cs="Arial"/>
          <w:sz w:val="24"/>
          <w:szCs w:val="20"/>
        </w:rPr>
        <w:t>Coêlho</w:t>
      </w:r>
      <w:proofErr w:type="spellEnd"/>
      <w:r w:rsidRPr="006C24C4">
        <w:rPr>
          <w:rFonts w:ascii="Arial" w:hAnsi="Arial" w:cs="Arial"/>
          <w:sz w:val="24"/>
          <w:szCs w:val="20"/>
        </w:rPr>
        <w:t xml:space="preserve">, </w:t>
      </w:r>
      <w:r w:rsidR="000041C5" w:rsidRPr="006C24C4">
        <w:rPr>
          <w:rFonts w:ascii="Arial" w:hAnsi="Arial" w:cs="Arial"/>
          <w:sz w:val="24"/>
          <w:szCs w:val="20"/>
        </w:rPr>
        <w:t>(</w:t>
      </w:r>
      <w:r w:rsidRPr="006C24C4">
        <w:rPr>
          <w:rFonts w:ascii="Arial" w:hAnsi="Arial" w:cs="Arial"/>
          <w:sz w:val="24"/>
          <w:szCs w:val="20"/>
        </w:rPr>
        <w:t>2002. p.583</w:t>
      </w:r>
      <w:r w:rsidR="000041C5" w:rsidRPr="006C24C4">
        <w:rPr>
          <w:rFonts w:ascii="Arial" w:hAnsi="Arial" w:cs="Arial"/>
          <w:sz w:val="24"/>
          <w:szCs w:val="20"/>
        </w:rPr>
        <w:t>)</w:t>
      </w:r>
      <w:r w:rsidRPr="006C24C4">
        <w:rPr>
          <w:rFonts w:ascii="Arial" w:hAnsi="Arial" w:cs="Arial"/>
          <w:sz w:val="24"/>
          <w:szCs w:val="20"/>
        </w:rPr>
        <w:t xml:space="preserve"> diz que o fato gerador da obrigação acess</w:t>
      </w:r>
      <w:r w:rsidRPr="006C24C4">
        <w:rPr>
          <w:rFonts w:ascii="Arial" w:hAnsi="Arial" w:cs="Arial"/>
          <w:sz w:val="24"/>
          <w:szCs w:val="20"/>
        </w:rPr>
        <w:t>ó</w:t>
      </w:r>
      <w:r w:rsidRPr="006C24C4">
        <w:rPr>
          <w:rFonts w:ascii="Arial" w:hAnsi="Arial" w:cs="Arial"/>
          <w:sz w:val="24"/>
          <w:szCs w:val="20"/>
        </w:rPr>
        <w:t>ria: “decorrem</w:t>
      </w:r>
      <w:proofErr w:type="gramStart"/>
      <w:r w:rsidRPr="006C24C4">
        <w:rPr>
          <w:rFonts w:ascii="Arial" w:hAnsi="Arial" w:cs="Arial"/>
          <w:sz w:val="24"/>
          <w:szCs w:val="20"/>
        </w:rPr>
        <w:t xml:space="preserve">  </w:t>
      </w:r>
      <w:proofErr w:type="gramEnd"/>
      <w:r w:rsidRPr="006C24C4">
        <w:rPr>
          <w:rFonts w:ascii="Arial" w:hAnsi="Arial" w:cs="Arial"/>
          <w:sz w:val="24"/>
          <w:szCs w:val="20"/>
        </w:rPr>
        <w:t>de  prescrições  legislativas  imperativas”. Podemos confi</w:t>
      </w:r>
      <w:r w:rsidRPr="006C24C4">
        <w:rPr>
          <w:rFonts w:ascii="Arial" w:hAnsi="Arial" w:cs="Arial"/>
          <w:sz w:val="24"/>
          <w:szCs w:val="20"/>
        </w:rPr>
        <w:t>r</w:t>
      </w:r>
      <w:r w:rsidRPr="006C24C4">
        <w:rPr>
          <w:rFonts w:ascii="Arial" w:hAnsi="Arial" w:cs="Arial"/>
          <w:sz w:val="24"/>
          <w:szCs w:val="20"/>
        </w:rPr>
        <w:t>mar que este tipo de obrigação propriamente não possui fato gerador, mas na não observância será configurada como fato gerador de uma obrigação princ</w:t>
      </w:r>
      <w:r w:rsidRPr="006C24C4">
        <w:rPr>
          <w:rFonts w:ascii="Arial" w:hAnsi="Arial" w:cs="Arial"/>
          <w:sz w:val="24"/>
          <w:szCs w:val="20"/>
        </w:rPr>
        <w:t>i</w:t>
      </w:r>
      <w:r w:rsidRPr="006C24C4">
        <w:rPr>
          <w:rFonts w:ascii="Arial" w:hAnsi="Arial" w:cs="Arial"/>
          <w:sz w:val="24"/>
          <w:szCs w:val="20"/>
        </w:rPr>
        <w:t>pal.</w:t>
      </w:r>
    </w:p>
    <w:p w:rsidR="005F5D8A" w:rsidRPr="006C24C4" w:rsidRDefault="005F5D8A" w:rsidP="00762261">
      <w:pPr>
        <w:pStyle w:val="PargrafodaLista"/>
        <w:numPr>
          <w:ilvl w:val="2"/>
          <w:numId w:val="25"/>
        </w:numPr>
        <w:spacing w:line="360" w:lineRule="auto"/>
        <w:ind w:left="0"/>
        <w:jc w:val="both"/>
        <w:rPr>
          <w:rFonts w:ascii="Arial" w:hAnsi="Arial" w:cs="Arial"/>
          <w:sz w:val="24"/>
          <w:szCs w:val="20"/>
        </w:rPr>
      </w:pPr>
      <w:r w:rsidRPr="006C24C4">
        <w:rPr>
          <w:rFonts w:ascii="Arial" w:hAnsi="Arial" w:cs="Arial"/>
          <w:sz w:val="24"/>
          <w:szCs w:val="20"/>
        </w:rPr>
        <w:t xml:space="preserve"> BASE DE CÁLCULO</w:t>
      </w:r>
    </w:p>
    <w:p w:rsidR="005F5D8A" w:rsidRPr="006C24C4" w:rsidRDefault="005F5D8A" w:rsidP="00762261">
      <w:pPr>
        <w:spacing w:line="360" w:lineRule="auto"/>
        <w:ind w:firstLine="709"/>
        <w:jc w:val="both"/>
        <w:rPr>
          <w:rFonts w:ascii="Arial" w:hAnsi="Arial" w:cs="Arial"/>
          <w:sz w:val="24"/>
          <w:szCs w:val="20"/>
        </w:rPr>
      </w:pPr>
      <w:r w:rsidRPr="006C24C4">
        <w:rPr>
          <w:rFonts w:ascii="Arial" w:hAnsi="Arial" w:cs="Arial"/>
          <w:sz w:val="24"/>
          <w:szCs w:val="20"/>
        </w:rPr>
        <w:t xml:space="preserve">É um dos elementos pela qual é </w:t>
      </w:r>
      <w:r w:rsidR="000041C5" w:rsidRPr="006C24C4">
        <w:rPr>
          <w:rFonts w:ascii="Arial" w:hAnsi="Arial" w:cs="Arial"/>
          <w:sz w:val="24"/>
          <w:szCs w:val="20"/>
        </w:rPr>
        <w:t>aplicada</w:t>
      </w:r>
      <w:r w:rsidRPr="006C24C4">
        <w:rPr>
          <w:rFonts w:ascii="Arial" w:hAnsi="Arial" w:cs="Arial"/>
          <w:sz w:val="24"/>
          <w:szCs w:val="20"/>
        </w:rPr>
        <w:t xml:space="preserve"> a </w:t>
      </w:r>
      <w:r w:rsidRPr="006C24C4">
        <w:rPr>
          <w:rFonts w:ascii="Arial" w:hAnsi="Arial" w:cs="Arial"/>
          <w:sz w:val="24"/>
          <w:szCs w:val="20"/>
        </w:rPr>
        <w:t>a</w:t>
      </w:r>
      <w:r w:rsidRPr="006C24C4">
        <w:rPr>
          <w:rFonts w:ascii="Arial" w:hAnsi="Arial" w:cs="Arial"/>
          <w:sz w:val="24"/>
          <w:szCs w:val="20"/>
        </w:rPr>
        <w:t xml:space="preserve">líquota para que se calcule do tributo a pagar. </w:t>
      </w:r>
      <w:r w:rsidR="000965FD" w:rsidRPr="006C24C4">
        <w:rPr>
          <w:rFonts w:ascii="Arial" w:hAnsi="Arial" w:cs="Arial"/>
          <w:sz w:val="24"/>
          <w:szCs w:val="20"/>
        </w:rPr>
        <w:t xml:space="preserve">Confirme o artigo 13, anexo </w:t>
      </w:r>
      <w:proofErr w:type="gramStart"/>
      <w:r w:rsidR="000965FD" w:rsidRPr="006C24C4">
        <w:rPr>
          <w:rFonts w:ascii="Arial" w:hAnsi="Arial" w:cs="Arial"/>
          <w:sz w:val="24"/>
          <w:szCs w:val="20"/>
        </w:rPr>
        <w:t>3</w:t>
      </w:r>
      <w:proofErr w:type="gramEnd"/>
      <w:r w:rsidR="000965FD" w:rsidRPr="006C24C4">
        <w:rPr>
          <w:rFonts w:ascii="Arial" w:hAnsi="Arial" w:cs="Arial"/>
          <w:sz w:val="24"/>
          <w:szCs w:val="20"/>
        </w:rPr>
        <w:t xml:space="preserve"> do RICMS/SC, há duas m</w:t>
      </w:r>
      <w:r w:rsidR="000965FD" w:rsidRPr="006C24C4">
        <w:rPr>
          <w:rFonts w:ascii="Arial" w:hAnsi="Arial" w:cs="Arial"/>
          <w:sz w:val="24"/>
          <w:szCs w:val="20"/>
        </w:rPr>
        <w:t>a</w:t>
      </w:r>
      <w:r w:rsidR="000965FD" w:rsidRPr="006C24C4">
        <w:rPr>
          <w:rFonts w:ascii="Arial" w:hAnsi="Arial" w:cs="Arial"/>
          <w:sz w:val="24"/>
          <w:szCs w:val="20"/>
        </w:rPr>
        <w:t>neiras de se chegar a base de ca</w:t>
      </w:r>
      <w:r w:rsidR="000965FD" w:rsidRPr="006C24C4">
        <w:rPr>
          <w:rFonts w:ascii="Arial" w:hAnsi="Arial" w:cs="Arial"/>
          <w:sz w:val="24"/>
          <w:szCs w:val="20"/>
        </w:rPr>
        <w:t>l</w:t>
      </w:r>
      <w:r w:rsidR="000965FD" w:rsidRPr="006C24C4">
        <w:rPr>
          <w:rFonts w:ascii="Arial" w:hAnsi="Arial" w:cs="Arial"/>
          <w:sz w:val="24"/>
          <w:szCs w:val="20"/>
        </w:rPr>
        <w:t>culo</w:t>
      </w:r>
      <w:r w:rsidRPr="006C24C4">
        <w:rPr>
          <w:rFonts w:ascii="Arial" w:hAnsi="Arial" w:cs="Arial"/>
          <w:sz w:val="24"/>
          <w:szCs w:val="20"/>
        </w:rPr>
        <w:t>:</w:t>
      </w:r>
    </w:p>
    <w:p w:rsidR="000965FD" w:rsidRPr="006C24C4" w:rsidRDefault="005F5D8A" w:rsidP="00762261">
      <w:pPr>
        <w:pStyle w:val="redaoatual"/>
        <w:spacing w:line="360" w:lineRule="auto"/>
        <w:jc w:val="both"/>
        <w:rPr>
          <w:rFonts w:ascii="Arial" w:hAnsi="Arial" w:cs="Arial"/>
          <w:sz w:val="22"/>
        </w:rPr>
      </w:pPr>
      <w:r w:rsidRPr="006C24C4">
        <w:rPr>
          <w:rFonts w:ascii="Arial" w:hAnsi="Arial" w:cs="Arial"/>
          <w:sz w:val="22"/>
          <w:szCs w:val="20"/>
        </w:rPr>
        <w:t xml:space="preserve"> </w:t>
      </w:r>
      <w:r w:rsidR="000965FD" w:rsidRPr="006C24C4">
        <w:rPr>
          <w:rStyle w:val="artigo"/>
          <w:rFonts w:ascii="Arial" w:hAnsi="Arial" w:cs="Arial"/>
          <w:sz w:val="22"/>
        </w:rPr>
        <w:t>Art. 13.</w:t>
      </w:r>
      <w:r w:rsidR="000965FD" w:rsidRPr="006C24C4">
        <w:rPr>
          <w:rFonts w:ascii="Arial" w:hAnsi="Arial" w:cs="Arial"/>
          <w:sz w:val="22"/>
        </w:rPr>
        <w:t xml:space="preserve"> Ressalvado o disposto no Capítulo IV, a base de cálculo do impo</w:t>
      </w:r>
      <w:r w:rsidR="000965FD" w:rsidRPr="006C24C4">
        <w:rPr>
          <w:rFonts w:ascii="Arial" w:hAnsi="Arial" w:cs="Arial"/>
          <w:sz w:val="22"/>
        </w:rPr>
        <w:t>s</w:t>
      </w:r>
      <w:r w:rsidR="000965FD" w:rsidRPr="006C24C4">
        <w:rPr>
          <w:rFonts w:ascii="Arial" w:hAnsi="Arial" w:cs="Arial"/>
          <w:sz w:val="22"/>
        </w:rPr>
        <w:t>to retido por substituição tributária será a soma das seguintes parcelas:</w:t>
      </w:r>
    </w:p>
    <w:p w:rsidR="000965FD" w:rsidRPr="006C24C4" w:rsidRDefault="000965FD" w:rsidP="00762261">
      <w:pPr>
        <w:pStyle w:val="redaoatual"/>
        <w:spacing w:line="360" w:lineRule="auto"/>
        <w:jc w:val="both"/>
        <w:rPr>
          <w:rFonts w:ascii="Arial" w:hAnsi="Arial" w:cs="Arial"/>
          <w:sz w:val="22"/>
        </w:rPr>
      </w:pPr>
      <w:r w:rsidRPr="006C24C4">
        <w:rPr>
          <w:rFonts w:ascii="Arial" w:hAnsi="Arial" w:cs="Arial"/>
          <w:sz w:val="22"/>
        </w:rPr>
        <w:t>I - o valor da operação realizada pelo contribuinte substituto ou pelo substituído inte</w:t>
      </w:r>
      <w:r w:rsidRPr="006C24C4">
        <w:rPr>
          <w:rFonts w:ascii="Arial" w:hAnsi="Arial" w:cs="Arial"/>
          <w:sz w:val="22"/>
        </w:rPr>
        <w:t>r</w:t>
      </w:r>
      <w:r w:rsidRPr="006C24C4">
        <w:rPr>
          <w:rFonts w:ascii="Arial" w:hAnsi="Arial" w:cs="Arial"/>
          <w:sz w:val="22"/>
        </w:rPr>
        <w:t>mediário;</w:t>
      </w:r>
    </w:p>
    <w:p w:rsidR="000965FD" w:rsidRPr="006C24C4" w:rsidRDefault="000965FD" w:rsidP="00762261">
      <w:pPr>
        <w:pStyle w:val="redaoatual"/>
        <w:spacing w:line="360" w:lineRule="auto"/>
        <w:jc w:val="both"/>
        <w:rPr>
          <w:rFonts w:ascii="Arial" w:hAnsi="Arial" w:cs="Arial"/>
          <w:sz w:val="22"/>
        </w:rPr>
      </w:pPr>
      <w:r w:rsidRPr="006C24C4">
        <w:rPr>
          <w:rFonts w:ascii="Arial" w:hAnsi="Arial" w:cs="Arial"/>
          <w:sz w:val="22"/>
        </w:rPr>
        <w:t>II - o montante dos valores de seguro, frete e outros encargos cobrados ou transfer</w:t>
      </w:r>
      <w:r w:rsidRPr="006C24C4">
        <w:rPr>
          <w:rFonts w:ascii="Arial" w:hAnsi="Arial" w:cs="Arial"/>
          <w:sz w:val="22"/>
        </w:rPr>
        <w:t>í</w:t>
      </w:r>
      <w:r w:rsidRPr="006C24C4">
        <w:rPr>
          <w:rFonts w:ascii="Arial" w:hAnsi="Arial" w:cs="Arial"/>
          <w:sz w:val="22"/>
        </w:rPr>
        <w:t>veis aos adquirentes;</w:t>
      </w:r>
    </w:p>
    <w:p w:rsidR="000965FD" w:rsidRPr="006C24C4" w:rsidRDefault="000965FD" w:rsidP="00762261">
      <w:pPr>
        <w:pStyle w:val="redaoatual"/>
        <w:spacing w:line="360" w:lineRule="auto"/>
        <w:jc w:val="both"/>
        <w:rPr>
          <w:rFonts w:ascii="Arial" w:hAnsi="Arial" w:cs="Arial"/>
          <w:sz w:val="22"/>
        </w:rPr>
      </w:pPr>
      <w:r w:rsidRPr="006C24C4">
        <w:rPr>
          <w:rFonts w:ascii="Arial" w:hAnsi="Arial" w:cs="Arial"/>
          <w:sz w:val="22"/>
        </w:rPr>
        <w:t>III - margem de valor agregado, inclusive lucro, relativa às operações su</w:t>
      </w:r>
      <w:r w:rsidRPr="006C24C4">
        <w:rPr>
          <w:rFonts w:ascii="Arial" w:hAnsi="Arial" w:cs="Arial"/>
          <w:sz w:val="22"/>
        </w:rPr>
        <w:t>b</w:t>
      </w:r>
      <w:r w:rsidRPr="006C24C4">
        <w:rPr>
          <w:rFonts w:ascii="Arial" w:hAnsi="Arial" w:cs="Arial"/>
          <w:sz w:val="22"/>
        </w:rPr>
        <w:t>sequentes, conforme percentuais definidos no Cap</w:t>
      </w:r>
      <w:r w:rsidRPr="006C24C4">
        <w:rPr>
          <w:rFonts w:ascii="Arial" w:hAnsi="Arial" w:cs="Arial"/>
          <w:sz w:val="22"/>
        </w:rPr>
        <w:t>í</w:t>
      </w:r>
      <w:r w:rsidRPr="006C24C4">
        <w:rPr>
          <w:rFonts w:ascii="Arial" w:hAnsi="Arial" w:cs="Arial"/>
          <w:sz w:val="22"/>
        </w:rPr>
        <w:t>tulo IV.</w:t>
      </w:r>
    </w:p>
    <w:p w:rsidR="000965FD" w:rsidRPr="006C24C4" w:rsidRDefault="000965FD" w:rsidP="00762261">
      <w:pPr>
        <w:pStyle w:val="redaoatual"/>
        <w:spacing w:line="360" w:lineRule="auto"/>
        <w:jc w:val="both"/>
        <w:rPr>
          <w:rFonts w:ascii="Arial" w:hAnsi="Arial" w:cs="Arial"/>
          <w:sz w:val="22"/>
        </w:rPr>
      </w:pPr>
      <w:r w:rsidRPr="006C24C4">
        <w:rPr>
          <w:rFonts w:ascii="Arial" w:hAnsi="Arial" w:cs="Arial"/>
          <w:sz w:val="22"/>
        </w:rPr>
        <w:t>§ 1° A parcela correspondente ao frete não poderá ser i</w:t>
      </w:r>
      <w:r w:rsidRPr="006C24C4">
        <w:rPr>
          <w:rFonts w:ascii="Arial" w:hAnsi="Arial" w:cs="Arial"/>
          <w:sz w:val="22"/>
        </w:rPr>
        <w:t>n</w:t>
      </w:r>
      <w:r w:rsidRPr="006C24C4">
        <w:rPr>
          <w:rFonts w:ascii="Arial" w:hAnsi="Arial" w:cs="Arial"/>
          <w:sz w:val="22"/>
        </w:rPr>
        <w:t>ferior ao valor constante da tabela editada pela Associação Nacional das E</w:t>
      </w:r>
      <w:r w:rsidRPr="006C24C4">
        <w:rPr>
          <w:rFonts w:ascii="Arial" w:hAnsi="Arial" w:cs="Arial"/>
          <w:sz w:val="22"/>
        </w:rPr>
        <w:t>m</w:t>
      </w:r>
      <w:r w:rsidRPr="006C24C4">
        <w:rPr>
          <w:rFonts w:ascii="Arial" w:hAnsi="Arial" w:cs="Arial"/>
          <w:sz w:val="22"/>
        </w:rPr>
        <w:t>presas de Transportes Rodoviários de Carga - NTC, homologada pelo Conselho Interminist</w:t>
      </w:r>
      <w:r w:rsidRPr="006C24C4">
        <w:rPr>
          <w:rFonts w:ascii="Arial" w:hAnsi="Arial" w:cs="Arial"/>
          <w:sz w:val="22"/>
        </w:rPr>
        <w:t>e</w:t>
      </w:r>
      <w:r w:rsidRPr="006C24C4">
        <w:rPr>
          <w:rFonts w:ascii="Arial" w:hAnsi="Arial" w:cs="Arial"/>
          <w:sz w:val="22"/>
        </w:rPr>
        <w:t>rial de Preços - CIP.</w:t>
      </w:r>
    </w:p>
    <w:p w:rsidR="000965FD" w:rsidRPr="006C24C4" w:rsidRDefault="000965FD" w:rsidP="00762261">
      <w:pPr>
        <w:pStyle w:val="redaoatual"/>
        <w:spacing w:line="360" w:lineRule="auto"/>
        <w:jc w:val="both"/>
        <w:rPr>
          <w:rFonts w:ascii="Arial" w:hAnsi="Arial" w:cs="Arial"/>
          <w:sz w:val="22"/>
        </w:rPr>
      </w:pPr>
      <w:r w:rsidRPr="006C24C4">
        <w:rPr>
          <w:rFonts w:ascii="Arial" w:hAnsi="Arial" w:cs="Arial"/>
          <w:sz w:val="22"/>
        </w:rPr>
        <w:t>§ 2° Em substituição ao disposto no “caput”, a base de cálculo pod</w:t>
      </w:r>
      <w:r w:rsidRPr="006C24C4">
        <w:rPr>
          <w:rFonts w:ascii="Arial" w:hAnsi="Arial" w:cs="Arial"/>
          <w:sz w:val="22"/>
        </w:rPr>
        <w:t>e</w:t>
      </w:r>
      <w:r w:rsidRPr="006C24C4">
        <w:rPr>
          <w:rFonts w:ascii="Arial" w:hAnsi="Arial" w:cs="Arial"/>
          <w:sz w:val="22"/>
        </w:rPr>
        <w:t>rá ser:</w:t>
      </w:r>
    </w:p>
    <w:p w:rsidR="000965FD" w:rsidRPr="006C24C4" w:rsidRDefault="000965FD" w:rsidP="00762261">
      <w:pPr>
        <w:pStyle w:val="redaoatual"/>
        <w:spacing w:line="360" w:lineRule="auto"/>
        <w:jc w:val="both"/>
        <w:rPr>
          <w:rFonts w:ascii="Arial" w:hAnsi="Arial" w:cs="Arial"/>
          <w:sz w:val="22"/>
        </w:rPr>
      </w:pPr>
      <w:r w:rsidRPr="006C24C4">
        <w:rPr>
          <w:rFonts w:ascii="Arial" w:hAnsi="Arial" w:cs="Arial"/>
          <w:sz w:val="22"/>
        </w:rPr>
        <w:t>I - o preço máximo de venda a varejo fixado pela autoridade federal co</w:t>
      </w:r>
      <w:r w:rsidRPr="006C24C4">
        <w:rPr>
          <w:rFonts w:ascii="Arial" w:hAnsi="Arial" w:cs="Arial"/>
          <w:sz w:val="22"/>
        </w:rPr>
        <w:t>m</w:t>
      </w:r>
      <w:r w:rsidRPr="006C24C4">
        <w:rPr>
          <w:rFonts w:ascii="Arial" w:hAnsi="Arial" w:cs="Arial"/>
          <w:sz w:val="22"/>
        </w:rPr>
        <w:t>petente;</w:t>
      </w:r>
    </w:p>
    <w:p w:rsidR="000965FD" w:rsidRPr="006C24C4" w:rsidRDefault="000965FD" w:rsidP="00762261">
      <w:pPr>
        <w:pStyle w:val="redaoatual"/>
        <w:spacing w:line="360" w:lineRule="auto"/>
        <w:jc w:val="both"/>
        <w:rPr>
          <w:rFonts w:ascii="Arial" w:hAnsi="Arial" w:cs="Arial"/>
          <w:sz w:val="22"/>
        </w:rPr>
      </w:pPr>
      <w:r w:rsidRPr="006C24C4">
        <w:rPr>
          <w:rFonts w:ascii="Arial" w:hAnsi="Arial" w:cs="Arial"/>
          <w:sz w:val="22"/>
        </w:rPr>
        <w:t>II - o preço final a consumidor sugerido pelo fabricante ou i</w:t>
      </w:r>
      <w:r w:rsidRPr="006C24C4">
        <w:rPr>
          <w:rFonts w:ascii="Arial" w:hAnsi="Arial" w:cs="Arial"/>
          <w:sz w:val="22"/>
        </w:rPr>
        <w:t>m</w:t>
      </w:r>
      <w:r w:rsidRPr="006C24C4">
        <w:rPr>
          <w:rFonts w:ascii="Arial" w:hAnsi="Arial" w:cs="Arial"/>
          <w:sz w:val="22"/>
        </w:rPr>
        <w:t>portador.</w:t>
      </w:r>
    </w:p>
    <w:p w:rsidR="000965FD" w:rsidRPr="006C24C4" w:rsidRDefault="000965FD" w:rsidP="00762261">
      <w:pPr>
        <w:pStyle w:val="redaoatual"/>
        <w:spacing w:line="360" w:lineRule="auto"/>
        <w:jc w:val="both"/>
        <w:rPr>
          <w:rFonts w:ascii="Arial" w:hAnsi="Arial" w:cs="Arial"/>
          <w:sz w:val="22"/>
        </w:rPr>
      </w:pPr>
      <w:r w:rsidRPr="006C24C4">
        <w:rPr>
          <w:rFonts w:ascii="Arial" w:hAnsi="Arial" w:cs="Arial"/>
          <w:sz w:val="22"/>
        </w:rPr>
        <w:t>III - o preço a consumidor final usualmente praticado no mercado considerado, relat</w:t>
      </w:r>
      <w:r w:rsidRPr="006C24C4">
        <w:rPr>
          <w:rFonts w:ascii="Arial" w:hAnsi="Arial" w:cs="Arial"/>
          <w:sz w:val="22"/>
        </w:rPr>
        <w:t>i</w:t>
      </w:r>
      <w:r w:rsidRPr="006C24C4">
        <w:rPr>
          <w:rFonts w:ascii="Arial" w:hAnsi="Arial" w:cs="Arial"/>
          <w:sz w:val="22"/>
        </w:rPr>
        <w:t>vamente ao serviço, à merc</w:t>
      </w:r>
      <w:r w:rsidRPr="006C24C4">
        <w:rPr>
          <w:rFonts w:ascii="Arial" w:hAnsi="Arial" w:cs="Arial"/>
          <w:sz w:val="22"/>
        </w:rPr>
        <w:t>a</w:t>
      </w:r>
      <w:r w:rsidRPr="006C24C4">
        <w:rPr>
          <w:rFonts w:ascii="Arial" w:hAnsi="Arial" w:cs="Arial"/>
          <w:sz w:val="22"/>
        </w:rPr>
        <w:t>doria ou sua similar, em condições de livre concorrência, adotando-se para sua apuração as regras estabel</w:t>
      </w:r>
      <w:r w:rsidRPr="006C24C4">
        <w:rPr>
          <w:rFonts w:ascii="Arial" w:hAnsi="Arial" w:cs="Arial"/>
          <w:sz w:val="22"/>
        </w:rPr>
        <w:t>e</w:t>
      </w:r>
      <w:r w:rsidRPr="006C24C4">
        <w:rPr>
          <w:rFonts w:ascii="Arial" w:hAnsi="Arial" w:cs="Arial"/>
          <w:sz w:val="22"/>
        </w:rPr>
        <w:t xml:space="preserve">cidas no </w:t>
      </w:r>
      <w:hyperlink r:id="rId16" w:anchor="A3_art015" w:history="1">
        <w:r w:rsidRPr="006C24C4">
          <w:rPr>
            <w:rStyle w:val="Hyperlink"/>
            <w:rFonts w:ascii="Arial" w:hAnsi="Arial" w:cs="Arial"/>
            <w:color w:val="auto"/>
            <w:sz w:val="22"/>
            <w:u w:val="none"/>
          </w:rPr>
          <w:t>art. 15</w:t>
        </w:r>
      </w:hyperlink>
      <w:r w:rsidRPr="006C24C4">
        <w:rPr>
          <w:rFonts w:ascii="Arial" w:hAnsi="Arial" w:cs="Arial"/>
          <w:sz w:val="22"/>
        </w:rPr>
        <w:t>.</w:t>
      </w:r>
    </w:p>
    <w:p w:rsidR="000965FD" w:rsidRPr="006C24C4" w:rsidRDefault="000965FD" w:rsidP="00762261">
      <w:pPr>
        <w:pStyle w:val="redaoatual"/>
        <w:spacing w:line="360" w:lineRule="auto"/>
        <w:jc w:val="both"/>
        <w:rPr>
          <w:rFonts w:ascii="Arial" w:hAnsi="Arial" w:cs="Arial"/>
          <w:sz w:val="22"/>
        </w:rPr>
      </w:pPr>
      <w:r w:rsidRPr="006C24C4">
        <w:rPr>
          <w:rFonts w:ascii="Arial" w:hAnsi="Arial" w:cs="Arial"/>
          <w:sz w:val="22"/>
        </w:rPr>
        <w:lastRenderedPageBreak/>
        <w:t>§ 3° Ocorrendo reajuste de preço após a remessa da mercadoria, a dif</w:t>
      </w:r>
      <w:r w:rsidRPr="006C24C4">
        <w:rPr>
          <w:rFonts w:ascii="Arial" w:hAnsi="Arial" w:cs="Arial"/>
          <w:sz w:val="22"/>
        </w:rPr>
        <w:t>e</w:t>
      </w:r>
      <w:r w:rsidRPr="006C24C4">
        <w:rPr>
          <w:rFonts w:ascii="Arial" w:hAnsi="Arial" w:cs="Arial"/>
          <w:sz w:val="22"/>
        </w:rPr>
        <w:t>rença, quando auferida a qualquer título pelo substituto, fica sujeita à retenção complementar do i</w:t>
      </w:r>
      <w:r w:rsidRPr="006C24C4">
        <w:rPr>
          <w:rFonts w:ascii="Arial" w:hAnsi="Arial" w:cs="Arial"/>
          <w:sz w:val="22"/>
        </w:rPr>
        <w:t>m</w:t>
      </w:r>
      <w:r w:rsidRPr="006C24C4">
        <w:rPr>
          <w:rFonts w:ascii="Arial" w:hAnsi="Arial" w:cs="Arial"/>
          <w:sz w:val="22"/>
        </w:rPr>
        <w:t>posto.</w:t>
      </w:r>
    </w:p>
    <w:p w:rsidR="005F5D8A" w:rsidRPr="006C24C4" w:rsidRDefault="005F5D8A" w:rsidP="00762261">
      <w:pPr>
        <w:spacing w:line="360" w:lineRule="auto"/>
        <w:ind w:firstLine="709"/>
        <w:jc w:val="both"/>
        <w:rPr>
          <w:rFonts w:ascii="Arial" w:hAnsi="Arial" w:cs="Arial"/>
          <w:sz w:val="24"/>
          <w:szCs w:val="20"/>
        </w:rPr>
      </w:pPr>
      <w:r w:rsidRPr="006C24C4">
        <w:rPr>
          <w:rFonts w:ascii="Arial" w:hAnsi="Arial" w:cs="Arial"/>
          <w:sz w:val="24"/>
          <w:szCs w:val="20"/>
        </w:rPr>
        <w:t>Então a base de cálculo é um valor atribuído a um determin</w:t>
      </w:r>
      <w:r w:rsidRPr="006C24C4">
        <w:rPr>
          <w:rFonts w:ascii="Arial" w:hAnsi="Arial" w:cs="Arial"/>
          <w:sz w:val="24"/>
          <w:szCs w:val="20"/>
        </w:rPr>
        <w:t>a</w:t>
      </w:r>
      <w:r w:rsidRPr="006C24C4">
        <w:rPr>
          <w:rFonts w:ascii="Arial" w:hAnsi="Arial" w:cs="Arial"/>
          <w:sz w:val="24"/>
          <w:szCs w:val="20"/>
        </w:rPr>
        <w:t>do produto que se aplica as alíquotas de determinados estados.</w:t>
      </w:r>
    </w:p>
    <w:p w:rsidR="005F5D8A" w:rsidRPr="006C24C4" w:rsidRDefault="005F5D8A" w:rsidP="00762261">
      <w:pPr>
        <w:pStyle w:val="PargrafodaLista"/>
        <w:numPr>
          <w:ilvl w:val="3"/>
          <w:numId w:val="25"/>
        </w:numPr>
        <w:spacing w:line="360" w:lineRule="auto"/>
        <w:ind w:left="0"/>
        <w:jc w:val="both"/>
        <w:rPr>
          <w:rFonts w:ascii="Arial" w:hAnsi="Arial" w:cs="Arial"/>
          <w:sz w:val="24"/>
          <w:szCs w:val="20"/>
        </w:rPr>
      </w:pPr>
      <w:r w:rsidRPr="006C24C4">
        <w:rPr>
          <w:rFonts w:ascii="Arial" w:hAnsi="Arial" w:cs="Arial"/>
          <w:sz w:val="24"/>
          <w:szCs w:val="20"/>
        </w:rPr>
        <w:t xml:space="preserve"> BASE DE CALCULO DA SUBSTITUIÇÃO TR</w:t>
      </w:r>
      <w:r w:rsidRPr="006C24C4">
        <w:rPr>
          <w:rFonts w:ascii="Arial" w:hAnsi="Arial" w:cs="Arial"/>
          <w:sz w:val="24"/>
          <w:szCs w:val="20"/>
        </w:rPr>
        <w:t>I</w:t>
      </w:r>
      <w:r w:rsidRPr="006C24C4">
        <w:rPr>
          <w:rFonts w:ascii="Arial" w:hAnsi="Arial" w:cs="Arial"/>
          <w:sz w:val="24"/>
          <w:szCs w:val="20"/>
        </w:rPr>
        <w:t>BUTÁRIA</w:t>
      </w:r>
    </w:p>
    <w:p w:rsidR="005F5D8A" w:rsidRPr="006C24C4" w:rsidRDefault="005F5D8A" w:rsidP="00762261">
      <w:pPr>
        <w:spacing w:line="360" w:lineRule="auto"/>
        <w:ind w:firstLine="709"/>
        <w:jc w:val="both"/>
        <w:rPr>
          <w:rFonts w:ascii="Arial" w:hAnsi="Arial" w:cs="Arial"/>
          <w:sz w:val="24"/>
          <w:szCs w:val="20"/>
        </w:rPr>
      </w:pPr>
      <w:r w:rsidRPr="006C24C4">
        <w:rPr>
          <w:rFonts w:ascii="Arial" w:hAnsi="Arial" w:cs="Arial"/>
          <w:sz w:val="24"/>
          <w:szCs w:val="20"/>
        </w:rPr>
        <w:t xml:space="preserve">Com base a Lei Complementar n° 87/1996, o art. 8°, II, antecipa-se a </w:t>
      </w:r>
      <w:r w:rsidRPr="006C24C4">
        <w:rPr>
          <w:rFonts w:ascii="Arial" w:hAnsi="Arial" w:cs="Arial"/>
          <w:sz w:val="24"/>
          <w:szCs w:val="20"/>
        </w:rPr>
        <w:t>e</w:t>
      </w:r>
      <w:r w:rsidRPr="006C24C4">
        <w:rPr>
          <w:rFonts w:ascii="Arial" w:hAnsi="Arial" w:cs="Arial"/>
          <w:sz w:val="24"/>
          <w:szCs w:val="20"/>
        </w:rPr>
        <w:t>fetuação do imposto:</w:t>
      </w:r>
    </w:p>
    <w:p w:rsidR="005F5D8A" w:rsidRPr="006C24C4" w:rsidRDefault="005F5D8A" w:rsidP="0076226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3"/>
        </w:rPr>
      </w:pPr>
      <w:r w:rsidRPr="006C24C4">
        <w:rPr>
          <w:rFonts w:ascii="Arial" w:hAnsi="Arial" w:cs="Arial"/>
          <w:szCs w:val="23"/>
        </w:rPr>
        <w:t>Art. 8º. A base de cálculo, para fins de substituição trib</w:t>
      </w:r>
      <w:r w:rsidRPr="006C24C4">
        <w:rPr>
          <w:rFonts w:ascii="Arial" w:hAnsi="Arial" w:cs="Arial"/>
          <w:szCs w:val="23"/>
        </w:rPr>
        <w:t>u</w:t>
      </w:r>
      <w:r w:rsidRPr="006C24C4">
        <w:rPr>
          <w:rFonts w:ascii="Arial" w:hAnsi="Arial" w:cs="Arial"/>
          <w:szCs w:val="23"/>
        </w:rPr>
        <w:t>tária, será:</w:t>
      </w:r>
    </w:p>
    <w:p w:rsidR="005F5D8A" w:rsidRPr="006C24C4" w:rsidRDefault="005F5D8A" w:rsidP="0076226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3"/>
        </w:rPr>
      </w:pPr>
      <w:r w:rsidRPr="006C24C4">
        <w:rPr>
          <w:rFonts w:ascii="Arial" w:hAnsi="Arial" w:cs="Arial"/>
          <w:szCs w:val="23"/>
        </w:rPr>
        <w:t>I – omissis</w:t>
      </w:r>
    </w:p>
    <w:p w:rsidR="005F5D8A" w:rsidRPr="006C24C4" w:rsidRDefault="005F5D8A" w:rsidP="0076226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3"/>
        </w:rPr>
      </w:pPr>
      <w:r w:rsidRPr="006C24C4">
        <w:rPr>
          <w:rFonts w:ascii="Arial" w:hAnsi="Arial" w:cs="Arial"/>
          <w:szCs w:val="23"/>
        </w:rPr>
        <w:t>II – em relação às operações ou prestações subseqüe</w:t>
      </w:r>
      <w:r w:rsidRPr="006C24C4">
        <w:rPr>
          <w:rFonts w:ascii="Arial" w:hAnsi="Arial" w:cs="Arial"/>
          <w:szCs w:val="23"/>
        </w:rPr>
        <w:t>n</w:t>
      </w:r>
      <w:r w:rsidRPr="006C24C4">
        <w:rPr>
          <w:rFonts w:ascii="Arial" w:hAnsi="Arial" w:cs="Arial"/>
          <w:szCs w:val="23"/>
        </w:rPr>
        <w:t>tes, obtida pelo somatório das parcelas seguintes:</w:t>
      </w:r>
    </w:p>
    <w:p w:rsidR="005F5D8A" w:rsidRPr="006C24C4" w:rsidRDefault="005F5D8A" w:rsidP="0076226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3"/>
        </w:rPr>
      </w:pPr>
      <w:r w:rsidRPr="006C24C4">
        <w:rPr>
          <w:rFonts w:ascii="Arial" w:hAnsi="Arial" w:cs="Arial"/>
          <w:szCs w:val="23"/>
        </w:rPr>
        <w:t>a) o valor da operação ou prestação própria realizado pelo substituto trib</w:t>
      </w:r>
      <w:r w:rsidRPr="006C24C4">
        <w:rPr>
          <w:rFonts w:ascii="Arial" w:hAnsi="Arial" w:cs="Arial"/>
          <w:szCs w:val="23"/>
        </w:rPr>
        <w:t>u</w:t>
      </w:r>
      <w:r w:rsidRPr="006C24C4">
        <w:rPr>
          <w:rFonts w:ascii="Arial" w:hAnsi="Arial" w:cs="Arial"/>
          <w:szCs w:val="23"/>
        </w:rPr>
        <w:t>tário ou pelo substituído intermediário;</w:t>
      </w:r>
    </w:p>
    <w:p w:rsidR="005F5D8A" w:rsidRPr="006C24C4" w:rsidRDefault="005F5D8A" w:rsidP="0076226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3"/>
        </w:rPr>
      </w:pPr>
      <w:r w:rsidRPr="006C24C4">
        <w:rPr>
          <w:rFonts w:ascii="Arial" w:hAnsi="Arial" w:cs="Arial"/>
          <w:szCs w:val="23"/>
        </w:rPr>
        <w:t>b) o montante dos valores de seguro, de frete, e de outros encargos cobrados ou</w:t>
      </w:r>
      <w:r w:rsidR="001F7823" w:rsidRPr="006C24C4">
        <w:rPr>
          <w:rFonts w:ascii="Arial" w:hAnsi="Arial" w:cs="Arial"/>
          <w:szCs w:val="23"/>
        </w:rPr>
        <w:t xml:space="preserve"> </w:t>
      </w:r>
      <w:r w:rsidRPr="006C24C4">
        <w:rPr>
          <w:rFonts w:ascii="Arial" w:hAnsi="Arial" w:cs="Arial"/>
          <w:szCs w:val="23"/>
        </w:rPr>
        <w:t>transferíveis aos adquirentes ou tomadores de serviços;</w:t>
      </w:r>
    </w:p>
    <w:p w:rsidR="005F5D8A" w:rsidRPr="006C24C4" w:rsidRDefault="005F5D8A" w:rsidP="0076226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3"/>
        </w:rPr>
      </w:pPr>
      <w:r w:rsidRPr="006C24C4">
        <w:rPr>
          <w:rFonts w:ascii="Arial" w:hAnsi="Arial" w:cs="Arial"/>
          <w:szCs w:val="23"/>
        </w:rPr>
        <w:t xml:space="preserve">c) a margem de valor agregado, inclusive lucro, relativo </w:t>
      </w:r>
      <w:proofErr w:type="gramStart"/>
      <w:r w:rsidRPr="006C24C4">
        <w:rPr>
          <w:rFonts w:ascii="Arial" w:hAnsi="Arial" w:cs="Arial"/>
          <w:szCs w:val="23"/>
        </w:rPr>
        <w:t>as</w:t>
      </w:r>
      <w:proofErr w:type="gramEnd"/>
      <w:r w:rsidRPr="006C24C4">
        <w:rPr>
          <w:rFonts w:ascii="Arial" w:hAnsi="Arial" w:cs="Arial"/>
          <w:szCs w:val="23"/>
        </w:rPr>
        <w:t xml:space="preserve"> op</w:t>
      </w:r>
      <w:r w:rsidRPr="006C24C4">
        <w:rPr>
          <w:rFonts w:ascii="Arial" w:hAnsi="Arial" w:cs="Arial"/>
          <w:szCs w:val="23"/>
        </w:rPr>
        <w:t>e</w:t>
      </w:r>
      <w:r w:rsidRPr="006C24C4">
        <w:rPr>
          <w:rFonts w:ascii="Arial" w:hAnsi="Arial" w:cs="Arial"/>
          <w:szCs w:val="23"/>
        </w:rPr>
        <w:t>rações ou prestações subseqüentes</w:t>
      </w:r>
      <w:r w:rsidRPr="006C24C4">
        <w:rPr>
          <w:rFonts w:ascii="Arial" w:hAnsi="Arial" w:cs="Arial"/>
          <w:sz w:val="24"/>
          <w:szCs w:val="23"/>
        </w:rPr>
        <w:t>.</w:t>
      </w:r>
    </w:p>
    <w:p w:rsidR="005F5D8A" w:rsidRPr="006C24C4" w:rsidRDefault="005F5D8A" w:rsidP="0076226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3"/>
        </w:rPr>
      </w:pPr>
    </w:p>
    <w:p w:rsidR="005F5D8A" w:rsidRPr="006C24C4" w:rsidRDefault="005F5D8A" w:rsidP="00762261">
      <w:pPr>
        <w:pStyle w:val="PargrafodaLista"/>
        <w:numPr>
          <w:ilvl w:val="3"/>
          <w:numId w:val="2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3"/>
        </w:rPr>
      </w:pPr>
      <w:r w:rsidRPr="006C24C4">
        <w:rPr>
          <w:rFonts w:ascii="Arial" w:hAnsi="Arial" w:cs="Arial"/>
          <w:sz w:val="24"/>
          <w:szCs w:val="23"/>
        </w:rPr>
        <w:t xml:space="preserve"> BASE DE CALCULO PRESUMIDA</w:t>
      </w:r>
    </w:p>
    <w:p w:rsidR="005F5D8A" w:rsidRPr="006C24C4" w:rsidRDefault="005F5D8A" w:rsidP="007622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3"/>
        </w:rPr>
      </w:pPr>
      <w:r w:rsidRPr="006C24C4">
        <w:rPr>
          <w:rFonts w:ascii="Arial" w:hAnsi="Arial" w:cs="Arial"/>
          <w:sz w:val="24"/>
          <w:szCs w:val="23"/>
        </w:rPr>
        <w:t>Para este assunto preparamos o seguinte questionamento, existem dois tipos de fatos: a primeira é sobre as op</w:t>
      </w:r>
      <w:r w:rsidRPr="006C24C4">
        <w:rPr>
          <w:rFonts w:ascii="Arial" w:hAnsi="Arial" w:cs="Arial"/>
          <w:sz w:val="24"/>
          <w:szCs w:val="23"/>
        </w:rPr>
        <w:t>e</w:t>
      </w:r>
      <w:r w:rsidRPr="006C24C4">
        <w:rPr>
          <w:rFonts w:ascii="Arial" w:hAnsi="Arial" w:cs="Arial"/>
          <w:sz w:val="24"/>
          <w:szCs w:val="23"/>
        </w:rPr>
        <w:t>rações próprias e a segunda é sobre o imposto antecipado, pela qual é calculada de forma presumida.</w:t>
      </w:r>
    </w:p>
    <w:p w:rsidR="005F5D8A" w:rsidRPr="006C24C4" w:rsidRDefault="005F5D8A" w:rsidP="007622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3"/>
        </w:rPr>
      </w:pPr>
      <w:r w:rsidRPr="006C24C4">
        <w:rPr>
          <w:rFonts w:ascii="Arial" w:hAnsi="Arial" w:cs="Arial"/>
          <w:sz w:val="24"/>
          <w:szCs w:val="23"/>
        </w:rPr>
        <w:t>Com base a Lei Complementar 87/1996, no artigo 8° tr</w:t>
      </w:r>
      <w:r w:rsidRPr="006C24C4">
        <w:rPr>
          <w:rFonts w:ascii="Arial" w:hAnsi="Arial" w:cs="Arial"/>
          <w:sz w:val="24"/>
          <w:szCs w:val="23"/>
        </w:rPr>
        <w:t>a</w:t>
      </w:r>
      <w:r w:rsidRPr="006C24C4">
        <w:rPr>
          <w:rFonts w:ascii="Arial" w:hAnsi="Arial" w:cs="Arial"/>
          <w:sz w:val="24"/>
          <w:szCs w:val="23"/>
        </w:rPr>
        <w:t>ta-se de:</w:t>
      </w:r>
    </w:p>
    <w:p w:rsidR="005F5D8A" w:rsidRPr="006C24C4" w:rsidRDefault="005F5D8A" w:rsidP="00762261">
      <w:pPr>
        <w:pStyle w:val="TextoAcordo"/>
        <w:spacing w:line="360" w:lineRule="auto"/>
        <w:ind w:firstLine="0"/>
        <w:rPr>
          <w:rFonts w:cs="Arial"/>
          <w:sz w:val="22"/>
          <w:szCs w:val="22"/>
        </w:rPr>
      </w:pPr>
      <w:r w:rsidRPr="006C24C4">
        <w:rPr>
          <w:rFonts w:cs="Arial"/>
          <w:sz w:val="22"/>
          <w:szCs w:val="22"/>
        </w:rPr>
        <w:t>Art. 8°:</w:t>
      </w:r>
    </w:p>
    <w:p w:rsidR="005F5D8A" w:rsidRPr="006C24C4" w:rsidRDefault="005F5D8A" w:rsidP="00762261">
      <w:pPr>
        <w:pStyle w:val="TextoAcordo"/>
        <w:spacing w:line="360" w:lineRule="auto"/>
        <w:ind w:firstLine="0"/>
        <w:rPr>
          <w:rFonts w:cs="Arial"/>
          <w:sz w:val="22"/>
          <w:szCs w:val="22"/>
        </w:rPr>
      </w:pPr>
      <w:r w:rsidRPr="006C24C4">
        <w:rPr>
          <w:rFonts w:cs="Arial"/>
          <w:sz w:val="22"/>
          <w:szCs w:val="22"/>
        </w:rPr>
        <w:t>(...)</w:t>
      </w:r>
    </w:p>
    <w:p w:rsidR="005F5D8A" w:rsidRPr="006C24C4" w:rsidRDefault="005F5D8A" w:rsidP="00762261">
      <w:pPr>
        <w:pStyle w:val="TextoAcordo"/>
        <w:spacing w:line="360" w:lineRule="auto"/>
        <w:ind w:firstLine="0"/>
        <w:rPr>
          <w:rFonts w:cs="Arial"/>
          <w:sz w:val="22"/>
          <w:szCs w:val="22"/>
        </w:rPr>
      </w:pPr>
      <w:r w:rsidRPr="006C24C4">
        <w:rPr>
          <w:rFonts w:cs="Arial"/>
          <w:sz w:val="22"/>
          <w:szCs w:val="22"/>
        </w:rPr>
        <w:t>§ 2º Tratando-se de mercadoria ou serviço cujo preço final a cons</w:t>
      </w:r>
      <w:r w:rsidRPr="006C24C4">
        <w:rPr>
          <w:rFonts w:cs="Arial"/>
          <w:sz w:val="22"/>
          <w:szCs w:val="22"/>
        </w:rPr>
        <w:t>u</w:t>
      </w:r>
      <w:r w:rsidRPr="006C24C4">
        <w:rPr>
          <w:rFonts w:cs="Arial"/>
          <w:sz w:val="22"/>
          <w:szCs w:val="22"/>
        </w:rPr>
        <w:t xml:space="preserve">midor, único ou máximo, seja </w:t>
      </w:r>
      <w:proofErr w:type="gramStart"/>
      <w:r w:rsidRPr="006C24C4">
        <w:rPr>
          <w:rFonts w:cs="Arial"/>
          <w:sz w:val="22"/>
          <w:szCs w:val="22"/>
        </w:rPr>
        <w:t>fixado</w:t>
      </w:r>
      <w:proofErr w:type="gramEnd"/>
      <w:r w:rsidRPr="006C24C4">
        <w:rPr>
          <w:rFonts w:cs="Arial"/>
          <w:sz w:val="22"/>
          <w:szCs w:val="22"/>
        </w:rPr>
        <w:t xml:space="preserve"> por órgão público competente, a base de cálculo do imposto, para fins de substituição tributária, é o referido preço por ele estabelecido. </w:t>
      </w:r>
    </w:p>
    <w:p w:rsidR="005F5D8A" w:rsidRPr="006C24C4" w:rsidRDefault="005F5D8A" w:rsidP="00762261">
      <w:pPr>
        <w:pStyle w:val="TextoAcordo"/>
        <w:spacing w:line="360" w:lineRule="auto"/>
        <w:ind w:firstLine="0"/>
        <w:rPr>
          <w:rFonts w:cs="Arial"/>
          <w:sz w:val="22"/>
          <w:szCs w:val="22"/>
        </w:rPr>
      </w:pPr>
      <w:r w:rsidRPr="006C24C4">
        <w:rPr>
          <w:rFonts w:cs="Arial"/>
          <w:sz w:val="22"/>
          <w:szCs w:val="22"/>
        </w:rPr>
        <w:t>§ 3º Existindo preço final a consumidor sugerido pelo fabricante ou impo</w:t>
      </w:r>
      <w:r w:rsidRPr="006C24C4">
        <w:rPr>
          <w:rFonts w:cs="Arial"/>
          <w:sz w:val="22"/>
          <w:szCs w:val="22"/>
        </w:rPr>
        <w:t>r</w:t>
      </w:r>
      <w:r w:rsidRPr="006C24C4">
        <w:rPr>
          <w:rFonts w:cs="Arial"/>
          <w:sz w:val="22"/>
          <w:szCs w:val="22"/>
        </w:rPr>
        <w:t>tador, poderá a lei estabelecer como base de cálculo este pr</w:t>
      </w:r>
      <w:r w:rsidRPr="006C24C4">
        <w:rPr>
          <w:rFonts w:cs="Arial"/>
          <w:sz w:val="22"/>
          <w:szCs w:val="22"/>
        </w:rPr>
        <w:t>e</w:t>
      </w:r>
      <w:r w:rsidRPr="006C24C4">
        <w:rPr>
          <w:rFonts w:cs="Arial"/>
          <w:sz w:val="22"/>
          <w:szCs w:val="22"/>
        </w:rPr>
        <w:t xml:space="preserve">ço. </w:t>
      </w:r>
    </w:p>
    <w:p w:rsidR="005F5D8A" w:rsidRPr="006C24C4" w:rsidRDefault="005F5D8A" w:rsidP="0076226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C24C4">
        <w:rPr>
          <w:rFonts w:ascii="Arial" w:hAnsi="Arial" w:cs="Arial"/>
        </w:rPr>
        <w:lastRenderedPageBreak/>
        <w:t xml:space="preserve">§ 4º. A margem a que se refere </w:t>
      </w:r>
      <w:proofErr w:type="gramStart"/>
      <w:r w:rsidRPr="006C24C4">
        <w:rPr>
          <w:rFonts w:ascii="Arial" w:hAnsi="Arial" w:cs="Arial"/>
        </w:rPr>
        <w:t>a</w:t>
      </w:r>
      <w:proofErr w:type="gramEnd"/>
      <w:r w:rsidRPr="006C24C4">
        <w:rPr>
          <w:rFonts w:ascii="Arial" w:hAnsi="Arial" w:cs="Arial"/>
        </w:rPr>
        <w:t xml:space="preserve"> alínea “c” do inciso II, do caput será e</w:t>
      </w:r>
      <w:r w:rsidRPr="006C24C4">
        <w:rPr>
          <w:rFonts w:ascii="Arial" w:hAnsi="Arial" w:cs="Arial"/>
        </w:rPr>
        <w:t>s</w:t>
      </w:r>
      <w:r w:rsidRPr="006C24C4">
        <w:rPr>
          <w:rFonts w:ascii="Arial" w:hAnsi="Arial" w:cs="Arial"/>
        </w:rPr>
        <w:t>tabelecida com base em preços usualmente praticados no mercado considerado, obtidos por l</w:t>
      </w:r>
      <w:r w:rsidRPr="006C24C4">
        <w:rPr>
          <w:rFonts w:ascii="Arial" w:hAnsi="Arial" w:cs="Arial"/>
        </w:rPr>
        <w:t>e</w:t>
      </w:r>
      <w:r w:rsidRPr="006C24C4">
        <w:rPr>
          <w:rFonts w:ascii="Arial" w:hAnsi="Arial" w:cs="Arial"/>
        </w:rPr>
        <w:t>vantamento, ainda que por amostragem ou através de informações ou outros eleme</w:t>
      </w:r>
      <w:r w:rsidRPr="006C24C4">
        <w:rPr>
          <w:rFonts w:ascii="Arial" w:hAnsi="Arial" w:cs="Arial"/>
        </w:rPr>
        <w:t>n</w:t>
      </w:r>
      <w:r w:rsidRPr="006C24C4">
        <w:rPr>
          <w:rFonts w:ascii="Arial" w:hAnsi="Arial" w:cs="Arial"/>
        </w:rPr>
        <w:t>tos fornecidos por entidades representat</w:t>
      </w:r>
      <w:r w:rsidRPr="006C24C4">
        <w:rPr>
          <w:rFonts w:ascii="Arial" w:hAnsi="Arial" w:cs="Arial"/>
        </w:rPr>
        <w:t>i</w:t>
      </w:r>
      <w:r w:rsidRPr="006C24C4">
        <w:rPr>
          <w:rFonts w:ascii="Arial" w:hAnsi="Arial" w:cs="Arial"/>
        </w:rPr>
        <w:t>vas dos respectivos setores, adotando-se a média ponderada dos preços coletados, devendo os cr</w:t>
      </w:r>
      <w:r w:rsidRPr="006C24C4">
        <w:rPr>
          <w:rFonts w:ascii="Arial" w:hAnsi="Arial" w:cs="Arial"/>
        </w:rPr>
        <w:t>i</w:t>
      </w:r>
      <w:r w:rsidRPr="006C24C4">
        <w:rPr>
          <w:rFonts w:ascii="Arial" w:hAnsi="Arial" w:cs="Arial"/>
        </w:rPr>
        <w:t>térios para a sua fixação ser previstos em lei</w:t>
      </w:r>
    </w:p>
    <w:p w:rsidR="005F5D8A" w:rsidRPr="006C24C4" w:rsidRDefault="005F5D8A" w:rsidP="00762261">
      <w:pPr>
        <w:pStyle w:val="TextoAcordo"/>
        <w:spacing w:line="360" w:lineRule="auto"/>
        <w:ind w:firstLine="0"/>
        <w:rPr>
          <w:rFonts w:cs="Arial"/>
          <w:sz w:val="22"/>
          <w:szCs w:val="22"/>
        </w:rPr>
      </w:pPr>
      <w:r w:rsidRPr="006C24C4">
        <w:rPr>
          <w:rFonts w:cs="Arial"/>
          <w:sz w:val="22"/>
          <w:szCs w:val="22"/>
        </w:rPr>
        <w:t>§ 5º O imposto a ser pago por substituição tributária, na hipótese do inciso II do caput, corresponderá à diferença entre o valor resultante da aplicação da alíquota prevista para as operações ou prestações internas do Estado de destino sobre a respectiva base de cálculo e o valor do imposto devido pela operação ou prestação própria do substit</w:t>
      </w:r>
      <w:r w:rsidRPr="006C24C4">
        <w:rPr>
          <w:rFonts w:cs="Arial"/>
          <w:sz w:val="22"/>
          <w:szCs w:val="22"/>
        </w:rPr>
        <w:t>u</w:t>
      </w:r>
      <w:r w:rsidRPr="006C24C4">
        <w:rPr>
          <w:rFonts w:cs="Arial"/>
          <w:sz w:val="22"/>
          <w:szCs w:val="22"/>
        </w:rPr>
        <w:t xml:space="preserve">to. </w:t>
      </w:r>
    </w:p>
    <w:p w:rsidR="005F5D8A" w:rsidRPr="006C24C4" w:rsidRDefault="005F5D8A" w:rsidP="00762261">
      <w:pPr>
        <w:pStyle w:val="TextoAcordo"/>
        <w:spacing w:line="360" w:lineRule="auto"/>
        <w:ind w:firstLine="0"/>
        <w:rPr>
          <w:rFonts w:cs="Arial"/>
          <w:sz w:val="22"/>
          <w:szCs w:val="22"/>
        </w:rPr>
      </w:pPr>
      <w:r w:rsidRPr="006C24C4">
        <w:rPr>
          <w:rFonts w:cs="Arial"/>
          <w:sz w:val="22"/>
          <w:szCs w:val="22"/>
        </w:rPr>
        <w:t>Acrescido o § 6º ao art. 8º pela LC 114/02, efeitos a partir de 17.12.02.</w:t>
      </w:r>
    </w:p>
    <w:p w:rsidR="005F5D8A" w:rsidRPr="006C24C4" w:rsidRDefault="005F5D8A" w:rsidP="00762261">
      <w:pPr>
        <w:pStyle w:val="Remisso"/>
        <w:spacing w:line="360" w:lineRule="auto"/>
        <w:ind w:left="0"/>
        <w:rPr>
          <w:color w:val="auto"/>
          <w:sz w:val="22"/>
          <w:szCs w:val="22"/>
        </w:rPr>
      </w:pPr>
      <w:r w:rsidRPr="006C24C4">
        <w:rPr>
          <w:color w:val="auto"/>
          <w:sz w:val="22"/>
          <w:szCs w:val="22"/>
        </w:rPr>
        <w:t xml:space="preserve">§ 6º Em substituição ao disposto no inciso II do </w:t>
      </w:r>
      <w:r w:rsidRPr="006C24C4">
        <w:rPr>
          <w:i/>
          <w:iCs/>
          <w:color w:val="auto"/>
          <w:sz w:val="22"/>
          <w:szCs w:val="22"/>
        </w:rPr>
        <w:t>caput</w:t>
      </w:r>
      <w:r w:rsidRPr="006C24C4">
        <w:rPr>
          <w:color w:val="auto"/>
          <w:sz w:val="22"/>
          <w:szCs w:val="22"/>
        </w:rPr>
        <w:t>, a base de cá</w:t>
      </w:r>
      <w:r w:rsidRPr="006C24C4">
        <w:rPr>
          <w:color w:val="auto"/>
          <w:sz w:val="22"/>
          <w:szCs w:val="22"/>
        </w:rPr>
        <w:t>l</w:t>
      </w:r>
      <w:r w:rsidRPr="006C24C4">
        <w:rPr>
          <w:color w:val="auto"/>
          <w:sz w:val="22"/>
          <w:szCs w:val="22"/>
        </w:rPr>
        <w:t xml:space="preserve">culo em relação às operações ou prestações </w:t>
      </w:r>
      <w:proofErr w:type="spellStart"/>
      <w:r w:rsidRPr="006C24C4">
        <w:rPr>
          <w:color w:val="auto"/>
          <w:sz w:val="22"/>
          <w:szCs w:val="22"/>
        </w:rPr>
        <w:t>subseqüentes</w:t>
      </w:r>
      <w:proofErr w:type="spellEnd"/>
      <w:r w:rsidRPr="006C24C4">
        <w:rPr>
          <w:color w:val="auto"/>
          <w:sz w:val="22"/>
          <w:szCs w:val="22"/>
        </w:rPr>
        <w:t xml:space="preserve"> poderá ser o preço a consumidor final usua</w:t>
      </w:r>
      <w:r w:rsidRPr="006C24C4">
        <w:rPr>
          <w:color w:val="auto"/>
          <w:sz w:val="22"/>
          <w:szCs w:val="22"/>
        </w:rPr>
        <w:t>l</w:t>
      </w:r>
      <w:r w:rsidRPr="006C24C4">
        <w:rPr>
          <w:color w:val="auto"/>
          <w:sz w:val="22"/>
          <w:szCs w:val="22"/>
        </w:rPr>
        <w:t>mente praticado no mercado considerado, relativame</w:t>
      </w:r>
      <w:r w:rsidRPr="006C24C4">
        <w:rPr>
          <w:color w:val="auto"/>
          <w:sz w:val="22"/>
          <w:szCs w:val="22"/>
        </w:rPr>
        <w:t>n</w:t>
      </w:r>
      <w:r w:rsidRPr="006C24C4">
        <w:rPr>
          <w:color w:val="auto"/>
          <w:sz w:val="22"/>
          <w:szCs w:val="22"/>
        </w:rPr>
        <w:t>te ao serviço, à mercadoria ou sua similar, em condições de livre concorrência, adota</w:t>
      </w:r>
      <w:r w:rsidRPr="006C24C4">
        <w:rPr>
          <w:color w:val="auto"/>
          <w:sz w:val="22"/>
          <w:szCs w:val="22"/>
        </w:rPr>
        <w:t>n</w:t>
      </w:r>
      <w:r w:rsidRPr="006C24C4">
        <w:rPr>
          <w:color w:val="auto"/>
          <w:sz w:val="22"/>
          <w:szCs w:val="22"/>
        </w:rPr>
        <w:t xml:space="preserve">do-se para sua apuração as regras estabelecidas no § </w:t>
      </w:r>
      <w:proofErr w:type="spellStart"/>
      <w:r w:rsidRPr="006C24C4">
        <w:rPr>
          <w:color w:val="auto"/>
          <w:sz w:val="22"/>
          <w:szCs w:val="22"/>
        </w:rPr>
        <w:t>4ºdeste</w:t>
      </w:r>
      <w:proofErr w:type="spellEnd"/>
      <w:r w:rsidRPr="006C24C4">
        <w:rPr>
          <w:color w:val="auto"/>
          <w:sz w:val="22"/>
          <w:szCs w:val="22"/>
        </w:rPr>
        <w:t xml:space="preserve"> artigo. </w:t>
      </w:r>
    </w:p>
    <w:p w:rsidR="005F5D8A" w:rsidRPr="006C24C4" w:rsidRDefault="005F5D8A" w:rsidP="007622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3"/>
        </w:rPr>
      </w:pPr>
      <w:r w:rsidRPr="006C24C4">
        <w:rPr>
          <w:rFonts w:ascii="Arial" w:hAnsi="Arial" w:cs="Arial"/>
          <w:sz w:val="24"/>
          <w:szCs w:val="23"/>
        </w:rPr>
        <w:t xml:space="preserve">Pelo próprio artigo, a base de calculo do ICMS, no inciso II, refere-se </w:t>
      </w:r>
      <w:proofErr w:type="gramStart"/>
      <w:r w:rsidRPr="006C24C4">
        <w:rPr>
          <w:rFonts w:ascii="Arial" w:hAnsi="Arial" w:cs="Arial"/>
          <w:sz w:val="24"/>
          <w:szCs w:val="23"/>
        </w:rPr>
        <w:t>a</w:t>
      </w:r>
      <w:proofErr w:type="gramEnd"/>
      <w:r w:rsidRPr="006C24C4">
        <w:rPr>
          <w:rFonts w:ascii="Arial" w:hAnsi="Arial" w:cs="Arial"/>
          <w:sz w:val="24"/>
          <w:szCs w:val="23"/>
        </w:rPr>
        <w:t xml:space="preserve"> quantificação de antecipação do recolhimento para fins tributários, que a ant</w:t>
      </w:r>
      <w:r w:rsidRPr="006C24C4">
        <w:rPr>
          <w:rFonts w:ascii="Arial" w:hAnsi="Arial" w:cs="Arial"/>
          <w:sz w:val="24"/>
          <w:szCs w:val="23"/>
        </w:rPr>
        <w:t>e</w:t>
      </w:r>
      <w:r w:rsidRPr="006C24C4">
        <w:rPr>
          <w:rFonts w:ascii="Arial" w:hAnsi="Arial" w:cs="Arial"/>
          <w:sz w:val="24"/>
          <w:szCs w:val="23"/>
        </w:rPr>
        <w:t>cipação da cobrança deste imposto e não a b</w:t>
      </w:r>
      <w:r w:rsidRPr="006C24C4">
        <w:rPr>
          <w:rFonts w:ascii="Arial" w:hAnsi="Arial" w:cs="Arial"/>
          <w:sz w:val="24"/>
          <w:szCs w:val="23"/>
        </w:rPr>
        <w:t>a</w:t>
      </w:r>
      <w:r w:rsidRPr="006C24C4">
        <w:rPr>
          <w:rFonts w:ascii="Arial" w:hAnsi="Arial" w:cs="Arial"/>
          <w:sz w:val="24"/>
          <w:szCs w:val="23"/>
        </w:rPr>
        <w:t xml:space="preserve">se do fato gerador do ICMS em sua obrigação, que encontra-se também em seu art. 13,I, transcrito </w:t>
      </w:r>
      <w:r w:rsidRPr="006C24C4">
        <w:rPr>
          <w:rFonts w:ascii="Arial" w:hAnsi="Arial" w:cs="Arial"/>
          <w:sz w:val="24"/>
          <w:szCs w:val="23"/>
        </w:rPr>
        <w:t>a</w:t>
      </w:r>
      <w:r w:rsidRPr="006C24C4">
        <w:rPr>
          <w:rFonts w:ascii="Arial" w:hAnsi="Arial" w:cs="Arial"/>
          <w:sz w:val="24"/>
          <w:szCs w:val="23"/>
        </w:rPr>
        <w:t>baixo:</w:t>
      </w:r>
    </w:p>
    <w:p w:rsidR="005F5D8A" w:rsidRPr="006C24C4" w:rsidRDefault="005F5D8A" w:rsidP="007622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3"/>
        </w:rPr>
      </w:pPr>
      <w:proofErr w:type="gramStart"/>
      <w:r w:rsidRPr="006C24C4">
        <w:rPr>
          <w:rFonts w:ascii="Arial" w:hAnsi="Arial" w:cs="Arial"/>
          <w:sz w:val="24"/>
          <w:szCs w:val="23"/>
        </w:rPr>
        <w:t>“Art.13.</w:t>
      </w:r>
      <w:proofErr w:type="gramEnd"/>
      <w:r w:rsidRPr="006C24C4">
        <w:rPr>
          <w:rFonts w:ascii="Arial" w:hAnsi="Arial" w:cs="Arial"/>
          <w:sz w:val="24"/>
          <w:szCs w:val="23"/>
        </w:rPr>
        <w:t xml:space="preserve"> A base de cálculo do imposto é:</w:t>
      </w:r>
    </w:p>
    <w:p w:rsidR="005F5D8A" w:rsidRPr="006C24C4" w:rsidRDefault="005F5D8A" w:rsidP="007622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3"/>
        </w:rPr>
      </w:pPr>
      <w:r w:rsidRPr="006C24C4">
        <w:rPr>
          <w:rFonts w:ascii="Arial" w:hAnsi="Arial" w:cs="Arial"/>
          <w:sz w:val="24"/>
          <w:szCs w:val="23"/>
        </w:rPr>
        <w:t xml:space="preserve">I – na saída de mercadorias prevista nos incisos I, III e IV do art. 12, o valor </w:t>
      </w:r>
      <w:proofErr w:type="gramStart"/>
      <w:r w:rsidRPr="006C24C4">
        <w:rPr>
          <w:rFonts w:ascii="Arial" w:hAnsi="Arial" w:cs="Arial"/>
          <w:sz w:val="24"/>
          <w:szCs w:val="23"/>
        </w:rPr>
        <w:t>da</w:t>
      </w:r>
      <w:proofErr w:type="gramEnd"/>
    </w:p>
    <w:p w:rsidR="005F5D8A" w:rsidRPr="006C24C4" w:rsidRDefault="005F5D8A" w:rsidP="007622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32"/>
          <w:szCs w:val="20"/>
        </w:rPr>
      </w:pPr>
      <w:proofErr w:type="gramStart"/>
      <w:r w:rsidRPr="006C24C4">
        <w:rPr>
          <w:rFonts w:ascii="Arial" w:hAnsi="Arial" w:cs="Arial"/>
          <w:sz w:val="24"/>
          <w:szCs w:val="23"/>
        </w:rPr>
        <w:t>operação</w:t>
      </w:r>
      <w:proofErr w:type="gramEnd"/>
      <w:r w:rsidRPr="006C24C4">
        <w:rPr>
          <w:rFonts w:ascii="Arial" w:hAnsi="Arial" w:cs="Arial"/>
          <w:sz w:val="24"/>
          <w:szCs w:val="23"/>
        </w:rPr>
        <w:t>;”</w:t>
      </w:r>
    </w:p>
    <w:p w:rsidR="005F5D8A" w:rsidRPr="006C24C4" w:rsidRDefault="005F5D8A" w:rsidP="0076226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Continuando na mesma lei, no art. 12, I, nos relata a ocorrência do fato gerador deste imposto:</w:t>
      </w:r>
    </w:p>
    <w:p w:rsidR="005F5D8A" w:rsidRPr="006C24C4" w:rsidRDefault="005F5D8A" w:rsidP="007622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3"/>
        </w:rPr>
      </w:pPr>
      <w:proofErr w:type="gramStart"/>
      <w:r w:rsidRPr="006C24C4">
        <w:rPr>
          <w:rFonts w:ascii="Arial" w:hAnsi="Arial" w:cs="Arial"/>
          <w:sz w:val="24"/>
          <w:szCs w:val="23"/>
        </w:rPr>
        <w:t>“Art. 12.</w:t>
      </w:r>
      <w:proofErr w:type="gramEnd"/>
      <w:r w:rsidRPr="006C24C4">
        <w:rPr>
          <w:rFonts w:ascii="Arial" w:hAnsi="Arial" w:cs="Arial"/>
          <w:sz w:val="24"/>
          <w:szCs w:val="23"/>
        </w:rPr>
        <w:t xml:space="preserve"> Considera-se ocorrido o fato gerador do imposto no momento:</w:t>
      </w:r>
    </w:p>
    <w:p w:rsidR="005F5D8A" w:rsidRPr="006C24C4" w:rsidRDefault="005F5D8A" w:rsidP="007622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4"/>
        </w:rPr>
      </w:pPr>
      <w:proofErr w:type="gramStart"/>
      <w:r w:rsidRPr="006C24C4">
        <w:rPr>
          <w:rFonts w:ascii="Arial" w:hAnsi="Arial" w:cs="Arial"/>
          <w:sz w:val="24"/>
          <w:szCs w:val="23"/>
        </w:rPr>
        <w:t>I – da saída de mercadoria de estabelecimento de contribuinte, ainda que para outro estabelecimento do mesmo tit</w:t>
      </w:r>
      <w:r w:rsidRPr="006C24C4">
        <w:rPr>
          <w:rFonts w:ascii="Arial" w:hAnsi="Arial" w:cs="Arial"/>
          <w:sz w:val="24"/>
          <w:szCs w:val="23"/>
        </w:rPr>
        <w:t>u</w:t>
      </w:r>
      <w:r w:rsidRPr="006C24C4">
        <w:rPr>
          <w:rFonts w:ascii="Arial" w:hAnsi="Arial" w:cs="Arial"/>
          <w:sz w:val="24"/>
          <w:szCs w:val="23"/>
        </w:rPr>
        <w:t>lar;”</w:t>
      </w:r>
      <w:proofErr w:type="gramEnd"/>
    </w:p>
    <w:p w:rsidR="005F5D8A" w:rsidRPr="006C24C4" w:rsidRDefault="005F5D8A" w:rsidP="00762261">
      <w:pPr>
        <w:pStyle w:val="PargrafodaLista"/>
        <w:numPr>
          <w:ilvl w:val="2"/>
          <w:numId w:val="25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 xml:space="preserve"> ALÍQUOTA</w:t>
      </w:r>
    </w:p>
    <w:p w:rsidR="005F5D8A" w:rsidRPr="006C24C4" w:rsidRDefault="005F5D8A" w:rsidP="0076226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lastRenderedPageBreak/>
        <w:t>Alíquota é um valor fixo que é aplicado sobre a base de calc</w:t>
      </w:r>
      <w:r w:rsidRPr="006C24C4">
        <w:rPr>
          <w:rFonts w:ascii="Arial" w:hAnsi="Arial" w:cs="Arial"/>
          <w:sz w:val="24"/>
          <w:szCs w:val="24"/>
        </w:rPr>
        <w:t>u</w:t>
      </w:r>
      <w:r w:rsidRPr="006C24C4">
        <w:rPr>
          <w:rFonts w:ascii="Arial" w:hAnsi="Arial" w:cs="Arial"/>
          <w:sz w:val="24"/>
          <w:szCs w:val="24"/>
        </w:rPr>
        <w:t>lo para que possa chegar a um valor do tributo a ser recolhido. A alíquota será o percentual quando for calculado pelo valor econôm</w:t>
      </w:r>
      <w:r w:rsidRPr="006C24C4">
        <w:rPr>
          <w:rFonts w:ascii="Arial" w:hAnsi="Arial" w:cs="Arial"/>
          <w:sz w:val="24"/>
          <w:szCs w:val="24"/>
        </w:rPr>
        <w:t>i</w:t>
      </w:r>
      <w:r w:rsidRPr="006C24C4">
        <w:rPr>
          <w:rFonts w:ascii="Arial" w:hAnsi="Arial" w:cs="Arial"/>
          <w:sz w:val="24"/>
          <w:szCs w:val="24"/>
        </w:rPr>
        <w:t>co.</w:t>
      </w:r>
    </w:p>
    <w:p w:rsidR="005F5D8A" w:rsidRPr="006C24C4" w:rsidRDefault="000965FD" w:rsidP="0076226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Podem-se</w:t>
      </w:r>
      <w:r w:rsidR="005F5D8A" w:rsidRPr="006C24C4">
        <w:rPr>
          <w:rFonts w:ascii="Arial" w:hAnsi="Arial" w:cs="Arial"/>
          <w:sz w:val="24"/>
          <w:szCs w:val="24"/>
        </w:rPr>
        <w:t xml:space="preserve"> classificar as alíquotas em: fixa e variável. A fixa é aquela que é determinada para todos os contribuintes, e a variável é estipulado com a pr</w:t>
      </w:r>
      <w:r w:rsidR="005F5D8A" w:rsidRPr="006C24C4">
        <w:rPr>
          <w:rFonts w:ascii="Arial" w:hAnsi="Arial" w:cs="Arial"/>
          <w:sz w:val="24"/>
          <w:szCs w:val="24"/>
        </w:rPr>
        <w:t>o</w:t>
      </w:r>
      <w:r w:rsidR="005F5D8A" w:rsidRPr="006C24C4">
        <w:rPr>
          <w:rFonts w:ascii="Arial" w:hAnsi="Arial" w:cs="Arial"/>
          <w:sz w:val="24"/>
          <w:szCs w:val="24"/>
        </w:rPr>
        <w:t xml:space="preserve">porcionalidade da base de cálculo. </w:t>
      </w:r>
    </w:p>
    <w:p w:rsidR="005F5D8A" w:rsidRPr="006C24C4" w:rsidRDefault="005F5D8A" w:rsidP="0076226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De acordo com o principio da progressividade, a alíquota do Direito Tr</w:t>
      </w:r>
      <w:r w:rsidRPr="006C24C4">
        <w:rPr>
          <w:rFonts w:ascii="Arial" w:hAnsi="Arial" w:cs="Arial"/>
          <w:sz w:val="24"/>
          <w:szCs w:val="24"/>
        </w:rPr>
        <w:t>i</w:t>
      </w:r>
      <w:r w:rsidRPr="006C24C4">
        <w:rPr>
          <w:rFonts w:ascii="Arial" w:hAnsi="Arial" w:cs="Arial"/>
          <w:sz w:val="24"/>
          <w:szCs w:val="24"/>
        </w:rPr>
        <w:t xml:space="preserve">butário Brasileiro, quanto maior for </w:t>
      </w:r>
      <w:proofErr w:type="gramStart"/>
      <w:r w:rsidRPr="006C24C4">
        <w:rPr>
          <w:rFonts w:ascii="Arial" w:hAnsi="Arial" w:cs="Arial"/>
          <w:sz w:val="24"/>
          <w:szCs w:val="24"/>
        </w:rPr>
        <w:t>a</w:t>
      </w:r>
      <w:proofErr w:type="gramEnd"/>
      <w:r w:rsidRPr="006C24C4">
        <w:rPr>
          <w:rFonts w:ascii="Arial" w:hAnsi="Arial" w:cs="Arial"/>
          <w:sz w:val="24"/>
          <w:szCs w:val="24"/>
        </w:rPr>
        <w:t xml:space="preserve"> base de calculo, ma</w:t>
      </w:r>
      <w:r w:rsidRPr="006C24C4">
        <w:rPr>
          <w:rFonts w:ascii="Arial" w:hAnsi="Arial" w:cs="Arial"/>
          <w:sz w:val="24"/>
          <w:szCs w:val="24"/>
        </w:rPr>
        <w:t>i</w:t>
      </w:r>
      <w:r w:rsidRPr="006C24C4">
        <w:rPr>
          <w:rFonts w:ascii="Arial" w:hAnsi="Arial" w:cs="Arial"/>
          <w:sz w:val="24"/>
          <w:szCs w:val="24"/>
        </w:rPr>
        <w:t>or será a alíquota, pois implicará nos tributos cai nos seguintes c</w:t>
      </w:r>
      <w:r w:rsidRPr="006C24C4">
        <w:rPr>
          <w:rFonts w:ascii="Arial" w:hAnsi="Arial" w:cs="Arial"/>
          <w:sz w:val="24"/>
          <w:szCs w:val="24"/>
        </w:rPr>
        <w:t>a</w:t>
      </w:r>
      <w:r w:rsidRPr="006C24C4">
        <w:rPr>
          <w:rFonts w:ascii="Arial" w:hAnsi="Arial" w:cs="Arial"/>
          <w:sz w:val="24"/>
          <w:szCs w:val="24"/>
        </w:rPr>
        <w:t>sos:</w:t>
      </w:r>
    </w:p>
    <w:p w:rsidR="005F5D8A" w:rsidRPr="006C24C4" w:rsidRDefault="005F5D8A" w:rsidP="00762261">
      <w:pPr>
        <w:pStyle w:val="PargrafodaLista"/>
        <w:numPr>
          <w:ilvl w:val="0"/>
          <w:numId w:val="3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A progressividade do valor tributário da alíquota v</w:t>
      </w:r>
      <w:r w:rsidRPr="006C24C4">
        <w:rPr>
          <w:rFonts w:ascii="Arial" w:hAnsi="Arial" w:cs="Arial"/>
          <w:sz w:val="24"/>
          <w:szCs w:val="24"/>
        </w:rPr>
        <w:t>a</w:t>
      </w:r>
      <w:r w:rsidRPr="006C24C4">
        <w:rPr>
          <w:rFonts w:ascii="Arial" w:hAnsi="Arial" w:cs="Arial"/>
          <w:sz w:val="24"/>
          <w:szCs w:val="24"/>
        </w:rPr>
        <w:t>riável:</w:t>
      </w:r>
    </w:p>
    <w:p w:rsidR="005F5D8A" w:rsidRPr="006C24C4" w:rsidRDefault="005F5D8A" w:rsidP="00762261">
      <w:pPr>
        <w:pStyle w:val="PargrafodaLista"/>
        <w:numPr>
          <w:ilvl w:val="0"/>
          <w:numId w:val="3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 xml:space="preserve">A progressividade </w:t>
      </w:r>
      <w:proofErr w:type="gramStart"/>
      <w:r w:rsidRPr="006C24C4">
        <w:rPr>
          <w:rFonts w:ascii="Arial" w:hAnsi="Arial" w:cs="Arial"/>
          <w:sz w:val="24"/>
          <w:szCs w:val="24"/>
        </w:rPr>
        <w:t>extra-fiscal</w:t>
      </w:r>
      <w:proofErr w:type="gramEnd"/>
      <w:r w:rsidRPr="006C24C4">
        <w:rPr>
          <w:rFonts w:ascii="Arial" w:hAnsi="Arial" w:cs="Arial"/>
          <w:sz w:val="24"/>
          <w:szCs w:val="24"/>
        </w:rPr>
        <w:t>-tributário que tem maiores alíquotas com penal</w:t>
      </w:r>
      <w:r w:rsidRPr="006C24C4">
        <w:rPr>
          <w:rFonts w:ascii="Arial" w:hAnsi="Arial" w:cs="Arial"/>
          <w:sz w:val="24"/>
          <w:szCs w:val="24"/>
        </w:rPr>
        <w:t>i</w:t>
      </w:r>
      <w:r w:rsidRPr="006C24C4">
        <w:rPr>
          <w:rFonts w:ascii="Arial" w:hAnsi="Arial" w:cs="Arial"/>
          <w:sz w:val="24"/>
          <w:szCs w:val="24"/>
        </w:rPr>
        <w:t>dades sobre a base de calculo com maiores valores, e/ou menores alíquotas com incentivos sobre a base de calculo de men</w:t>
      </w:r>
      <w:r w:rsidRPr="006C24C4">
        <w:rPr>
          <w:rFonts w:ascii="Arial" w:hAnsi="Arial" w:cs="Arial"/>
          <w:sz w:val="24"/>
          <w:szCs w:val="24"/>
        </w:rPr>
        <w:t>o</w:t>
      </w:r>
      <w:r w:rsidRPr="006C24C4">
        <w:rPr>
          <w:rFonts w:ascii="Arial" w:hAnsi="Arial" w:cs="Arial"/>
          <w:sz w:val="24"/>
          <w:szCs w:val="24"/>
        </w:rPr>
        <w:t>res valores.</w:t>
      </w: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F5D8A" w:rsidRPr="006C24C4" w:rsidRDefault="005F5D8A" w:rsidP="0076226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F5D8A" w:rsidRPr="006C24C4" w:rsidRDefault="005F5D8A" w:rsidP="00762261">
      <w:pPr>
        <w:pStyle w:val="PargrafodaLista"/>
        <w:tabs>
          <w:tab w:val="left" w:pos="0"/>
          <w:tab w:val="left" w:pos="2964"/>
        </w:tabs>
        <w:spacing w:line="360" w:lineRule="auto"/>
        <w:ind w:left="0" w:firstLine="709"/>
        <w:jc w:val="both"/>
        <w:rPr>
          <w:rFonts w:ascii="Arial" w:hAnsi="Arial" w:cs="Arial"/>
          <w:sz w:val="28"/>
          <w:szCs w:val="24"/>
        </w:rPr>
      </w:pPr>
      <w:r w:rsidRPr="006C24C4">
        <w:rPr>
          <w:rFonts w:ascii="Arial" w:hAnsi="Arial" w:cs="Arial"/>
          <w:sz w:val="28"/>
          <w:szCs w:val="24"/>
        </w:rPr>
        <w:tab/>
      </w:r>
    </w:p>
    <w:p w:rsidR="005F5D8A" w:rsidRPr="006C24C4" w:rsidRDefault="005F5D8A" w:rsidP="00762261">
      <w:pPr>
        <w:pStyle w:val="PargrafodaLista"/>
        <w:tabs>
          <w:tab w:val="left" w:pos="0"/>
        </w:tabs>
        <w:spacing w:line="360" w:lineRule="auto"/>
        <w:ind w:left="0" w:firstLine="709"/>
        <w:jc w:val="both"/>
        <w:rPr>
          <w:rFonts w:ascii="Arial" w:hAnsi="Arial" w:cs="Arial"/>
          <w:sz w:val="28"/>
          <w:szCs w:val="24"/>
        </w:rPr>
      </w:pPr>
    </w:p>
    <w:p w:rsidR="005F5D8A" w:rsidRPr="006C24C4" w:rsidRDefault="005F5D8A" w:rsidP="00762261">
      <w:pPr>
        <w:pStyle w:val="PargrafodaLista"/>
        <w:tabs>
          <w:tab w:val="left" w:pos="0"/>
        </w:tabs>
        <w:spacing w:line="360" w:lineRule="auto"/>
        <w:ind w:left="0" w:firstLine="709"/>
        <w:jc w:val="both"/>
        <w:rPr>
          <w:rFonts w:ascii="Arial" w:hAnsi="Arial" w:cs="Arial"/>
          <w:sz w:val="28"/>
          <w:szCs w:val="24"/>
        </w:rPr>
      </w:pPr>
    </w:p>
    <w:p w:rsidR="005F5D8A" w:rsidRPr="006C24C4" w:rsidRDefault="005F5D8A" w:rsidP="00762261">
      <w:pPr>
        <w:spacing w:line="360" w:lineRule="auto"/>
        <w:rPr>
          <w:rFonts w:ascii="Arial" w:hAnsi="Arial" w:cs="Arial"/>
          <w:sz w:val="28"/>
          <w:szCs w:val="24"/>
        </w:rPr>
      </w:pPr>
      <w:r w:rsidRPr="006C24C4">
        <w:rPr>
          <w:rFonts w:ascii="Arial" w:hAnsi="Arial" w:cs="Arial"/>
          <w:sz w:val="28"/>
          <w:szCs w:val="24"/>
        </w:rPr>
        <w:br w:type="page"/>
      </w:r>
    </w:p>
    <w:p w:rsidR="005F5D8A" w:rsidRPr="006C24C4" w:rsidRDefault="005F5D8A" w:rsidP="00762261">
      <w:pPr>
        <w:pStyle w:val="PargrafodaLista"/>
        <w:numPr>
          <w:ilvl w:val="0"/>
          <w:numId w:val="27"/>
        </w:numPr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6C24C4">
        <w:rPr>
          <w:rFonts w:ascii="Arial" w:hAnsi="Arial" w:cs="Arial"/>
          <w:b/>
          <w:sz w:val="24"/>
          <w:szCs w:val="24"/>
        </w:rPr>
        <w:lastRenderedPageBreak/>
        <w:t>CONSIDERAÇÕES FINAIS</w:t>
      </w:r>
    </w:p>
    <w:p w:rsidR="005F5D8A" w:rsidRPr="006C24C4" w:rsidRDefault="005F5D8A" w:rsidP="0076226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Este estudo teve um propósito de pesquisar e analisar a substituição tr</w:t>
      </w:r>
      <w:r w:rsidRPr="006C24C4">
        <w:rPr>
          <w:rFonts w:ascii="Arial" w:hAnsi="Arial" w:cs="Arial"/>
          <w:sz w:val="24"/>
          <w:szCs w:val="24"/>
        </w:rPr>
        <w:t>i</w:t>
      </w:r>
      <w:r w:rsidRPr="006C24C4">
        <w:rPr>
          <w:rFonts w:ascii="Arial" w:hAnsi="Arial" w:cs="Arial"/>
          <w:sz w:val="24"/>
          <w:szCs w:val="24"/>
        </w:rPr>
        <w:t>butária do ICMS sobre um ponto de vista crítico. Devida a grande intensidade na utilização do agente arrecadador antes da Lei 87/96, houve divergência e</w:t>
      </w:r>
      <w:r w:rsidRPr="006C24C4">
        <w:rPr>
          <w:rFonts w:ascii="Arial" w:hAnsi="Arial" w:cs="Arial"/>
          <w:sz w:val="24"/>
          <w:szCs w:val="24"/>
        </w:rPr>
        <w:t>n</w:t>
      </w:r>
      <w:r w:rsidRPr="006C24C4">
        <w:rPr>
          <w:rFonts w:ascii="Arial" w:hAnsi="Arial" w:cs="Arial"/>
          <w:sz w:val="24"/>
          <w:szCs w:val="24"/>
        </w:rPr>
        <w:t>tre eles, onde uns não tinha o conhec</w:t>
      </w:r>
      <w:r w:rsidRPr="006C24C4">
        <w:rPr>
          <w:rFonts w:ascii="Arial" w:hAnsi="Arial" w:cs="Arial"/>
          <w:sz w:val="24"/>
          <w:szCs w:val="24"/>
        </w:rPr>
        <w:t>i</w:t>
      </w:r>
      <w:r w:rsidRPr="006C24C4">
        <w:rPr>
          <w:rFonts w:ascii="Arial" w:hAnsi="Arial" w:cs="Arial"/>
          <w:sz w:val="24"/>
          <w:szCs w:val="24"/>
        </w:rPr>
        <w:t>mento do assunto, e outros sentiam a devida falta da segurança j</w:t>
      </w:r>
      <w:r w:rsidRPr="006C24C4">
        <w:rPr>
          <w:rFonts w:ascii="Arial" w:hAnsi="Arial" w:cs="Arial"/>
          <w:sz w:val="24"/>
          <w:szCs w:val="24"/>
        </w:rPr>
        <w:t>u</w:t>
      </w:r>
      <w:r w:rsidRPr="006C24C4">
        <w:rPr>
          <w:rFonts w:ascii="Arial" w:hAnsi="Arial" w:cs="Arial"/>
          <w:sz w:val="24"/>
          <w:szCs w:val="24"/>
        </w:rPr>
        <w:t>dicial, onde o direito não resguardava o cidadão.</w:t>
      </w:r>
    </w:p>
    <w:p w:rsidR="005F5D8A" w:rsidRPr="006C24C4" w:rsidRDefault="005F5D8A" w:rsidP="0076226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A escolha deste tema se deu como destaque o assunto jurídico atual n</w:t>
      </w:r>
      <w:r w:rsidRPr="006C24C4">
        <w:rPr>
          <w:rFonts w:ascii="Arial" w:hAnsi="Arial" w:cs="Arial"/>
          <w:sz w:val="24"/>
          <w:szCs w:val="24"/>
        </w:rPr>
        <w:t>a</w:t>
      </w:r>
      <w:r w:rsidRPr="006C24C4">
        <w:rPr>
          <w:rFonts w:ascii="Arial" w:hAnsi="Arial" w:cs="Arial"/>
          <w:sz w:val="24"/>
          <w:szCs w:val="24"/>
        </w:rPr>
        <w:t>cional, que teve a busca muito intensa pelo Fisco, onde arrecadação seja efic</w:t>
      </w:r>
      <w:r w:rsidRPr="006C24C4">
        <w:rPr>
          <w:rFonts w:ascii="Arial" w:hAnsi="Arial" w:cs="Arial"/>
          <w:sz w:val="24"/>
          <w:szCs w:val="24"/>
        </w:rPr>
        <w:t>i</w:t>
      </w:r>
      <w:r w:rsidRPr="006C24C4">
        <w:rPr>
          <w:rFonts w:ascii="Arial" w:hAnsi="Arial" w:cs="Arial"/>
          <w:sz w:val="24"/>
          <w:szCs w:val="24"/>
        </w:rPr>
        <w:t>ente, e também os cumprimentos das obrig</w:t>
      </w:r>
      <w:r w:rsidRPr="006C24C4">
        <w:rPr>
          <w:rFonts w:ascii="Arial" w:hAnsi="Arial" w:cs="Arial"/>
          <w:sz w:val="24"/>
          <w:szCs w:val="24"/>
        </w:rPr>
        <w:t>a</w:t>
      </w:r>
      <w:r w:rsidRPr="006C24C4">
        <w:rPr>
          <w:rFonts w:ascii="Arial" w:hAnsi="Arial" w:cs="Arial"/>
          <w:sz w:val="24"/>
          <w:szCs w:val="24"/>
        </w:rPr>
        <w:t>ções tributárias sejam um meio facilitador para a fiscaliz</w:t>
      </w:r>
      <w:r w:rsidRPr="006C24C4">
        <w:rPr>
          <w:rFonts w:ascii="Arial" w:hAnsi="Arial" w:cs="Arial"/>
          <w:sz w:val="24"/>
          <w:szCs w:val="24"/>
        </w:rPr>
        <w:t>a</w:t>
      </w:r>
      <w:r w:rsidRPr="006C24C4">
        <w:rPr>
          <w:rFonts w:ascii="Arial" w:hAnsi="Arial" w:cs="Arial"/>
          <w:sz w:val="24"/>
          <w:szCs w:val="24"/>
        </w:rPr>
        <w:t>ção, pois a camada de arrecadação está sendo pouco eficiente e de forma a</w:t>
      </w:r>
      <w:r w:rsidRPr="006C24C4">
        <w:rPr>
          <w:rFonts w:ascii="Arial" w:hAnsi="Arial" w:cs="Arial"/>
          <w:sz w:val="24"/>
          <w:szCs w:val="24"/>
        </w:rPr>
        <w:t>n</w:t>
      </w:r>
      <w:r w:rsidRPr="006C24C4">
        <w:rPr>
          <w:rFonts w:ascii="Arial" w:hAnsi="Arial" w:cs="Arial"/>
          <w:sz w:val="24"/>
          <w:szCs w:val="24"/>
        </w:rPr>
        <w:t>tecipada, o crescimento do compromisso das receitas, tendo como figura responsável pela substituição para que seja recolhido e ap</w:t>
      </w:r>
      <w:r w:rsidRPr="006C24C4">
        <w:rPr>
          <w:rFonts w:ascii="Arial" w:hAnsi="Arial" w:cs="Arial"/>
          <w:sz w:val="24"/>
          <w:szCs w:val="24"/>
        </w:rPr>
        <w:t>u</w:t>
      </w:r>
      <w:r w:rsidRPr="006C24C4">
        <w:rPr>
          <w:rFonts w:ascii="Arial" w:hAnsi="Arial" w:cs="Arial"/>
          <w:sz w:val="24"/>
          <w:szCs w:val="24"/>
        </w:rPr>
        <w:t>rado o ICMS devido pelos outros contribuintes.</w:t>
      </w:r>
    </w:p>
    <w:p w:rsidR="005F5D8A" w:rsidRPr="006C24C4" w:rsidRDefault="005F5D8A" w:rsidP="0076226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 xml:space="preserve">Desta maneira, outro problema surge, o ressarcimento em excesso da antecipação do tributo, que </w:t>
      </w:r>
      <w:r w:rsidR="001F7823" w:rsidRPr="006C24C4">
        <w:rPr>
          <w:rFonts w:ascii="Arial" w:hAnsi="Arial" w:cs="Arial"/>
          <w:sz w:val="24"/>
          <w:szCs w:val="24"/>
        </w:rPr>
        <w:t>às</w:t>
      </w:r>
      <w:r w:rsidRPr="006C24C4">
        <w:rPr>
          <w:rFonts w:ascii="Arial" w:hAnsi="Arial" w:cs="Arial"/>
          <w:sz w:val="24"/>
          <w:szCs w:val="24"/>
        </w:rPr>
        <w:t xml:space="preserve"> vezes não ocorre de maneira imediata, causa</w:t>
      </w:r>
      <w:r w:rsidRPr="006C24C4">
        <w:rPr>
          <w:rFonts w:ascii="Arial" w:hAnsi="Arial" w:cs="Arial"/>
          <w:sz w:val="24"/>
          <w:szCs w:val="24"/>
        </w:rPr>
        <w:t>n</w:t>
      </w:r>
      <w:r w:rsidRPr="006C24C4">
        <w:rPr>
          <w:rFonts w:ascii="Arial" w:hAnsi="Arial" w:cs="Arial"/>
          <w:sz w:val="24"/>
          <w:szCs w:val="24"/>
        </w:rPr>
        <w:t>do assim ao confisco o excesso de cobrança fi</w:t>
      </w:r>
      <w:r w:rsidRPr="006C24C4">
        <w:rPr>
          <w:rFonts w:ascii="Arial" w:hAnsi="Arial" w:cs="Arial"/>
          <w:sz w:val="24"/>
          <w:szCs w:val="24"/>
        </w:rPr>
        <w:t>s</w:t>
      </w:r>
      <w:r w:rsidRPr="006C24C4">
        <w:rPr>
          <w:rFonts w:ascii="Arial" w:hAnsi="Arial" w:cs="Arial"/>
          <w:sz w:val="24"/>
          <w:szCs w:val="24"/>
        </w:rPr>
        <w:t>cal.</w:t>
      </w:r>
    </w:p>
    <w:p w:rsidR="005F5D8A" w:rsidRPr="006C24C4" w:rsidRDefault="005F5D8A" w:rsidP="0076226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A substituição Tributária tem como objetivo o recebimento antecipado, facilitando assim a fiscalização</w:t>
      </w:r>
      <w:proofErr w:type="gramStart"/>
      <w:r w:rsidRPr="006C24C4">
        <w:rPr>
          <w:rFonts w:ascii="Arial" w:hAnsi="Arial" w:cs="Arial"/>
          <w:sz w:val="24"/>
          <w:szCs w:val="24"/>
        </w:rPr>
        <w:t xml:space="preserve"> pois</w:t>
      </w:r>
      <w:proofErr w:type="gramEnd"/>
      <w:r w:rsidRPr="006C24C4">
        <w:rPr>
          <w:rFonts w:ascii="Arial" w:hAnsi="Arial" w:cs="Arial"/>
          <w:sz w:val="24"/>
          <w:szCs w:val="24"/>
        </w:rPr>
        <w:t xml:space="preserve"> normalmente as mercadorias têm um p</w:t>
      </w:r>
      <w:r w:rsidRPr="006C24C4">
        <w:rPr>
          <w:rFonts w:ascii="Arial" w:hAnsi="Arial" w:cs="Arial"/>
          <w:sz w:val="24"/>
          <w:szCs w:val="24"/>
        </w:rPr>
        <w:t>e</w:t>
      </w:r>
      <w:r w:rsidRPr="006C24C4">
        <w:rPr>
          <w:rFonts w:ascii="Arial" w:hAnsi="Arial" w:cs="Arial"/>
          <w:sz w:val="24"/>
          <w:szCs w:val="24"/>
        </w:rPr>
        <w:t>queno número de fabricantes e grande número de varejista e atacadista. Então se pode co</w:t>
      </w:r>
      <w:r w:rsidRPr="006C24C4">
        <w:rPr>
          <w:rFonts w:ascii="Arial" w:hAnsi="Arial" w:cs="Arial"/>
          <w:sz w:val="24"/>
          <w:szCs w:val="24"/>
        </w:rPr>
        <w:t>n</w:t>
      </w:r>
      <w:r w:rsidRPr="006C24C4">
        <w:rPr>
          <w:rFonts w:ascii="Arial" w:hAnsi="Arial" w:cs="Arial"/>
          <w:sz w:val="24"/>
          <w:szCs w:val="24"/>
        </w:rPr>
        <w:t xml:space="preserve">cluir que o Sujeito Ativo é um instrumento eficiente de arrecadação e fiscalização. A semelhança da constituição da substituição tributária vem </w:t>
      </w:r>
      <w:r w:rsidRPr="006C24C4">
        <w:rPr>
          <w:rFonts w:ascii="Arial" w:hAnsi="Arial" w:cs="Arial"/>
          <w:sz w:val="24"/>
          <w:szCs w:val="24"/>
        </w:rPr>
        <w:t>a</w:t>
      </w:r>
      <w:r w:rsidRPr="006C24C4">
        <w:rPr>
          <w:rFonts w:ascii="Arial" w:hAnsi="Arial" w:cs="Arial"/>
          <w:sz w:val="24"/>
          <w:szCs w:val="24"/>
        </w:rPr>
        <w:t>plicando ao tributo as suas doutrinas e aspectos históricos, que veio proporci</w:t>
      </w:r>
      <w:r w:rsidRPr="006C24C4">
        <w:rPr>
          <w:rFonts w:ascii="Arial" w:hAnsi="Arial" w:cs="Arial"/>
          <w:sz w:val="24"/>
          <w:szCs w:val="24"/>
        </w:rPr>
        <w:t>o</w:t>
      </w:r>
      <w:r w:rsidRPr="006C24C4">
        <w:rPr>
          <w:rFonts w:ascii="Arial" w:hAnsi="Arial" w:cs="Arial"/>
          <w:sz w:val="24"/>
          <w:szCs w:val="24"/>
        </w:rPr>
        <w:t xml:space="preserve">nar </w:t>
      </w:r>
      <w:proofErr w:type="gramStart"/>
      <w:r w:rsidRPr="006C24C4">
        <w:rPr>
          <w:rFonts w:ascii="Arial" w:hAnsi="Arial" w:cs="Arial"/>
          <w:sz w:val="24"/>
          <w:szCs w:val="24"/>
        </w:rPr>
        <w:t>aos contribuinte</w:t>
      </w:r>
      <w:proofErr w:type="gramEnd"/>
      <w:r w:rsidRPr="006C24C4">
        <w:rPr>
          <w:rFonts w:ascii="Arial" w:hAnsi="Arial" w:cs="Arial"/>
          <w:sz w:val="24"/>
          <w:szCs w:val="24"/>
        </w:rPr>
        <w:t xml:space="preserve"> subst</w:t>
      </w:r>
      <w:r w:rsidRPr="006C24C4">
        <w:rPr>
          <w:rFonts w:ascii="Arial" w:hAnsi="Arial" w:cs="Arial"/>
          <w:sz w:val="24"/>
          <w:szCs w:val="24"/>
        </w:rPr>
        <w:t>i</w:t>
      </w:r>
      <w:r w:rsidRPr="006C24C4">
        <w:rPr>
          <w:rFonts w:ascii="Arial" w:hAnsi="Arial" w:cs="Arial"/>
          <w:sz w:val="24"/>
          <w:szCs w:val="24"/>
        </w:rPr>
        <w:t>tuído em igualdade dos tributos.</w:t>
      </w:r>
    </w:p>
    <w:p w:rsidR="005F5D8A" w:rsidRPr="006C24C4" w:rsidRDefault="005F5D8A" w:rsidP="0076226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C24C4">
        <w:rPr>
          <w:rFonts w:ascii="Arial" w:hAnsi="Arial" w:cs="Arial"/>
          <w:b/>
          <w:sz w:val="24"/>
          <w:szCs w:val="24"/>
        </w:rPr>
        <w:br w:type="page"/>
      </w:r>
    </w:p>
    <w:p w:rsidR="005F5D8A" w:rsidRPr="006C24C4" w:rsidRDefault="005F5D8A" w:rsidP="00762261">
      <w:pPr>
        <w:pStyle w:val="PargrafodaLista"/>
        <w:numPr>
          <w:ilvl w:val="0"/>
          <w:numId w:val="27"/>
        </w:numPr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 w:rsidRPr="006C24C4">
        <w:rPr>
          <w:rFonts w:ascii="Arial" w:hAnsi="Arial" w:cs="Arial"/>
          <w:b/>
          <w:sz w:val="24"/>
          <w:szCs w:val="24"/>
        </w:rPr>
        <w:lastRenderedPageBreak/>
        <w:t>REFERÊNCIAS BIBLIOGRAFIA</w:t>
      </w:r>
    </w:p>
    <w:p w:rsidR="005F5D8A" w:rsidRPr="006C24C4" w:rsidRDefault="005F5D8A" w:rsidP="0076226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 xml:space="preserve">AMARO, Luciano. Direito Tributário Brasileiro. 16. </w:t>
      </w:r>
      <w:proofErr w:type="gramStart"/>
      <w:r w:rsidRPr="006C24C4">
        <w:rPr>
          <w:rFonts w:ascii="Arial" w:hAnsi="Arial" w:cs="Arial"/>
          <w:sz w:val="24"/>
          <w:szCs w:val="24"/>
        </w:rPr>
        <w:t>ed.</w:t>
      </w:r>
      <w:proofErr w:type="gramEnd"/>
      <w:r w:rsidRPr="006C24C4">
        <w:rPr>
          <w:rFonts w:ascii="Arial" w:hAnsi="Arial" w:cs="Arial"/>
          <w:sz w:val="24"/>
          <w:szCs w:val="24"/>
        </w:rPr>
        <w:t xml:space="preserve"> São Paulo: Sara</w:t>
      </w:r>
      <w:r w:rsidRPr="006C24C4">
        <w:rPr>
          <w:rFonts w:ascii="Arial" w:hAnsi="Arial" w:cs="Arial"/>
          <w:sz w:val="24"/>
          <w:szCs w:val="24"/>
        </w:rPr>
        <w:t>i</w:t>
      </w:r>
      <w:r w:rsidRPr="006C24C4">
        <w:rPr>
          <w:rFonts w:ascii="Arial" w:hAnsi="Arial" w:cs="Arial"/>
          <w:sz w:val="24"/>
          <w:szCs w:val="24"/>
        </w:rPr>
        <w:t>va, 2010</w:t>
      </w:r>
      <w:r w:rsidR="00AA3649" w:rsidRPr="006C24C4">
        <w:rPr>
          <w:rFonts w:ascii="Arial" w:hAnsi="Arial" w:cs="Arial"/>
          <w:sz w:val="24"/>
          <w:szCs w:val="24"/>
        </w:rPr>
        <w:t>.</w:t>
      </w:r>
    </w:p>
    <w:p w:rsidR="00AA3649" w:rsidRPr="006C24C4" w:rsidRDefault="00AA3649" w:rsidP="0076226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 xml:space="preserve">ÁVILA, Alexandre </w:t>
      </w:r>
      <w:proofErr w:type="spellStart"/>
      <w:r w:rsidRPr="006C24C4">
        <w:rPr>
          <w:rFonts w:ascii="Arial" w:hAnsi="Arial" w:cs="Arial"/>
          <w:sz w:val="24"/>
          <w:szCs w:val="24"/>
        </w:rPr>
        <w:t>Rossato</w:t>
      </w:r>
      <w:proofErr w:type="spellEnd"/>
      <w:r w:rsidRPr="006C24C4">
        <w:rPr>
          <w:rFonts w:ascii="Arial" w:hAnsi="Arial" w:cs="Arial"/>
          <w:sz w:val="24"/>
          <w:szCs w:val="24"/>
        </w:rPr>
        <w:t xml:space="preserve"> da Silva. </w:t>
      </w:r>
      <w:r w:rsidRPr="006C24C4">
        <w:rPr>
          <w:rFonts w:ascii="Arial" w:hAnsi="Arial" w:cs="Arial"/>
          <w:b/>
          <w:sz w:val="24"/>
          <w:szCs w:val="24"/>
        </w:rPr>
        <w:t xml:space="preserve">Curso de direito tributário </w:t>
      </w:r>
      <w:proofErr w:type="gramStart"/>
      <w:r w:rsidRPr="006C24C4">
        <w:rPr>
          <w:rFonts w:ascii="Arial" w:hAnsi="Arial" w:cs="Arial"/>
          <w:b/>
          <w:sz w:val="24"/>
          <w:szCs w:val="24"/>
        </w:rPr>
        <w:t>3</w:t>
      </w:r>
      <w:proofErr w:type="gramEnd"/>
      <w:r w:rsidRPr="006C24C4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C24C4">
        <w:rPr>
          <w:rFonts w:ascii="Arial" w:hAnsi="Arial" w:cs="Arial"/>
          <w:sz w:val="24"/>
          <w:szCs w:val="24"/>
        </w:rPr>
        <w:t>ed.</w:t>
      </w:r>
      <w:proofErr w:type="gramEnd"/>
      <w:r w:rsidRPr="006C24C4">
        <w:rPr>
          <w:rFonts w:ascii="Arial" w:hAnsi="Arial" w:cs="Arial"/>
          <w:sz w:val="24"/>
          <w:szCs w:val="24"/>
        </w:rPr>
        <w:t xml:space="preserve"> rev. e ampliada. Porto Al</w:t>
      </w:r>
      <w:r w:rsidRPr="006C24C4">
        <w:rPr>
          <w:rFonts w:ascii="Arial" w:hAnsi="Arial" w:cs="Arial"/>
          <w:sz w:val="24"/>
          <w:szCs w:val="24"/>
        </w:rPr>
        <w:t>e</w:t>
      </w:r>
      <w:r w:rsidRPr="006C24C4">
        <w:rPr>
          <w:rFonts w:ascii="Arial" w:hAnsi="Arial" w:cs="Arial"/>
          <w:sz w:val="24"/>
          <w:szCs w:val="24"/>
        </w:rPr>
        <w:t>gre: Verbo Jurídico, 2007. 456 p.</w:t>
      </w:r>
    </w:p>
    <w:p w:rsidR="005F5D8A" w:rsidRPr="006C24C4" w:rsidRDefault="005F5D8A" w:rsidP="007622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 xml:space="preserve">CARDOSO, Laís Vieira. </w:t>
      </w:r>
      <w:r w:rsidRPr="006C24C4">
        <w:rPr>
          <w:rFonts w:ascii="Arial" w:hAnsi="Arial" w:cs="Arial"/>
          <w:b/>
          <w:sz w:val="24"/>
          <w:szCs w:val="24"/>
        </w:rPr>
        <w:t>Substituição Tributária no ICMS</w:t>
      </w:r>
      <w:r w:rsidRPr="006C24C4">
        <w:rPr>
          <w:rFonts w:ascii="Arial" w:hAnsi="Arial" w:cs="Arial"/>
          <w:sz w:val="24"/>
          <w:szCs w:val="24"/>
        </w:rPr>
        <w:t xml:space="preserve">. São Paulo: </w:t>
      </w:r>
      <w:proofErr w:type="spellStart"/>
      <w:r w:rsidRPr="006C24C4">
        <w:rPr>
          <w:rFonts w:ascii="Arial" w:hAnsi="Arial" w:cs="Arial"/>
          <w:sz w:val="24"/>
          <w:szCs w:val="24"/>
        </w:rPr>
        <w:t>Qua</w:t>
      </w:r>
      <w:r w:rsidRPr="006C24C4">
        <w:rPr>
          <w:rFonts w:ascii="Arial" w:hAnsi="Arial" w:cs="Arial"/>
          <w:sz w:val="24"/>
          <w:szCs w:val="24"/>
        </w:rPr>
        <w:t>r</w:t>
      </w:r>
      <w:r w:rsidRPr="006C24C4">
        <w:rPr>
          <w:rFonts w:ascii="Arial" w:hAnsi="Arial" w:cs="Arial"/>
          <w:sz w:val="24"/>
          <w:szCs w:val="24"/>
        </w:rPr>
        <w:t>tier</w:t>
      </w:r>
      <w:proofErr w:type="spellEnd"/>
      <w:r w:rsidRPr="006C24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4C4">
        <w:rPr>
          <w:rFonts w:ascii="Arial" w:hAnsi="Arial" w:cs="Arial"/>
          <w:sz w:val="24"/>
          <w:szCs w:val="24"/>
        </w:rPr>
        <w:t>Latin</w:t>
      </w:r>
      <w:proofErr w:type="spellEnd"/>
      <w:r w:rsidRPr="006C24C4">
        <w:rPr>
          <w:rFonts w:ascii="Arial" w:hAnsi="Arial" w:cs="Arial"/>
          <w:sz w:val="24"/>
          <w:szCs w:val="24"/>
        </w:rPr>
        <w:t>, 2004.</w:t>
      </w:r>
    </w:p>
    <w:p w:rsidR="005F5D8A" w:rsidRPr="006C24C4" w:rsidRDefault="00A47504" w:rsidP="0076226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 xml:space="preserve">CHIAREGATO, Renato. </w:t>
      </w:r>
      <w:r w:rsidRPr="006C24C4">
        <w:rPr>
          <w:rFonts w:ascii="Arial" w:hAnsi="Arial" w:cs="Arial"/>
          <w:b/>
          <w:sz w:val="24"/>
          <w:szCs w:val="24"/>
        </w:rPr>
        <w:t xml:space="preserve">Manual </w:t>
      </w:r>
      <w:r w:rsidR="005F5D8A" w:rsidRPr="006C24C4">
        <w:rPr>
          <w:rFonts w:ascii="Arial" w:hAnsi="Arial" w:cs="Arial"/>
          <w:b/>
          <w:sz w:val="24"/>
          <w:szCs w:val="24"/>
        </w:rPr>
        <w:t>de Contabilidade Tributária</w:t>
      </w:r>
      <w:r w:rsidR="005F5D8A" w:rsidRPr="006C24C4">
        <w:rPr>
          <w:rFonts w:ascii="Arial" w:hAnsi="Arial" w:cs="Arial"/>
          <w:sz w:val="24"/>
          <w:szCs w:val="24"/>
        </w:rPr>
        <w:t xml:space="preserve">. 2. </w:t>
      </w:r>
      <w:proofErr w:type="gramStart"/>
      <w:r w:rsidR="005F5D8A" w:rsidRPr="006C24C4">
        <w:rPr>
          <w:rFonts w:ascii="Arial" w:hAnsi="Arial" w:cs="Arial"/>
          <w:sz w:val="24"/>
          <w:szCs w:val="24"/>
        </w:rPr>
        <w:t>ed.</w:t>
      </w:r>
      <w:proofErr w:type="gramEnd"/>
      <w:r w:rsidR="005F5D8A" w:rsidRPr="006C24C4">
        <w:rPr>
          <w:rFonts w:ascii="Arial" w:hAnsi="Arial" w:cs="Arial"/>
          <w:sz w:val="24"/>
          <w:szCs w:val="24"/>
        </w:rPr>
        <w:t xml:space="preserve"> São Paulo: Atlas 2003.</w:t>
      </w:r>
    </w:p>
    <w:p w:rsidR="005F5D8A" w:rsidRPr="006C24C4" w:rsidRDefault="005F5D8A" w:rsidP="0076226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b/>
          <w:sz w:val="24"/>
          <w:szCs w:val="24"/>
        </w:rPr>
        <w:t xml:space="preserve">CÓDIGO TRIBUTÁRIO NACIONAL, </w:t>
      </w:r>
      <w:r w:rsidRPr="006C24C4">
        <w:rPr>
          <w:rFonts w:ascii="Arial" w:hAnsi="Arial" w:cs="Arial"/>
          <w:sz w:val="24"/>
          <w:szCs w:val="24"/>
        </w:rPr>
        <w:t xml:space="preserve">Lei n° 5.172 de 25 de Outubro de 1966. Disponível em: &lt; </w:t>
      </w:r>
      <w:hyperlink r:id="rId17" w:history="1">
        <w:r w:rsidRPr="006C24C4">
          <w:rPr>
            <w:rStyle w:val="Hyperlink"/>
            <w:rFonts w:ascii="Arial" w:hAnsi="Arial" w:cs="Arial"/>
            <w:sz w:val="24"/>
            <w:szCs w:val="24"/>
          </w:rPr>
          <w:t>http://www.planalto.gov.br/ccivil_03/leis/l5172.htm</w:t>
        </w:r>
      </w:hyperlink>
      <w:r w:rsidRPr="006C24C4">
        <w:rPr>
          <w:rFonts w:ascii="Arial" w:hAnsi="Arial" w:cs="Arial"/>
          <w:sz w:val="24"/>
          <w:szCs w:val="24"/>
        </w:rPr>
        <w:t xml:space="preserve"> &gt;. Acess</w:t>
      </w:r>
      <w:r w:rsidRPr="006C24C4">
        <w:rPr>
          <w:rFonts w:ascii="Arial" w:hAnsi="Arial" w:cs="Arial"/>
          <w:sz w:val="24"/>
          <w:szCs w:val="24"/>
        </w:rPr>
        <w:t>a</w:t>
      </w:r>
      <w:r w:rsidRPr="006C24C4">
        <w:rPr>
          <w:rFonts w:ascii="Arial" w:hAnsi="Arial" w:cs="Arial"/>
          <w:sz w:val="24"/>
          <w:szCs w:val="24"/>
        </w:rPr>
        <w:t>do em 30 de Junho de 2014.</w:t>
      </w:r>
    </w:p>
    <w:p w:rsidR="005F5D8A" w:rsidRPr="006C24C4" w:rsidRDefault="005F5D8A" w:rsidP="00762261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6C24C4">
        <w:rPr>
          <w:rFonts w:ascii="Arial" w:hAnsi="Arial" w:cs="Arial"/>
          <w:sz w:val="24"/>
        </w:rPr>
        <w:t xml:space="preserve">COÊLHO, Sacha Calmon Navarro. </w:t>
      </w:r>
      <w:r w:rsidRPr="006C24C4">
        <w:rPr>
          <w:rFonts w:ascii="Arial" w:hAnsi="Arial" w:cs="Arial"/>
          <w:b/>
          <w:sz w:val="24"/>
        </w:rPr>
        <w:t>Curso de Direito Tributário Bras</w:t>
      </w:r>
      <w:r w:rsidRPr="006C24C4">
        <w:rPr>
          <w:rFonts w:ascii="Arial" w:hAnsi="Arial" w:cs="Arial"/>
          <w:b/>
          <w:sz w:val="24"/>
        </w:rPr>
        <w:t>i</w:t>
      </w:r>
      <w:r w:rsidRPr="006C24C4">
        <w:rPr>
          <w:rFonts w:ascii="Arial" w:hAnsi="Arial" w:cs="Arial"/>
          <w:b/>
          <w:sz w:val="24"/>
        </w:rPr>
        <w:t>leiro:</w:t>
      </w:r>
      <w:r w:rsidRPr="006C24C4">
        <w:rPr>
          <w:rFonts w:ascii="Arial" w:hAnsi="Arial" w:cs="Arial"/>
          <w:sz w:val="24"/>
        </w:rPr>
        <w:t xml:space="preserve"> (Comentários à Con</w:t>
      </w:r>
      <w:r w:rsidRPr="006C24C4">
        <w:rPr>
          <w:rFonts w:ascii="Arial" w:hAnsi="Arial" w:cs="Arial"/>
          <w:sz w:val="24"/>
        </w:rPr>
        <w:t>s</w:t>
      </w:r>
      <w:r w:rsidRPr="006C24C4">
        <w:rPr>
          <w:rFonts w:ascii="Arial" w:hAnsi="Arial" w:cs="Arial"/>
          <w:sz w:val="24"/>
        </w:rPr>
        <w:t>tituição e ao Código Tributário Nacional, artigo por artigo). Rio de Janeiro: F</w:t>
      </w:r>
      <w:r w:rsidRPr="006C24C4">
        <w:rPr>
          <w:rFonts w:ascii="Arial" w:hAnsi="Arial" w:cs="Arial"/>
          <w:sz w:val="24"/>
        </w:rPr>
        <w:t>o</w:t>
      </w:r>
      <w:r w:rsidRPr="006C24C4">
        <w:rPr>
          <w:rFonts w:ascii="Arial" w:hAnsi="Arial" w:cs="Arial"/>
          <w:sz w:val="24"/>
        </w:rPr>
        <w:t>rense, 2002.</w:t>
      </w:r>
    </w:p>
    <w:p w:rsidR="005F5D8A" w:rsidRPr="006C24C4" w:rsidRDefault="005F5D8A" w:rsidP="0076226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b/>
          <w:sz w:val="24"/>
          <w:szCs w:val="24"/>
        </w:rPr>
        <w:t>CONSTITUIÇÃO FEDERAL de 1988.</w:t>
      </w:r>
      <w:r w:rsidRPr="006C24C4">
        <w:rPr>
          <w:rFonts w:ascii="Arial" w:hAnsi="Arial" w:cs="Arial"/>
          <w:sz w:val="24"/>
          <w:szCs w:val="24"/>
        </w:rPr>
        <w:t xml:space="preserve"> </w:t>
      </w:r>
      <w:r w:rsidR="002B7D23" w:rsidRPr="006C24C4">
        <w:rPr>
          <w:rFonts w:ascii="Arial" w:hAnsi="Arial" w:cs="Arial"/>
          <w:sz w:val="24"/>
          <w:szCs w:val="24"/>
        </w:rPr>
        <w:t>Disponível</w:t>
      </w:r>
      <w:r w:rsidRPr="006C24C4">
        <w:rPr>
          <w:rFonts w:ascii="Arial" w:hAnsi="Arial" w:cs="Arial"/>
          <w:sz w:val="24"/>
          <w:szCs w:val="24"/>
        </w:rPr>
        <w:t xml:space="preserve"> em: &lt; </w:t>
      </w:r>
      <w:hyperlink r:id="rId18" w:history="1">
        <w:r w:rsidRPr="006C24C4">
          <w:rPr>
            <w:rStyle w:val="Hyperlink"/>
            <w:rFonts w:ascii="Arial" w:hAnsi="Arial" w:cs="Arial"/>
            <w:sz w:val="24"/>
            <w:szCs w:val="24"/>
          </w:rPr>
          <w:t>http://www.planalto.gov.br/ccivil_03/Constituicao/Constituicao.htm</w:t>
        </w:r>
      </w:hyperlink>
      <w:r w:rsidRPr="006C24C4">
        <w:rPr>
          <w:rFonts w:ascii="Arial" w:hAnsi="Arial" w:cs="Arial"/>
          <w:sz w:val="24"/>
          <w:szCs w:val="24"/>
        </w:rPr>
        <w:t xml:space="preserve"> &gt;, Acessado em: 30 de Junho de 2014.</w:t>
      </w:r>
    </w:p>
    <w:p w:rsidR="005F5D8A" w:rsidRPr="006C24C4" w:rsidRDefault="005F5D8A" w:rsidP="0076226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 xml:space="preserve">FABRETTI, </w:t>
      </w:r>
      <w:proofErr w:type="spellStart"/>
      <w:r w:rsidRPr="006C24C4">
        <w:rPr>
          <w:rFonts w:ascii="Arial" w:hAnsi="Arial" w:cs="Arial"/>
          <w:sz w:val="24"/>
          <w:szCs w:val="24"/>
        </w:rPr>
        <w:t>Láudio</w:t>
      </w:r>
      <w:proofErr w:type="spellEnd"/>
      <w:r w:rsidRPr="006C24C4">
        <w:rPr>
          <w:rFonts w:ascii="Arial" w:hAnsi="Arial" w:cs="Arial"/>
          <w:sz w:val="24"/>
          <w:szCs w:val="24"/>
        </w:rPr>
        <w:t xml:space="preserve"> Camargo. </w:t>
      </w:r>
      <w:r w:rsidRPr="006C24C4">
        <w:rPr>
          <w:rFonts w:ascii="Arial" w:hAnsi="Arial" w:cs="Arial"/>
          <w:b/>
          <w:sz w:val="24"/>
          <w:szCs w:val="24"/>
        </w:rPr>
        <w:t xml:space="preserve">Simples </w:t>
      </w:r>
      <w:r w:rsidR="00A47504" w:rsidRPr="006C24C4">
        <w:rPr>
          <w:rFonts w:ascii="Arial" w:hAnsi="Arial" w:cs="Arial"/>
          <w:b/>
          <w:sz w:val="24"/>
          <w:szCs w:val="24"/>
        </w:rPr>
        <w:t>nacional:</w:t>
      </w:r>
      <w:r w:rsidR="00A47504" w:rsidRPr="006C24C4">
        <w:rPr>
          <w:rFonts w:ascii="Arial" w:hAnsi="Arial" w:cs="Arial"/>
          <w:sz w:val="24"/>
          <w:szCs w:val="24"/>
        </w:rPr>
        <w:t xml:space="preserve"> </w:t>
      </w:r>
      <w:r w:rsidRPr="006C24C4">
        <w:rPr>
          <w:rFonts w:ascii="Arial" w:hAnsi="Arial" w:cs="Arial"/>
          <w:sz w:val="24"/>
          <w:szCs w:val="24"/>
        </w:rPr>
        <w:t>Estatuto Nacional das Microempresas - ME e das Empresas de Pequeno Porte - EPP, Regime Trib</w:t>
      </w:r>
      <w:r w:rsidRPr="006C24C4">
        <w:rPr>
          <w:rFonts w:ascii="Arial" w:hAnsi="Arial" w:cs="Arial"/>
          <w:sz w:val="24"/>
          <w:szCs w:val="24"/>
        </w:rPr>
        <w:t>u</w:t>
      </w:r>
      <w:r w:rsidRPr="006C24C4">
        <w:rPr>
          <w:rFonts w:ascii="Arial" w:hAnsi="Arial" w:cs="Arial"/>
          <w:sz w:val="24"/>
          <w:szCs w:val="24"/>
        </w:rPr>
        <w:t>tário Simplificado, Lei Co</w:t>
      </w:r>
      <w:r w:rsidRPr="006C24C4">
        <w:rPr>
          <w:rFonts w:ascii="Arial" w:hAnsi="Arial" w:cs="Arial"/>
          <w:sz w:val="24"/>
          <w:szCs w:val="24"/>
        </w:rPr>
        <w:t>m</w:t>
      </w:r>
      <w:r w:rsidRPr="006C24C4">
        <w:rPr>
          <w:rFonts w:ascii="Arial" w:hAnsi="Arial" w:cs="Arial"/>
          <w:sz w:val="24"/>
          <w:szCs w:val="24"/>
        </w:rPr>
        <w:t>plementar n. 123, de 14 de dez. de 2006. São Paulo: Atlas, 2007.</w:t>
      </w:r>
    </w:p>
    <w:p w:rsidR="005F5D8A" w:rsidRPr="006C24C4" w:rsidRDefault="005F5D8A" w:rsidP="0076226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b/>
          <w:sz w:val="24"/>
          <w:szCs w:val="24"/>
        </w:rPr>
        <w:t>LEI COMPLEMENTAR N° 87 de 1996.</w:t>
      </w:r>
      <w:r w:rsidRPr="006C24C4">
        <w:rPr>
          <w:rFonts w:ascii="Arial" w:hAnsi="Arial" w:cs="Arial"/>
          <w:sz w:val="24"/>
          <w:szCs w:val="24"/>
        </w:rPr>
        <w:t xml:space="preserve"> Disponível em: &lt; </w:t>
      </w:r>
      <w:hyperlink r:id="rId19" w:history="1">
        <w:r w:rsidRPr="006C24C4">
          <w:rPr>
            <w:rStyle w:val="Hyperlink"/>
            <w:rFonts w:ascii="Arial" w:hAnsi="Arial" w:cs="Arial"/>
            <w:sz w:val="24"/>
            <w:szCs w:val="24"/>
          </w:rPr>
          <w:t>http://www.planalto.gov.br/ccivil_03/leis/lcp/lcp87.htm</w:t>
        </w:r>
      </w:hyperlink>
      <w:r w:rsidRPr="006C24C4">
        <w:rPr>
          <w:rFonts w:ascii="Arial" w:hAnsi="Arial" w:cs="Arial"/>
          <w:sz w:val="24"/>
          <w:szCs w:val="24"/>
        </w:rPr>
        <w:t xml:space="preserve"> &gt;</w:t>
      </w:r>
      <w:proofErr w:type="gramStart"/>
      <w:r w:rsidRPr="006C24C4">
        <w:rPr>
          <w:rFonts w:ascii="Arial" w:hAnsi="Arial" w:cs="Arial"/>
          <w:sz w:val="24"/>
          <w:szCs w:val="24"/>
        </w:rPr>
        <w:t>,,</w:t>
      </w:r>
      <w:proofErr w:type="gramEnd"/>
      <w:r w:rsidRPr="006C24C4">
        <w:rPr>
          <w:rFonts w:ascii="Arial" w:hAnsi="Arial" w:cs="Arial"/>
          <w:sz w:val="24"/>
          <w:szCs w:val="24"/>
        </w:rPr>
        <w:t xml:space="preserve"> Ace</w:t>
      </w:r>
      <w:r w:rsidRPr="006C24C4">
        <w:rPr>
          <w:rFonts w:ascii="Arial" w:hAnsi="Arial" w:cs="Arial"/>
          <w:sz w:val="24"/>
          <w:szCs w:val="24"/>
        </w:rPr>
        <w:t>s</w:t>
      </w:r>
      <w:r w:rsidRPr="006C24C4">
        <w:rPr>
          <w:rFonts w:ascii="Arial" w:hAnsi="Arial" w:cs="Arial"/>
          <w:sz w:val="24"/>
          <w:szCs w:val="24"/>
        </w:rPr>
        <w:t>sado em: 26 de Agosto de 2014.</w:t>
      </w:r>
    </w:p>
    <w:p w:rsidR="000041C5" w:rsidRPr="006C24C4" w:rsidRDefault="000041C5" w:rsidP="00762261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6C24C4">
        <w:rPr>
          <w:rFonts w:ascii="Arial" w:hAnsi="Arial" w:cs="Arial"/>
          <w:sz w:val="24"/>
        </w:rPr>
        <w:t>LIMA NETO, Manoel Cavalcante de</w:t>
      </w:r>
      <w:r w:rsidRPr="006C24C4">
        <w:rPr>
          <w:rFonts w:ascii="Arial" w:hAnsi="Arial" w:cs="Arial"/>
          <w:b/>
          <w:sz w:val="24"/>
        </w:rPr>
        <w:t>. Subst</w:t>
      </w:r>
      <w:r w:rsidRPr="006C24C4">
        <w:rPr>
          <w:rFonts w:ascii="Arial" w:hAnsi="Arial" w:cs="Arial"/>
          <w:b/>
          <w:sz w:val="24"/>
        </w:rPr>
        <w:t>i</w:t>
      </w:r>
      <w:r w:rsidRPr="006C24C4">
        <w:rPr>
          <w:rFonts w:ascii="Arial" w:hAnsi="Arial" w:cs="Arial"/>
          <w:b/>
          <w:sz w:val="24"/>
        </w:rPr>
        <w:t>tuição tributária:</w:t>
      </w:r>
      <w:r w:rsidRPr="006C24C4">
        <w:rPr>
          <w:rFonts w:ascii="Arial" w:hAnsi="Arial" w:cs="Arial"/>
          <w:sz w:val="24"/>
        </w:rPr>
        <w:t xml:space="preserve"> uma v</w:t>
      </w:r>
      <w:r w:rsidR="002B7D23" w:rsidRPr="006C24C4">
        <w:rPr>
          <w:rFonts w:ascii="Arial" w:hAnsi="Arial" w:cs="Arial"/>
          <w:sz w:val="24"/>
        </w:rPr>
        <w:t>i</w:t>
      </w:r>
      <w:r w:rsidRPr="006C24C4">
        <w:rPr>
          <w:rFonts w:ascii="Arial" w:hAnsi="Arial" w:cs="Arial"/>
          <w:sz w:val="24"/>
        </w:rPr>
        <w:t>são do Instituto no Ordenamento jurídico brasileiro e sua apl</w:t>
      </w:r>
      <w:r w:rsidRPr="006C24C4">
        <w:rPr>
          <w:rFonts w:ascii="Arial" w:hAnsi="Arial" w:cs="Arial"/>
          <w:sz w:val="24"/>
        </w:rPr>
        <w:t>i</w:t>
      </w:r>
      <w:r w:rsidRPr="006C24C4">
        <w:rPr>
          <w:rFonts w:ascii="Arial" w:hAnsi="Arial" w:cs="Arial"/>
          <w:sz w:val="24"/>
        </w:rPr>
        <w:t>cação na esfera do ICMS. Curit</w:t>
      </w:r>
      <w:r w:rsidRPr="006C24C4">
        <w:rPr>
          <w:rFonts w:ascii="Arial" w:hAnsi="Arial" w:cs="Arial"/>
          <w:sz w:val="24"/>
        </w:rPr>
        <w:t>i</w:t>
      </w:r>
      <w:r w:rsidRPr="006C24C4">
        <w:rPr>
          <w:rFonts w:ascii="Arial" w:hAnsi="Arial" w:cs="Arial"/>
          <w:sz w:val="24"/>
        </w:rPr>
        <w:t>ba, PR: Juruá, 2000. 193 p.</w:t>
      </w:r>
    </w:p>
    <w:p w:rsidR="005F5D8A" w:rsidRPr="006C24C4" w:rsidRDefault="005F5D8A" w:rsidP="00762261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  <w:r w:rsidRPr="006C24C4">
        <w:rPr>
          <w:rFonts w:ascii="Arial" w:hAnsi="Arial" w:cs="Arial"/>
        </w:rPr>
        <w:lastRenderedPageBreak/>
        <w:t xml:space="preserve">MACHADO, Hugo de Brito. </w:t>
      </w:r>
      <w:r w:rsidRPr="006C24C4">
        <w:rPr>
          <w:rFonts w:ascii="Arial" w:hAnsi="Arial" w:cs="Arial"/>
          <w:b/>
          <w:bCs/>
        </w:rPr>
        <w:t xml:space="preserve">Curso de Direito Tributário. </w:t>
      </w:r>
      <w:r w:rsidRPr="006C24C4">
        <w:rPr>
          <w:rFonts w:ascii="Arial" w:hAnsi="Arial" w:cs="Arial"/>
        </w:rPr>
        <w:t xml:space="preserve">28. </w:t>
      </w:r>
      <w:proofErr w:type="gramStart"/>
      <w:r w:rsidRPr="006C24C4">
        <w:rPr>
          <w:rFonts w:ascii="Arial" w:hAnsi="Arial" w:cs="Arial"/>
        </w:rPr>
        <w:t>ed.</w:t>
      </w:r>
      <w:proofErr w:type="gramEnd"/>
      <w:r w:rsidRPr="006C24C4">
        <w:rPr>
          <w:rFonts w:ascii="Arial" w:hAnsi="Arial" w:cs="Arial"/>
        </w:rPr>
        <w:t xml:space="preserve"> São Paulo: Malheiros, 2010.</w:t>
      </w:r>
    </w:p>
    <w:p w:rsidR="000041C5" w:rsidRPr="006C24C4" w:rsidRDefault="000041C5" w:rsidP="00762261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  <w:r w:rsidRPr="006C24C4">
        <w:rPr>
          <w:rFonts w:ascii="Arial" w:hAnsi="Arial" w:cs="Arial"/>
        </w:rPr>
        <w:t xml:space="preserve">MARIANO, Antonio Paulo; WERNECK, </w:t>
      </w:r>
      <w:proofErr w:type="spellStart"/>
      <w:r w:rsidRPr="006C24C4">
        <w:rPr>
          <w:rFonts w:ascii="Arial" w:hAnsi="Arial" w:cs="Arial"/>
        </w:rPr>
        <w:t>Raphael</w:t>
      </w:r>
      <w:proofErr w:type="spellEnd"/>
      <w:r w:rsidRPr="006C24C4">
        <w:rPr>
          <w:rFonts w:ascii="Arial" w:hAnsi="Arial" w:cs="Arial"/>
        </w:rPr>
        <w:t xml:space="preserve">; </w:t>
      </w:r>
      <w:proofErr w:type="gramStart"/>
      <w:r w:rsidRPr="006C24C4">
        <w:rPr>
          <w:rFonts w:ascii="Arial" w:hAnsi="Arial" w:cs="Arial"/>
        </w:rPr>
        <w:t>BEZZERRA,</w:t>
      </w:r>
      <w:proofErr w:type="gramEnd"/>
      <w:r w:rsidRPr="006C24C4">
        <w:rPr>
          <w:rFonts w:ascii="Arial" w:hAnsi="Arial" w:cs="Arial"/>
        </w:rPr>
        <w:t>Santa R</w:t>
      </w:r>
      <w:r w:rsidRPr="006C24C4">
        <w:rPr>
          <w:rFonts w:ascii="Arial" w:hAnsi="Arial" w:cs="Arial"/>
        </w:rPr>
        <w:t>e</w:t>
      </w:r>
      <w:r w:rsidRPr="006C24C4">
        <w:rPr>
          <w:rFonts w:ascii="Arial" w:hAnsi="Arial" w:cs="Arial"/>
        </w:rPr>
        <w:t xml:space="preserve">gina Alencar. </w:t>
      </w:r>
      <w:r w:rsidRPr="006C24C4">
        <w:rPr>
          <w:rFonts w:ascii="Arial" w:hAnsi="Arial" w:cs="Arial"/>
          <w:b/>
        </w:rPr>
        <w:t>Substituição Tributária no ICMS:</w:t>
      </w:r>
      <w:r w:rsidRPr="006C24C4">
        <w:rPr>
          <w:rFonts w:ascii="Arial" w:hAnsi="Arial" w:cs="Arial"/>
        </w:rPr>
        <w:t xml:space="preserve"> aspectos jurídicos e prát</w:t>
      </w:r>
      <w:r w:rsidRPr="006C24C4">
        <w:rPr>
          <w:rFonts w:ascii="Arial" w:hAnsi="Arial" w:cs="Arial"/>
        </w:rPr>
        <w:t>i</w:t>
      </w:r>
      <w:r w:rsidRPr="006C24C4">
        <w:rPr>
          <w:rFonts w:ascii="Arial" w:hAnsi="Arial" w:cs="Arial"/>
        </w:rPr>
        <w:t xml:space="preserve">cos. </w:t>
      </w:r>
      <w:proofErr w:type="gramStart"/>
      <w:r w:rsidRPr="006C24C4">
        <w:rPr>
          <w:rFonts w:ascii="Arial" w:hAnsi="Arial" w:cs="Arial"/>
        </w:rPr>
        <w:t>2</w:t>
      </w:r>
      <w:proofErr w:type="gramEnd"/>
      <w:r w:rsidRPr="006C24C4">
        <w:rPr>
          <w:rFonts w:ascii="Arial" w:hAnsi="Arial" w:cs="Arial"/>
        </w:rPr>
        <w:t xml:space="preserve"> ed. São Paulo: IOB, 2008. 264 p.</w:t>
      </w:r>
    </w:p>
    <w:p w:rsidR="005F5D8A" w:rsidRPr="006C24C4" w:rsidRDefault="005F5D8A" w:rsidP="0076226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 xml:space="preserve">MEIRELLES, </w:t>
      </w:r>
      <w:proofErr w:type="spellStart"/>
      <w:r w:rsidRPr="006C24C4">
        <w:rPr>
          <w:rFonts w:ascii="Arial" w:hAnsi="Arial" w:cs="Arial"/>
          <w:sz w:val="24"/>
          <w:szCs w:val="24"/>
        </w:rPr>
        <w:t>Hely</w:t>
      </w:r>
      <w:proofErr w:type="spellEnd"/>
      <w:r w:rsidRPr="006C24C4">
        <w:rPr>
          <w:rFonts w:ascii="Arial" w:hAnsi="Arial" w:cs="Arial"/>
          <w:sz w:val="24"/>
          <w:szCs w:val="24"/>
        </w:rPr>
        <w:t xml:space="preserve"> Lopes. </w:t>
      </w:r>
      <w:r w:rsidRPr="006C24C4">
        <w:rPr>
          <w:rFonts w:ascii="Arial" w:hAnsi="Arial" w:cs="Arial"/>
          <w:b/>
          <w:bCs/>
          <w:sz w:val="24"/>
          <w:szCs w:val="24"/>
        </w:rPr>
        <w:t xml:space="preserve">Direito Municipal Brasileiro. </w:t>
      </w:r>
      <w:r w:rsidRPr="006C24C4">
        <w:rPr>
          <w:rFonts w:ascii="Arial" w:hAnsi="Arial" w:cs="Arial"/>
          <w:sz w:val="24"/>
          <w:szCs w:val="24"/>
        </w:rPr>
        <w:t>São Paulo: M</w:t>
      </w:r>
      <w:r w:rsidRPr="006C24C4">
        <w:rPr>
          <w:rFonts w:ascii="Arial" w:hAnsi="Arial" w:cs="Arial"/>
          <w:sz w:val="24"/>
          <w:szCs w:val="24"/>
        </w:rPr>
        <w:t>a</w:t>
      </w:r>
      <w:r w:rsidRPr="006C24C4">
        <w:rPr>
          <w:rFonts w:ascii="Arial" w:hAnsi="Arial" w:cs="Arial"/>
          <w:sz w:val="24"/>
          <w:szCs w:val="24"/>
        </w:rPr>
        <w:t>lhe</w:t>
      </w:r>
      <w:r w:rsidRPr="006C24C4">
        <w:rPr>
          <w:rFonts w:ascii="Arial" w:hAnsi="Arial" w:cs="Arial"/>
          <w:sz w:val="24"/>
          <w:szCs w:val="24"/>
        </w:rPr>
        <w:t>i</w:t>
      </w:r>
      <w:r w:rsidRPr="006C24C4">
        <w:rPr>
          <w:rFonts w:ascii="Arial" w:hAnsi="Arial" w:cs="Arial"/>
          <w:sz w:val="24"/>
          <w:szCs w:val="24"/>
        </w:rPr>
        <w:t>ros, 2006.</w:t>
      </w:r>
    </w:p>
    <w:p w:rsidR="00975F07" w:rsidRPr="006C24C4" w:rsidRDefault="00975F07" w:rsidP="0076226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>RICMS/SC-01,</w:t>
      </w:r>
      <w:r w:rsidRPr="006C24C4">
        <w:rPr>
          <w:rFonts w:ascii="Arial" w:hAnsi="Arial" w:cs="Arial"/>
          <w:b/>
          <w:sz w:val="24"/>
          <w:szCs w:val="24"/>
        </w:rPr>
        <w:t xml:space="preserve"> Regulamento do ICMS.</w:t>
      </w:r>
      <w:r w:rsidRPr="006C24C4">
        <w:rPr>
          <w:rFonts w:ascii="Arial" w:hAnsi="Arial" w:cs="Arial"/>
          <w:sz w:val="24"/>
          <w:szCs w:val="24"/>
        </w:rPr>
        <w:t xml:space="preserve"> D</w:t>
      </w:r>
      <w:r w:rsidRPr="006C24C4">
        <w:rPr>
          <w:rFonts w:ascii="Arial" w:hAnsi="Arial" w:cs="Arial"/>
          <w:sz w:val="24"/>
          <w:szCs w:val="24"/>
        </w:rPr>
        <w:t>e</w:t>
      </w:r>
      <w:r w:rsidRPr="006C24C4">
        <w:rPr>
          <w:rFonts w:ascii="Arial" w:hAnsi="Arial" w:cs="Arial"/>
          <w:sz w:val="24"/>
          <w:szCs w:val="24"/>
        </w:rPr>
        <w:t xml:space="preserve">creto </w:t>
      </w:r>
      <w:proofErr w:type="gramStart"/>
      <w:r w:rsidRPr="006C24C4">
        <w:rPr>
          <w:rFonts w:ascii="Arial" w:hAnsi="Arial" w:cs="Arial"/>
          <w:sz w:val="24"/>
          <w:szCs w:val="24"/>
        </w:rPr>
        <w:t>Lei2.</w:t>
      </w:r>
      <w:proofErr w:type="gramEnd"/>
      <w:r w:rsidRPr="006C24C4">
        <w:rPr>
          <w:rFonts w:ascii="Arial" w:hAnsi="Arial" w:cs="Arial"/>
          <w:sz w:val="24"/>
          <w:szCs w:val="24"/>
        </w:rPr>
        <w:t xml:space="preserve">870/01. </w:t>
      </w:r>
      <w:r w:rsidR="001F7823" w:rsidRPr="006C24C4">
        <w:rPr>
          <w:rFonts w:ascii="Arial" w:hAnsi="Arial" w:cs="Arial"/>
          <w:sz w:val="24"/>
          <w:szCs w:val="24"/>
        </w:rPr>
        <w:t>Disponível</w:t>
      </w:r>
      <w:r w:rsidRPr="006C24C4">
        <w:rPr>
          <w:rFonts w:ascii="Arial" w:hAnsi="Arial" w:cs="Arial"/>
          <w:sz w:val="24"/>
          <w:szCs w:val="24"/>
        </w:rPr>
        <w:t xml:space="preserve"> em: &lt; </w:t>
      </w:r>
      <w:hyperlink r:id="rId20" w:history="1">
        <w:r w:rsidRPr="006C24C4">
          <w:rPr>
            <w:rStyle w:val="Hyperlink"/>
            <w:rFonts w:ascii="Arial" w:hAnsi="Arial" w:cs="Arial"/>
            <w:sz w:val="24"/>
            <w:szCs w:val="24"/>
          </w:rPr>
          <w:t>http://legislacao.sef.sc.gov.br/cabecalhos/frame_ricms_01_00_00.htm</w:t>
        </w:r>
      </w:hyperlink>
      <w:r w:rsidRPr="006C24C4">
        <w:rPr>
          <w:rFonts w:ascii="Arial" w:hAnsi="Arial" w:cs="Arial"/>
          <w:sz w:val="24"/>
          <w:szCs w:val="24"/>
        </w:rPr>
        <w:t xml:space="preserve"> &gt;. Acessado em: 18 de Setembro de 2014.</w:t>
      </w:r>
    </w:p>
    <w:p w:rsidR="005F5D8A" w:rsidRPr="006C24C4" w:rsidRDefault="005F5D8A" w:rsidP="00762261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24C4">
        <w:rPr>
          <w:rFonts w:ascii="Arial" w:hAnsi="Arial" w:cs="Arial"/>
          <w:color w:val="000000"/>
          <w:sz w:val="24"/>
          <w:szCs w:val="24"/>
        </w:rPr>
        <w:t xml:space="preserve">SANTANA. Eduardo Ramos de. </w:t>
      </w:r>
      <w:r w:rsidRPr="006C24C4">
        <w:rPr>
          <w:rFonts w:ascii="Arial" w:hAnsi="Arial" w:cs="Arial"/>
          <w:b/>
          <w:color w:val="000000"/>
          <w:sz w:val="24"/>
          <w:szCs w:val="24"/>
        </w:rPr>
        <w:t>Controle de Gestão:</w:t>
      </w:r>
      <w:r w:rsidRPr="006C24C4">
        <w:rPr>
          <w:rFonts w:ascii="Arial" w:hAnsi="Arial" w:cs="Arial"/>
          <w:color w:val="000000"/>
          <w:sz w:val="24"/>
          <w:szCs w:val="24"/>
        </w:rPr>
        <w:t xml:space="preserve"> relacionalização entre fisco e contribuinte. 2003.219 f. Dissertação (Mestrado em Contabilid</w:t>
      </w:r>
      <w:r w:rsidRPr="006C24C4">
        <w:rPr>
          <w:rFonts w:ascii="Arial" w:hAnsi="Arial" w:cs="Arial"/>
          <w:color w:val="000000"/>
          <w:sz w:val="24"/>
          <w:szCs w:val="24"/>
        </w:rPr>
        <w:t>a</w:t>
      </w:r>
      <w:r w:rsidRPr="006C24C4">
        <w:rPr>
          <w:rFonts w:ascii="Arial" w:hAnsi="Arial" w:cs="Arial"/>
          <w:color w:val="000000"/>
          <w:sz w:val="24"/>
          <w:szCs w:val="24"/>
        </w:rPr>
        <w:t xml:space="preserve">de)- Fundação Visconde de </w:t>
      </w:r>
      <w:proofErr w:type="spellStart"/>
      <w:r w:rsidRPr="006C24C4">
        <w:rPr>
          <w:rFonts w:ascii="Arial" w:hAnsi="Arial" w:cs="Arial"/>
          <w:color w:val="000000"/>
          <w:sz w:val="24"/>
          <w:szCs w:val="24"/>
        </w:rPr>
        <w:t>Cairu</w:t>
      </w:r>
      <w:proofErr w:type="spellEnd"/>
      <w:r w:rsidRPr="006C24C4">
        <w:rPr>
          <w:rFonts w:ascii="Arial" w:hAnsi="Arial" w:cs="Arial"/>
          <w:color w:val="000000"/>
          <w:sz w:val="24"/>
          <w:szCs w:val="24"/>
        </w:rPr>
        <w:t xml:space="preserve">, Salvador, 2003.  </w:t>
      </w:r>
    </w:p>
    <w:p w:rsidR="008D3A3B" w:rsidRPr="006C24C4" w:rsidRDefault="008D3A3B" w:rsidP="0076226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24C4">
        <w:rPr>
          <w:rFonts w:ascii="Arial" w:hAnsi="Arial" w:cs="Arial"/>
          <w:sz w:val="24"/>
          <w:szCs w:val="24"/>
        </w:rPr>
        <w:t xml:space="preserve">SANTOS, Nilson Manoel dos. </w:t>
      </w:r>
      <w:r w:rsidRPr="006C24C4">
        <w:rPr>
          <w:rFonts w:ascii="Arial" w:hAnsi="Arial" w:cs="Arial"/>
          <w:b/>
          <w:sz w:val="24"/>
          <w:szCs w:val="24"/>
        </w:rPr>
        <w:t>Substituição Tributária</w:t>
      </w:r>
      <w:r w:rsidRPr="006C24C4">
        <w:rPr>
          <w:rFonts w:ascii="Arial" w:hAnsi="Arial" w:cs="Arial"/>
          <w:sz w:val="24"/>
          <w:szCs w:val="24"/>
        </w:rPr>
        <w:t>: o efe</w:t>
      </w:r>
      <w:r w:rsidRPr="006C24C4">
        <w:rPr>
          <w:rFonts w:ascii="Arial" w:hAnsi="Arial" w:cs="Arial"/>
          <w:sz w:val="24"/>
          <w:szCs w:val="24"/>
        </w:rPr>
        <w:t>i</w:t>
      </w:r>
      <w:r w:rsidRPr="006C24C4">
        <w:rPr>
          <w:rFonts w:ascii="Arial" w:hAnsi="Arial" w:cs="Arial"/>
          <w:sz w:val="24"/>
          <w:szCs w:val="24"/>
        </w:rPr>
        <w:t>to do ICMS nas indústrias gráficas do Estado de São Paulo. 2008. Dissertação (Me</w:t>
      </w:r>
      <w:r w:rsidRPr="006C24C4">
        <w:rPr>
          <w:rFonts w:ascii="Arial" w:hAnsi="Arial" w:cs="Arial"/>
          <w:sz w:val="24"/>
          <w:szCs w:val="24"/>
        </w:rPr>
        <w:t>s</w:t>
      </w:r>
      <w:r w:rsidRPr="006C24C4">
        <w:rPr>
          <w:rFonts w:ascii="Arial" w:hAnsi="Arial" w:cs="Arial"/>
          <w:sz w:val="24"/>
          <w:szCs w:val="24"/>
        </w:rPr>
        <w:t xml:space="preserve">trado em Ciências Contábeis)–Fundação Escola de Comércio Álvares Penteado, São Paulo, 2008. </w:t>
      </w:r>
    </w:p>
    <w:p w:rsidR="005F5D8A" w:rsidRPr="006C24C4" w:rsidRDefault="005F5D8A" w:rsidP="0076226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3461E" w:rsidRPr="006C24C4" w:rsidRDefault="0003461E" w:rsidP="00762261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sectPr w:rsidR="0003461E" w:rsidRPr="006C24C4" w:rsidSect="009A5341">
      <w:footerReference w:type="default" r:id="rId21"/>
      <w:pgSz w:w="11906" w:h="16838"/>
      <w:pgMar w:top="1701" w:right="1701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3FE" w:rsidRDefault="00D403FE" w:rsidP="00FB1FD3">
      <w:pPr>
        <w:spacing w:after="0" w:line="240" w:lineRule="auto"/>
      </w:pPr>
      <w:r>
        <w:separator/>
      </w:r>
    </w:p>
  </w:endnote>
  <w:endnote w:type="continuationSeparator" w:id="0">
    <w:p w:rsidR="00D403FE" w:rsidRDefault="00D403FE" w:rsidP="00FB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049610"/>
      <w:docPartObj>
        <w:docPartGallery w:val="Page Numbers (Bottom of Page)"/>
        <w:docPartUnique/>
      </w:docPartObj>
    </w:sdtPr>
    <w:sdtContent>
      <w:p w:rsidR="007E7A2A" w:rsidRDefault="007E7A2A">
        <w:pPr>
          <w:pStyle w:val="Rodap"/>
          <w:jc w:val="right"/>
        </w:pPr>
        <w:fldSimple w:instr=" PAGE   \* MERGEFORMAT ">
          <w:r w:rsidR="009639AF">
            <w:rPr>
              <w:noProof/>
            </w:rPr>
            <w:t>5</w:t>
          </w:r>
        </w:fldSimple>
      </w:p>
    </w:sdtContent>
  </w:sdt>
  <w:p w:rsidR="007E7A2A" w:rsidRDefault="007E7A2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3FE" w:rsidRDefault="00D403FE" w:rsidP="00FB1FD3">
      <w:pPr>
        <w:spacing w:after="0" w:line="240" w:lineRule="auto"/>
      </w:pPr>
      <w:r>
        <w:separator/>
      </w:r>
    </w:p>
  </w:footnote>
  <w:footnote w:type="continuationSeparator" w:id="0">
    <w:p w:rsidR="00D403FE" w:rsidRDefault="00D403FE" w:rsidP="00FB1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1B0"/>
    <w:multiLevelType w:val="hybridMultilevel"/>
    <w:tmpl w:val="1B24A542"/>
    <w:lvl w:ilvl="0" w:tplc="ADFC15E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D00DD4"/>
    <w:multiLevelType w:val="multilevel"/>
    <w:tmpl w:val="77323D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9A660A9"/>
    <w:multiLevelType w:val="multilevel"/>
    <w:tmpl w:val="9238D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">
    <w:nsid w:val="0D2A35B9"/>
    <w:multiLevelType w:val="hybridMultilevel"/>
    <w:tmpl w:val="12582DDC"/>
    <w:lvl w:ilvl="0" w:tplc="441E940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3B35DF"/>
    <w:multiLevelType w:val="hybridMultilevel"/>
    <w:tmpl w:val="E52A2426"/>
    <w:lvl w:ilvl="0" w:tplc="379E37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73EF8"/>
    <w:multiLevelType w:val="hybridMultilevel"/>
    <w:tmpl w:val="B080BDCC"/>
    <w:lvl w:ilvl="0" w:tplc="04160011">
      <w:start w:val="1"/>
      <w:numFmt w:val="decimal"/>
      <w:lvlText w:val="%1)"/>
      <w:lvlJc w:val="left"/>
      <w:pPr>
        <w:ind w:left="2487" w:hanging="360"/>
      </w:p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>
    <w:nsid w:val="26067892"/>
    <w:multiLevelType w:val="multilevel"/>
    <w:tmpl w:val="6CC8A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A884BC6"/>
    <w:multiLevelType w:val="multilevel"/>
    <w:tmpl w:val="4636D20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AEA1575"/>
    <w:multiLevelType w:val="multilevel"/>
    <w:tmpl w:val="11E82F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9">
    <w:nsid w:val="2BF92209"/>
    <w:multiLevelType w:val="hybridMultilevel"/>
    <w:tmpl w:val="CC2A19F0"/>
    <w:lvl w:ilvl="0" w:tplc="04160011">
      <w:start w:val="1"/>
      <w:numFmt w:val="decimal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5A36551"/>
    <w:multiLevelType w:val="multilevel"/>
    <w:tmpl w:val="4F62B2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364D5958"/>
    <w:multiLevelType w:val="hybridMultilevel"/>
    <w:tmpl w:val="9FD4013C"/>
    <w:lvl w:ilvl="0" w:tplc="F6E2BF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EB4D19"/>
    <w:multiLevelType w:val="multilevel"/>
    <w:tmpl w:val="10CE19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3">
    <w:nsid w:val="3D163EEA"/>
    <w:multiLevelType w:val="multilevel"/>
    <w:tmpl w:val="9238D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4">
    <w:nsid w:val="3F2F3A85"/>
    <w:multiLevelType w:val="multilevel"/>
    <w:tmpl w:val="67D486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32076D5"/>
    <w:multiLevelType w:val="hybridMultilevel"/>
    <w:tmpl w:val="CFFCADDE"/>
    <w:lvl w:ilvl="0" w:tplc="59FEF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3C555C"/>
    <w:multiLevelType w:val="multilevel"/>
    <w:tmpl w:val="EEFE09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7">
    <w:nsid w:val="49503E9B"/>
    <w:multiLevelType w:val="hybridMultilevel"/>
    <w:tmpl w:val="419ED400"/>
    <w:lvl w:ilvl="0" w:tplc="3BE2BC74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80F6CF7"/>
    <w:multiLevelType w:val="hybridMultilevel"/>
    <w:tmpl w:val="0AB4D792"/>
    <w:lvl w:ilvl="0" w:tplc="379E3714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BA7619B"/>
    <w:multiLevelType w:val="hybridMultilevel"/>
    <w:tmpl w:val="7C02E0BE"/>
    <w:lvl w:ilvl="0" w:tplc="379E37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850A20"/>
    <w:multiLevelType w:val="hybridMultilevel"/>
    <w:tmpl w:val="59FECD3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5F419B2"/>
    <w:multiLevelType w:val="hybridMultilevel"/>
    <w:tmpl w:val="5AAAC79C"/>
    <w:lvl w:ilvl="0" w:tplc="379E371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FC34C0"/>
    <w:multiLevelType w:val="hybridMultilevel"/>
    <w:tmpl w:val="A3384CC6"/>
    <w:lvl w:ilvl="0" w:tplc="280E1E24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F53DEE"/>
    <w:multiLevelType w:val="hybridMultilevel"/>
    <w:tmpl w:val="3BA6B7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E4D7A"/>
    <w:multiLevelType w:val="hybridMultilevel"/>
    <w:tmpl w:val="93B4D4F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EC7A69"/>
    <w:multiLevelType w:val="multilevel"/>
    <w:tmpl w:val="DA9AEA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6">
    <w:nsid w:val="79D95431"/>
    <w:multiLevelType w:val="hybridMultilevel"/>
    <w:tmpl w:val="B080BDCC"/>
    <w:lvl w:ilvl="0" w:tplc="04160011">
      <w:start w:val="1"/>
      <w:numFmt w:val="decimal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8"/>
  </w:num>
  <w:num w:numId="2">
    <w:abstractNumId w:val="17"/>
  </w:num>
  <w:num w:numId="3">
    <w:abstractNumId w:val="21"/>
  </w:num>
  <w:num w:numId="4">
    <w:abstractNumId w:val="15"/>
  </w:num>
  <w:num w:numId="5">
    <w:abstractNumId w:val="22"/>
  </w:num>
  <w:num w:numId="6">
    <w:abstractNumId w:val="13"/>
  </w:num>
  <w:num w:numId="7">
    <w:abstractNumId w:val="16"/>
  </w:num>
  <w:num w:numId="8">
    <w:abstractNumId w:val="14"/>
  </w:num>
  <w:num w:numId="9">
    <w:abstractNumId w:val="23"/>
  </w:num>
  <w:num w:numId="10">
    <w:abstractNumId w:val="11"/>
  </w:num>
  <w:num w:numId="11">
    <w:abstractNumId w:val="5"/>
  </w:num>
  <w:num w:numId="12">
    <w:abstractNumId w:val="9"/>
  </w:num>
  <w:num w:numId="13">
    <w:abstractNumId w:val="26"/>
  </w:num>
  <w:num w:numId="14">
    <w:abstractNumId w:val="2"/>
  </w:num>
  <w:num w:numId="15">
    <w:abstractNumId w:val="3"/>
  </w:num>
  <w:num w:numId="16">
    <w:abstractNumId w:val="20"/>
  </w:num>
  <w:num w:numId="17">
    <w:abstractNumId w:val="12"/>
  </w:num>
  <w:num w:numId="18">
    <w:abstractNumId w:val="1"/>
  </w:num>
  <w:num w:numId="19">
    <w:abstractNumId w:val="25"/>
  </w:num>
  <w:num w:numId="20">
    <w:abstractNumId w:val="0"/>
  </w:num>
  <w:num w:numId="21">
    <w:abstractNumId w:val="10"/>
  </w:num>
  <w:num w:numId="22">
    <w:abstractNumId w:val="6"/>
  </w:num>
  <w:num w:numId="23">
    <w:abstractNumId w:val="19"/>
  </w:num>
  <w:num w:numId="24">
    <w:abstractNumId w:val="4"/>
  </w:num>
  <w:num w:numId="25">
    <w:abstractNumId w:val="7"/>
  </w:num>
  <w:num w:numId="26">
    <w:abstractNumId w:val="18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6468A4"/>
    <w:rsid w:val="00001453"/>
    <w:rsid w:val="00002D65"/>
    <w:rsid w:val="000041C5"/>
    <w:rsid w:val="00004FD6"/>
    <w:rsid w:val="000128F6"/>
    <w:rsid w:val="0001321F"/>
    <w:rsid w:val="000138DC"/>
    <w:rsid w:val="0003461E"/>
    <w:rsid w:val="00056102"/>
    <w:rsid w:val="00056C33"/>
    <w:rsid w:val="00077763"/>
    <w:rsid w:val="000812B7"/>
    <w:rsid w:val="00082B26"/>
    <w:rsid w:val="000861CB"/>
    <w:rsid w:val="0008697A"/>
    <w:rsid w:val="00087048"/>
    <w:rsid w:val="00091FBE"/>
    <w:rsid w:val="000965FD"/>
    <w:rsid w:val="00097D48"/>
    <w:rsid w:val="000A13CB"/>
    <w:rsid w:val="000A1BCE"/>
    <w:rsid w:val="000B148E"/>
    <w:rsid w:val="000B5076"/>
    <w:rsid w:val="000C58EC"/>
    <w:rsid w:val="000C62A0"/>
    <w:rsid w:val="000E192B"/>
    <w:rsid w:val="000E38FC"/>
    <w:rsid w:val="000F23AB"/>
    <w:rsid w:val="00100F54"/>
    <w:rsid w:val="0011394B"/>
    <w:rsid w:val="00114958"/>
    <w:rsid w:val="001218CB"/>
    <w:rsid w:val="00131282"/>
    <w:rsid w:val="00136AC7"/>
    <w:rsid w:val="001373EF"/>
    <w:rsid w:val="00155742"/>
    <w:rsid w:val="0015713F"/>
    <w:rsid w:val="00157908"/>
    <w:rsid w:val="00161549"/>
    <w:rsid w:val="0018049C"/>
    <w:rsid w:val="00183B3E"/>
    <w:rsid w:val="00187051"/>
    <w:rsid w:val="00192AEC"/>
    <w:rsid w:val="00194900"/>
    <w:rsid w:val="00195C96"/>
    <w:rsid w:val="001A2888"/>
    <w:rsid w:val="001A6007"/>
    <w:rsid w:val="001A7CB8"/>
    <w:rsid w:val="001C08C3"/>
    <w:rsid w:val="001C582E"/>
    <w:rsid w:val="001C5A8E"/>
    <w:rsid w:val="001C644A"/>
    <w:rsid w:val="001C6683"/>
    <w:rsid w:val="001C7EBA"/>
    <w:rsid w:val="001D3585"/>
    <w:rsid w:val="001E1F47"/>
    <w:rsid w:val="001F1BD4"/>
    <w:rsid w:val="001F35D7"/>
    <w:rsid w:val="001F7823"/>
    <w:rsid w:val="00206AC2"/>
    <w:rsid w:val="00212222"/>
    <w:rsid w:val="00216A6C"/>
    <w:rsid w:val="00217607"/>
    <w:rsid w:val="00224495"/>
    <w:rsid w:val="002258A3"/>
    <w:rsid w:val="00230236"/>
    <w:rsid w:val="0023544A"/>
    <w:rsid w:val="0025403F"/>
    <w:rsid w:val="00254AC4"/>
    <w:rsid w:val="002555B2"/>
    <w:rsid w:val="00255A63"/>
    <w:rsid w:val="002563ED"/>
    <w:rsid w:val="002708D2"/>
    <w:rsid w:val="0028560D"/>
    <w:rsid w:val="0028567A"/>
    <w:rsid w:val="00287226"/>
    <w:rsid w:val="00292A2C"/>
    <w:rsid w:val="002A00EE"/>
    <w:rsid w:val="002A0A51"/>
    <w:rsid w:val="002A4FA0"/>
    <w:rsid w:val="002A744F"/>
    <w:rsid w:val="002B7D23"/>
    <w:rsid w:val="002C4AD8"/>
    <w:rsid w:val="002D1A89"/>
    <w:rsid w:val="002D5B76"/>
    <w:rsid w:val="002E1945"/>
    <w:rsid w:val="002E2CC9"/>
    <w:rsid w:val="002F27FD"/>
    <w:rsid w:val="002F3C89"/>
    <w:rsid w:val="002F7515"/>
    <w:rsid w:val="00303B7E"/>
    <w:rsid w:val="003073AB"/>
    <w:rsid w:val="00310E61"/>
    <w:rsid w:val="00316BDA"/>
    <w:rsid w:val="00317383"/>
    <w:rsid w:val="00324964"/>
    <w:rsid w:val="00325799"/>
    <w:rsid w:val="00335FA8"/>
    <w:rsid w:val="00336D98"/>
    <w:rsid w:val="0035010C"/>
    <w:rsid w:val="003646A3"/>
    <w:rsid w:val="003659DC"/>
    <w:rsid w:val="0036696C"/>
    <w:rsid w:val="00385EEE"/>
    <w:rsid w:val="00385EF7"/>
    <w:rsid w:val="0039482A"/>
    <w:rsid w:val="003956A8"/>
    <w:rsid w:val="003A0665"/>
    <w:rsid w:val="003A3B32"/>
    <w:rsid w:val="003C34C5"/>
    <w:rsid w:val="003C3640"/>
    <w:rsid w:val="003D281C"/>
    <w:rsid w:val="003E1A22"/>
    <w:rsid w:val="003E2676"/>
    <w:rsid w:val="003E5951"/>
    <w:rsid w:val="003F078A"/>
    <w:rsid w:val="003F730A"/>
    <w:rsid w:val="0040118E"/>
    <w:rsid w:val="004041F5"/>
    <w:rsid w:val="00432ECD"/>
    <w:rsid w:val="00440D77"/>
    <w:rsid w:val="0045185E"/>
    <w:rsid w:val="004542EB"/>
    <w:rsid w:val="00456EEC"/>
    <w:rsid w:val="004707EC"/>
    <w:rsid w:val="00473E58"/>
    <w:rsid w:val="004763A1"/>
    <w:rsid w:val="00487CEF"/>
    <w:rsid w:val="00495428"/>
    <w:rsid w:val="004A0D9B"/>
    <w:rsid w:val="004A1933"/>
    <w:rsid w:val="004A23E6"/>
    <w:rsid w:val="004A5C86"/>
    <w:rsid w:val="004B2BB7"/>
    <w:rsid w:val="004B5A74"/>
    <w:rsid w:val="004C5418"/>
    <w:rsid w:val="004C62F4"/>
    <w:rsid w:val="004C648E"/>
    <w:rsid w:val="004D15F0"/>
    <w:rsid w:val="004D33D3"/>
    <w:rsid w:val="004D4B30"/>
    <w:rsid w:val="004D4BE6"/>
    <w:rsid w:val="004F355C"/>
    <w:rsid w:val="00501E40"/>
    <w:rsid w:val="00505DC4"/>
    <w:rsid w:val="005062C3"/>
    <w:rsid w:val="0052141D"/>
    <w:rsid w:val="00534B6A"/>
    <w:rsid w:val="00537284"/>
    <w:rsid w:val="00540E52"/>
    <w:rsid w:val="0054350C"/>
    <w:rsid w:val="00545E64"/>
    <w:rsid w:val="00547077"/>
    <w:rsid w:val="005509A7"/>
    <w:rsid w:val="0055583B"/>
    <w:rsid w:val="00562889"/>
    <w:rsid w:val="005637C4"/>
    <w:rsid w:val="0056566D"/>
    <w:rsid w:val="005943E3"/>
    <w:rsid w:val="005A14F0"/>
    <w:rsid w:val="005B4C7F"/>
    <w:rsid w:val="005B630B"/>
    <w:rsid w:val="005C4E02"/>
    <w:rsid w:val="005C6857"/>
    <w:rsid w:val="005C7512"/>
    <w:rsid w:val="005D014D"/>
    <w:rsid w:val="005E0D44"/>
    <w:rsid w:val="005F48F7"/>
    <w:rsid w:val="005F5D8A"/>
    <w:rsid w:val="006011A2"/>
    <w:rsid w:val="00610AF6"/>
    <w:rsid w:val="00632D34"/>
    <w:rsid w:val="00641075"/>
    <w:rsid w:val="00641AA9"/>
    <w:rsid w:val="00645A5C"/>
    <w:rsid w:val="00645EF4"/>
    <w:rsid w:val="006468A4"/>
    <w:rsid w:val="0065116C"/>
    <w:rsid w:val="006623CF"/>
    <w:rsid w:val="00671C96"/>
    <w:rsid w:val="006720DB"/>
    <w:rsid w:val="00673AFF"/>
    <w:rsid w:val="00680C60"/>
    <w:rsid w:val="0068735A"/>
    <w:rsid w:val="00692944"/>
    <w:rsid w:val="00696CBB"/>
    <w:rsid w:val="006A2713"/>
    <w:rsid w:val="006B6CC3"/>
    <w:rsid w:val="006B7341"/>
    <w:rsid w:val="006C24C4"/>
    <w:rsid w:val="006C3762"/>
    <w:rsid w:val="006C7250"/>
    <w:rsid w:val="006D0473"/>
    <w:rsid w:val="006D1455"/>
    <w:rsid w:val="006D245A"/>
    <w:rsid w:val="006D7E35"/>
    <w:rsid w:val="006E193A"/>
    <w:rsid w:val="006F09F0"/>
    <w:rsid w:val="006F1F7E"/>
    <w:rsid w:val="00700CB0"/>
    <w:rsid w:val="00702B93"/>
    <w:rsid w:val="00712D83"/>
    <w:rsid w:val="00723A4B"/>
    <w:rsid w:val="00724320"/>
    <w:rsid w:val="00744D8F"/>
    <w:rsid w:val="00746BD4"/>
    <w:rsid w:val="007533D9"/>
    <w:rsid w:val="0076202B"/>
    <w:rsid w:val="00762261"/>
    <w:rsid w:val="007760BA"/>
    <w:rsid w:val="00777342"/>
    <w:rsid w:val="00782831"/>
    <w:rsid w:val="00782913"/>
    <w:rsid w:val="007876B5"/>
    <w:rsid w:val="00795AC4"/>
    <w:rsid w:val="00795D0B"/>
    <w:rsid w:val="007964C7"/>
    <w:rsid w:val="00796E8E"/>
    <w:rsid w:val="007B141A"/>
    <w:rsid w:val="007C230F"/>
    <w:rsid w:val="007C5D3D"/>
    <w:rsid w:val="007D7615"/>
    <w:rsid w:val="007E0760"/>
    <w:rsid w:val="007E0832"/>
    <w:rsid w:val="007E7A2A"/>
    <w:rsid w:val="007E7AE8"/>
    <w:rsid w:val="007F6741"/>
    <w:rsid w:val="0081113B"/>
    <w:rsid w:val="00813E4E"/>
    <w:rsid w:val="00817963"/>
    <w:rsid w:val="00820AC5"/>
    <w:rsid w:val="00820B27"/>
    <w:rsid w:val="008217C5"/>
    <w:rsid w:val="00823EA2"/>
    <w:rsid w:val="008335B9"/>
    <w:rsid w:val="0084149A"/>
    <w:rsid w:val="00846112"/>
    <w:rsid w:val="00847064"/>
    <w:rsid w:val="00847278"/>
    <w:rsid w:val="00855C9A"/>
    <w:rsid w:val="008664AD"/>
    <w:rsid w:val="008672F1"/>
    <w:rsid w:val="00882111"/>
    <w:rsid w:val="008930E4"/>
    <w:rsid w:val="008A5942"/>
    <w:rsid w:val="008B3FE7"/>
    <w:rsid w:val="008B6AC4"/>
    <w:rsid w:val="008C07C7"/>
    <w:rsid w:val="008C27D5"/>
    <w:rsid w:val="008C27DF"/>
    <w:rsid w:val="008D11B3"/>
    <w:rsid w:val="008D29DB"/>
    <w:rsid w:val="008D3669"/>
    <w:rsid w:val="008D3A3B"/>
    <w:rsid w:val="008D7AC0"/>
    <w:rsid w:val="008F1426"/>
    <w:rsid w:val="008F5B18"/>
    <w:rsid w:val="00900FD1"/>
    <w:rsid w:val="00917C76"/>
    <w:rsid w:val="00921C58"/>
    <w:rsid w:val="00934230"/>
    <w:rsid w:val="00942D19"/>
    <w:rsid w:val="00943479"/>
    <w:rsid w:val="009475A2"/>
    <w:rsid w:val="009514A5"/>
    <w:rsid w:val="00952F8F"/>
    <w:rsid w:val="00960527"/>
    <w:rsid w:val="009620E5"/>
    <w:rsid w:val="009639AF"/>
    <w:rsid w:val="0097003A"/>
    <w:rsid w:val="00970125"/>
    <w:rsid w:val="00975F07"/>
    <w:rsid w:val="00984863"/>
    <w:rsid w:val="00986812"/>
    <w:rsid w:val="0099383F"/>
    <w:rsid w:val="00996247"/>
    <w:rsid w:val="009970BF"/>
    <w:rsid w:val="009A15B7"/>
    <w:rsid w:val="009A5341"/>
    <w:rsid w:val="009A75DF"/>
    <w:rsid w:val="009B00C3"/>
    <w:rsid w:val="009B6E73"/>
    <w:rsid w:val="009C16BE"/>
    <w:rsid w:val="009C2124"/>
    <w:rsid w:val="009C2D48"/>
    <w:rsid w:val="009C5F37"/>
    <w:rsid w:val="009D1B5F"/>
    <w:rsid w:val="009D69A8"/>
    <w:rsid w:val="009D74AA"/>
    <w:rsid w:val="009D78A1"/>
    <w:rsid w:val="009F4B9A"/>
    <w:rsid w:val="009F53CB"/>
    <w:rsid w:val="00A01B10"/>
    <w:rsid w:val="00A11A21"/>
    <w:rsid w:val="00A3058D"/>
    <w:rsid w:val="00A34E7E"/>
    <w:rsid w:val="00A36763"/>
    <w:rsid w:val="00A36DE0"/>
    <w:rsid w:val="00A47504"/>
    <w:rsid w:val="00A507D2"/>
    <w:rsid w:val="00A53F2C"/>
    <w:rsid w:val="00A5557C"/>
    <w:rsid w:val="00A55A9F"/>
    <w:rsid w:val="00A64DC2"/>
    <w:rsid w:val="00A65150"/>
    <w:rsid w:val="00A678C1"/>
    <w:rsid w:val="00A67AE9"/>
    <w:rsid w:val="00A7236E"/>
    <w:rsid w:val="00A81329"/>
    <w:rsid w:val="00A830B7"/>
    <w:rsid w:val="00A868E8"/>
    <w:rsid w:val="00A90A62"/>
    <w:rsid w:val="00A96E54"/>
    <w:rsid w:val="00AA3649"/>
    <w:rsid w:val="00AC42C0"/>
    <w:rsid w:val="00AE0C27"/>
    <w:rsid w:val="00AE50B3"/>
    <w:rsid w:val="00AF31CF"/>
    <w:rsid w:val="00B11580"/>
    <w:rsid w:val="00B11CB1"/>
    <w:rsid w:val="00B13328"/>
    <w:rsid w:val="00B20190"/>
    <w:rsid w:val="00B27B1F"/>
    <w:rsid w:val="00B42A02"/>
    <w:rsid w:val="00B474CB"/>
    <w:rsid w:val="00B61984"/>
    <w:rsid w:val="00B63195"/>
    <w:rsid w:val="00B70BA1"/>
    <w:rsid w:val="00B72949"/>
    <w:rsid w:val="00B8264B"/>
    <w:rsid w:val="00B8271A"/>
    <w:rsid w:val="00B87C84"/>
    <w:rsid w:val="00B93313"/>
    <w:rsid w:val="00B962FF"/>
    <w:rsid w:val="00B965C5"/>
    <w:rsid w:val="00BA6AE3"/>
    <w:rsid w:val="00BA7227"/>
    <w:rsid w:val="00BB05C7"/>
    <w:rsid w:val="00BB0673"/>
    <w:rsid w:val="00BB3116"/>
    <w:rsid w:val="00BB5F7B"/>
    <w:rsid w:val="00BC13F2"/>
    <w:rsid w:val="00BC2C06"/>
    <w:rsid w:val="00BC6229"/>
    <w:rsid w:val="00BD12F1"/>
    <w:rsid w:val="00BD15C7"/>
    <w:rsid w:val="00BD3F0C"/>
    <w:rsid w:val="00BE3C94"/>
    <w:rsid w:val="00BF2C6C"/>
    <w:rsid w:val="00BF541F"/>
    <w:rsid w:val="00C02603"/>
    <w:rsid w:val="00C040D4"/>
    <w:rsid w:val="00C11C8A"/>
    <w:rsid w:val="00C13261"/>
    <w:rsid w:val="00C13574"/>
    <w:rsid w:val="00C16AAF"/>
    <w:rsid w:val="00C25719"/>
    <w:rsid w:val="00C25B7B"/>
    <w:rsid w:val="00C32518"/>
    <w:rsid w:val="00C35343"/>
    <w:rsid w:val="00C75F38"/>
    <w:rsid w:val="00C83AB9"/>
    <w:rsid w:val="00C83F67"/>
    <w:rsid w:val="00CA11C1"/>
    <w:rsid w:val="00CA3979"/>
    <w:rsid w:val="00CA3E63"/>
    <w:rsid w:val="00CA40F9"/>
    <w:rsid w:val="00CA6406"/>
    <w:rsid w:val="00CB34B8"/>
    <w:rsid w:val="00CC07BF"/>
    <w:rsid w:val="00CC3C7A"/>
    <w:rsid w:val="00CD65AC"/>
    <w:rsid w:val="00CE0BEF"/>
    <w:rsid w:val="00CE4C7E"/>
    <w:rsid w:val="00CF05FA"/>
    <w:rsid w:val="00CF0A3E"/>
    <w:rsid w:val="00CF218E"/>
    <w:rsid w:val="00CF523F"/>
    <w:rsid w:val="00CF78EA"/>
    <w:rsid w:val="00D012AA"/>
    <w:rsid w:val="00D06970"/>
    <w:rsid w:val="00D136A5"/>
    <w:rsid w:val="00D403FE"/>
    <w:rsid w:val="00D46F00"/>
    <w:rsid w:val="00D50C8A"/>
    <w:rsid w:val="00D5520E"/>
    <w:rsid w:val="00D5591A"/>
    <w:rsid w:val="00D61F4B"/>
    <w:rsid w:val="00D66F87"/>
    <w:rsid w:val="00D7023A"/>
    <w:rsid w:val="00D81C63"/>
    <w:rsid w:val="00D96644"/>
    <w:rsid w:val="00DA06C2"/>
    <w:rsid w:val="00DA355C"/>
    <w:rsid w:val="00DA53E6"/>
    <w:rsid w:val="00DB36A7"/>
    <w:rsid w:val="00DB3E15"/>
    <w:rsid w:val="00DD6344"/>
    <w:rsid w:val="00DD71A3"/>
    <w:rsid w:val="00DE6EFA"/>
    <w:rsid w:val="00DF4626"/>
    <w:rsid w:val="00E02BA0"/>
    <w:rsid w:val="00E03D4A"/>
    <w:rsid w:val="00E12553"/>
    <w:rsid w:val="00E16AF1"/>
    <w:rsid w:val="00E205C7"/>
    <w:rsid w:val="00E3628F"/>
    <w:rsid w:val="00E41C56"/>
    <w:rsid w:val="00E41E89"/>
    <w:rsid w:val="00E43F71"/>
    <w:rsid w:val="00E46388"/>
    <w:rsid w:val="00E61538"/>
    <w:rsid w:val="00E62DDC"/>
    <w:rsid w:val="00E66090"/>
    <w:rsid w:val="00E672B0"/>
    <w:rsid w:val="00E766B6"/>
    <w:rsid w:val="00E91008"/>
    <w:rsid w:val="00EC3129"/>
    <w:rsid w:val="00EE12BF"/>
    <w:rsid w:val="00EE2BAD"/>
    <w:rsid w:val="00EE381C"/>
    <w:rsid w:val="00EF63B1"/>
    <w:rsid w:val="00F008F4"/>
    <w:rsid w:val="00F12E78"/>
    <w:rsid w:val="00F14AF3"/>
    <w:rsid w:val="00F173C3"/>
    <w:rsid w:val="00F24E80"/>
    <w:rsid w:val="00F571BE"/>
    <w:rsid w:val="00F63A23"/>
    <w:rsid w:val="00F63FC3"/>
    <w:rsid w:val="00F7050D"/>
    <w:rsid w:val="00F72E20"/>
    <w:rsid w:val="00F839D2"/>
    <w:rsid w:val="00F91FAC"/>
    <w:rsid w:val="00F939FD"/>
    <w:rsid w:val="00FA6F36"/>
    <w:rsid w:val="00FB1FD3"/>
    <w:rsid w:val="00FC560B"/>
    <w:rsid w:val="00FD2F6D"/>
    <w:rsid w:val="00FD387E"/>
    <w:rsid w:val="00FE0734"/>
    <w:rsid w:val="00FF1805"/>
    <w:rsid w:val="00FF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ules v:ext="edit">
        <o:r id="V:Rule5" type="connector" idref="#_x0000_s1041"/>
        <o:r id="V:Rule6" type="connector" idref="#_x0000_s1039"/>
        <o:r id="V:Rule7" type="connector" idref="#_x0000_s1040"/>
        <o:r id="V:Rule8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247"/>
  </w:style>
  <w:style w:type="paragraph" w:styleId="Ttulo1">
    <w:name w:val="heading 1"/>
    <w:basedOn w:val="Normal"/>
    <w:next w:val="Normal"/>
    <w:link w:val="Ttulo1Char"/>
    <w:uiPriority w:val="9"/>
    <w:qFormat/>
    <w:rsid w:val="002708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68A4"/>
    <w:pPr>
      <w:ind w:left="720"/>
      <w:contextualSpacing/>
    </w:pPr>
  </w:style>
  <w:style w:type="paragraph" w:customStyle="1" w:styleId="Default">
    <w:name w:val="Default"/>
    <w:rsid w:val="00F173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224495"/>
    <w:pPr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24495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NormalWeb">
    <w:name w:val="Normal (Web)"/>
    <w:basedOn w:val="Normal"/>
    <w:uiPriority w:val="99"/>
    <w:rsid w:val="00D5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63A23"/>
    <w:rPr>
      <w:color w:val="0000FF" w:themeColor="hyperlink"/>
      <w:u w:val="single"/>
    </w:rPr>
  </w:style>
  <w:style w:type="paragraph" w:customStyle="1" w:styleId="Pa8">
    <w:name w:val="Pa8"/>
    <w:basedOn w:val="Default"/>
    <w:next w:val="Default"/>
    <w:uiPriority w:val="99"/>
    <w:rsid w:val="00D136A5"/>
    <w:pPr>
      <w:spacing w:line="161" w:lineRule="atLeast"/>
    </w:pPr>
    <w:rPr>
      <w:rFonts w:ascii="Myriad Pro" w:hAnsi="Myriad Pro" w:cstheme="minorBidi"/>
      <w:color w:val="auto"/>
    </w:rPr>
  </w:style>
  <w:style w:type="paragraph" w:customStyle="1" w:styleId="TextoAcordo">
    <w:name w:val="Texto Acordo*"/>
    <w:autoRedefine/>
    <w:rsid w:val="00505DC4"/>
    <w:pPr>
      <w:spacing w:after="120" w:line="240" w:lineRule="auto"/>
      <w:ind w:firstLine="1134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Remisso">
    <w:name w:val="Remissão*"/>
    <w:autoRedefine/>
    <w:rsid w:val="00505DC4"/>
    <w:pPr>
      <w:spacing w:before="60" w:after="60" w:line="240" w:lineRule="auto"/>
      <w:ind w:left="1418"/>
      <w:jc w:val="both"/>
    </w:pPr>
    <w:rPr>
      <w:rFonts w:ascii="Arial" w:eastAsia="Times New Roman" w:hAnsi="Arial" w:cs="Arial"/>
      <w:color w:val="FF0000"/>
      <w:sz w:val="20"/>
      <w:szCs w:val="20"/>
      <w:lang w:eastAsia="pt-BR"/>
    </w:rPr>
  </w:style>
  <w:style w:type="character" w:customStyle="1" w:styleId="hps">
    <w:name w:val="hps"/>
    <w:basedOn w:val="Fontepargpadro"/>
    <w:rsid w:val="00E16AF1"/>
  </w:style>
  <w:style w:type="paragraph" w:styleId="Cabealho">
    <w:name w:val="header"/>
    <w:basedOn w:val="Normal"/>
    <w:link w:val="CabealhoChar"/>
    <w:uiPriority w:val="99"/>
    <w:unhideWhenUsed/>
    <w:rsid w:val="00FB1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1FD3"/>
  </w:style>
  <w:style w:type="paragraph" w:styleId="Rodap">
    <w:name w:val="footer"/>
    <w:basedOn w:val="Normal"/>
    <w:link w:val="RodapChar"/>
    <w:uiPriority w:val="99"/>
    <w:unhideWhenUsed/>
    <w:rsid w:val="00FB1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1FD3"/>
  </w:style>
  <w:style w:type="character" w:customStyle="1" w:styleId="Ttulo1Char">
    <w:name w:val="Título 1 Char"/>
    <w:basedOn w:val="Fontepargpadro"/>
    <w:link w:val="Ttulo1"/>
    <w:uiPriority w:val="9"/>
    <w:rsid w:val="002708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708D2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70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08D2"/>
    <w:rPr>
      <w:rFonts w:ascii="Tahoma" w:hAnsi="Tahoma" w:cs="Tahoma"/>
      <w:sz w:val="16"/>
      <w:szCs w:val="16"/>
    </w:rPr>
  </w:style>
  <w:style w:type="paragraph" w:customStyle="1" w:styleId="redaoatual">
    <w:name w:val="redaoatual"/>
    <w:basedOn w:val="Normal"/>
    <w:rsid w:val="0085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rtigo">
    <w:name w:val="artigo"/>
    <w:basedOn w:val="Fontepargpadro"/>
    <w:rsid w:val="00855C9A"/>
  </w:style>
  <w:style w:type="character" w:customStyle="1" w:styleId="apple-converted-space">
    <w:name w:val="apple-converted-space"/>
    <w:basedOn w:val="Fontepargpadro"/>
    <w:rsid w:val="00855C9A"/>
  </w:style>
  <w:style w:type="character" w:styleId="HiperlinkVisitado">
    <w:name w:val="FollowedHyperlink"/>
    <w:basedOn w:val="Fontepargpadro"/>
    <w:uiPriority w:val="99"/>
    <w:semiHidden/>
    <w:unhideWhenUsed/>
    <w:rsid w:val="005062C3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3E5951"/>
    <w:rPr>
      <w:color w:val="808080"/>
    </w:rPr>
  </w:style>
  <w:style w:type="character" w:styleId="Forte">
    <w:name w:val="Strong"/>
    <w:basedOn w:val="Fontepargpadro"/>
    <w:uiPriority w:val="22"/>
    <w:qFormat/>
    <w:rsid w:val="007E7AE8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F355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F355C"/>
  </w:style>
  <w:style w:type="paragraph" w:styleId="Ttulo">
    <w:name w:val="Title"/>
    <w:basedOn w:val="Normal"/>
    <w:link w:val="TtuloChar"/>
    <w:qFormat/>
    <w:rsid w:val="004F355C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44"/>
      <w:szCs w:val="44"/>
      <w:lang w:eastAsia="pt-BR"/>
    </w:rPr>
  </w:style>
  <w:style w:type="character" w:customStyle="1" w:styleId="TtuloChar">
    <w:name w:val="Título Char"/>
    <w:basedOn w:val="Fontepargpadro"/>
    <w:link w:val="Ttulo"/>
    <w:rsid w:val="004F355C"/>
    <w:rPr>
      <w:rFonts w:ascii="Times New Roman" w:eastAsia="Calibri" w:hAnsi="Times New Roman" w:cs="Times New Roman"/>
      <w:b/>
      <w:bCs/>
      <w:sz w:val="44"/>
      <w:szCs w:val="44"/>
      <w:lang w:eastAsia="pt-BR"/>
    </w:rPr>
  </w:style>
  <w:style w:type="paragraph" w:styleId="Subttulo">
    <w:name w:val="Subtitle"/>
    <w:basedOn w:val="Normal"/>
    <w:link w:val="SubttuloChar"/>
    <w:qFormat/>
    <w:rsid w:val="004F355C"/>
    <w:pPr>
      <w:spacing w:after="0" w:line="240" w:lineRule="auto"/>
      <w:jc w:val="center"/>
    </w:pPr>
    <w:rPr>
      <w:rFonts w:ascii="Times New Roman" w:eastAsia="Calibri" w:hAnsi="Times New Roman" w:cs="Times New Roman"/>
      <w:sz w:val="40"/>
      <w:szCs w:val="40"/>
      <w:lang w:eastAsia="pt-BR"/>
    </w:rPr>
  </w:style>
  <w:style w:type="character" w:customStyle="1" w:styleId="SubttuloChar">
    <w:name w:val="Subtítulo Char"/>
    <w:basedOn w:val="Fontepargpadro"/>
    <w:link w:val="Subttulo"/>
    <w:rsid w:val="004F355C"/>
    <w:rPr>
      <w:rFonts w:ascii="Times New Roman" w:eastAsia="Calibri" w:hAnsi="Times New Roman" w:cs="Times New Roman"/>
      <w:sz w:val="40"/>
      <w:szCs w:val="4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68A4"/>
    <w:pPr>
      <w:ind w:left="720"/>
      <w:contextualSpacing/>
    </w:pPr>
  </w:style>
  <w:style w:type="paragraph" w:customStyle="1" w:styleId="Default">
    <w:name w:val="Default"/>
    <w:rsid w:val="00F173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224495"/>
    <w:pPr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24495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NormalWeb">
    <w:name w:val="Normal (Web)"/>
    <w:basedOn w:val="Normal"/>
    <w:rsid w:val="00D5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63A23"/>
    <w:rPr>
      <w:color w:val="0000FF" w:themeColor="hyperlink"/>
      <w:u w:val="single"/>
    </w:rPr>
  </w:style>
  <w:style w:type="paragraph" w:customStyle="1" w:styleId="Pa8">
    <w:name w:val="Pa8"/>
    <w:basedOn w:val="Default"/>
    <w:next w:val="Default"/>
    <w:uiPriority w:val="99"/>
    <w:rsid w:val="00D136A5"/>
    <w:pPr>
      <w:spacing w:line="161" w:lineRule="atLeast"/>
    </w:pPr>
    <w:rPr>
      <w:rFonts w:ascii="Myriad Pro" w:hAnsi="Myriad Pro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1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54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92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8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05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9939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86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219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357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910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651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428862">
                                                          <w:marLeft w:val="0"/>
                                                          <w:marRight w:val="134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8585761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single" w:sz="6" w:space="7" w:color="EBEBEB"/>
                                                <w:left w:val="single" w:sz="6" w:space="7" w:color="EBEBEB"/>
                                                <w:bottom w:val="single" w:sz="6" w:space="7" w:color="EBEBEB"/>
                                                <w:right w:val="single" w:sz="6" w:space="7" w:color="EBEBEB"/>
                                              </w:divBdr>
                                              <w:divsChild>
                                                <w:div w:id="1349598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97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20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441375">
                                                  <w:marLeft w:val="0"/>
                                                  <w:marRight w:val="0"/>
                                                  <w:marTop w:val="201"/>
                                                  <w:marBottom w:val="0"/>
                                                  <w:divBdr>
                                                    <w:top w:val="single" w:sz="6" w:space="0" w:color="EBEBEB"/>
                                                    <w:left w:val="single" w:sz="6" w:space="0" w:color="EBEBEB"/>
                                                    <w:bottom w:val="single" w:sz="6" w:space="0" w:color="EBEBEB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1568027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05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412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385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479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146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623166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823313">
                              <w:marLeft w:val="0"/>
                              <w:marRight w:val="0"/>
                              <w:marTop w:val="240"/>
                              <w:marBottom w:val="58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8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5907518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977763432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62118657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292821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76679055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98443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5829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08437">
          <w:marLeft w:val="0"/>
          <w:marRight w:val="0"/>
          <w:marTop w:val="0"/>
          <w:marBottom w:val="0"/>
          <w:divBdr>
            <w:top w:val="single" w:sz="6" w:space="6" w:color="FFFFFF"/>
            <w:left w:val="single" w:sz="6" w:space="8" w:color="FFFFFF"/>
            <w:bottom w:val="single" w:sz="6" w:space="6" w:color="FFFFFF"/>
            <w:right w:val="single" w:sz="6" w:space="8" w:color="FFFFFF"/>
          </w:divBdr>
          <w:divsChild>
            <w:div w:id="12647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30058">
          <w:marLeft w:val="0"/>
          <w:marRight w:val="0"/>
          <w:marTop w:val="0"/>
          <w:marBottom w:val="0"/>
          <w:divBdr>
            <w:top w:val="single" w:sz="6" w:space="6" w:color="FFFFFF"/>
            <w:left w:val="single" w:sz="6" w:space="8" w:color="FFFFFF"/>
            <w:bottom w:val="single" w:sz="6" w:space="6" w:color="FFFFFF"/>
            <w:right w:val="single" w:sz="6" w:space="8" w:color="FFFFFF"/>
          </w:divBdr>
          <w:divsChild>
            <w:div w:id="4002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783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CCCCCC"/>
                  </w:divBdr>
                </w:div>
                <w:div w:id="48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CCCCCC"/>
                  </w:divBdr>
                </w:div>
                <w:div w:id="114473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CCCCCC"/>
                  </w:divBdr>
                </w:div>
                <w:div w:id="88428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CCCCCC"/>
                  </w:divBdr>
                </w:div>
                <w:div w:id="78369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CCCCCC"/>
                  </w:divBdr>
                </w:div>
                <w:div w:id="9762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CCCCCC"/>
                  </w:divBdr>
                </w:div>
                <w:div w:id="15747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CCCCCC"/>
                  </w:divBdr>
                </w:div>
                <w:div w:id="5273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CCCCCC"/>
                  </w:divBdr>
                </w:div>
                <w:div w:id="17121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CCCCCC"/>
                  </w:divBdr>
                </w:div>
              </w:divsChild>
            </w:div>
          </w:divsChild>
        </w:div>
        <w:div w:id="4119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640888">
          <w:marLeft w:val="0"/>
          <w:marRight w:val="0"/>
          <w:marTop w:val="0"/>
          <w:marBottom w:val="0"/>
          <w:divBdr>
            <w:top w:val="single" w:sz="6" w:space="6" w:color="FFFFFF"/>
            <w:left w:val="single" w:sz="6" w:space="8" w:color="FFFFFF"/>
            <w:bottom w:val="single" w:sz="6" w:space="6" w:color="FFFFFF"/>
            <w:right w:val="single" w:sz="6" w:space="8" w:color="FFFFFF"/>
          </w:divBdr>
          <w:divsChild>
            <w:div w:id="14918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48821">
          <w:marLeft w:val="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0965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1137">
          <w:marLeft w:val="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hyperlink" Target="http://www.planalto.gov.br/ccivil_03/Constituicao/Constituicao.ht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http://www.planalto.gov.br/ccivil_03/leis/l5172.htm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legislacao.sef.sc.gov.br/html/regulamentos/icms/ricms_01_03.htm" TargetMode="External"/><Relationship Id="rId20" Type="http://schemas.openxmlformats.org/officeDocument/2006/relationships/hyperlink" Target="http://legislacao.sef.sc.gov.br/cabecalhos/frame_ricms_01_00_00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hyperlink" Target="http://www.planalto.gov.br/ccivil_03/leis/lcp/lcp87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AFDB5-5B8D-4E60-930D-22AADC172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33</Pages>
  <Words>7606</Words>
  <Characters>42752</Characters>
  <Application>Microsoft Office Word</Application>
  <DocSecurity>0</DocSecurity>
  <Lines>950</Lines>
  <Paragraphs>402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Barbaraa</cp:lastModifiedBy>
  <cp:revision>11</cp:revision>
  <dcterms:created xsi:type="dcterms:W3CDTF">2015-02-15T00:50:00Z</dcterms:created>
  <dcterms:modified xsi:type="dcterms:W3CDTF">2015-02-16T00:02:00Z</dcterms:modified>
</cp:coreProperties>
</file>