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DD" w:rsidRPr="008A3937" w:rsidRDefault="0060797F" w:rsidP="008A3937">
      <w:pPr>
        <w:spacing w:after="0" w:line="360" w:lineRule="auto"/>
        <w:ind w:right="167"/>
        <w:jc w:val="center"/>
        <w:rPr>
          <w:rFonts w:ascii="Times New Roman" w:eastAsia="ff0" w:hAnsi="Times New Roman" w:cs="Times New Roman"/>
          <w:b/>
          <w:color w:val="000000"/>
          <w:sz w:val="24"/>
        </w:rPr>
      </w:pPr>
      <w:bookmarkStart w:id="0" w:name="_GoBack"/>
      <w:r w:rsidRPr="008A3937">
        <w:rPr>
          <w:rFonts w:ascii="Times New Roman" w:eastAsia="ff0" w:hAnsi="Times New Roman" w:cs="Times New Roman"/>
          <w:b/>
          <w:color w:val="000000"/>
          <w:sz w:val="24"/>
        </w:rPr>
        <w:t>“SUSTENTABILIDE: AÇÕES QUE PODEM TRANSFORMAR O PLANETA”</w:t>
      </w:r>
    </w:p>
    <w:bookmarkEnd w:id="0"/>
    <w:p w:rsidR="006073F0" w:rsidRPr="008A3937" w:rsidRDefault="006073F0" w:rsidP="008A3937">
      <w:pPr>
        <w:spacing w:after="0" w:line="360" w:lineRule="auto"/>
        <w:ind w:right="167"/>
        <w:rPr>
          <w:rFonts w:ascii="Times New Roman" w:eastAsia="Times New Roman" w:hAnsi="Times New Roman" w:cs="Times New Roman"/>
          <w:sz w:val="20"/>
          <w:szCs w:val="20"/>
        </w:rPr>
      </w:pPr>
    </w:p>
    <w:p w:rsidR="009E61DD" w:rsidRPr="008A3937" w:rsidRDefault="00E2290A" w:rsidP="00E2290A">
      <w:pPr>
        <w:spacing w:after="0" w:line="360" w:lineRule="auto"/>
        <w:ind w:left="708" w:right="1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Professoras especialistas: </w:t>
      </w:r>
      <w:r w:rsidR="00142D5A" w:rsidRPr="008A3937">
        <w:rPr>
          <w:rFonts w:ascii="Times New Roman" w:eastAsia="Times New Roman" w:hAnsi="Times New Roman" w:cs="Times New Roman"/>
          <w:sz w:val="20"/>
          <w:szCs w:val="20"/>
        </w:rPr>
        <w:t>Ana de Arruda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Pinheiro</w:t>
      </w:r>
      <w:r w:rsidR="00142D5A" w:rsidRPr="008A393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42D5A" w:rsidRPr="00142D5A">
        <w:rPr>
          <w:rFonts w:ascii="Times New Roman" w:eastAsiaTheme="minorHAnsi" w:hAnsi="Times New Roman" w:cs="Times New Roman"/>
          <w:sz w:val="20"/>
          <w:szCs w:val="20"/>
          <w:lang w:eastAsia="en-US"/>
        </w:rPr>
        <w:t>Cristiane P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inheiro </w:t>
      </w:r>
      <w:r w:rsidR="00142D5A" w:rsidRPr="00142D5A">
        <w:rPr>
          <w:rFonts w:ascii="Times New Roman" w:eastAsiaTheme="minorHAnsi" w:hAnsi="Times New Roman" w:cs="Times New Roman"/>
          <w:sz w:val="20"/>
          <w:szCs w:val="20"/>
          <w:lang w:eastAsia="en-US"/>
        </w:rPr>
        <w:t>de L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ima </w:t>
      </w:r>
      <w:proofErr w:type="spellStart"/>
      <w:r w:rsidR="00142D5A" w:rsidRPr="008A3937">
        <w:rPr>
          <w:rFonts w:ascii="Times New Roman" w:eastAsiaTheme="minorHAnsi" w:hAnsi="Times New Roman" w:cs="Times New Roman"/>
          <w:sz w:val="20"/>
          <w:szCs w:val="20"/>
          <w:lang w:eastAsia="en-US"/>
        </w:rPr>
        <w:t>Eg</w:t>
      </w:r>
      <w:r w:rsidR="00142D5A" w:rsidRPr="00142D5A">
        <w:rPr>
          <w:rFonts w:ascii="Times New Roman" w:eastAsiaTheme="minorHAnsi" w:hAnsi="Times New Roman" w:cs="Times New Roman"/>
          <w:sz w:val="20"/>
          <w:szCs w:val="20"/>
          <w:lang w:eastAsia="en-US"/>
        </w:rPr>
        <w:t>ues</w:t>
      </w:r>
      <w:proofErr w:type="spellEnd"/>
      <w:r w:rsidR="00142D5A" w:rsidRPr="008A3937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  <w:r w:rsidR="00142D5A" w:rsidRPr="00142D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</w:t>
      </w:r>
      <w:proofErr w:type="spellStart"/>
      <w:r w:rsidR="00142D5A" w:rsidRPr="00142D5A">
        <w:rPr>
          <w:rFonts w:ascii="Times New Roman" w:eastAsia="Times New Roman" w:hAnsi="Times New Roman" w:cs="Times New Roman"/>
          <w:color w:val="000000"/>
          <w:sz w:val="20"/>
          <w:szCs w:val="20"/>
        </w:rPr>
        <w:t>Renilza</w:t>
      </w:r>
      <w:proofErr w:type="spellEnd"/>
      <w:r w:rsidR="00142D5A" w:rsidRPr="00142D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eite</w:t>
      </w:r>
      <w:r w:rsidR="00142D5A" w:rsidRPr="00142D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42D5A" w:rsidRPr="00142D5A">
        <w:rPr>
          <w:rFonts w:ascii="Times New Roman" w:eastAsia="Times New Roman" w:hAnsi="Times New Roman" w:cs="Times New Roman"/>
          <w:color w:val="000000"/>
          <w:sz w:val="20"/>
          <w:szCs w:val="20"/>
        </w:rPr>
        <w:t>Egues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Almeida</w:t>
      </w:r>
      <w:r w:rsidR="00142D5A" w:rsidRPr="008A39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142D5A" w:rsidRPr="00142D5A">
        <w:rPr>
          <w:rFonts w:ascii="Times New Roman" w:eastAsia="Times New Roman" w:hAnsi="Times New Roman" w:cs="Times New Roman"/>
          <w:color w:val="000000"/>
          <w:sz w:val="20"/>
          <w:szCs w:val="20"/>
        </w:rPr>
        <w:t>Rosenil</w:t>
      </w:r>
      <w:proofErr w:type="spellEnd"/>
      <w:r w:rsidR="00142D5A" w:rsidRPr="00142D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arecida</w:t>
      </w:r>
      <w:r w:rsidR="00142D5A" w:rsidRPr="00142D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eite</w:t>
      </w:r>
      <w:r w:rsidR="00142D5A" w:rsidRPr="00142D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42D5A" w:rsidRPr="00142D5A">
        <w:rPr>
          <w:rFonts w:ascii="Times New Roman" w:eastAsia="Times New Roman" w:hAnsi="Times New Roman" w:cs="Times New Roman"/>
          <w:color w:val="000000"/>
          <w:sz w:val="20"/>
          <w:szCs w:val="20"/>
        </w:rPr>
        <w:t>Egues</w:t>
      </w:r>
      <w:proofErr w:type="spellEnd"/>
      <w:r w:rsidR="00142D5A" w:rsidRPr="008A393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E61DD" w:rsidRPr="008A3937" w:rsidRDefault="0060797F" w:rsidP="008A39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sz w:val="24"/>
        </w:rPr>
        <w:t>Este artigo surgiu através dos questionamentos leva</w:t>
      </w:r>
      <w:r w:rsidR="000A597D" w:rsidRPr="008A3937">
        <w:rPr>
          <w:rFonts w:ascii="Times New Roman" w:eastAsia="Times New Roman" w:hAnsi="Times New Roman" w:cs="Times New Roman"/>
          <w:sz w:val="24"/>
        </w:rPr>
        <w:t xml:space="preserve">ntados entre professores do 1º </w:t>
      </w:r>
      <w:r w:rsidR="006073F0" w:rsidRPr="008A3937">
        <w:rPr>
          <w:rFonts w:ascii="Times New Roman" w:eastAsia="Times New Roman" w:hAnsi="Times New Roman" w:cs="Times New Roman"/>
          <w:sz w:val="24"/>
        </w:rPr>
        <w:t>e</w:t>
      </w:r>
      <w:r w:rsidRPr="008A3937">
        <w:rPr>
          <w:rFonts w:ascii="Times New Roman" w:eastAsia="Times New Roman" w:hAnsi="Times New Roman" w:cs="Times New Roman"/>
          <w:sz w:val="24"/>
        </w:rPr>
        <w:t xml:space="preserve"> 3º ano da escola União e Força, em um encontro do (Pacto Nacional Pela Alfabetização na Idade Certa) depois de termos assistido o filme, WALL que se tratava questão ambiental. Em decorrência id</w:t>
      </w:r>
      <w:r w:rsidR="006073F0" w:rsidRPr="008A3937">
        <w:rPr>
          <w:rFonts w:ascii="Times New Roman" w:eastAsia="Times New Roman" w:hAnsi="Times New Roman" w:cs="Times New Roman"/>
          <w:sz w:val="24"/>
        </w:rPr>
        <w:t>e</w:t>
      </w:r>
      <w:r w:rsidRPr="008A3937">
        <w:rPr>
          <w:rFonts w:ascii="Times New Roman" w:eastAsia="Times New Roman" w:hAnsi="Times New Roman" w:cs="Times New Roman"/>
          <w:sz w:val="24"/>
        </w:rPr>
        <w:t xml:space="preserve">ia de desenvolver o projeto SUSTENTABILIDADE: </w:t>
      </w:r>
      <w:r w:rsidRPr="008A3937">
        <w:rPr>
          <w:rFonts w:ascii="Times New Roman" w:eastAsia="ff0" w:hAnsi="Times New Roman" w:cs="Times New Roman"/>
          <w:color w:val="000000"/>
          <w:sz w:val="24"/>
        </w:rPr>
        <w:t>AÇÕES QUE PODEM TRANSFORMAR O PLANETA</w:t>
      </w:r>
      <w:r w:rsidRPr="008A3937">
        <w:rPr>
          <w:rFonts w:ascii="Times New Roman" w:eastAsia="Times New Roman" w:hAnsi="Times New Roman" w:cs="Times New Roman"/>
          <w:sz w:val="24"/>
        </w:rPr>
        <w:t xml:space="preserve"> com os alunos das referidas fases. A partir daí foi elaborado as atividades a serem desenvolvidas dentro do Projeto com os alunos, com durabilidade de uma semana, envolvendo toda à unidade escolar. </w:t>
      </w:r>
      <w:r w:rsidR="000A597D" w:rsidRPr="008A3937">
        <w:rPr>
          <w:rFonts w:ascii="Times New Roman" w:eastAsia="Times New Roman" w:hAnsi="Times New Roman" w:cs="Times New Roman"/>
          <w:sz w:val="24"/>
        </w:rPr>
        <w:t>Por</w:t>
      </w:r>
      <w:r w:rsidRPr="008A3937">
        <w:rPr>
          <w:rFonts w:ascii="Times New Roman" w:eastAsia="Times New Roman" w:hAnsi="Times New Roman" w:cs="Times New Roman"/>
          <w:sz w:val="24"/>
        </w:rPr>
        <w:t xml:space="preserve"> isso buscamos compreender melhor e </w:t>
      </w:r>
      <w:r w:rsidR="00F66EEF" w:rsidRPr="008A3937">
        <w:rPr>
          <w:rFonts w:ascii="Times New Roman" w:eastAsia="Times New Roman" w:hAnsi="Times New Roman" w:cs="Times New Roman"/>
          <w:sz w:val="24"/>
        </w:rPr>
        <w:t>trabalhar com</w:t>
      </w:r>
      <w:r w:rsidRPr="008A3937">
        <w:rPr>
          <w:rFonts w:ascii="Times New Roman" w:eastAsia="Times New Roman" w:hAnsi="Times New Roman" w:cs="Times New Roman"/>
          <w:sz w:val="24"/>
        </w:rPr>
        <w:t xml:space="preserve"> os nossos alunos o</w:t>
      </w: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conceito de sustentabilidade ou desenvolvimento sustentável, que começou a ser </w:t>
      </w:r>
      <w:proofErr w:type="gramStart"/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delineado na Conferência das Nações Unidas</w:t>
      </w:r>
      <w:proofErr w:type="gramEnd"/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sobre o Meio Ambiente, realizada na Suécia, na cidade de Estocolmo de </w:t>
      </w: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05 a </w:t>
      </w:r>
      <w:smartTag w:uri="urn:schemas-microsoft-com:office:smarttags" w:element="date">
        <w:smartTagPr>
          <w:attr w:name="ls" w:val="trans"/>
          <w:attr w:name="Month" w:val="6"/>
          <w:attr w:name="Day" w:val="16"/>
          <w:attr w:name="Year" w:val="1972"/>
        </w:smartTagPr>
        <w:r w:rsidRPr="008A3937">
          <w:rPr>
            <w:rFonts w:ascii="Times New Roman" w:eastAsia="Times New Roman" w:hAnsi="Times New Roman" w:cs="Times New Roman"/>
            <w:sz w:val="24"/>
            <w:shd w:val="clear" w:color="auto" w:fill="FFFFFF"/>
          </w:rPr>
          <w:t xml:space="preserve">16 de junho de </w:t>
        </w:r>
        <w:smartTag w:uri="urn:schemas-microsoft-com:office:smarttags" w:element="metricconverter">
          <w:smartTagPr>
            <w:attr w:name="ProductID" w:val="1972, a"/>
          </w:smartTagPr>
          <w:r w:rsidRPr="008A3937">
            <w:rPr>
              <w:rFonts w:ascii="Times New Roman" w:eastAsia="Times New Roman" w:hAnsi="Times New Roman" w:cs="Times New Roman"/>
              <w:sz w:val="24"/>
              <w:shd w:val="clear" w:color="auto" w:fill="FFFFFF"/>
            </w:rPr>
            <w:t>1972</w:t>
          </w:r>
        </w:smartTag>
      </w:smartTag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 primeira conferência das Nações Unidas sobre o Meio Ambiente e a primeira grande reunião internacional para discutir as atividades humanas em relação ao meio ambiente.</w:t>
      </w:r>
    </w:p>
    <w:p w:rsidR="000A597D" w:rsidRPr="008A3937" w:rsidRDefault="0060797F" w:rsidP="008A39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Conforme os </w:t>
      </w:r>
      <w:proofErr w:type="spellStart"/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PCNs</w:t>
      </w:r>
      <w:proofErr w:type="spellEnd"/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(1998, p. 187) “cabe à escola também garantir situações em que os alunos possam pôr em prática sua capacidade de atuação”. Assim a escola precisa atuar como colaboradora na transformação de consciência dos indivíduos quanto às questões ambientais, pois verifica-se mudanças de postura, comprometimento e sensibilização por parte de todos os envolvidos no processo educacional diante da realidade</w:t>
      </w:r>
      <w:r w:rsidRPr="008A3937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>ora</w:t>
      </w:r>
      <w:r w:rsidRPr="008A3937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ocasionada pela degradação dos recursos naturais, ora pelas ações humanas.</w:t>
      </w:r>
    </w:p>
    <w:p w:rsidR="009E61DD" w:rsidRPr="008A3937" w:rsidRDefault="0060797F" w:rsidP="008A39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>Sendo assim, devemos levar até às pessoas as informações necessárias sobre a importâ</w:t>
      </w:r>
      <w:r w:rsidR="000A597D"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>ncia das atitudes sustentáveis e</w:t>
      </w: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dar início a um novo ciclo onde a sustentabilidade seja prioridade nas ações diárias.</w:t>
      </w:r>
    </w:p>
    <w:p w:rsidR="009E61DD" w:rsidRPr="008A3937" w:rsidRDefault="000A597D" w:rsidP="008A39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Assim, a nosso ver, foi</w:t>
      </w:r>
      <w:r w:rsidR="0060797F"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imprescindível a identificação da percepção dos envolvidos no processo de educação ambiental no espaço escolar</w:t>
      </w:r>
      <w:r w:rsidR="00324D57"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60797F"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tendo em vista a relevância da participação dos atores sociais envolvidos no processo da sustentabilidade.</w:t>
      </w:r>
    </w:p>
    <w:p w:rsidR="009E61DD" w:rsidRPr="008A3937" w:rsidRDefault="0060797F" w:rsidP="008A39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ab/>
        <w:t>Ainda, neste sentido têm-se como objetivo construir valores sociais, conhecimentos, atitudes e competências voltadas para a compreensão da realidade social e ambiental.</w:t>
      </w:r>
    </w:p>
    <w:p w:rsidR="009E61DD" w:rsidRPr="008A3937" w:rsidRDefault="0060797F" w:rsidP="008A39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Na atualidade, visa-se à conservação, formas de evitar o desperdício, na manutenção</w:t>
      </w:r>
      <w:r w:rsidR="000A597D"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da limpeza e de higienização de</w:t>
      </w:r>
      <w:r w:rsidR="0096384D"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todo espaço ambiental. Diante disso, d</w:t>
      </w: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evemos sempre tratar deste assunto sustentabilidade não apenas em situações como datas comemorativas ao meio ambiente, por vivenciarmos problemas ambientais na escola, no bairro e na cidade, portanto não tem como não dar atenção a essa problemática.</w:t>
      </w:r>
    </w:p>
    <w:p w:rsidR="009E61DD" w:rsidRPr="008A3937" w:rsidRDefault="0060797F" w:rsidP="008A39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Assim sendo, é possível desenvolver a sustentabilidade dentro da instituição escolar, envolvendo cada vez mais os alunos neste processo.</w:t>
      </w:r>
    </w:p>
    <w:p w:rsidR="009E61DD" w:rsidRPr="008A3937" w:rsidRDefault="0060797F" w:rsidP="008A39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SUGESTÃO DE PRÁTICAS SUSTENTÁVEIS NA ESCOLA</w:t>
      </w:r>
    </w:p>
    <w:p w:rsidR="009E61DD" w:rsidRPr="008A3937" w:rsidRDefault="0060797F" w:rsidP="008A39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A393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ab/>
      </w: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Entender práticas sustentáveis como um instrumento de capacitação, conscientização e sensibilização para a temática ambiental.</w:t>
      </w:r>
    </w:p>
    <w:p w:rsidR="009E61DD" w:rsidRPr="008A3937" w:rsidRDefault="0060797F" w:rsidP="008A39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Assim podemos desenvolver atividades nas escolas que auxiliará no desenvolvimento de atitudes ecologicamente corretas. A </w:t>
      </w:r>
      <w:r w:rsidR="0096384D"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ideia</w:t>
      </w: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é contribuir na formação de uma consciência ambiental crítica, gerando uma mudança de comportamento e de atitude por parte da comunidade escolar: Implantação de coleta seletiva de lixo na escola e no bairro; de oficina da sustentabilidade com artes com material de sucata, desenhos, colagens, modelagens; elaboração de cartilhas e murais ecológicos; promoção de gincanas, seminários e concursos (redação, pinturas, escultura, poesia, teatro e marionetes); c</w:t>
      </w: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>ampanha de agasalhos, brinquedos e alimentos</w:t>
      </w:r>
      <w:r w:rsidRPr="008A3937">
        <w:rPr>
          <w:rFonts w:ascii="Times New Roman" w:eastAsia="Times New Roman" w:hAnsi="Times New Roman" w:cs="Times New Roman"/>
          <w:color w:val="333333"/>
          <w:sz w:val="18"/>
          <w:shd w:val="clear" w:color="auto" w:fill="FFFFFF"/>
        </w:rPr>
        <w:t xml:space="preserve"> - (</w:t>
      </w:r>
      <w:r w:rsidR="00565494"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>arrecadações desses materiais serão</w:t>
      </w: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>utilizados</w:t>
      </w:r>
      <w:proofErr w:type="gramEnd"/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na própria escola); p</w:t>
      </w: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rodução de material audiovisual (jornal, vídeos, músicas); campanha informativa de sustentabilidade com cartazes próximos ao banheiro, bebedouro, lixeira; visitas a locais como praças, parques e empresas; mutirão de organização e limpeza na escola; mutirão de limpeza do rio Paraguai (baía do Malheiro); teatro com o tema do desperdício; paródia; desfile com roupas feitas com materiais recicláveis; valorização dos </w:t>
      </w:r>
      <w:proofErr w:type="spellStart"/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Rs</w:t>
      </w:r>
      <w:proofErr w:type="spellEnd"/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da sustentabilidade; ações que busquem soluções sustentáveis como por exemplo fazer caminhadas e andar de bicicleta, evitando o uso do automóvel. fazer tudo isso, só é </w:t>
      </w:r>
      <w:r w:rsidR="00565494"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necessário</w:t>
      </w:r>
      <w:r w:rsidRPr="008A39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"</w:t>
      </w: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Compreender" que há diversos materiais considerados descartáveis  que podem  ser reutilizados  por longo tempo em casa  ou  na escola. </w:t>
      </w:r>
    </w:p>
    <w:p w:rsidR="009E61DD" w:rsidRPr="008A3937" w:rsidRDefault="0060797F" w:rsidP="008A3937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ab/>
      </w:r>
      <w:r w:rsidR="0096384D"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>Contudo, a</w:t>
      </w: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 analisar sobre sustentabilidade é necessário refletir sobre a responsabilidade que cada indivíduo tem de preservar e realizar pequenas ações que contribuem para um meio ambiente melhor, começando pela casa, escola e rua. </w:t>
      </w:r>
    </w:p>
    <w:p w:rsidR="009E61DD" w:rsidRPr="008A3937" w:rsidRDefault="0060797F" w:rsidP="008A3937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Levando aos alunos a compreenderem as questões ambientais evidenciadas durante os últimos tempos e a se posicionarem como cidadãos reflexivos, dinâmicos e principalmente transformadores e que lutem por uma sociedade mais justa e ambientalmente sustentável, a começar pelo espaço escolar.</w:t>
      </w:r>
    </w:p>
    <w:p w:rsidR="009E61DD" w:rsidRPr="008A3937" w:rsidRDefault="00F64E95" w:rsidP="008A3937">
      <w:pPr>
        <w:spacing w:after="60" w:line="36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Dessa forma, temos</w:t>
      </w:r>
      <w:r w:rsidR="0060797F" w:rsidRPr="008A393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 certeza de que o processo educativo é indispensável para a superação de um meio ambiente mais sustentável para as futuras gerações.</w:t>
      </w:r>
    </w:p>
    <w:p w:rsidR="009E61DD" w:rsidRPr="008A3937" w:rsidRDefault="009E61DD" w:rsidP="008A393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E61DD" w:rsidRPr="008A3937" w:rsidRDefault="0060797F" w:rsidP="008A3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A3937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REFERÊNCIAS</w:t>
      </w:r>
    </w:p>
    <w:p w:rsidR="009E61DD" w:rsidRPr="008A3937" w:rsidRDefault="0060797F" w:rsidP="008A3937">
      <w:pPr>
        <w:spacing w:after="0" w:line="360" w:lineRule="auto"/>
        <w:ind w:right="-142"/>
        <w:jc w:val="both"/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</w:pPr>
      <w:r w:rsidRPr="008A3937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_____. Ministério da Educação e do Desporto. Secretaria do Ensino Fundamental. </w:t>
      </w:r>
      <w:r w:rsidRPr="008A3937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</w:rPr>
        <w:t>Parâmetros Curriculares Nacionais</w:t>
      </w:r>
      <w:r w:rsidRPr="008A3937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: meio </w:t>
      </w:r>
      <w:r w:rsidR="00565494" w:rsidRPr="008A3937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ambiente saúde</w:t>
      </w:r>
      <w:r w:rsidRPr="008A3937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. Brasília: MEC/</w:t>
      </w:r>
      <w:r w:rsidR="00565494" w:rsidRPr="008A3937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SEF, </w:t>
      </w:r>
      <w:r w:rsidRPr="008A3937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1998.</w:t>
      </w:r>
    </w:p>
    <w:sectPr w:rsidR="009E61DD" w:rsidRPr="008A3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61DD"/>
    <w:rsid w:val="000A597D"/>
    <w:rsid w:val="00142D5A"/>
    <w:rsid w:val="00324D57"/>
    <w:rsid w:val="00565494"/>
    <w:rsid w:val="006073F0"/>
    <w:rsid w:val="0060797F"/>
    <w:rsid w:val="008A3937"/>
    <w:rsid w:val="0096384D"/>
    <w:rsid w:val="009E61DD"/>
    <w:rsid w:val="00E2290A"/>
    <w:rsid w:val="00F64E95"/>
    <w:rsid w:val="00F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11</cp:revision>
  <dcterms:created xsi:type="dcterms:W3CDTF">2013-12-17T08:24:00Z</dcterms:created>
  <dcterms:modified xsi:type="dcterms:W3CDTF">2014-11-28T00:05:00Z</dcterms:modified>
</cp:coreProperties>
</file>