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48" w:rsidRPr="0069359C" w:rsidRDefault="00505BB6">
      <w:pPr>
        <w:rPr>
          <w:rFonts w:ascii="Times New Roman" w:hAnsi="Times New Roman" w:cs="Times New Roman"/>
          <w:b/>
          <w:strike/>
          <w:color w:val="000000" w:themeColor="text1"/>
          <w:sz w:val="24"/>
        </w:rPr>
      </w:pPr>
      <w:r w:rsidRPr="0069359C">
        <w:rPr>
          <w:rFonts w:ascii="Times New Roman" w:hAnsi="Times New Roman" w:cs="Times New Roman"/>
          <w:b/>
          <w:strike/>
          <w:color w:val="000000" w:themeColor="text1"/>
          <w:sz w:val="24"/>
        </w:rPr>
        <w:t>______________________________________________________________________________</w:t>
      </w:r>
    </w:p>
    <w:p w:rsidR="00D157A9" w:rsidRDefault="0037613E" w:rsidP="00505BB6">
      <w:pPr>
        <w:jc w:val="center"/>
        <w:rPr>
          <w:rFonts w:ascii="Times New Roman" w:hAnsi="Times New Roman" w:cs="Times New Roman"/>
          <w:b/>
          <w:color w:val="000000" w:themeColor="text1"/>
          <w:sz w:val="24"/>
        </w:rPr>
      </w:pPr>
      <w:r w:rsidRPr="0037613E">
        <w:rPr>
          <w:rFonts w:ascii="Times New Roman" w:hAnsi="Times New Roman" w:cs="Times New Roman"/>
          <w:b/>
          <w:color w:val="000000" w:themeColor="text1"/>
          <w:sz w:val="24"/>
        </w:rPr>
        <w:t>AÇÕES LIGADAS À ARTE QUE PODEM CONTRIBUIR COM A QUALIDADE DE VIDA DO IDOSO</w:t>
      </w:r>
      <w:r>
        <w:rPr>
          <w:rFonts w:ascii="Times New Roman" w:hAnsi="Times New Roman" w:cs="Times New Roman"/>
          <w:b/>
          <w:color w:val="000000" w:themeColor="text1"/>
          <w:sz w:val="24"/>
        </w:rPr>
        <w:t>.</w:t>
      </w:r>
    </w:p>
    <w:p w:rsidR="0037613E" w:rsidRPr="0069359C" w:rsidRDefault="0037613E" w:rsidP="00505BB6">
      <w:pPr>
        <w:jc w:val="center"/>
        <w:rPr>
          <w:rFonts w:ascii="Times New Roman" w:hAnsi="Times New Roman" w:cs="Times New Roman"/>
          <w:b/>
          <w:color w:val="000000" w:themeColor="text1"/>
          <w:sz w:val="24"/>
        </w:rPr>
      </w:pPr>
    </w:p>
    <w:p w:rsidR="00505BB6" w:rsidRPr="00975985" w:rsidRDefault="00975985" w:rsidP="0084745E">
      <w:pPr>
        <w:jc w:val="center"/>
        <w:rPr>
          <w:rFonts w:ascii="Times New Roman" w:hAnsi="Times New Roman" w:cs="Times New Roman"/>
          <w:b/>
          <w:color w:val="000000" w:themeColor="text1"/>
          <w:sz w:val="24"/>
          <w:lang w:val="en-US"/>
        </w:rPr>
      </w:pPr>
      <w:r w:rsidRPr="00975985">
        <w:rPr>
          <w:rFonts w:ascii="Times New Roman" w:hAnsi="Times New Roman" w:cs="Times New Roman"/>
          <w:b/>
          <w:color w:val="000000" w:themeColor="text1"/>
          <w:sz w:val="24"/>
          <w:lang w:val="en-US"/>
        </w:rPr>
        <w:t>ART-RELATED ACTIVITIES THAT CAN CONTRIBUTE TO THE QUALITY OF ELDERLY</w:t>
      </w:r>
    </w:p>
    <w:p w:rsidR="00D157A9" w:rsidRPr="00975985" w:rsidRDefault="00D157A9" w:rsidP="00505BB6">
      <w:pPr>
        <w:jc w:val="center"/>
        <w:rPr>
          <w:rFonts w:ascii="Times New Roman" w:hAnsi="Times New Roman" w:cs="Times New Roman"/>
          <w:b/>
          <w:i/>
          <w:color w:val="000000" w:themeColor="text1"/>
          <w:sz w:val="24"/>
          <w:lang w:val="en-US"/>
        </w:rPr>
      </w:pPr>
    </w:p>
    <w:p w:rsidR="009B70C6" w:rsidRPr="0069359C" w:rsidRDefault="009B70C6" w:rsidP="0094754A">
      <w:pPr>
        <w:spacing w:line="240" w:lineRule="auto"/>
        <w:ind w:firstLine="4820"/>
        <w:rPr>
          <w:rFonts w:ascii="Times New Roman" w:hAnsi="Times New Roman" w:cs="Times New Roman"/>
          <w:i/>
          <w:color w:val="000000" w:themeColor="text1"/>
          <w:sz w:val="24"/>
        </w:rPr>
      </w:pPr>
      <w:r w:rsidRPr="0069359C">
        <w:rPr>
          <w:rFonts w:ascii="Times New Roman" w:hAnsi="Times New Roman" w:cs="Times New Roman"/>
          <w:i/>
          <w:color w:val="000000" w:themeColor="text1"/>
          <w:sz w:val="24"/>
        </w:rPr>
        <w:t>Lisa Delfante Soares*¹</w:t>
      </w:r>
    </w:p>
    <w:p w:rsidR="009B70C6" w:rsidRDefault="009B70C6" w:rsidP="0094754A">
      <w:pPr>
        <w:spacing w:line="240" w:lineRule="auto"/>
        <w:ind w:firstLine="4820"/>
        <w:rPr>
          <w:rFonts w:ascii="Times New Roman" w:hAnsi="Times New Roman" w:cs="Times New Roman"/>
          <w:i/>
          <w:color w:val="000000" w:themeColor="text1"/>
          <w:sz w:val="24"/>
        </w:rPr>
      </w:pPr>
      <w:bookmarkStart w:id="0" w:name="_GoBack"/>
      <w:bookmarkEnd w:id="0"/>
      <w:r w:rsidRPr="0069359C">
        <w:rPr>
          <w:rFonts w:ascii="Times New Roman" w:hAnsi="Times New Roman" w:cs="Times New Roman"/>
          <w:i/>
          <w:color w:val="000000" w:themeColor="text1"/>
          <w:sz w:val="24"/>
        </w:rPr>
        <w:t>Luciana Cristina Esteves Garcia*¹</w:t>
      </w:r>
    </w:p>
    <w:p w:rsidR="0037613E" w:rsidRDefault="0037613E" w:rsidP="0094754A">
      <w:pPr>
        <w:spacing w:line="240" w:lineRule="auto"/>
        <w:ind w:firstLine="4820"/>
        <w:rPr>
          <w:rFonts w:ascii="Times New Roman" w:hAnsi="Times New Roman" w:cs="Times New Roman"/>
          <w:i/>
          <w:color w:val="000000" w:themeColor="text1"/>
          <w:sz w:val="24"/>
        </w:rPr>
      </w:pPr>
      <w:r w:rsidRPr="00A9764E">
        <w:rPr>
          <w:rFonts w:ascii="Times New Roman" w:hAnsi="Times New Roman" w:cs="Times New Roman"/>
          <w:i/>
          <w:color w:val="000000" w:themeColor="text1"/>
          <w:sz w:val="24"/>
        </w:rPr>
        <w:t>Mariana Karen Reis Dias*</w:t>
      </w:r>
      <w:r w:rsidRPr="0069359C">
        <w:rPr>
          <w:rFonts w:ascii="Times New Roman" w:hAnsi="Times New Roman" w:cs="Times New Roman"/>
          <w:i/>
          <w:color w:val="000000" w:themeColor="text1"/>
          <w:sz w:val="24"/>
        </w:rPr>
        <w:t>¹</w:t>
      </w:r>
    </w:p>
    <w:p w:rsidR="0037613E" w:rsidRPr="0037613E" w:rsidRDefault="0037613E" w:rsidP="0094754A">
      <w:pPr>
        <w:spacing w:line="240" w:lineRule="auto"/>
        <w:ind w:firstLine="4820"/>
        <w:rPr>
          <w:rFonts w:ascii="Times New Roman" w:hAnsi="Times New Roman" w:cs="Times New Roman"/>
          <w:i/>
          <w:color w:val="000000" w:themeColor="text1"/>
          <w:sz w:val="24"/>
        </w:rPr>
      </w:pPr>
      <w:r w:rsidRPr="0037613E">
        <w:rPr>
          <w:rFonts w:ascii="Times New Roman" w:hAnsi="Times New Roman" w:cs="Times New Roman"/>
          <w:i/>
          <w:color w:val="000000" w:themeColor="text1"/>
          <w:sz w:val="24"/>
        </w:rPr>
        <w:t>Michele Fernanda A</w:t>
      </w:r>
      <w:r>
        <w:rPr>
          <w:rFonts w:ascii="Times New Roman" w:hAnsi="Times New Roman" w:cs="Times New Roman"/>
          <w:i/>
          <w:color w:val="000000" w:themeColor="text1"/>
          <w:sz w:val="24"/>
        </w:rPr>
        <w:t>lves*</w:t>
      </w:r>
      <w:r w:rsidRPr="0069359C">
        <w:rPr>
          <w:rFonts w:ascii="Times New Roman" w:hAnsi="Times New Roman" w:cs="Times New Roman"/>
          <w:i/>
          <w:color w:val="000000" w:themeColor="text1"/>
          <w:sz w:val="24"/>
        </w:rPr>
        <w:t>¹</w:t>
      </w:r>
    </w:p>
    <w:p w:rsidR="009B70C6" w:rsidRDefault="009B70C6" w:rsidP="0094754A">
      <w:pPr>
        <w:spacing w:line="240" w:lineRule="auto"/>
        <w:ind w:firstLine="4820"/>
        <w:rPr>
          <w:rFonts w:ascii="Times New Roman" w:hAnsi="Times New Roman" w:cs="Times New Roman"/>
          <w:i/>
          <w:color w:val="000000" w:themeColor="text1"/>
          <w:sz w:val="24"/>
        </w:rPr>
      </w:pPr>
      <w:r w:rsidRPr="0037613E">
        <w:rPr>
          <w:rFonts w:ascii="Times New Roman" w:hAnsi="Times New Roman" w:cs="Times New Roman"/>
          <w:i/>
          <w:color w:val="000000" w:themeColor="text1"/>
          <w:sz w:val="24"/>
        </w:rPr>
        <w:t>Vivian JaineGuidetti*¹</w:t>
      </w:r>
    </w:p>
    <w:p w:rsidR="00F276B2" w:rsidRPr="0037613E" w:rsidRDefault="00F276B2" w:rsidP="00F276B2">
      <w:pPr>
        <w:spacing w:line="240" w:lineRule="auto"/>
        <w:ind w:firstLine="4820"/>
        <w:rPr>
          <w:rFonts w:ascii="Times New Roman" w:hAnsi="Times New Roman" w:cs="Times New Roman"/>
          <w:i/>
          <w:color w:val="000000" w:themeColor="text1"/>
          <w:sz w:val="24"/>
        </w:rPr>
      </w:pPr>
      <w:r>
        <w:rPr>
          <w:rFonts w:ascii="Times New Roman" w:hAnsi="Times New Roman" w:cs="Times New Roman"/>
          <w:i/>
          <w:color w:val="000000" w:themeColor="text1"/>
          <w:sz w:val="24"/>
        </w:rPr>
        <w:t>Viviane Arantes*¹</w:t>
      </w:r>
    </w:p>
    <w:p w:rsidR="009B70C6" w:rsidRPr="0069359C" w:rsidRDefault="00D157A9" w:rsidP="0094754A">
      <w:pPr>
        <w:spacing w:line="240" w:lineRule="auto"/>
        <w:ind w:firstLine="4820"/>
        <w:rPr>
          <w:rFonts w:ascii="Times New Roman" w:hAnsi="Times New Roman" w:cs="Times New Roman"/>
          <w:i/>
          <w:color w:val="000000" w:themeColor="text1"/>
          <w:sz w:val="24"/>
        </w:rPr>
      </w:pPr>
      <w:r w:rsidRPr="0069359C">
        <w:rPr>
          <w:rFonts w:ascii="Times New Roman" w:hAnsi="Times New Roman" w:cs="Times New Roman"/>
          <w:i/>
          <w:color w:val="000000" w:themeColor="text1"/>
          <w:sz w:val="24"/>
        </w:rPr>
        <w:t>Ana Paula Barbosa*</w:t>
      </w:r>
      <w:r w:rsidR="00F276B2">
        <w:rPr>
          <w:rFonts w:ascii="Times New Roman" w:hAnsi="Times New Roman" w:cs="Times New Roman"/>
          <w:i/>
          <w:color w:val="000000" w:themeColor="text1"/>
          <w:sz w:val="24"/>
        </w:rPr>
        <w:t>²</w:t>
      </w:r>
    </w:p>
    <w:p w:rsidR="009B70C6" w:rsidRPr="0069359C" w:rsidRDefault="009B70C6" w:rsidP="009B70C6">
      <w:pPr>
        <w:rPr>
          <w:rFonts w:ascii="Times New Roman" w:hAnsi="Times New Roman" w:cs="Times New Roman"/>
          <w:color w:val="000000" w:themeColor="text1"/>
          <w:sz w:val="24"/>
        </w:rPr>
      </w:pPr>
      <w:r w:rsidRPr="0069359C">
        <w:rPr>
          <w:rFonts w:ascii="Times New Roman" w:hAnsi="Times New Roman" w:cs="Times New Roman"/>
          <w:color w:val="000000" w:themeColor="text1"/>
          <w:sz w:val="24"/>
        </w:rPr>
        <w:t>________________________________________________________________________________</w:t>
      </w:r>
    </w:p>
    <w:p w:rsidR="009B70C6" w:rsidRDefault="009B70C6" w:rsidP="0094754A">
      <w:pPr>
        <w:spacing w:line="240" w:lineRule="auto"/>
        <w:jc w:val="both"/>
        <w:rPr>
          <w:rFonts w:ascii="Times New Roman" w:hAnsi="Times New Roman" w:cs="Times New Roman"/>
          <w:color w:val="000000" w:themeColor="text1"/>
          <w:sz w:val="24"/>
          <w:szCs w:val="24"/>
          <w:shd w:val="clear" w:color="auto" w:fill="FFFFFF"/>
        </w:rPr>
      </w:pPr>
      <w:r w:rsidRPr="0069359C">
        <w:rPr>
          <w:rFonts w:ascii="Times New Roman" w:hAnsi="Times New Roman" w:cs="Times New Roman"/>
          <w:color w:val="000000" w:themeColor="text1"/>
          <w:sz w:val="24"/>
          <w:szCs w:val="24"/>
        </w:rPr>
        <w:t xml:space="preserve">RESUMO: </w:t>
      </w:r>
      <w:r w:rsidR="001A786D">
        <w:rPr>
          <w:rFonts w:ascii="Times New Roman" w:hAnsi="Times New Roman" w:cs="Times New Roman"/>
          <w:color w:val="000000" w:themeColor="text1"/>
          <w:sz w:val="24"/>
          <w:szCs w:val="24"/>
          <w:shd w:val="clear" w:color="auto" w:fill="FFFFFF"/>
        </w:rPr>
        <w:t>Ações ligadas á arte que podem contribuir c</w:t>
      </w:r>
      <w:r w:rsidR="006E55C0">
        <w:rPr>
          <w:rFonts w:ascii="Times New Roman" w:hAnsi="Times New Roman" w:cs="Times New Roman"/>
          <w:color w:val="000000" w:themeColor="text1"/>
          <w:sz w:val="24"/>
          <w:szCs w:val="24"/>
          <w:shd w:val="clear" w:color="auto" w:fill="FFFFFF"/>
        </w:rPr>
        <w:t>om a qualidade de vida do idoso,</w:t>
      </w:r>
      <w:r w:rsidR="001A786D">
        <w:rPr>
          <w:rFonts w:ascii="Times New Roman" w:hAnsi="Times New Roman" w:cs="Times New Roman"/>
          <w:color w:val="000000" w:themeColor="text1"/>
          <w:sz w:val="24"/>
          <w:szCs w:val="24"/>
          <w:shd w:val="clear" w:color="auto" w:fill="FFFFFF"/>
        </w:rPr>
        <w:t xml:space="preserve"> foi um</w:t>
      </w:r>
      <w:r w:rsidRPr="0069359C">
        <w:rPr>
          <w:rFonts w:ascii="Times New Roman" w:hAnsi="Times New Roman" w:cs="Times New Roman"/>
          <w:color w:val="000000" w:themeColor="text1"/>
          <w:sz w:val="24"/>
          <w:szCs w:val="24"/>
          <w:shd w:val="clear" w:color="auto" w:fill="FFFFFF"/>
        </w:rPr>
        <w:t xml:space="preserve"> projeto de pesquisa desenvolvido na instituição “</w:t>
      </w:r>
      <w:r w:rsidR="001A786D">
        <w:rPr>
          <w:rFonts w:ascii="Times New Roman" w:hAnsi="Times New Roman" w:cs="Times New Roman"/>
          <w:color w:val="000000" w:themeColor="text1"/>
          <w:sz w:val="24"/>
          <w:szCs w:val="24"/>
          <w:shd w:val="clear" w:color="auto" w:fill="FFFFFF"/>
        </w:rPr>
        <w:t>Lar de Idosos – Eurípedes Barsanulfo</w:t>
      </w:r>
      <w:r w:rsidRPr="0069359C">
        <w:rPr>
          <w:rFonts w:ascii="Times New Roman" w:hAnsi="Times New Roman" w:cs="Times New Roman"/>
          <w:color w:val="000000" w:themeColor="text1"/>
          <w:sz w:val="24"/>
          <w:szCs w:val="24"/>
          <w:shd w:val="clear" w:color="auto" w:fill="FFFFFF"/>
        </w:rPr>
        <w:t>” realizado a partir de metodologia dedutiva, observação e aplicação de questionários.</w:t>
      </w:r>
      <w:r w:rsidR="00BC1673">
        <w:rPr>
          <w:rFonts w:ascii="Times New Roman" w:hAnsi="Times New Roman" w:cs="Times New Roman"/>
          <w:color w:val="000000" w:themeColor="text1"/>
          <w:sz w:val="24"/>
          <w:szCs w:val="24"/>
          <w:shd w:val="clear" w:color="auto" w:fill="FFFFFF"/>
        </w:rPr>
        <w:t xml:space="preserve"> B</w:t>
      </w:r>
      <w:r w:rsidR="00BC1673" w:rsidRPr="00BC1673">
        <w:rPr>
          <w:rFonts w:ascii="Times New Roman" w:hAnsi="Times New Roman" w:cs="Times New Roman"/>
          <w:color w:val="000000" w:themeColor="text1"/>
          <w:sz w:val="24"/>
          <w:szCs w:val="24"/>
          <w:shd w:val="clear" w:color="auto" w:fill="FFFFFF"/>
        </w:rPr>
        <w:t>aseamos o trabalho em referências sobre</w:t>
      </w:r>
      <w:r w:rsidR="00452862">
        <w:rPr>
          <w:rFonts w:ascii="Times New Roman" w:hAnsi="Times New Roman" w:cs="Times New Roman"/>
          <w:color w:val="000000" w:themeColor="text1"/>
          <w:sz w:val="24"/>
          <w:szCs w:val="24"/>
          <w:shd w:val="clear" w:color="auto" w:fill="FFFFFF"/>
        </w:rPr>
        <w:t xml:space="preserve"> o processo do envelhecimento, </w:t>
      </w:r>
      <w:r w:rsidR="00452862" w:rsidRPr="00FD3816">
        <w:rPr>
          <w:rFonts w:ascii="Times New Roman" w:hAnsi="Times New Roman" w:cs="Times New Roman"/>
          <w:color w:val="000000" w:themeColor="text1"/>
          <w:sz w:val="24"/>
          <w:szCs w:val="24"/>
          <w:shd w:val="clear" w:color="auto" w:fill="FFFFFF" w:themeFill="background1"/>
        </w:rPr>
        <w:t>A</w:t>
      </w:r>
      <w:r w:rsidR="00BC1673" w:rsidRPr="00FD3816">
        <w:rPr>
          <w:rFonts w:ascii="Times New Roman" w:hAnsi="Times New Roman" w:cs="Times New Roman"/>
          <w:color w:val="000000" w:themeColor="text1"/>
          <w:sz w:val="24"/>
          <w:szCs w:val="24"/>
          <w:shd w:val="clear" w:color="auto" w:fill="FFFFFF" w:themeFill="background1"/>
        </w:rPr>
        <w:t>rterapia</w:t>
      </w:r>
      <w:r w:rsidR="00452862" w:rsidRPr="00FD3816">
        <w:rPr>
          <w:rFonts w:ascii="Times New Roman" w:hAnsi="Times New Roman" w:cs="Times New Roman"/>
          <w:color w:val="000000" w:themeColor="text1"/>
          <w:sz w:val="24"/>
          <w:szCs w:val="24"/>
          <w:shd w:val="clear" w:color="auto" w:fill="FFFFFF" w:themeFill="background1"/>
        </w:rPr>
        <w:t>, Segundo Deolinda (2004, p. 15) á arterapia como expressão artística: “O que tipifica a arterapia é o fato de ela oferecer subsídios para que os sujeitos desenvolvam, durante o processo, um olhar que permita adoção de novas posturas e a resignificação da vida, dedicando-se a construção de uma existência mais significante”</w:t>
      </w:r>
      <w:r w:rsidR="00452862">
        <w:rPr>
          <w:rFonts w:ascii="Times New Roman" w:hAnsi="Times New Roman" w:cs="Times New Roman"/>
          <w:color w:val="000000" w:themeColor="text1"/>
          <w:sz w:val="24"/>
          <w:szCs w:val="24"/>
        </w:rPr>
        <w:t xml:space="preserve">; </w:t>
      </w:r>
      <w:r w:rsidR="00BC1673" w:rsidRPr="00BC1673">
        <w:rPr>
          <w:rFonts w:ascii="Times New Roman" w:hAnsi="Times New Roman" w:cs="Times New Roman"/>
          <w:color w:val="000000" w:themeColor="text1"/>
          <w:sz w:val="24"/>
          <w:szCs w:val="24"/>
          <w:shd w:val="clear" w:color="auto" w:fill="FFFFFF"/>
        </w:rPr>
        <w:t>vivências, qualidade de vida e bem-estar na Terceira Idade</w:t>
      </w:r>
      <w:r w:rsidR="000078D3">
        <w:rPr>
          <w:rFonts w:ascii="Times New Roman" w:hAnsi="Times New Roman" w:cs="Times New Roman"/>
          <w:color w:val="000000" w:themeColor="text1"/>
          <w:sz w:val="24"/>
          <w:szCs w:val="24"/>
          <w:shd w:val="clear" w:color="auto" w:fill="FFFFFF"/>
        </w:rPr>
        <w:t>.</w:t>
      </w:r>
      <w:r w:rsidRPr="0069359C">
        <w:rPr>
          <w:rFonts w:ascii="Times New Roman" w:hAnsi="Times New Roman" w:cs="Times New Roman"/>
          <w:color w:val="000000" w:themeColor="text1"/>
          <w:sz w:val="24"/>
          <w:szCs w:val="24"/>
          <w:shd w:val="clear" w:color="auto" w:fill="FFFFFF"/>
        </w:rPr>
        <w:t xml:space="preserve"> Os que</w:t>
      </w:r>
      <w:r w:rsidR="00BC1673">
        <w:rPr>
          <w:rFonts w:ascii="Times New Roman" w:hAnsi="Times New Roman" w:cs="Times New Roman"/>
          <w:color w:val="000000" w:themeColor="text1"/>
          <w:sz w:val="24"/>
          <w:szCs w:val="24"/>
          <w:shd w:val="clear" w:color="auto" w:fill="FFFFFF"/>
        </w:rPr>
        <w:t xml:space="preserve">stionários foram aplicados em 7 idosos de </w:t>
      </w:r>
      <w:r w:rsidRPr="0069359C">
        <w:rPr>
          <w:rFonts w:ascii="Times New Roman" w:hAnsi="Times New Roman" w:cs="Times New Roman"/>
          <w:color w:val="000000" w:themeColor="text1"/>
          <w:sz w:val="24"/>
          <w:szCs w:val="24"/>
          <w:shd w:val="clear" w:color="auto" w:fill="FFFFFF"/>
        </w:rPr>
        <w:t xml:space="preserve">diferentes </w:t>
      </w:r>
      <w:r w:rsidR="00BC1673">
        <w:rPr>
          <w:rFonts w:ascii="Times New Roman" w:hAnsi="Times New Roman" w:cs="Times New Roman"/>
          <w:color w:val="000000" w:themeColor="text1"/>
          <w:sz w:val="24"/>
          <w:szCs w:val="24"/>
          <w:shd w:val="clear" w:color="auto" w:fill="FFFFFF"/>
        </w:rPr>
        <w:t>idades,</w:t>
      </w:r>
      <w:r w:rsidR="00BC1673" w:rsidRPr="00BC1673">
        <w:rPr>
          <w:rFonts w:ascii="Times New Roman" w:hAnsi="Times New Roman" w:cs="Times New Roman"/>
          <w:color w:val="000000" w:themeColor="text1"/>
          <w:sz w:val="24"/>
          <w:szCs w:val="24"/>
          <w:shd w:val="clear" w:color="auto" w:fill="FFFFFF"/>
        </w:rPr>
        <w:t>como forma de o</w:t>
      </w:r>
      <w:r w:rsidR="004E0894">
        <w:rPr>
          <w:rFonts w:ascii="Times New Roman" w:hAnsi="Times New Roman" w:cs="Times New Roman"/>
          <w:color w:val="000000" w:themeColor="text1"/>
          <w:sz w:val="24"/>
          <w:szCs w:val="24"/>
          <w:shd w:val="clear" w:color="auto" w:fill="FFFFFF"/>
        </w:rPr>
        <w:t>btenção de dados, os quais servira</w:t>
      </w:r>
      <w:r w:rsidR="00BC1673" w:rsidRPr="00BC1673">
        <w:rPr>
          <w:rFonts w:ascii="Times New Roman" w:hAnsi="Times New Roman" w:cs="Times New Roman"/>
          <w:color w:val="000000" w:themeColor="text1"/>
          <w:sz w:val="24"/>
          <w:szCs w:val="24"/>
          <w:shd w:val="clear" w:color="auto" w:fill="FFFFFF"/>
        </w:rPr>
        <w:t>m de análise de conteúdos concernentes a qualidade de vida do idoso</w:t>
      </w:r>
      <w:r w:rsidRPr="0069359C">
        <w:rPr>
          <w:rFonts w:ascii="Times New Roman" w:hAnsi="Times New Roman" w:cs="Times New Roman"/>
          <w:color w:val="000000" w:themeColor="text1"/>
          <w:sz w:val="24"/>
          <w:szCs w:val="24"/>
          <w:shd w:val="clear" w:color="auto" w:fill="FFFFFF"/>
        </w:rPr>
        <w:t xml:space="preserve">. </w:t>
      </w:r>
      <w:r w:rsidR="00BC1673">
        <w:rPr>
          <w:rFonts w:ascii="Times New Roman" w:hAnsi="Times New Roman" w:cs="Times New Roman"/>
          <w:color w:val="000000" w:themeColor="text1"/>
          <w:sz w:val="24"/>
          <w:szCs w:val="24"/>
          <w:shd w:val="clear" w:color="auto" w:fill="FFFFFF"/>
        </w:rPr>
        <w:t xml:space="preserve">Percebemos o quanto a Instituição é importante na vida do idoso, destacando melhorias vividas após a entrada no lar. Os </w:t>
      </w:r>
      <w:r w:rsidR="00BC1673" w:rsidRPr="00BC1673">
        <w:rPr>
          <w:rFonts w:ascii="Times New Roman" w:hAnsi="Times New Roman" w:cs="Times New Roman"/>
          <w:color w:val="000000" w:themeColor="text1"/>
          <w:sz w:val="24"/>
          <w:szCs w:val="24"/>
          <w:shd w:val="clear" w:color="auto" w:fill="FFFFFF"/>
        </w:rPr>
        <w:t>idosos alegarem que atividades artísticas proporcionam bem-estar, desenvolvimento motor e distração, circunstâncias que são referencias ao tema pesquisa envolvendo qualidade de vida.</w:t>
      </w:r>
      <w:r w:rsidR="00BC1673">
        <w:rPr>
          <w:rFonts w:ascii="Times New Roman" w:hAnsi="Times New Roman" w:cs="Times New Roman"/>
          <w:color w:val="000000" w:themeColor="text1"/>
          <w:sz w:val="24"/>
          <w:szCs w:val="24"/>
          <w:shd w:val="clear" w:color="auto" w:fill="FFFFFF"/>
        </w:rPr>
        <w:t xml:space="preserve"> Concluímos que</w:t>
      </w:r>
      <w:r w:rsidR="004E0894">
        <w:rPr>
          <w:rFonts w:ascii="Times New Roman" w:hAnsi="Times New Roman" w:cs="Times New Roman"/>
          <w:color w:val="000000" w:themeColor="text1"/>
          <w:sz w:val="24"/>
          <w:szCs w:val="24"/>
          <w:shd w:val="clear" w:color="auto" w:fill="FFFFFF"/>
        </w:rPr>
        <w:t xml:space="preserve"> apesar de alguns critérios teóricos,</w:t>
      </w:r>
      <w:r w:rsidR="00BC1673">
        <w:rPr>
          <w:rFonts w:ascii="Times New Roman" w:hAnsi="Times New Roman" w:cs="Times New Roman"/>
          <w:color w:val="000000" w:themeColor="text1"/>
          <w:sz w:val="24"/>
          <w:szCs w:val="24"/>
          <w:shd w:val="clear" w:color="auto" w:fill="FFFFFF"/>
        </w:rPr>
        <w:t xml:space="preserve"> a qualidade de vida</w:t>
      </w:r>
      <w:r w:rsidR="004E0894">
        <w:rPr>
          <w:rFonts w:ascii="Times New Roman" w:hAnsi="Times New Roman" w:cs="Times New Roman"/>
          <w:color w:val="000000" w:themeColor="text1"/>
          <w:sz w:val="24"/>
          <w:szCs w:val="24"/>
          <w:shd w:val="clear" w:color="auto" w:fill="FFFFFF"/>
        </w:rPr>
        <w:t xml:space="preserve"> é esperada para </w:t>
      </w:r>
      <w:r w:rsidR="00BC1673">
        <w:rPr>
          <w:rFonts w:ascii="Times New Roman" w:hAnsi="Times New Roman" w:cs="Times New Roman"/>
          <w:color w:val="000000" w:themeColor="text1"/>
          <w:sz w:val="24"/>
          <w:szCs w:val="24"/>
          <w:shd w:val="clear" w:color="auto" w:fill="FFFFFF"/>
        </w:rPr>
        <w:t>cada idoso</w:t>
      </w:r>
      <w:r w:rsidR="004E0894">
        <w:rPr>
          <w:rFonts w:ascii="Times New Roman" w:hAnsi="Times New Roman" w:cs="Times New Roman"/>
          <w:color w:val="000000" w:themeColor="text1"/>
          <w:sz w:val="24"/>
          <w:szCs w:val="24"/>
          <w:shd w:val="clear" w:color="auto" w:fill="FFFFFF"/>
        </w:rPr>
        <w:t>, com determinados acontecimentos e formas</w:t>
      </w:r>
      <w:r w:rsidR="00BC1673">
        <w:rPr>
          <w:rFonts w:ascii="Times New Roman" w:hAnsi="Times New Roman" w:cs="Times New Roman"/>
          <w:color w:val="000000" w:themeColor="text1"/>
          <w:sz w:val="24"/>
          <w:szCs w:val="24"/>
          <w:shd w:val="clear" w:color="auto" w:fill="FFFFFF"/>
        </w:rPr>
        <w:t xml:space="preserve">, com aspectos importantes como autonomia e saúde. </w:t>
      </w:r>
    </w:p>
    <w:p w:rsidR="00FD3816" w:rsidRPr="0069359C" w:rsidRDefault="00FD3816" w:rsidP="0094754A">
      <w:pPr>
        <w:spacing w:line="240" w:lineRule="auto"/>
        <w:jc w:val="both"/>
        <w:rPr>
          <w:rFonts w:ascii="Times New Roman" w:hAnsi="Times New Roman" w:cs="Times New Roman"/>
          <w:color w:val="000000" w:themeColor="text1"/>
          <w:sz w:val="24"/>
          <w:szCs w:val="24"/>
          <w:shd w:val="clear" w:color="auto" w:fill="FFFFFF"/>
        </w:rPr>
      </w:pPr>
    </w:p>
    <w:p w:rsidR="004E0894" w:rsidRDefault="009B70C6" w:rsidP="0094754A">
      <w:pPr>
        <w:pStyle w:val="NormalWeb"/>
        <w:shd w:val="clear" w:color="auto" w:fill="FFFFFF"/>
        <w:spacing w:before="0" w:beforeAutospacing="0" w:after="0" w:afterAutospacing="0"/>
        <w:jc w:val="both"/>
        <w:rPr>
          <w:color w:val="000000" w:themeColor="text1"/>
        </w:rPr>
      </w:pPr>
      <w:r w:rsidRPr="0069359C">
        <w:rPr>
          <w:color w:val="000000" w:themeColor="text1"/>
          <w:shd w:val="clear" w:color="auto" w:fill="FFFFFF"/>
        </w:rPr>
        <w:t xml:space="preserve">PALAVRAS-CHAVE: </w:t>
      </w:r>
      <w:r w:rsidRPr="0069359C">
        <w:rPr>
          <w:color w:val="000000" w:themeColor="text1"/>
        </w:rPr>
        <w:t>Arte</w:t>
      </w:r>
      <w:r w:rsidR="004E0894">
        <w:rPr>
          <w:color w:val="000000" w:themeColor="text1"/>
        </w:rPr>
        <w:t>; idoso; qualidade de vida; bem estar</w:t>
      </w:r>
      <w:r w:rsidR="00F276B2">
        <w:rPr>
          <w:color w:val="000000" w:themeColor="text1"/>
        </w:rPr>
        <w:t>.</w:t>
      </w:r>
    </w:p>
    <w:p w:rsidR="006E55C0" w:rsidRDefault="006E55C0" w:rsidP="0094754A">
      <w:pPr>
        <w:pStyle w:val="NormalWeb"/>
        <w:shd w:val="clear" w:color="auto" w:fill="FFFFFF"/>
        <w:spacing w:before="0" w:beforeAutospacing="0" w:after="0" w:afterAutospacing="0"/>
        <w:jc w:val="both"/>
        <w:rPr>
          <w:color w:val="000000" w:themeColor="text1"/>
        </w:rPr>
      </w:pPr>
    </w:p>
    <w:p w:rsidR="006E55C0" w:rsidRPr="0069359C" w:rsidRDefault="006E55C0" w:rsidP="0094754A">
      <w:pPr>
        <w:pStyle w:val="NormalWeb"/>
        <w:pBdr>
          <w:bottom w:val="single" w:sz="6" w:space="1" w:color="auto"/>
        </w:pBdr>
        <w:shd w:val="clear" w:color="auto" w:fill="FFFFFF"/>
        <w:spacing w:before="0" w:beforeAutospacing="0" w:after="0" w:afterAutospacing="0"/>
        <w:jc w:val="both"/>
        <w:rPr>
          <w:color w:val="000000" w:themeColor="text1"/>
        </w:rPr>
      </w:pPr>
    </w:p>
    <w:p w:rsidR="00F12E55" w:rsidRPr="0069359C" w:rsidRDefault="00F12E55" w:rsidP="00FD3816">
      <w:pPr>
        <w:pStyle w:val="NormalWeb"/>
        <w:shd w:val="clear" w:color="auto" w:fill="FFFFFF"/>
        <w:spacing w:before="0" w:beforeAutospacing="0" w:after="0" w:afterAutospacing="0"/>
        <w:jc w:val="both"/>
        <w:rPr>
          <w:color w:val="000000" w:themeColor="text1"/>
        </w:rPr>
      </w:pPr>
    </w:p>
    <w:p w:rsidR="00452862" w:rsidRDefault="00F276B2" w:rsidP="00FD3816">
      <w:pPr>
        <w:spacing w:line="240" w:lineRule="auto"/>
        <w:jc w:val="both"/>
        <w:rPr>
          <w:rFonts w:ascii="Times New Roman" w:hAnsi="Times New Roman" w:cs="Times New Roman"/>
          <w:color w:val="000000" w:themeColor="text1"/>
          <w:sz w:val="18"/>
          <w:szCs w:val="18"/>
        </w:rPr>
      </w:pPr>
      <w:r w:rsidRPr="00452862">
        <w:rPr>
          <w:rFonts w:ascii="Times New Roman" w:hAnsi="Times New Roman" w:cs="Times New Roman"/>
          <w:color w:val="000000" w:themeColor="text1"/>
          <w:sz w:val="18"/>
          <w:szCs w:val="18"/>
        </w:rPr>
        <w:t>*¹. Alunos do curso de Psicologia da Universidade de Franca, matriculados no 6º semestre.</w:t>
      </w:r>
    </w:p>
    <w:p w:rsidR="00F276B2" w:rsidRPr="00113929" w:rsidRDefault="00F276B2" w:rsidP="00FD3816">
      <w:pPr>
        <w:spacing w:line="240" w:lineRule="auto"/>
        <w:jc w:val="both"/>
        <w:rPr>
          <w:rFonts w:ascii="Times New Roman" w:hAnsi="Times New Roman" w:cs="Times New Roman"/>
          <w:color w:val="000000" w:themeColor="text1"/>
          <w:sz w:val="18"/>
          <w:szCs w:val="18"/>
          <w:lang w:val="en-US"/>
        </w:rPr>
      </w:pPr>
      <w:r w:rsidRPr="00452862">
        <w:rPr>
          <w:rFonts w:ascii="Times New Roman" w:hAnsi="Times New Roman" w:cs="Times New Roman"/>
          <w:color w:val="000000" w:themeColor="text1"/>
          <w:sz w:val="18"/>
          <w:szCs w:val="18"/>
        </w:rPr>
        <w:t>*². Professora orientadora do projeto. Docente do curso de Psicologia da Universidade de Franca</w:t>
      </w:r>
      <w:r w:rsidR="00452862" w:rsidRPr="00452862">
        <w:rPr>
          <w:rFonts w:ascii="Times New Roman" w:hAnsi="Times New Roman" w:cs="Times New Roman"/>
          <w:color w:val="000000" w:themeColor="text1"/>
          <w:sz w:val="18"/>
          <w:szCs w:val="18"/>
        </w:rPr>
        <w:t xml:space="preserve">. Especialista em Didática. Mestre em Educação pela Universidade Federal de São Carlos. </w:t>
      </w:r>
      <w:r w:rsidR="00452862" w:rsidRPr="00113929">
        <w:rPr>
          <w:rFonts w:ascii="Times New Roman" w:hAnsi="Times New Roman" w:cs="Times New Roman"/>
          <w:color w:val="000000" w:themeColor="text1"/>
          <w:sz w:val="18"/>
          <w:szCs w:val="18"/>
          <w:lang w:val="en-US"/>
        </w:rPr>
        <w:t xml:space="preserve">Doutora em Serviço Social pela UNESP de Franca-SP.  </w:t>
      </w:r>
    </w:p>
    <w:p w:rsidR="00F276B2" w:rsidRPr="00113929" w:rsidRDefault="00F276B2" w:rsidP="0094754A">
      <w:pPr>
        <w:spacing w:line="240" w:lineRule="auto"/>
        <w:jc w:val="both"/>
        <w:rPr>
          <w:rFonts w:ascii="Times New Roman" w:hAnsi="Times New Roman" w:cs="Times New Roman"/>
          <w:color w:val="000000" w:themeColor="text1"/>
          <w:sz w:val="24"/>
          <w:szCs w:val="24"/>
          <w:lang w:val="en-US"/>
        </w:rPr>
      </w:pPr>
    </w:p>
    <w:p w:rsidR="006E55C0" w:rsidRPr="00113929" w:rsidRDefault="006E55C0" w:rsidP="0094754A">
      <w:pPr>
        <w:spacing w:line="240" w:lineRule="auto"/>
        <w:jc w:val="both"/>
        <w:rPr>
          <w:rFonts w:ascii="Times New Roman" w:hAnsi="Times New Roman" w:cs="Times New Roman"/>
          <w:color w:val="000000" w:themeColor="text1"/>
          <w:sz w:val="24"/>
          <w:szCs w:val="24"/>
          <w:lang w:val="en-US"/>
        </w:rPr>
      </w:pPr>
    </w:p>
    <w:p w:rsidR="009B70C6" w:rsidRDefault="006E55C0" w:rsidP="0094754A">
      <w:pPr>
        <w:spacing w:line="240" w:lineRule="auto"/>
        <w:jc w:val="both"/>
        <w:rPr>
          <w:rFonts w:ascii="Times New Roman" w:hAnsi="Times New Roman" w:cs="Times New Roman"/>
          <w:color w:val="000000" w:themeColor="text1"/>
          <w:sz w:val="24"/>
          <w:szCs w:val="24"/>
          <w:lang w:val="en-US"/>
        </w:rPr>
      </w:pPr>
      <w:r w:rsidRPr="00975985">
        <w:rPr>
          <w:rFonts w:ascii="Times New Roman" w:hAnsi="Times New Roman" w:cs="Times New Roman"/>
          <w:color w:val="000000" w:themeColor="text1"/>
          <w:sz w:val="24"/>
          <w:szCs w:val="24"/>
          <w:lang w:val="en-US"/>
        </w:rPr>
        <w:t xml:space="preserve">ABSTRACT: </w:t>
      </w:r>
      <w:r w:rsidR="00FD3816" w:rsidRPr="00FD3816">
        <w:rPr>
          <w:rFonts w:ascii="Times New Roman" w:hAnsi="Times New Roman" w:cs="Times New Roman"/>
          <w:color w:val="000000" w:themeColor="text1"/>
          <w:sz w:val="24"/>
          <w:szCs w:val="24"/>
          <w:lang w:val="en-US"/>
        </w:rPr>
        <w:t>Art-related activities that can contribute to the quality of life of elderly, was a research project developed in the "Home for the Elderly - Euripides Barsanulfo" Institution. It used deductive methodology, observation and application of questionnaires approach, and it was based on the existing references about the process of aging, art therapy as a way of artistic expression,Art therapy, according Deolinda (2004, p. 15) about art therapy like artistic expression: " What typifies the Art therapy is the fact that it offers subsidies so that the subjects develop during the process , a look that allows adoption of new attitudes and a new meaning of life , dedicating themselves to building a more meaningful existence"; experiences, quality of life and well being at advanced age. The questionnaires were applied on seven elderly from different ages in order to obtain information, which served as a method analysis concerning the quality of life of the elderly. It was noticed how the institution is important on elderly life, highlighting improvements on their lives since they moved in. In addition, the art-related activities increased their internal experiences at the institution and provided the opportunity to recall some concepts about their own lives. In conclusion, despite theoretical criteria, improvement on life quality is expected to each elderly according to their experiences, such autonomy and health.</w:t>
      </w:r>
    </w:p>
    <w:p w:rsidR="00FD3816" w:rsidRPr="00FD3816" w:rsidRDefault="00FD3816" w:rsidP="0094754A">
      <w:pPr>
        <w:spacing w:line="240" w:lineRule="auto"/>
        <w:jc w:val="both"/>
        <w:rPr>
          <w:rFonts w:ascii="Times New Roman" w:hAnsi="Times New Roman" w:cs="Times New Roman"/>
          <w:color w:val="000000" w:themeColor="text1"/>
          <w:sz w:val="24"/>
          <w:szCs w:val="24"/>
          <w:lang w:val="en-US"/>
        </w:rPr>
      </w:pPr>
    </w:p>
    <w:p w:rsidR="009B70C6" w:rsidRDefault="0094754A" w:rsidP="0094754A">
      <w:pPr>
        <w:pStyle w:val="NormalWeb"/>
        <w:shd w:val="clear" w:color="auto" w:fill="FFFFFF"/>
        <w:spacing w:before="150" w:beforeAutospacing="0" w:after="0" w:afterAutospacing="0"/>
        <w:jc w:val="both"/>
        <w:rPr>
          <w:color w:val="000000" w:themeColor="text1"/>
          <w:lang w:val="en-US"/>
        </w:rPr>
      </w:pPr>
      <w:r w:rsidRPr="00975985">
        <w:rPr>
          <w:color w:val="000000" w:themeColor="text1"/>
          <w:lang w:val="en-US"/>
        </w:rPr>
        <w:t xml:space="preserve">KEYWORDS: </w:t>
      </w:r>
      <w:r w:rsidR="00975985" w:rsidRPr="00975985">
        <w:rPr>
          <w:color w:val="000000" w:themeColor="text1"/>
          <w:lang w:val="en-US"/>
        </w:rPr>
        <w:t>Art; Elderly; Q</w:t>
      </w:r>
      <w:r w:rsidR="00F276B2">
        <w:rPr>
          <w:color w:val="000000" w:themeColor="text1"/>
          <w:lang w:val="en-US"/>
        </w:rPr>
        <w:t>uality of Life; Wellness.</w:t>
      </w:r>
    </w:p>
    <w:p w:rsidR="00F276B2" w:rsidRDefault="00F276B2" w:rsidP="0094754A">
      <w:pPr>
        <w:pStyle w:val="NormalWeb"/>
        <w:shd w:val="clear" w:color="auto" w:fill="FFFFFF"/>
        <w:spacing w:before="150" w:beforeAutospacing="0" w:after="0" w:afterAutospacing="0"/>
        <w:jc w:val="both"/>
        <w:rPr>
          <w:color w:val="000000" w:themeColor="text1"/>
          <w:lang w:val="en-US"/>
        </w:rPr>
      </w:pPr>
    </w:p>
    <w:p w:rsidR="00F276B2" w:rsidRPr="00975985" w:rsidRDefault="00F276B2" w:rsidP="0094754A">
      <w:pPr>
        <w:pStyle w:val="NormalWeb"/>
        <w:shd w:val="clear" w:color="auto" w:fill="FFFFFF"/>
        <w:spacing w:before="150" w:beforeAutospacing="0" w:after="0" w:afterAutospacing="0"/>
        <w:jc w:val="both"/>
        <w:rPr>
          <w:color w:val="000000" w:themeColor="text1"/>
          <w:lang w:val="en-US"/>
        </w:rPr>
      </w:pPr>
    </w:p>
    <w:p w:rsidR="0094754A" w:rsidRPr="0084745E" w:rsidRDefault="00FD3816" w:rsidP="00D157A9">
      <w:pPr>
        <w:pStyle w:val="NormalWeb"/>
        <w:shd w:val="clear" w:color="auto" w:fill="FFFFFF"/>
        <w:spacing w:before="150" w:beforeAutospacing="0" w:after="0" w:afterAutospacing="0" w:line="360" w:lineRule="auto"/>
        <w:jc w:val="both"/>
        <w:rPr>
          <w:color w:val="000000" w:themeColor="text1"/>
        </w:rPr>
      </w:pPr>
      <w:r>
        <w:rPr>
          <w:color w:val="000000" w:themeColor="text1"/>
        </w:rPr>
        <w:tab/>
      </w:r>
      <w:r w:rsidR="0094754A" w:rsidRPr="0084745E">
        <w:rPr>
          <w:color w:val="000000" w:themeColor="text1"/>
        </w:rPr>
        <w:t>INTRODUÇÃO</w:t>
      </w:r>
    </w:p>
    <w:p w:rsidR="00FD3816" w:rsidRDefault="00202B74" w:rsidP="00202B74">
      <w:pPr>
        <w:spacing w:before="100" w:beforeAutospacing="1" w:after="0" w:line="36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presente projeto teve como objetivo</w:t>
      </w:r>
      <w:r w:rsidRPr="006574D5">
        <w:rPr>
          <w:rFonts w:ascii="Times New Roman" w:eastAsia="Times New Roman" w:hAnsi="Times New Roman" w:cs="Times New Roman"/>
          <w:sz w:val="24"/>
          <w:szCs w:val="24"/>
          <w:lang w:eastAsia="pt-BR"/>
        </w:rPr>
        <w:t xml:space="preserve"> fazer uma observação, por meio </w:t>
      </w:r>
      <w:r>
        <w:rPr>
          <w:rFonts w:ascii="Times New Roman" w:eastAsia="Times New Roman" w:hAnsi="Times New Roman" w:cs="Times New Roman"/>
          <w:sz w:val="24"/>
          <w:szCs w:val="24"/>
          <w:lang w:eastAsia="pt-BR"/>
        </w:rPr>
        <w:t xml:space="preserve">de pesquisa de campo e também bibliográfica, relacionando as </w:t>
      </w:r>
      <w:r w:rsidR="00FD3816">
        <w:rPr>
          <w:rFonts w:ascii="Times New Roman" w:eastAsia="Times New Roman" w:hAnsi="Times New Roman" w:cs="Times New Roman"/>
          <w:sz w:val="24"/>
          <w:szCs w:val="24"/>
          <w:lang w:eastAsia="pt-BR"/>
        </w:rPr>
        <w:t>vivências</w:t>
      </w:r>
      <w:r>
        <w:rPr>
          <w:rFonts w:ascii="Times New Roman" w:eastAsia="Times New Roman" w:hAnsi="Times New Roman" w:cs="Times New Roman"/>
          <w:sz w:val="24"/>
          <w:szCs w:val="24"/>
          <w:lang w:eastAsia="pt-BR"/>
        </w:rPr>
        <w:t xml:space="preserve"> e práticas de atividades envolvendo artes, dinâmicas o bem-estar de</w:t>
      </w:r>
      <w:r w:rsidRPr="006574D5">
        <w:rPr>
          <w:rFonts w:ascii="Times New Roman" w:eastAsia="Times New Roman" w:hAnsi="Times New Roman" w:cs="Times New Roman"/>
          <w:sz w:val="24"/>
          <w:szCs w:val="24"/>
          <w:lang w:eastAsia="pt-BR"/>
        </w:rPr>
        <w:t xml:space="preserve"> idosos institucionalizados.</w:t>
      </w:r>
    </w:p>
    <w:p w:rsidR="00FD3816" w:rsidRDefault="00202B74" w:rsidP="00202B74">
      <w:pPr>
        <w:spacing w:before="100" w:beforeAutospacing="1" w:after="0" w:line="36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Aliamos a teoria e prática para compreendermos melhor como as vivencias poderão modificar aspectos comportamentais e psicológicos, consequentemente, garantir mais qualidade de vida.</w:t>
      </w:r>
    </w:p>
    <w:p w:rsidR="00202B74" w:rsidRDefault="00FD3816" w:rsidP="00202B74">
      <w:pPr>
        <w:spacing w:before="100" w:beforeAutospacing="1" w:after="0" w:line="36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202B74">
        <w:rPr>
          <w:rFonts w:ascii="Times New Roman" w:eastAsia="Times New Roman" w:hAnsi="Times New Roman" w:cs="Times New Roman"/>
          <w:sz w:val="24"/>
          <w:szCs w:val="24"/>
          <w:lang w:eastAsia="pt-BR"/>
        </w:rPr>
        <w:t xml:space="preserve"> realização deste trabalho contribuiu para nosso contanto com ser humano na velhice de forma prática, do contexto da Graduação em Psicologia. Entendemos o valor do conhecimento prático para a formação dos profissionais em psicologia, ou seja, podemos contribuir para a sociedade como um todo.</w:t>
      </w:r>
    </w:p>
    <w:p w:rsidR="00202B74" w:rsidRPr="002C5629" w:rsidRDefault="00202B74" w:rsidP="00202B74">
      <w:pPr>
        <w:spacing w:after="0" w:line="360" w:lineRule="auto"/>
        <w:ind w:firstLine="141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 suma a </w:t>
      </w:r>
      <w:r w:rsidRPr="002C5629">
        <w:rPr>
          <w:rFonts w:ascii="Times New Roman" w:eastAsia="Times New Roman" w:hAnsi="Times New Roman" w:cs="Times New Roman"/>
          <w:sz w:val="24"/>
          <w:szCs w:val="24"/>
          <w:lang w:eastAsia="pt-BR"/>
        </w:rPr>
        <w:t>instituição</w:t>
      </w:r>
      <w:r>
        <w:rPr>
          <w:rFonts w:ascii="Times New Roman" w:eastAsia="Times New Roman" w:hAnsi="Times New Roman" w:cs="Times New Roman"/>
          <w:sz w:val="24"/>
          <w:szCs w:val="24"/>
          <w:lang w:eastAsia="pt-BR"/>
        </w:rPr>
        <w:t xml:space="preserve"> em que desenvolvemos a pesquisa esperamos ter contribuído de forma singela nas vivencias e artes como uma perspectiva </w:t>
      </w:r>
      <w:r w:rsidRPr="002C5629">
        <w:rPr>
          <w:rFonts w:ascii="Times New Roman" w:eastAsia="Times New Roman" w:hAnsi="Times New Roman" w:cs="Times New Roman"/>
          <w:sz w:val="24"/>
          <w:szCs w:val="24"/>
          <w:lang w:eastAsia="pt-BR"/>
        </w:rPr>
        <w:t>de</w:t>
      </w:r>
      <w:r>
        <w:rPr>
          <w:rFonts w:ascii="Times New Roman" w:eastAsia="Times New Roman" w:hAnsi="Times New Roman" w:cs="Times New Roman"/>
          <w:sz w:val="24"/>
          <w:szCs w:val="24"/>
          <w:lang w:eastAsia="pt-BR"/>
        </w:rPr>
        <w:t xml:space="preserve"> interação com os idosos.</w:t>
      </w:r>
    </w:p>
    <w:p w:rsidR="00202B74" w:rsidRDefault="00202B74" w:rsidP="00202B74"/>
    <w:p w:rsidR="00FD3816" w:rsidRDefault="00FD3816" w:rsidP="00202B74"/>
    <w:p w:rsidR="00FD3816" w:rsidRDefault="00FD3816" w:rsidP="00D157A9">
      <w:pPr>
        <w:spacing w:line="360" w:lineRule="auto"/>
        <w:jc w:val="both"/>
        <w:rPr>
          <w:rFonts w:ascii="Times New Roman" w:hAnsi="Times New Roman" w:cs="Times New Roman"/>
          <w:color w:val="000000" w:themeColor="text1"/>
          <w:sz w:val="24"/>
          <w:szCs w:val="24"/>
        </w:rPr>
      </w:pPr>
    </w:p>
    <w:p w:rsidR="00FD3816" w:rsidRDefault="00FD3816" w:rsidP="00D157A9">
      <w:pPr>
        <w:spacing w:line="360" w:lineRule="auto"/>
        <w:jc w:val="both"/>
        <w:rPr>
          <w:rFonts w:ascii="Times New Roman" w:hAnsi="Times New Roman" w:cs="Times New Roman"/>
          <w:color w:val="000000" w:themeColor="text1"/>
          <w:sz w:val="24"/>
          <w:szCs w:val="24"/>
        </w:rPr>
      </w:pPr>
    </w:p>
    <w:p w:rsidR="00FD3816" w:rsidRDefault="00FD3816" w:rsidP="00D157A9">
      <w:pPr>
        <w:spacing w:line="360" w:lineRule="auto"/>
        <w:jc w:val="both"/>
        <w:rPr>
          <w:rFonts w:ascii="Times New Roman" w:hAnsi="Times New Roman" w:cs="Times New Roman"/>
          <w:color w:val="000000" w:themeColor="text1"/>
          <w:sz w:val="24"/>
          <w:szCs w:val="24"/>
        </w:rPr>
      </w:pPr>
    </w:p>
    <w:p w:rsidR="00ED0918" w:rsidRDefault="00FD3816" w:rsidP="00D157A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A3527" w:rsidRPr="0069359C">
        <w:rPr>
          <w:rFonts w:ascii="Times New Roman" w:hAnsi="Times New Roman" w:cs="Times New Roman"/>
          <w:color w:val="000000" w:themeColor="text1"/>
          <w:sz w:val="24"/>
          <w:szCs w:val="24"/>
        </w:rPr>
        <w:t>REFERENCIAL TEÓRICO</w:t>
      </w:r>
    </w:p>
    <w:p w:rsidR="00A80695" w:rsidRPr="00A80695" w:rsidRDefault="00A80695" w:rsidP="00FD3816">
      <w:pPr>
        <w:spacing w:line="360" w:lineRule="auto"/>
        <w:ind w:firstLine="1416"/>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O perfil da população mundial, incluindo o de países em desenvolvimento como o Brasil, está mudando. De uma pirâmide populacional composta basicamente por jovens, passa a se apresentar com perfil em que as pessoas idosas acabam por atingir um número crescente e import</w:t>
      </w:r>
      <w:r w:rsidR="00CD7A1A">
        <w:rPr>
          <w:rFonts w:ascii="Times New Roman" w:hAnsi="Times New Roman" w:cs="Times New Roman"/>
          <w:color w:val="000000" w:themeColor="text1"/>
          <w:sz w:val="24"/>
          <w:szCs w:val="24"/>
        </w:rPr>
        <w:t>ante. Fatores como o avanço da M</w:t>
      </w:r>
      <w:r w:rsidRPr="00A80695">
        <w:rPr>
          <w:rFonts w:ascii="Times New Roman" w:hAnsi="Times New Roman" w:cs="Times New Roman"/>
          <w:color w:val="000000" w:themeColor="text1"/>
          <w:sz w:val="24"/>
          <w:szCs w:val="24"/>
        </w:rPr>
        <w:t xml:space="preserve">edicina, com consequente decréscimo nas taxas de natalidade e mortalidade, se relacionam com uma maior expectativa de vida. De acordo com o IBGE (2002), no Brasil, em 2000, havia cerca de 15 milhões de idosos; sendo esperado em 2025, um número equivalente a 34 milhões, como é apontado em Silva (2005). </w:t>
      </w:r>
    </w:p>
    <w:p w:rsidR="00A80695" w:rsidRPr="00A80695" w:rsidRDefault="00A80695" w:rsidP="00FD3816">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De acordo com Sartori &amp;Dallepiane (2003, p. 259):</w:t>
      </w:r>
    </w:p>
    <w:p w:rsidR="00A80695" w:rsidRPr="00CD7A1A" w:rsidRDefault="00CD7A1A" w:rsidP="001A786D">
      <w:pPr>
        <w:spacing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w:t>
      </w:r>
      <w:r w:rsidR="00A80695" w:rsidRPr="00CD7A1A">
        <w:rPr>
          <w:rFonts w:ascii="Times New Roman" w:hAnsi="Times New Roman" w:cs="Times New Roman"/>
          <w:color w:val="000000" w:themeColor="text1"/>
          <w:sz w:val="20"/>
          <w:szCs w:val="20"/>
        </w:rPr>
        <w:t>O envelhecimento é um processo gradual, que ocorre ao longo da vida e se caracteriza por alterações estruturais e funcionais de órgãos e sistemas que ocorrem em todos os indivíduos, e são modificações do processo normal do envelhecimento. Não se deve esquecer que a velocidade com que isto ocorre é diferente de individuo para individuo. É também um processo considerado multifatorial, pois depende de fatores genéticos e ambientais, que podem favorecer o bom funcionamento de órgãos como, por exemplo, o cérebro</w:t>
      </w:r>
      <w:r>
        <w:rPr>
          <w:rFonts w:ascii="Times New Roman" w:hAnsi="Times New Roman" w:cs="Times New Roman"/>
          <w:color w:val="000000" w:themeColor="text1"/>
          <w:sz w:val="20"/>
          <w:szCs w:val="20"/>
        </w:rPr>
        <w:t>”</w:t>
      </w:r>
      <w:r w:rsidR="00A80695" w:rsidRPr="00CD7A1A">
        <w:rPr>
          <w:rFonts w:ascii="Times New Roman" w:hAnsi="Times New Roman" w:cs="Times New Roman"/>
          <w:color w:val="000000" w:themeColor="text1"/>
          <w:sz w:val="20"/>
          <w:szCs w:val="20"/>
        </w:rPr>
        <w:t xml:space="preserve">. </w:t>
      </w:r>
    </w:p>
    <w:p w:rsidR="00A80695" w:rsidRPr="00A80695" w:rsidRDefault="00A80695" w:rsidP="00202B74">
      <w:pPr>
        <w:spacing w:line="360" w:lineRule="auto"/>
        <w:ind w:firstLine="1416"/>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Todos almejamos um envelhecimento bem sucedido, ou seja, uma vida longa e saudável. Buscamos, em outras palavras, uma melhor qualidade de vida. Qualidade de vida implica em manter hábitos alimentares adequados, uma dieta saudável associada a um ambiente enriquecido por atividades físicas, intelectuais, cognitivas (que exercitam a memória), sensomotoras (como ouvir musica, conversar, ler) e atividades ocupacionais prazerosas, bem como por mecanismos de atenuação do estresse. Tais fatores podem aumentar a longevidade, como também interferir no processo de envelhecimento. (SARTORI, DALLEPIANE, p. 260)</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 xml:space="preserve">De acordo com Lasca (2003, p. 02) “Através da memória, guardados nossas vivencias, simples ou complexas, e as levamos conosco ao longo de nossa vida para somar com novas experiências para selecionarmos novos momentos e para vivermos”. </w:t>
      </w:r>
    </w:p>
    <w:p w:rsidR="00A80695" w:rsidRPr="00A80695" w:rsidRDefault="00A80695" w:rsidP="0053290A">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Segundo Deolinda (2004, p. 15)</w:t>
      </w:r>
      <w:r w:rsidR="0053290A">
        <w:rPr>
          <w:rFonts w:ascii="Times New Roman" w:hAnsi="Times New Roman" w:cs="Times New Roman"/>
          <w:color w:val="000000" w:themeColor="text1"/>
          <w:sz w:val="24"/>
          <w:szCs w:val="24"/>
        </w:rPr>
        <w:t xml:space="preserve"> á arterapia como expressão artística</w:t>
      </w:r>
      <w:r w:rsidRPr="00A80695">
        <w:rPr>
          <w:rFonts w:ascii="Times New Roman" w:hAnsi="Times New Roman" w:cs="Times New Roman"/>
          <w:color w:val="000000" w:themeColor="text1"/>
          <w:sz w:val="24"/>
          <w:szCs w:val="24"/>
        </w:rPr>
        <w:t>: “O que tipifica a arterapia é o fato de ela oferecer subsídios para que os sujeitos desenvolvam, durante o processo, um olhar que permita adoção de novas posturas e a resignificação da vida, dedicando-se a construção de uma existência mais significante”.</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De acordo com Urrutugaray (2011, p. 83):</w:t>
      </w:r>
    </w:p>
    <w:p w:rsidR="00A80695" w:rsidRPr="0053290A" w:rsidRDefault="0053290A" w:rsidP="001A786D">
      <w:pPr>
        <w:spacing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t>
      </w:r>
      <w:r w:rsidR="00A80695" w:rsidRPr="0053290A">
        <w:rPr>
          <w:rFonts w:ascii="Times New Roman" w:hAnsi="Times New Roman" w:cs="Times New Roman"/>
          <w:color w:val="000000" w:themeColor="text1"/>
          <w:sz w:val="20"/>
          <w:szCs w:val="20"/>
        </w:rPr>
        <w:t>Entender arteterapia como uma tentativa dos seres humanos de representar duas experiências performáticas, com as encontradas em movimentos como os da dança, na poesia, em narração de historias, nas composições musicais, nas peças teatrais ou naquelas mediadas por instrumentos, como tinta, argila, sucatas etc., é determinar que o fazer arte para a arteterapia resulta, simultaneamente, em uma pratica que vincula áreas distintas de construção de conhecimento e, consequentemente, de desenvolvimento pessoal</w:t>
      </w:r>
      <w:r>
        <w:rPr>
          <w:rFonts w:ascii="Times New Roman" w:hAnsi="Times New Roman" w:cs="Times New Roman"/>
          <w:color w:val="000000" w:themeColor="text1"/>
          <w:sz w:val="20"/>
          <w:szCs w:val="20"/>
        </w:rPr>
        <w:t>”</w:t>
      </w:r>
      <w:r w:rsidR="00A80695" w:rsidRPr="0053290A">
        <w:rPr>
          <w:rFonts w:ascii="Times New Roman" w:hAnsi="Times New Roman" w:cs="Times New Roman"/>
          <w:color w:val="000000" w:themeColor="text1"/>
          <w:sz w:val="20"/>
          <w:szCs w:val="20"/>
        </w:rPr>
        <w:t>.</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 xml:space="preserve">Philippini (1998, p. 5) nos lembra de que a Arteterapia não se preocupa com a estética e com a técnica, ela “privilegia a possibilidade de expressão e comunicação e o resgate e ampliação de possibilidades criativas”. A criatividade em arteterapia tem a intenção de dar vida e forma a conteúdos e personagens esquecidos, desconhecidos, distantes ou temidos. </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Segundo Kalash e colaboradores (1987), existe um processo de envelhecimento mundial, devido ao crescimento da expectativa de vida tanto em países tidos como desenvolvidos como em emergentes. No Brasil, tem-se buscado medidas públicas para abarcar as necessidades desse aumento de contingente populacional, tais como Políticas Públicas em conjunto com o SUS, como é indicado por Silva et al.(2011).</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É considerado idoso no Brasil, de acordo com a Lei 10.741, de 1º de Outubro de 2003, a saber, Estatuto do Idoso, toda pessoa com idade igual ou superior a 60 anos. Nessa lei, busca-se garantir o que prima a Constituição Federal que é o gozo de direitos fundame</w:t>
      </w:r>
      <w:r w:rsidR="0053290A">
        <w:rPr>
          <w:rFonts w:ascii="Times New Roman" w:hAnsi="Times New Roman" w:cs="Times New Roman"/>
          <w:color w:val="000000" w:themeColor="text1"/>
          <w:sz w:val="24"/>
          <w:szCs w:val="24"/>
        </w:rPr>
        <w:t xml:space="preserve">ntais inerentes à pessoa humana, contando com </w:t>
      </w:r>
      <w:r w:rsidR="0053290A" w:rsidRPr="00A80695">
        <w:rPr>
          <w:rFonts w:ascii="Times New Roman" w:hAnsi="Times New Roman" w:cs="Times New Roman"/>
          <w:color w:val="000000" w:themeColor="text1"/>
          <w:sz w:val="24"/>
          <w:szCs w:val="24"/>
        </w:rPr>
        <w:t>Políticas Públicas a promoção de autonomia, integração e participação efetiva do idoso na sociedade</w:t>
      </w:r>
      <w:r w:rsidR="0053290A">
        <w:rPr>
          <w:rFonts w:ascii="Times New Roman" w:hAnsi="Times New Roman" w:cs="Times New Roman"/>
          <w:color w:val="000000" w:themeColor="text1"/>
          <w:sz w:val="24"/>
          <w:szCs w:val="24"/>
        </w:rPr>
        <w:t>.</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Assim, Silva e colaboradores (2011) compreendem que todas essas medidas governamentais incidem como modelo de saúde para que se promova um envelhecimento ativo e com qualidade de vida. Enfatizando que a velhice não é sinônimo de doença, mesmo com suas alterações biológicas.</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Trazendo o conceito específico da OMS, no (WHOQOL GROUP, 1994apud SILVA et al., 2011, p. 148), a qualidade de vida é “percepção do indivíduo de sua posição na vida no contexto da cultura e sistema de valores nos quais ele vive e em relação aos seus objetivos, expectativas, padrões e preocupações”. Trazendo uma dimensão ampla do desenvolvimento humano.</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Por sua vez, Yokoyamaetal (2006) apontam:</w:t>
      </w:r>
    </w:p>
    <w:p w:rsidR="00A80695" w:rsidRPr="0053290A" w:rsidRDefault="001A786D" w:rsidP="001A786D">
      <w:pPr>
        <w:spacing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A80695" w:rsidRPr="0053290A">
        <w:rPr>
          <w:rFonts w:ascii="Times New Roman" w:hAnsi="Times New Roman" w:cs="Times New Roman"/>
          <w:color w:val="000000" w:themeColor="text1"/>
          <w:sz w:val="20"/>
          <w:szCs w:val="20"/>
        </w:rPr>
        <w:t xml:space="preserve">Hoje se tem dado grande importância à concepção de qualidade de vida e, de certo modo, esta se associa a uma maior longevidade. Sobre este aspecto, no Brasil, Neri (1999) aponta inúmeras variáveis relacionadas ao grande tema, tratando-os como indicadores de bem-estar na velhice, e considera, na longevidade, a saúde biológica, a saúde mental, a satisfação, o controle cognitivo, a competência social, a produtividade, atividade, a eficácia cognitiva, o status social, a renda, a continuidade de relações informais em grupos primários e rede de </w:t>
      </w:r>
      <w:r w:rsidR="00A80695" w:rsidRPr="0053290A">
        <w:rPr>
          <w:rFonts w:ascii="Times New Roman" w:hAnsi="Times New Roman" w:cs="Times New Roman"/>
          <w:color w:val="000000" w:themeColor="text1"/>
          <w:sz w:val="20"/>
          <w:szCs w:val="20"/>
        </w:rPr>
        <w:lastRenderedPageBreak/>
        <w:t>amigos. A autora salienta que essas multiplicidades de indicadores estão relacionadas à qualidade de vida na velhice e podem ter diferentes impactos sobre o bem-estar subjetivo</w:t>
      </w:r>
      <w:r>
        <w:rPr>
          <w:rFonts w:ascii="Times New Roman" w:hAnsi="Times New Roman" w:cs="Times New Roman"/>
          <w:color w:val="000000" w:themeColor="text1"/>
          <w:sz w:val="20"/>
          <w:szCs w:val="20"/>
        </w:rPr>
        <w:t>”</w:t>
      </w:r>
      <w:r w:rsidR="00A80695" w:rsidRPr="0053290A">
        <w:rPr>
          <w:rFonts w:ascii="Times New Roman" w:hAnsi="Times New Roman" w:cs="Times New Roman"/>
          <w:color w:val="000000" w:themeColor="text1"/>
          <w:sz w:val="20"/>
          <w:szCs w:val="20"/>
        </w:rPr>
        <w:t>.</w:t>
      </w:r>
    </w:p>
    <w:p w:rsidR="00A80695" w:rsidRPr="00A80695"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 xml:space="preserve">As atividades artísticas em grupo facilitam a emergência de significados comuns e a maior aproximação interpessoal, além de trocas de experiências e vivências. As propostas de atividades que precisam de coordenação motora, percepção, criatividade promovem a troca de experiências e permitem a observação de relações interpessoais. </w:t>
      </w:r>
    </w:p>
    <w:p w:rsidR="00385C40" w:rsidRPr="0069359C" w:rsidRDefault="00A80695" w:rsidP="00A80695">
      <w:pPr>
        <w:spacing w:line="360" w:lineRule="auto"/>
        <w:jc w:val="both"/>
        <w:rPr>
          <w:rFonts w:ascii="Times New Roman" w:hAnsi="Times New Roman" w:cs="Times New Roman"/>
          <w:color w:val="000000" w:themeColor="text1"/>
          <w:sz w:val="24"/>
          <w:szCs w:val="24"/>
        </w:rPr>
      </w:pPr>
      <w:r w:rsidRPr="00A80695">
        <w:rPr>
          <w:rFonts w:ascii="Times New Roman" w:hAnsi="Times New Roman" w:cs="Times New Roman"/>
          <w:color w:val="000000" w:themeColor="text1"/>
          <w:sz w:val="24"/>
          <w:szCs w:val="24"/>
        </w:rPr>
        <w:tab/>
      </w:r>
      <w:r w:rsidR="00202B74">
        <w:rPr>
          <w:rFonts w:ascii="Times New Roman" w:hAnsi="Times New Roman" w:cs="Times New Roman"/>
          <w:color w:val="000000" w:themeColor="text1"/>
          <w:sz w:val="24"/>
          <w:szCs w:val="24"/>
        </w:rPr>
        <w:tab/>
      </w:r>
      <w:r w:rsidRPr="00A80695">
        <w:rPr>
          <w:rFonts w:ascii="Times New Roman" w:hAnsi="Times New Roman" w:cs="Times New Roman"/>
          <w:color w:val="000000" w:themeColor="text1"/>
          <w:sz w:val="24"/>
          <w:szCs w:val="24"/>
        </w:rPr>
        <w:t>Dessa forma, torna-se fundamental apresentar atividades artísticas que promovam a troca de vivências e experiências entre idosos; isto promove qualidade de vida e o desenvolvimento do aspecto saudável.</w:t>
      </w:r>
    </w:p>
    <w:p w:rsidR="00ED0918" w:rsidRDefault="00ED0918" w:rsidP="00ED0918">
      <w:pPr>
        <w:spacing w:line="360" w:lineRule="auto"/>
        <w:ind w:firstLine="709"/>
        <w:jc w:val="both"/>
        <w:rPr>
          <w:rFonts w:ascii="Times New Roman" w:hAnsi="Times New Roman" w:cs="Times New Roman"/>
          <w:iCs/>
          <w:color w:val="000000" w:themeColor="text1"/>
          <w:sz w:val="24"/>
          <w:szCs w:val="24"/>
        </w:rPr>
      </w:pPr>
    </w:p>
    <w:p w:rsidR="0084745E" w:rsidRPr="00385C40" w:rsidRDefault="0084745E" w:rsidP="00ED0918">
      <w:pPr>
        <w:spacing w:line="360" w:lineRule="auto"/>
        <w:ind w:firstLine="709"/>
        <w:jc w:val="both"/>
        <w:rPr>
          <w:rFonts w:ascii="Times New Roman" w:hAnsi="Times New Roman" w:cs="Times New Roman"/>
          <w:iCs/>
          <w:color w:val="000000" w:themeColor="text1"/>
          <w:sz w:val="24"/>
          <w:szCs w:val="24"/>
        </w:rPr>
      </w:pPr>
    </w:p>
    <w:p w:rsidR="007A3527" w:rsidRDefault="00FD3816" w:rsidP="00792C7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A3527" w:rsidRPr="0069359C">
        <w:rPr>
          <w:rFonts w:ascii="Times New Roman" w:hAnsi="Times New Roman" w:cs="Times New Roman"/>
          <w:color w:val="000000" w:themeColor="text1"/>
          <w:sz w:val="24"/>
          <w:szCs w:val="24"/>
        </w:rPr>
        <w:t>METODOLOGIA</w:t>
      </w:r>
    </w:p>
    <w:p w:rsidR="00202B74" w:rsidRDefault="000078D3" w:rsidP="00193D5E">
      <w:pPr>
        <w:spacing w:line="360" w:lineRule="auto"/>
        <w:ind w:firstLine="1416"/>
        <w:jc w:val="both"/>
        <w:rPr>
          <w:rFonts w:ascii="Times New Roman" w:hAnsi="Times New Roman" w:cs="Times New Roman"/>
          <w:color w:val="000000"/>
          <w:sz w:val="24"/>
          <w:szCs w:val="24"/>
        </w:rPr>
      </w:pPr>
      <w:r w:rsidRPr="000078D3">
        <w:rPr>
          <w:rFonts w:ascii="Times New Roman" w:hAnsi="Times New Roman" w:cs="Times New Roman"/>
          <w:color w:val="000000"/>
          <w:sz w:val="24"/>
          <w:szCs w:val="24"/>
        </w:rPr>
        <w:t>A população de análise foi constituída por 12 idosos do Lar Eurípedes Barsanulfo localizado na cidade de Franca – SP. A partir de uma observação realizada pelos integrantes do grupo, foi elaborado um questionário como instrumento de análise para ser aplicado com os idosos. Apesar de a amostra ser composta por 12 idosos, apenas 7 tiveram condições de responder ao questionário elaborado. As alunas auxiliaram os idosos a responderem ao questionário e ao final cada idoso entregou sua folha para que assim estas pudessem ser analisadas. As atividades com o grupo foram realizadas no período de Março de 2014 à Junho de 2014 onde diversos aspectos da vida na terceira idade puderam ser observados.</w:t>
      </w:r>
    </w:p>
    <w:p w:rsidR="0084745E" w:rsidRDefault="0084745E" w:rsidP="00193D5E">
      <w:pPr>
        <w:spacing w:line="360" w:lineRule="auto"/>
        <w:ind w:firstLine="1416"/>
        <w:jc w:val="both"/>
        <w:rPr>
          <w:rFonts w:ascii="Times New Roman" w:hAnsi="Times New Roman" w:cs="Times New Roman"/>
          <w:color w:val="000000"/>
          <w:sz w:val="24"/>
          <w:szCs w:val="24"/>
        </w:rPr>
      </w:pPr>
    </w:p>
    <w:p w:rsidR="00FD3816" w:rsidRPr="00193D5E" w:rsidRDefault="00FD3816" w:rsidP="00193D5E">
      <w:pPr>
        <w:spacing w:line="360" w:lineRule="auto"/>
        <w:ind w:firstLine="1416"/>
        <w:jc w:val="both"/>
        <w:rPr>
          <w:rFonts w:ascii="Times New Roman" w:hAnsi="Times New Roman" w:cs="Times New Roman"/>
          <w:color w:val="000000"/>
          <w:sz w:val="24"/>
          <w:szCs w:val="24"/>
        </w:rPr>
      </w:pPr>
    </w:p>
    <w:p w:rsidR="00E85820" w:rsidRDefault="00FD3816" w:rsidP="00792C78">
      <w:pPr>
        <w:pStyle w:val="NormalWeb"/>
        <w:shd w:val="clear" w:color="auto" w:fill="FFFFFF"/>
        <w:spacing w:before="150" w:beforeAutospacing="0" w:after="0" w:afterAutospacing="0" w:line="360" w:lineRule="auto"/>
        <w:jc w:val="both"/>
        <w:rPr>
          <w:rFonts w:eastAsiaTheme="minorHAnsi"/>
          <w:color w:val="000000" w:themeColor="text1"/>
          <w:lang w:eastAsia="en-US"/>
        </w:rPr>
      </w:pPr>
      <w:r>
        <w:rPr>
          <w:rFonts w:eastAsiaTheme="minorHAnsi"/>
          <w:color w:val="000000" w:themeColor="text1"/>
          <w:lang w:eastAsia="en-US"/>
        </w:rPr>
        <w:tab/>
      </w:r>
      <w:r w:rsidR="00113929">
        <w:rPr>
          <w:rFonts w:eastAsiaTheme="minorHAnsi"/>
          <w:color w:val="000000" w:themeColor="text1"/>
          <w:lang w:eastAsia="en-US"/>
        </w:rPr>
        <w:t>RESULTADOS</w:t>
      </w:r>
    </w:p>
    <w:p w:rsidR="00193D5E" w:rsidRPr="00296735" w:rsidRDefault="00193D5E" w:rsidP="00296735">
      <w:pPr>
        <w:spacing w:line="360" w:lineRule="auto"/>
        <w:ind w:firstLine="1418"/>
        <w:jc w:val="both"/>
        <w:rPr>
          <w:rFonts w:ascii="Times New Roman" w:hAnsi="Times New Roman" w:cs="Times New Roman"/>
          <w:sz w:val="24"/>
          <w:szCs w:val="24"/>
        </w:rPr>
      </w:pPr>
      <w:r w:rsidRPr="00296735">
        <w:rPr>
          <w:rFonts w:ascii="Times New Roman" w:hAnsi="Times New Roman" w:cs="Times New Roman"/>
          <w:sz w:val="24"/>
          <w:szCs w:val="24"/>
        </w:rPr>
        <w:t>A partir do questionário aplicado no Lar Eurípides Barsanulfo, tivemos a obtençã</w:t>
      </w:r>
      <w:r w:rsidR="00AC32F2" w:rsidRPr="00296735">
        <w:rPr>
          <w:rFonts w:ascii="Times New Roman" w:hAnsi="Times New Roman" w:cs="Times New Roman"/>
          <w:sz w:val="24"/>
          <w:szCs w:val="24"/>
        </w:rPr>
        <w:t>o dos dados, com os quais serve</w:t>
      </w:r>
      <w:r w:rsidRPr="00296735">
        <w:rPr>
          <w:rFonts w:ascii="Times New Roman" w:hAnsi="Times New Roman" w:cs="Times New Roman"/>
          <w:sz w:val="24"/>
          <w:szCs w:val="24"/>
        </w:rPr>
        <w:t xml:space="preserve"> de análise de conteúdos concernentes a qualidade de vida do idoso. Participaram sete idosos, sendo cinco homens e duas mulheres. A idade variou de 62 a 89 anos, sendo que a pessoa mais nova era do sexo masculino e a mais velha do sexo feminino, onde foi perguntado quanto tempo eles estão na instituição, um dos idosos não foi capaz de lembrar-se do tempo em que estava na instituição; sendo que a maioria está entre 1 a 3 anos</w:t>
      </w:r>
      <w:r w:rsidR="00113929">
        <w:rPr>
          <w:rFonts w:ascii="Times New Roman" w:hAnsi="Times New Roman" w:cs="Times New Roman"/>
          <w:sz w:val="24"/>
          <w:szCs w:val="24"/>
        </w:rPr>
        <w:t xml:space="preserve"> que somaram um total de 57% dos idosos, de 4 a 7 anos 29% dos idosos</w:t>
      </w:r>
      <w:r w:rsidRPr="00296735">
        <w:rPr>
          <w:rFonts w:ascii="Times New Roman" w:hAnsi="Times New Roman" w:cs="Times New Roman"/>
          <w:sz w:val="24"/>
          <w:szCs w:val="24"/>
        </w:rPr>
        <w:t>.</w:t>
      </w:r>
    </w:p>
    <w:p w:rsidR="00193D5E" w:rsidRPr="00296735" w:rsidRDefault="00193D5E" w:rsidP="00296735">
      <w:pPr>
        <w:spacing w:line="360" w:lineRule="auto"/>
        <w:ind w:firstLine="1418"/>
        <w:jc w:val="both"/>
        <w:rPr>
          <w:rFonts w:ascii="Times New Roman" w:hAnsi="Times New Roman" w:cs="Times New Roman"/>
          <w:sz w:val="24"/>
          <w:szCs w:val="24"/>
        </w:rPr>
      </w:pPr>
      <w:r w:rsidRPr="00296735">
        <w:rPr>
          <w:rFonts w:ascii="Times New Roman" w:hAnsi="Times New Roman" w:cs="Times New Roman"/>
          <w:sz w:val="24"/>
          <w:szCs w:val="24"/>
        </w:rPr>
        <w:lastRenderedPageBreak/>
        <w:t>Durante as práticas do estágio, ficou bastante evidente que os idosos gostam bastante de jogar bingo. Na maioria dos dias, após as dinâmicas, eles pediam para que fizéssemos essa atividade com eles. Entre as opções tinha bingo</w:t>
      </w:r>
      <w:r w:rsidR="007311A9">
        <w:rPr>
          <w:rFonts w:ascii="Times New Roman" w:hAnsi="Times New Roman" w:cs="Times New Roman"/>
          <w:sz w:val="24"/>
          <w:szCs w:val="24"/>
        </w:rPr>
        <w:t xml:space="preserve"> com uma somatória de 12% das escolhas</w:t>
      </w:r>
      <w:r w:rsidRPr="00296735">
        <w:rPr>
          <w:rFonts w:ascii="Times New Roman" w:hAnsi="Times New Roman" w:cs="Times New Roman"/>
          <w:sz w:val="24"/>
          <w:szCs w:val="24"/>
        </w:rPr>
        <w:t>, televisão</w:t>
      </w:r>
      <w:r w:rsidR="007311A9">
        <w:rPr>
          <w:rFonts w:ascii="Times New Roman" w:hAnsi="Times New Roman" w:cs="Times New Roman"/>
          <w:sz w:val="24"/>
          <w:szCs w:val="24"/>
        </w:rPr>
        <w:t xml:space="preserve"> com 13%</w:t>
      </w:r>
      <w:r w:rsidRPr="00296735">
        <w:rPr>
          <w:rFonts w:ascii="Times New Roman" w:hAnsi="Times New Roman" w:cs="Times New Roman"/>
          <w:sz w:val="24"/>
          <w:szCs w:val="24"/>
        </w:rPr>
        <w:t>, cinema</w:t>
      </w:r>
      <w:r w:rsidR="007311A9">
        <w:rPr>
          <w:rFonts w:ascii="Times New Roman" w:hAnsi="Times New Roman" w:cs="Times New Roman"/>
          <w:sz w:val="24"/>
          <w:szCs w:val="24"/>
        </w:rPr>
        <w:t xml:space="preserve"> teve um total de 12%</w:t>
      </w:r>
      <w:r w:rsidRPr="00296735">
        <w:rPr>
          <w:rFonts w:ascii="Times New Roman" w:hAnsi="Times New Roman" w:cs="Times New Roman"/>
          <w:sz w:val="24"/>
          <w:szCs w:val="24"/>
        </w:rPr>
        <w:t xml:space="preserve">, </w:t>
      </w:r>
      <w:r w:rsidR="007311A9">
        <w:rPr>
          <w:rFonts w:ascii="Times New Roman" w:hAnsi="Times New Roman" w:cs="Times New Roman"/>
          <w:sz w:val="24"/>
          <w:szCs w:val="24"/>
        </w:rPr>
        <w:t xml:space="preserve">receber </w:t>
      </w:r>
      <w:r w:rsidRPr="00296735">
        <w:rPr>
          <w:rFonts w:ascii="Times New Roman" w:hAnsi="Times New Roman" w:cs="Times New Roman"/>
          <w:sz w:val="24"/>
          <w:szCs w:val="24"/>
        </w:rPr>
        <w:t>visita</w:t>
      </w:r>
      <w:r w:rsidR="007311A9">
        <w:rPr>
          <w:rFonts w:ascii="Times New Roman" w:hAnsi="Times New Roman" w:cs="Times New Roman"/>
          <w:sz w:val="24"/>
          <w:szCs w:val="24"/>
        </w:rPr>
        <w:t>s foram um total de 17%</w:t>
      </w:r>
      <w:r w:rsidRPr="00296735">
        <w:rPr>
          <w:rFonts w:ascii="Times New Roman" w:hAnsi="Times New Roman" w:cs="Times New Roman"/>
          <w:sz w:val="24"/>
          <w:szCs w:val="24"/>
        </w:rPr>
        <w:t>,</w:t>
      </w:r>
      <w:r w:rsidR="007311A9">
        <w:rPr>
          <w:rFonts w:ascii="Times New Roman" w:hAnsi="Times New Roman" w:cs="Times New Roman"/>
          <w:sz w:val="24"/>
          <w:szCs w:val="24"/>
        </w:rPr>
        <w:t xml:space="preserve"> fazer</w:t>
      </w:r>
      <w:r w:rsidRPr="00296735">
        <w:rPr>
          <w:rFonts w:ascii="Times New Roman" w:hAnsi="Times New Roman" w:cs="Times New Roman"/>
          <w:sz w:val="24"/>
          <w:szCs w:val="24"/>
        </w:rPr>
        <w:t xml:space="preserve"> passeio</w:t>
      </w:r>
      <w:r w:rsidR="007311A9">
        <w:rPr>
          <w:rFonts w:ascii="Times New Roman" w:hAnsi="Times New Roman" w:cs="Times New Roman"/>
          <w:sz w:val="24"/>
          <w:szCs w:val="24"/>
        </w:rPr>
        <w:t>s 25%</w:t>
      </w:r>
      <w:r w:rsidRPr="00296735">
        <w:rPr>
          <w:rFonts w:ascii="Times New Roman" w:hAnsi="Times New Roman" w:cs="Times New Roman"/>
          <w:sz w:val="24"/>
          <w:szCs w:val="24"/>
        </w:rPr>
        <w:t>, comemorações</w:t>
      </w:r>
      <w:r w:rsidR="007311A9">
        <w:rPr>
          <w:rFonts w:ascii="Times New Roman" w:hAnsi="Times New Roman" w:cs="Times New Roman"/>
          <w:sz w:val="24"/>
          <w:szCs w:val="24"/>
        </w:rPr>
        <w:t xml:space="preserve"> dentro do lar somou 13%</w:t>
      </w:r>
      <w:r w:rsidRPr="00296735">
        <w:rPr>
          <w:rFonts w:ascii="Times New Roman" w:hAnsi="Times New Roman" w:cs="Times New Roman"/>
          <w:sz w:val="24"/>
          <w:szCs w:val="24"/>
        </w:rPr>
        <w:t xml:space="preserve"> e outros (namorar e jogar dominó)</w:t>
      </w:r>
      <w:r w:rsidR="007311A9">
        <w:rPr>
          <w:rFonts w:ascii="Times New Roman" w:hAnsi="Times New Roman" w:cs="Times New Roman"/>
          <w:sz w:val="24"/>
          <w:szCs w:val="24"/>
        </w:rPr>
        <w:t xml:space="preserve"> somou um total de 8%</w:t>
      </w:r>
      <w:r w:rsidRPr="00296735">
        <w:rPr>
          <w:rFonts w:ascii="Times New Roman" w:hAnsi="Times New Roman" w:cs="Times New Roman"/>
          <w:sz w:val="24"/>
          <w:szCs w:val="24"/>
        </w:rPr>
        <w:t xml:space="preserve">. </w:t>
      </w:r>
    </w:p>
    <w:p w:rsidR="00491D99" w:rsidRDefault="00193D5E" w:rsidP="00296735">
      <w:pPr>
        <w:spacing w:line="360" w:lineRule="auto"/>
        <w:ind w:firstLine="1418"/>
        <w:jc w:val="both"/>
        <w:rPr>
          <w:rFonts w:ascii="Times New Roman" w:hAnsi="Times New Roman" w:cs="Times New Roman"/>
          <w:sz w:val="24"/>
          <w:szCs w:val="24"/>
        </w:rPr>
      </w:pPr>
      <w:r w:rsidRPr="00296735">
        <w:rPr>
          <w:rFonts w:ascii="Times New Roman" w:hAnsi="Times New Roman" w:cs="Times New Roman"/>
          <w:sz w:val="24"/>
          <w:szCs w:val="24"/>
        </w:rPr>
        <w:t>Foram questionados os benefícios que o idoso teve ao entrar na instituição e a maioria considera que um dos maiores benefícios é o de constituir amizades</w:t>
      </w:r>
      <w:r w:rsidR="007311A9">
        <w:rPr>
          <w:rFonts w:ascii="Times New Roman" w:hAnsi="Times New Roman" w:cs="Times New Roman"/>
          <w:sz w:val="24"/>
          <w:szCs w:val="24"/>
        </w:rPr>
        <w:t xml:space="preserve"> com um total de 31%</w:t>
      </w:r>
      <w:r w:rsidRPr="00296735">
        <w:rPr>
          <w:rFonts w:ascii="Times New Roman" w:hAnsi="Times New Roman" w:cs="Times New Roman"/>
          <w:sz w:val="24"/>
          <w:szCs w:val="24"/>
        </w:rPr>
        <w:t>, mas alguns disseram também segurança, cuidados especiais e atividade física</w:t>
      </w:r>
      <w:r w:rsidR="00B85689">
        <w:rPr>
          <w:rFonts w:ascii="Times New Roman" w:hAnsi="Times New Roman" w:cs="Times New Roman"/>
          <w:sz w:val="24"/>
          <w:szCs w:val="24"/>
        </w:rPr>
        <w:t xml:space="preserve"> que constava na opção “outros” no </w:t>
      </w:r>
      <w:r w:rsidR="00332B64">
        <w:rPr>
          <w:rFonts w:ascii="Times New Roman" w:hAnsi="Times New Roman" w:cs="Times New Roman"/>
          <w:sz w:val="24"/>
          <w:szCs w:val="24"/>
        </w:rPr>
        <w:t xml:space="preserve">questionário, </w:t>
      </w:r>
      <w:r w:rsidR="00B85689">
        <w:rPr>
          <w:rFonts w:ascii="Times New Roman" w:hAnsi="Times New Roman" w:cs="Times New Roman"/>
          <w:sz w:val="24"/>
          <w:szCs w:val="24"/>
        </w:rPr>
        <w:t>que deu um total de 19% das escolhas. Havia também as opções de Atendimento médico e Alimentação Equilibrada que tiveram a mesma porcentagem de 19%, teve uma opção também de Cuidados Pessoais que 12% dos idosos escolheram.</w:t>
      </w:r>
    </w:p>
    <w:p w:rsidR="004A5972" w:rsidRDefault="00193D5E" w:rsidP="00296735">
      <w:pPr>
        <w:spacing w:line="360" w:lineRule="auto"/>
        <w:ind w:firstLine="1418"/>
        <w:jc w:val="both"/>
        <w:rPr>
          <w:rFonts w:ascii="Times New Roman" w:hAnsi="Times New Roman" w:cs="Times New Roman"/>
          <w:sz w:val="24"/>
          <w:szCs w:val="24"/>
        </w:rPr>
      </w:pPr>
      <w:r w:rsidRPr="00296735">
        <w:rPr>
          <w:rFonts w:ascii="Times New Roman" w:hAnsi="Times New Roman" w:cs="Times New Roman"/>
          <w:sz w:val="24"/>
          <w:szCs w:val="24"/>
        </w:rPr>
        <w:t>Ao ser questionado qual período do dia eles mais gostava</w:t>
      </w:r>
      <w:r w:rsidR="00B85689">
        <w:rPr>
          <w:rFonts w:ascii="Times New Roman" w:hAnsi="Times New Roman" w:cs="Times New Roman"/>
          <w:sz w:val="24"/>
          <w:szCs w:val="24"/>
        </w:rPr>
        <w:t>m, a maioria respondeu que era a</w:t>
      </w:r>
      <w:r w:rsidRPr="00296735">
        <w:rPr>
          <w:rFonts w:ascii="Times New Roman" w:hAnsi="Times New Roman" w:cs="Times New Roman"/>
          <w:sz w:val="24"/>
          <w:szCs w:val="24"/>
        </w:rPr>
        <w:t xml:space="preserve"> período da manhã</w:t>
      </w:r>
      <w:r w:rsidR="00491D99">
        <w:rPr>
          <w:rFonts w:ascii="Times New Roman" w:hAnsi="Times New Roman" w:cs="Times New Roman"/>
          <w:sz w:val="24"/>
          <w:szCs w:val="24"/>
        </w:rPr>
        <w:t xml:space="preserve"> somando um total de 71% das escolhas.</w:t>
      </w:r>
      <w:r w:rsidRPr="00296735">
        <w:rPr>
          <w:rFonts w:ascii="Times New Roman" w:hAnsi="Times New Roman" w:cs="Times New Roman"/>
          <w:sz w:val="24"/>
          <w:szCs w:val="24"/>
        </w:rPr>
        <w:t xml:space="preserve"> Em seguida, questionamos o </w:t>
      </w:r>
      <w:r w:rsidR="00491D99" w:rsidRPr="00296735">
        <w:rPr>
          <w:rFonts w:ascii="Times New Roman" w:hAnsi="Times New Roman" w:cs="Times New Roman"/>
          <w:sz w:val="24"/>
          <w:szCs w:val="24"/>
        </w:rPr>
        <w:t>por</w:t>
      </w:r>
      <w:r w:rsidR="00FD3816">
        <w:rPr>
          <w:rFonts w:ascii="Times New Roman" w:hAnsi="Times New Roman" w:cs="Times New Roman"/>
          <w:sz w:val="24"/>
          <w:szCs w:val="24"/>
        </w:rPr>
        <w:t xml:space="preserve"> </w:t>
      </w:r>
      <w:r w:rsidR="00491D99" w:rsidRPr="00296735">
        <w:rPr>
          <w:rFonts w:ascii="Times New Roman" w:hAnsi="Times New Roman" w:cs="Times New Roman"/>
          <w:sz w:val="24"/>
          <w:szCs w:val="24"/>
        </w:rPr>
        <w:t>quê</w:t>
      </w:r>
      <w:r w:rsidRPr="00296735">
        <w:rPr>
          <w:rFonts w:ascii="Times New Roman" w:hAnsi="Times New Roman" w:cs="Times New Roman"/>
          <w:sz w:val="24"/>
          <w:szCs w:val="24"/>
        </w:rPr>
        <w:t>. Das respostas que escolheram o período da manhã, obtivemos os seguintes dados: por ser mais fresco; porque faz trabalho com tapete, o que lhe distrai; porque toma café da manhã e faz caminhada, além de ver cantores nos programas matutinos; porque é possível tomar banho de sol, o que considera saudável. Um participante não quis informar.Em relação ao período da tarde</w:t>
      </w:r>
      <w:r w:rsidR="00491D99">
        <w:rPr>
          <w:rFonts w:ascii="Times New Roman" w:hAnsi="Times New Roman" w:cs="Times New Roman"/>
          <w:sz w:val="24"/>
          <w:szCs w:val="24"/>
        </w:rPr>
        <w:t xml:space="preserve"> que obteve um total de 29% das escolhas</w:t>
      </w:r>
      <w:r w:rsidRPr="00296735">
        <w:rPr>
          <w:rFonts w:ascii="Times New Roman" w:hAnsi="Times New Roman" w:cs="Times New Roman"/>
          <w:sz w:val="24"/>
          <w:szCs w:val="24"/>
        </w:rPr>
        <w:t>, as duas respostas foram: é o horário da alimentação; e a outra foi que no período da tarde havia encontro com o grupo de estagiárias</w:t>
      </w:r>
      <w:r w:rsidR="004A5972" w:rsidRPr="00296735">
        <w:rPr>
          <w:rFonts w:ascii="Times New Roman" w:hAnsi="Times New Roman" w:cs="Times New Roman"/>
          <w:sz w:val="24"/>
          <w:szCs w:val="24"/>
        </w:rPr>
        <w:t>.</w:t>
      </w:r>
      <w:r w:rsidR="00491D99">
        <w:rPr>
          <w:rFonts w:ascii="Times New Roman" w:hAnsi="Times New Roman" w:cs="Times New Roman"/>
          <w:sz w:val="24"/>
          <w:szCs w:val="24"/>
        </w:rPr>
        <w:t xml:space="preserve"> No período noturno teve 0% das escolhas.</w:t>
      </w:r>
    </w:p>
    <w:p w:rsidR="00491D99" w:rsidRPr="00296735" w:rsidRDefault="00491D99" w:rsidP="0029673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Questionado o que lhes faltam na instituição, 72% disseram que nada lhes faltam, as outras opção foram de Passeios Diversos, com uma porcentagem de 14% e Estrutura Física adequada, com um total de 14% também de assinalações. Havia opções de Alimentação Variada, Atividade Física e Número Maior de Profissionais que teve 0% de escolhas.</w:t>
      </w:r>
    </w:p>
    <w:p w:rsidR="00142380" w:rsidRDefault="004A5972" w:rsidP="00296735">
      <w:pPr>
        <w:spacing w:line="360" w:lineRule="auto"/>
        <w:ind w:firstLine="1418"/>
        <w:jc w:val="both"/>
        <w:rPr>
          <w:rFonts w:ascii="Times New Roman" w:hAnsi="Times New Roman" w:cs="Times New Roman"/>
          <w:sz w:val="24"/>
          <w:szCs w:val="24"/>
        </w:rPr>
      </w:pPr>
      <w:r w:rsidRPr="00296735">
        <w:rPr>
          <w:rFonts w:ascii="Times New Roman" w:hAnsi="Times New Roman" w:cs="Times New Roman"/>
          <w:sz w:val="24"/>
          <w:szCs w:val="24"/>
        </w:rPr>
        <w:t>Ao ser perguntado aos idosos o que as atividades artísticas proporcionam a eles, foi respondido bem estar</w:t>
      </w:r>
      <w:r w:rsidR="00142380">
        <w:rPr>
          <w:rFonts w:ascii="Times New Roman" w:hAnsi="Times New Roman" w:cs="Times New Roman"/>
          <w:sz w:val="24"/>
          <w:szCs w:val="24"/>
        </w:rPr>
        <w:t xml:space="preserve"> com um total de 45% das escolhas</w:t>
      </w:r>
      <w:r w:rsidRPr="00296735">
        <w:rPr>
          <w:rFonts w:ascii="Times New Roman" w:hAnsi="Times New Roman" w:cs="Times New Roman"/>
          <w:sz w:val="24"/>
          <w:szCs w:val="24"/>
        </w:rPr>
        <w:t>.</w:t>
      </w:r>
      <w:r w:rsidR="00142380">
        <w:rPr>
          <w:rFonts w:ascii="Times New Roman" w:hAnsi="Times New Roman" w:cs="Times New Roman"/>
          <w:sz w:val="24"/>
          <w:szCs w:val="24"/>
        </w:rPr>
        <w:t xml:space="preserve"> Havia a opção também de ajudar nas Atividades Motoras, que 33% dos idosos a escolheram, e Distração, com 22% das escolhas. As opções Autoestima e Capacidade de Criação teve 0% de escolha.</w:t>
      </w:r>
    </w:p>
    <w:p w:rsidR="004A5972" w:rsidRDefault="004A5972" w:rsidP="00296735">
      <w:pPr>
        <w:spacing w:line="360" w:lineRule="auto"/>
        <w:ind w:firstLine="1418"/>
        <w:jc w:val="both"/>
        <w:rPr>
          <w:rFonts w:ascii="Times New Roman" w:hAnsi="Times New Roman" w:cs="Times New Roman"/>
          <w:sz w:val="24"/>
          <w:szCs w:val="24"/>
        </w:rPr>
      </w:pPr>
      <w:r w:rsidRPr="00296735">
        <w:rPr>
          <w:rFonts w:ascii="Times New Roman" w:hAnsi="Times New Roman" w:cs="Times New Roman"/>
          <w:sz w:val="24"/>
          <w:szCs w:val="24"/>
        </w:rPr>
        <w:t xml:space="preserve"> </w:t>
      </w:r>
      <w:r w:rsidR="00142380">
        <w:rPr>
          <w:rFonts w:ascii="Times New Roman" w:hAnsi="Times New Roman" w:cs="Times New Roman"/>
          <w:sz w:val="24"/>
          <w:szCs w:val="24"/>
        </w:rPr>
        <w:t>Q</w:t>
      </w:r>
      <w:r w:rsidRPr="00296735">
        <w:rPr>
          <w:rFonts w:ascii="Times New Roman" w:hAnsi="Times New Roman" w:cs="Times New Roman"/>
          <w:sz w:val="24"/>
          <w:szCs w:val="24"/>
        </w:rPr>
        <w:t>uestionamos também quais as atividades que levamos ao lar que eles mais gostaram e, percebemos que a maioria gostou da pintura</w:t>
      </w:r>
      <w:r w:rsidR="00142380">
        <w:rPr>
          <w:rFonts w:ascii="Times New Roman" w:hAnsi="Times New Roman" w:cs="Times New Roman"/>
          <w:sz w:val="24"/>
          <w:szCs w:val="24"/>
        </w:rPr>
        <w:t xml:space="preserve"> que obteve uma porcentagem de 50% das escolhas. Na opção outros com 30%,</w:t>
      </w:r>
      <w:r w:rsidRPr="00296735">
        <w:rPr>
          <w:rFonts w:ascii="Times New Roman" w:hAnsi="Times New Roman" w:cs="Times New Roman"/>
          <w:sz w:val="24"/>
          <w:szCs w:val="24"/>
        </w:rPr>
        <w:t xml:space="preserve"> os participantes citaram que gostam de pintura em pano de </w:t>
      </w:r>
      <w:r w:rsidRPr="00296735">
        <w:rPr>
          <w:rFonts w:ascii="Times New Roman" w:hAnsi="Times New Roman" w:cs="Times New Roman"/>
          <w:sz w:val="24"/>
          <w:szCs w:val="24"/>
        </w:rPr>
        <w:lastRenderedPageBreak/>
        <w:t>prato. Corresponderia, de forma abstrata, ao mesmo item, todavia três participantes responderam dessa forma, o que é considerado como dado no processo do questionário.</w:t>
      </w:r>
    </w:p>
    <w:p w:rsidR="00142380" w:rsidRDefault="00142380" w:rsidP="0029673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Quando questionado sobre os cuidados que eles recebem na instituição, 57% dos idosos informaram que é muito bom, 43% informaram que é bom e sobre ser regular ou ruim teve 0% de respostas.</w:t>
      </w:r>
    </w:p>
    <w:p w:rsidR="00565112" w:rsidRDefault="00565112" w:rsidP="00296735">
      <w:pPr>
        <w:spacing w:line="360" w:lineRule="auto"/>
        <w:ind w:firstLine="1418"/>
        <w:jc w:val="both"/>
        <w:rPr>
          <w:rFonts w:ascii="Times New Roman" w:hAnsi="Times New Roman" w:cs="Times New Roman"/>
          <w:sz w:val="24"/>
          <w:szCs w:val="24"/>
        </w:rPr>
      </w:pPr>
    </w:p>
    <w:p w:rsidR="00FD3816" w:rsidRPr="00296735" w:rsidRDefault="00FD3816" w:rsidP="00296735">
      <w:pPr>
        <w:spacing w:line="360" w:lineRule="auto"/>
        <w:ind w:firstLine="1418"/>
        <w:jc w:val="both"/>
        <w:rPr>
          <w:rFonts w:ascii="Times New Roman" w:hAnsi="Times New Roman" w:cs="Times New Roman"/>
          <w:sz w:val="24"/>
          <w:szCs w:val="24"/>
        </w:rPr>
      </w:pPr>
    </w:p>
    <w:p w:rsidR="00193D5E" w:rsidRDefault="00142380" w:rsidP="00142380">
      <w:pPr>
        <w:pStyle w:val="NormalWeb"/>
        <w:shd w:val="clear" w:color="auto" w:fill="FFFFFF"/>
        <w:tabs>
          <w:tab w:val="left" w:pos="8647"/>
        </w:tabs>
        <w:spacing w:before="150" w:beforeAutospacing="0" w:after="0" w:afterAutospacing="0" w:line="360" w:lineRule="auto"/>
        <w:ind w:firstLine="709"/>
        <w:jc w:val="both"/>
      </w:pPr>
      <w:r>
        <w:t>CONSIDERAÇÕES FINAIS</w:t>
      </w:r>
    </w:p>
    <w:p w:rsidR="00142380" w:rsidRDefault="00FD3816" w:rsidP="00772256">
      <w:pPr>
        <w:pStyle w:val="NormalWeb"/>
        <w:shd w:val="clear" w:color="auto" w:fill="FFFFFF"/>
        <w:spacing w:before="150" w:beforeAutospacing="0" w:after="0" w:afterAutospacing="0" w:line="360" w:lineRule="auto"/>
        <w:ind w:firstLine="709"/>
        <w:jc w:val="both"/>
      </w:pPr>
      <w:r>
        <w:tab/>
      </w:r>
      <w:r w:rsidR="00772256">
        <w:t>Através da pesquisa feita, pudemos notar que os resultados foram satisfatórios e que notamos ao</w:t>
      </w:r>
      <w:r w:rsidR="00142380" w:rsidRPr="00296735">
        <w:t xml:space="preserve"> ser perguntado aos idosos o que as atividades artísticas proporcionam </w:t>
      </w:r>
      <w:r w:rsidR="00772256">
        <w:t>a eles, foi respondido bem estar</w:t>
      </w:r>
      <w:r w:rsidR="00142380" w:rsidRPr="00296735">
        <w:t>, interessantemente, o item mais escolhido corresponde com o que o projeto busca realizar na Instituição; que é promoção do bem-estar.</w:t>
      </w:r>
      <w:r w:rsidR="00142380">
        <w:t xml:space="preserve"> </w:t>
      </w:r>
      <w:r w:rsidR="00142380" w:rsidRPr="00296735">
        <w:t xml:space="preserve">Neste sentido, a atividade artística é vista como promovedora de saúde, mesmo que de forma indireta (pois não </w:t>
      </w:r>
      <w:r w:rsidR="00772256">
        <w:t>conhecem o conceito científico). Assim, nossa pesquisa foi muito bem realizada na instituição, levando muitos ensinamentos aos idosos, mas trazendo muito mais sabedoria e experiência para as estagiárias.</w:t>
      </w:r>
    </w:p>
    <w:p w:rsidR="00142380" w:rsidRPr="00296735" w:rsidRDefault="00FD3816" w:rsidP="00142380">
      <w:pPr>
        <w:pStyle w:val="NormalWeb"/>
        <w:shd w:val="clear" w:color="auto" w:fill="FFFFFF"/>
        <w:spacing w:before="150" w:beforeAutospacing="0" w:after="0" w:afterAutospacing="0" w:line="360" w:lineRule="auto"/>
        <w:ind w:firstLine="709"/>
        <w:jc w:val="both"/>
      </w:pPr>
      <w:r>
        <w:tab/>
      </w:r>
      <w:r w:rsidR="00772256">
        <w:t>Com o questionário feito, notamos que</w:t>
      </w:r>
      <w:r w:rsidR="00142380" w:rsidRPr="00296735">
        <w:t xml:space="preserve"> maioria dos idosos considera a Instituição muito boa, dizendo que nada lhes falta nela e que gostam muito da Instituição. Através da pesquisa feita pudemos chegar à conclusão de que nosso objetivo na instituição foi cumprido, proporcionando bem e</w:t>
      </w:r>
      <w:r w:rsidR="00772256">
        <w:t>star aos idosos através da arte e com isso ajudando-os na promoção de saúde.</w:t>
      </w:r>
    </w:p>
    <w:p w:rsidR="00142380" w:rsidRDefault="00142380" w:rsidP="00315EA6">
      <w:pPr>
        <w:pStyle w:val="NormalWeb"/>
        <w:shd w:val="clear" w:color="auto" w:fill="FFFFFF"/>
        <w:spacing w:before="150" w:beforeAutospacing="0" w:after="0" w:afterAutospacing="0" w:line="360" w:lineRule="auto"/>
        <w:ind w:firstLine="709"/>
        <w:jc w:val="both"/>
      </w:pPr>
    </w:p>
    <w:p w:rsidR="00FD3816" w:rsidRPr="00193D5E" w:rsidRDefault="00FD3816" w:rsidP="00315EA6">
      <w:pPr>
        <w:pStyle w:val="NormalWeb"/>
        <w:shd w:val="clear" w:color="auto" w:fill="FFFFFF"/>
        <w:spacing w:before="150" w:beforeAutospacing="0" w:after="0" w:afterAutospacing="0" w:line="360" w:lineRule="auto"/>
        <w:ind w:firstLine="709"/>
        <w:jc w:val="both"/>
      </w:pPr>
    </w:p>
    <w:p w:rsidR="00E85820" w:rsidRDefault="00FD3816" w:rsidP="0037613E">
      <w:pPr>
        <w:pStyle w:val="NormalWeb"/>
        <w:shd w:val="clear" w:color="auto" w:fill="FFFFFF"/>
        <w:spacing w:before="150" w:beforeAutospacing="0" w:after="0" w:afterAutospacing="0" w:line="360" w:lineRule="auto"/>
        <w:jc w:val="both"/>
        <w:rPr>
          <w:color w:val="000000" w:themeColor="text1"/>
        </w:rPr>
      </w:pPr>
      <w:r>
        <w:rPr>
          <w:rFonts w:eastAsiaTheme="minorHAnsi"/>
          <w:color w:val="000000" w:themeColor="text1"/>
          <w:lang w:eastAsia="en-US"/>
        </w:rPr>
        <w:tab/>
      </w:r>
      <w:r w:rsidR="00E85820" w:rsidRPr="0069359C">
        <w:rPr>
          <w:rFonts w:eastAsiaTheme="minorHAnsi"/>
          <w:color w:val="000000" w:themeColor="text1"/>
          <w:lang w:eastAsia="en-US"/>
        </w:rPr>
        <w:t>REFERÊNCIAS</w:t>
      </w:r>
    </w:p>
    <w:p w:rsidR="0037613E" w:rsidRPr="0037613E" w:rsidRDefault="005D0F2B" w:rsidP="0037613E">
      <w:pPr>
        <w:pStyle w:val="NormalWeb"/>
        <w:shd w:val="clear" w:color="auto" w:fill="FFFFFF"/>
        <w:spacing w:before="150" w:after="0" w:line="360" w:lineRule="auto"/>
        <w:jc w:val="both"/>
        <w:rPr>
          <w:color w:val="000000" w:themeColor="text1"/>
        </w:rPr>
      </w:pPr>
      <w:r>
        <w:rPr>
          <w:color w:val="000000" w:themeColor="text1"/>
        </w:rPr>
        <w:t xml:space="preserve">BRASIL, </w:t>
      </w:r>
      <w:r w:rsidR="0037613E" w:rsidRPr="005D0F2B">
        <w:rPr>
          <w:b/>
          <w:color w:val="000000" w:themeColor="text1"/>
        </w:rPr>
        <w:t>Estatuto do Idoso -Lei 10.741</w:t>
      </w:r>
      <w:r w:rsidR="0037613E" w:rsidRPr="0037613E">
        <w:rPr>
          <w:color w:val="000000" w:themeColor="text1"/>
        </w:rPr>
        <w:t>, de Diário Oficial [da] República Federativa do Brasil, Poder Executivo, Brasília, DF,1º de Outubro de 2003.</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CANCELA, Diana Manuela Gomes. </w:t>
      </w:r>
      <w:r w:rsidRPr="005D0F2B">
        <w:rPr>
          <w:b/>
          <w:color w:val="000000" w:themeColor="text1"/>
        </w:rPr>
        <w:t>Processo de envelhecimento</w:t>
      </w:r>
      <w:r w:rsidRPr="0037613E">
        <w:rPr>
          <w:color w:val="000000" w:themeColor="text1"/>
        </w:rPr>
        <w:t>. Portugal: 2007. Disponível em: &lt;https://docs.google.com/document/preview?hgd=1&amp;id=1cqcjB9xNg6VOfMaCFmdjaxgRAgrrqaEIO9QVzhgpIxo &gt; Acesso em 28 Mar. 2014</w:t>
      </w:r>
    </w:p>
    <w:p w:rsidR="0037613E" w:rsidRPr="00A9764E" w:rsidRDefault="0037613E" w:rsidP="0037613E">
      <w:pPr>
        <w:pStyle w:val="NormalWeb"/>
        <w:shd w:val="clear" w:color="auto" w:fill="FFFFFF"/>
        <w:spacing w:before="150" w:after="0" w:line="360" w:lineRule="auto"/>
        <w:jc w:val="both"/>
        <w:rPr>
          <w:color w:val="000000" w:themeColor="text1"/>
          <w:lang w:val="en-US"/>
        </w:rPr>
      </w:pPr>
      <w:r w:rsidRPr="0037613E">
        <w:rPr>
          <w:color w:val="000000" w:themeColor="text1"/>
        </w:rPr>
        <w:t xml:space="preserve">CERVO, Amado Luiz. </w:t>
      </w:r>
      <w:r w:rsidRPr="005D0F2B">
        <w:rPr>
          <w:b/>
          <w:color w:val="000000" w:themeColor="text1"/>
        </w:rPr>
        <w:t>Metodologia Científica</w:t>
      </w:r>
      <w:r w:rsidRPr="0037613E">
        <w:rPr>
          <w:color w:val="000000" w:themeColor="text1"/>
        </w:rPr>
        <w:t>.</w:t>
      </w:r>
      <w:r w:rsidRPr="00202B74">
        <w:rPr>
          <w:color w:val="000000" w:themeColor="text1"/>
        </w:rPr>
        <w:t xml:space="preserve">4. ed. </w:t>
      </w:r>
      <w:r w:rsidRPr="00A9764E">
        <w:rPr>
          <w:color w:val="000000" w:themeColor="text1"/>
          <w:lang w:val="en-US"/>
        </w:rPr>
        <w:t>São Paulo: MAKRON Books, 1996.</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lastRenderedPageBreak/>
        <w:t xml:space="preserve">DEOLINDA, M. C. Fabietti. </w:t>
      </w:r>
      <w:r w:rsidRPr="005D0F2B">
        <w:rPr>
          <w:b/>
          <w:color w:val="000000" w:themeColor="text1"/>
        </w:rPr>
        <w:t>Arteterapia e envelhecimento</w:t>
      </w:r>
      <w:r w:rsidRPr="0037613E">
        <w:rPr>
          <w:color w:val="000000" w:themeColor="text1"/>
        </w:rPr>
        <w:t xml:space="preserve">. 1. Ed. São Paulo: Casa do Psicólogo Livraria. 2004. </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FACHIN, Odília. Fundamentos de Metodologia. 5. ed. São Paulo: Saraiva, 2006.</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GIL, Robledo Lima. </w:t>
      </w:r>
      <w:r w:rsidRPr="005D0F2B">
        <w:rPr>
          <w:b/>
          <w:color w:val="000000" w:themeColor="text1"/>
        </w:rPr>
        <w:t>Tipos de Pesquisa</w:t>
      </w:r>
      <w:r w:rsidRPr="0037613E">
        <w:rPr>
          <w:color w:val="000000" w:themeColor="text1"/>
        </w:rPr>
        <w:t>. Disponível em: &lt;http://wp.ufpel.edu.br/ecb/files/2009/09/Tipos-de-Pesquisa.pdf&gt; Acesso em: 12 de Mar. de 2014.</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GOODE, Willian J.; HATT, Paul K. </w:t>
      </w:r>
      <w:r w:rsidRPr="005D0F2B">
        <w:rPr>
          <w:b/>
          <w:color w:val="000000" w:themeColor="text1"/>
        </w:rPr>
        <w:t>Métodos de pesquisa social</w:t>
      </w:r>
      <w:r w:rsidRPr="0037613E">
        <w:rPr>
          <w:color w:val="000000" w:themeColor="text1"/>
        </w:rPr>
        <w:t>. 3. ed. São Paulo: Nacional, 1969.</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IBGE. </w:t>
      </w:r>
      <w:r w:rsidRPr="005D0F2B">
        <w:rPr>
          <w:b/>
          <w:color w:val="000000" w:themeColor="text1"/>
        </w:rPr>
        <w:t>Perfil dos Idosos responsáveis pelos Domicílios</w:t>
      </w:r>
      <w:r w:rsidRPr="0037613E">
        <w:rPr>
          <w:color w:val="000000" w:themeColor="text1"/>
        </w:rPr>
        <w:t>. 2002. Disponível em: &lt;http://www.ibge.gov.br/home/presidencia/noticias/25072002pidoso.shtm&gt;. Acesso em: 17 de Mar. de 2014.</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KALASH, Alexandre; VERAS, Renato P.; RAMOS, Luiz Roberto. </w:t>
      </w:r>
      <w:r w:rsidRPr="005D0F2B">
        <w:rPr>
          <w:b/>
          <w:color w:val="000000" w:themeColor="text1"/>
        </w:rPr>
        <w:t>O Envelhecimento da População Mundial – um desafio novo</w:t>
      </w:r>
      <w:r w:rsidRPr="0037613E">
        <w:rPr>
          <w:color w:val="000000" w:themeColor="text1"/>
        </w:rPr>
        <w:t>. Revista Saúde Pública, 21(3) 200-10, 1987. Disponível em: &lt;http://www.scielo.br/pdf/rsp/v21n3/05.pdf&gt; Acesso em: 29 Mar. 2014.</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LASCA, Valeria Bellini. </w:t>
      </w:r>
      <w:r w:rsidRPr="005D0F2B">
        <w:rPr>
          <w:b/>
          <w:color w:val="000000" w:themeColor="text1"/>
        </w:rPr>
        <w:t>Treinamento de memória no envelhecimento normal: efeitos de um programa aplicado a idosos</w:t>
      </w:r>
      <w:r w:rsidRPr="0037613E">
        <w:rPr>
          <w:color w:val="000000" w:themeColor="text1"/>
        </w:rPr>
        <w:t>. Campinas, 2003.</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LAKATOS, Eva Maria. </w:t>
      </w:r>
      <w:r w:rsidRPr="0037613E">
        <w:rPr>
          <w:b/>
          <w:color w:val="000000" w:themeColor="text1"/>
        </w:rPr>
        <w:t>Metodologia Cientifica</w:t>
      </w:r>
      <w:r w:rsidRPr="0037613E">
        <w:rPr>
          <w:color w:val="000000" w:themeColor="text1"/>
        </w:rPr>
        <w:t>. 6. ed. São Paulo: Atlas, 2011.</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MARCONI, Maria de Andrade; LAKATOS, Eva Maria. </w:t>
      </w:r>
      <w:r w:rsidRPr="0037613E">
        <w:rPr>
          <w:b/>
          <w:color w:val="000000" w:themeColor="text1"/>
        </w:rPr>
        <w:t>Técnicas de pesquisa</w:t>
      </w:r>
      <w:r w:rsidRPr="0037613E">
        <w:rPr>
          <w:color w:val="000000" w:themeColor="text1"/>
        </w:rPr>
        <w:t xml:space="preserve">. 3. ed. São Paulo: Atlas, 1999. </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PHILIPPINI, Angela. </w:t>
      </w:r>
      <w:r w:rsidRPr="0037613E">
        <w:rPr>
          <w:b/>
          <w:color w:val="000000" w:themeColor="text1"/>
        </w:rPr>
        <w:t xml:space="preserve">Linguagens e matérias </w:t>
      </w:r>
      <w:r w:rsidR="005D0F2B" w:rsidRPr="0037613E">
        <w:rPr>
          <w:b/>
          <w:color w:val="000000" w:themeColor="text1"/>
        </w:rPr>
        <w:t>expressivas em arteterapiauso, indicações e propriedades</w:t>
      </w:r>
      <w:r w:rsidRPr="0037613E">
        <w:rPr>
          <w:color w:val="000000" w:themeColor="text1"/>
        </w:rPr>
        <w:t>.Rio de Janeiro: Wak Editora, 1998.</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URRUTIGARAV, Maria Cristina. </w:t>
      </w:r>
      <w:r w:rsidRPr="0037613E">
        <w:rPr>
          <w:b/>
          <w:color w:val="000000" w:themeColor="text1"/>
        </w:rPr>
        <w:t>Arterapia: a transformação pessoal pelas imagens</w:t>
      </w:r>
      <w:r w:rsidRPr="0037613E">
        <w:rPr>
          <w:color w:val="000000" w:themeColor="text1"/>
        </w:rPr>
        <w:t>. 5.ed. – Rio de Janeiro: Wak, 2011.</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SARTORI, Flávia Silveira Mar</w:t>
      </w:r>
      <w:r>
        <w:rPr>
          <w:color w:val="000000" w:themeColor="text1"/>
        </w:rPr>
        <w:t>tins; DALLEPIANE, Loiva Beatriz</w:t>
      </w:r>
      <w:r w:rsidRPr="0037613E">
        <w:rPr>
          <w:color w:val="000000" w:themeColor="text1"/>
        </w:rPr>
        <w:t xml:space="preserve">. </w:t>
      </w:r>
      <w:r w:rsidRPr="0037613E">
        <w:rPr>
          <w:b/>
          <w:color w:val="000000" w:themeColor="text1"/>
        </w:rPr>
        <w:t>Envelhecimento bem sucedido.</w:t>
      </w:r>
      <w:r w:rsidRPr="0037613E">
        <w:rPr>
          <w:color w:val="000000" w:themeColor="text1"/>
        </w:rPr>
        <w:t>In: Programa Geron, PUCRS, Organizadores: TERRA, Luiz Newton. DORNELLES, Beatriz.  2. ed. Porto Alegre. EDIPUCRS. 2003.</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lastRenderedPageBreak/>
        <w:t xml:space="preserve">SILVA, Cristina Medeiros; CERRI, Paulo; FERREIRA, Sônia Maria Dorta; MAGRINI, Valquíria. </w:t>
      </w:r>
      <w:r w:rsidRPr="0037613E">
        <w:rPr>
          <w:b/>
          <w:color w:val="000000" w:themeColor="text1"/>
        </w:rPr>
        <w:t>Ações Públicas voltadas para Qualidade de Vida do Idoso</w:t>
      </w:r>
      <w:r w:rsidRPr="0037613E">
        <w:rPr>
          <w:color w:val="000000" w:themeColor="text1"/>
        </w:rPr>
        <w:t>. In: Políticas Públicas Qualidade de Vida Atividade Física, 1. ed., Campinas: 2011. Disponível em: &lt;http://www.fef.unicamp.br/fef/qvaf/livros/foruns_interdisciplinares_saude/ppqvat/ppqvat.pdf&gt; Acesso em: 02 Mar. 2014.</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SILVA, Edna Lúcia. </w:t>
      </w:r>
      <w:r w:rsidRPr="0037613E">
        <w:rPr>
          <w:b/>
          <w:color w:val="000000" w:themeColor="text1"/>
        </w:rPr>
        <w:t>Metodologia da pesquisa e elaboração de dissertação</w:t>
      </w:r>
      <w:r w:rsidRPr="0037613E">
        <w:rPr>
          <w:color w:val="000000" w:themeColor="text1"/>
        </w:rPr>
        <w:t>. 4. ed. rev. atual. – Florianópolis: UFSC, 2005.</w:t>
      </w:r>
    </w:p>
    <w:p w:rsidR="0037613E" w:rsidRPr="0037613E" w:rsidRDefault="0037613E" w:rsidP="0037613E">
      <w:pPr>
        <w:pStyle w:val="NormalWeb"/>
        <w:shd w:val="clear" w:color="auto" w:fill="FFFFFF"/>
        <w:spacing w:before="150" w:after="0" w:line="360" w:lineRule="auto"/>
        <w:jc w:val="both"/>
        <w:rPr>
          <w:color w:val="000000" w:themeColor="text1"/>
        </w:rPr>
      </w:pPr>
      <w:r w:rsidRPr="0037613E">
        <w:rPr>
          <w:color w:val="000000" w:themeColor="text1"/>
        </w:rPr>
        <w:t xml:space="preserve">SILVA, Marina da Cruz. </w:t>
      </w:r>
      <w:r w:rsidRPr="0037613E">
        <w:rPr>
          <w:b/>
          <w:color w:val="000000" w:themeColor="text1"/>
        </w:rPr>
        <w:t>O processo de envelhecimento no Brasil: desafios e perspectivas</w:t>
      </w:r>
      <w:r w:rsidRPr="0037613E">
        <w:rPr>
          <w:color w:val="000000" w:themeColor="text1"/>
        </w:rPr>
        <w:t>. Textos Envelhecimento,Rio de Janeiro,v. 8,  n. 1,   2005 .   Availablefrom&lt;http://revista.unati.uerj.br/scielo.p</w:t>
      </w:r>
      <w:r w:rsidR="005D0F2B">
        <w:rPr>
          <w:color w:val="000000" w:themeColor="text1"/>
        </w:rPr>
        <w:t>hp?script=sci_arttext&amp;pid=S1517</w:t>
      </w:r>
      <w:r w:rsidRPr="0037613E">
        <w:rPr>
          <w:color w:val="000000" w:themeColor="text1"/>
        </w:rPr>
        <w:t>59282005000100004&amp;lng=en&amp;nrm=iso&gt;. Acesso</w:t>
      </w:r>
      <w:r>
        <w:rPr>
          <w:color w:val="000000" w:themeColor="text1"/>
        </w:rPr>
        <w:t xml:space="preserve"> em: </w:t>
      </w:r>
      <w:r w:rsidRPr="0037613E">
        <w:rPr>
          <w:color w:val="000000" w:themeColor="text1"/>
        </w:rPr>
        <w:t>23 Mar.2014.</w:t>
      </w:r>
    </w:p>
    <w:p w:rsidR="0037613E" w:rsidRPr="0069359C" w:rsidRDefault="0037613E" w:rsidP="0037613E">
      <w:pPr>
        <w:pStyle w:val="NormalWeb"/>
        <w:shd w:val="clear" w:color="auto" w:fill="FFFFFF"/>
        <w:spacing w:before="150" w:beforeAutospacing="0" w:after="0" w:afterAutospacing="0" w:line="360" w:lineRule="auto"/>
        <w:jc w:val="both"/>
        <w:rPr>
          <w:color w:val="000000" w:themeColor="text1"/>
        </w:rPr>
      </w:pPr>
      <w:r w:rsidRPr="0037613E">
        <w:rPr>
          <w:color w:val="000000" w:themeColor="text1"/>
        </w:rPr>
        <w:t xml:space="preserve">YOKOYAMA, Cláudia Emi; CARVALHO, Renata Soares; VIZZOTTO, Marília Martins. </w:t>
      </w:r>
      <w:r w:rsidRPr="0037613E">
        <w:rPr>
          <w:b/>
          <w:color w:val="000000" w:themeColor="text1"/>
        </w:rPr>
        <w:t>Qualidade de vida na velhice segundo a percepção de idosos frequentadores de um centro de referência.</w:t>
      </w:r>
      <w:r w:rsidRPr="0037613E">
        <w:rPr>
          <w:color w:val="000000" w:themeColor="text1"/>
        </w:rPr>
        <w:t>Revista Psicólogo Informado, ano 10, nº 10, dez. 2006. Disponível em: &lt;https://www.metodista.br/revistas/revistas-ims/index.php/PINFOR/article/viewFile/542/540&gt; Acesso em: 22 Mar. 2014</w:t>
      </w:r>
    </w:p>
    <w:p w:rsidR="0037613E" w:rsidRPr="0069359C" w:rsidRDefault="0037613E">
      <w:pPr>
        <w:pStyle w:val="NormalWeb"/>
        <w:shd w:val="clear" w:color="auto" w:fill="FFFFFF"/>
        <w:spacing w:before="150" w:beforeAutospacing="0" w:after="0" w:afterAutospacing="0" w:line="360" w:lineRule="auto"/>
        <w:jc w:val="both"/>
        <w:rPr>
          <w:color w:val="000000" w:themeColor="text1"/>
        </w:rPr>
      </w:pPr>
    </w:p>
    <w:sectPr w:rsidR="0037613E" w:rsidRPr="0069359C" w:rsidSect="0069359C">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28C" w:rsidRDefault="0080328C" w:rsidP="00D157A9">
      <w:pPr>
        <w:spacing w:after="0" w:line="240" w:lineRule="auto"/>
      </w:pPr>
      <w:r>
        <w:separator/>
      </w:r>
    </w:p>
  </w:endnote>
  <w:endnote w:type="continuationSeparator" w:id="1">
    <w:p w:rsidR="0080328C" w:rsidRDefault="0080328C" w:rsidP="00D1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6B2" w:rsidRDefault="00F276B2">
    <w:pPr>
      <w:pStyle w:val="Rodap"/>
    </w:pPr>
  </w:p>
  <w:p w:rsidR="00F276B2" w:rsidRDefault="00F276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28C" w:rsidRDefault="0080328C" w:rsidP="00D157A9">
      <w:pPr>
        <w:spacing w:after="0" w:line="240" w:lineRule="auto"/>
      </w:pPr>
      <w:r>
        <w:separator/>
      </w:r>
    </w:p>
  </w:footnote>
  <w:footnote w:type="continuationSeparator" w:id="1">
    <w:p w:rsidR="0080328C" w:rsidRDefault="0080328C" w:rsidP="00D15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903359"/>
      <w:docPartObj>
        <w:docPartGallery w:val="Page Numbers (Top of Page)"/>
        <w:docPartUnique/>
      </w:docPartObj>
    </w:sdtPr>
    <w:sdtContent>
      <w:p w:rsidR="0069359C" w:rsidRDefault="00D357B8">
        <w:pPr>
          <w:pStyle w:val="Cabealho"/>
          <w:jc w:val="right"/>
        </w:pPr>
        <w:r>
          <w:fldChar w:fldCharType="begin"/>
        </w:r>
        <w:r w:rsidR="0069359C">
          <w:instrText>PAGE   \* MERGEFORMAT</w:instrText>
        </w:r>
        <w:r>
          <w:fldChar w:fldCharType="separate"/>
        </w:r>
        <w:r w:rsidR="00FD3816">
          <w:rPr>
            <w:noProof/>
          </w:rPr>
          <w:t>2</w:t>
        </w:r>
        <w:r>
          <w:fldChar w:fldCharType="end"/>
        </w:r>
      </w:p>
    </w:sdtContent>
  </w:sdt>
  <w:p w:rsidR="0069359C" w:rsidRDefault="0069359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32E7D"/>
    <w:rsid w:val="000078D3"/>
    <w:rsid w:val="00011065"/>
    <w:rsid w:val="000111CF"/>
    <w:rsid w:val="00020F1F"/>
    <w:rsid w:val="00023C04"/>
    <w:rsid w:val="00041E66"/>
    <w:rsid w:val="0005066D"/>
    <w:rsid w:val="00052678"/>
    <w:rsid w:val="00053390"/>
    <w:rsid w:val="00060F24"/>
    <w:rsid w:val="00062917"/>
    <w:rsid w:val="00062D9F"/>
    <w:rsid w:val="000802DD"/>
    <w:rsid w:val="00083942"/>
    <w:rsid w:val="000874B8"/>
    <w:rsid w:val="000912F5"/>
    <w:rsid w:val="00091941"/>
    <w:rsid w:val="000C019C"/>
    <w:rsid w:val="000C60EA"/>
    <w:rsid w:val="000C6974"/>
    <w:rsid w:val="000D0E0A"/>
    <w:rsid w:val="000D3249"/>
    <w:rsid w:val="000D549E"/>
    <w:rsid w:val="000E082C"/>
    <w:rsid w:val="000E2014"/>
    <w:rsid w:val="001016C0"/>
    <w:rsid w:val="00113929"/>
    <w:rsid w:val="00123DAC"/>
    <w:rsid w:val="00124BB8"/>
    <w:rsid w:val="00131B03"/>
    <w:rsid w:val="00132C59"/>
    <w:rsid w:val="001337CF"/>
    <w:rsid w:val="00137FEB"/>
    <w:rsid w:val="00141E7B"/>
    <w:rsid w:val="00142380"/>
    <w:rsid w:val="00165591"/>
    <w:rsid w:val="00166147"/>
    <w:rsid w:val="0018445B"/>
    <w:rsid w:val="00184E82"/>
    <w:rsid w:val="00192ED9"/>
    <w:rsid w:val="00193D5E"/>
    <w:rsid w:val="001A1E03"/>
    <w:rsid w:val="001A5C48"/>
    <w:rsid w:val="001A681F"/>
    <w:rsid w:val="001A786D"/>
    <w:rsid w:val="001C0BC4"/>
    <w:rsid w:val="001D0880"/>
    <w:rsid w:val="001D6185"/>
    <w:rsid w:val="001E19D4"/>
    <w:rsid w:val="001E1E9A"/>
    <w:rsid w:val="001E3053"/>
    <w:rsid w:val="001E50FC"/>
    <w:rsid w:val="002018D4"/>
    <w:rsid w:val="00201A88"/>
    <w:rsid w:val="00202B74"/>
    <w:rsid w:val="00205547"/>
    <w:rsid w:val="00211242"/>
    <w:rsid w:val="002114CD"/>
    <w:rsid w:val="00212707"/>
    <w:rsid w:val="00225380"/>
    <w:rsid w:val="002258F4"/>
    <w:rsid w:val="002413D4"/>
    <w:rsid w:val="00245EC0"/>
    <w:rsid w:val="002516C8"/>
    <w:rsid w:val="00252C1B"/>
    <w:rsid w:val="00254E64"/>
    <w:rsid w:val="00283943"/>
    <w:rsid w:val="00283C89"/>
    <w:rsid w:val="00285C0B"/>
    <w:rsid w:val="0029152D"/>
    <w:rsid w:val="00292819"/>
    <w:rsid w:val="00296735"/>
    <w:rsid w:val="002A01AB"/>
    <w:rsid w:val="002B6BD5"/>
    <w:rsid w:val="002C140F"/>
    <w:rsid w:val="002C3EF6"/>
    <w:rsid w:val="002E21BB"/>
    <w:rsid w:val="002E58F5"/>
    <w:rsid w:val="00311D55"/>
    <w:rsid w:val="00315EA6"/>
    <w:rsid w:val="00332B64"/>
    <w:rsid w:val="00335C9E"/>
    <w:rsid w:val="00335CF0"/>
    <w:rsid w:val="003413EE"/>
    <w:rsid w:val="0034775A"/>
    <w:rsid w:val="003629D6"/>
    <w:rsid w:val="0037487D"/>
    <w:rsid w:val="0037613E"/>
    <w:rsid w:val="003772C0"/>
    <w:rsid w:val="00385C40"/>
    <w:rsid w:val="0039691F"/>
    <w:rsid w:val="003E157A"/>
    <w:rsid w:val="003E2335"/>
    <w:rsid w:val="003E3D20"/>
    <w:rsid w:val="003E4DE5"/>
    <w:rsid w:val="003F169E"/>
    <w:rsid w:val="00403EB3"/>
    <w:rsid w:val="00406769"/>
    <w:rsid w:val="0043615F"/>
    <w:rsid w:val="00440640"/>
    <w:rsid w:val="00441710"/>
    <w:rsid w:val="00442657"/>
    <w:rsid w:val="00442FA6"/>
    <w:rsid w:val="004436AC"/>
    <w:rsid w:val="0044795F"/>
    <w:rsid w:val="00452862"/>
    <w:rsid w:val="004630BF"/>
    <w:rsid w:val="0047735E"/>
    <w:rsid w:val="00491D99"/>
    <w:rsid w:val="004A4BF9"/>
    <w:rsid w:val="004A5972"/>
    <w:rsid w:val="004B4146"/>
    <w:rsid w:val="004B59CF"/>
    <w:rsid w:val="004D749A"/>
    <w:rsid w:val="004E0894"/>
    <w:rsid w:val="004E0B89"/>
    <w:rsid w:val="004E741A"/>
    <w:rsid w:val="004E7ABB"/>
    <w:rsid w:val="004F5119"/>
    <w:rsid w:val="004F7AFA"/>
    <w:rsid w:val="00505BB6"/>
    <w:rsid w:val="00511E16"/>
    <w:rsid w:val="005126E0"/>
    <w:rsid w:val="00516934"/>
    <w:rsid w:val="00525341"/>
    <w:rsid w:val="005327CD"/>
    <w:rsid w:val="0053290A"/>
    <w:rsid w:val="00536C88"/>
    <w:rsid w:val="0054062E"/>
    <w:rsid w:val="005475D3"/>
    <w:rsid w:val="00550C57"/>
    <w:rsid w:val="00555CE8"/>
    <w:rsid w:val="00565112"/>
    <w:rsid w:val="00581AFB"/>
    <w:rsid w:val="00581F2A"/>
    <w:rsid w:val="005861F4"/>
    <w:rsid w:val="005922EC"/>
    <w:rsid w:val="005C67F1"/>
    <w:rsid w:val="005D0F2B"/>
    <w:rsid w:val="005D10D6"/>
    <w:rsid w:val="005E360E"/>
    <w:rsid w:val="005E6D21"/>
    <w:rsid w:val="005F0136"/>
    <w:rsid w:val="005F54CC"/>
    <w:rsid w:val="005F7356"/>
    <w:rsid w:val="006228A3"/>
    <w:rsid w:val="006330A1"/>
    <w:rsid w:val="0064315B"/>
    <w:rsid w:val="006710EE"/>
    <w:rsid w:val="0067215F"/>
    <w:rsid w:val="006743AE"/>
    <w:rsid w:val="006779B9"/>
    <w:rsid w:val="006851AF"/>
    <w:rsid w:val="0068578D"/>
    <w:rsid w:val="0069359C"/>
    <w:rsid w:val="006A4C91"/>
    <w:rsid w:val="006A57AE"/>
    <w:rsid w:val="006A6E4E"/>
    <w:rsid w:val="006B2E69"/>
    <w:rsid w:val="006B3101"/>
    <w:rsid w:val="006B60E0"/>
    <w:rsid w:val="006C51EF"/>
    <w:rsid w:val="006E0FB9"/>
    <w:rsid w:val="006E351F"/>
    <w:rsid w:val="006E55C0"/>
    <w:rsid w:val="00706911"/>
    <w:rsid w:val="00723DA0"/>
    <w:rsid w:val="007254B8"/>
    <w:rsid w:val="00730B32"/>
    <w:rsid w:val="007311A9"/>
    <w:rsid w:val="00761FC5"/>
    <w:rsid w:val="00772256"/>
    <w:rsid w:val="007730BC"/>
    <w:rsid w:val="00782E9A"/>
    <w:rsid w:val="00784762"/>
    <w:rsid w:val="00792C78"/>
    <w:rsid w:val="007A1326"/>
    <w:rsid w:val="007A3527"/>
    <w:rsid w:val="007A3C87"/>
    <w:rsid w:val="007B73CE"/>
    <w:rsid w:val="007C433B"/>
    <w:rsid w:val="007C692E"/>
    <w:rsid w:val="007D2741"/>
    <w:rsid w:val="007E7103"/>
    <w:rsid w:val="007F05DA"/>
    <w:rsid w:val="007F2B8E"/>
    <w:rsid w:val="007F63A1"/>
    <w:rsid w:val="00801503"/>
    <w:rsid w:val="00802007"/>
    <w:rsid w:val="0080328C"/>
    <w:rsid w:val="008152B6"/>
    <w:rsid w:val="008211EC"/>
    <w:rsid w:val="00831D75"/>
    <w:rsid w:val="00833D99"/>
    <w:rsid w:val="00842334"/>
    <w:rsid w:val="0084745E"/>
    <w:rsid w:val="008621C2"/>
    <w:rsid w:val="00876454"/>
    <w:rsid w:val="00886528"/>
    <w:rsid w:val="0088673B"/>
    <w:rsid w:val="008A0D87"/>
    <w:rsid w:val="008B5493"/>
    <w:rsid w:val="008B5A5C"/>
    <w:rsid w:val="008C6307"/>
    <w:rsid w:val="008D0FF0"/>
    <w:rsid w:val="008D3F6C"/>
    <w:rsid w:val="008D71BF"/>
    <w:rsid w:val="008E79F5"/>
    <w:rsid w:val="008F6728"/>
    <w:rsid w:val="00902295"/>
    <w:rsid w:val="009225F4"/>
    <w:rsid w:val="00923AB9"/>
    <w:rsid w:val="00925578"/>
    <w:rsid w:val="00932E7D"/>
    <w:rsid w:val="00936745"/>
    <w:rsid w:val="00945E3B"/>
    <w:rsid w:val="0094754A"/>
    <w:rsid w:val="00955BCC"/>
    <w:rsid w:val="00964D49"/>
    <w:rsid w:val="00975985"/>
    <w:rsid w:val="00997A20"/>
    <w:rsid w:val="009A1380"/>
    <w:rsid w:val="009A20A1"/>
    <w:rsid w:val="009A551E"/>
    <w:rsid w:val="009B70C6"/>
    <w:rsid w:val="009B7D82"/>
    <w:rsid w:val="009D2441"/>
    <w:rsid w:val="009D6143"/>
    <w:rsid w:val="009F6263"/>
    <w:rsid w:val="009F6A73"/>
    <w:rsid w:val="00A0590C"/>
    <w:rsid w:val="00A1195B"/>
    <w:rsid w:val="00A17E84"/>
    <w:rsid w:val="00A412ED"/>
    <w:rsid w:val="00A4609E"/>
    <w:rsid w:val="00A5160E"/>
    <w:rsid w:val="00A71B1D"/>
    <w:rsid w:val="00A733E1"/>
    <w:rsid w:val="00A7451F"/>
    <w:rsid w:val="00A76C7B"/>
    <w:rsid w:val="00A80695"/>
    <w:rsid w:val="00A8193D"/>
    <w:rsid w:val="00A86461"/>
    <w:rsid w:val="00A9043A"/>
    <w:rsid w:val="00A948C3"/>
    <w:rsid w:val="00A9764E"/>
    <w:rsid w:val="00AA01D5"/>
    <w:rsid w:val="00AA3F1E"/>
    <w:rsid w:val="00AA52A4"/>
    <w:rsid w:val="00AB06BF"/>
    <w:rsid w:val="00AB2C9E"/>
    <w:rsid w:val="00AC32F2"/>
    <w:rsid w:val="00AE2E36"/>
    <w:rsid w:val="00AE4C60"/>
    <w:rsid w:val="00AE5034"/>
    <w:rsid w:val="00AE5421"/>
    <w:rsid w:val="00AF75EA"/>
    <w:rsid w:val="00B04F48"/>
    <w:rsid w:val="00B26D7D"/>
    <w:rsid w:val="00B31B4C"/>
    <w:rsid w:val="00B3419C"/>
    <w:rsid w:val="00B54A0C"/>
    <w:rsid w:val="00B61A45"/>
    <w:rsid w:val="00B72EC2"/>
    <w:rsid w:val="00B751FC"/>
    <w:rsid w:val="00B80615"/>
    <w:rsid w:val="00B82DD7"/>
    <w:rsid w:val="00B85689"/>
    <w:rsid w:val="00B86D9A"/>
    <w:rsid w:val="00B90F03"/>
    <w:rsid w:val="00B92A3B"/>
    <w:rsid w:val="00BA6C17"/>
    <w:rsid w:val="00BC1673"/>
    <w:rsid w:val="00BC41A8"/>
    <w:rsid w:val="00BC5055"/>
    <w:rsid w:val="00BD59A8"/>
    <w:rsid w:val="00BE34CC"/>
    <w:rsid w:val="00BE3684"/>
    <w:rsid w:val="00BE6E43"/>
    <w:rsid w:val="00BF2957"/>
    <w:rsid w:val="00BF65AD"/>
    <w:rsid w:val="00BF69B8"/>
    <w:rsid w:val="00C35ED8"/>
    <w:rsid w:val="00C40669"/>
    <w:rsid w:val="00C40B28"/>
    <w:rsid w:val="00C43D40"/>
    <w:rsid w:val="00C47DE1"/>
    <w:rsid w:val="00C57FEF"/>
    <w:rsid w:val="00C6126E"/>
    <w:rsid w:val="00C63798"/>
    <w:rsid w:val="00C65D96"/>
    <w:rsid w:val="00C675B1"/>
    <w:rsid w:val="00C67A57"/>
    <w:rsid w:val="00C84532"/>
    <w:rsid w:val="00C847C0"/>
    <w:rsid w:val="00C93CBF"/>
    <w:rsid w:val="00CA1BB8"/>
    <w:rsid w:val="00CA264F"/>
    <w:rsid w:val="00CA5C3C"/>
    <w:rsid w:val="00CA70A8"/>
    <w:rsid w:val="00CA7284"/>
    <w:rsid w:val="00CB07AF"/>
    <w:rsid w:val="00CB0994"/>
    <w:rsid w:val="00CB1DB1"/>
    <w:rsid w:val="00CB5DF9"/>
    <w:rsid w:val="00CC0AF2"/>
    <w:rsid w:val="00CC0F31"/>
    <w:rsid w:val="00CC1992"/>
    <w:rsid w:val="00CD7A1A"/>
    <w:rsid w:val="00CF06D3"/>
    <w:rsid w:val="00CF21A6"/>
    <w:rsid w:val="00CF227E"/>
    <w:rsid w:val="00D10727"/>
    <w:rsid w:val="00D1175E"/>
    <w:rsid w:val="00D157A9"/>
    <w:rsid w:val="00D238FE"/>
    <w:rsid w:val="00D239C5"/>
    <w:rsid w:val="00D26701"/>
    <w:rsid w:val="00D357B8"/>
    <w:rsid w:val="00D36882"/>
    <w:rsid w:val="00D5015C"/>
    <w:rsid w:val="00D70A73"/>
    <w:rsid w:val="00D764B8"/>
    <w:rsid w:val="00D7664E"/>
    <w:rsid w:val="00D870B8"/>
    <w:rsid w:val="00DA3A79"/>
    <w:rsid w:val="00DA76E2"/>
    <w:rsid w:val="00DB7AE0"/>
    <w:rsid w:val="00DC060F"/>
    <w:rsid w:val="00DD08C0"/>
    <w:rsid w:val="00DD0A37"/>
    <w:rsid w:val="00DD151A"/>
    <w:rsid w:val="00DF2B11"/>
    <w:rsid w:val="00DF7C77"/>
    <w:rsid w:val="00E01BE3"/>
    <w:rsid w:val="00E15A0D"/>
    <w:rsid w:val="00E263A0"/>
    <w:rsid w:val="00E26F9A"/>
    <w:rsid w:val="00E37E86"/>
    <w:rsid w:val="00E43A99"/>
    <w:rsid w:val="00E45555"/>
    <w:rsid w:val="00E45710"/>
    <w:rsid w:val="00E56E91"/>
    <w:rsid w:val="00E57C1C"/>
    <w:rsid w:val="00E57F59"/>
    <w:rsid w:val="00E77EB8"/>
    <w:rsid w:val="00E84AC1"/>
    <w:rsid w:val="00E85820"/>
    <w:rsid w:val="00E87B33"/>
    <w:rsid w:val="00E87F11"/>
    <w:rsid w:val="00EA3E30"/>
    <w:rsid w:val="00EA6106"/>
    <w:rsid w:val="00EB19BB"/>
    <w:rsid w:val="00EC03D5"/>
    <w:rsid w:val="00EC57B9"/>
    <w:rsid w:val="00ED0918"/>
    <w:rsid w:val="00ED3069"/>
    <w:rsid w:val="00EE3961"/>
    <w:rsid w:val="00EF4CD0"/>
    <w:rsid w:val="00EF7529"/>
    <w:rsid w:val="00F12E55"/>
    <w:rsid w:val="00F1300F"/>
    <w:rsid w:val="00F276B2"/>
    <w:rsid w:val="00F4089A"/>
    <w:rsid w:val="00F51462"/>
    <w:rsid w:val="00F54B2D"/>
    <w:rsid w:val="00F56C40"/>
    <w:rsid w:val="00F70E8E"/>
    <w:rsid w:val="00F73A23"/>
    <w:rsid w:val="00F90CAD"/>
    <w:rsid w:val="00F9147B"/>
    <w:rsid w:val="00F91783"/>
    <w:rsid w:val="00FC7B9E"/>
    <w:rsid w:val="00FD07B5"/>
    <w:rsid w:val="00FD3816"/>
    <w:rsid w:val="00FE01B3"/>
    <w:rsid w:val="00FE4361"/>
    <w:rsid w:val="00FE6D7A"/>
    <w:rsid w:val="00FF05DE"/>
    <w:rsid w:val="00FF53D6"/>
    <w:rsid w:val="00FF548F"/>
    <w:rsid w:val="00FF5B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B70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A3527"/>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E85820"/>
    <w:pPr>
      <w:spacing w:after="100" w:afterAutospacing="1"/>
      <w:ind w:left="720" w:firstLine="851"/>
      <w:contextualSpacing/>
      <w:jc w:val="both"/>
    </w:pPr>
    <w:rPr>
      <w:rFonts w:ascii="Times New Roman" w:hAnsi="Times New Roman"/>
      <w:sz w:val="24"/>
    </w:rPr>
  </w:style>
  <w:style w:type="character" w:styleId="Hyperlink">
    <w:name w:val="Hyperlink"/>
    <w:basedOn w:val="Fontepargpadro"/>
    <w:uiPriority w:val="99"/>
    <w:unhideWhenUsed/>
    <w:rsid w:val="00E85820"/>
    <w:rPr>
      <w:color w:val="0000FF" w:themeColor="hyperlink"/>
      <w:u w:val="single"/>
    </w:rPr>
  </w:style>
  <w:style w:type="paragraph" w:styleId="Cabealho">
    <w:name w:val="header"/>
    <w:basedOn w:val="Normal"/>
    <w:link w:val="CabealhoChar"/>
    <w:uiPriority w:val="99"/>
    <w:unhideWhenUsed/>
    <w:rsid w:val="00D157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57A9"/>
  </w:style>
  <w:style w:type="paragraph" w:styleId="Rodap">
    <w:name w:val="footer"/>
    <w:basedOn w:val="Normal"/>
    <w:link w:val="RodapChar"/>
    <w:uiPriority w:val="99"/>
    <w:unhideWhenUsed/>
    <w:rsid w:val="00D157A9"/>
    <w:pPr>
      <w:tabs>
        <w:tab w:val="center" w:pos="4252"/>
        <w:tab w:val="right" w:pos="8504"/>
      </w:tabs>
      <w:spacing w:after="0" w:line="240" w:lineRule="auto"/>
    </w:pPr>
  </w:style>
  <w:style w:type="character" w:customStyle="1" w:styleId="RodapChar">
    <w:name w:val="Rodapé Char"/>
    <w:basedOn w:val="Fontepargpadro"/>
    <w:link w:val="Rodap"/>
    <w:uiPriority w:val="99"/>
    <w:rsid w:val="00D157A9"/>
  </w:style>
  <w:style w:type="paragraph" w:styleId="Textodenotaderodap">
    <w:name w:val="footnote text"/>
    <w:basedOn w:val="Normal"/>
    <w:link w:val="TextodenotaderodapChar"/>
    <w:uiPriority w:val="99"/>
    <w:semiHidden/>
    <w:unhideWhenUsed/>
    <w:rsid w:val="00D157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57A9"/>
    <w:rPr>
      <w:sz w:val="20"/>
      <w:szCs w:val="20"/>
    </w:rPr>
  </w:style>
  <w:style w:type="character" w:styleId="Refdenotaderodap">
    <w:name w:val="footnote reference"/>
    <w:basedOn w:val="Fontepargpadro"/>
    <w:uiPriority w:val="99"/>
    <w:semiHidden/>
    <w:unhideWhenUsed/>
    <w:rsid w:val="00D157A9"/>
    <w:rPr>
      <w:vertAlign w:val="superscript"/>
    </w:rPr>
  </w:style>
  <w:style w:type="paragraph" w:styleId="Textodebalo">
    <w:name w:val="Balloon Text"/>
    <w:basedOn w:val="Normal"/>
    <w:link w:val="TextodebaloChar"/>
    <w:uiPriority w:val="99"/>
    <w:semiHidden/>
    <w:unhideWhenUsed/>
    <w:rsid w:val="00F276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B70C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A3527"/>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E85820"/>
    <w:pPr>
      <w:spacing w:after="100" w:afterAutospacing="1"/>
      <w:ind w:left="720" w:firstLine="851"/>
      <w:contextualSpacing/>
      <w:jc w:val="both"/>
    </w:pPr>
    <w:rPr>
      <w:rFonts w:ascii="Times New Roman" w:hAnsi="Times New Roman"/>
      <w:sz w:val="24"/>
    </w:rPr>
  </w:style>
  <w:style w:type="character" w:styleId="Hyperlink">
    <w:name w:val="Hyperlink"/>
    <w:basedOn w:val="Fontepargpadro"/>
    <w:uiPriority w:val="99"/>
    <w:unhideWhenUsed/>
    <w:rsid w:val="00E85820"/>
    <w:rPr>
      <w:color w:val="0000FF" w:themeColor="hyperlink"/>
      <w:u w:val="single"/>
    </w:rPr>
  </w:style>
  <w:style w:type="paragraph" w:styleId="Cabealho">
    <w:name w:val="header"/>
    <w:basedOn w:val="Normal"/>
    <w:link w:val="CabealhoChar"/>
    <w:uiPriority w:val="99"/>
    <w:unhideWhenUsed/>
    <w:rsid w:val="00D157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57A9"/>
  </w:style>
  <w:style w:type="paragraph" w:styleId="Rodap">
    <w:name w:val="footer"/>
    <w:basedOn w:val="Normal"/>
    <w:link w:val="RodapChar"/>
    <w:uiPriority w:val="99"/>
    <w:unhideWhenUsed/>
    <w:rsid w:val="00D157A9"/>
    <w:pPr>
      <w:tabs>
        <w:tab w:val="center" w:pos="4252"/>
        <w:tab w:val="right" w:pos="8504"/>
      </w:tabs>
      <w:spacing w:after="0" w:line="240" w:lineRule="auto"/>
    </w:pPr>
  </w:style>
  <w:style w:type="character" w:customStyle="1" w:styleId="RodapChar">
    <w:name w:val="Rodapé Char"/>
    <w:basedOn w:val="Fontepargpadro"/>
    <w:link w:val="Rodap"/>
    <w:uiPriority w:val="99"/>
    <w:rsid w:val="00D157A9"/>
  </w:style>
  <w:style w:type="paragraph" w:styleId="Textodenotaderodap">
    <w:name w:val="footnote text"/>
    <w:basedOn w:val="Normal"/>
    <w:link w:val="TextodenotaderodapChar"/>
    <w:uiPriority w:val="99"/>
    <w:semiHidden/>
    <w:unhideWhenUsed/>
    <w:rsid w:val="00D157A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57A9"/>
    <w:rPr>
      <w:sz w:val="20"/>
      <w:szCs w:val="20"/>
    </w:rPr>
  </w:style>
  <w:style w:type="character" w:styleId="Refdenotaderodap">
    <w:name w:val="footnote reference"/>
    <w:basedOn w:val="Fontepargpadro"/>
    <w:uiPriority w:val="99"/>
    <w:semiHidden/>
    <w:unhideWhenUsed/>
    <w:rsid w:val="00D157A9"/>
    <w:rPr>
      <w:vertAlign w:val="superscript"/>
    </w:rPr>
  </w:style>
</w:styles>
</file>

<file path=word/webSettings.xml><?xml version="1.0" encoding="utf-8"?>
<w:webSettings xmlns:r="http://schemas.openxmlformats.org/officeDocument/2006/relationships" xmlns:w="http://schemas.openxmlformats.org/wordprocessingml/2006/main">
  <w:divs>
    <w:div w:id="154297300">
      <w:bodyDiv w:val="1"/>
      <w:marLeft w:val="0"/>
      <w:marRight w:val="0"/>
      <w:marTop w:val="0"/>
      <w:marBottom w:val="0"/>
      <w:divBdr>
        <w:top w:val="none" w:sz="0" w:space="0" w:color="auto"/>
        <w:left w:val="none" w:sz="0" w:space="0" w:color="auto"/>
        <w:bottom w:val="none" w:sz="0" w:space="0" w:color="auto"/>
        <w:right w:val="none" w:sz="0" w:space="0" w:color="auto"/>
      </w:divBdr>
    </w:div>
    <w:div w:id="387998606">
      <w:bodyDiv w:val="1"/>
      <w:marLeft w:val="0"/>
      <w:marRight w:val="0"/>
      <w:marTop w:val="0"/>
      <w:marBottom w:val="0"/>
      <w:divBdr>
        <w:top w:val="none" w:sz="0" w:space="0" w:color="auto"/>
        <w:left w:val="none" w:sz="0" w:space="0" w:color="auto"/>
        <w:bottom w:val="none" w:sz="0" w:space="0" w:color="auto"/>
        <w:right w:val="none" w:sz="0" w:space="0" w:color="auto"/>
      </w:divBdr>
    </w:div>
    <w:div w:id="467673823">
      <w:bodyDiv w:val="1"/>
      <w:marLeft w:val="0"/>
      <w:marRight w:val="0"/>
      <w:marTop w:val="0"/>
      <w:marBottom w:val="0"/>
      <w:divBdr>
        <w:top w:val="none" w:sz="0" w:space="0" w:color="auto"/>
        <w:left w:val="none" w:sz="0" w:space="0" w:color="auto"/>
        <w:bottom w:val="none" w:sz="0" w:space="0" w:color="auto"/>
        <w:right w:val="none" w:sz="0" w:space="0" w:color="auto"/>
      </w:divBdr>
    </w:div>
    <w:div w:id="1107580903">
      <w:bodyDiv w:val="1"/>
      <w:marLeft w:val="0"/>
      <w:marRight w:val="0"/>
      <w:marTop w:val="0"/>
      <w:marBottom w:val="0"/>
      <w:divBdr>
        <w:top w:val="none" w:sz="0" w:space="0" w:color="auto"/>
        <w:left w:val="none" w:sz="0" w:space="0" w:color="auto"/>
        <w:bottom w:val="none" w:sz="0" w:space="0" w:color="auto"/>
        <w:right w:val="none" w:sz="0" w:space="0" w:color="auto"/>
      </w:divBdr>
    </w:div>
    <w:div w:id="11354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497F-CA56-4D18-8D18-2C723C62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3015</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User</cp:lastModifiedBy>
  <cp:revision>9</cp:revision>
  <cp:lastPrinted>2013-09-02T02:53:00Z</cp:lastPrinted>
  <dcterms:created xsi:type="dcterms:W3CDTF">2014-09-28T19:25:00Z</dcterms:created>
  <dcterms:modified xsi:type="dcterms:W3CDTF">2014-09-29T23:19:00Z</dcterms:modified>
</cp:coreProperties>
</file>