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CF" w:rsidRPr="00DE1F71" w:rsidRDefault="00FB10CA" w:rsidP="00DE1F71">
      <w:pPr>
        <w:spacing w:after="0" w:line="240" w:lineRule="auto"/>
        <w:jc w:val="both"/>
        <w:rPr>
          <w:rFonts w:ascii="Times New Roman" w:eastAsia="Times New Roman" w:hAnsi="Times New Roman"/>
          <w:b/>
          <w:bCs/>
          <w:kern w:val="28"/>
          <w:sz w:val="24"/>
          <w:szCs w:val="24"/>
        </w:rPr>
      </w:pPr>
      <w:r w:rsidRPr="00DE1F71">
        <w:rPr>
          <w:rFonts w:ascii="Times New Roman" w:eastAsia="Times New Roman" w:hAnsi="Times New Roman"/>
          <w:b/>
          <w:bCs/>
          <w:kern w:val="28"/>
          <w:sz w:val="24"/>
          <w:szCs w:val="24"/>
        </w:rPr>
        <w:t>U</w:t>
      </w:r>
      <w:r w:rsidR="00891618" w:rsidRPr="00DE1F71">
        <w:rPr>
          <w:rFonts w:ascii="Times New Roman" w:eastAsia="Times New Roman" w:hAnsi="Times New Roman"/>
          <w:b/>
          <w:bCs/>
          <w:kern w:val="28"/>
          <w:sz w:val="24"/>
          <w:szCs w:val="24"/>
        </w:rPr>
        <w:t>MA ANÁLISE CRÍTICA ACERCA DO VETO À DIVULGAÇÃO DO VOTO DIVERGENTE DO COLEGIADO PREVISTO NA LEI Nº</w:t>
      </w:r>
      <w:r w:rsidR="00A27D39" w:rsidRPr="00DE1F71">
        <w:rPr>
          <w:rFonts w:ascii="Times New Roman" w:eastAsia="Times New Roman" w:hAnsi="Times New Roman"/>
          <w:b/>
          <w:bCs/>
          <w:kern w:val="28"/>
          <w:sz w:val="24"/>
          <w:szCs w:val="24"/>
        </w:rPr>
        <w:t xml:space="preserve"> 12.694/2012</w:t>
      </w:r>
      <w:r w:rsidR="00FD6296" w:rsidRPr="00DE1F71">
        <w:rPr>
          <w:rFonts w:ascii="Times New Roman" w:eastAsia="Times New Roman" w:hAnsi="Times New Roman"/>
          <w:kern w:val="28"/>
          <w:sz w:val="24"/>
          <w:szCs w:val="24"/>
          <w:vertAlign w:val="superscript"/>
        </w:rPr>
        <w:footnoteReference w:id="1"/>
      </w:r>
    </w:p>
    <w:p w:rsidR="002F12CF" w:rsidRPr="002F12CF" w:rsidRDefault="002F12CF" w:rsidP="002F12CF">
      <w:pPr>
        <w:spacing w:after="0" w:line="240" w:lineRule="auto"/>
        <w:jc w:val="both"/>
        <w:rPr>
          <w:rFonts w:ascii="Times New Roman" w:eastAsia="Times New Roman" w:hAnsi="Times New Roman"/>
          <w:b/>
          <w:bCs/>
          <w:kern w:val="28"/>
          <w:sz w:val="24"/>
          <w:szCs w:val="24"/>
        </w:rPr>
      </w:pPr>
    </w:p>
    <w:p w:rsidR="00F25845" w:rsidRPr="00443CAB" w:rsidRDefault="002F12CF" w:rsidP="00DE1F71">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Pr>
          <w:rFonts w:ascii="Times New Roman" w:eastAsia="Times New Roman" w:hAnsi="Times New Roman"/>
          <w:b/>
          <w:i/>
          <w:kern w:val="28"/>
          <w:sz w:val="24"/>
          <w:szCs w:val="24"/>
        </w:rPr>
        <w:t>Irleivânda Castro Pereira</w:t>
      </w:r>
      <w:r w:rsidR="00F25845" w:rsidRPr="00BD7F1A">
        <w:rPr>
          <w:rStyle w:val="Refdenotaderodap"/>
          <w:rFonts w:ascii="Times New Roman" w:eastAsia="Times New Roman" w:hAnsi="Times New Roman"/>
          <w:b/>
          <w:kern w:val="28"/>
          <w:sz w:val="20"/>
          <w:szCs w:val="20"/>
        </w:rPr>
        <w:footnoteReference w:id="2"/>
      </w:r>
    </w:p>
    <w:p w:rsidR="00891618" w:rsidRDefault="00FD6296" w:rsidP="00DE1F71">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sidRPr="00443CAB">
        <w:rPr>
          <w:rFonts w:ascii="Times New Roman" w:eastAsia="Times New Roman" w:hAnsi="Times New Roman"/>
          <w:b/>
          <w:i/>
          <w:kern w:val="28"/>
          <w:sz w:val="24"/>
          <w:szCs w:val="24"/>
        </w:rPr>
        <w:t>Isabela Tereza Barros Silva</w:t>
      </w:r>
      <w:r w:rsidR="000A1E61" w:rsidRPr="00443CAB">
        <w:rPr>
          <w:rFonts w:ascii="Times New Roman" w:eastAsia="Times New Roman" w:hAnsi="Times New Roman"/>
          <w:b/>
          <w:kern w:val="28"/>
          <w:sz w:val="24"/>
          <w:szCs w:val="24"/>
        </w:rPr>
        <w:t>²</w:t>
      </w:r>
    </w:p>
    <w:p w:rsidR="00AA026F" w:rsidRPr="00891618" w:rsidRDefault="00891618" w:rsidP="00DE1F71">
      <w:pPr>
        <w:widowControl w:val="0"/>
        <w:overflowPunct w:val="0"/>
        <w:autoSpaceDE w:val="0"/>
        <w:autoSpaceDN w:val="0"/>
        <w:adjustRightInd w:val="0"/>
        <w:spacing w:after="0" w:line="240" w:lineRule="auto"/>
        <w:jc w:val="right"/>
        <w:rPr>
          <w:rFonts w:ascii="Times New Roman" w:eastAsia="Times New Roman" w:hAnsi="Times New Roman"/>
          <w:b/>
          <w:i/>
          <w:kern w:val="28"/>
          <w:sz w:val="24"/>
          <w:szCs w:val="24"/>
        </w:rPr>
      </w:pPr>
      <w:proofErr w:type="spellStart"/>
      <w:r w:rsidRPr="00891618">
        <w:rPr>
          <w:rFonts w:ascii="Times New Roman" w:eastAsia="Times New Roman" w:hAnsi="Times New Roman"/>
          <w:b/>
          <w:i/>
          <w:kern w:val="28"/>
          <w:sz w:val="24"/>
          <w:szCs w:val="24"/>
        </w:rPr>
        <w:t>Cleopas</w:t>
      </w:r>
      <w:proofErr w:type="spellEnd"/>
      <w:r w:rsidRPr="00891618">
        <w:rPr>
          <w:rFonts w:ascii="Times New Roman" w:eastAsia="Times New Roman" w:hAnsi="Times New Roman"/>
          <w:b/>
          <w:i/>
          <w:kern w:val="28"/>
          <w:sz w:val="24"/>
          <w:szCs w:val="24"/>
        </w:rPr>
        <w:t xml:space="preserve"> Isaías Santos³ </w:t>
      </w:r>
      <w:r w:rsidR="00FD6296" w:rsidRPr="00891618">
        <w:rPr>
          <w:rFonts w:ascii="Times New Roman" w:eastAsia="Times New Roman" w:hAnsi="Times New Roman"/>
          <w:b/>
          <w:i/>
          <w:kern w:val="28"/>
          <w:sz w:val="24"/>
          <w:szCs w:val="24"/>
        </w:rPr>
        <w:t xml:space="preserve">                       </w:t>
      </w:r>
    </w:p>
    <w:p w:rsidR="001469DE" w:rsidRDefault="00FD6296" w:rsidP="003C4B2D">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FD6296">
        <w:rPr>
          <w:rFonts w:ascii="Times New Roman" w:eastAsia="Times New Roman" w:hAnsi="Times New Roman"/>
          <w:kern w:val="28"/>
          <w:sz w:val="24"/>
          <w:szCs w:val="24"/>
        </w:rPr>
        <w:t xml:space="preserve">                                           </w:t>
      </w:r>
    </w:p>
    <w:p w:rsidR="001469DE" w:rsidRDefault="001469DE" w:rsidP="001469DE">
      <w:pPr>
        <w:widowControl w:val="0"/>
        <w:tabs>
          <w:tab w:val="left" w:pos="1134"/>
        </w:tabs>
        <w:overflowPunct w:val="0"/>
        <w:autoSpaceDE w:val="0"/>
        <w:autoSpaceDN w:val="0"/>
        <w:adjustRightInd w:val="0"/>
        <w:spacing w:after="0" w:line="240" w:lineRule="auto"/>
        <w:ind w:left="2308"/>
        <w:jc w:val="both"/>
        <w:rPr>
          <w:rFonts w:ascii="Times New Roman" w:eastAsia="Times New Roman" w:hAnsi="Times New Roman"/>
          <w:kern w:val="28"/>
          <w:sz w:val="20"/>
          <w:szCs w:val="20"/>
        </w:rPr>
      </w:pPr>
      <w:r w:rsidRPr="00AA22F5">
        <w:rPr>
          <w:rFonts w:ascii="Times New Roman" w:eastAsia="Times New Roman" w:hAnsi="Times New Roman"/>
          <w:b/>
          <w:bCs/>
          <w:kern w:val="28"/>
          <w:sz w:val="20"/>
          <w:szCs w:val="20"/>
        </w:rPr>
        <w:t xml:space="preserve">Sumário: </w:t>
      </w:r>
      <w:r w:rsidRPr="00AA22F5">
        <w:rPr>
          <w:rFonts w:ascii="Times New Roman" w:eastAsia="Times New Roman" w:hAnsi="Times New Roman"/>
          <w:kern w:val="28"/>
          <w:sz w:val="20"/>
          <w:szCs w:val="20"/>
        </w:rPr>
        <w:t>Introdução;</w:t>
      </w:r>
      <w:r>
        <w:rPr>
          <w:rFonts w:ascii="Times New Roman" w:eastAsia="Times New Roman" w:hAnsi="Times New Roman"/>
          <w:kern w:val="28"/>
          <w:sz w:val="20"/>
          <w:szCs w:val="20"/>
        </w:rPr>
        <w:t xml:space="preserve"> </w:t>
      </w:r>
      <w:proofErr w:type="gramStart"/>
      <w:r>
        <w:rPr>
          <w:rFonts w:ascii="Times New Roman" w:eastAsia="Times New Roman" w:hAnsi="Times New Roman"/>
          <w:kern w:val="28"/>
          <w:sz w:val="20"/>
          <w:szCs w:val="20"/>
        </w:rPr>
        <w:t>1</w:t>
      </w:r>
      <w:proofErr w:type="gramEnd"/>
      <w:r w:rsidRPr="00AA22F5">
        <w:rPr>
          <w:rFonts w:ascii="Times New Roman" w:eastAsia="Times New Roman" w:hAnsi="Times New Roman"/>
          <w:kern w:val="28"/>
          <w:sz w:val="20"/>
          <w:szCs w:val="20"/>
        </w:rPr>
        <w:t xml:space="preserve"> </w:t>
      </w:r>
      <w:r>
        <w:rPr>
          <w:rFonts w:ascii="Times New Roman" w:hAnsi="Times New Roman"/>
          <w:sz w:val="20"/>
          <w:szCs w:val="20"/>
        </w:rPr>
        <w:t>Aspectos gerais d</w:t>
      </w:r>
      <w:r w:rsidR="00BD7F1A">
        <w:rPr>
          <w:rFonts w:ascii="Times New Roman" w:hAnsi="Times New Roman"/>
          <w:sz w:val="20"/>
          <w:szCs w:val="20"/>
        </w:rPr>
        <w:t>a Lei 12.694/2012</w:t>
      </w:r>
      <w:r w:rsidRPr="00AD5074">
        <w:rPr>
          <w:rFonts w:ascii="Times New Roman" w:hAnsi="Times New Roman"/>
          <w:sz w:val="20"/>
          <w:szCs w:val="20"/>
        </w:rPr>
        <w:t xml:space="preserve">; 2 </w:t>
      </w:r>
      <w:r w:rsidR="00BD7F1A">
        <w:rPr>
          <w:rFonts w:ascii="Times New Roman" w:hAnsi="Times New Roman"/>
          <w:sz w:val="20"/>
          <w:szCs w:val="20"/>
        </w:rPr>
        <w:t>O veto à divulgação do voto divergente previsto na Lei 12.694/2012 e</w:t>
      </w:r>
      <w:r w:rsidR="00422D9A">
        <w:rPr>
          <w:rFonts w:ascii="Times New Roman" w:hAnsi="Times New Roman"/>
          <w:sz w:val="20"/>
          <w:szCs w:val="20"/>
        </w:rPr>
        <w:t xml:space="preserve"> a violação de</w:t>
      </w:r>
      <w:r w:rsidR="00BD7F1A">
        <w:rPr>
          <w:rFonts w:ascii="Times New Roman" w:hAnsi="Times New Roman"/>
          <w:sz w:val="20"/>
          <w:szCs w:val="20"/>
        </w:rPr>
        <w:t xml:space="preserve"> </w:t>
      </w:r>
      <w:r>
        <w:rPr>
          <w:rFonts w:ascii="Times New Roman" w:hAnsi="Times New Roman"/>
          <w:sz w:val="20"/>
          <w:szCs w:val="20"/>
        </w:rPr>
        <w:t>princípios penais envolvidos</w:t>
      </w:r>
      <w:r w:rsidRPr="00AD5074">
        <w:rPr>
          <w:rFonts w:ascii="Times New Roman" w:hAnsi="Times New Roman"/>
          <w:sz w:val="20"/>
          <w:szCs w:val="20"/>
        </w:rPr>
        <w:t xml:space="preserve">; </w:t>
      </w:r>
      <w:r w:rsidR="00422D9A">
        <w:rPr>
          <w:rFonts w:ascii="Times New Roman" w:hAnsi="Times New Roman"/>
          <w:sz w:val="20"/>
          <w:szCs w:val="20"/>
        </w:rPr>
        <w:t xml:space="preserve">3 Críticas e </w:t>
      </w:r>
      <w:r w:rsidR="00BD7F1A">
        <w:rPr>
          <w:rFonts w:ascii="Times New Roman" w:hAnsi="Times New Roman"/>
          <w:sz w:val="20"/>
          <w:szCs w:val="20"/>
        </w:rPr>
        <w:t>C</w:t>
      </w:r>
      <w:r w:rsidR="00422D9A">
        <w:rPr>
          <w:rFonts w:ascii="Times New Roman" w:hAnsi="Times New Roman"/>
          <w:sz w:val="20"/>
          <w:szCs w:val="20"/>
        </w:rPr>
        <w:t>onsequências do veto à divulgação do voto divergente; Considerações Fin</w:t>
      </w:r>
      <w:r>
        <w:rPr>
          <w:rFonts w:ascii="Times New Roman" w:eastAsia="Times New Roman" w:hAnsi="Times New Roman"/>
          <w:kern w:val="28"/>
          <w:sz w:val="20"/>
          <w:szCs w:val="20"/>
        </w:rPr>
        <w:t>ais; Referências</w:t>
      </w:r>
    </w:p>
    <w:p w:rsidR="001469DE" w:rsidRDefault="001469DE" w:rsidP="00DE1F71">
      <w:pPr>
        <w:widowControl w:val="0"/>
        <w:tabs>
          <w:tab w:val="left" w:pos="1134"/>
        </w:tabs>
        <w:overflowPunct w:val="0"/>
        <w:autoSpaceDE w:val="0"/>
        <w:autoSpaceDN w:val="0"/>
        <w:adjustRightInd w:val="0"/>
        <w:spacing w:after="0" w:line="360" w:lineRule="auto"/>
        <w:ind w:left="2308"/>
        <w:jc w:val="both"/>
        <w:rPr>
          <w:rFonts w:ascii="Times New Roman" w:eastAsia="Times New Roman" w:hAnsi="Times New Roman"/>
          <w:kern w:val="28"/>
          <w:sz w:val="20"/>
          <w:szCs w:val="20"/>
        </w:rPr>
      </w:pPr>
    </w:p>
    <w:p w:rsidR="004D6D84" w:rsidRDefault="004D6D84" w:rsidP="001469DE">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p>
    <w:p w:rsidR="001469DE" w:rsidRDefault="001469DE" w:rsidP="001469DE">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r w:rsidRPr="00FD6296">
        <w:rPr>
          <w:rFonts w:ascii="Times New Roman" w:eastAsia="Times New Roman" w:hAnsi="Times New Roman"/>
          <w:b/>
          <w:bCs/>
          <w:kern w:val="28"/>
          <w:sz w:val="24"/>
          <w:szCs w:val="24"/>
        </w:rPr>
        <w:t>RESUMO</w:t>
      </w:r>
    </w:p>
    <w:p w:rsidR="001469DE" w:rsidRDefault="001469DE" w:rsidP="001469DE">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p>
    <w:p w:rsidR="001469DE" w:rsidRDefault="001469DE" w:rsidP="00DE1F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Pr="0019471B">
        <w:rPr>
          <w:rFonts w:ascii="Times New Roman" w:hAnsi="Times New Roman"/>
          <w:sz w:val="24"/>
          <w:szCs w:val="24"/>
        </w:rPr>
        <w:t xml:space="preserve"> Constituição</w:t>
      </w:r>
      <w:r>
        <w:rPr>
          <w:rFonts w:ascii="Times New Roman" w:hAnsi="Times New Roman"/>
          <w:sz w:val="24"/>
          <w:szCs w:val="24"/>
        </w:rPr>
        <w:t xml:space="preserve"> Federal Brasileira</w:t>
      </w:r>
      <w:r w:rsidRPr="0019471B">
        <w:rPr>
          <w:rFonts w:ascii="Times New Roman" w:hAnsi="Times New Roman"/>
          <w:sz w:val="24"/>
          <w:szCs w:val="24"/>
        </w:rPr>
        <w:t xml:space="preserve"> assegura a s</w:t>
      </w:r>
      <w:r w:rsidR="00422D9A">
        <w:rPr>
          <w:rFonts w:ascii="Times New Roman" w:hAnsi="Times New Roman"/>
          <w:sz w:val="24"/>
          <w:szCs w:val="24"/>
        </w:rPr>
        <w:t>egurança</w:t>
      </w:r>
      <w:r w:rsidRPr="0019471B">
        <w:rPr>
          <w:rFonts w:ascii="Times New Roman" w:hAnsi="Times New Roman"/>
          <w:sz w:val="24"/>
          <w:szCs w:val="24"/>
        </w:rPr>
        <w:t xml:space="preserve"> como</w:t>
      </w:r>
      <w:r>
        <w:rPr>
          <w:rFonts w:ascii="Times New Roman" w:hAnsi="Times New Roman"/>
          <w:sz w:val="24"/>
          <w:szCs w:val="24"/>
        </w:rPr>
        <w:t xml:space="preserve"> um </w:t>
      </w:r>
      <w:r w:rsidRPr="0019471B">
        <w:rPr>
          <w:rFonts w:ascii="Times New Roman" w:hAnsi="Times New Roman"/>
          <w:sz w:val="24"/>
          <w:szCs w:val="24"/>
        </w:rPr>
        <w:t xml:space="preserve">direito de </w:t>
      </w:r>
      <w:r>
        <w:rPr>
          <w:rFonts w:ascii="Times New Roman" w:hAnsi="Times New Roman"/>
          <w:sz w:val="24"/>
          <w:szCs w:val="24"/>
        </w:rPr>
        <w:t>todos e dever do Estado</w:t>
      </w:r>
      <w:r w:rsidR="00DD5860">
        <w:rPr>
          <w:rFonts w:ascii="Times New Roman" w:hAnsi="Times New Roman"/>
          <w:sz w:val="24"/>
          <w:szCs w:val="24"/>
        </w:rPr>
        <w:t xml:space="preserve"> em</w:t>
      </w:r>
      <w:r>
        <w:rPr>
          <w:rFonts w:ascii="Times New Roman" w:hAnsi="Times New Roman"/>
          <w:sz w:val="24"/>
          <w:szCs w:val="24"/>
        </w:rPr>
        <w:t xml:space="preserve"> garanti-la. Todo tema que envolve tal aspecto gera divergências e enseja grandes debates em âmbito jurídico-doutrinário. Partindo dess</w:t>
      </w:r>
      <w:r w:rsidR="00DD5860">
        <w:rPr>
          <w:rFonts w:ascii="Times New Roman" w:hAnsi="Times New Roman"/>
          <w:sz w:val="24"/>
          <w:szCs w:val="24"/>
        </w:rPr>
        <w:t>e ponto</w:t>
      </w:r>
      <w:r>
        <w:rPr>
          <w:rFonts w:ascii="Times New Roman" w:hAnsi="Times New Roman"/>
          <w:sz w:val="24"/>
          <w:szCs w:val="24"/>
        </w:rPr>
        <w:t>, o presente trabalho busca uma análise d</w:t>
      </w:r>
      <w:r w:rsidR="00422D9A">
        <w:rPr>
          <w:rFonts w:ascii="Times New Roman" w:hAnsi="Times New Roman"/>
          <w:sz w:val="24"/>
          <w:szCs w:val="24"/>
        </w:rPr>
        <w:t xml:space="preserve">a recente </w:t>
      </w:r>
      <w:r w:rsidR="00DE1F71">
        <w:rPr>
          <w:rFonts w:ascii="Times New Roman" w:hAnsi="Times New Roman"/>
          <w:sz w:val="24"/>
          <w:szCs w:val="24"/>
        </w:rPr>
        <w:t xml:space="preserve">e polêmica </w:t>
      </w:r>
      <w:r w:rsidR="00422D9A">
        <w:rPr>
          <w:rFonts w:ascii="Times New Roman" w:hAnsi="Times New Roman"/>
          <w:sz w:val="24"/>
          <w:szCs w:val="24"/>
        </w:rPr>
        <w:t>Lei nº 12.694/2012</w:t>
      </w:r>
      <w:r>
        <w:rPr>
          <w:rFonts w:ascii="Times New Roman" w:hAnsi="Times New Roman"/>
          <w:sz w:val="24"/>
          <w:szCs w:val="24"/>
        </w:rPr>
        <w:t xml:space="preserve"> </w:t>
      </w:r>
      <w:r w:rsidR="00422D9A">
        <w:rPr>
          <w:rFonts w:ascii="Times New Roman" w:hAnsi="Times New Roman"/>
          <w:sz w:val="24"/>
          <w:szCs w:val="24"/>
        </w:rPr>
        <w:t>que traz a figura do “juiz sem rosto”</w:t>
      </w:r>
      <w:r w:rsidR="00DD5860">
        <w:rPr>
          <w:rFonts w:ascii="Times New Roman" w:hAnsi="Times New Roman"/>
          <w:sz w:val="24"/>
          <w:szCs w:val="24"/>
        </w:rPr>
        <w:t xml:space="preserve">. Tal lei busca garantir a segurança de juízes de primeiro grau que apuram crimes cometidos por organizações criminosas </w:t>
      </w:r>
      <w:r w:rsidR="00DE1F71">
        <w:rPr>
          <w:rFonts w:ascii="Times New Roman" w:hAnsi="Times New Roman"/>
          <w:sz w:val="24"/>
          <w:szCs w:val="24"/>
        </w:rPr>
        <w:t>e tem como uma de suas propostas o veto à divulgação do voto divergente do colegiado em conflito com princípios e garantias constitucionais.</w:t>
      </w:r>
    </w:p>
    <w:p w:rsidR="00DD5860" w:rsidRPr="007407D1" w:rsidRDefault="00DD5860" w:rsidP="001469DE">
      <w:pPr>
        <w:autoSpaceDE w:val="0"/>
        <w:autoSpaceDN w:val="0"/>
        <w:adjustRightInd w:val="0"/>
        <w:spacing w:after="0" w:line="240" w:lineRule="auto"/>
        <w:jc w:val="both"/>
        <w:rPr>
          <w:rFonts w:ascii="Times New Roman" w:hAnsi="Times New Roman"/>
          <w:sz w:val="24"/>
          <w:szCs w:val="24"/>
        </w:rPr>
      </w:pPr>
    </w:p>
    <w:p w:rsidR="004D6D84" w:rsidRDefault="004D6D84" w:rsidP="001469DE">
      <w:pPr>
        <w:widowControl w:val="0"/>
        <w:tabs>
          <w:tab w:val="left" w:pos="283"/>
        </w:tab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rsidR="001469DE" w:rsidRPr="00A85FD5" w:rsidRDefault="001469DE" w:rsidP="001469DE">
      <w:pPr>
        <w:widowControl w:val="0"/>
        <w:tabs>
          <w:tab w:val="left" w:pos="283"/>
        </w:tabs>
        <w:overflowPunct w:val="0"/>
        <w:autoSpaceDE w:val="0"/>
        <w:autoSpaceDN w:val="0"/>
        <w:adjustRightInd w:val="0"/>
        <w:spacing w:after="0" w:line="240" w:lineRule="auto"/>
        <w:jc w:val="both"/>
        <w:rPr>
          <w:rFonts w:ascii="Times New Roman" w:eastAsia="Times New Roman" w:hAnsi="Times New Roman"/>
          <w:kern w:val="28"/>
          <w:sz w:val="24"/>
          <w:szCs w:val="24"/>
        </w:rPr>
      </w:pPr>
      <w:r>
        <w:rPr>
          <w:rFonts w:ascii="Times New Roman" w:eastAsia="Times New Roman" w:hAnsi="Times New Roman"/>
          <w:b/>
          <w:bCs/>
          <w:kern w:val="28"/>
          <w:sz w:val="24"/>
          <w:szCs w:val="24"/>
        </w:rPr>
        <w:t xml:space="preserve">Palavras-chave: </w:t>
      </w:r>
      <w:r w:rsidR="00DD5860">
        <w:rPr>
          <w:rFonts w:ascii="Times New Roman" w:eastAsia="Times New Roman" w:hAnsi="Times New Roman"/>
          <w:bCs/>
          <w:kern w:val="28"/>
          <w:sz w:val="24"/>
          <w:szCs w:val="24"/>
        </w:rPr>
        <w:t>Juiz sem rosto</w:t>
      </w:r>
      <w:r w:rsidRPr="00DC1FE0">
        <w:rPr>
          <w:rFonts w:ascii="Times New Roman" w:hAnsi="Times New Roman"/>
          <w:sz w:val="24"/>
          <w:szCs w:val="24"/>
        </w:rPr>
        <w:t>;</w:t>
      </w:r>
      <w:r>
        <w:rPr>
          <w:rFonts w:ascii="Times New Roman" w:hAnsi="Times New Roman"/>
          <w:sz w:val="24"/>
          <w:szCs w:val="24"/>
        </w:rPr>
        <w:t xml:space="preserve"> Lei nº 1</w:t>
      </w:r>
      <w:r w:rsidR="00DD5860">
        <w:rPr>
          <w:rFonts w:ascii="Times New Roman" w:hAnsi="Times New Roman"/>
          <w:sz w:val="24"/>
          <w:szCs w:val="24"/>
        </w:rPr>
        <w:t>2</w:t>
      </w:r>
      <w:r>
        <w:rPr>
          <w:rFonts w:ascii="Times New Roman" w:hAnsi="Times New Roman"/>
          <w:sz w:val="24"/>
          <w:szCs w:val="24"/>
        </w:rPr>
        <w:t>.</w:t>
      </w:r>
      <w:r w:rsidR="00DD5860">
        <w:rPr>
          <w:rFonts w:ascii="Times New Roman" w:hAnsi="Times New Roman"/>
          <w:sz w:val="24"/>
          <w:szCs w:val="24"/>
        </w:rPr>
        <w:t>694</w:t>
      </w:r>
      <w:r>
        <w:rPr>
          <w:rFonts w:ascii="Times New Roman" w:hAnsi="Times New Roman"/>
          <w:sz w:val="24"/>
          <w:szCs w:val="24"/>
        </w:rPr>
        <w:t>/20</w:t>
      </w:r>
      <w:r w:rsidR="00DD5860">
        <w:rPr>
          <w:rFonts w:ascii="Times New Roman" w:hAnsi="Times New Roman"/>
          <w:sz w:val="24"/>
          <w:szCs w:val="24"/>
        </w:rPr>
        <w:t>12</w:t>
      </w:r>
      <w:r>
        <w:rPr>
          <w:rFonts w:ascii="Times New Roman" w:hAnsi="Times New Roman"/>
          <w:sz w:val="24"/>
          <w:szCs w:val="24"/>
        </w:rPr>
        <w:t xml:space="preserve">; </w:t>
      </w:r>
      <w:r w:rsidR="00DD5860">
        <w:rPr>
          <w:rFonts w:ascii="Times New Roman" w:hAnsi="Times New Roman"/>
          <w:sz w:val="24"/>
          <w:szCs w:val="24"/>
        </w:rPr>
        <w:t>Voto Divergente; Princípios p</w:t>
      </w:r>
      <w:r>
        <w:rPr>
          <w:rFonts w:ascii="Times New Roman" w:hAnsi="Times New Roman"/>
          <w:sz w:val="24"/>
          <w:szCs w:val="24"/>
        </w:rPr>
        <w:t>enais.</w:t>
      </w:r>
    </w:p>
    <w:p w:rsidR="001469DE" w:rsidRDefault="001469DE" w:rsidP="001469DE">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1469DE" w:rsidRDefault="001469DE" w:rsidP="001469DE">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1469DE" w:rsidRPr="000C0714" w:rsidRDefault="00DD671A" w:rsidP="00B132F9">
      <w:pPr>
        <w:widowControl w:val="0"/>
        <w:overflowPunct w:val="0"/>
        <w:autoSpaceDE w:val="0"/>
        <w:autoSpaceDN w:val="0"/>
        <w:adjustRightInd w:val="0"/>
        <w:spacing w:before="240" w:after="0" w:line="360" w:lineRule="auto"/>
        <w:rPr>
          <w:rFonts w:ascii="Times New Roman" w:eastAsia="Times New Roman" w:hAnsi="Times New Roman"/>
          <w:b/>
          <w:bCs/>
          <w:kern w:val="28"/>
          <w:sz w:val="24"/>
          <w:szCs w:val="24"/>
          <w:lang w:eastAsia="pt-BR"/>
        </w:rPr>
      </w:pPr>
      <w:r w:rsidRPr="000C0714">
        <w:rPr>
          <w:rFonts w:ascii="Times New Roman" w:eastAsia="Times New Roman" w:hAnsi="Times New Roman"/>
          <w:b/>
          <w:bCs/>
          <w:kern w:val="28"/>
          <w:sz w:val="24"/>
          <w:szCs w:val="24"/>
          <w:lang w:eastAsia="pt-BR"/>
        </w:rPr>
        <w:t>INTRODUÇÃO</w:t>
      </w:r>
    </w:p>
    <w:p w:rsidR="00DE1F71" w:rsidRPr="000C0714" w:rsidRDefault="00DE1F71" w:rsidP="00B132F9">
      <w:pPr>
        <w:widowControl w:val="0"/>
        <w:overflowPunct w:val="0"/>
        <w:autoSpaceDE w:val="0"/>
        <w:autoSpaceDN w:val="0"/>
        <w:adjustRightInd w:val="0"/>
        <w:spacing w:before="240" w:after="0" w:line="360" w:lineRule="auto"/>
        <w:rPr>
          <w:rFonts w:ascii="Times New Roman" w:eastAsia="Times New Roman" w:hAnsi="Times New Roman"/>
          <w:b/>
          <w:bCs/>
          <w:kern w:val="28"/>
          <w:sz w:val="24"/>
          <w:szCs w:val="24"/>
          <w:lang w:eastAsia="pt-BR"/>
        </w:rPr>
      </w:pPr>
    </w:p>
    <w:p w:rsidR="00A566DA" w:rsidRPr="000C0714" w:rsidRDefault="00D85FC8"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 xml:space="preserve">Em meio a tantos casos de </w:t>
      </w:r>
      <w:r w:rsidR="00A566DA" w:rsidRPr="000C0714">
        <w:rPr>
          <w:rFonts w:ascii="Times New Roman" w:hAnsi="Times New Roman"/>
          <w:sz w:val="24"/>
          <w:szCs w:val="24"/>
        </w:rPr>
        <w:t>ameaças,</w:t>
      </w:r>
      <w:r w:rsidRPr="000C0714">
        <w:rPr>
          <w:rFonts w:ascii="Times New Roman" w:hAnsi="Times New Roman"/>
          <w:sz w:val="24"/>
          <w:szCs w:val="24"/>
        </w:rPr>
        <w:t xml:space="preserve"> intimidações</w:t>
      </w:r>
      <w:r w:rsidR="00A566DA" w:rsidRPr="000C0714">
        <w:rPr>
          <w:rFonts w:ascii="Times New Roman" w:hAnsi="Times New Roman"/>
          <w:sz w:val="24"/>
          <w:szCs w:val="24"/>
        </w:rPr>
        <w:t xml:space="preserve"> e atentados </w:t>
      </w:r>
      <w:proofErr w:type="gramStart"/>
      <w:r w:rsidRPr="000C0714">
        <w:rPr>
          <w:rFonts w:ascii="Times New Roman" w:hAnsi="Times New Roman"/>
          <w:sz w:val="24"/>
          <w:szCs w:val="24"/>
        </w:rPr>
        <w:t>à</w:t>
      </w:r>
      <w:proofErr w:type="gramEnd"/>
      <w:r w:rsidRPr="000C0714">
        <w:rPr>
          <w:rFonts w:ascii="Times New Roman" w:hAnsi="Times New Roman"/>
          <w:sz w:val="24"/>
          <w:szCs w:val="24"/>
        </w:rPr>
        <w:t xml:space="preserve"> juízes de primeiro grau</w:t>
      </w:r>
      <w:r w:rsidR="00A566DA" w:rsidRPr="000C0714">
        <w:rPr>
          <w:rFonts w:ascii="Times New Roman" w:hAnsi="Times New Roman"/>
          <w:sz w:val="24"/>
          <w:szCs w:val="24"/>
        </w:rPr>
        <w:t xml:space="preserve"> que apuram crimes cometidos por organizações criminosas</w:t>
      </w:r>
      <w:r w:rsidRPr="000C0714">
        <w:rPr>
          <w:rFonts w:ascii="Times New Roman" w:hAnsi="Times New Roman"/>
          <w:sz w:val="24"/>
          <w:szCs w:val="24"/>
        </w:rPr>
        <w:t>, a Presidenta Dilma Rousseff sancionou a Lei 12.694/2012</w:t>
      </w:r>
      <w:r w:rsidR="00A566DA" w:rsidRPr="000C0714">
        <w:rPr>
          <w:rFonts w:ascii="Times New Roman" w:hAnsi="Times New Roman"/>
          <w:sz w:val="24"/>
          <w:szCs w:val="24"/>
        </w:rPr>
        <w:t xml:space="preserve"> numa tentativa dar maior segurança à esse juízes que tem suas vidas envolvidas por risco e também por uma questão de segurança jurídica das decisões para que não sejam influenciadas.</w:t>
      </w:r>
    </w:p>
    <w:p w:rsidR="00961E26" w:rsidRPr="000C0714" w:rsidRDefault="001469DE"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lastRenderedPageBreak/>
        <w:t xml:space="preserve">A </w:t>
      </w:r>
      <w:r w:rsidR="00DE1F71" w:rsidRPr="000C0714">
        <w:rPr>
          <w:rFonts w:ascii="Times New Roman" w:hAnsi="Times New Roman"/>
          <w:sz w:val="24"/>
          <w:szCs w:val="24"/>
        </w:rPr>
        <w:t>Lei 12.694/2012</w:t>
      </w:r>
      <w:r w:rsidR="00DE2F05" w:rsidRPr="000C0714">
        <w:rPr>
          <w:rFonts w:ascii="Times New Roman" w:hAnsi="Times New Roman"/>
          <w:sz w:val="24"/>
          <w:szCs w:val="24"/>
        </w:rPr>
        <w:t xml:space="preserve"> traz em seu bojo a </w:t>
      </w:r>
      <w:r w:rsidRPr="000C0714">
        <w:rPr>
          <w:rFonts w:ascii="Times New Roman" w:hAnsi="Times New Roman"/>
          <w:sz w:val="24"/>
          <w:szCs w:val="24"/>
        </w:rPr>
        <w:t xml:space="preserve">figura do </w:t>
      </w:r>
      <w:r w:rsidR="00DE2F05" w:rsidRPr="000C0714">
        <w:rPr>
          <w:rFonts w:ascii="Times New Roman" w:hAnsi="Times New Roman"/>
          <w:sz w:val="24"/>
          <w:szCs w:val="24"/>
        </w:rPr>
        <w:t>“</w:t>
      </w:r>
      <w:r w:rsidRPr="000C0714">
        <w:rPr>
          <w:rFonts w:ascii="Times New Roman" w:hAnsi="Times New Roman"/>
          <w:sz w:val="24"/>
          <w:szCs w:val="24"/>
        </w:rPr>
        <w:t>juiz sem rosto</w:t>
      </w:r>
      <w:r w:rsidR="00DE2F05" w:rsidRPr="000C0714">
        <w:rPr>
          <w:rFonts w:ascii="Times New Roman" w:hAnsi="Times New Roman"/>
          <w:sz w:val="24"/>
          <w:szCs w:val="24"/>
        </w:rPr>
        <w:t>” como</w:t>
      </w:r>
      <w:r w:rsidRPr="000C0714">
        <w:rPr>
          <w:rFonts w:ascii="Times New Roman" w:hAnsi="Times New Roman"/>
          <w:sz w:val="24"/>
          <w:szCs w:val="24"/>
        </w:rPr>
        <w:t xml:space="preserve"> uma tentativa de proteção à integridade física dos juízes </w:t>
      </w:r>
      <w:r w:rsidR="00DE2F05" w:rsidRPr="000C0714">
        <w:rPr>
          <w:rFonts w:ascii="Times New Roman" w:hAnsi="Times New Roman"/>
          <w:sz w:val="24"/>
          <w:szCs w:val="24"/>
        </w:rPr>
        <w:t xml:space="preserve">de primeiro grau que apuram crimes cometidos por organizações criminosas, tendo em vista as constantes ameaças, retaliações e até mesmo assassinatos como </w:t>
      </w:r>
      <w:r w:rsidRPr="000C0714">
        <w:rPr>
          <w:rFonts w:ascii="Times New Roman" w:hAnsi="Times New Roman"/>
          <w:sz w:val="24"/>
          <w:szCs w:val="24"/>
        </w:rPr>
        <w:t>vinga</w:t>
      </w:r>
      <w:r w:rsidR="00DE2F05" w:rsidRPr="000C0714">
        <w:rPr>
          <w:rFonts w:ascii="Times New Roman" w:hAnsi="Times New Roman"/>
          <w:sz w:val="24"/>
          <w:szCs w:val="24"/>
        </w:rPr>
        <w:t xml:space="preserve">nça daqueles que estes julgaram. </w:t>
      </w:r>
    </w:p>
    <w:p w:rsidR="007D26CF" w:rsidRPr="000C0714" w:rsidRDefault="00DE2F05" w:rsidP="00B132F9">
      <w:pPr>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Essa Lei permite</w:t>
      </w:r>
      <w:r w:rsidR="001469DE" w:rsidRPr="000C0714">
        <w:rPr>
          <w:rFonts w:ascii="Times New Roman" w:hAnsi="Times New Roman"/>
          <w:sz w:val="24"/>
          <w:szCs w:val="24"/>
        </w:rPr>
        <w:t xml:space="preserve"> a criação de colegiados que </w:t>
      </w:r>
      <w:r w:rsidRPr="000C0714">
        <w:rPr>
          <w:rFonts w:ascii="Times New Roman" w:hAnsi="Times New Roman"/>
          <w:sz w:val="24"/>
          <w:szCs w:val="24"/>
        </w:rPr>
        <w:t xml:space="preserve">serão compostos por três juízes </w:t>
      </w:r>
      <w:r w:rsidR="00D703C8" w:rsidRPr="000C0714">
        <w:rPr>
          <w:rFonts w:ascii="Times New Roman" w:hAnsi="Times New Roman"/>
          <w:sz w:val="24"/>
          <w:szCs w:val="24"/>
        </w:rPr>
        <w:t xml:space="preserve">para realizar o julgamento de organizações criminosas em primeiro grau e tem por </w:t>
      </w:r>
      <w:r w:rsidR="001469DE" w:rsidRPr="000C0714">
        <w:rPr>
          <w:rFonts w:ascii="Times New Roman" w:hAnsi="Times New Roman"/>
          <w:sz w:val="24"/>
          <w:szCs w:val="24"/>
        </w:rPr>
        <w:t xml:space="preserve">fim </w:t>
      </w:r>
      <w:r w:rsidR="00D703C8" w:rsidRPr="000C0714">
        <w:rPr>
          <w:rFonts w:ascii="Times New Roman" w:hAnsi="Times New Roman"/>
          <w:sz w:val="24"/>
          <w:szCs w:val="24"/>
        </w:rPr>
        <w:t xml:space="preserve">a não exposição do </w:t>
      </w:r>
      <w:r w:rsidR="001469DE" w:rsidRPr="000C0714">
        <w:rPr>
          <w:rFonts w:ascii="Times New Roman" w:hAnsi="Times New Roman"/>
          <w:sz w:val="24"/>
          <w:szCs w:val="24"/>
        </w:rPr>
        <w:t>juiz responsável pelo processo</w:t>
      </w:r>
      <w:r w:rsidR="007D26CF" w:rsidRPr="000C0714">
        <w:rPr>
          <w:rFonts w:ascii="Times New Roman" w:hAnsi="Times New Roman"/>
          <w:sz w:val="24"/>
          <w:szCs w:val="24"/>
        </w:rPr>
        <w:t>, será uma decisão em conjunto.</w:t>
      </w:r>
      <w:r w:rsidR="00D703C8" w:rsidRPr="000C0714">
        <w:rPr>
          <w:rFonts w:ascii="Times New Roman" w:hAnsi="Times New Roman"/>
          <w:sz w:val="24"/>
          <w:szCs w:val="24"/>
        </w:rPr>
        <w:t xml:space="preserve"> Poré</w:t>
      </w:r>
      <w:r w:rsidR="001469DE" w:rsidRPr="000C0714">
        <w:rPr>
          <w:rFonts w:ascii="Times New Roman" w:hAnsi="Times New Roman"/>
          <w:sz w:val="24"/>
          <w:szCs w:val="24"/>
        </w:rPr>
        <w:t xml:space="preserve">m, a </w:t>
      </w:r>
      <w:proofErr w:type="gramStart"/>
      <w:r w:rsidR="001469DE" w:rsidRPr="000C0714">
        <w:rPr>
          <w:rFonts w:ascii="Times New Roman" w:hAnsi="Times New Roman"/>
          <w:sz w:val="24"/>
          <w:szCs w:val="24"/>
        </w:rPr>
        <w:t>implem</w:t>
      </w:r>
      <w:r w:rsidR="00D703C8" w:rsidRPr="000C0714">
        <w:rPr>
          <w:rFonts w:ascii="Times New Roman" w:hAnsi="Times New Roman"/>
          <w:sz w:val="24"/>
          <w:szCs w:val="24"/>
        </w:rPr>
        <w:t>entação</w:t>
      </w:r>
      <w:proofErr w:type="gramEnd"/>
      <w:r w:rsidR="00D703C8" w:rsidRPr="000C0714">
        <w:rPr>
          <w:rFonts w:ascii="Times New Roman" w:hAnsi="Times New Roman"/>
          <w:sz w:val="24"/>
          <w:szCs w:val="24"/>
        </w:rPr>
        <w:t xml:space="preserve"> dessa lei tem sido alvo de vá</w:t>
      </w:r>
      <w:r w:rsidR="001469DE" w:rsidRPr="000C0714">
        <w:rPr>
          <w:rFonts w:ascii="Times New Roman" w:hAnsi="Times New Roman"/>
          <w:sz w:val="24"/>
          <w:szCs w:val="24"/>
        </w:rPr>
        <w:t>rias criticas em virtude da não consonância com os princípios constitucionais da</w:t>
      </w:r>
      <w:r w:rsidR="00D703C8" w:rsidRPr="000C0714">
        <w:rPr>
          <w:rFonts w:ascii="Times New Roman" w:hAnsi="Times New Roman"/>
          <w:sz w:val="24"/>
          <w:szCs w:val="24"/>
          <w:lang w:val="pt-PT"/>
        </w:rPr>
        <w:t xml:space="preserve"> publicidade, motivação das decisões, do juiz natural e da identidade física do juiz</w:t>
      </w:r>
      <w:r w:rsidR="001469DE" w:rsidRPr="000C0714">
        <w:rPr>
          <w:rFonts w:ascii="Times New Roman" w:hAnsi="Times New Roman"/>
          <w:sz w:val="24"/>
          <w:szCs w:val="24"/>
        </w:rPr>
        <w:t>.</w:t>
      </w:r>
    </w:p>
    <w:p w:rsidR="007D26CF" w:rsidRPr="000C0714" w:rsidRDefault="00983943" w:rsidP="00B132F9">
      <w:pPr>
        <w:spacing w:before="240" w:after="0" w:line="360" w:lineRule="auto"/>
        <w:ind w:firstLine="1134"/>
        <w:jc w:val="both"/>
        <w:rPr>
          <w:rFonts w:ascii="Times New Roman" w:hAnsi="Times New Roman"/>
          <w:sz w:val="24"/>
          <w:szCs w:val="24"/>
          <w:lang w:val="pt-PT"/>
        </w:rPr>
      </w:pPr>
      <w:r w:rsidRPr="000C0714">
        <w:rPr>
          <w:rFonts w:ascii="Times New Roman" w:hAnsi="Times New Roman"/>
          <w:sz w:val="24"/>
          <w:szCs w:val="24"/>
        </w:rPr>
        <w:t xml:space="preserve">Sendo assim, o trabalho </w:t>
      </w:r>
      <w:r w:rsidR="00961E26" w:rsidRPr="000C0714">
        <w:rPr>
          <w:rFonts w:ascii="Times New Roman" w:hAnsi="Times New Roman"/>
          <w:sz w:val="24"/>
          <w:szCs w:val="24"/>
        </w:rPr>
        <w:t>abordará</w:t>
      </w:r>
      <w:r w:rsidRPr="000C0714">
        <w:rPr>
          <w:rFonts w:ascii="Times New Roman" w:hAnsi="Times New Roman"/>
          <w:sz w:val="24"/>
          <w:szCs w:val="24"/>
        </w:rPr>
        <w:t xml:space="preserve"> </w:t>
      </w:r>
      <w:r w:rsidR="00D85FC8" w:rsidRPr="000C0714">
        <w:rPr>
          <w:rFonts w:ascii="Times New Roman" w:hAnsi="Times New Roman"/>
          <w:sz w:val="24"/>
          <w:szCs w:val="24"/>
          <w:lang w:val="pt-PT"/>
        </w:rPr>
        <w:t>a questão do veto à divulgação do voto divergente do colegiado, ponto que fica evidente esse</w:t>
      </w:r>
      <w:r w:rsidRPr="000C0714">
        <w:rPr>
          <w:rFonts w:ascii="Times New Roman" w:hAnsi="Times New Roman"/>
          <w:sz w:val="24"/>
          <w:szCs w:val="24"/>
        </w:rPr>
        <w:t xml:space="preserve"> </w:t>
      </w:r>
      <w:r w:rsidRPr="000C0714">
        <w:rPr>
          <w:rFonts w:ascii="Times New Roman" w:hAnsi="Times New Roman"/>
          <w:sz w:val="24"/>
          <w:szCs w:val="24"/>
          <w:lang w:val="pt-PT"/>
        </w:rPr>
        <w:t xml:space="preserve">embate em que por um lado se tem a tentativa de dar uma segurança maior aos juizes de primeiro grau que apuram crimes praticados por organizações criminosas e de outro lado se tem a violação de principios e garantias constitucionais. </w:t>
      </w:r>
    </w:p>
    <w:p w:rsidR="007D26CF" w:rsidRPr="000C0714" w:rsidRDefault="007D26CF" w:rsidP="00B132F9">
      <w:pPr>
        <w:spacing w:before="240" w:after="0" w:line="360" w:lineRule="auto"/>
        <w:ind w:firstLine="1134"/>
        <w:jc w:val="both"/>
        <w:rPr>
          <w:rFonts w:ascii="Times New Roman" w:hAnsi="Times New Roman"/>
          <w:sz w:val="24"/>
          <w:szCs w:val="24"/>
          <w:lang w:val="pt-PT"/>
        </w:rPr>
      </w:pPr>
      <w:r w:rsidRPr="000C0714">
        <w:rPr>
          <w:rFonts w:ascii="Times New Roman" w:hAnsi="Times New Roman"/>
          <w:sz w:val="24"/>
          <w:szCs w:val="24"/>
          <w:lang w:val="pt-PT"/>
        </w:rPr>
        <w:t>O</w:t>
      </w:r>
      <w:r w:rsidR="001469DE" w:rsidRPr="000C0714">
        <w:rPr>
          <w:rFonts w:ascii="Times New Roman" w:hAnsi="Times New Roman"/>
          <w:sz w:val="24"/>
          <w:szCs w:val="24"/>
        </w:rPr>
        <w:t xml:space="preserve"> </w:t>
      </w:r>
      <w:r w:rsidR="00D703C8" w:rsidRPr="000C0714">
        <w:rPr>
          <w:rFonts w:ascii="Times New Roman" w:hAnsi="Times New Roman"/>
          <w:sz w:val="24"/>
          <w:szCs w:val="24"/>
        </w:rPr>
        <w:t xml:space="preserve">presente </w:t>
      </w:r>
      <w:r w:rsidR="001469DE" w:rsidRPr="000C0714">
        <w:rPr>
          <w:rFonts w:ascii="Times New Roman" w:hAnsi="Times New Roman"/>
          <w:sz w:val="24"/>
          <w:szCs w:val="24"/>
        </w:rPr>
        <w:t>trabal</w:t>
      </w:r>
      <w:r w:rsidR="00D703C8" w:rsidRPr="000C0714">
        <w:rPr>
          <w:rFonts w:ascii="Times New Roman" w:hAnsi="Times New Roman"/>
          <w:sz w:val="24"/>
          <w:szCs w:val="24"/>
        </w:rPr>
        <w:t xml:space="preserve">ho visa </w:t>
      </w:r>
      <w:r w:rsidRPr="000C0714">
        <w:rPr>
          <w:rFonts w:ascii="Times New Roman" w:hAnsi="Times New Roman"/>
          <w:sz w:val="24"/>
          <w:szCs w:val="24"/>
        </w:rPr>
        <w:t xml:space="preserve">também </w:t>
      </w:r>
      <w:r w:rsidR="00D703C8" w:rsidRPr="000C0714">
        <w:rPr>
          <w:rFonts w:ascii="Times New Roman" w:hAnsi="Times New Roman"/>
          <w:sz w:val="24"/>
          <w:szCs w:val="24"/>
        </w:rPr>
        <w:t>fazer uma analise</w:t>
      </w:r>
      <w:r w:rsidR="001469DE" w:rsidRPr="000C0714">
        <w:rPr>
          <w:rFonts w:ascii="Times New Roman" w:hAnsi="Times New Roman"/>
          <w:sz w:val="24"/>
          <w:szCs w:val="24"/>
        </w:rPr>
        <w:t xml:space="preserve"> </w:t>
      </w:r>
      <w:r w:rsidR="001469DE" w:rsidRPr="000C0714">
        <w:rPr>
          <w:rFonts w:ascii="Times New Roman" w:hAnsi="Times New Roman"/>
          <w:sz w:val="24"/>
          <w:szCs w:val="24"/>
          <w:lang w:val="pt-PT"/>
        </w:rPr>
        <w:t>da proposta do “juiz sem rosto” como um meio de proteção à</w:t>
      </w:r>
      <w:r w:rsidR="00D703C8" w:rsidRPr="000C0714">
        <w:rPr>
          <w:rFonts w:ascii="Times New Roman" w:hAnsi="Times New Roman"/>
          <w:sz w:val="24"/>
          <w:szCs w:val="24"/>
          <w:lang w:val="pt-PT"/>
        </w:rPr>
        <w:t xml:space="preserve"> integridade física dos juízes e correlaciona-la a cada um d</w:t>
      </w:r>
      <w:r w:rsidR="00D85FC8" w:rsidRPr="000C0714">
        <w:rPr>
          <w:rFonts w:ascii="Times New Roman" w:hAnsi="Times New Roman"/>
          <w:sz w:val="24"/>
          <w:szCs w:val="24"/>
          <w:lang w:val="pt-PT"/>
        </w:rPr>
        <w:t>os princí</w:t>
      </w:r>
      <w:r w:rsidR="00D703C8" w:rsidRPr="000C0714">
        <w:rPr>
          <w:rFonts w:ascii="Times New Roman" w:hAnsi="Times New Roman"/>
          <w:sz w:val="24"/>
          <w:szCs w:val="24"/>
          <w:lang w:val="pt-PT"/>
        </w:rPr>
        <w:t>pios citados</w:t>
      </w:r>
      <w:r w:rsidR="00D85FC8" w:rsidRPr="000C0714">
        <w:rPr>
          <w:rFonts w:ascii="Times New Roman" w:hAnsi="Times New Roman"/>
          <w:sz w:val="24"/>
          <w:szCs w:val="24"/>
          <w:lang w:val="pt-PT"/>
        </w:rPr>
        <w:t xml:space="preserve"> anteriormente</w:t>
      </w:r>
      <w:r w:rsidR="00D703C8" w:rsidRPr="000C0714">
        <w:rPr>
          <w:rFonts w:ascii="Times New Roman" w:hAnsi="Times New Roman"/>
          <w:sz w:val="24"/>
          <w:szCs w:val="24"/>
          <w:lang w:val="pt-PT"/>
        </w:rPr>
        <w:t>, bem como averiguar a</w:t>
      </w:r>
      <w:r w:rsidR="001469DE" w:rsidRPr="000C0714">
        <w:rPr>
          <w:rFonts w:ascii="Times New Roman" w:hAnsi="Times New Roman"/>
          <w:sz w:val="24"/>
          <w:szCs w:val="24"/>
          <w:lang w:val="pt-PT"/>
        </w:rPr>
        <w:t xml:space="preserve"> sua eficác</w:t>
      </w:r>
      <w:r w:rsidR="00D703C8" w:rsidRPr="000C0714">
        <w:rPr>
          <w:rFonts w:ascii="Times New Roman" w:hAnsi="Times New Roman"/>
          <w:sz w:val="24"/>
          <w:szCs w:val="24"/>
          <w:lang w:val="pt-PT"/>
        </w:rPr>
        <w:t>ia no âmbito</w:t>
      </w:r>
      <w:r w:rsidR="001469DE" w:rsidRPr="000C0714">
        <w:rPr>
          <w:rFonts w:ascii="Times New Roman" w:hAnsi="Times New Roman"/>
          <w:sz w:val="24"/>
          <w:szCs w:val="24"/>
          <w:lang w:val="pt-PT"/>
        </w:rPr>
        <w:t xml:space="preserve"> jurídic</w:t>
      </w:r>
      <w:r w:rsidR="00D703C8" w:rsidRPr="000C0714">
        <w:rPr>
          <w:rFonts w:ascii="Times New Roman" w:hAnsi="Times New Roman"/>
          <w:sz w:val="24"/>
          <w:szCs w:val="24"/>
          <w:lang w:val="pt-PT"/>
        </w:rPr>
        <w:t>o.</w:t>
      </w:r>
      <w:r w:rsidR="00983943" w:rsidRPr="000C0714">
        <w:rPr>
          <w:rFonts w:ascii="Times New Roman" w:hAnsi="Times New Roman"/>
          <w:sz w:val="24"/>
          <w:szCs w:val="24"/>
          <w:lang w:val="pt-PT"/>
        </w:rPr>
        <w:t xml:space="preserve"> </w:t>
      </w:r>
    </w:p>
    <w:p w:rsidR="00FD3332" w:rsidRPr="000C0714" w:rsidRDefault="00983943" w:rsidP="00B132F9">
      <w:pPr>
        <w:spacing w:before="240" w:after="0" w:line="360" w:lineRule="auto"/>
        <w:ind w:firstLine="1134"/>
        <w:jc w:val="both"/>
        <w:rPr>
          <w:rFonts w:ascii="Times New Roman" w:hAnsi="Times New Roman"/>
          <w:lang w:val="pt-PT"/>
        </w:rPr>
      </w:pPr>
      <w:r w:rsidRPr="000C0714">
        <w:rPr>
          <w:rFonts w:ascii="Times New Roman" w:hAnsi="Times New Roman"/>
          <w:sz w:val="24"/>
          <w:szCs w:val="24"/>
          <w:lang w:val="pt-PT"/>
        </w:rPr>
        <w:t>Tendo em vista que o se trata de uma proposta recente, o trabalha terá como base de fundamento</w:t>
      </w:r>
      <w:r w:rsidR="001469DE" w:rsidRPr="000C0714">
        <w:rPr>
          <w:rFonts w:ascii="Times New Roman" w:hAnsi="Times New Roman"/>
          <w:sz w:val="24"/>
          <w:szCs w:val="24"/>
          <w:lang w:val="pt-PT"/>
        </w:rPr>
        <w:t xml:space="preserve"> pesquisas bibliograficas</w:t>
      </w:r>
      <w:r w:rsidR="00D85FC8" w:rsidRPr="000C0714">
        <w:rPr>
          <w:rFonts w:ascii="Times New Roman" w:hAnsi="Times New Roman"/>
          <w:sz w:val="24"/>
          <w:szCs w:val="24"/>
          <w:lang w:val="pt-PT"/>
        </w:rPr>
        <w:t xml:space="preserve"> e eletrônicas a</w:t>
      </w:r>
      <w:r w:rsidRPr="000C0714">
        <w:rPr>
          <w:rFonts w:ascii="Times New Roman" w:hAnsi="Times New Roman"/>
          <w:sz w:val="24"/>
          <w:szCs w:val="24"/>
          <w:lang w:val="pt-PT"/>
        </w:rPr>
        <w:t>cerca do assunto.</w:t>
      </w:r>
      <w:r w:rsidR="001469DE" w:rsidRPr="000C0714">
        <w:rPr>
          <w:rFonts w:ascii="Times New Roman" w:hAnsi="Times New Roman"/>
          <w:lang w:val="pt-PT"/>
        </w:rPr>
        <w:t xml:space="preserve"> </w:t>
      </w:r>
    </w:p>
    <w:p w:rsidR="004D6D84" w:rsidRPr="000C0714" w:rsidRDefault="004D6D84" w:rsidP="00B132F9">
      <w:pPr>
        <w:spacing w:before="240" w:after="0" w:line="360" w:lineRule="auto"/>
        <w:ind w:firstLine="1134"/>
        <w:jc w:val="both"/>
        <w:rPr>
          <w:rFonts w:ascii="Times New Roman" w:hAnsi="Times New Roman"/>
          <w:lang w:val="pt-PT"/>
        </w:rPr>
      </w:pPr>
    </w:p>
    <w:p w:rsidR="00FD3332" w:rsidRPr="000C0714" w:rsidRDefault="00DD671A" w:rsidP="00B132F9">
      <w:pPr>
        <w:shd w:val="clear" w:color="auto" w:fill="FFFFFF"/>
        <w:spacing w:before="240" w:after="0" w:line="360" w:lineRule="auto"/>
        <w:jc w:val="both"/>
        <w:rPr>
          <w:rFonts w:ascii="Times New Roman" w:hAnsi="Times New Roman"/>
          <w:b/>
          <w:sz w:val="24"/>
          <w:szCs w:val="24"/>
        </w:rPr>
      </w:pPr>
      <w:r w:rsidRPr="000C0714">
        <w:rPr>
          <w:rFonts w:ascii="Times New Roman" w:hAnsi="Times New Roman"/>
          <w:b/>
          <w:sz w:val="24"/>
          <w:szCs w:val="24"/>
          <w:lang w:val="pt-PT"/>
        </w:rPr>
        <w:t>1</w:t>
      </w:r>
      <w:r w:rsidR="001F6F8D" w:rsidRPr="000C0714">
        <w:rPr>
          <w:rFonts w:ascii="Times New Roman" w:hAnsi="Times New Roman"/>
          <w:b/>
          <w:sz w:val="24"/>
          <w:szCs w:val="24"/>
          <w:lang w:val="pt-PT"/>
        </w:rPr>
        <w:t xml:space="preserve"> </w:t>
      </w:r>
      <w:r w:rsidRPr="000C0714">
        <w:rPr>
          <w:rFonts w:ascii="Times New Roman" w:hAnsi="Times New Roman"/>
          <w:b/>
          <w:sz w:val="24"/>
          <w:szCs w:val="24"/>
          <w:lang w:val="pt-PT"/>
        </w:rPr>
        <w:t>ASPECTOS GERAIS DA LEI 12. 694/2012</w:t>
      </w:r>
    </w:p>
    <w:p w:rsidR="0002186D" w:rsidRPr="000C0714" w:rsidRDefault="0002186D" w:rsidP="00B132F9">
      <w:pPr>
        <w:shd w:val="clear" w:color="auto" w:fill="FFFFFF"/>
        <w:spacing w:before="240" w:after="0" w:line="360" w:lineRule="auto"/>
        <w:ind w:firstLine="1134"/>
        <w:jc w:val="both"/>
        <w:rPr>
          <w:rFonts w:ascii="Times New Roman" w:hAnsi="Times New Roman"/>
          <w:sz w:val="24"/>
          <w:szCs w:val="24"/>
        </w:rPr>
      </w:pPr>
    </w:p>
    <w:p w:rsidR="004D6D84" w:rsidRPr="000C0714" w:rsidRDefault="0002186D" w:rsidP="00B132F9">
      <w:pPr>
        <w:shd w:val="clear" w:color="auto" w:fill="FFFFFF"/>
        <w:spacing w:before="240" w:after="0" w:line="360" w:lineRule="auto"/>
        <w:ind w:firstLine="1134"/>
        <w:jc w:val="both"/>
        <w:rPr>
          <w:rFonts w:ascii="Times New Roman" w:hAnsi="Times New Roman"/>
          <w:sz w:val="24"/>
          <w:szCs w:val="24"/>
          <w:shd w:val="clear" w:color="auto" w:fill="FFFFFF"/>
        </w:rPr>
      </w:pPr>
      <w:r w:rsidRPr="000C0714">
        <w:rPr>
          <w:rFonts w:ascii="Times New Roman" w:hAnsi="Times New Roman"/>
          <w:sz w:val="24"/>
          <w:szCs w:val="24"/>
        </w:rPr>
        <w:t xml:space="preserve">A Lei 12.694/2012 trata da figura do juiz sem rosto, que enseja </w:t>
      </w:r>
      <w:proofErr w:type="gramStart"/>
      <w:r w:rsidRPr="000C0714">
        <w:rPr>
          <w:rFonts w:ascii="Times New Roman" w:hAnsi="Times New Roman"/>
          <w:sz w:val="24"/>
          <w:szCs w:val="24"/>
        </w:rPr>
        <w:t>à</w:t>
      </w:r>
      <w:proofErr w:type="gramEnd"/>
      <w:r w:rsidRPr="000C0714">
        <w:rPr>
          <w:rFonts w:ascii="Times New Roman" w:hAnsi="Times New Roman"/>
          <w:sz w:val="24"/>
          <w:szCs w:val="24"/>
        </w:rPr>
        <w:t xml:space="preserve"> não divulgação de sua identidade a fim de que sua integridade física seja protegida, tendo em vista o grande número de homicídios cometidos por organizações criminosas contra juízes.</w:t>
      </w:r>
      <w:r w:rsidR="004D6D84" w:rsidRPr="000C0714">
        <w:rPr>
          <w:rFonts w:ascii="Times New Roman" w:hAnsi="Times New Roman"/>
          <w:sz w:val="24"/>
          <w:szCs w:val="24"/>
        </w:rPr>
        <w:t xml:space="preserve"> Neste sentido diz-se que </w:t>
      </w:r>
      <w:r w:rsidR="004D6D84" w:rsidRPr="000C0714">
        <w:rPr>
          <w:rFonts w:ascii="Times New Roman" w:hAnsi="Times New Roman"/>
          <w:sz w:val="24"/>
          <w:szCs w:val="24"/>
          <w:shd w:val="clear" w:color="auto" w:fill="FFFFFF"/>
        </w:rPr>
        <w:t xml:space="preserve">“os juízes são seres humanos que sofrem interiormente as inseguranças de sua família, são </w:t>
      </w:r>
      <w:r w:rsidR="004D6D84" w:rsidRPr="000C0714">
        <w:rPr>
          <w:rFonts w:ascii="Times New Roman" w:hAnsi="Times New Roman"/>
          <w:sz w:val="24"/>
          <w:szCs w:val="24"/>
          <w:shd w:val="clear" w:color="auto" w:fill="FFFFFF"/>
        </w:rPr>
        <w:lastRenderedPageBreak/>
        <w:t>ameaçados e por vezes desmoralizados pela eficiência das organizações criminosas em confronto com a inoperância estatal” (FUX, Luiz</w:t>
      </w:r>
      <w:r w:rsidR="001F6F8D" w:rsidRPr="000C0714">
        <w:rPr>
          <w:rFonts w:ascii="Times New Roman" w:hAnsi="Times New Roman"/>
          <w:sz w:val="24"/>
          <w:szCs w:val="24"/>
          <w:shd w:val="clear" w:color="auto" w:fill="FFFFFF"/>
        </w:rPr>
        <w:t>, 2012</w:t>
      </w:r>
      <w:r w:rsidR="004D6D84" w:rsidRPr="000C0714">
        <w:rPr>
          <w:rFonts w:ascii="Times New Roman" w:hAnsi="Times New Roman"/>
          <w:sz w:val="24"/>
          <w:szCs w:val="24"/>
          <w:shd w:val="clear" w:color="auto" w:fill="FFFFFF"/>
        </w:rPr>
        <w:t>).</w:t>
      </w:r>
    </w:p>
    <w:p w:rsidR="001A0806" w:rsidRPr="000C0714" w:rsidRDefault="001A0806" w:rsidP="00B132F9">
      <w:pPr>
        <w:shd w:val="clear" w:color="auto" w:fill="FFFFFF"/>
        <w:spacing w:before="240" w:after="0" w:line="360" w:lineRule="auto"/>
        <w:ind w:firstLine="1134"/>
        <w:jc w:val="both"/>
        <w:rPr>
          <w:rFonts w:ascii="Times New Roman" w:hAnsi="Times New Roman"/>
          <w:color w:val="000000" w:themeColor="text1"/>
          <w:sz w:val="24"/>
          <w:szCs w:val="24"/>
        </w:rPr>
      </w:pPr>
      <w:r w:rsidRPr="000C0714">
        <w:rPr>
          <w:rFonts w:ascii="Times New Roman" w:hAnsi="Times New Roman"/>
          <w:color w:val="000000" w:themeColor="text1"/>
          <w:sz w:val="24"/>
          <w:szCs w:val="24"/>
        </w:rPr>
        <w:t>A figura do juiz sem rosto teve origem na Itália, na batalha contra a máfia, sendo adotada no Brasil contra as organizações criminosas que matam desafetos. Com a adoção dessa medida os juízes atuarão em colegiados quando da tomada de decisões severas contra investigados para dar maior segurança aos magistrados (MACEDO, 2012).</w:t>
      </w:r>
    </w:p>
    <w:p w:rsidR="005E0949" w:rsidRPr="000C0714" w:rsidRDefault="004D6D84" w:rsidP="00B132F9">
      <w:pPr>
        <w:shd w:val="clear" w:color="auto" w:fill="FFFFFF"/>
        <w:spacing w:before="240" w:after="0" w:line="360" w:lineRule="auto"/>
        <w:ind w:firstLine="1134"/>
        <w:jc w:val="both"/>
        <w:rPr>
          <w:rFonts w:ascii="Times New Roman" w:hAnsi="Times New Roman"/>
          <w:color w:val="000000" w:themeColor="text1"/>
          <w:sz w:val="24"/>
          <w:szCs w:val="24"/>
          <w:shd w:val="clear" w:color="auto" w:fill="FFFFFF"/>
        </w:rPr>
      </w:pPr>
      <w:r w:rsidRPr="000C0714">
        <w:rPr>
          <w:rFonts w:ascii="Times New Roman" w:hAnsi="Times New Roman"/>
          <w:color w:val="000000" w:themeColor="text1"/>
          <w:sz w:val="24"/>
          <w:szCs w:val="24"/>
          <w:shd w:val="clear" w:color="auto" w:fill="FFFFFF"/>
        </w:rPr>
        <w:t xml:space="preserve">Diante de tantas ameaças, foram adotadas medidas que têm como finalidade primar pela segurança do juiz ao realizar suas tomadas de decisões na operação do direito. </w:t>
      </w:r>
      <w:r w:rsidR="005E0949" w:rsidRPr="000C0714">
        <w:rPr>
          <w:rFonts w:ascii="Times New Roman" w:hAnsi="Times New Roman"/>
          <w:color w:val="000000" w:themeColor="text1"/>
          <w:sz w:val="24"/>
          <w:szCs w:val="24"/>
          <w:shd w:val="clear" w:color="auto" w:fill="FFFFFF"/>
        </w:rPr>
        <w:t>“</w:t>
      </w:r>
      <w:r w:rsidR="005E0949" w:rsidRPr="000C0714">
        <w:rPr>
          <w:rFonts w:ascii="Times New Roman" w:hAnsi="Times New Roman"/>
          <w:sz w:val="24"/>
          <w:szCs w:val="24"/>
        </w:rPr>
        <w:t>A iniciativa permitirá que o Judiciário implante estruturas colegiadas semelhantes ao sistema do “juiz sem rosto", procedimento que visa impedir que o acusado saiba o nome do juiz responsável pela aplicação</w:t>
      </w:r>
      <w:r w:rsidR="000646B4" w:rsidRPr="000C0714">
        <w:rPr>
          <w:rFonts w:ascii="Times New Roman" w:hAnsi="Times New Roman"/>
          <w:sz w:val="24"/>
          <w:szCs w:val="24"/>
        </w:rPr>
        <w:t xml:space="preserve"> </w:t>
      </w:r>
      <w:r w:rsidR="005E0949" w:rsidRPr="000C0714">
        <w:rPr>
          <w:rFonts w:ascii="Times New Roman" w:hAnsi="Times New Roman"/>
          <w:sz w:val="24"/>
          <w:szCs w:val="24"/>
        </w:rPr>
        <w:t>da</w:t>
      </w:r>
      <w:r w:rsidR="000646B4" w:rsidRPr="000C0714">
        <w:rPr>
          <w:rFonts w:ascii="Times New Roman" w:hAnsi="Times New Roman"/>
          <w:sz w:val="24"/>
          <w:szCs w:val="24"/>
        </w:rPr>
        <w:t xml:space="preserve"> </w:t>
      </w:r>
      <w:r w:rsidR="005E0949" w:rsidRPr="000C0714">
        <w:rPr>
          <w:rFonts w:ascii="Times New Roman" w:hAnsi="Times New Roman"/>
          <w:sz w:val="24"/>
          <w:szCs w:val="24"/>
        </w:rPr>
        <w:t>pena”(COSTA,Fabiano,2012).</w:t>
      </w:r>
    </w:p>
    <w:p w:rsidR="00135C45" w:rsidRPr="000C0714" w:rsidRDefault="004D6D84" w:rsidP="00B132F9">
      <w:pPr>
        <w:shd w:val="clear" w:color="auto" w:fill="FFFFFF"/>
        <w:spacing w:before="240" w:after="0" w:line="360" w:lineRule="auto"/>
        <w:ind w:firstLine="1134"/>
        <w:jc w:val="both"/>
        <w:rPr>
          <w:rFonts w:ascii="Times New Roman" w:hAnsi="Times New Roman"/>
          <w:color w:val="000000" w:themeColor="text1"/>
          <w:sz w:val="24"/>
          <w:szCs w:val="24"/>
          <w:shd w:val="clear" w:color="auto" w:fill="FFFFFF"/>
        </w:rPr>
      </w:pPr>
      <w:r w:rsidRPr="000C0714">
        <w:rPr>
          <w:rFonts w:ascii="Times New Roman" w:hAnsi="Times New Roman"/>
          <w:color w:val="000000" w:themeColor="text1"/>
          <w:sz w:val="24"/>
          <w:szCs w:val="24"/>
          <w:shd w:val="clear" w:color="auto" w:fill="FFFFFF"/>
        </w:rPr>
        <w:t xml:space="preserve">Visto isso, a lei que cria a figura do juiz sem, rosto </w:t>
      </w:r>
      <w:r w:rsidR="00135C45" w:rsidRPr="000C0714">
        <w:rPr>
          <w:rFonts w:ascii="Times New Roman" w:hAnsi="Times New Roman"/>
          <w:color w:val="000000" w:themeColor="text1"/>
          <w:sz w:val="24"/>
          <w:szCs w:val="24"/>
          <w:shd w:val="clear" w:color="auto" w:fill="FFFFFF"/>
        </w:rPr>
        <w:t xml:space="preserve">em seu Artigo 1°, </w:t>
      </w:r>
      <w:r w:rsidRPr="000C0714">
        <w:rPr>
          <w:rFonts w:ascii="Times New Roman" w:hAnsi="Times New Roman"/>
          <w:color w:val="000000" w:themeColor="text1"/>
          <w:sz w:val="24"/>
          <w:szCs w:val="24"/>
          <w:shd w:val="clear" w:color="auto" w:fill="FFFFFF"/>
        </w:rPr>
        <w:t xml:space="preserve">traz a permissão de instauração de colegiados para decidir a cerca do processo, juntamente com o juiz do processo. </w:t>
      </w:r>
    </w:p>
    <w:p w:rsidR="004D6D84" w:rsidRPr="000C0714" w:rsidRDefault="004D6D84" w:rsidP="00B132F9">
      <w:pPr>
        <w:shd w:val="clear" w:color="auto" w:fill="FFFFFF"/>
        <w:spacing w:before="240" w:after="0" w:line="240" w:lineRule="auto"/>
        <w:ind w:left="2268"/>
        <w:jc w:val="both"/>
        <w:rPr>
          <w:rFonts w:ascii="Times New Roman" w:hAnsi="Times New Roman"/>
          <w:color w:val="000000"/>
          <w:sz w:val="20"/>
          <w:szCs w:val="20"/>
        </w:rPr>
      </w:pPr>
      <w:r w:rsidRPr="000C0714">
        <w:rPr>
          <w:rFonts w:ascii="Times New Roman" w:hAnsi="Times New Roman"/>
          <w:color w:val="000000"/>
          <w:sz w:val="20"/>
          <w:szCs w:val="20"/>
        </w:rPr>
        <w:t>Art. 1</w:t>
      </w:r>
      <w:r w:rsidRPr="000C0714">
        <w:rPr>
          <w:rFonts w:ascii="Times New Roman" w:hAnsi="Times New Roman"/>
          <w:color w:val="000000"/>
          <w:sz w:val="20"/>
          <w:szCs w:val="20"/>
          <w:u w:val="single"/>
          <w:vertAlign w:val="superscript"/>
        </w:rPr>
        <w:t>o</w:t>
      </w:r>
      <w:r w:rsidRPr="000C0714">
        <w:rPr>
          <w:rFonts w:ascii="Times New Roman" w:hAnsi="Times New Roman"/>
          <w:color w:val="000000"/>
          <w:sz w:val="20"/>
          <w:szCs w:val="20"/>
        </w:rPr>
        <w:t>  Em processos ou procedimentos que tenham por objeto crimes praticados por organizações criminosas, o juiz poderá decidir pela formação de colegiado para a prática de qualquer</w:t>
      </w:r>
      <w:r w:rsidR="00135C45" w:rsidRPr="000C0714">
        <w:rPr>
          <w:rFonts w:ascii="Times New Roman" w:hAnsi="Times New Roman"/>
          <w:color w:val="000000"/>
          <w:sz w:val="20"/>
          <w:szCs w:val="20"/>
        </w:rPr>
        <w:t xml:space="preserve"> ato processual, especialmente:</w:t>
      </w:r>
      <w:r w:rsidRPr="000C0714">
        <w:rPr>
          <w:rFonts w:ascii="Times New Roman" w:hAnsi="Times New Roman"/>
          <w:color w:val="000000"/>
          <w:sz w:val="20"/>
          <w:szCs w:val="20"/>
        </w:rPr>
        <w:t> </w:t>
      </w:r>
    </w:p>
    <w:p w:rsidR="00FD3332" w:rsidRPr="000C0714" w:rsidRDefault="00135C45"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Nesse mesmo sentido:</w:t>
      </w:r>
    </w:p>
    <w:p w:rsidR="00232AF2" w:rsidRPr="000C0714" w:rsidRDefault="00232AF2" w:rsidP="00B132F9">
      <w:pPr>
        <w:shd w:val="clear" w:color="auto" w:fill="FFFFFF"/>
        <w:spacing w:before="240" w:after="0" w:line="240" w:lineRule="auto"/>
        <w:ind w:left="2268"/>
        <w:jc w:val="both"/>
        <w:rPr>
          <w:rFonts w:ascii="Times New Roman" w:eastAsia="Times New Roman" w:hAnsi="Times New Roman"/>
          <w:color w:val="000000" w:themeColor="text1"/>
          <w:sz w:val="20"/>
          <w:szCs w:val="20"/>
          <w:lang w:eastAsia="pt-BR"/>
        </w:rPr>
      </w:pPr>
      <w:r w:rsidRPr="000C0714">
        <w:rPr>
          <w:rFonts w:ascii="Times New Roman" w:eastAsia="Times New Roman" w:hAnsi="Times New Roman"/>
          <w:color w:val="000000" w:themeColor="text1"/>
          <w:sz w:val="20"/>
          <w:szCs w:val="20"/>
          <w:lang w:eastAsia="pt-BR"/>
        </w:rPr>
        <w:t>O juiz poderá instaurar o colegiado, indicando os motivos e as circunstâncias que acarretam risco à sua integridade física em decisão fundamentada, da qual será dado conhecimento à Corregedoria do tribunal ao qual está vinculado. O colegiado será formado pelo juiz do processo e por dois outros juízes escolhidos por sorteio eletrônico, dentre aqueles de competência criminal em exercício</w:t>
      </w:r>
      <w:r w:rsidR="00135C45" w:rsidRPr="000C0714">
        <w:rPr>
          <w:rFonts w:ascii="Times New Roman" w:eastAsia="Times New Roman" w:hAnsi="Times New Roman"/>
          <w:color w:val="000000" w:themeColor="text1"/>
          <w:sz w:val="20"/>
          <w:szCs w:val="20"/>
          <w:lang w:eastAsia="pt-BR"/>
        </w:rPr>
        <w:t xml:space="preserve"> no primeiro grau de jurisdição (FUX, Luiz, 2012).</w:t>
      </w:r>
    </w:p>
    <w:p w:rsidR="00135C45" w:rsidRPr="000C0714" w:rsidRDefault="00232AF2" w:rsidP="00B132F9">
      <w:pPr>
        <w:shd w:val="clear" w:color="auto" w:fill="FFFFFF"/>
        <w:spacing w:before="240" w:after="0" w:line="300" w:lineRule="atLeast"/>
        <w:rPr>
          <w:rFonts w:ascii="Times New Roman" w:eastAsia="Times New Roman" w:hAnsi="Times New Roman"/>
          <w:color w:val="696969"/>
          <w:sz w:val="18"/>
          <w:szCs w:val="18"/>
          <w:lang w:eastAsia="pt-BR"/>
        </w:rPr>
      </w:pPr>
      <w:r w:rsidRPr="000C0714">
        <w:rPr>
          <w:rFonts w:ascii="Times New Roman" w:eastAsia="Times New Roman" w:hAnsi="Times New Roman"/>
          <w:color w:val="696969"/>
          <w:sz w:val="18"/>
          <w:szCs w:val="18"/>
          <w:lang w:eastAsia="pt-BR"/>
        </w:rPr>
        <w:t> </w:t>
      </w:r>
    </w:p>
    <w:p w:rsidR="00135C45" w:rsidRPr="000C0714" w:rsidRDefault="00135C45" w:rsidP="00B132F9">
      <w:pPr>
        <w:shd w:val="clear" w:color="auto" w:fill="FFFFFF"/>
        <w:spacing w:before="240" w:after="0" w:line="360" w:lineRule="auto"/>
        <w:ind w:firstLine="1134"/>
        <w:jc w:val="both"/>
        <w:rPr>
          <w:rFonts w:ascii="Times New Roman" w:eastAsia="Times New Roman" w:hAnsi="Times New Roman"/>
          <w:color w:val="000000" w:themeColor="text1"/>
          <w:sz w:val="24"/>
          <w:szCs w:val="24"/>
          <w:lang w:eastAsia="pt-BR"/>
        </w:rPr>
      </w:pPr>
      <w:r w:rsidRPr="000C0714">
        <w:rPr>
          <w:rFonts w:ascii="Times New Roman" w:hAnsi="Times New Roman"/>
          <w:color w:val="000000" w:themeColor="text1"/>
          <w:sz w:val="24"/>
          <w:szCs w:val="24"/>
        </w:rPr>
        <w:t xml:space="preserve">A referida lei menciona que </w:t>
      </w:r>
      <w:r w:rsidR="001F6F8D" w:rsidRPr="000C0714">
        <w:rPr>
          <w:rFonts w:ascii="Times New Roman" w:hAnsi="Times New Roman"/>
          <w:color w:val="000000" w:themeColor="text1"/>
          <w:sz w:val="24"/>
          <w:szCs w:val="24"/>
        </w:rPr>
        <w:t>na</w:t>
      </w:r>
      <w:r w:rsidRPr="000C0714">
        <w:rPr>
          <w:rFonts w:ascii="Times New Roman" w:hAnsi="Times New Roman"/>
          <w:color w:val="000000" w:themeColor="text1"/>
          <w:sz w:val="24"/>
          <w:szCs w:val="24"/>
        </w:rPr>
        <w:t xml:space="preserve"> forma</w:t>
      </w:r>
      <w:r w:rsidR="001F6F8D" w:rsidRPr="000C0714">
        <w:rPr>
          <w:rFonts w:ascii="Times New Roman" w:hAnsi="Times New Roman"/>
          <w:color w:val="000000" w:themeColor="text1"/>
          <w:sz w:val="24"/>
          <w:szCs w:val="24"/>
        </w:rPr>
        <w:t>ção</w:t>
      </w:r>
      <w:r w:rsidRPr="000C0714">
        <w:rPr>
          <w:rFonts w:ascii="Times New Roman" w:hAnsi="Times New Roman"/>
          <w:color w:val="000000" w:themeColor="text1"/>
          <w:sz w:val="24"/>
          <w:szCs w:val="24"/>
        </w:rPr>
        <w:t xml:space="preserve"> </w:t>
      </w:r>
      <w:r w:rsidR="001F6F8D" w:rsidRPr="000C0714">
        <w:rPr>
          <w:rFonts w:ascii="Times New Roman" w:hAnsi="Times New Roman"/>
          <w:color w:val="000000" w:themeColor="text1"/>
          <w:sz w:val="24"/>
          <w:szCs w:val="24"/>
        </w:rPr>
        <w:t>d</w:t>
      </w:r>
      <w:r w:rsidRPr="000C0714">
        <w:rPr>
          <w:rFonts w:ascii="Times New Roman" w:hAnsi="Times New Roman"/>
          <w:color w:val="000000" w:themeColor="text1"/>
          <w:sz w:val="24"/>
          <w:szCs w:val="24"/>
        </w:rPr>
        <w:t xml:space="preserve">o colegiado </w:t>
      </w:r>
      <w:r w:rsidR="001F6F8D" w:rsidRPr="000C0714">
        <w:rPr>
          <w:rFonts w:ascii="Times New Roman" w:eastAsia="Times New Roman" w:hAnsi="Times New Roman"/>
          <w:color w:val="000000" w:themeColor="text1"/>
          <w:sz w:val="24"/>
          <w:szCs w:val="24"/>
          <w:lang w:eastAsia="pt-BR"/>
        </w:rPr>
        <w:t>a competência deste limita-se ao ato para o qual foi convocado, sendo que as reuniões poderão ser sigilosas caso haja risco de que a publicidade resulte em prejuízo à eficácia da decisão judicial. As decisões do colegiado</w:t>
      </w:r>
      <w:r w:rsidR="0097238F" w:rsidRPr="000C0714">
        <w:rPr>
          <w:rFonts w:ascii="Times New Roman" w:eastAsia="Times New Roman" w:hAnsi="Times New Roman"/>
          <w:color w:val="000000" w:themeColor="text1"/>
          <w:sz w:val="24"/>
          <w:szCs w:val="24"/>
          <w:lang w:eastAsia="pt-BR"/>
        </w:rPr>
        <w:t xml:space="preserve"> deverão</w:t>
      </w:r>
      <w:r w:rsidR="001F6F8D" w:rsidRPr="000C0714">
        <w:rPr>
          <w:rFonts w:ascii="Times New Roman" w:eastAsia="Times New Roman" w:hAnsi="Times New Roman"/>
          <w:color w:val="000000" w:themeColor="text1"/>
          <w:sz w:val="24"/>
          <w:szCs w:val="24"/>
          <w:lang w:eastAsia="pt-BR"/>
        </w:rPr>
        <w:t xml:space="preserve"> ser fundamentadas e firmadas, sem exceção, por todos os seus membros e serão publicadas sem nenhuma referência a voto divergente (</w:t>
      </w:r>
      <w:r w:rsidR="001F6F8D" w:rsidRPr="000C0714">
        <w:rPr>
          <w:rFonts w:ascii="Times New Roman" w:hAnsi="Times New Roman"/>
          <w:color w:val="000000" w:themeColor="text1"/>
          <w:sz w:val="24"/>
          <w:szCs w:val="24"/>
        </w:rPr>
        <w:t>O ESTADO DE SÂO PAULO,</w:t>
      </w:r>
      <w:r w:rsidR="00755EBE" w:rsidRPr="000C0714">
        <w:rPr>
          <w:rFonts w:ascii="Times New Roman" w:hAnsi="Times New Roman"/>
          <w:color w:val="000000" w:themeColor="text1"/>
          <w:sz w:val="24"/>
          <w:szCs w:val="24"/>
        </w:rPr>
        <w:t xml:space="preserve"> </w:t>
      </w:r>
      <w:r w:rsidR="001F6F8D" w:rsidRPr="000C0714">
        <w:rPr>
          <w:rFonts w:ascii="Times New Roman" w:hAnsi="Times New Roman"/>
          <w:color w:val="000000" w:themeColor="text1"/>
          <w:sz w:val="24"/>
          <w:szCs w:val="24"/>
        </w:rPr>
        <w:t>2012).</w:t>
      </w:r>
    </w:p>
    <w:p w:rsidR="00135C45" w:rsidRPr="000C0714" w:rsidRDefault="00135C45" w:rsidP="00B132F9">
      <w:pPr>
        <w:pStyle w:val="texto1"/>
        <w:spacing w:before="240" w:beforeAutospacing="0" w:after="0" w:afterAutospacing="0"/>
        <w:ind w:left="2268"/>
        <w:jc w:val="both"/>
        <w:rPr>
          <w:color w:val="000000"/>
          <w:sz w:val="20"/>
          <w:szCs w:val="20"/>
        </w:rPr>
      </w:pPr>
      <w:r w:rsidRPr="000C0714">
        <w:rPr>
          <w:color w:val="000000"/>
          <w:sz w:val="20"/>
          <w:szCs w:val="20"/>
        </w:rPr>
        <w:t>1</w:t>
      </w:r>
      <w:r w:rsidRPr="000C0714">
        <w:rPr>
          <w:color w:val="000000"/>
          <w:sz w:val="20"/>
          <w:szCs w:val="20"/>
          <w:u w:val="single"/>
          <w:vertAlign w:val="superscript"/>
        </w:rPr>
        <w:t>o</w:t>
      </w:r>
      <w:r w:rsidRPr="000C0714">
        <w:rPr>
          <w:color w:val="000000"/>
          <w:sz w:val="20"/>
          <w:szCs w:val="20"/>
        </w:rPr>
        <w:t xml:space="preserve">  O juiz poderá instaurar o colegiado, indicando os motivos e as circunstâncias que acarretam risco à sua integridade física em decisão fundamentada, da qual será dado </w:t>
      </w:r>
      <w:r w:rsidRPr="000C0714">
        <w:rPr>
          <w:color w:val="000000"/>
          <w:sz w:val="20"/>
          <w:szCs w:val="20"/>
        </w:rPr>
        <w:lastRenderedPageBreak/>
        <w:t xml:space="preserve">conhecimento ao órgão </w:t>
      </w:r>
      <w:proofErr w:type="spellStart"/>
      <w:r w:rsidRPr="000C0714">
        <w:rPr>
          <w:color w:val="000000"/>
          <w:sz w:val="20"/>
          <w:szCs w:val="20"/>
        </w:rPr>
        <w:t>correicional</w:t>
      </w:r>
      <w:proofErr w:type="spellEnd"/>
      <w:r w:rsidRPr="000C0714">
        <w:rPr>
          <w:color w:val="000000"/>
          <w:sz w:val="20"/>
          <w:szCs w:val="20"/>
        </w:rPr>
        <w:t>.  § 2</w:t>
      </w:r>
      <w:r w:rsidRPr="000C0714">
        <w:rPr>
          <w:color w:val="000000"/>
          <w:sz w:val="20"/>
          <w:szCs w:val="20"/>
          <w:u w:val="single"/>
          <w:vertAlign w:val="superscript"/>
        </w:rPr>
        <w:t>o</w:t>
      </w:r>
      <w:r w:rsidRPr="000C0714">
        <w:rPr>
          <w:color w:val="000000"/>
          <w:sz w:val="20"/>
          <w:szCs w:val="20"/>
        </w:rPr>
        <w:t xml:space="preserve">  O colegiado será formado pelo juiz do processo e por </w:t>
      </w:r>
      <w:proofErr w:type="gramStart"/>
      <w:r w:rsidRPr="000C0714">
        <w:rPr>
          <w:color w:val="000000"/>
          <w:sz w:val="20"/>
          <w:szCs w:val="20"/>
        </w:rPr>
        <w:t>2</w:t>
      </w:r>
      <w:proofErr w:type="gramEnd"/>
      <w:r w:rsidRPr="000C0714">
        <w:rPr>
          <w:color w:val="000000"/>
          <w:sz w:val="20"/>
          <w:szCs w:val="20"/>
        </w:rPr>
        <w:t xml:space="preserve"> (dois) outros juízes escolhidos por sorteio eletrônico dentre aqueles de competência criminal em exercício no primeiro grau de jurisdição.  § 3</w:t>
      </w:r>
      <w:r w:rsidRPr="000C0714">
        <w:rPr>
          <w:color w:val="000000"/>
          <w:sz w:val="20"/>
          <w:szCs w:val="20"/>
          <w:u w:val="single"/>
          <w:vertAlign w:val="superscript"/>
        </w:rPr>
        <w:t>o</w:t>
      </w:r>
      <w:r w:rsidRPr="000C0714">
        <w:rPr>
          <w:color w:val="000000"/>
          <w:sz w:val="20"/>
          <w:szCs w:val="20"/>
        </w:rPr>
        <w:t>  A competência do colegiado limita-se ao ato para o qual foi convocado.  § 4</w:t>
      </w:r>
      <w:r w:rsidRPr="000C0714">
        <w:rPr>
          <w:color w:val="000000"/>
          <w:sz w:val="20"/>
          <w:szCs w:val="20"/>
          <w:u w:val="single"/>
          <w:vertAlign w:val="superscript"/>
        </w:rPr>
        <w:t>o</w:t>
      </w:r>
      <w:r w:rsidRPr="000C0714">
        <w:rPr>
          <w:color w:val="000000"/>
          <w:sz w:val="20"/>
          <w:szCs w:val="20"/>
        </w:rPr>
        <w:t>  As reuniões poderão ser sigilosas sempre que houver risco de que a publicidade resulte em prejuízo à eficácia da decisão judicial.  § 5</w:t>
      </w:r>
      <w:r w:rsidRPr="000C0714">
        <w:rPr>
          <w:color w:val="000000"/>
          <w:sz w:val="20"/>
          <w:szCs w:val="20"/>
          <w:u w:val="single"/>
          <w:vertAlign w:val="superscript"/>
        </w:rPr>
        <w:t>o</w:t>
      </w:r>
      <w:r w:rsidRPr="000C0714">
        <w:rPr>
          <w:color w:val="000000"/>
          <w:sz w:val="20"/>
          <w:szCs w:val="20"/>
        </w:rPr>
        <w:t>  A reunião do colegiado composto por juízes domiciliados em cidades diversas poderá ser feita pela via eletrônica.  § 6</w:t>
      </w:r>
      <w:r w:rsidRPr="000C0714">
        <w:rPr>
          <w:color w:val="000000"/>
          <w:sz w:val="20"/>
          <w:szCs w:val="20"/>
          <w:u w:val="single"/>
          <w:vertAlign w:val="superscript"/>
        </w:rPr>
        <w:t>o</w:t>
      </w:r>
      <w:r w:rsidRPr="000C0714">
        <w:rPr>
          <w:color w:val="000000"/>
          <w:sz w:val="20"/>
          <w:szCs w:val="20"/>
        </w:rPr>
        <w:t>  As decisões do colegiado, devidamente fundamentadas e firmadas, sem exceção, por todos os seus integrantes, serão publicadas sem qualquer referência a voto divergente de qualquer membro.  § 7</w:t>
      </w:r>
      <w:r w:rsidRPr="000C0714">
        <w:rPr>
          <w:color w:val="000000"/>
          <w:sz w:val="20"/>
          <w:szCs w:val="20"/>
          <w:u w:val="single"/>
          <w:vertAlign w:val="superscript"/>
        </w:rPr>
        <w:t>o</w:t>
      </w:r>
      <w:r w:rsidRPr="000C0714">
        <w:rPr>
          <w:color w:val="000000"/>
          <w:sz w:val="20"/>
          <w:szCs w:val="20"/>
        </w:rPr>
        <w:t>  Os tribunais, no âmbito de suas competências, expedirão normas regulamentando a composição do colegiado e os procedimentos a serem adotados para o seu funcionamento.  </w:t>
      </w:r>
    </w:p>
    <w:p w:rsidR="00670329" w:rsidRPr="000C0714" w:rsidRDefault="00AD686B"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eastAsia="Times New Roman" w:hAnsi="Times New Roman"/>
          <w:color w:val="000000" w:themeColor="text1"/>
          <w:sz w:val="24"/>
          <w:szCs w:val="24"/>
          <w:lang w:eastAsia="pt-BR"/>
        </w:rPr>
        <w:t xml:space="preserve">As medidas tomadas pela lei </w:t>
      </w:r>
      <w:r w:rsidRPr="000C0714">
        <w:rPr>
          <w:rFonts w:ascii="Times New Roman" w:hAnsi="Times New Roman"/>
          <w:sz w:val="24"/>
          <w:szCs w:val="24"/>
        </w:rPr>
        <w:t>12.694/2012</w:t>
      </w:r>
      <w:r w:rsidR="00670329" w:rsidRPr="000C0714">
        <w:rPr>
          <w:rFonts w:ascii="Times New Roman" w:hAnsi="Times New Roman"/>
          <w:sz w:val="24"/>
          <w:szCs w:val="24"/>
        </w:rPr>
        <w:t xml:space="preserve"> visam</w:t>
      </w:r>
      <w:r w:rsidRPr="000C0714">
        <w:rPr>
          <w:rFonts w:ascii="Times New Roman" w:hAnsi="Times New Roman"/>
          <w:sz w:val="24"/>
          <w:szCs w:val="24"/>
        </w:rPr>
        <w:t xml:space="preserve"> </w:t>
      </w:r>
      <w:r w:rsidR="00670329" w:rsidRPr="000C0714">
        <w:rPr>
          <w:rFonts w:ascii="Times New Roman" w:hAnsi="Times New Roman"/>
          <w:sz w:val="24"/>
          <w:szCs w:val="24"/>
        </w:rPr>
        <w:t>à</w:t>
      </w:r>
      <w:r w:rsidRPr="000C0714">
        <w:rPr>
          <w:rFonts w:ascii="Times New Roman" w:hAnsi="Times New Roman"/>
          <w:sz w:val="24"/>
          <w:szCs w:val="24"/>
        </w:rPr>
        <w:t xml:space="preserve"> diminuição do índice de criminalidade</w:t>
      </w:r>
      <w:r w:rsidR="00670329" w:rsidRPr="000C0714">
        <w:rPr>
          <w:rFonts w:ascii="Times New Roman" w:hAnsi="Times New Roman"/>
          <w:sz w:val="24"/>
          <w:szCs w:val="24"/>
        </w:rPr>
        <w:t xml:space="preserve">, assim como a proteção dos juízes nas tomadas de decisões, afim de que estas não fiquem suprimidas frente ao medo e às ameaças que envolvem os magistrados. </w:t>
      </w:r>
    </w:p>
    <w:p w:rsidR="00135C45" w:rsidRPr="000C0714" w:rsidRDefault="00670329" w:rsidP="00B132F9">
      <w:pPr>
        <w:shd w:val="clear" w:color="auto" w:fill="FFFFFF"/>
        <w:spacing w:before="240" w:after="0" w:line="360" w:lineRule="auto"/>
        <w:ind w:firstLine="1134"/>
        <w:jc w:val="both"/>
        <w:rPr>
          <w:rFonts w:ascii="Times New Roman" w:eastAsia="Times New Roman" w:hAnsi="Times New Roman"/>
          <w:color w:val="000000" w:themeColor="text1"/>
          <w:sz w:val="24"/>
          <w:szCs w:val="24"/>
          <w:lang w:eastAsia="pt-BR"/>
        </w:rPr>
      </w:pPr>
      <w:r w:rsidRPr="000C0714">
        <w:rPr>
          <w:rFonts w:ascii="Times New Roman" w:hAnsi="Times New Roman"/>
          <w:sz w:val="24"/>
          <w:szCs w:val="24"/>
        </w:rPr>
        <w:t>Deve-se levar em consideração que o fato de não haver uma divulgação no que concerne à identidade do juiz, a eficácia da aplicação da norma jurídica não será minimizada frente àquelas em que há a divulgação da identidade do mesmo.</w:t>
      </w:r>
      <w:r w:rsidR="00175498" w:rsidRPr="000C0714">
        <w:rPr>
          <w:rFonts w:ascii="Times New Roman" w:hAnsi="Times New Roman"/>
          <w:sz w:val="24"/>
          <w:szCs w:val="24"/>
        </w:rPr>
        <w:t xml:space="preserve"> Diante disto o ministro Luiz </w:t>
      </w:r>
      <w:proofErr w:type="spellStart"/>
      <w:r w:rsidR="00175498" w:rsidRPr="000C0714">
        <w:rPr>
          <w:rFonts w:ascii="Times New Roman" w:hAnsi="Times New Roman"/>
          <w:sz w:val="24"/>
          <w:szCs w:val="24"/>
        </w:rPr>
        <w:t>Fux</w:t>
      </w:r>
      <w:proofErr w:type="spellEnd"/>
      <w:r w:rsidR="00175498" w:rsidRPr="000C0714">
        <w:rPr>
          <w:rFonts w:ascii="Times New Roman" w:hAnsi="Times New Roman"/>
          <w:sz w:val="24"/>
          <w:szCs w:val="24"/>
        </w:rPr>
        <w:t xml:space="preserve"> diz: </w:t>
      </w:r>
    </w:p>
    <w:p w:rsidR="00135C45" w:rsidRPr="000C0714" w:rsidRDefault="00135C45" w:rsidP="00B132F9">
      <w:pPr>
        <w:shd w:val="clear" w:color="auto" w:fill="FFFFFF"/>
        <w:spacing w:before="240" w:after="0" w:line="300" w:lineRule="atLeast"/>
        <w:rPr>
          <w:rFonts w:ascii="Times New Roman" w:eastAsia="Times New Roman" w:hAnsi="Times New Roman"/>
          <w:color w:val="696969"/>
          <w:sz w:val="18"/>
          <w:szCs w:val="18"/>
          <w:lang w:eastAsia="pt-BR"/>
        </w:rPr>
      </w:pPr>
    </w:p>
    <w:p w:rsidR="00232AF2" w:rsidRPr="000C0714" w:rsidRDefault="00AD686B" w:rsidP="00B132F9">
      <w:pPr>
        <w:shd w:val="clear" w:color="auto" w:fill="FFFFFF"/>
        <w:spacing w:before="240" w:after="0" w:line="240" w:lineRule="auto"/>
        <w:ind w:left="2268"/>
        <w:jc w:val="both"/>
        <w:rPr>
          <w:rFonts w:ascii="Times New Roman" w:hAnsi="Times New Roman"/>
          <w:color w:val="000000" w:themeColor="text1"/>
          <w:sz w:val="20"/>
          <w:szCs w:val="20"/>
          <w:shd w:val="clear" w:color="auto" w:fill="FFFFFF"/>
        </w:rPr>
      </w:pPr>
      <w:r w:rsidRPr="000C0714">
        <w:rPr>
          <w:rFonts w:ascii="Times New Roman" w:hAnsi="Times New Roman"/>
          <w:color w:val="000000" w:themeColor="text1"/>
          <w:sz w:val="20"/>
          <w:szCs w:val="20"/>
          <w:shd w:val="clear" w:color="auto" w:fill="FFFFFF"/>
        </w:rPr>
        <w:t xml:space="preserve">A efetivação dessas medidas em todo o território nacional é capaz de retirar o nosso país da posição em que se </w:t>
      </w:r>
      <w:proofErr w:type="gramStart"/>
      <w:r w:rsidRPr="000C0714">
        <w:rPr>
          <w:rFonts w:ascii="Times New Roman" w:hAnsi="Times New Roman"/>
          <w:color w:val="000000" w:themeColor="text1"/>
          <w:sz w:val="20"/>
          <w:szCs w:val="20"/>
          <w:shd w:val="clear" w:color="auto" w:fill="FFFFFF"/>
        </w:rPr>
        <w:t>encontra</w:t>
      </w:r>
      <w:proofErr w:type="gramEnd"/>
      <w:r w:rsidRPr="000C0714">
        <w:rPr>
          <w:rFonts w:ascii="Times New Roman" w:hAnsi="Times New Roman"/>
          <w:color w:val="000000" w:themeColor="text1"/>
          <w:sz w:val="20"/>
          <w:szCs w:val="20"/>
          <w:shd w:val="clear" w:color="auto" w:fill="FFFFFF"/>
        </w:rPr>
        <w:t xml:space="preserve">, no mundo, no âmbito da criminalidade e da ineficiência da apuração, fatores que geram sensação de impunidade e aumento da criminalidade. Afinal, o Brasil, que já permitiu tantas marchas e movimentos, deve iniciar uma “campanha pela vida digna da sociedade” e, sobretudo, por aqueles que almejam erradicar a marginalização para o bem de todos, ainda que para alcançarem esse desígnio sejam “homens sem rosto” </w:t>
      </w:r>
      <w:r w:rsidR="00670329" w:rsidRPr="000C0714">
        <w:rPr>
          <w:rFonts w:ascii="Times New Roman" w:hAnsi="Times New Roman"/>
          <w:color w:val="000000" w:themeColor="text1"/>
          <w:sz w:val="20"/>
          <w:szCs w:val="20"/>
          <w:shd w:val="clear" w:color="auto" w:fill="FFFFFF"/>
        </w:rPr>
        <w:t>(</w:t>
      </w:r>
      <w:r w:rsidRPr="000C0714">
        <w:rPr>
          <w:rFonts w:ascii="Times New Roman" w:hAnsi="Times New Roman"/>
          <w:color w:val="000000" w:themeColor="text1"/>
          <w:sz w:val="20"/>
          <w:szCs w:val="20"/>
          <w:shd w:val="clear" w:color="auto" w:fill="FFFFFF"/>
        </w:rPr>
        <w:t>FUX, Luiz, 2012).</w:t>
      </w:r>
    </w:p>
    <w:p w:rsidR="00175498" w:rsidRPr="000C0714" w:rsidRDefault="00AF3C3E"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 xml:space="preserve">Apesar da proposta de não divulgação da identidade do magistrado ter caráter de atribuição de segurança para estes, há muitas críticas a cerca da constitucionalidade da nova lei, pois alguns juristas acreditam que tal lei vai </w:t>
      </w:r>
      <w:r w:rsidR="00DD671A" w:rsidRPr="000C0714">
        <w:rPr>
          <w:rFonts w:ascii="Times New Roman" w:hAnsi="Times New Roman"/>
          <w:sz w:val="24"/>
          <w:szCs w:val="24"/>
        </w:rPr>
        <w:t>d</w:t>
      </w:r>
      <w:r w:rsidRPr="000C0714">
        <w:rPr>
          <w:rFonts w:ascii="Times New Roman" w:hAnsi="Times New Roman"/>
          <w:sz w:val="24"/>
          <w:szCs w:val="24"/>
        </w:rPr>
        <w:t>e encontro com alguns princípios constitucionais</w:t>
      </w:r>
      <w:r w:rsidR="00DD671A" w:rsidRPr="000C0714">
        <w:rPr>
          <w:rFonts w:ascii="Times New Roman" w:hAnsi="Times New Roman"/>
          <w:sz w:val="24"/>
          <w:szCs w:val="24"/>
        </w:rPr>
        <w:t xml:space="preserve"> como, devido processo legal, juiz natural e publicidade (SILVA, 2012).</w:t>
      </w:r>
    </w:p>
    <w:p w:rsidR="00B14CC8" w:rsidRPr="000C0714" w:rsidRDefault="00106851"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O STF reconheceu que os estados podem criar leis para criar varas especializadas para julgar crimes ou delitos cometidos por organizações criminosas. Por</w:t>
      </w:r>
      <w:r w:rsidR="00B14CC8" w:rsidRPr="000C0714">
        <w:rPr>
          <w:rFonts w:ascii="Times New Roman" w:hAnsi="Times New Roman"/>
          <w:sz w:val="24"/>
          <w:szCs w:val="24"/>
        </w:rPr>
        <w:t>é</w:t>
      </w:r>
      <w:r w:rsidRPr="000C0714">
        <w:rPr>
          <w:rFonts w:ascii="Times New Roman" w:hAnsi="Times New Roman"/>
          <w:sz w:val="24"/>
          <w:szCs w:val="24"/>
        </w:rPr>
        <w:t xml:space="preserve">m </w:t>
      </w:r>
      <w:r w:rsidR="00B14CC8" w:rsidRPr="000C0714">
        <w:rPr>
          <w:rFonts w:ascii="Times New Roman" w:hAnsi="Times New Roman"/>
          <w:sz w:val="24"/>
          <w:szCs w:val="24"/>
        </w:rPr>
        <w:t xml:space="preserve">a Ordem dos Advogados do Brasil (OAB) </w:t>
      </w:r>
      <w:r w:rsidRPr="000C0714">
        <w:rPr>
          <w:rFonts w:ascii="Times New Roman" w:hAnsi="Times New Roman"/>
          <w:sz w:val="24"/>
          <w:szCs w:val="24"/>
        </w:rPr>
        <w:t>queriam que fosse declarada inconstitucional a lei que criou a 17.ª Vara Criminal, dedicada à análise de processos penais abertos contra membros do crime organizado</w:t>
      </w:r>
      <w:r w:rsidR="00B14CC8" w:rsidRPr="000C0714">
        <w:rPr>
          <w:rFonts w:ascii="Times New Roman" w:hAnsi="Times New Roman"/>
          <w:sz w:val="24"/>
          <w:szCs w:val="24"/>
        </w:rPr>
        <w:t xml:space="preserve"> em Alagoas, mas os ministros não aceitaram o pedido da OAB.  Então essa vara tem </w:t>
      </w:r>
      <w:r w:rsidR="00B14CC8" w:rsidRPr="000C0714">
        <w:rPr>
          <w:rFonts w:ascii="Times New Roman" w:hAnsi="Times New Roman"/>
          <w:sz w:val="24"/>
          <w:szCs w:val="24"/>
        </w:rPr>
        <w:lastRenderedPageBreak/>
        <w:t>cinco magistrados na sua composição afim de que a proteção dos juízes seja garantida; diminuindo assim o risco de ameaças por parte do crime organizado</w:t>
      </w:r>
      <w:r w:rsidR="00976D6C" w:rsidRPr="000C0714">
        <w:rPr>
          <w:rFonts w:ascii="Times New Roman" w:hAnsi="Times New Roman"/>
          <w:sz w:val="24"/>
          <w:szCs w:val="24"/>
        </w:rPr>
        <w:t>. Essa foi uma iniciativa do estado de Alagoas, abrindo espaço para que os outros estados sigam o seu exemplo (GAZETA DO POVO, 2012).</w:t>
      </w:r>
    </w:p>
    <w:p w:rsidR="00B14CC8" w:rsidRPr="000C0714" w:rsidRDefault="00B14CC8" w:rsidP="00B132F9">
      <w:pPr>
        <w:shd w:val="clear" w:color="auto" w:fill="FFFFFF"/>
        <w:spacing w:before="240" w:after="0" w:line="360" w:lineRule="auto"/>
        <w:ind w:firstLine="1134"/>
        <w:jc w:val="both"/>
        <w:rPr>
          <w:rFonts w:ascii="Times New Roman" w:hAnsi="Times New Roman"/>
          <w:b/>
          <w:sz w:val="24"/>
          <w:szCs w:val="24"/>
        </w:rPr>
      </w:pPr>
    </w:p>
    <w:p w:rsidR="001469DE" w:rsidRPr="000C0714" w:rsidRDefault="00DD671A" w:rsidP="00B132F9">
      <w:pPr>
        <w:shd w:val="clear" w:color="auto" w:fill="FFFFFF"/>
        <w:spacing w:before="240" w:after="0" w:line="360" w:lineRule="auto"/>
        <w:jc w:val="both"/>
        <w:rPr>
          <w:rFonts w:ascii="Times New Roman" w:hAnsi="Times New Roman"/>
          <w:b/>
          <w:sz w:val="24"/>
          <w:szCs w:val="24"/>
        </w:rPr>
      </w:pPr>
      <w:r w:rsidRPr="000C0714">
        <w:rPr>
          <w:rFonts w:ascii="Times New Roman" w:hAnsi="Times New Roman"/>
          <w:b/>
          <w:sz w:val="24"/>
          <w:szCs w:val="24"/>
        </w:rPr>
        <w:t xml:space="preserve"> </w:t>
      </w:r>
      <w:proofErr w:type="gramStart"/>
      <w:r w:rsidRPr="000C0714">
        <w:rPr>
          <w:rFonts w:ascii="Times New Roman" w:hAnsi="Times New Roman"/>
          <w:b/>
          <w:sz w:val="24"/>
          <w:szCs w:val="24"/>
        </w:rPr>
        <w:t>2</w:t>
      </w:r>
      <w:proofErr w:type="gramEnd"/>
      <w:r w:rsidRPr="000C0714">
        <w:rPr>
          <w:rFonts w:ascii="Times New Roman" w:hAnsi="Times New Roman"/>
          <w:b/>
          <w:sz w:val="24"/>
          <w:szCs w:val="24"/>
        </w:rPr>
        <w:t xml:space="preserve"> O VETO À DIVULGAÇÃO DO VOTO DIVERGENTE PREVISTO NA LEI 12. 694/2012 E A VIOLAÇÃO DE PRINCÍPIOS PENAIS ENVOLVIDOS</w:t>
      </w:r>
      <w:r w:rsidR="00FD3332" w:rsidRPr="000C0714">
        <w:rPr>
          <w:rFonts w:ascii="Times New Roman" w:hAnsi="Times New Roman"/>
          <w:b/>
          <w:sz w:val="24"/>
          <w:szCs w:val="24"/>
        </w:rPr>
        <w:t xml:space="preserve"> </w:t>
      </w:r>
    </w:p>
    <w:p w:rsidR="00E12699" w:rsidRPr="000C0714" w:rsidRDefault="00E12699" w:rsidP="00B132F9">
      <w:pPr>
        <w:pStyle w:val="NormalWeb"/>
        <w:spacing w:before="240" w:beforeAutospacing="0" w:after="0" w:afterAutospacing="0" w:line="315" w:lineRule="atLeast"/>
        <w:ind w:firstLine="1134"/>
        <w:rPr>
          <w:color w:val="090909"/>
          <w:sz w:val="21"/>
          <w:szCs w:val="21"/>
        </w:rPr>
      </w:pPr>
    </w:p>
    <w:p w:rsidR="00E12699" w:rsidRPr="000C0714" w:rsidRDefault="00E12699" w:rsidP="00B132F9">
      <w:pPr>
        <w:pStyle w:val="NormalWeb"/>
        <w:spacing w:before="240" w:beforeAutospacing="0" w:after="0" w:afterAutospacing="0" w:line="360" w:lineRule="auto"/>
        <w:ind w:firstLine="1134"/>
        <w:jc w:val="both"/>
        <w:rPr>
          <w:color w:val="000000"/>
        </w:rPr>
      </w:pPr>
      <w:r w:rsidRPr="000C0714">
        <w:rPr>
          <w:color w:val="090909"/>
        </w:rPr>
        <w:t xml:space="preserve">No que tange à figura do juiz sem rosto, elencada na lei 12. 694/2012 prevê em seu Art. 1º </w:t>
      </w:r>
      <w:r w:rsidRPr="000C0714">
        <w:rPr>
          <w:color w:val="000000"/>
        </w:rPr>
        <w:t>§ 6</w:t>
      </w:r>
      <w:r w:rsidRPr="000C0714">
        <w:rPr>
          <w:color w:val="000000"/>
          <w:u w:val="single"/>
          <w:vertAlign w:val="superscript"/>
        </w:rPr>
        <w:t>o</w:t>
      </w:r>
      <w:r w:rsidRPr="000C0714">
        <w:rPr>
          <w:color w:val="000000"/>
        </w:rPr>
        <w:t xml:space="preserve">   que as decisões do colegiado, devidamente fundamentadas e firmadas, sem exceção, por todos os seus integrantes, serão publicadas sem qualquer referência a voto divergente de qualquer membro. </w:t>
      </w:r>
    </w:p>
    <w:p w:rsidR="00E12699" w:rsidRPr="000C0714" w:rsidRDefault="00E12699" w:rsidP="00B132F9">
      <w:pPr>
        <w:pStyle w:val="NormalWeb"/>
        <w:spacing w:before="240" w:beforeAutospacing="0" w:after="0" w:afterAutospacing="0" w:line="360" w:lineRule="auto"/>
        <w:ind w:firstLine="1134"/>
        <w:jc w:val="both"/>
        <w:rPr>
          <w:color w:val="000000"/>
        </w:rPr>
      </w:pPr>
      <w:r w:rsidRPr="000C0714">
        <w:rPr>
          <w:color w:val="000000"/>
        </w:rPr>
        <w:t xml:space="preserve">Dessa feita, observa-se que havendo votos divergentes nas decisões colegiadas, estes não serão divulgados, ferindo assim princípios constitucionais </w:t>
      </w:r>
      <w:r w:rsidR="007E1643" w:rsidRPr="000C0714">
        <w:rPr>
          <w:color w:val="000000"/>
        </w:rPr>
        <w:t xml:space="preserve">tais </w:t>
      </w:r>
      <w:r w:rsidRPr="000C0714">
        <w:rPr>
          <w:color w:val="000000"/>
        </w:rPr>
        <w:t>como</w:t>
      </w:r>
      <w:r w:rsidR="007E1643" w:rsidRPr="000C0714">
        <w:rPr>
          <w:color w:val="000000"/>
        </w:rPr>
        <w:t xml:space="preserve"> o devido processo legal, sendo que se o juiz deixar de assinar ao final da deci</w:t>
      </w:r>
      <w:r w:rsidR="00574F42" w:rsidRPr="000C0714">
        <w:rPr>
          <w:color w:val="000000"/>
        </w:rPr>
        <w:t>são, não terá como se saber se ele</w:t>
      </w:r>
      <w:r w:rsidR="007E1643" w:rsidRPr="000C0714">
        <w:rPr>
          <w:color w:val="000000"/>
        </w:rPr>
        <w:t xml:space="preserve"> </w:t>
      </w:r>
      <w:r w:rsidR="00817CBF" w:rsidRPr="000C0714">
        <w:rPr>
          <w:color w:val="000000"/>
        </w:rPr>
        <w:t>foi imparcial ou não na sua discricionariedade, sendo assim, não terá como se identificar quem está julgando a organização criminosa e consequentemente não haverá como identificar a imparcialidade do juiz; indo de encontro com a norma prevista no Art. 95, I do CPP que trata da suspeição do mesmo (SILVA, 2012).</w:t>
      </w:r>
    </w:p>
    <w:p w:rsidR="00574F42" w:rsidRPr="000C0714" w:rsidRDefault="00574F42" w:rsidP="00B132F9">
      <w:pPr>
        <w:pStyle w:val="NormalWeb"/>
        <w:spacing w:before="240" w:beforeAutospacing="0" w:after="0" w:afterAutospacing="0" w:line="360" w:lineRule="auto"/>
        <w:ind w:firstLine="1134"/>
        <w:jc w:val="both"/>
        <w:rPr>
          <w:color w:val="000000"/>
        </w:rPr>
      </w:pPr>
      <w:r w:rsidRPr="000C0714">
        <w:rPr>
          <w:color w:val="000000"/>
        </w:rPr>
        <w:t xml:space="preserve">O art. 95, I do CPP prevê que </w:t>
      </w:r>
      <w:r w:rsidR="009B1963" w:rsidRPr="000C0714">
        <w:rPr>
          <w:color w:val="000000"/>
        </w:rPr>
        <w:t xml:space="preserve">poderão ser opostas as exceções de suspeição, porém, não será possível a identificação de hipóteses de suspeição, visto que, se a identidade do juiz não for publicada não terá como ser identificado o juiz responsável pelo processo, suprimindo também a possibilidade de identificação de suspeição </w:t>
      </w:r>
      <w:r w:rsidR="00AD5526" w:rsidRPr="000C0714">
        <w:rPr>
          <w:color w:val="000000"/>
        </w:rPr>
        <w:t>(</w:t>
      </w:r>
      <w:r w:rsidR="009B1963" w:rsidRPr="000C0714">
        <w:rPr>
          <w:color w:val="000000"/>
        </w:rPr>
        <w:t xml:space="preserve">SILVA, 2012).  </w:t>
      </w:r>
    </w:p>
    <w:p w:rsidR="00173F07" w:rsidRPr="000C0714" w:rsidRDefault="00173F07" w:rsidP="00B132F9">
      <w:pPr>
        <w:pStyle w:val="NormalWeb"/>
        <w:spacing w:before="240" w:beforeAutospacing="0" w:after="0" w:afterAutospacing="0"/>
        <w:ind w:left="2268"/>
        <w:jc w:val="both"/>
        <w:rPr>
          <w:color w:val="000000" w:themeColor="text1"/>
          <w:sz w:val="20"/>
          <w:szCs w:val="20"/>
        </w:rPr>
      </w:pPr>
      <w:r w:rsidRPr="000C0714">
        <w:rPr>
          <w:color w:val="000000" w:themeColor="text1"/>
          <w:sz w:val="20"/>
          <w:szCs w:val="20"/>
        </w:rPr>
        <w:t xml:space="preserve">A finalidade precípua da identificação do magistrado que processará e julgará o feito é oportunizar que as partes questionem, nos autos, sua imparcialidade, apontando possível suspeição ou impedimento do julgador. A razão é clara: toda pessoa tem o direito de ser julgada por um tribunal independente e imparcial (art. X da Declaração Universal dos Direitos Humanos) e tal prerrogativa é inerente ao devido processo legal (ARIANNE, </w:t>
      </w:r>
      <w:proofErr w:type="spellStart"/>
      <w:r w:rsidRPr="000C0714">
        <w:rPr>
          <w:color w:val="000000" w:themeColor="text1"/>
          <w:sz w:val="20"/>
          <w:szCs w:val="20"/>
        </w:rPr>
        <w:t>Tamara</w:t>
      </w:r>
      <w:proofErr w:type="spellEnd"/>
      <w:r w:rsidRPr="000C0714">
        <w:rPr>
          <w:color w:val="000000" w:themeColor="text1"/>
          <w:sz w:val="20"/>
          <w:szCs w:val="20"/>
        </w:rPr>
        <w:t>, 2012).</w:t>
      </w:r>
    </w:p>
    <w:p w:rsidR="00817CBF" w:rsidRPr="000C0714" w:rsidRDefault="00817CBF" w:rsidP="00B132F9">
      <w:pPr>
        <w:pStyle w:val="NormalWeb"/>
        <w:spacing w:before="240" w:beforeAutospacing="0" w:after="0" w:afterAutospacing="0" w:line="360" w:lineRule="auto"/>
        <w:ind w:firstLine="1134"/>
        <w:jc w:val="both"/>
        <w:rPr>
          <w:color w:val="000000"/>
        </w:rPr>
      </w:pPr>
      <w:r w:rsidRPr="000C0714">
        <w:rPr>
          <w:color w:val="000000"/>
        </w:rPr>
        <w:lastRenderedPageBreak/>
        <w:t xml:space="preserve">O sistema do juiz sem rosto também fere o princípio da publicidade, visto que há uma omissão </w:t>
      </w:r>
      <w:r w:rsidR="00021090" w:rsidRPr="000C0714">
        <w:rPr>
          <w:color w:val="000000"/>
        </w:rPr>
        <w:t>referente à pessoa daquele que está julgando o processo, causando assim uma inseguran</w:t>
      </w:r>
      <w:r w:rsidR="00395847" w:rsidRPr="000C0714">
        <w:rPr>
          <w:color w:val="000000"/>
        </w:rPr>
        <w:t>ça jurídica em relação ao processo</w:t>
      </w:r>
      <w:r w:rsidR="00021090" w:rsidRPr="000C0714">
        <w:rPr>
          <w:color w:val="000000"/>
        </w:rPr>
        <w:t xml:space="preserve">. </w:t>
      </w:r>
    </w:p>
    <w:p w:rsidR="00817CBF" w:rsidRPr="000C0714" w:rsidRDefault="00817CBF" w:rsidP="00B132F9">
      <w:pPr>
        <w:pStyle w:val="NormalWeb"/>
        <w:spacing w:before="240" w:beforeAutospacing="0" w:after="0" w:afterAutospacing="0"/>
        <w:ind w:left="2268"/>
        <w:jc w:val="both"/>
        <w:rPr>
          <w:color w:val="090909"/>
          <w:sz w:val="20"/>
          <w:szCs w:val="20"/>
        </w:rPr>
      </w:pPr>
      <w:r w:rsidRPr="000C0714">
        <w:rPr>
          <w:color w:val="090909"/>
          <w:sz w:val="20"/>
          <w:szCs w:val="20"/>
        </w:rPr>
        <w:t xml:space="preserve">Ademais, esse sistema fere, ao contrário do que seus defensores alegam, o princípio da publicidade na medida em que todo e qualquer acusado, em um Estado de Direito, tem de saber quem o acusa e quem o julgará, condenando-o ou absolvendo-o, pois a publicidade dos atos processuais pode ser restringida, mas não excluída (artigo 5º, LX </w:t>
      </w:r>
      <w:r w:rsidR="00021090" w:rsidRPr="000C0714">
        <w:rPr>
          <w:color w:val="090909"/>
          <w:sz w:val="20"/>
          <w:szCs w:val="20"/>
        </w:rPr>
        <w:t xml:space="preserve">e artigo 93, IX, todos da CRFB) </w:t>
      </w:r>
      <w:r w:rsidR="00AF3C3E" w:rsidRPr="000C0714">
        <w:rPr>
          <w:color w:val="090909"/>
          <w:sz w:val="20"/>
          <w:szCs w:val="20"/>
        </w:rPr>
        <w:t>(</w:t>
      </w:r>
      <w:r w:rsidR="00021090" w:rsidRPr="000C0714">
        <w:rPr>
          <w:color w:val="090909"/>
          <w:sz w:val="20"/>
          <w:szCs w:val="20"/>
        </w:rPr>
        <w:t>SILVA, Ronaldo Lastres, 2012).</w:t>
      </w:r>
    </w:p>
    <w:p w:rsidR="009B1963" w:rsidRPr="000C0714" w:rsidRDefault="009B1963" w:rsidP="00B132F9">
      <w:pPr>
        <w:pStyle w:val="NormalWeb"/>
        <w:spacing w:before="240" w:beforeAutospacing="0" w:after="0" w:afterAutospacing="0" w:line="360" w:lineRule="auto"/>
        <w:ind w:firstLine="1134"/>
        <w:jc w:val="both"/>
      </w:pPr>
      <w:r w:rsidRPr="000C0714">
        <w:rPr>
          <w:color w:val="090909"/>
        </w:rPr>
        <w:t xml:space="preserve">A Constituição Federal de 1988 assegura o princípio da publicidade em seus artigos 5°, LX e 93, IX. </w:t>
      </w:r>
      <w:r w:rsidR="003357FB" w:rsidRPr="000C0714">
        <w:t xml:space="preserve">Essas garantias fundamentais não poderão ser suprimidas </w:t>
      </w:r>
      <w:r w:rsidR="003357FB" w:rsidRPr="000C0714">
        <w:rPr>
          <w:color w:val="090909"/>
        </w:rPr>
        <w:t xml:space="preserve">pela a lei </w:t>
      </w:r>
      <w:r w:rsidR="003357FB" w:rsidRPr="000C0714">
        <w:t>12.694/2012.</w:t>
      </w:r>
    </w:p>
    <w:p w:rsidR="00AD5526" w:rsidRPr="000C0714" w:rsidRDefault="003357FB" w:rsidP="00B132F9">
      <w:pPr>
        <w:spacing w:before="240" w:after="0" w:line="240" w:lineRule="auto"/>
        <w:ind w:left="2268"/>
        <w:jc w:val="both"/>
        <w:rPr>
          <w:rFonts w:ascii="Times New Roman" w:eastAsia="Times New Roman" w:hAnsi="Times New Roman"/>
          <w:color w:val="000000"/>
          <w:sz w:val="20"/>
          <w:szCs w:val="20"/>
          <w:lang w:eastAsia="pt-BR"/>
        </w:rPr>
      </w:pPr>
      <w:r w:rsidRPr="000C0714">
        <w:rPr>
          <w:rFonts w:ascii="Times New Roman" w:hAnsi="Times New Roman"/>
          <w:sz w:val="20"/>
          <w:szCs w:val="20"/>
        </w:rPr>
        <w:t xml:space="preserve">Art. 5°, </w:t>
      </w:r>
      <w:r w:rsidRPr="000C0714">
        <w:rPr>
          <w:rFonts w:ascii="Times New Roman" w:eastAsia="Times New Roman" w:hAnsi="Times New Roman"/>
          <w:color w:val="000000"/>
          <w:sz w:val="20"/>
          <w:szCs w:val="20"/>
          <w:lang w:eastAsia="pt-BR"/>
        </w:rPr>
        <w:t>LX - a lei só poderá restringir a publicidade dos atos processuais quando a defesa da intimidade ou o interesse social o exigirem;</w:t>
      </w:r>
    </w:p>
    <w:p w:rsidR="003357FB" w:rsidRPr="000C0714" w:rsidRDefault="003357FB" w:rsidP="00B132F9">
      <w:pPr>
        <w:spacing w:before="240" w:after="0" w:line="240" w:lineRule="auto"/>
        <w:ind w:left="2268"/>
        <w:jc w:val="both"/>
        <w:rPr>
          <w:rFonts w:ascii="Times New Roman" w:eastAsia="Times New Roman" w:hAnsi="Times New Roman"/>
          <w:color w:val="000000"/>
          <w:sz w:val="20"/>
          <w:szCs w:val="20"/>
          <w:lang w:eastAsia="pt-BR"/>
        </w:rPr>
      </w:pPr>
      <w:r w:rsidRPr="000C0714">
        <w:rPr>
          <w:rFonts w:ascii="Times New Roman" w:eastAsia="Times New Roman" w:hAnsi="Times New Roman"/>
          <w:color w:val="000000"/>
          <w:sz w:val="20"/>
          <w:szCs w:val="20"/>
          <w:lang w:eastAsia="pt-BR"/>
        </w:rPr>
        <w:t xml:space="preserve"> Art. 93, IX-</w:t>
      </w:r>
      <w:r w:rsidR="00AD5526" w:rsidRPr="000C0714">
        <w:rPr>
          <w:rFonts w:ascii="Times New Roman" w:eastAsia="Times New Roman" w:hAnsi="Times New Roman"/>
          <w:color w:val="000000"/>
          <w:sz w:val="20"/>
          <w:szCs w:val="20"/>
          <w:lang w:eastAsia="pt-BR"/>
        </w:rPr>
        <w:t xml:space="preserve"> </w:t>
      </w:r>
      <w:r w:rsidRPr="000C0714">
        <w:rPr>
          <w:rFonts w:ascii="Times New Roman" w:eastAsia="Times New Roman" w:hAnsi="Times New Roman"/>
          <w:color w:val="000000"/>
          <w:sz w:val="20"/>
          <w:szCs w:val="20"/>
          <w:lang w:eastAsia="pt-BR"/>
        </w:rPr>
        <w:t xml:space="preserve">todos os julgamentos dos órgãos do Poder Judiciário serão </w:t>
      </w:r>
      <w:proofErr w:type="gramStart"/>
      <w:r w:rsidRPr="000C0714">
        <w:rPr>
          <w:rFonts w:ascii="Times New Roman" w:eastAsia="Times New Roman" w:hAnsi="Times New Roman"/>
          <w:color w:val="000000"/>
          <w:sz w:val="20"/>
          <w:szCs w:val="20"/>
          <w:lang w:eastAsia="pt-BR"/>
        </w:rPr>
        <w:t>públicos, e fundamentadas</w:t>
      </w:r>
      <w:proofErr w:type="gramEnd"/>
      <w:r w:rsidRPr="000C0714">
        <w:rPr>
          <w:rFonts w:ascii="Times New Roman" w:eastAsia="Times New Roman" w:hAnsi="Times New Roman"/>
          <w:color w:val="000000"/>
          <w:sz w:val="20"/>
          <w:szCs w:val="20"/>
          <w:lang w:eastAsia="pt-BR"/>
        </w:rPr>
        <w:t xml:space="preserve"> todas as decisões, sob pena de nulidade, podendo a lei limitar a presença, em determinados atos, às próprias partes e a seus advogados, ou somente a estes, em casos nos quais a preservação do direito à intimidade do interessado no sigilo não prejudique o interesse público à informação;</w:t>
      </w:r>
    </w:p>
    <w:p w:rsidR="003357FB" w:rsidRPr="000C0714" w:rsidRDefault="003357FB" w:rsidP="00B132F9">
      <w:pPr>
        <w:pStyle w:val="NormalWeb"/>
        <w:spacing w:before="240" w:beforeAutospacing="0" w:after="0" w:afterAutospacing="0" w:line="360" w:lineRule="auto"/>
        <w:ind w:firstLine="1134"/>
        <w:jc w:val="both"/>
      </w:pPr>
      <w:r w:rsidRPr="000C0714">
        <w:t>Observa-se que</w:t>
      </w:r>
      <w:r w:rsidR="006A7029" w:rsidRPr="000C0714">
        <w:t xml:space="preserve"> a Constituição Federal diz que </w:t>
      </w:r>
      <w:r w:rsidRPr="000C0714">
        <w:t>a publicidade poderá ser restringida</w:t>
      </w:r>
      <w:r w:rsidR="006A7029" w:rsidRPr="000C0714">
        <w:t xml:space="preserve"> em casos de defesa da intimidade, mas no caso da referida lei, não está em jogo </w:t>
      </w:r>
      <w:proofErr w:type="gramStart"/>
      <w:r w:rsidR="006A7029" w:rsidRPr="000C0714">
        <w:t>a</w:t>
      </w:r>
      <w:proofErr w:type="gramEnd"/>
      <w:r w:rsidR="006A7029" w:rsidRPr="000C0714">
        <w:t xml:space="preserve"> intimidade do magistrado, pois são atribuições deste, decidir, atendendo tais princípios ( SILVA, 2012).</w:t>
      </w:r>
    </w:p>
    <w:p w:rsidR="000B4A42" w:rsidRPr="000C0714" w:rsidRDefault="000B4A42" w:rsidP="00B132F9">
      <w:pPr>
        <w:pStyle w:val="NormalWeb"/>
        <w:spacing w:before="240" w:beforeAutospacing="0" w:after="0" w:afterAutospacing="0" w:line="360" w:lineRule="auto"/>
        <w:ind w:firstLine="1134"/>
        <w:jc w:val="both"/>
      </w:pPr>
      <w:r w:rsidRPr="000C0714">
        <w:t xml:space="preserve">A CF/1988 também prevê em seu Art. 5°, XXXVII que não haverá juízo ou tribunal de exceção, visto isso, uma lei que foge a essa regras, não pode ser declarada constitucional, sendo a própria Constituição Federal que é a lei maior do ordenamento jurídico brasileiro veda a aplicação de juízos que se excluem da regra </w:t>
      </w:r>
      <w:r w:rsidR="00492D41" w:rsidRPr="000C0714">
        <w:t>(</w:t>
      </w:r>
      <w:r w:rsidRPr="000C0714">
        <w:t xml:space="preserve">SILVA, 2012). </w:t>
      </w:r>
    </w:p>
    <w:p w:rsidR="00954CBE" w:rsidRPr="000C0714" w:rsidRDefault="00395847" w:rsidP="00B132F9">
      <w:pPr>
        <w:pStyle w:val="NormalWeb"/>
        <w:spacing w:before="240" w:beforeAutospacing="0" w:after="0" w:afterAutospacing="0" w:line="360" w:lineRule="auto"/>
        <w:ind w:firstLine="1134"/>
        <w:jc w:val="both"/>
      </w:pPr>
      <w:r w:rsidRPr="000C0714">
        <w:rPr>
          <w:color w:val="090909"/>
        </w:rPr>
        <w:t xml:space="preserve">Em relação ao papel do juiz observa-se que o sistema elencado pela lei </w:t>
      </w:r>
      <w:r w:rsidRPr="000C0714">
        <w:t xml:space="preserve">12.694/2012 é um sistema no qual não contém a assinatura do juiz, portanto, pode-se dizer que a sentença seria inexistente, desse modo ela não poderia produzir efeitos. Se o promotor, delegado, defensor ou qualquer outro operador do direito se omitir a </w:t>
      </w:r>
      <w:r w:rsidR="00954CBE" w:rsidRPr="000C0714">
        <w:t>publicar sua identidade,</w:t>
      </w:r>
      <w:r w:rsidR="00DD671A" w:rsidRPr="000C0714">
        <w:t xml:space="preserve"> </w:t>
      </w:r>
      <w:r w:rsidR="00954CBE" w:rsidRPr="000C0714">
        <w:t xml:space="preserve">ocultando seu próprio rosto, estes devem repensar seu papel, pois não está </w:t>
      </w:r>
      <w:proofErr w:type="spellStart"/>
      <w:r w:rsidR="00954CBE" w:rsidRPr="000C0714">
        <w:t>vocacionado</w:t>
      </w:r>
      <w:proofErr w:type="spellEnd"/>
      <w:r w:rsidR="00954CBE" w:rsidRPr="000C0714">
        <w:t xml:space="preserve"> para a atividade exercida </w:t>
      </w:r>
      <w:r w:rsidR="00AF3C3E" w:rsidRPr="000C0714">
        <w:t>(</w:t>
      </w:r>
      <w:r w:rsidR="00954CBE" w:rsidRPr="000C0714">
        <w:t xml:space="preserve">SILVA, 2012). </w:t>
      </w:r>
    </w:p>
    <w:p w:rsidR="000C0714" w:rsidRPr="000C0714" w:rsidRDefault="000C0714" w:rsidP="00B132F9">
      <w:pPr>
        <w:pStyle w:val="NormalWeb"/>
        <w:spacing w:before="240" w:beforeAutospacing="0" w:after="0" w:afterAutospacing="0" w:line="360" w:lineRule="auto"/>
        <w:ind w:firstLine="1134"/>
        <w:jc w:val="both"/>
      </w:pPr>
    </w:p>
    <w:p w:rsidR="000C0714" w:rsidRPr="000C0714" w:rsidRDefault="000C0714" w:rsidP="00B132F9">
      <w:pPr>
        <w:pStyle w:val="NormalWeb"/>
        <w:spacing w:before="240" w:beforeAutospacing="0" w:after="0" w:afterAutospacing="0" w:line="360" w:lineRule="auto"/>
        <w:jc w:val="both"/>
        <w:rPr>
          <w:b/>
        </w:rPr>
      </w:pPr>
      <w:proofErr w:type="gramStart"/>
      <w:r w:rsidRPr="000C0714">
        <w:rPr>
          <w:b/>
        </w:rPr>
        <w:lastRenderedPageBreak/>
        <w:t>3</w:t>
      </w:r>
      <w:proofErr w:type="gramEnd"/>
      <w:r w:rsidRPr="000C0714">
        <w:rPr>
          <w:b/>
        </w:rPr>
        <w:t xml:space="preserve"> CRITICAS E CONSEQUENCIAS DO VETO AO VOTO DIVERGENTE DO COLEGIADO</w:t>
      </w:r>
    </w:p>
    <w:p w:rsidR="000C0714" w:rsidRPr="000C0714" w:rsidRDefault="000C0714" w:rsidP="00B132F9">
      <w:pPr>
        <w:pStyle w:val="NormalWeb"/>
        <w:spacing w:before="240" w:beforeAutospacing="0" w:after="0" w:afterAutospacing="0" w:line="360" w:lineRule="auto"/>
        <w:jc w:val="both"/>
        <w:rPr>
          <w:b/>
        </w:rPr>
      </w:pPr>
    </w:p>
    <w:p w:rsidR="000C0714" w:rsidRPr="000C0714" w:rsidRDefault="000C0714" w:rsidP="00B132F9">
      <w:pPr>
        <w:pStyle w:val="NormalWeb"/>
        <w:spacing w:before="240" w:beforeAutospacing="0" w:after="0" w:afterAutospacing="0" w:line="360" w:lineRule="auto"/>
        <w:ind w:firstLine="1134"/>
        <w:jc w:val="both"/>
      </w:pPr>
      <w:r w:rsidRPr="000C0714">
        <w:t xml:space="preserve">A lei 12.694 de 24 de julho de 2012 sancionada pela presidenta Dilma </w:t>
      </w:r>
      <w:proofErr w:type="spellStart"/>
      <w:r w:rsidRPr="000C0714">
        <w:t>Roussef</w:t>
      </w:r>
      <w:proofErr w:type="spellEnd"/>
      <w:r w:rsidRPr="000C0714">
        <w:t xml:space="preserve"> já está em vigor desde outubro de 2012. Esta é resultado de uma antiga reivindicação da magistratura que atua na área criminal, em especial os que julgam os crimes praticados por organizações criminosas em virtude de constantes ameaças e retaliações por parte dos réus.</w:t>
      </w:r>
    </w:p>
    <w:p w:rsidR="000C0714" w:rsidRPr="000C0714" w:rsidRDefault="000C0714" w:rsidP="00B132F9">
      <w:pPr>
        <w:pStyle w:val="NormalWeb"/>
        <w:spacing w:before="240" w:beforeAutospacing="0" w:after="0" w:afterAutospacing="0" w:line="360" w:lineRule="auto"/>
        <w:ind w:firstLine="1134"/>
        <w:jc w:val="both"/>
      </w:pPr>
      <w:r w:rsidRPr="000C0714">
        <w:t>É inegável que ao motivo a que se propôs a Lei 12.694/2004 de garantir proteção policial e medidas de segurança para juízes criminais e promotores que julgam crimes de organizações criminosas é uma iniciativa nobre. Tendo em vista o risco a que esses juízes e promotores passam no dia a dia no julgamento dessas causa. Contudo, ela contém algumas falhas.</w:t>
      </w:r>
    </w:p>
    <w:p w:rsidR="000C0714" w:rsidRPr="000C0714" w:rsidRDefault="000C0714" w:rsidP="00B132F9">
      <w:pPr>
        <w:pStyle w:val="NormalWeb"/>
        <w:spacing w:before="240" w:beforeAutospacing="0" w:after="0" w:afterAutospacing="0" w:line="360" w:lineRule="auto"/>
        <w:ind w:firstLine="1134"/>
        <w:jc w:val="both"/>
      </w:pPr>
      <w:r w:rsidRPr="000C0714">
        <w:t xml:space="preserve">No programa Via Justiça, o desembargador do tribunal de justiça de Minas Gerais, Nelson de Moraes em relação a esta lei, admite ser uma iniciativa importante, mas na sua concepção tem as suas falhas e estas precisam necessariamente </w:t>
      </w:r>
      <w:proofErr w:type="gramStart"/>
      <w:r w:rsidRPr="000C0714">
        <w:t>serem</w:t>
      </w:r>
      <w:proofErr w:type="gramEnd"/>
      <w:r w:rsidRPr="000C0714">
        <w:t xml:space="preserve"> corrigidas sobre tudo ouvindo-se a magistratura e o Ministério Publico que atua na área criminal. Segundo ele, esta Lei 12.694 possui ainda alguns vícios que são incorrigíveis, uma vez que foi elaborada não por quem usufruiria dela, mas de órgãos superiores a quem convive na pratica os riscos a que estão submetidos. Ressalta inclusive vícios de constitucionalidade. </w:t>
      </w:r>
    </w:p>
    <w:p w:rsidR="000C0714" w:rsidRPr="000C0714" w:rsidRDefault="000C0714" w:rsidP="00B132F9">
      <w:pPr>
        <w:pStyle w:val="NormalWeb"/>
        <w:spacing w:before="240" w:beforeAutospacing="0" w:after="0" w:afterAutospacing="0" w:line="360" w:lineRule="auto"/>
        <w:ind w:firstLine="1134"/>
        <w:jc w:val="both"/>
      </w:pPr>
      <w:r w:rsidRPr="000C0714">
        <w:t>O desembargador Herbert Carneiro, nesse mesmo programa, considera que:</w:t>
      </w:r>
    </w:p>
    <w:p w:rsidR="000C0714" w:rsidRPr="000C0714" w:rsidRDefault="000C0714" w:rsidP="00B132F9">
      <w:pPr>
        <w:pStyle w:val="NormalWeb"/>
        <w:spacing w:before="240" w:beforeAutospacing="0" w:after="0" w:afterAutospacing="0"/>
        <w:ind w:left="2268"/>
        <w:jc w:val="both"/>
        <w:rPr>
          <w:sz w:val="20"/>
          <w:szCs w:val="20"/>
        </w:rPr>
      </w:pPr>
      <w:r w:rsidRPr="000C0714">
        <w:rPr>
          <w:sz w:val="20"/>
          <w:szCs w:val="20"/>
        </w:rPr>
        <w:t xml:space="preserve">Os propósitos da lei são nobres, realmente o juiz brasileiro esta carente demais de segurança, isso é uma constatação do dia a dia da atividade judicante. Mas há que se considerar, </w:t>
      </w:r>
      <w:proofErr w:type="gramStart"/>
      <w:r w:rsidRPr="000C0714">
        <w:rPr>
          <w:sz w:val="20"/>
          <w:szCs w:val="20"/>
        </w:rPr>
        <w:t>por exemplo</w:t>
      </w:r>
      <w:proofErr w:type="gramEnd"/>
      <w:r w:rsidRPr="000C0714">
        <w:rPr>
          <w:sz w:val="20"/>
          <w:szCs w:val="20"/>
        </w:rPr>
        <w:t xml:space="preserve"> com relação aos estados uma dificuldade muito grande da implantação da lei. Não só do colegiado para julgamento como ela traz prevista como a disseminação da segurança dos fóruns, nos temos dificuldades orçamentárias, financeiras, que vão tornar a lei sobre certos aspectos ineficaz.</w:t>
      </w:r>
    </w:p>
    <w:p w:rsidR="000C0714" w:rsidRPr="000C0714" w:rsidRDefault="000C0714" w:rsidP="00B132F9">
      <w:pPr>
        <w:pStyle w:val="NormalWeb"/>
        <w:spacing w:before="240" w:beforeAutospacing="0" w:after="0" w:afterAutospacing="0" w:line="360" w:lineRule="auto"/>
        <w:ind w:firstLine="1134"/>
        <w:jc w:val="both"/>
      </w:pPr>
      <w:r w:rsidRPr="000C0714">
        <w:t xml:space="preserve">Ainda de acordo com a Lei 12.694 </w:t>
      </w:r>
      <w:proofErr w:type="spellStart"/>
      <w:r w:rsidRPr="000C0714">
        <w:t>art</w:t>
      </w:r>
      <w:proofErr w:type="spellEnd"/>
      <w:r w:rsidRPr="000C0714">
        <w:t xml:space="preserve"> </w:t>
      </w:r>
      <w:proofErr w:type="gramStart"/>
      <w:r w:rsidRPr="000C0714">
        <w:t>1</w:t>
      </w:r>
      <w:proofErr w:type="gramEnd"/>
      <w:r w:rsidRPr="000C0714">
        <w:t xml:space="preserve"> , §2º, o colegiado será formado pelo juiz do processo e por 2 outros juízes escolhidos por sorteio eletrônico desde que com competência criminal e em exercício no primeiro grau de jurisdição e a competência do colegiado ficará limitada ao ato para que foi convocado. Esse artigo ainda admite a possibilidade de que a reunião seja sigilosa e feita por via eletrônica. O desembargador Herbert Carneiro considera que </w:t>
      </w:r>
    </w:p>
    <w:p w:rsidR="000C0714" w:rsidRPr="000C0714" w:rsidRDefault="000C0714" w:rsidP="00B132F9">
      <w:pPr>
        <w:pStyle w:val="NormalWeb"/>
        <w:spacing w:before="240" w:beforeAutospacing="0" w:after="0" w:afterAutospacing="0"/>
        <w:ind w:left="2268"/>
        <w:jc w:val="both"/>
        <w:rPr>
          <w:sz w:val="20"/>
          <w:szCs w:val="20"/>
        </w:rPr>
      </w:pPr>
      <w:r w:rsidRPr="000C0714">
        <w:rPr>
          <w:sz w:val="20"/>
          <w:szCs w:val="20"/>
        </w:rPr>
        <w:lastRenderedPageBreak/>
        <w:t xml:space="preserve">É preciso ter em foco que essa lei num primeiro momento foi </w:t>
      </w:r>
      <w:proofErr w:type="gramStart"/>
      <w:r w:rsidRPr="000C0714">
        <w:rPr>
          <w:sz w:val="20"/>
          <w:szCs w:val="20"/>
        </w:rPr>
        <w:t>muito de iniciativa da Justiça Federal que tem uma realidade completamente diferente da realidade da justiça Estadual</w:t>
      </w:r>
      <w:proofErr w:type="gramEnd"/>
      <w:r w:rsidRPr="000C0714">
        <w:rPr>
          <w:sz w:val="20"/>
          <w:szCs w:val="20"/>
        </w:rPr>
        <w:t xml:space="preserve">. </w:t>
      </w:r>
      <w:proofErr w:type="gramStart"/>
      <w:r w:rsidRPr="000C0714">
        <w:rPr>
          <w:sz w:val="20"/>
          <w:szCs w:val="20"/>
        </w:rPr>
        <w:t>Nos teremos</w:t>
      </w:r>
      <w:proofErr w:type="gramEnd"/>
      <w:r w:rsidRPr="000C0714">
        <w:rPr>
          <w:sz w:val="20"/>
          <w:szCs w:val="20"/>
        </w:rPr>
        <w:t xml:space="preserve"> dificuldades inclusive do ponto de vista da implantação propriamente dita. [...] A justiça federal tem a facilidade da videoconferência hoje de comunicação de juiz com juiz. Na justiça estadual nos ainda não temos esses meios operacionais de maneira eficaz. [...] Os deslocamentos vão importar em pagamentos de diárias de direitos que o juiz tem naturalmente no exercício de serviços extraordinários que podem trazer dificuldade a </w:t>
      </w:r>
      <w:proofErr w:type="gramStart"/>
      <w:r w:rsidRPr="000C0714">
        <w:rPr>
          <w:sz w:val="20"/>
          <w:szCs w:val="20"/>
        </w:rPr>
        <w:t>implementação</w:t>
      </w:r>
      <w:proofErr w:type="gramEnd"/>
      <w:r w:rsidRPr="000C0714">
        <w:rPr>
          <w:sz w:val="20"/>
          <w:szCs w:val="20"/>
        </w:rPr>
        <w:t xml:space="preserve"> e a eficácia da Lei.</w:t>
      </w:r>
    </w:p>
    <w:p w:rsidR="000C0714" w:rsidRPr="000C0714" w:rsidRDefault="000C0714" w:rsidP="00B132F9">
      <w:pPr>
        <w:pStyle w:val="NormalWeb"/>
        <w:spacing w:before="240" w:beforeAutospacing="0" w:after="0" w:afterAutospacing="0" w:line="360" w:lineRule="auto"/>
        <w:ind w:firstLine="1134"/>
        <w:jc w:val="both"/>
      </w:pPr>
      <w:r w:rsidRPr="000C0714">
        <w:t xml:space="preserve">Conforme artigo 1º da Lei 12. </w:t>
      </w:r>
      <w:proofErr w:type="gramStart"/>
      <w:r w:rsidRPr="000C0714">
        <w:t>694, processos que tenham por objeto crimes praticados por organizações criminosas poderá</w:t>
      </w:r>
      <w:proofErr w:type="gramEnd"/>
      <w:r w:rsidRPr="000C0714">
        <w:t>, o juiz decidir pela formação de colegiado para a prática de qualquer ato processual, contudo, o juiz deverá indicar os motivos e as circunstâncias que acarretam risco à integridade física em decisão fundamentada. Em relação a isso, o desembargador Nelson de Moraes comenta que há necessidade de se atentar para alguns pontos:</w:t>
      </w:r>
    </w:p>
    <w:p w:rsidR="000C0714" w:rsidRPr="000C0714" w:rsidRDefault="000C0714" w:rsidP="00B132F9">
      <w:pPr>
        <w:pStyle w:val="NormalWeb"/>
        <w:spacing w:before="240" w:beforeAutospacing="0" w:after="0" w:afterAutospacing="0"/>
        <w:ind w:left="2268"/>
        <w:jc w:val="both"/>
        <w:rPr>
          <w:sz w:val="20"/>
          <w:szCs w:val="20"/>
        </w:rPr>
      </w:pPr>
      <w:r w:rsidRPr="000C0714">
        <w:rPr>
          <w:sz w:val="20"/>
          <w:szCs w:val="20"/>
        </w:rPr>
        <w:t>A formação de um juiz de exceção também fere o princípio do juiz natural porque instaura o colegiado após o cometimento do crime e isso afeta ate o devido processo legal e há que se atentar também para um ponto muito importante que eu ainda não vi ate agora ninguém abordando que é</w:t>
      </w:r>
      <w:proofErr w:type="gramStart"/>
      <w:r w:rsidRPr="000C0714">
        <w:rPr>
          <w:sz w:val="20"/>
          <w:szCs w:val="20"/>
        </w:rPr>
        <w:t xml:space="preserve">  </w:t>
      </w:r>
      <w:proofErr w:type="gramEnd"/>
      <w:r w:rsidRPr="000C0714">
        <w:rPr>
          <w:sz w:val="20"/>
          <w:szCs w:val="20"/>
        </w:rPr>
        <w:t>da essência do juiz de primeiro grau, o caráter monocrático de suas decisões, e isto esta na constituição e é uma lei ordinária.</w:t>
      </w:r>
    </w:p>
    <w:p w:rsidR="000C0714" w:rsidRPr="000C0714" w:rsidRDefault="000C0714" w:rsidP="00B132F9">
      <w:pPr>
        <w:pStyle w:val="NormalWeb"/>
        <w:spacing w:before="240" w:beforeAutospacing="0" w:after="0" w:afterAutospacing="0" w:line="360" w:lineRule="auto"/>
        <w:ind w:firstLine="1134"/>
        <w:jc w:val="both"/>
        <w:rPr>
          <w:color w:val="FF0000"/>
        </w:rPr>
      </w:pPr>
      <w:r w:rsidRPr="000C0714">
        <w:t xml:space="preserve">Ademais, as decisões do colegiado serão divulgadas sem referência a voto divergente de qualquer membro conforme art. 1º, </w:t>
      </w:r>
      <w:r w:rsidRPr="00E409D6">
        <w:t>§ 6</w:t>
      </w:r>
      <w:r w:rsidRPr="00E409D6">
        <w:rPr>
          <w:u w:val="single"/>
          <w:vertAlign w:val="superscript"/>
        </w:rPr>
        <w:t>o</w:t>
      </w:r>
      <w:r w:rsidRPr="00E409D6">
        <w:t xml:space="preserve"> </w:t>
      </w:r>
      <w:r w:rsidRPr="000C0714">
        <w:t>da Lei 12.694: “a</w:t>
      </w:r>
      <w:r w:rsidRPr="00E409D6">
        <w:t>s decisões do colegiado, devidamente fundamentadas e firmadas, sem exceção, por todos os seus integrantes, serão publicadas sem qualquer referência a voto</w:t>
      </w:r>
      <w:r w:rsidRPr="000C0714">
        <w:t xml:space="preserve"> divergente de qualquer membro”. Esse parágrafo é polemico em relação a sua legitimidade.  O Desembargador Nelson Morais, considera que isso é “absolutamente ilegítimo. A lei processual assim como o foco da administração é a publicidade, e a publicidade pressupõe a colocação de todos os termos inclusive das pessoas que participam do julgamento. E ai alguns vícios de constitucionalidade que certamente eles encontraram óbices na suprema corte do país”.</w:t>
      </w:r>
    </w:p>
    <w:p w:rsidR="000C0714" w:rsidRPr="000C0714" w:rsidRDefault="000C0714" w:rsidP="00B132F9">
      <w:pPr>
        <w:pStyle w:val="NormalWeb"/>
        <w:spacing w:before="240" w:beforeAutospacing="0" w:after="0" w:afterAutospacing="0" w:line="360" w:lineRule="auto"/>
        <w:ind w:firstLine="1134"/>
        <w:jc w:val="both"/>
      </w:pPr>
      <w:r w:rsidRPr="000C0714">
        <w:t>Nesse mesmo sentido, há críticos que consideram que a lei abre caminho para instituição do sistema do juiz sem rosto e da sentença sem assinatura. E se assim fosse, não seria bom para democracia uma vez que abriria brecha para abusos.</w:t>
      </w:r>
    </w:p>
    <w:p w:rsidR="000C0714" w:rsidRPr="000C0714" w:rsidRDefault="000C0714" w:rsidP="00B132F9">
      <w:pPr>
        <w:pStyle w:val="NormalWeb"/>
        <w:spacing w:before="240" w:beforeAutospacing="0" w:after="0" w:afterAutospacing="0" w:line="360" w:lineRule="auto"/>
        <w:ind w:firstLine="1134"/>
        <w:jc w:val="both"/>
      </w:pPr>
      <w:r w:rsidRPr="000C0714">
        <w:t xml:space="preserve">O desembargador Herbert Carneiro completa suas criticas a Lei 12. 694 da seguinte forma: </w:t>
      </w:r>
    </w:p>
    <w:p w:rsidR="000C0714" w:rsidRPr="000C0714" w:rsidRDefault="000C0714" w:rsidP="00B132F9">
      <w:pPr>
        <w:pStyle w:val="NormalWeb"/>
        <w:spacing w:before="240" w:beforeAutospacing="0" w:after="0" w:afterAutospacing="0"/>
        <w:ind w:left="2268"/>
        <w:jc w:val="both"/>
        <w:rPr>
          <w:sz w:val="20"/>
          <w:szCs w:val="20"/>
        </w:rPr>
      </w:pPr>
      <w:r w:rsidRPr="000C0714">
        <w:rPr>
          <w:sz w:val="20"/>
          <w:szCs w:val="20"/>
        </w:rPr>
        <w:t xml:space="preserve">Eu concordo com um grande penalista brasileiro Flavio Gomes que diz que nos fizemos uma copia mal feita do juiz sem rosto que existe na Colômbia e existe no Peru. Por quê? Eu digo, no nosso caso aqui de maneira muito clara a sentença terá que ser firmada e de </w:t>
      </w:r>
      <w:r w:rsidRPr="000C0714">
        <w:rPr>
          <w:sz w:val="20"/>
          <w:szCs w:val="20"/>
        </w:rPr>
        <w:lastRenderedPageBreak/>
        <w:t xml:space="preserve">forma fundamentada alias como a constituição prevê. Ora a partir do momento que o juiz terá que lançar a sua assinatura, naturalmente será do conhecimento das organizações criminosas quem foi que impôs aquela pena naquela determinada sentença. Na Colômbia como no peru a sentença não é assinada, ela não é firmada pelo juiz. Guarda-se sim um documento assinado e firmado pelo juiz de forma secreta, sigilosa e, as partes tem acesso ao que foi decidido. É um aspecto que eu acho que no nosso caso foi uma cópia mal feita. Outro aspecto a ser visto é </w:t>
      </w:r>
      <w:proofErr w:type="gramStart"/>
      <w:r w:rsidRPr="000C0714">
        <w:rPr>
          <w:sz w:val="20"/>
          <w:szCs w:val="20"/>
        </w:rPr>
        <w:t>a</w:t>
      </w:r>
      <w:proofErr w:type="gramEnd"/>
      <w:r w:rsidRPr="000C0714">
        <w:rPr>
          <w:sz w:val="20"/>
          <w:szCs w:val="20"/>
        </w:rPr>
        <w:t xml:space="preserve"> questão realmente de uma situação de exceção. De depois do crime já configurado você estabelecer esse colegiado como em um regime de exceção não dando as partes e ai fere a constituição Federal a possibilidade de saber até dos pontos divergentes da decisão para eventual recurso.</w:t>
      </w:r>
    </w:p>
    <w:p w:rsidR="000C0714" w:rsidRDefault="000C0714" w:rsidP="00B132F9">
      <w:pPr>
        <w:pStyle w:val="NormalWeb"/>
        <w:spacing w:before="240" w:beforeAutospacing="0" w:after="0" w:afterAutospacing="0" w:line="360" w:lineRule="auto"/>
        <w:ind w:firstLine="1134"/>
        <w:jc w:val="both"/>
      </w:pPr>
      <w:r>
        <w:t xml:space="preserve">Joana </w:t>
      </w:r>
      <w:proofErr w:type="spellStart"/>
      <w:r>
        <w:t>Neitsh</w:t>
      </w:r>
      <w:proofErr w:type="spellEnd"/>
      <w:r>
        <w:t xml:space="preserve"> em seu artigo na Gazeta do povo ress</w:t>
      </w:r>
      <w:r w:rsidR="00DF423C">
        <w:t>a</w:t>
      </w:r>
      <w:r>
        <w:t>lta que o</w:t>
      </w:r>
      <w:r w:rsidRPr="000C0714">
        <w:t xml:space="preserve"> juiz federal Sérgio </w:t>
      </w:r>
      <w:proofErr w:type="spellStart"/>
      <w:r w:rsidRPr="000C0714">
        <w:t>Moró</w:t>
      </w:r>
      <w:proofErr w:type="spellEnd"/>
      <w:r w:rsidRPr="000C0714">
        <w:t xml:space="preserve">, que integrou a comissão que escreveu o texto da Lei 12694/2012, considera que não se trata de “juiz sem rosto” tendo em vista que os magistrados do colegiado serão todos identificados. </w:t>
      </w:r>
      <w:r w:rsidR="00DF423C">
        <w:t>Ademais, o juiz considera</w:t>
      </w:r>
      <w:r w:rsidRPr="000C0714">
        <w:t xml:space="preserve"> que haverá mais probabilidade de ter um julgamento com maior qualidade e maior profundidade, uma vez que várias cabeças pensam melhor do que uma. </w:t>
      </w:r>
    </w:p>
    <w:p w:rsidR="000C0714" w:rsidRDefault="000C0714" w:rsidP="00B132F9">
      <w:pPr>
        <w:pStyle w:val="NormalWeb"/>
        <w:spacing w:before="240" w:beforeAutospacing="0" w:after="0" w:afterAutospacing="0" w:line="360" w:lineRule="auto"/>
        <w:ind w:firstLine="1134"/>
        <w:jc w:val="both"/>
      </w:pPr>
      <w:r w:rsidRPr="000C0714">
        <w:t xml:space="preserve">Apesar de o juiz se sentir mais protegido, uma vez que a Lei traz segurança pra os magistrados e para a sociedade evitando possíveis retaliações por parte do crime organizado, a possível proteção de juízes em detrimento de direito constitucional não se justifica. </w:t>
      </w:r>
    </w:p>
    <w:p w:rsidR="00DF423C" w:rsidRDefault="00DF423C" w:rsidP="00B132F9">
      <w:pPr>
        <w:pStyle w:val="NormalWeb"/>
        <w:shd w:val="clear" w:color="auto" w:fill="FFFFFF"/>
        <w:spacing w:before="240" w:beforeAutospacing="0" w:after="0" w:afterAutospacing="0" w:line="360" w:lineRule="auto"/>
        <w:ind w:firstLine="1134"/>
        <w:jc w:val="both"/>
        <w:rPr>
          <w:color w:val="000000"/>
        </w:rPr>
      </w:pPr>
      <w:r>
        <w:t>Nesse mesmo sentido o juiz Odilon</w:t>
      </w:r>
      <w:r w:rsidRPr="00DF423C">
        <w:rPr>
          <w:color w:val="000000"/>
        </w:rPr>
        <w:t xml:space="preserve"> </w:t>
      </w:r>
      <w:r w:rsidRPr="000532BB">
        <w:rPr>
          <w:color w:val="000000"/>
        </w:rPr>
        <w:t>de Oliveira</w:t>
      </w:r>
      <w:r w:rsidR="00002D3E">
        <w:rPr>
          <w:color w:val="000000"/>
        </w:rPr>
        <w:t xml:space="preserve"> que constantemente recebe ameaças</w:t>
      </w:r>
      <w:r>
        <w:rPr>
          <w:color w:val="000000"/>
        </w:rPr>
        <w:t xml:space="preserve"> em entrevista a Carlos Eduardo </w:t>
      </w:r>
      <w:proofErr w:type="spellStart"/>
      <w:r>
        <w:rPr>
          <w:color w:val="000000"/>
        </w:rPr>
        <w:t>Orácio</w:t>
      </w:r>
      <w:proofErr w:type="spellEnd"/>
      <w:r w:rsidRPr="000532BB">
        <w:rPr>
          <w:color w:val="000000"/>
        </w:rPr>
        <w:t xml:space="preserve"> </w:t>
      </w:r>
      <w:r w:rsidR="00002D3E">
        <w:rPr>
          <w:color w:val="000000"/>
        </w:rPr>
        <w:t>também faz criticas a lei 12.694 na medida em que a Lei</w:t>
      </w:r>
      <w:r w:rsidRPr="000532BB">
        <w:rPr>
          <w:color w:val="000000"/>
        </w:rPr>
        <w:t xml:space="preserve"> viola o direito do réu e contrar</w:t>
      </w:r>
      <w:r w:rsidR="00B132F9">
        <w:rPr>
          <w:color w:val="000000"/>
        </w:rPr>
        <w:t>ia o princípio da transparência.</w:t>
      </w:r>
      <w:r w:rsidR="00002D3E">
        <w:rPr>
          <w:color w:val="000000"/>
        </w:rPr>
        <w:t xml:space="preserve"> E complementa:</w:t>
      </w:r>
    </w:p>
    <w:p w:rsidR="00DF423C" w:rsidRDefault="00DF423C" w:rsidP="00B132F9">
      <w:pPr>
        <w:pStyle w:val="NormalWeb"/>
        <w:shd w:val="clear" w:color="auto" w:fill="FFFFFF"/>
        <w:spacing w:before="240" w:beforeAutospacing="0" w:after="0" w:afterAutospacing="0"/>
        <w:ind w:left="2268"/>
        <w:jc w:val="both"/>
        <w:rPr>
          <w:color w:val="000000"/>
          <w:sz w:val="20"/>
          <w:szCs w:val="20"/>
        </w:rPr>
      </w:pPr>
      <w:r w:rsidRPr="00002D3E">
        <w:rPr>
          <w:color w:val="000000"/>
          <w:sz w:val="20"/>
          <w:szCs w:val="20"/>
        </w:rPr>
        <w:t>Vamos supor que você seja réu, o voto do juiz que optou pela absolvição não aparecerá. Nesse caso, o condenado teria interesse em saber qual foi o voto favorável para saber qual o teor do voto e fundamentar algum recurso. A questão fere o princípio da ampla defesa e o do livre convencimento do juiz que é obrigado a ir contra seu entendimento em relação ao voto divergente.</w:t>
      </w:r>
    </w:p>
    <w:p w:rsidR="00002D3E" w:rsidRPr="00002D3E" w:rsidRDefault="00002D3E" w:rsidP="00B132F9">
      <w:pPr>
        <w:pStyle w:val="NormalWeb"/>
        <w:shd w:val="clear" w:color="auto" w:fill="FFFFFF"/>
        <w:spacing w:before="240" w:beforeAutospacing="0" w:after="0" w:afterAutospacing="0" w:line="360" w:lineRule="auto"/>
        <w:ind w:firstLine="1134"/>
        <w:jc w:val="both"/>
        <w:rPr>
          <w:color w:val="000000"/>
          <w:sz w:val="20"/>
          <w:szCs w:val="20"/>
        </w:rPr>
      </w:pPr>
      <w:r w:rsidRPr="00002D3E">
        <w:rPr>
          <w:color w:val="000000"/>
        </w:rPr>
        <w:t>O juiz também faz as ressalvas quanto à demora que pode gerar esse processo e que isto estaria beneficiando o réu</w:t>
      </w:r>
      <w:r>
        <w:rPr>
          <w:color w:val="000000"/>
          <w:sz w:val="20"/>
          <w:szCs w:val="20"/>
        </w:rPr>
        <w:t>:</w:t>
      </w:r>
    </w:p>
    <w:p w:rsidR="00002D3E" w:rsidRPr="00002D3E" w:rsidRDefault="00DF423C" w:rsidP="00B132F9">
      <w:pPr>
        <w:pStyle w:val="NormalWeb"/>
        <w:shd w:val="clear" w:color="auto" w:fill="FFFFFF"/>
        <w:spacing w:before="240" w:beforeAutospacing="0" w:after="0" w:afterAutospacing="0"/>
        <w:ind w:left="2268"/>
        <w:jc w:val="both"/>
        <w:rPr>
          <w:color w:val="000000"/>
          <w:sz w:val="20"/>
          <w:szCs w:val="20"/>
        </w:rPr>
      </w:pPr>
      <w:r w:rsidRPr="00002D3E">
        <w:rPr>
          <w:color w:val="000000"/>
          <w:sz w:val="20"/>
          <w:szCs w:val="20"/>
        </w:rPr>
        <w:t>A divisão judiciária não permite essa disponibilidade. Em razão da extensão do país, é inviável a formação de um colegiado. O Brasil possui cerca de três mil comarcas, 70% delas possuem apenas um juiz, e muitas são de difícil acesso e distantes</w:t>
      </w:r>
      <w:r w:rsidR="00002D3E" w:rsidRPr="00002D3E">
        <w:rPr>
          <w:color w:val="000000"/>
          <w:sz w:val="20"/>
          <w:szCs w:val="20"/>
        </w:rPr>
        <w:t xml:space="preserve"> umas das outras [...</w:t>
      </w:r>
      <w:proofErr w:type="gramStart"/>
      <w:r w:rsidR="00002D3E" w:rsidRPr="00002D3E">
        <w:rPr>
          <w:color w:val="000000"/>
          <w:sz w:val="20"/>
          <w:szCs w:val="20"/>
        </w:rPr>
        <w:t>]Em</w:t>
      </w:r>
      <w:proofErr w:type="gramEnd"/>
      <w:r w:rsidR="00002D3E" w:rsidRPr="00002D3E">
        <w:rPr>
          <w:color w:val="000000"/>
          <w:sz w:val="20"/>
          <w:szCs w:val="20"/>
        </w:rPr>
        <w:t xml:space="preserve"> caso de processos com mais de 100 volumes, por exemplo, a análise de toda a peça seria demorada, além do comparecimento das testemunhas e protelação nas datas das audiências, o que resultará na prescrição do caso. Em situações como essa é justamente o crime org</w:t>
      </w:r>
      <w:r w:rsidR="00002D3E">
        <w:rPr>
          <w:color w:val="000000"/>
          <w:sz w:val="20"/>
          <w:szCs w:val="20"/>
        </w:rPr>
        <w:t xml:space="preserve">anizado que vai ser beneficiado. [...] </w:t>
      </w:r>
      <w:r w:rsidR="00002D3E" w:rsidRPr="00002D3E">
        <w:rPr>
          <w:color w:val="000000"/>
          <w:sz w:val="20"/>
          <w:szCs w:val="20"/>
        </w:rPr>
        <w:t xml:space="preserve">A reforma do judiciário é crucial entre os pontos para o combate ao crime organizado. O Estado não pode se acovardar. Esse colegiado é um ato de covardia. Esse colegiado demonstra que o Estado </w:t>
      </w:r>
      <w:r w:rsidR="00002D3E" w:rsidRPr="00002D3E">
        <w:rPr>
          <w:color w:val="000000"/>
          <w:sz w:val="20"/>
          <w:szCs w:val="20"/>
        </w:rPr>
        <w:lastRenderedPageBreak/>
        <w:t>está se ajoelhando diante do crime organizado. Ele deveria demonstrar força perante a sociedade e está se acovardand</w:t>
      </w:r>
      <w:r w:rsidR="00002D3E">
        <w:rPr>
          <w:color w:val="000000"/>
          <w:sz w:val="20"/>
          <w:szCs w:val="20"/>
        </w:rPr>
        <w:t>o</w:t>
      </w:r>
    </w:p>
    <w:p w:rsidR="00002D3E" w:rsidRDefault="00002D3E" w:rsidP="00B132F9">
      <w:pPr>
        <w:pStyle w:val="NormalWeb"/>
        <w:shd w:val="clear" w:color="auto" w:fill="FFFFFF"/>
        <w:spacing w:before="240" w:beforeAutospacing="0" w:after="0" w:afterAutospacing="0" w:line="360" w:lineRule="auto"/>
        <w:jc w:val="both"/>
        <w:rPr>
          <w:color w:val="000000"/>
        </w:rPr>
      </w:pPr>
      <w:r>
        <w:rPr>
          <w:color w:val="000000"/>
        </w:rPr>
        <w:t xml:space="preserve">E ressalta a possibilidade de não se conseguir comprovar a ameaça e cometer o crime de denunciação caluniosa. O juiz Odilon também chama a atenção para os casos dos juízes aposentados que após este fato são deixados de lado pelo Estado, sendo que continua passando pelos mesmos riscos de quando estava no cargo. </w:t>
      </w:r>
    </w:p>
    <w:p w:rsidR="00B132F9" w:rsidRPr="000532BB" w:rsidRDefault="00B132F9" w:rsidP="00B132F9">
      <w:pPr>
        <w:pStyle w:val="NormalWeb"/>
        <w:shd w:val="clear" w:color="auto" w:fill="FFFFFF"/>
        <w:spacing w:before="240" w:beforeAutospacing="0" w:after="0" w:afterAutospacing="0" w:line="360" w:lineRule="auto"/>
        <w:jc w:val="both"/>
        <w:rPr>
          <w:color w:val="000000"/>
        </w:rPr>
      </w:pPr>
    </w:p>
    <w:p w:rsidR="006934FF" w:rsidRPr="000C0714" w:rsidRDefault="000C0714" w:rsidP="00B132F9">
      <w:pPr>
        <w:pStyle w:val="NormalWeb"/>
        <w:spacing w:before="240" w:beforeAutospacing="0" w:after="0" w:afterAutospacing="0" w:line="360" w:lineRule="auto"/>
        <w:jc w:val="both"/>
        <w:rPr>
          <w:b/>
        </w:rPr>
      </w:pPr>
      <w:r>
        <w:rPr>
          <w:b/>
        </w:rPr>
        <w:t>CONSIDERAÇÕ</w:t>
      </w:r>
      <w:r w:rsidR="00332A2E" w:rsidRPr="000C0714">
        <w:rPr>
          <w:b/>
        </w:rPr>
        <w:t xml:space="preserve">ES FINAIS </w:t>
      </w:r>
    </w:p>
    <w:p w:rsidR="00681714" w:rsidRPr="000C0714" w:rsidRDefault="00681714" w:rsidP="00B132F9">
      <w:pPr>
        <w:shd w:val="clear" w:color="auto" w:fill="FFFFFF"/>
        <w:spacing w:before="240" w:after="0" w:line="360" w:lineRule="auto"/>
        <w:ind w:firstLine="450"/>
        <w:jc w:val="both"/>
        <w:rPr>
          <w:rFonts w:ascii="Times New Roman" w:hAnsi="Times New Roman"/>
          <w:sz w:val="24"/>
          <w:szCs w:val="24"/>
        </w:rPr>
      </w:pPr>
    </w:p>
    <w:p w:rsidR="00681714" w:rsidRDefault="00332A2E" w:rsidP="00B132F9">
      <w:pPr>
        <w:shd w:val="clear" w:color="auto" w:fill="FFFFFF"/>
        <w:spacing w:before="240" w:after="0" w:line="360" w:lineRule="auto"/>
        <w:ind w:firstLine="1134"/>
        <w:jc w:val="both"/>
        <w:rPr>
          <w:rFonts w:ascii="Times New Roman" w:hAnsi="Times New Roman"/>
          <w:sz w:val="24"/>
          <w:szCs w:val="24"/>
        </w:rPr>
      </w:pPr>
      <w:r w:rsidRPr="000C0714">
        <w:rPr>
          <w:rFonts w:ascii="Times New Roman" w:hAnsi="Times New Roman"/>
          <w:sz w:val="24"/>
          <w:szCs w:val="24"/>
        </w:rPr>
        <w:t xml:space="preserve">Em decorrência do crescente número de ameaças contra magistrados que proferiram sentença contra organizações criminosas, foi sancionada a lei 12. 694/2012, que viabiliza ao juiz do processo que trata dessas organizações, a </w:t>
      </w:r>
      <w:r w:rsidR="00681714" w:rsidRPr="000C0714">
        <w:rPr>
          <w:rFonts w:ascii="Times New Roman" w:hAnsi="Times New Roman"/>
          <w:sz w:val="24"/>
          <w:szCs w:val="24"/>
        </w:rPr>
        <w:t>não divulgação de seu nome, sendo que ao proferir a sentença, este não a assinar</w:t>
      </w:r>
      <w:r w:rsidR="00147ADE" w:rsidRPr="000C0714">
        <w:rPr>
          <w:rFonts w:ascii="Times New Roman" w:hAnsi="Times New Roman"/>
          <w:sz w:val="24"/>
          <w:szCs w:val="24"/>
        </w:rPr>
        <w:t>á</w:t>
      </w:r>
      <w:r w:rsidR="00681714" w:rsidRPr="000C0714">
        <w:rPr>
          <w:rFonts w:ascii="Times New Roman" w:hAnsi="Times New Roman"/>
          <w:sz w:val="24"/>
          <w:szCs w:val="24"/>
        </w:rPr>
        <w:t xml:space="preserve"> para que o julgado não possa identificar o julgador de seu processo.</w:t>
      </w:r>
    </w:p>
    <w:p w:rsidR="00297D5D" w:rsidRDefault="00DA17BA" w:rsidP="00297D5D">
      <w:pPr>
        <w:shd w:val="clear" w:color="auto" w:fill="FFFFFF"/>
        <w:spacing w:before="240" w:after="0" w:line="360" w:lineRule="auto"/>
        <w:ind w:firstLine="1134"/>
        <w:jc w:val="both"/>
        <w:rPr>
          <w:rFonts w:ascii="Times New Roman" w:hAnsi="Times New Roman"/>
          <w:sz w:val="24"/>
          <w:szCs w:val="24"/>
        </w:rPr>
      </w:pPr>
      <w:r>
        <w:rPr>
          <w:rFonts w:ascii="Times New Roman" w:hAnsi="Times New Roman"/>
          <w:sz w:val="24"/>
          <w:szCs w:val="24"/>
        </w:rPr>
        <w:t>O veto à divulgação do voto divergente previsto na Lei 12.694 fez surgir diferentes posicionamentos quanto à sua aplicação. Há quem entenda que é perfeitamente constitucional. Contudo, a maior parte dos juristas entende que se trata de medida inconstitucional ferindo garantias e princípios</w:t>
      </w:r>
      <w:r w:rsidR="00297D5D">
        <w:rPr>
          <w:rFonts w:ascii="Times New Roman" w:hAnsi="Times New Roman"/>
          <w:sz w:val="24"/>
          <w:szCs w:val="24"/>
        </w:rPr>
        <w:t xml:space="preserve"> constitucionais como </w:t>
      </w:r>
      <w:r w:rsidR="00297D5D" w:rsidRPr="000C0714">
        <w:rPr>
          <w:rFonts w:ascii="Times New Roman" w:hAnsi="Times New Roman"/>
          <w:sz w:val="24"/>
          <w:szCs w:val="24"/>
        </w:rPr>
        <w:t xml:space="preserve">o principio da publicidade, identidade física do juiz e da segurança jurídica. </w:t>
      </w:r>
    </w:p>
    <w:p w:rsidR="00297D5D" w:rsidRDefault="00297D5D" w:rsidP="00297D5D">
      <w:pPr>
        <w:shd w:val="clear" w:color="auto" w:fill="FFFFFF"/>
        <w:spacing w:before="240" w:after="0" w:line="360" w:lineRule="auto"/>
        <w:ind w:firstLine="1134"/>
        <w:jc w:val="both"/>
        <w:rPr>
          <w:rFonts w:ascii="Times New Roman" w:hAnsi="Times New Roman"/>
          <w:sz w:val="24"/>
          <w:szCs w:val="24"/>
        </w:rPr>
      </w:pPr>
      <w:r>
        <w:rPr>
          <w:rFonts w:ascii="Times New Roman" w:hAnsi="Times New Roman"/>
          <w:sz w:val="24"/>
          <w:szCs w:val="24"/>
        </w:rPr>
        <w:t xml:space="preserve">Há juristas que entendem que a Lei 12.694 tem iniciativa muito importante e aborda um avanço mundo jurídico, uma vez que </w:t>
      </w:r>
      <w:proofErr w:type="gramStart"/>
      <w:r>
        <w:rPr>
          <w:rFonts w:ascii="Times New Roman" w:hAnsi="Times New Roman"/>
          <w:sz w:val="24"/>
          <w:szCs w:val="24"/>
        </w:rPr>
        <w:t>é</w:t>
      </w:r>
      <w:proofErr w:type="gramEnd"/>
      <w:r>
        <w:rPr>
          <w:rFonts w:ascii="Times New Roman" w:hAnsi="Times New Roman"/>
          <w:sz w:val="24"/>
          <w:szCs w:val="24"/>
        </w:rPr>
        <w:t xml:space="preserve"> inegável as frequentes ameaças sofridas pelos juízes de primeiro grau que julgam crimes cometidos por organização criminosa. Contudo, esta Lei apresenta falhas que precisam ser sanadas e para isso, é indispensável que sejam ouvidos os juízes e Ministério Público que atuam na área criminal, uma vez que estes é que lidam diretamente com as ameaças e sabem o que precisa ser feito para melhorar a segurança destes.</w:t>
      </w:r>
    </w:p>
    <w:p w:rsidR="00B132F9" w:rsidRDefault="00B132F9" w:rsidP="00B132F9">
      <w:pPr>
        <w:shd w:val="clear" w:color="auto" w:fill="FFFFFF"/>
        <w:spacing w:before="240" w:after="0" w:line="360" w:lineRule="auto"/>
        <w:jc w:val="both"/>
        <w:rPr>
          <w:rFonts w:ascii="Times New Roman" w:hAnsi="Times New Roman"/>
          <w:b/>
          <w:sz w:val="24"/>
          <w:szCs w:val="24"/>
        </w:rPr>
      </w:pPr>
    </w:p>
    <w:p w:rsidR="00332A2E" w:rsidRDefault="00332A2E" w:rsidP="00B132F9">
      <w:pPr>
        <w:shd w:val="clear" w:color="auto" w:fill="FFFFFF"/>
        <w:spacing w:before="240" w:after="0" w:line="360" w:lineRule="auto"/>
        <w:jc w:val="both"/>
        <w:rPr>
          <w:rFonts w:ascii="Times New Roman" w:hAnsi="Times New Roman"/>
          <w:b/>
          <w:sz w:val="24"/>
          <w:szCs w:val="24"/>
        </w:rPr>
      </w:pPr>
    </w:p>
    <w:p w:rsidR="00175498" w:rsidRDefault="00954CBE" w:rsidP="00B132F9">
      <w:pPr>
        <w:shd w:val="clear" w:color="auto" w:fill="FFFFFF"/>
        <w:spacing w:before="240" w:after="0" w:line="360" w:lineRule="auto"/>
        <w:jc w:val="both"/>
        <w:rPr>
          <w:rFonts w:ascii="Times New Roman" w:hAnsi="Times New Roman"/>
          <w:b/>
          <w:sz w:val="24"/>
          <w:szCs w:val="24"/>
        </w:rPr>
      </w:pPr>
      <w:r>
        <w:rPr>
          <w:rFonts w:ascii="Times New Roman" w:hAnsi="Times New Roman"/>
          <w:b/>
          <w:sz w:val="24"/>
          <w:szCs w:val="24"/>
        </w:rPr>
        <w:lastRenderedPageBreak/>
        <w:t>REFERÊNCIAS</w:t>
      </w:r>
    </w:p>
    <w:p w:rsidR="00232AF2" w:rsidRDefault="00232AF2" w:rsidP="00B132F9">
      <w:pPr>
        <w:shd w:val="clear" w:color="auto" w:fill="FFFFFF"/>
        <w:spacing w:before="240" w:after="0" w:line="240" w:lineRule="auto"/>
        <w:jc w:val="both"/>
        <w:rPr>
          <w:rFonts w:ascii="Times New Roman" w:hAnsi="Times New Roman"/>
          <w:b/>
          <w:sz w:val="24"/>
          <w:szCs w:val="24"/>
        </w:rPr>
      </w:pPr>
    </w:p>
    <w:p w:rsidR="00173F07" w:rsidRDefault="00173F07" w:rsidP="00B132F9">
      <w:pPr>
        <w:pStyle w:val="Ttulo2"/>
        <w:shd w:val="clear" w:color="auto" w:fill="FFFFFF"/>
        <w:spacing w:before="240" w:beforeAutospacing="0" w:after="0" w:afterAutospacing="0"/>
        <w:jc w:val="both"/>
        <w:rPr>
          <w:b w:val="0"/>
          <w:sz w:val="24"/>
          <w:szCs w:val="24"/>
        </w:rPr>
      </w:pPr>
      <w:r>
        <w:rPr>
          <w:b w:val="0"/>
          <w:sz w:val="24"/>
          <w:szCs w:val="24"/>
        </w:rPr>
        <w:t xml:space="preserve">ARIANNE, </w:t>
      </w:r>
      <w:proofErr w:type="spellStart"/>
      <w:r>
        <w:rPr>
          <w:b w:val="0"/>
          <w:sz w:val="24"/>
          <w:szCs w:val="24"/>
        </w:rPr>
        <w:t>Tamara</w:t>
      </w:r>
      <w:proofErr w:type="spellEnd"/>
      <w:r>
        <w:rPr>
          <w:b w:val="0"/>
          <w:sz w:val="24"/>
          <w:szCs w:val="24"/>
        </w:rPr>
        <w:t xml:space="preserve">. </w:t>
      </w:r>
      <w:r w:rsidRPr="003D4AC1">
        <w:rPr>
          <w:sz w:val="24"/>
          <w:szCs w:val="24"/>
        </w:rPr>
        <w:t>Nova lei não cria a perigosa figura do juiz sem rosto</w:t>
      </w:r>
      <w:r>
        <w:rPr>
          <w:b w:val="0"/>
          <w:sz w:val="24"/>
          <w:szCs w:val="24"/>
        </w:rPr>
        <w:t>. Disponível em: &lt;</w:t>
      </w:r>
      <w:r w:rsidRPr="00173F07">
        <w:rPr>
          <w:b w:val="0"/>
          <w:sz w:val="24"/>
          <w:szCs w:val="24"/>
        </w:rPr>
        <w:t>http://psicologia-forense.blogspot.com.br/2012_07_01_archive.html</w:t>
      </w:r>
      <w:r>
        <w:rPr>
          <w:b w:val="0"/>
          <w:sz w:val="24"/>
          <w:szCs w:val="24"/>
        </w:rPr>
        <w:t>&gt;</w:t>
      </w:r>
      <w:proofErr w:type="gramStart"/>
      <w:r>
        <w:rPr>
          <w:b w:val="0"/>
          <w:sz w:val="24"/>
          <w:szCs w:val="24"/>
        </w:rPr>
        <w:t>.</w:t>
      </w:r>
      <w:proofErr w:type="gramEnd"/>
      <w:r>
        <w:rPr>
          <w:b w:val="0"/>
          <w:sz w:val="24"/>
          <w:szCs w:val="24"/>
        </w:rPr>
        <w:t>Acesso em:07 de novembro de 2012.</w:t>
      </w:r>
    </w:p>
    <w:p w:rsidR="00B132F9" w:rsidRDefault="00B132F9" w:rsidP="00B132F9">
      <w:pPr>
        <w:pStyle w:val="Ttulo2"/>
        <w:shd w:val="clear" w:color="auto" w:fill="FFFFFF"/>
        <w:spacing w:before="240" w:beforeAutospacing="0" w:after="0" w:afterAutospacing="0"/>
        <w:jc w:val="both"/>
        <w:rPr>
          <w:b w:val="0"/>
          <w:sz w:val="24"/>
          <w:szCs w:val="24"/>
        </w:rPr>
      </w:pPr>
    </w:p>
    <w:p w:rsidR="00B132F9" w:rsidRPr="000C0714" w:rsidRDefault="00B132F9" w:rsidP="00B132F9">
      <w:pPr>
        <w:spacing w:before="240" w:after="0" w:line="240" w:lineRule="auto"/>
        <w:jc w:val="both"/>
        <w:rPr>
          <w:rFonts w:ascii="Times New Roman" w:hAnsi="Times New Roman"/>
          <w:sz w:val="24"/>
          <w:szCs w:val="24"/>
        </w:rPr>
      </w:pPr>
      <w:r w:rsidRPr="000C0714">
        <w:rPr>
          <w:rFonts w:ascii="Times New Roman" w:hAnsi="Times New Roman"/>
          <w:sz w:val="24"/>
          <w:szCs w:val="24"/>
        </w:rPr>
        <w:t>CARNEIRO. Programa Via Justiça. Disponível em:&lt;</w:t>
      </w:r>
      <w:hyperlink r:id="rId7" w:history="1">
        <w:r w:rsidRPr="000C0714">
          <w:rPr>
            <w:rStyle w:val="Hyperlink"/>
            <w:rFonts w:ascii="Times New Roman" w:hAnsi="Times New Roman"/>
            <w:color w:val="auto"/>
            <w:sz w:val="24"/>
            <w:szCs w:val="24"/>
            <w:u w:val="none"/>
          </w:rPr>
          <w:t>http://www.youtube.com/watch?v=JMoxWXYsXEY</w:t>
        </w:r>
      </w:hyperlink>
      <w:r w:rsidRPr="000C0714">
        <w:rPr>
          <w:rFonts w:ascii="Times New Roman" w:hAnsi="Times New Roman"/>
          <w:sz w:val="24"/>
          <w:szCs w:val="24"/>
        </w:rPr>
        <w:t xml:space="preserve">&gt; Acessado em: </w:t>
      </w:r>
      <w:proofErr w:type="gramStart"/>
      <w:r w:rsidRPr="000C0714">
        <w:rPr>
          <w:rFonts w:ascii="Times New Roman" w:hAnsi="Times New Roman"/>
          <w:sz w:val="24"/>
          <w:szCs w:val="24"/>
        </w:rPr>
        <w:t>1</w:t>
      </w:r>
      <w:proofErr w:type="gramEnd"/>
      <w:r w:rsidRPr="000C0714">
        <w:rPr>
          <w:rFonts w:ascii="Times New Roman" w:hAnsi="Times New Roman"/>
          <w:sz w:val="24"/>
          <w:szCs w:val="24"/>
        </w:rPr>
        <w:t xml:space="preserve"> nov. 2012.</w:t>
      </w:r>
    </w:p>
    <w:p w:rsidR="005E0949" w:rsidRDefault="005E0949" w:rsidP="00B132F9">
      <w:pPr>
        <w:pStyle w:val="Ttulo2"/>
        <w:shd w:val="clear" w:color="auto" w:fill="FFFFFF"/>
        <w:spacing w:before="240" w:beforeAutospacing="0" w:after="0" w:afterAutospacing="0"/>
        <w:jc w:val="both"/>
        <w:rPr>
          <w:b w:val="0"/>
          <w:sz w:val="24"/>
          <w:szCs w:val="24"/>
        </w:rPr>
      </w:pPr>
    </w:p>
    <w:p w:rsidR="005E0949" w:rsidRPr="000646B4" w:rsidRDefault="005E0949" w:rsidP="00B132F9">
      <w:pPr>
        <w:pStyle w:val="Ttulo1"/>
        <w:spacing w:before="240" w:line="240" w:lineRule="auto"/>
        <w:jc w:val="both"/>
        <w:rPr>
          <w:rFonts w:ascii="Times New Roman" w:hAnsi="Times New Roman" w:cs="Times New Roman"/>
          <w:b w:val="0"/>
          <w:color w:val="auto"/>
          <w:sz w:val="24"/>
          <w:szCs w:val="24"/>
        </w:rPr>
      </w:pPr>
      <w:r w:rsidRPr="000646B4">
        <w:rPr>
          <w:rFonts w:ascii="Times New Roman" w:hAnsi="Times New Roman" w:cs="Times New Roman"/>
          <w:b w:val="0"/>
          <w:color w:val="auto"/>
          <w:sz w:val="24"/>
          <w:szCs w:val="24"/>
        </w:rPr>
        <w:t xml:space="preserve">COSTA, Fabiano. </w:t>
      </w:r>
      <w:r w:rsidRPr="000646B4">
        <w:rPr>
          <w:rFonts w:ascii="Times New Roman" w:hAnsi="Times New Roman" w:cs="Times New Roman"/>
          <w:color w:val="auto"/>
          <w:sz w:val="24"/>
          <w:szCs w:val="24"/>
        </w:rPr>
        <w:t>STF autoriza varas de 1º grau para combate ao crime organizado</w:t>
      </w:r>
      <w:r w:rsidR="000646B4">
        <w:rPr>
          <w:rFonts w:ascii="Times New Roman" w:hAnsi="Times New Roman" w:cs="Times New Roman"/>
          <w:b w:val="0"/>
          <w:color w:val="auto"/>
          <w:sz w:val="24"/>
          <w:szCs w:val="24"/>
        </w:rPr>
        <w:t>:</w:t>
      </w:r>
      <w:r w:rsidR="000646B4" w:rsidRPr="000646B4">
        <w:rPr>
          <w:rFonts w:ascii="Times New Roman" w:hAnsi="Times New Roman" w:cs="Times New Roman"/>
          <w:b w:val="0"/>
          <w:color w:val="auto"/>
          <w:sz w:val="24"/>
          <w:szCs w:val="24"/>
        </w:rPr>
        <w:t xml:space="preserve"> </w:t>
      </w:r>
      <w:r w:rsidRPr="000646B4">
        <w:rPr>
          <w:rFonts w:ascii="Times New Roman" w:hAnsi="Times New Roman" w:cs="Times New Roman"/>
          <w:b w:val="0"/>
          <w:color w:val="auto"/>
          <w:sz w:val="24"/>
          <w:szCs w:val="24"/>
        </w:rPr>
        <w:t xml:space="preserve">Decisão permite </w:t>
      </w:r>
      <w:proofErr w:type="gramStart"/>
      <w:r w:rsidRPr="000646B4">
        <w:rPr>
          <w:rFonts w:ascii="Times New Roman" w:hAnsi="Times New Roman" w:cs="Times New Roman"/>
          <w:b w:val="0"/>
          <w:color w:val="auto"/>
          <w:sz w:val="24"/>
          <w:szCs w:val="24"/>
        </w:rPr>
        <w:t xml:space="preserve">Estados criarem estruturas </w:t>
      </w:r>
      <w:r w:rsidR="000646B4">
        <w:rPr>
          <w:rFonts w:ascii="Times New Roman" w:hAnsi="Times New Roman" w:cs="Times New Roman"/>
          <w:b w:val="0"/>
          <w:color w:val="auto"/>
          <w:sz w:val="24"/>
          <w:szCs w:val="24"/>
        </w:rPr>
        <w:t>semelhantes</w:t>
      </w:r>
      <w:proofErr w:type="gramEnd"/>
      <w:r w:rsidR="000646B4">
        <w:rPr>
          <w:rFonts w:ascii="Times New Roman" w:hAnsi="Times New Roman" w:cs="Times New Roman"/>
          <w:b w:val="0"/>
          <w:color w:val="auto"/>
          <w:sz w:val="24"/>
          <w:szCs w:val="24"/>
        </w:rPr>
        <w:t xml:space="preserve"> ao 'juiz sem rosto'. </w:t>
      </w:r>
      <w:r w:rsidRPr="000646B4">
        <w:rPr>
          <w:rFonts w:ascii="Times New Roman" w:hAnsi="Times New Roman" w:cs="Times New Roman"/>
          <w:b w:val="0"/>
          <w:color w:val="auto"/>
          <w:sz w:val="24"/>
          <w:szCs w:val="24"/>
        </w:rPr>
        <w:t>Ideia é aumentar a segurança de juízes que lidam com redes criminosas</w:t>
      </w:r>
      <w:r w:rsidR="000646B4">
        <w:rPr>
          <w:rFonts w:ascii="Times New Roman" w:hAnsi="Times New Roman" w:cs="Times New Roman"/>
          <w:b w:val="0"/>
          <w:color w:val="auto"/>
          <w:sz w:val="24"/>
          <w:szCs w:val="24"/>
        </w:rPr>
        <w:t xml:space="preserve">. </w:t>
      </w:r>
      <w:proofErr w:type="spellStart"/>
      <w:r w:rsidR="000646B4">
        <w:rPr>
          <w:rFonts w:ascii="Times New Roman" w:hAnsi="Times New Roman" w:cs="Times New Roman"/>
          <w:b w:val="0"/>
          <w:color w:val="auto"/>
          <w:sz w:val="24"/>
          <w:szCs w:val="24"/>
        </w:rPr>
        <w:t>Disponivel</w:t>
      </w:r>
      <w:proofErr w:type="spellEnd"/>
      <w:r w:rsidR="000646B4">
        <w:rPr>
          <w:rFonts w:ascii="Times New Roman" w:hAnsi="Times New Roman" w:cs="Times New Roman"/>
          <w:b w:val="0"/>
          <w:color w:val="auto"/>
          <w:sz w:val="24"/>
          <w:szCs w:val="24"/>
        </w:rPr>
        <w:t xml:space="preserve"> em: &lt;</w:t>
      </w:r>
      <w:r w:rsidR="000646B4" w:rsidRPr="000646B4">
        <w:rPr>
          <w:rFonts w:ascii="Times New Roman" w:hAnsi="Times New Roman" w:cs="Times New Roman"/>
          <w:b w:val="0"/>
          <w:color w:val="auto"/>
          <w:sz w:val="24"/>
          <w:szCs w:val="24"/>
        </w:rPr>
        <w:t>http://g1.globo.com/politica/noticia/2012/05/stf-autoriza-varas-de-primeiro-grau-para-combate-ao-crime-organizado.html&gt;</w:t>
      </w:r>
      <w:proofErr w:type="gramStart"/>
      <w:r w:rsidR="000646B4" w:rsidRPr="000646B4">
        <w:rPr>
          <w:rFonts w:ascii="Times New Roman" w:hAnsi="Times New Roman" w:cs="Times New Roman"/>
          <w:b w:val="0"/>
          <w:color w:val="auto"/>
          <w:sz w:val="24"/>
          <w:szCs w:val="24"/>
        </w:rPr>
        <w:t>.</w:t>
      </w:r>
      <w:proofErr w:type="gramEnd"/>
      <w:r w:rsidR="000646B4" w:rsidRPr="000646B4">
        <w:rPr>
          <w:rFonts w:ascii="Times New Roman" w:hAnsi="Times New Roman" w:cs="Times New Roman"/>
          <w:b w:val="0"/>
          <w:color w:val="auto"/>
          <w:sz w:val="24"/>
          <w:szCs w:val="24"/>
        </w:rPr>
        <w:t>Acesso</w:t>
      </w:r>
      <w:r w:rsidR="000646B4">
        <w:rPr>
          <w:rFonts w:ascii="Times New Roman" w:hAnsi="Times New Roman" w:cs="Times New Roman"/>
          <w:b w:val="0"/>
          <w:color w:val="auto"/>
          <w:sz w:val="24"/>
          <w:szCs w:val="24"/>
        </w:rPr>
        <w:t xml:space="preserve"> em: 07 de novembro de 2012.</w:t>
      </w:r>
    </w:p>
    <w:p w:rsidR="005E0949" w:rsidRDefault="005E0949" w:rsidP="00B132F9">
      <w:pPr>
        <w:pStyle w:val="Ttulo2"/>
        <w:shd w:val="clear" w:color="auto" w:fill="FFFFFF"/>
        <w:spacing w:before="240" w:beforeAutospacing="0" w:after="0" w:afterAutospacing="0"/>
        <w:jc w:val="both"/>
        <w:rPr>
          <w:b w:val="0"/>
          <w:sz w:val="24"/>
          <w:szCs w:val="24"/>
        </w:rPr>
      </w:pPr>
    </w:p>
    <w:p w:rsidR="00AF3C3E" w:rsidRDefault="00AF3C3E" w:rsidP="00B132F9">
      <w:pPr>
        <w:pStyle w:val="Ttulo2"/>
        <w:shd w:val="clear" w:color="auto" w:fill="FFFFFF"/>
        <w:spacing w:before="240" w:beforeAutospacing="0" w:after="0" w:afterAutospacing="0"/>
        <w:jc w:val="both"/>
        <w:rPr>
          <w:b w:val="0"/>
          <w:sz w:val="24"/>
          <w:szCs w:val="24"/>
        </w:rPr>
      </w:pPr>
      <w:r w:rsidRPr="00954CBE">
        <w:rPr>
          <w:b w:val="0"/>
          <w:sz w:val="24"/>
          <w:szCs w:val="24"/>
        </w:rPr>
        <w:t xml:space="preserve">FUX, Luiz. </w:t>
      </w:r>
      <w:r w:rsidRPr="00954CBE">
        <w:rPr>
          <w:sz w:val="24"/>
          <w:szCs w:val="24"/>
        </w:rPr>
        <w:t>Juízes sem rosto</w:t>
      </w:r>
      <w:r w:rsidRPr="00954CBE">
        <w:rPr>
          <w:b w:val="0"/>
          <w:sz w:val="24"/>
          <w:szCs w:val="24"/>
        </w:rPr>
        <w:t xml:space="preserve">. O </w:t>
      </w:r>
      <w:proofErr w:type="gramStart"/>
      <w:r w:rsidRPr="00954CBE">
        <w:rPr>
          <w:b w:val="0"/>
          <w:sz w:val="24"/>
          <w:szCs w:val="24"/>
        </w:rPr>
        <w:t>Globo.</w:t>
      </w:r>
      <w:proofErr w:type="gramEnd"/>
      <w:r w:rsidRPr="00954CBE">
        <w:rPr>
          <w:b w:val="0"/>
          <w:sz w:val="24"/>
          <w:szCs w:val="24"/>
        </w:rPr>
        <w:t>Disponível em: &lt;http://www.eagora.org.br/arquivo/juizes-sem-rosto</w:t>
      </w:r>
      <w:r>
        <w:rPr>
          <w:b w:val="0"/>
          <w:sz w:val="24"/>
          <w:szCs w:val="24"/>
        </w:rPr>
        <w:t>&gt;. Acesso em: 05 de novembro de 2012.</w:t>
      </w:r>
    </w:p>
    <w:p w:rsidR="00976D6C" w:rsidRDefault="00976D6C" w:rsidP="00B132F9">
      <w:pPr>
        <w:pStyle w:val="Ttulo2"/>
        <w:shd w:val="clear" w:color="auto" w:fill="FFFFFF"/>
        <w:spacing w:before="240" w:beforeAutospacing="0" w:after="0" w:afterAutospacing="0"/>
        <w:jc w:val="both"/>
        <w:rPr>
          <w:b w:val="0"/>
          <w:sz w:val="24"/>
          <w:szCs w:val="24"/>
        </w:rPr>
      </w:pPr>
    </w:p>
    <w:p w:rsidR="00976D6C" w:rsidRDefault="00976D6C" w:rsidP="00B132F9">
      <w:pPr>
        <w:pStyle w:val="Ttulo2"/>
        <w:shd w:val="clear" w:color="auto" w:fill="FFFFFF"/>
        <w:spacing w:before="240" w:beforeAutospacing="0" w:after="0" w:afterAutospacing="0"/>
        <w:jc w:val="both"/>
        <w:rPr>
          <w:b w:val="0"/>
          <w:sz w:val="24"/>
          <w:szCs w:val="24"/>
        </w:rPr>
      </w:pPr>
      <w:r>
        <w:rPr>
          <w:b w:val="0"/>
          <w:sz w:val="24"/>
          <w:szCs w:val="24"/>
        </w:rPr>
        <w:t xml:space="preserve">GAZETA DO POVO. </w:t>
      </w:r>
      <w:r w:rsidRPr="005E0949">
        <w:rPr>
          <w:sz w:val="24"/>
          <w:szCs w:val="24"/>
        </w:rPr>
        <w:t>STF autoriza tribunais contra crime organizado</w:t>
      </w:r>
      <w:r>
        <w:rPr>
          <w:b w:val="0"/>
          <w:sz w:val="24"/>
          <w:szCs w:val="24"/>
        </w:rPr>
        <w:t xml:space="preserve">. </w:t>
      </w:r>
      <w:proofErr w:type="spellStart"/>
      <w:r w:rsidR="005E0949">
        <w:rPr>
          <w:b w:val="0"/>
          <w:sz w:val="24"/>
          <w:szCs w:val="24"/>
        </w:rPr>
        <w:t>Disponivel</w:t>
      </w:r>
      <w:proofErr w:type="spellEnd"/>
      <w:r w:rsidR="005E0949">
        <w:rPr>
          <w:b w:val="0"/>
          <w:sz w:val="24"/>
          <w:szCs w:val="24"/>
        </w:rPr>
        <w:t xml:space="preserve"> em: &lt;</w:t>
      </w:r>
      <w:proofErr w:type="gramStart"/>
      <w:r w:rsidR="005E0949" w:rsidRPr="005E0949">
        <w:rPr>
          <w:b w:val="0"/>
          <w:sz w:val="24"/>
          <w:szCs w:val="24"/>
        </w:rPr>
        <w:t>http://www.gazetadopovo.com.br/vidaecidadania/conteudo.</w:t>
      </w:r>
      <w:proofErr w:type="gramEnd"/>
      <w:r w:rsidR="005E0949" w:rsidRPr="005E0949">
        <w:rPr>
          <w:b w:val="0"/>
          <w:sz w:val="24"/>
          <w:szCs w:val="24"/>
        </w:rPr>
        <w:t>phtml?</w:t>
      </w:r>
      <w:proofErr w:type="gramStart"/>
      <w:r w:rsidR="005E0949" w:rsidRPr="005E0949">
        <w:rPr>
          <w:b w:val="0"/>
          <w:sz w:val="24"/>
          <w:szCs w:val="24"/>
        </w:rPr>
        <w:t>id</w:t>
      </w:r>
      <w:proofErr w:type="gramEnd"/>
      <w:r w:rsidR="005E0949" w:rsidRPr="005E0949">
        <w:rPr>
          <w:b w:val="0"/>
          <w:sz w:val="24"/>
          <w:szCs w:val="24"/>
        </w:rPr>
        <w:t>=1261030&amp;tit=STF-autoriza-tribunais-contra-o-crime-organizado</w:t>
      </w:r>
      <w:r w:rsidR="005E0949">
        <w:rPr>
          <w:b w:val="0"/>
          <w:sz w:val="24"/>
          <w:szCs w:val="24"/>
        </w:rPr>
        <w:t>&gt;. Acesso em: 07 de novembro de 2012.</w:t>
      </w:r>
    </w:p>
    <w:p w:rsidR="005E0949" w:rsidRDefault="005E0949" w:rsidP="00B132F9">
      <w:pPr>
        <w:pStyle w:val="Ttulo2"/>
        <w:shd w:val="clear" w:color="auto" w:fill="FFFFFF"/>
        <w:spacing w:before="240" w:beforeAutospacing="0" w:after="0" w:afterAutospacing="0"/>
        <w:jc w:val="both"/>
        <w:rPr>
          <w:b w:val="0"/>
          <w:sz w:val="24"/>
          <w:szCs w:val="24"/>
        </w:rPr>
      </w:pPr>
    </w:p>
    <w:p w:rsidR="00232AF2" w:rsidRDefault="00232AF2" w:rsidP="00B132F9">
      <w:pPr>
        <w:pStyle w:val="Ttulo2"/>
        <w:shd w:val="clear" w:color="auto" w:fill="FFFFFF"/>
        <w:spacing w:before="240" w:beforeAutospacing="0" w:after="0" w:afterAutospacing="0"/>
        <w:jc w:val="both"/>
        <w:rPr>
          <w:b w:val="0"/>
          <w:sz w:val="24"/>
          <w:szCs w:val="24"/>
        </w:rPr>
      </w:pPr>
      <w:r w:rsidRPr="00954CBE">
        <w:rPr>
          <w:b w:val="0"/>
          <w:sz w:val="24"/>
          <w:szCs w:val="24"/>
        </w:rPr>
        <w:t xml:space="preserve">O </w:t>
      </w:r>
      <w:r w:rsidR="00954CBE">
        <w:rPr>
          <w:b w:val="0"/>
          <w:sz w:val="24"/>
          <w:szCs w:val="24"/>
        </w:rPr>
        <w:t>ESTADO DE SÃO PAULO</w:t>
      </w:r>
      <w:r w:rsidR="0002186D" w:rsidRPr="00954CBE">
        <w:rPr>
          <w:b w:val="0"/>
          <w:sz w:val="24"/>
          <w:szCs w:val="24"/>
        </w:rPr>
        <w:t>. OABRJ digital</w:t>
      </w:r>
      <w:r w:rsidR="00954CBE" w:rsidRPr="00954CBE">
        <w:rPr>
          <w:b w:val="0"/>
          <w:sz w:val="24"/>
          <w:szCs w:val="24"/>
        </w:rPr>
        <w:t xml:space="preserve">. </w:t>
      </w:r>
      <w:r w:rsidR="00954CBE">
        <w:rPr>
          <w:b w:val="0"/>
          <w:sz w:val="24"/>
          <w:szCs w:val="24"/>
        </w:rPr>
        <w:t xml:space="preserve"> </w:t>
      </w:r>
      <w:r w:rsidR="00954CBE" w:rsidRPr="00954CBE">
        <w:rPr>
          <w:sz w:val="24"/>
          <w:szCs w:val="24"/>
        </w:rPr>
        <w:t>Lei cria colegiado para casos que envolvem risco a magistrados</w:t>
      </w:r>
      <w:r w:rsidR="00954CBE">
        <w:rPr>
          <w:b w:val="0"/>
          <w:sz w:val="24"/>
          <w:szCs w:val="24"/>
        </w:rPr>
        <w:t>. Disponível em: &lt;</w:t>
      </w:r>
      <w:r w:rsidRPr="00954CBE">
        <w:rPr>
          <w:b w:val="0"/>
          <w:sz w:val="24"/>
          <w:szCs w:val="24"/>
        </w:rPr>
        <w:t>http://www.oabrj.org.br/detalheNoticia/73732/Lei%20cria%20colegiado%20para%20casos%20que%20envolvem%20risco%20a%</w:t>
      </w:r>
      <w:proofErr w:type="gramStart"/>
      <w:r w:rsidRPr="00954CBE">
        <w:rPr>
          <w:b w:val="0"/>
          <w:sz w:val="24"/>
          <w:szCs w:val="24"/>
        </w:rPr>
        <w:t>20magistrados.</w:t>
      </w:r>
      <w:proofErr w:type="gramEnd"/>
      <w:r w:rsidRPr="00954CBE">
        <w:rPr>
          <w:b w:val="0"/>
          <w:sz w:val="24"/>
          <w:szCs w:val="24"/>
        </w:rPr>
        <w:t>html</w:t>
      </w:r>
      <w:r w:rsidR="00954CBE">
        <w:rPr>
          <w:b w:val="0"/>
          <w:sz w:val="24"/>
          <w:szCs w:val="24"/>
        </w:rPr>
        <w:t>&gt;. Acesso em: 05 de novembro de 2012.</w:t>
      </w:r>
    </w:p>
    <w:p w:rsidR="00B132F9" w:rsidRPr="00954CBE" w:rsidRDefault="00B132F9" w:rsidP="00B132F9">
      <w:pPr>
        <w:pStyle w:val="Ttulo2"/>
        <w:shd w:val="clear" w:color="auto" w:fill="FFFFFF"/>
        <w:spacing w:before="240" w:beforeAutospacing="0" w:after="0" w:afterAutospacing="0"/>
        <w:jc w:val="both"/>
        <w:rPr>
          <w:b w:val="0"/>
          <w:sz w:val="24"/>
          <w:szCs w:val="24"/>
        </w:rPr>
      </w:pPr>
    </w:p>
    <w:p w:rsidR="001A0806" w:rsidRDefault="001A0806" w:rsidP="00B132F9">
      <w:pPr>
        <w:spacing w:before="240" w:after="0" w:line="240" w:lineRule="auto"/>
        <w:jc w:val="both"/>
        <w:rPr>
          <w:rFonts w:ascii="Times New Roman" w:hAnsi="Times New Roman"/>
          <w:sz w:val="24"/>
          <w:szCs w:val="24"/>
        </w:rPr>
      </w:pPr>
      <w:r>
        <w:rPr>
          <w:rFonts w:ascii="Times New Roman" w:hAnsi="Times New Roman"/>
          <w:sz w:val="24"/>
          <w:szCs w:val="24"/>
        </w:rPr>
        <w:t xml:space="preserve">MACEDO, Fausto. Disponível em: </w:t>
      </w:r>
      <w:r w:rsidRPr="001A0806">
        <w:rPr>
          <w:rFonts w:ascii="Times New Roman" w:hAnsi="Times New Roman"/>
          <w:sz w:val="24"/>
          <w:szCs w:val="24"/>
        </w:rPr>
        <w:t>http://maranauta.blogspot.com.br/2012/07/lei-n-12694-de-24-de-julho-de-2012.html&gt;</w:t>
      </w:r>
      <w:proofErr w:type="gramStart"/>
      <w:r w:rsidRPr="001A0806">
        <w:rPr>
          <w:rFonts w:ascii="Times New Roman" w:hAnsi="Times New Roman"/>
          <w:sz w:val="24"/>
          <w:szCs w:val="24"/>
        </w:rPr>
        <w:t>.</w:t>
      </w:r>
      <w:proofErr w:type="gramEnd"/>
      <w:r w:rsidRPr="001A0806">
        <w:rPr>
          <w:rFonts w:ascii="Times New Roman" w:hAnsi="Times New Roman"/>
          <w:sz w:val="24"/>
          <w:szCs w:val="24"/>
        </w:rPr>
        <w:t>Acesso</w:t>
      </w:r>
      <w:r>
        <w:rPr>
          <w:rFonts w:ascii="Times New Roman" w:hAnsi="Times New Roman"/>
          <w:sz w:val="24"/>
          <w:szCs w:val="24"/>
        </w:rPr>
        <w:t xml:space="preserve"> em 07 de novembro de 2012.</w:t>
      </w:r>
    </w:p>
    <w:p w:rsidR="00B132F9" w:rsidRDefault="00B132F9" w:rsidP="00B132F9">
      <w:pPr>
        <w:spacing w:before="240" w:after="0" w:line="240" w:lineRule="auto"/>
        <w:jc w:val="both"/>
        <w:rPr>
          <w:rFonts w:ascii="Times New Roman" w:hAnsi="Times New Roman"/>
          <w:sz w:val="24"/>
          <w:szCs w:val="24"/>
        </w:rPr>
      </w:pPr>
    </w:p>
    <w:p w:rsidR="00B132F9" w:rsidRDefault="00B132F9" w:rsidP="00B132F9">
      <w:pPr>
        <w:spacing w:before="240" w:after="0" w:line="240" w:lineRule="auto"/>
        <w:jc w:val="both"/>
        <w:rPr>
          <w:rFonts w:ascii="Times New Roman" w:hAnsi="Times New Roman"/>
          <w:sz w:val="24"/>
          <w:szCs w:val="24"/>
        </w:rPr>
      </w:pPr>
      <w:r w:rsidRPr="000C0714">
        <w:rPr>
          <w:rFonts w:ascii="Times New Roman" w:hAnsi="Times New Roman"/>
          <w:sz w:val="24"/>
          <w:szCs w:val="24"/>
        </w:rPr>
        <w:t>MORAES. Programa Via Justiça. Disponível em:&lt;</w:t>
      </w:r>
      <w:hyperlink r:id="rId8" w:history="1">
        <w:r w:rsidRPr="000C0714">
          <w:rPr>
            <w:rStyle w:val="Hyperlink"/>
            <w:rFonts w:ascii="Times New Roman" w:hAnsi="Times New Roman"/>
            <w:color w:val="auto"/>
            <w:sz w:val="24"/>
            <w:szCs w:val="24"/>
            <w:u w:val="none"/>
          </w:rPr>
          <w:t>http://www.youtube.com/watch?v=JMoxWXYsXEY</w:t>
        </w:r>
      </w:hyperlink>
      <w:r w:rsidRPr="000C0714">
        <w:rPr>
          <w:rFonts w:ascii="Times New Roman" w:hAnsi="Times New Roman"/>
          <w:sz w:val="24"/>
          <w:szCs w:val="24"/>
        </w:rPr>
        <w:t xml:space="preserve">&gt;. Acessado em </w:t>
      </w:r>
      <w:proofErr w:type="gramStart"/>
      <w:r w:rsidRPr="000C0714">
        <w:rPr>
          <w:rFonts w:ascii="Times New Roman" w:hAnsi="Times New Roman"/>
          <w:sz w:val="24"/>
          <w:szCs w:val="24"/>
        </w:rPr>
        <w:t>1</w:t>
      </w:r>
      <w:proofErr w:type="gramEnd"/>
      <w:r w:rsidRPr="000C0714">
        <w:rPr>
          <w:rFonts w:ascii="Times New Roman" w:hAnsi="Times New Roman"/>
          <w:sz w:val="24"/>
          <w:szCs w:val="24"/>
        </w:rPr>
        <w:t xml:space="preserve"> nov. 2012.</w:t>
      </w:r>
    </w:p>
    <w:p w:rsidR="00B132F9" w:rsidRPr="000C0714" w:rsidRDefault="00B132F9" w:rsidP="00B132F9">
      <w:pPr>
        <w:spacing w:before="240" w:after="0" w:line="240" w:lineRule="auto"/>
        <w:jc w:val="both"/>
        <w:rPr>
          <w:rFonts w:ascii="Times New Roman" w:hAnsi="Times New Roman"/>
          <w:sz w:val="24"/>
          <w:szCs w:val="24"/>
        </w:rPr>
      </w:pPr>
    </w:p>
    <w:p w:rsidR="00B132F9" w:rsidRDefault="00B132F9" w:rsidP="00B132F9">
      <w:pPr>
        <w:pStyle w:val="NormalWeb"/>
        <w:spacing w:before="240" w:beforeAutospacing="0" w:after="0" w:afterAutospacing="0"/>
        <w:jc w:val="both"/>
      </w:pPr>
      <w:r>
        <w:t>NEITSH, JOANA.</w:t>
      </w:r>
      <w:r w:rsidRPr="000C0714">
        <w:t xml:space="preserve"> </w:t>
      </w:r>
      <w:r>
        <w:rPr>
          <w:b/>
        </w:rPr>
        <w:t xml:space="preserve">Lei que </w:t>
      </w:r>
      <w:proofErr w:type="spellStart"/>
      <w:r>
        <w:rPr>
          <w:b/>
        </w:rPr>
        <w:t>proteje</w:t>
      </w:r>
      <w:proofErr w:type="spellEnd"/>
      <w:r>
        <w:rPr>
          <w:b/>
        </w:rPr>
        <w:t xml:space="preserve"> juiz sofre críticas. </w:t>
      </w:r>
      <w:r w:rsidRPr="000C0714">
        <w:t xml:space="preserve">Disponível em: </w:t>
      </w:r>
      <w:hyperlink r:id="rId9" w:history="1">
        <w:r w:rsidRPr="000C0714">
          <w:rPr>
            <w:rStyle w:val="Hyperlink"/>
            <w:color w:val="auto"/>
            <w:u w:val="none"/>
          </w:rPr>
          <w:t>http://www.gazetadopovo.com.br/vidapublica/justica-direito/conteudo.phtml?id=1289478</w:t>
        </w:r>
      </w:hyperlink>
      <w:r w:rsidRPr="000C0714">
        <w:t xml:space="preserve"> acessado em: 01 nov.2012.</w:t>
      </w:r>
    </w:p>
    <w:p w:rsidR="00B132F9" w:rsidRPr="000C0714" w:rsidRDefault="00B132F9" w:rsidP="00B132F9">
      <w:pPr>
        <w:pStyle w:val="NormalWeb"/>
        <w:spacing w:before="240" w:beforeAutospacing="0" w:after="0" w:afterAutospacing="0"/>
        <w:jc w:val="both"/>
      </w:pPr>
    </w:p>
    <w:p w:rsidR="00B132F9" w:rsidRPr="00B132F9" w:rsidRDefault="00B132F9" w:rsidP="00B132F9">
      <w:pPr>
        <w:pStyle w:val="Ttulo2"/>
        <w:shd w:val="clear" w:color="auto" w:fill="FFFFFF"/>
        <w:spacing w:before="240" w:beforeAutospacing="0" w:after="0" w:afterAutospacing="0"/>
        <w:jc w:val="both"/>
        <w:rPr>
          <w:b w:val="0"/>
          <w:sz w:val="24"/>
          <w:szCs w:val="24"/>
        </w:rPr>
      </w:pPr>
      <w:r>
        <w:rPr>
          <w:b w:val="0"/>
          <w:sz w:val="24"/>
          <w:szCs w:val="24"/>
        </w:rPr>
        <w:t xml:space="preserve">ORÁCIO, Carlos Eduardo. </w:t>
      </w:r>
      <w:r>
        <w:rPr>
          <w:sz w:val="24"/>
          <w:szCs w:val="24"/>
        </w:rPr>
        <w:t xml:space="preserve">Juiz Odilon diz ser contra lei juiz sem face e aponta beneficio ao crime organizado. </w:t>
      </w:r>
      <w:r w:rsidRPr="00B132F9">
        <w:rPr>
          <w:b w:val="0"/>
          <w:sz w:val="24"/>
          <w:szCs w:val="24"/>
        </w:rPr>
        <w:t>Disponível em:</w:t>
      </w:r>
      <w:r>
        <w:rPr>
          <w:sz w:val="24"/>
          <w:szCs w:val="24"/>
        </w:rPr>
        <w:t xml:space="preserve"> &lt;</w:t>
      </w:r>
      <w:proofErr w:type="gramStart"/>
      <w:r w:rsidRPr="00B132F9">
        <w:rPr>
          <w:b w:val="0"/>
          <w:sz w:val="24"/>
          <w:szCs w:val="24"/>
        </w:rPr>
        <w:t>http://www.buritinews.com.br/ver_not.</w:t>
      </w:r>
      <w:proofErr w:type="gramEnd"/>
      <w:r w:rsidRPr="00B132F9">
        <w:rPr>
          <w:b w:val="0"/>
          <w:sz w:val="24"/>
          <w:szCs w:val="24"/>
        </w:rPr>
        <w:t>php?</w:t>
      </w:r>
      <w:proofErr w:type="gramStart"/>
      <w:r w:rsidRPr="00B132F9">
        <w:rPr>
          <w:b w:val="0"/>
          <w:sz w:val="24"/>
          <w:szCs w:val="24"/>
        </w:rPr>
        <w:t>id</w:t>
      </w:r>
      <w:proofErr w:type="gramEnd"/>
      <w:r w:rsidRPr="00B132F9">
        <w:rPr>
          <w:b w:val="0"/>
          <w:sz w:val="24"/>
          <w:szCs w:val="24"/>
        </w:rPr>
        <w:t>=25689&amp;ed=ENTREVISTAS&amp;cat=Not%EDcias</w:t>
      </w:r>
      <w:r>
        <w:rPr>
          <w:b w:val="0"/>
          <w:sz w:val="24"/>
          <w:szCs w:val="24"/>
        </w:rPr>
        <w:t>&gt; . Acesso em: 02 nov. 2012.</w:t>
      </w:r>
    </w:p>
    <w:p w:rsidR="001A0806" w:rsidRDefault="001A0806" w:rsidP="00B132F9">
      <w:pPr>
        <w:spacing w:before="240" w:after="0" w:line="240" w:lineRule="auto"/>
        <w:jc w:val="both"/>
        <w:rPr>
          <w:rFonts w:ascii="Times New Roman" w:hAnsi="Times New Roman"/>
          <w:sz w:val="24"/>
          <w:szCs w:val="24"/>
        </w:rPr>
      </w:pPr>
    </w:p>
    <w:p w:rsidR="003F6D77" w:rsidRDefault="00954CBE" w:rsidP="00B132F9">
      <w:pPr>
        <w:spacing w:before="240" w:after="0" w:line="240" w:lineRule="auto"/>
        <w:jc w:val="both"/>
        <w:rPr>
          <w:rFonts w:ascii="Times New Roman" w:hAnsi="Times New Roman"/>
          <w:sz w:val="24"/>
          <w:szCs w:val="24"/>
        </w:rPr>
      </w:pPr>
      <w:r w:rsidRPr="00AF3C3E">
        <w:rPr>
          <w:rFonts w:ascii="Times New Roman" w:hAnsi="Times New Roman"/>
          <w:sz w:val="24"/>
          <w:szCs w:val="24"/>
        </w:rPr>
        <w:t xml:space="preserve">SILVA, Ronaldo Lastres. </w:t>
      </w:r>
      <w:r w:rsidR="00AF3C3E" w:rsidRPr="001A0806">
        <w:rPr>
          <w:rFonts w:ascii="Times New Roman" w:hAnsi="Times New Roman"/>
          <w:b/>
          <w:sz w:val="24"/>
          <w:szCs w:val="24"/>
        </w:rPr>
        <w:t>Proposta inconstitucional:</w:t>
      </w:r>
      <w:r w:rsidR="00AF3C3E" w:rsidRPr="00AF3C3E">
        <w:rPr>
          <w:rFonts w:ascii="Times New Roman" w:hAnsi="Times New Roman"/>
          <w:sz w:val="24"/>
          <w:szCs w:val="24"/>
        </w:rPr>
        <w:t xml:space="preserve"> s</w:t>
      </w:r>
      <w:r w:rsidRPr="00AF3C3E">
        <w:rPr>
          <w:rFonts w:ascii="Times New Roman" w:hAnsi="Times New Roman"/>
          <w:sz w:val="24"/>
          <w:szCs w:val="24"/>
        </w:rPr>
        <w:t>istema de “juiz sem rosto” é sentença sem assina</w:t>
      </w:r>
      <w:r w:rsidR="00AF3C3E" w:rsidRPr="00AF3C3E">
        <w:rPr>
          <w:rFonts w:ascii="Times New Roman" w:hAnsi="Times New Roman"/>
          <w:sz w:val="24"/>
          <w:szCs w:val="24"/>
        </w:rPr>
        <w:t xml:space="preserve">tura. Disponível em: &lt; </w:t>
      </w:r>
      <w:r w:rsidR="003F6D77" w:rsidRPr="00AF3C3E">
        <w:rPr>
          <w:rFonts w:ascii="Times New Roman" w:hAnsi="Times New Roman"/>
          <w:sz w:val="24"/>
          <w:szCs w:val="24"/>
        </w:rPr>
        <w:t>http://www.conjur.com.br/2012-jul-05/ronaldo-lastres-silva-juiz-rosto-sentenca-assinatura</w:t>
      </w:r>
      <w:r w:rsidR="00AF3C3E" w:rsidRPr="00AF3C3E">
        <w:rPr>
          <w:rFonts w:ascii="Times New Roman" w:hAnsi="Times New Roman"/>
          <w:sz w:val="24"/>
          <w:szCs w:val="24"/>
        </w:rPr>
        <w:t>&gt;. Acesso em 05 de novembro de 2012.</w:t>
      </w:r>
    </w:p>
    <w:p w:rsidR="000C0714" w:rsidRPr="000C0714" w:rsidRDefault="000C0714" w:rsidP="00B132F9">
      <w:pPr>
        <w:spacing w:before="240" w:after="0" w:line="240" w:lineRule="auto"/>
        <w:rPr>
          <w:rFonts w:ascii="Times New Roman" w:hAnsi="Times New Roman"/>
          <w:sz w:val="24"/>
          <w:szCs w:val="24"/>
        </w:rPr>
      </w:pPr>
    </w:p>
    <w:p w:rsidR="000C0714" w:rsidRPr="000C0714" w:rsidRDefault="000C0714" w:rsidP="00B132F9">
      <w:pPr>
        <w:spacing w:before="240" w:after="0" w:line="240" w:lineRule="auto"/>
        <w:jc w:val="both"/>
        <w:rPr>
          <w:rFonts w:ascii="Times New Roman" w:hAnsi="Times New Roman"/>
          <w:sz w:val="24"/>
          <w:szCs w:val="24"/>
        </w:rPr>
      </w:pPr>
    </w:p>
    <w:p w:rsidR="00B132F9" w:rsidRPr="00B132F9" w:rsidRDefault="00B132F9">
      <w:pPr>
        <w:pStyle w:val="Ttulo2"/>
        <w:shd w:val="clear" w:color="auto" w:fill="FFFFFF"/>
        <w:spacing w:before="45" w:beforeAutospacing="0" w:after="375" w:afterAutospacing="0" w:line="285" w:lineRule="atLeast"/>
        <w:rPr>
          <w:b w:val="0"/>
          <w:sz w:val="24"/>
          <w:szCs w:val="24"/>
        </w:rPr>
      </w:pPr>
    </w:p>
    <w:sectPr w:rsidR="00B132F9" w:rsidRPr="00B132F9" w:rsidSect="005D2C6E">
      <w:headerReference w:type="default" r:id="rId10"/>
      <w:pgSz w:w="12240" w:h="15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6C" w:rsidRDefault="0041046C" w:rsidP="00FD6296">
      <w:pPr>
        <w:spacing w:after="0" w:line="240" w:lineRule="auto"/>
      </w:pPr>
      <w:r>
        <w:separator/>
      </w:r>
    </w:p>
  </w:endnote>
  <w:endnote w:type="continuationSeparator" w:id="0">
    <w:p w:rsidR="0041046C" w:rsidRDefault="0041046C" w:rsidP="00FD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6C" w:rsidRDefault="0041046C" w:rsidP="00FD6296">
      <w:pPr>
        <w:spacing w:after="0" w:line="240" w:lineRule="auto"/>
      </w:pPr>
      <w:r>
        <w:separator/>
      </w:r>
    </w:p>
  </w:footnote>
  <w:footnote w:type="continuationSeparator" w:id="0">
    <w:p w:rsidR="0041046C" w:rsidRDefault="0041046C" w:rsidP="00FD6296">
      <w:pPr>
        <w:spacing w:after="0" w:line="240" w:lineRule="auto"/>
      </w:pPr>
      <w:r>
        <w:continuationSeparator/>
      </w:r>
    </w:p>
  </w:footnote>
  <w:footnote w:id="1">
    <w:p w:rsidR="00DA17BA" w:rsidRPr="00A030B7" w:rsidRDefault="00DA17BA" w:rsidP="00C71EF8">
      <w:pPr>
        <w:spacing w:after="0" w:line="240" w:lineRule="auto"/>
        <w:jc w:val="both"/>
        <w:rPr>
          <w:rFonts w:ascii="Times New Roman" w:hAnsi="Times New Roman"/>
          <w:sz w:val="20"/>
          <w:szCs w:val="20"/>
        </w:rPr>
      </w:pPr>
      <w:r>
        <w:rPr>
          <w:sz w:val="24"/>
          <w:szCs w:val="24"/>
          <w:vertAlign w:val="superscript"/>
        </w:rPr>
        <w:footnoteRef/>
      </w:r>
      <w:r>
        <w:rPr>
          <w:rFonts w:ascii="Times New Roman" w:hAnsi="Times New Roman"/>
          <w:sz w:val="20"/>
          <w:szCs w:val="20"/>
        </w:rPr>
        <w:t xml:space="preserve"> </w:t>
      </w:r>
      <w:proofErr w:type="spellStart"/>
      <w:r w:rsidRPr="00A77967">
        <w:rPr>
          <w:rFonts w:ascii="Times New Roman" w:hAnsi="Times New Roman"/>
          <w:sz w:val="20"/>
          <w:szCs w:val="20"/>
        </w:rPr>
        <w:t>Paper</w:t>
      </w:r>
      <w:proofErr w:type="spellEnd"/>
      <w:r w:rsidRPr="00A77967">
        <w:rPr>
          <w:rFonts w:ascii="Times New Roman" w:hAnsi="Times New Roman"/>
          <w:sz w:val="20"/>
          <w:szCs w:val="20"/>
        </w:rPr>
        <w:t xml:space="preserve"> elaborado para a disciplina de </w:t>
      </w:r>
      <w:r>
        <w:rPr>
          <w:rFonts w:ascii="Times New Roman" w:hAnsi="Times New Roman"/>
          <w:sz w:val="20"/>
          <w:szCs w:val="20"/>
        </w:rPr>
        <w:t>Direito Processual Penal I da Unidade de Ensino Superior Dom Bosco</w:t>
      </w:r>
      <w:r w:rsidRPr="00A77967">
        <w:rPr>
          <w:rFonts w:ascii="Times New Roman" w:hAnsi="Times New Roman"/>
          <w:sz w:val="20"/>
          <w:szCs w:val="20"/>
        </w:rPr>
        <w:t>.</w:t>
      </w:r>
    </w:p>
  </w:footnote>
  <w:footnote w:id="2">
    <w:p w:rsidR="00DA17BA" w:rsidRDefault="00DA17BA">
      <w:pPr>
        <w:pStyle w:val="Textodenotaderodap"/>
        <w:rPr>
          <w:rFonts w:ascii="Times New Roman" w:hAnsi="Times New Roman"/>
        </w:rPr>
      </w:pPr>
      <w:r>
        <w:rPr>
          <w:rStyle w:val="Refdenotaderodap"/>
        </w:rPr>
        <w:footnoteRef/>
      </w:r>
      <w:r>
        <w:rPr>
          <w:rFonts w:ascii="Times New Roman" w:hAnsi="Times New Roman"/>
        </w:rPr>
        <w:t>A</w:t>
      </w:r>
      <w:r w:rsidRPr="00A77967">
        <w:rPr>
          <w:rFonts w:ascii="Times New Roman" w:hAnsi="Times New Roman"/>
        </w:rPr>
        <w:t>lun</w:t>
      </w:r>
      <w:r>
        <w:rPr>
          <w:rFonts w:ascii="Times New Roman" w:hAnsi="Times New Roman"/>
          <w:noProof/>
        </w:rPr>
        <w:t>a</w:t>
      </w:r>
      <w:r w:rsidRPr="00A77967">
        <w:rPr>
          <w:rFonts w:ascii="Times New Roman" w:hAnsi="Times New Roman"/>
          <w:noProof/>
        </w:rPr>
        <w:t>s</w:t>
      </w:r>
      <w:r w:rsidRPr="00A77967">
        <w:rPr>
          <w:rFonts w:ascii="Times New Roman" w:hAnsi="Times New Roman"/>
        </w:rPr>
        <w:t xml:space="preserve"> do </w:t>
      </w:r>
      <w:r>
        <w:rPr>
          <w:rFonts w:ascii="Times New Roman" w:hAnsi="Times New Roman"/>
          <w:noProof/>
        </w:rPr>
        <w:t>6</w:t>
      </w:r>
      <w:r>
        <w:rPr>
          <w:rFonts w:ascii="Times New Roman" w:hAnsi="Times New Roman"/>
        </w:rPr>
        <w:t>º período de Direito Noturno d</w:t>
      </w:r>
      <w:r w:rsidRPr="00A77967">
        <w:rPr>
          <w:rFonts w:ascii="Times New Roman" w:hAnsi="Times New Roman"/>
        </w:rPr>
        <w:t>a Unidade de Ensino Superior Dom Bosco – UNDB</w:t>
      </w:r>
    </w:p>
    <w:p w:rsidR="00DA17BA" w:rsidRDefault="00DA17BA">
      <w:pPr>
        <w:pStyle w:val="Textodenotaderodap"/>
        <w:rPr>
          <w:rFonts w:ascii="Times New Roman" w:hAnsi="Times New Roman"/>
        </w:rPr>
      </w:pPr>
      <w:proofErr w:type="gramStart"/>
      <w:r w:rsidRPr="00891618">
        <w:rPr>
          <w:rFonts w:asciiTheme="minorHAnsi" w:hAnsiTheme="minorHAnsi"/>
          <w:sz w:val="24"/>
          <w:szCs w:val="24"/>
        </w:rPr>
        <w:t>³</w:t>
      </w:r>
      <w:proofErr w:type="gramEnd"/>
      <w:r>
        <w:rPr>
          <w:rFonts w:ascii="Times New Roman" w:hAnsi="Times New Roman"/>
          <w:sz w:val="24"/>
          <w:szCs w:val="24"/>
        </w:rPr>
        <w:t xml:space="preserve"> </w:t>
      </w:r>
      <w:r>
        <w:rPr>
          <w:rFonts w:ascii="Times New Roman" w:hAnsi="Times New Roman"/>
        </w:rPr>
        <w:t>Professor mestre, orientador.</w:t>
      </w:r>
    </w:p>
    <w:p w:rsidR="00DA17BA" w:rsidRDefault="00DA17B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91"/>
      <w:docPartObj>
        <w:docPartGallery w:val="Page Numbers (Top of Page)"/>
        <w:docPartUnique/>
      </w:docPartObj>
    </w:sdtPr>
    <w:sdtContent>
      <w:p w:rsidR="00DA17BA" w:rsidRDefault="00E422F8">
        <w:pPr>
          <w:pStyle w:val="Cabealho"/>
          <w:jc w:val="right"/>
        </w:pPr>
        <w:fldSimple w:instr=" PAGE   \* MERGEFORMAT ">
          <w:r w:rsidR="005B7F20">
            <w:rPr>
              <w:noProof/>
            </w:rPr>
            <w:t>12</w:t>
          </w:r>
        </w:fldSimple>
      </w:p>
    </w:sdtContent>
  </w:sdt>
  <w:p w:rsidR="00DA17BA" w:rsidRDefault="00DA17BA" w:rsidP="00FF486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29"/>
    <w:multiLevelType w:val="hybridMultilevel"/>
    <w:tmpl w:val="8B2698C6"/>
    <w:lvl w:ilvl="0" w:tplc="7CDEC06C">
      <w:start w:val="1"/>
      <w:numFmt w:val="decimal"/>
      <w:lvlText w:val="%1."/>
      <w:lvlJc w:val="left"/>
      <w:pPr>
        <w:ind w:left="2859" w:hanging="360"/>
      </w:pPr>
      <w:rPr>
        <w:rFonts w:hint="default"/>
      </w:rPr>
    </w:lvl>
    <w:lvl w:ilvl="1" w:tplc="04160019" w:tentative="1">
      <w:start w:val="1"/>
      <w:numFmt w:val="lowerLetter"/>
      <w:lvlText w:val="%2."/>
      <w:lvlJc w:val="left"/>
      <w:pPr>
        <w:ind w:left="3579" w:hanging="360"/>
      </w:pPr>
    </w:lvl>
    <w:lvl w:ilvl="2" w:tplc="0416001B" w:tentative="1">
      <w:start w:val="1"/>
      <w:numFmt w:val="lowerRoman"/>
      <w:lvlText w:val="%3."/>
      <w:lvlJc w:val="right"/>
      <w:pPr>
        <w:ind w:left="4299" w:hanging="180"/>
      </w:pPr>
    </w:lvl>
    <w:lvl w:ilvl="3" w:tplc="0416000F" w:tentative="1">
      <w:start w:val="1"/>
      <w:numFmt w:val="decimal"/>
      <w:lvlText w:val="%4."/>
      <w:lvlJc w:val="left"/>
      <w:pPr>
        <w:ind w:left="5019" w:hanging="360"/>
      </w:pPr>
    </w:lvl>
    <w:lvl w:ilvl="4" w:tplc="04160019" w:tentative="1">
      <w:start w:val="1"/>
      <w:numFmt w:val="lowerLetter"/>
      <w:lvlText w:val="%5."/>
      <w:lvlJc w:val="left"/>
      <w:pPr>
        <w:ind w:left="5739" w:hanging="360"/>
      </w:pPr>
    </w:lvl>
    <w:lvl w:ilvl="5" w:tplc="0416001B" w:tentative="1">
      <w:start w:val="1"/>
      <w:numFmt w:val="lowerRoman"/>
      <w:lvlText w:val="%6."/>
      <w:lvlJc w:val="right"/>
      <w:pPr>
        <w:ind w:left="6459" w:hanging="180"/>
      </w:pPr>
    </w:lvl>
    <w:lvl w:ilvl="6" w:tplc="0416000F" w:tentative="1">
      <w:start w:val="1"/>
      <w:numFmt w:val="decimal"/>
      <w:lvlText w:val="%7."/>
      <w:lvlJc w:val="left"/>
      <w:pPr>
        <w:ind w:left="7179" w:hanging="360"/>
      </w:pPr>
    </w:lvl>
    <w:lvl w:ilvl="7" w:tplc="04160019" w:tentative="1">
      <w:start w:val="1"/>
      <w:numFmt w:val="lowerLetter"/>
      <w:lvlText w:val="%8."/>
      <w:lvlJc w:val="left"/>
      <w:pPr>
        <w:ind w:left="7899" w:hanging="360"/>
      </w:pPr>
    </w:lvl>
    <w:lvl w:ilvl="8" w:tplc="0416001B" w:tentative="1">
      <w:start w:val="1"/>
      <w:numFmt w:val="lowerRoman"/>
      <w:lvlText w:val="%9."/>
      <w:lvlJc w:val="right"/>
      <w:pPr>
        <w:ind w:left="8619" w:hanging="180"/>
      </w:pPr>
    </w:lvl>
  </w:abstractNum>
  <w:abstractNum w:abstractNumId="1">
    <w:nsid w:val="0B5905C7"/>
    <w:multiLevelType w:val="multilevel"/>
    <w:tmpl w:val="9A1CB460"/>
    <w:lvl w:ilvl="0">
      <w:start w:val="1"/>
      <w:numFmt w:val="decimal"/>
      <w:lvlText w:val="%1"/>
      <w:lvlJc w:val="left"/>
      <w:pPr>
        <w:ind w:left="360" w:hanging="360"/>
      </w:pPr>
      <w:rPr>
        <w:rFonts w:hint="default"/>
        <w:i w:val="0"/>
      </w:rPr>
    </w:lvl>
    <w:lvl w:ilvl="1">
      <w:start w:val="1"/>
      <w:numFmt w:val="decimal"/>
      <w:lvlText w:val="%1.%2"/>
      <w:lvlJc w:val="left"/>
      <w:pPr>
        <w:ind w:left="405" w:hanging="360"/>
      </w:pPr>
      <w:rPr>
        <w:rFonts w:hint="default"/>
        <w:i w:val="0"/>
      </w:rPr>
    </w:lvl>
    <w:lvl w:ilvl="2">
      <w:start w:val="1"/>
      <w:numFmt w:val="decimal"/>
      <w:lvlText w:val="%1.%2.%3"/>
      <w:lvlJc w:val="left"/>
      <w:pPr>
        <w:ind w:left="810" w:hanging="720"/>
      </w:pPr>
      <w:rPr>
        <w:rFonts w:hint="default"/>
        <w:i w:val="0"/>
      </w:rPr>
    </w:lvl>
    <w:lvl w:ilvl="3">
      <w:start w:val="1"/>
      <w:numFmt w:val="decimal"/>
      <w:lvlText w:val="%1.%2.%3.%4"/>
      <w:lvlJc w:val="left"/>
      <w:pPr>
        <w:ind w:left="855" w:hanging="720"/>
      </w:pPr>
      <w:rPr>
        <w:rFonts w:hint="default"/>
        <w:i w:val="0"/>
      </w:rPr>
    </w:lvl>
    <w:lvl w:ilvl="4">
      <w:start w:val="1"/>
      <w:numFmt w:val="decimal"/>
      <w:lvlText w:val="%1.%2.%3.%4.%5"/>
      <w:lvlJc w:val="left"/>
      <w:pPr>
        <w:ind w:left="1260" w:hanging="1080"/>
      </w:pPr>
      <w:rPr>
        <w:rFonts w:hint="default"/>
        <w:i w:val="0"/>
      </w:rPr>
    </w:lvl>
    <w:lvl w:ilvl="5">
      <w:start w:val="1"/>
      <w:numFmt w:val="decimal"/>
      <w:lvlText w:val="%1.%2.%3.%4.%5.%6"/>
      <w:lvlJc w:val="left"/>
      <w:pPr>
        <w:ind w:left="1305" w:hanging="1080"/>
      </w:pPr>
      <w:rPr>
        <w:rFonts w:hint="default"/>
        <w:i w:val="0"/>
      </w:rPr>
    </w:lvl>
    <w:lvl w:ilvl="6">
      <w:start w:val="1"/>
      <w:numFmt w:val="decimal"/>
      <w:lvlText w:val="%1.%2.%3.%4.%5.%6.%7"/>
      <w:lvlJc w:val="left"/>
      <w:pPr>
        <w:ind w:left="1710" w:hanging="1440"/>
      </w:pPr>
      <w:rPr>
        <w:rFonts w:hint="default"/>
        <w:i w:val="0"/>
      </w:rPr>
    </w:lvl>
    <w:lvl w:ilvl="7">
      <w:start w:val="1"/>
      <w:numFmt w:val="decimal"/>
      <w:lvlText w:val="%1.%2.%3.%4.%5.%6.%7.%8"/>
      <w:lvlJc w:val="left"/>
      <w:pPr>
        <w:ind w:left="1755" w:hanging="1440"/>
      </w:pPr>
      <w:rPr>
        <w:rFonts w:hint="default"/>
        <w:i w:val="0"/>
      </w:rPr>
    </w:lvl>
    <w:lvl w:ilvl="8">
      <w:start w:val="1"/>
      <w:numFmt w:val="decimal"/>
      <w:lvlText w:val="%1.%2.%3.%4.%5.%6.%7.%8.%9"/>
      <w:lvlJc w:val="left"/>
      <w:pPr>
        <w:ind w:left="1800" w:hanging="1440"/>
      </w:pPr>
      <w:rPr>
        <w:rFonts w:hint="default"/>
        <w:i w:val="0"/>
      </w:rPr>
    </w:lvl>
  </w:abstractNum>
  <w:abstractNum w:abstractNumId="2">
    <w:nsid w:val="160B4C78"/>
    <w:multiLevelType w:val="hybridMultilevel"/>
    <w:tmpl w:val="6CAA312E"/>
    <w:lvl w:ilvl="0" w:tplc="865A9324">
      <w:start w:val="1"/>
      <w:numFmt w:val="lowerLetter"/>
      <w:lvlText w:val="%1)"/>
      <w:lvlJc w:val="left"/>
      <w:pPr>
        <w:ind w:left="2499" w:hanging="13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03665B0"/>
    <w:multiLevelType w:val="hybridMultilevel"/>
    <w:tmpl w:val="97448A2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nsid w:val="20F4608C"/>
    <w:multiLevelType w:val="multilevel"/>
    <w:tmpl w:val="6F4AC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32C7"/>
    <w:multiLevelType w:val="hybridMultilevel"/>
    <w:tmpl w:val="B08C71AC"/>
    <w:lvl w:ilvl="0" w:tplc="F1F29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9A191E"/>
    <w:multiLevelType w:val="hybridMultilevel"/>
    <w:tmpl w:val="67A49DE0"/>
    <w:lvl w:ilvl="0" w:tplc="FBF229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F3986"/>
    <w:multiLevelType w:val="multilevel"/>
    <w:tmpl w:val="F8FA1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D3B48"/>
    <w:multiLevelType w:val="hybridMultilevel"/>
    <w:tmpl w:val="2DD81B28"/>
    <w:lvl w:ilvl="0" w:tplc="F95E4DEE">
      <w:start w:val="3"/>
      <w:numFmt w:val="decimal"/>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0A7712"/>
    <w:multiLevelType w:val="multilevel"/>
    <w:tmpl w:val="5AD4E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06B9E"/>
    <w:multiLevelType w:val="multilevel"/>
    <w:tmpl w:val="9C306FB4"/>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0"/>
  </w:num>
  <w:num w:numId="3">
    <w:abstractNumId w:val="10"/>
  </w:num>
  <w:num w:numId="4">
    <w:abstractNumId w:val="5"/>
  </w:num>
  <w:num w:numId="5">
    <w:abstractNumId w:val="6"/>
  </w:num>
  <w:num w:numId="6">
    <w:abstractNumId w:val="1"/>
  </w:num>
  <w:num w:numId="7">
    <w:abstractNumId w:val="8"/>
  </w:num>
  <w:num w:numId="8">
    <w:abstractNumId w:val="7"/>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6296"/>
    <w:rsid w:val="00002D3E"/>
    <w:rsid w:val="00010BD8"/>
    <w:rsid w:val="000145AE"/>
    <w:rsid w:val="00021090"/>
    <w:rsid w:val="0002186D"/>
    <w:rsid w:val="00025C2E"/>
    <w:rsid w:val="0003103E"/>
    <w:rsid w:val="00034298"/>
    <w:rsid w:val="00042625"/>
    <w:rsid w:val="00052739"/>
    <w:rsid w:val="00052976"/>
    <w:rsid w:val="00056237"/>
    <w:rsid w:val="000646B4"/>
    <w:rsid w:val="00072514"/>
    <w:rsid w:val="00072CF3"/>
    <w:rsid w:val="000739C3"/>
    <w:rsid w:val="00075895"/>
    <w:rsid w:val="00080543"/>
    <w:rsid w:val="0008239B"/>
    <w:rsid w:val="00084D02"/>
    <w:rsid w:val="000901F3"/>
    <w:rsid w:val="00092D19"/>
    <w:rsid w:val="000A000E"/>
    <w:rsid w:val="000A1E61"/>
    <w:rsid w:val="000B409B"/>
    <w:rsid w:val="000B4A42"/>
    <w:rsid w:val="000C0714"/>
    <w:rsid w:val="000C3DCB"/>
    <w:rsid w:val="000D209F"/>
    <w:rsid w:val="000E7684"/>
    <w:rsid w:val="000F4069"/>
    <w:rsid w:val="00100DAC"/>
    <w:rsid w:val="00106851"/>
    <w:rsid w:val="0010779A"/>
    <w:rsid w:val="00115F1B"/>
    <w:rsid w:val="00120F7D"/>
    <w:rsid w:val="00135C45"/>
    <w:rsid w:val="001409B2"/>
    <w:rsid w:val="001469DE"/>
    <w:rsid w:val="0014744C"/>
    <w:rsid w:val="00147ADE"/>
    <w:rsid w:val="0016042A"/>
    <w:rsid w:val="00166E12"/>
    <w:rsid w:val="00173F07"/>
    <w:rsid w:val="001751ED"/>
    <w:rsid w:val="00175498"/>
    <w:rsid w:val="001839C5"/>
    <w:rsid w:val="00196115"/>
    <w:rsid w:val="001A0806"/>
    <w:rsid w:val="001A6631"/>
    <w:rsid w:val="001A7157"/>
    <w:rsid w:val="001C3BEB"/>
    <w:rsid w:val="001D33DB"/>
    <w:rsid w:val="001F03DB"/>
    <w:rsid w:val="001F04B5"/>
    <w:rsid w:val="001F5F1F"/>
    <w:rsid w:val="001F6F8D"/>
    <w:rsid w:val="0021117A"/>
    <w:rsid w:val="00214BAD"/>
    <w:rsid w:val="002212CE"/>
    <w:rsid w:val="00225FC2"/>
    <w:rsid w:val="00232AF2"/>
    <w:rsid w:val="00235070"/>
    <w:rsid w:val="002619A5"/>
    <w:rsid w:val="0026239A"/>
    <w:rsid w:val="002641D2"/>
    <w:rsid w:val="00266286"/>
    <w:rsid w:val="00271C21"/>
    <w:rsid w:val="0027331D"/>
    <w:rsid w:val="0028177D"/>
    <w:rsid w:val="00297A61"/>
    <w:rsid w:val="00297D5D"/>
    <w:rsid w:val="002A200A"/>
    <w:rsid w:val="002B28FB"/>
    <w:rsid w:val="002D0439"/>
    <w:rsid w:val="002D51DF"/>
    <w:rsid w:val="002D6C93"/>
    <w:rsid w:val="002F12CF"/>
    <w:rsid w:val="00302585"/>
    <w:rsid w:val="00307D07"/>
    <w:rsid w:val="003134F3"/>
    <w:rsid w:val="003207D9"/>
    <w:rsid w:val="00321E66"/>
    <w:rsid w:val="00332A2E"/>
    <w:rsid w:val="00334CD6"/>
    <w:rsid w:val="003357FB"/>
    <w:rsid w:val="00335D2D"/>
    <w:rsid w:val="00342510"/>
    <w:rsid w:val="00342F7A"/>
    <w:rsid w:val="00346C17"/>
    <w:rsid w:val="00346D87"/>
    <w:rsid w:val="0034749A"/>
    <w:rsid w:val="003474B2"/>
    <w:rsid w:val="00350150"/>
    <w:rsid w:val="00352407"/>
    <w:rsid w:val="00352A3F"/>
    <w:rsid w:val="00353CE9"/>
    <w:rsid w:val="00365498"/>
    <w:rsid w:val="00390036"/>
    <w:rsid w:val="00395847"/>
    <w:rsid w:val="00397375"/>
    <w:rsid w:val="003A7B6F"/>
    <w:rsid w:val="003B7559"/>
    <w:rsid w:val="003C1E48"/>
    <w:rsid w:val="003C3C41"/>
    <w:rsid w:val="003C4B2D"/>
    <w:rsid w:val="003D295B"/>
    <w:rsid w:val="003D3027"/>
    <w:rsid w:val="003D4AC1"/>
    <w:rsid w:val="003D6468"/>
    <w:rsid w:val="003E587F"/>
    <w:rsid w:val="003F622D"/>
    <w:rsid w:val="003F6D77"/>
    <w:rsid w:val="00401508"/>
    <w:rsid w:val="0041046C"/>
    <w:rsid w:val="004128F6"/>
    <w:rsid w:val="004131EE"/>
    <w:rsid w:val="004163BF"/>
    <w:rsid w:val="00417C7D"/>
    <w:rsid w:val="00422D9A"/>
    <w:rsid w:val="00426479"/>
    <w:rsid w:val="00430C97"/>
    <w:rsid w:val="004410E1"/>
    <w:rsid w:val="00443CAB"/>
    <w:rsid w:val="00444D62"/>
    <w:rsid w:val="00454DAD"/>
    <w:rsid w:val="00463435"/>
    <w:rsid w:val="00480437"/>
    <w:rsid w:val="0048164E"/>
    <w:rsid w:val="004863F1"/>
    <w:rsid w:val="00487129"/>
    <w:rsid w:val="00491C01"/>
    <w:rsid w:val="00492D41"/>
    <w:rsid w:val="00494457"/>
    <w:rsid w:val="004A21AA"/>
    <w:rsid w:val="004B19AC"/>
    <w:rsid w:val="004B240E"/>
    <w:rsid w:val="004C0A55"/>
    <w:rsid w:val="004C6498"/>
    <w:rsid w:val="004D6D84"/>
    <w:rsid w:val="004E32C7"/>
    <w:rsid w:val="00503BDB"/>
    <w:rsid w:val="0050791A"/>
    <w:rsid w:val="005168FF"/>
    <w:rsid w:val="00525DDC"/>
    <w:rsid w:val="00534AA3"/>
    <w:rsid w:val="0054240A"/>
    <w:rsid w:val="00544926"/>
    <w:rsid w:val="005449BF"/>
    <w:rsid w:val="00545BE4"/>
    <w:rsid w:val="005467AA"/>
    <w:rsid w:val="00563CFF"/>
    <w:rsid w:val="00564801"/>
    <w:rsid w:val="00567A64"/>
    <w:rsid w:val="00574F42"/>
    <w:rsid w:val="005848B8"/>
    <w:rsid w:val="00587DA0"/>
    <w:rsid w:val="00593A4E"/>
    <w:rsid w:val="005944A9"/>
    <w:rsid w:val="005A399E"/>
    <w:rsid w:val="005B7F20"/>
    <w:rsid w:val="005C1296"/>
    <w:rsid w:val="005C2790"/>
    <w:rsid w:val="005C5E9E"/>
    <w:rsid w:val="005D2C6E"/>
    <w:rsid w:val="005D6251"/>
    <w:rsid w:val="005E0521"/>
    <w:rsid w:val="005E0949"/>
    <w:rsid w:val="005E10C6"/>
    <w:rsid w:val="005F0A22"/>
    <w:rsid w:val="005F6933"/>
    <w:rsid w:val="00604D17"/>
    <w:rsid w:val="00605D2E"/>
    <w:rsid w:val="00616D37"/>
    <w:rsid w:val="0062347E"/>
    <w:rsid w:val="00625BC6"/>
    <w:rsid w:val="0063315F"/>
    <w:rsid w:val="006402EF"/>
    <w:rsid w:val="006443E2"/>
    <w:rsid w:val="0064580E"/>
    <w:rsid w:val="006507AF"/>
    <w:rsid w:val="00657470"/>
    <w:rsid w:val="006600D9"/>
    <w:rsid w:val="00661EBF"/>
    <w:rsid w:val="00670329"/>
    <w:rsid w:val="00681714"/>
    <w:rsid w:val="00682862"/>
    <w:rsid w:val="006921C8"/>
    <w:rsid w:val="006934FF"/>
    <w:rsid w:val="00694261"/>
    <w:rsid w:val="0069630C"/>
    <w:rsid w:val="006A4568"/>
    <w:rsid w:val="006A7029"/>
    <w:rsid w:val="006D487F"/>
    <w:rsid w:val="006E273F"/>
    <w:rsid w:val="006E491E"/>
    <w:rsid w:val="006E520F"/>
    <w:rsid w:val="006F4DA3"/>
    <w:rsid w:val="00701CF3"/>
    <w:rsid w:val="00726F11"/>
    <w:rsid w:val="0072763D"/>
    <w:rsid w:val="007407D1"/>
    <w:rsid w:val="00752EDB"/>
    <w:rsid w:val="00755EBE"/>
    <w:rsid w:val="00756B38"/>
    <w:rsid w:val="00763F7D"/>
    <w:rsid w:val="00765113"/>
    <w:rsid w:val="00770FEF"/>
    <w:rsid w:val="00780A96"/>
    <w:rsid w:val="00780C83"/>
    <w:rsid w:val="00794E0C"/>
    <w:rsid w:val="007A361C"/>
    <w:rsid w:val="007B39AE"/>
    <w:rsid w:val="007B4CC1"/>
    <w:rsid w:val="007C19DC"/>
    <w:rsid w:val="007D0E50"/>
    <w:rsid w:val="007D26CF"/>
    <w:rsid w:val="007D76C7"/>
    <w:rsid w:val="007E1643"/>
    <w:rsid w:val="007E77E1"/>
    <w:rsid w:val="007F30ED"/>
    <w:rsid w:val="00801468"/>
    <w:rsid w:val="00810BEF"/>
    <w:rsid w:val="00817CBF"/>
    <w:rsid w:val="00826497"/>
    <w:rsid w:val="008330FA"/>
    <w:rsid w:val="00835260"/>
    <w:rsid w:val="00844E88"/>
    <w:rsid w:val="00846C68"/>
    <w:rsid w:val="008516DC"/>
    <w:rsid w:val="008647B2"/>
    <w:rsid w:val="00876252"/>
    <w:rsid w:val="008812E2"/>
    <w:rsid w:val="00885A72"/>
    <w:rsid w:val="00890A13"/>
    <w:rsid w:val="00891618"/>
    <w:rsid w:val="008927D7"/>
    <w:rsid w:val="008A0F29"/>
    <w:rsid w:val="008B2BC8"/>
    <w:rsid w:val="008B3C41"/>
    <w:rsid w:val="008D35DC"/>
    <w:rsid w:val="008D411C"/>
    <w:rsid w:val="008F77AB"/>
    <w:rsid w:val="00906A70"/>
    <w:rsid w:val="009079BE"/>
    <w:rsid w:val="009110A5"/>
    <w:rsid w:val="009131D9"/>
    <w:rsid w:val="00922AFC"/>
    <w:rsid w:val="00927FF7"/>
    <w:rsid w:val="00933315"/>
    <w:rsid w:val="00934F8F"/>
    <w:rsid w:val="00936AEA"/>
    <w:rsid w:val="00942C20"/>
    <w:rsid w:val="00951911"/>
    <w:rsid w:val="00954CBE"/>
    <w:rsid w:val="0096046C"/>
    <w:rsid w:val="00961E26"/>
    <w:rsid w:val="00964E49"/>
    <w:rsid w:val="0097238F"/>
    <w:rsid w:val="00976D6C"/>
    <w:rsid w:val="00983943"/>
    <w:rsid w:val="00983CBE"/>
    <w:rsid w:val="009918B7"/>
    <w:rsid w:val="00997FEC"/>
    <w:rsid w:val="009B1963"/>
    <w:rsid w:val="009C041A"/>
    <w:rsid w:val="009C2031"/>
    <w:rsid w:val="009C2614"/>
    <w:rsid w:val="009C4C43"/>
    <w:rsid w:val="00A01673"/>
    <w:rsid w:val="00A030B7"/>
    <w:rsid w:val="00A121DC"/>
    <w:rsid w:val="00A157B3"/>
    <w:rsid w:val="00A161E5"/>
    <w:rsid w:val="00A2607E"/>
    <w:rsid w:val="00A27D39"/>
    <w:rsid w:val="00A31549"/>
    <w:rsid w:val="00A341C1"/>
    <w:rsid w:val="00A373CE"/>
    <w:rsid w:val="00A40660"/>
    <w:rsid w:val="00A41868"/>
    <w:rsid w:val="00A45A0E"/>
    <w:rsid w:val="00A46E28"/>
    <w:rsid w:val="00A566DA"/>
    <w:rsid w:val="00A6259A"/>
    <w:rsid w:val="00A70792"/>
    <w:rsid w:val="00A77967"/>
    <w:rsid w:val="00A809B5"/>
    <w:rsid w:val="00A82A44"/>
    <w:rsid w:val="00A84F00"/>
    <w:rsid w:val="00A85FD5"/>
    <w:rsid w:val="00A8627C"/>
    <w:rsid w:val="00A867BD"/>
    <w:rsid w:val="00A91739"/>
    <w:rsid w:val="00A921E4"/>
    <w:rsid w:val="00AA026F"/>
    <w:rsid w:val="00AA22F5"/>
    <w:rsid w:val="00AA50DC"/>
    <w:rsid w:val="00AA7B93"/>
    <w:rsid w:val="00AC136B"/>
    <w:rsid w:val="00AC2B3F"/>
    <w:rsid w:val="00AC2C69"/>
    <w:rsid w:val="00AC624F"/>
    <w:rsid w:val="00AD054C"/>
    <w:rsid w:val="00AD5526"/>
    <w:rsid w:val="00AD686B"/>
    <w:rsid w:val="00AD7091"/>
    <w:rsid w:val="00AE1B50"/>
    <w:rsid w:val="00AF3C3E"/>
    <w:rsid w:val="00B03C8B"/>
    <w:rsid w:val="00B123FB"/>
    <w:rsid w:val="00B132F9"/>
    <w:rsid w:val="00B14CC8"/>
    <w:rsid w:val="00B50A95"/>
    <w:rsid w:val="00B51B81"/>
    <w:rsid w:val="00B619BD"/>
    <w:rsid w:val="00B65034"/>
    <w:rsid w:val="00B75771"/>
    <w:rsid w:val="00B81182"/>
    <w:rsid w:val="00B81E48"/>
    <w:rsid w:val="00B823BD"/>
    <w:rsid w:val="00B85C76"/>
    <w:rsid w:val="00B9546B"/>
    <w:rsid w:val="00B9619D"/>
    <w:rsid w:val="00BA1E24"/>
    <w:rsid w:val="00BB5805"/>
    <w:rsid w:val="00BB6B42"/>
    <w:rsid w:val="00BC5A31"/>
    <w:rsid w:val="00BC6B87"/>
    <w:rsid w:val="00BC7F69"/>
    <w:rsid w:val="00BD0920"/>
    <w:rsid w:val="00BD3B04"/>
    <w:rsid w:val="00BD7F1A"/>
    <w:rsid w:val="00BE6874"/>
    <w:rsid w:val="00BF11CC"/>
    <w:rsid w:val="00BF4049"/>
    <w:rsid w:val="00BF69BC"/>
    <w:rsid w:val="00C04316"/>
    <w:rsid w:val="00C25220"/>
    <w:rsid w:val="00C33F0F"/>
    <w:rsid w:val="00C44629"/>
    <w:rsid w:val="00C4575D"/>
    <w:rsid w:val="00C5039A"/>
    <w:rsid w:val="00C56D64"/>
    <w:rsid w:val="00C57681"/>
    <w:rsid w:val="00C71EF8"/>
    <w:rsid w:val="00C80839"/>
    <w:rsid w:val="00C821FA"/>
    <w:rsid w:val="00C83C66"/>
    <w:rsid w:val="00C83F30"/>
    <w:rsid w:val="00C86716"/>
    <w:rsid w:val="00C86B07"/>
    <w:rsid w:val="00C917E7"/>
    <w:rsid w:val="00C93603"/>
    <w:rsid w:val="00C936E6"/>
    <w:rsid w:val="00CB36DC"/>
    <w:rsid w:val="00CB4B86"/>
    <w:rsid w:val="00CC53AF"/>
    <w:rsid w:val="00CC734A"/>
    <w:rsid w:val="00CD1A83"/>
    <w:rsid w:val="00CD1E1D"/>
    <w:rsid w:val="00CD5432"/>
    <w:rsid w:val="00CF4BAD"/>
    <w:rsid w:val="00D004B5"/>
    <w:rsid w:val="00D0233D"/>
    <w:rsid w:val="00D07287"/>
    <w:rsid w:val="00D07372"/>
    <w:rsid w:val="00D2140F"/>
    <w:rsid w:val="00D21A9F"/>
    <w:rsid w:val="00D33040"/>
    <w:rsid w:val="00D3390F"/>
    <w:rsid w:val="00D40E25"/>
    <w:rsid w:val="00D52390"/>
    <w:rsid w:val="00D60D91"/>
    <w:rsid w:val="00D703C8"/>
    <w:rsid w:val="00D73E4B"/>
    <w:rsid w:val="00D741CB"/>
    <w:rsid w:val="00D7553D"/>
    <w:rsid w:val="00D80C70"/>
    <w:rsid w:val="00D85FC8"/>
    <w:rsid w:val="00D902B2"/>
    <w:rsid w:val="00DA17BA"/>
    <w:rsid w:val="00DA2057"/>
    <w:rsid w:val="00DB0F35"/>
    <w:rsid w:val="00DB2856"/>
    <w:rsid w:val="00DB419E"/>
    <w:rsid w:val="00DC4B54"/>
    <w:rsid w:val="00DD4F22"/>
    <w:rsid w:val="00DD5860"/>
    <w:rsid w:val="00DD671A"/>
    <w:rsid w:val="00DE1F71"/>
    <w:rsid w:val="00DE2F05"/>
    <w:rsid w:val="00DF4004"/>
    <w:rsid w:val="00DF423C"/>
    <w:rsid w:val="00E12699"/>
    <w:rsid w:val="00E17A55"/>
    <w:rsid w:val="00E17DA0"/>
    <w:rsid w:val="00E23357"/>
    <w:rsid w:val="00E37188"/>
    <w:rsid w:val="00E422F8"/>
    <w:rsid w:val="00E467D2"/>
    <w:rsid w:val="00E51980"/>
    <w:rsid w:val="00E544D2"/>
    <w:rsid w:val="00E57A75"/>
    <w:rsid w:val="00E654B0"/>
    <w:rsid w:val="00E90E47"/>
    <w:rsid w:val="00E92A3F"/>
    <w:rsid w:val="00EA1E46"/>
    <w:rsid w:val="00EB1093"/>
    <w:rsid w:val="00EC16ED"/>
    <w:rsid w:val="00ED154F"/>
    <w:rsid w:val="00ED16F1"/>
    <w:rsid w:val="00ED6EF1"/>
    <w:rsid w:val="00ED7D3D"/>
    <w:rsid w:val="00EE0092"/>
    <w:rsid w:val="00EF058A"/>
    <w:rsid w:val="00EF5E5B"/>
    <w:rsid w:val="00EF7F48"/>
    <w:rsid w:val="00F00258"/>
    <w:rsid w:val="00F014DD"/>
    <w:rsid w:val="00F029DB"/>
    <w:rsid w:val="00F02B0C"/>
    <w:rsid w:val="00F13E63"/>
    <w:rsid w:val="00F21A11"/>
    <w:rsid w:val="00F21C73"/>
    <w:rsid w:val="00F25845"/>
    <w:rsid w:val="00F27226"/>
    <w:rsid w:val="00F3003D"/>
    <w:rsid w:val="00F44FB0"/>
    <w:rsid w:val="00F508DE"/>
    <w:rsid w:val="00F5369E"/>
    <w:rsid w:val="00F574B4"/>
    <w:rsid w:val="00F57C1F"/>
    <w:rsid w:val="00F63B3E"/>
    <w:rsid w:val="00F70852"/>
    <w:rsid w:val="00F85223"/>
    <w:rsid w:val="00F905F8"/>
    <w:rsid w:val="00FB10CA"/>
    <w:rsid w:val="00FC2F2B"/>
    <w:rsid w:val="00FC4149"/>
    <w:rsid w:val="00FD3332"/>
    <w:rsid w:val="00FD594A"/>
    <w:rsid w:val="00FD6296"/>
    <w:rsid w:val="00FD6398"/>
    <w:rsid w:val="00FD7C9E"/>
    <w:rsid w:val="00FE2E52"/>
    <w:rsid w:val="00FF48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61"/>
    <w:pPr>
      <w:spacing w:after="200" w:line="276" w:lineRule="auto"/>
    </w:pPr>
    <w:rPr>
      <w:sz w:val="22"/>
      <w:szCs w:val="22"/>
      <w:lang w:eastAsia="en-US"/>
    </w:rPr>
  </w:style>
  <w:style w:type="paragraph" w:styleId="Ttulo1">
    <w:name w:val="heading 1"/>
    <w:basedOn w:val="Normal"/>
    <w:next w:val="Normal"/>
    <w:link w:val="Ttulo1Char"/>
    <w:uiPriority w:val="9"/>
    <w:qFormat/>
    <w:rsid w:val="005E0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02186D"/>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unhideWhenUsed/>
    <w:qFormat/>
    <w:rsid w:val="001754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6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296"/>
  </w:style>
  <w:style w:type="paragraph" w:styleId="Rodap">
    <w:name w:val="footer"/>
    <w:basedOn w:val="Normal"/>
    <w:link w:val="RodapChar"/>
    <w:uiPriority w:val="99"/>
    <w:unhideWhenUsed/>
    <w:rsid w:val="00FD6296"/>
    <w:pPr>
      <w:tabs>
        <w:tab w:val="center" w:pos="4252"/>
        <w:tab w:val="right" w:pos="8504"/>
      </w:tabs>
      <w:spacing w:after="0" w:line="240" w:lineRule="auto"/>
    </w:pPr>
  </w:style>
  <w:style w:type="character" w:customStyle="1" w:styleId="RodapChar">
    <w:name w:val="Rodapé Char"/>
    <w:basedOn w:val="Fontepargpadro"/>
    <w:link w:val="Rodap"/>
    <w:uiPriority w:val="99"/>
    <w:rsid w:val="00FD6296"/>
  </w:style>
  <w:style w:type="paragraph" w:styleId="NormalWeb">
    <w:name w:val="Normal (Web)"/>
    <w:basedOn w:val="Normal"/>
    <w:uiPriority w:val="99"/>
    <w:unhideWhenUsed/>
    <w:rsid w:val="002619A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863F1"/>
    <w:rPr>
      <w:b/>
      <w:bCs/>
    </w:rPr>
  </w:style>
  <w:style w:type="paragraph" w:styleId="PargrafodaLista">
    <w:name w:val="List Paragraph"/>
    <w:basedOn w:val="Normal"/>
    <w:uiPriority w:val="34"/>
    <w:qFormat/>
    <w:rsid w:val="004863F1"/>
    <w:pPr>
      <w:ind w:left="720"/>
      <w:contextualSpacing/>
    </w:pPr>
  </w:style>
  <w:style w:type="character" w:styleId="nfase">
    <w:name w:val="Emphasis"/>
    <w:basedOn w:val="Fontepargpadro"/>
    <w:uiPriority w:val="20"/>
    <w:qFormat/>
    <w:rsid w:val="00C57681"/>
    <w:rPr>
      <w:i/>
      <w:iCs/>
    </w:rPr>
  </w:style>
  <w:style w:type="character" w:styleId="Hyperlink">
    <w:name w:val="Hyperlink"/>
    <w:basedOn w:val="Fontepargpadro"/>
    <w:uiPriority w:val="99"/>
    <w:unhideWhenUsed/>
    <w:rsid w:val="00A31549"/>
    <w:rPr>
      <w:color w:val="0000FF"/>
      <w:u w:val="single"/>
    </w:rPr>
  </w:style>
  <w:style w:type="paragraph" w:styleId="Textodenotaderodap">
    <w:name w:val="footnote text"/>
    <w:basedOn w:val="Normal"/>
    <w:link w:val="TextodenotaderodapChar"/>
    <w:uiPriority w:val="99"/>
    <w:semiHidden/>
    <w:unhideWhenUsed/>
    <w:rsid w:val="000823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39B"/>
    <w:rPr>
      <w:sz w:val="20"/>
      <w:szCs w:val="20"/>
    </w:rPr>
  </w:style>
  <w:style w:type="character" w:styleId="Refdenotaderodap">
    <w:name w:val="footnote reference"/>
    <w:basedOn w:val="Fontepargpadro"/>
    <w:uiPriority w:val="99"/>
    <w:semiHidden/>
    <w:unhideWhenUsed/>
    <w:rsid w:val="0008239B"/>
    <w:rPr>
      <w:vertAlign w:val="superscript"/>
    </w:rPr>
  </w:style>
  <w:style w:type="paragraph" w:customStyle="1" w:styleId="Default">
    <w:name w:val="Default"/>
    <w:rsid w:val="00E654B0"/>
    <w:pPr>
      <w:autoSpaceDE w:val="0"/>
      <w:autoSpaceDN w:val="0"/>
      <w:adjustRightInd w:val="0"/>
    </w:pPr>
    <w:rPr>
      <w:rFonts w:ascii="Verdana" w:hAnsi="Verdana" w:cs="Verdana"/>
      <w:color w:val="000000"/>
      <w:sz w:val="24"/>
      <w:szCs w:val="24"/>
      <w:lang w:eastAsia="en-US"/>
    </w:rPr>
  </w:style>
  <w:style w:type="paragraph" w:customStyle="1" w:styleId="tj">
    <w:name w:val="tj"/>
    <w:basedOn w:val="Normal"/>
    <w:rsid w:val="00F21C7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l">
    <w:name w:val="hl"/>
    <w:basedOn w:val="Fontepargpadro"/>
    <w:rsid w:val="00F21C73"/>
  </w:style>
  <w:style w:type="paragraph" w:styleId="Textodebalo">
    <w:name w:val="Balloon Text"/>
    <w:basedOn w:val="Normal"/>
    <w:link w:val="TextodebaloChar"/>
    <w:uiPriority w:val="99"/>
    <w:semiHidden/>
    <w:unhideWhenUsed/>
    <w:rsid w:val="00AC62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24F"/>
    <w:rPr>
      <w:rFonts w:ascii="Tahoma" w:hAnsi="Tahoma" w:cs="Tahoma"/>
      <w:sz w:val="16"/>
      <w:szCs w:val="16"/>
    </w:rPr>
  </w:style>
  <w:style w:type="character" w:customStyle="1" w:styleId="Ttulo2Char">
    <w:name w:val="Título 2 Char"/>
    <w:basedOn w:val="Fontepargpadro"/>
    <w:link w:val="Ttulo2"/>
    <w:uiPriority w:val="9"/>
    <w:rsid w:val="0002186D"/>
    <w:rPr>
      <w:rFonts w:ascii="Times New Roman" w:eastAsia="Times New Roman" w:hAnsi="Times New Roman"/>
      <w:b/>
      <w:bCs/>
      <w:sz w:val="36"/>
      <w:szCs w:val="36"/>
    </w:rPr>
  </w:style>
  <w:style w:type="paragraph" w:customStyle="1" w:styleId="texto1">
    <w:name w:val="texto1"/>
    <w:basedOn w:val="Normal"/>
    <w:rsid w:val="00135C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rsid w:val="00175498"/>
    <w:rPr>
      <w:rFonts w:asciiTheme="majorHAnsi" w:eastAsiaTheme="majorEastAsia" w:hAnsiTheme="majorHAnsi" w:cstheme="majorBidi"/>
      <w:b/>
      <w:bCs/>
      <w:color w:val="4F81BD" w:themeColor="accent1"/>
      <w:sz w:val="22"/>
      <w:szCs w:val="22"/>
      <w:lang w:eastAsia="en-US"/>
    </w:rPr>
  </w:style>
  <w:style w:type="paragraph" w:customStyle="1" w:styleId="twowords">
    <w:name w:val="twowords"/>
    <w:basedOn w:val="Normal"/>
    <w:rsid w:val="003F6D7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uthor">
    <w:name w:val="author"/>
    <w:basedOn w:val="Normal"/>
    <w:rsid w:val="003F6D7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5E094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5085549">
      <w:bodyDiv w:val="1"/>
      <w:marLeft w:val="0"/>
      <w:marRight w:val="0"/>
      <w:marTop w:val="0"/>
      <w:marBottom w:val="0"/>
      <w:divBdr>
        <w:top w:val="none" w:sz="0" w:space="0" w:color="auto"/>
        <w:left w:val="none" w:sz="0" w:space="0" w:color="auto"/>
        <w:bottom w:val="none" w:sz="0" w:space="0" w:color="auto"/>
        <w:right w:val="none" w:sz="0" w:space="0" w:color="auto"/>
      </w:divBdr>
      <w:divsChild>
        <w:div w:id="2130934155">
          <w:marLeft w:val="0"/>
          <w:marRight w:val="0"/>
          <w:marTop w:val="0"/>
          <w:marBottom w:val="0"/>
          <w:divBdr>
            <w:top w:val="none" w:sz="0" w:space="0" w:color="auto"/>
            <w:left w:val="none" w:sz="0" w:space="0" w:color="auto"/>
            <w:bottom w:val="none" w:sz="0" w:space="0" w:color="auto"/>
            <w:right w:val="none" w:sz="0" w:space="0" w:color="auto"/>
          </w:divBdr>
          <w:divsChild>
            <w:div w:id="414086012">
              <w:marLeft w:val="0"/>
              <w:marRight w:val="0"/>
              <w:marTop w:val="0"/>
              <w:marBottom w:val="0"/>
              <w:divBdr>
                <w:top w:val="none" w:sz="0" w:space="0" w:color="auto"/>
                <w:left w:val="none" w:sz="0" w:space="0" w:color="auto"/>
                <w:bottom w:val="none" w:sz="0" w:space="0" w:color="auto"/>
                <w:right w:val="none" w:sz="0" w:space="0" w:color="auto"/>
              </w:divBdr>
              <w:divsChild>
                <w:div w:id="90703523">
                  <w:marLeft w:val="0"/>
                  <w:marRight w:val="0"/>
                  <w:marTop w:val="0"/>
                  <w:marBottom w:val="0"/>
                  <w:divBdr>
                    <w:top w:val="none" w:sz="0" w:space="0" w:color="auto"/>
                    <w:left w:val="none" w:sz="0" w:space="0" w:color="auto"/>
                    <w:bottom w:val="none" w:sz="0" w:space="0" w:color="auto"/>
                    <w:right w:val="none" w:sz="0" w:space="0" w:color="auto"/>
                  </w:divBdr>
                  <w:divsChild>
                    <w:div w:id="786704130">
                      <w:marLeft w:val="0"/>
                      <w:marRight w:val="0"/>
                      <w:marTop w:val="0"/>
                      <w:marBottom w:val="0"/>
                      <w:divBdr>
                        <w:top w:val="none" w:sz="0" w:space="0" w:color="auto"/>
                        <w:left w:val="none" w:sz="0" w:space="0" w:color="auto"/>
                        <w:bottom w:val="none" w:sz="0" w:space="0" w:color="auto"/>
                        <w:right w:val="none" w:sz="0" w:space="0" w:color="auto"/>
                      </w:divBdr>
                      <w:divsChild>
                        <w:div w:id="572661173">
                          <w:marLeft w:val="0"/>
                          <w:marRight w:val="0"/>
                          <w:marTop w:val="0"/>
                          <w:marBottom w:val="0"/>
                          <w:divBdr>
                            <w:top w:val="none" w:sz="0" w:space="0" w:color="auto"/>
                            <w:left w:val="none" w:sz="0" w:space="0" w:color="auto"/>
                            <w:bottom w:val="none" w:sz="0" w:space="0" w:color="auto"/>
                            <w:right w:val="none" w:sz="0" w:space="0" w:color="auto"/>
                          </w:divBdr>
                          <w:divsChild>
                            <w:div w:id="15823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6034">
      <w:bodyDiv w:val="1"/>
      <w:marLeft w:val="0"/>
      <w:marRight w:val="0"/>
      <w:marTop w:val="0"/>
      <w:marBottom w:val="0"/>
      <w:divBdr>
        <w:top w:val="none" w:sz="0" w:space="0" w:color="auto"/>
        <w:left w:val="none" w:sz="0" w:space="0" w:color="auto"/>
        <w:bottom w:val="none" w:sz="0" w:space="0" w:color="auto"/>
        <w:right w:val="none" w:sz="0" w:space="0" w:color="auto"/>
      </w:divBdr>
      <w:divsChild>
        <w:div w:id="1661538602">
          <w:marLeft w:val="0"/>
          <w:marRight w:val="0"/>
          <w:marTop w:val="0"/>
          <w:marBottom w:val="0"/>
          <w:divBdr>
            <w:top w:val="none" w:sz="0" w:space="0" w:color="auto"/>
            <w:left w:val="none" w:sz="0" w:space="0" w:color="auto"/>
            <w:bottom w:val="none" w:sz="0" w:space="0" w:color="auto"/>
            <w:right w:val="none" w:sz="0" w:space="0" w:color="auto"/>
          </w:divBdr>
          <w:divsChild>
            <w:div w:id="1596281257">
              <w:marLeft w:val="0"/>
              <w:marRight w:val="0"/>
              <w:marTop w:val="0"/>
              <w:marBottom w:val="0"/>
              <w:divBdr>
                <w:top w:val="none" w:sz="0" w:space="0" w:color="auto"/>
                <w:left w:val="none" w:sz="0" w:space="0" w:color="auto"/>
                <w:bottom w:val="single" w:sz="6" w:space="0" w:color="8D8D8D"/>
                <w:right w:val="none" w:sz="0" w:space="0" w:color="auto"/>
              </w:divBdr>
              <w:divsChild>
                <w:div w:id="18108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825">
      <w:bodyDiv w:val="1"/>
      <w:marLeft w:val="0"/>
      <w:marRight w:val="0"/>
      <w:marTop w:val="0"/>
      <w:marBottom w:val="0"/>
      <w:divBdr>
        <w:top w:val="none" w:sz="0" w:space="0" w:color="auto"/>
        <w:left w:val="none" w:sz="0" w:space="0" w:color="auto"/>
        <w:bottom w:val="none" w:sz="0" w:space="0" w:color="auto"/>
        <w:right w:val="none" w:sz="0" w:space="0" w:color="auto"/>
      </w:divBdr>
      <w:divsChild>
        <w:div w:id="1179276407">
          <w:marLeft w:val="0"/>
          <w:marRight w:val="0"/>
          <w:marTop w:val="0"/>
          <w:marBottom w:val="0"/>
          <w:divBdr>
            <w:top w:val="none" w:sz="0" w:space="0" w:color="auto"/>
            <w:left w:val="none" w:sz="0" w:space="0" w:color="auto"/>
            <w:bottom w:val="none" w:sz="0" w:space="0" w:color="auto"/>
            <w:right w:val="none" w:sz="0" w:space="0" w:color="auto"/>
          </w:divBdr>
          <w:divsChild>
            <w:div w:id="773326870">
              <w:marLeft w:val="0"/>
              <w:marRight w:val="0"/>
              <w:marTop w:val="0"/>
              <w:marBottom w:val="0"/>
              <w:divBdr>
                <w:top w:val="none" w:sz="0" w:space="0" w:color="auto"/>
                <w:left w:val="none" w:sz="0" w:space="0" w:color="auto"/>
                <w:bottom w:val="single" w:sz="6" w:space="0" w:color="8D8D8D"/>
                <w:right w:val="none" w:sz="0" w:space="0" w:color="auto"/>
              </w:divBdr>
              <w:divsChild>
                <w:div w:id="9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1905">
      <w:bodyDiv w:val="1"/>
      <w:marLeft w:val="0"/>
      <w:marRight w:val="0"/>
      <w:marTop w:val="0"/>
      <w:marBottom w:val="0"/>
      <w:divBdr>
        <w:top w:val="none" w:sz="0" w:space="0" w:color="auto"/>
        <w:left w:val="none" w:sz="0" w:space="0" w:color="auto"/>
        <w:bottom w:val="none" w:sz="0" w:space="0" w:color="auto"/>
        <w:right w:val="none" w:sz="0" w:space="0" w:color="auto"/>
      </w:divBdr>
    </w:div>
    <w:div w:id="392121534">
      <w:bodyDiv w:val="1"/>
      <w:marLeft w:val="0"/>
      <w:marRight w:val="0"/>
      <w:marTop w:val="0"/>
      <w:marBottom w:val="0"/>
      <w:divBdr>
        <w:top w:val="none" w:sz="0" w:space="0" w:color="auto"/>
        <w:left w:val="none" w:sz="0" w:space="0" w:color="auto"/>
        <w:bottom w:val="none" w:sz="0" w:space="0" w:color="auto"/>
        <w:right w:val="none" w:sz="0" w:space="0" w:color="auto"/>
      </w:divBdr>
    </w:div>
    <w:div w:id="765735085">
      <w:bodyDiv w:val="1"/>
      <w:marLeft w:val="0"/>
      <w:marRight w:val="0"/>
      <w:marTop w:val="0"/>
      <w:marBottom w:val="0"/>
      <w:divBdr>
        <w:top w:val="none" w:sz="0" w:space="0" w:color="auto"/>
        <w:left w:val="none" w:sz="0" w:space="0" w:color="auto"/>
        <w:bottom w:val="none" w:sz="0" w:space="0" w:color="auto"/>
        <w:right w:val="none" w:sz="0" w:space="0" w:color="auto"/>
      </w:divBdr>
      <w:divsChild>
        <w:div w:id="1260258626">
          <w:marLeft w:val="0"/>
          <w:marRight w:val="0"/>
          <w:marTop w:val="0"/>
          <w:marBottom w:val="150"/>
          <w:divBdr>
            <w:top w:val="none" w:sz="0" w:space="0" w:color="auto"/>
            <w:left w:val="none" w:sz="0" w:space="0" w:color="auto"/>
            <w:bottom w:val="none" w:sz="0" w:space="0" w:color="auto"/>
            <w:right w:val="none" w:sz="0" w:space="0" w:color="auto"/>
          </w:divBdr>
        </w:div>
      </w:divsChild>
    </w:div>
    <w:div w:id="998314092">
      <w:bodyDiv w:val="1"/>
      <w:marLeft w:val="0"/>
      <w:marRight w:val="0"/>
      <w:marTop w:val="0"/>
      <w:marBottom w:val="0"/>
      <w:divBdr>
        <w:top w:val="none" w:sz="0" w:space="0" w:color="auto"/>
        <w:left w:val="none" w:sz="0" w:space="0" w:color="auto"/>
        <w:bottom w:val="none" w:sz="0" w:space="0" w:color="auto"/>
        <w:right w:val="none" w:sz="0" w:space="0" w:color="auto"/>
      </w:divBdr>
      <w:divsChild>
        <w:div w:id="1740981034">
          <w:marLeft w:val="0"/>
          <w:marRight w:val="0"/>
          <w:marTop w:val="0"/>
          <w:marBottom w:val="0"/>
          <w:divBdr>
            <w:top w:val="none" w:sz="0" w:space="0" w:color="auto"/>
            <w:left w:val="none" w:sz="0" w:space="0" w:color="auto"/>
            <w:bottom w:val="none" w:sz="0" w:space="0" w:color="auto"/>
            <w:right w:val="none" w:sz="0" w:space="0" w:color="auto"/>
          </w:divBdr>
          <w:divsChild>
            <w:div w:id="770011043">
              <w:marLeft w:val="0"/>
              <w:marRight w:val="0"/>
              <w:marTop w:val="0"/>
              <w:marBottom w:val="0"/>
              <w:divBdr>
                <w:top w:val="none" w:sz="0" w:space="0" w:color="auto"/>
                <w:left w:val="none" w:sz="0" w:space="0" w:color="auto"/>
                <w:bottom w:val="none" w:sz="0" w:space="0" w:color="auto"/>
                <w:right w:val="none" w:sz="0" w:space="0" w:color="auto"/>
              </w:divBdr>
              <w:divsChild>
                <w:div w:id="1575698221">
                  <w:marLeft w:val="0"/>
                  <w:marRight w:val="0"/>
                  <w:marTop w:val="0"/>
                  <w:marBottom w:val="0"/>
                  <w:divBdr>
                    <w:top w:val="none" w:sz="0" w:space="0" w:color="auto"/>
                    <w:left w:val="none" w:sz="0" w:space="0" w:color="auto"/>
                    <w:bottom w:val="none" w:sz="0" w:space="0" w:color="auto"/>
                    <w:right w:val="none" w:sz="0" w:space="0" w:color="auto"/>
                  </w:divBdr>
                  <w:divsChild>
                    <w:div w:id="1145584366">
                      <w:marLeft w:val="0"/>
                      <w:marRight w:val="0"/>
                      <w:marTop w:val="0"/>
                      <w:marBottom w:val="0"/>
                      <w:divBdr>
                        <w:top w:val="none" w:sz="0" w:space="0" w:color="auto"/>
                        <w:left w:val="none" w:sz="0" w:space="0" w:color="auto"/>
                        <w:bottom w:val="none" w:sz="0" w:space="0" w:color="auto"/>
                        <w:right w:val="none" w:sz="0" w:space="0" w:color="auto"/>
                      </w:divBdr>
                      <w:divsChild>
                        <w:div w:id="981424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09858384">
      <w:bodyDiv w:val="1"/>
      <w:marLeft w:val="0"/>
      <w:marRight w:val="0"/>
      <w:marTop w:val="0"/>
      <w:marBottom w:val="0"/>
      <w:divBdr>
        <w:top w:val="none" w:sz="0" w:space="0" w:color="auto"/>
        <w:left w:val="none" w:sz="0" w:space="0" w:color="auto"/>
        <w:bottom w:val="none" w:sz="0" w:space="0" w:color="auto"/>
        <w:right w:val="none" w:sz="0" w:space="0" w:color="auto"/>
      </w:divBdr>
    </w:div>
    <w:div w:id="1148016322">
      <w:bodyDiv w:val="1"/>
      <w:marLeft w:val="0"/>
      <w:marRight w:val="0"/>
      <w:marTop w:val="0"/>
      <w:marBottom w:val="0"/>
      <w:divBdr>
        <w:top w:val="none" w:sz="0" w:space="0" w:color="auto"/>
        <w:left w:val="none" w:sz="0" w:space="0" w:color="auto"/>
        <w:bottom w:val="none" w:sz="0" w:space="0" w:color="auto"/>
        <w:right w:val="none" w:sz="0" w:space="0" w:color="auto"/>
      </w:divBdr>
      <w:divsChild>
        <w:div w:id="633147461">
          <w:marLeft w:val="0"/>
          <w:marRight w:val="0"/>
          <w:marTop w:val="0"/>
          <w:marBottom w:val="0"/>
          <w:divBdr>
            <w:top w:val="none" w:sz="0" w:space="0" w:color="auto"/>
            <w:left w:val="none" w:sz="0" w:space="0" w:color="auto"/>
            <w:bottom w:val="none" w:sz="0" w:space="0" w:color="auto"/>
            <w:right w:val="none" w:sz="0" w:space="0" w:color="auto"/>
          </w:divBdr>
          <w:divsChild>
            <w:div w:id="1841658479">
              <w:marLeft w:val="0"/>
              <w:marRight w:val="0"/>
              <w:marTop w:val="0"/>
              <w:marBottom w:val="0"/>
              <w:divBdr>
                <w:top w:val="none" w:sz="0" w:space="0" w:color="auto"/>
                <w:left w:val="none" w:sz="0" w:space="0" w:color="auto"/>
                <w:bottom w:val="none" w:sz="0" w:space="0" w:color="auto"/>
                <w:right w:val="none" w:sz="0" w:space="0" w:color="auto"/>
              </w:divBdr>
              <w:divsChild>
                <w:div w:id="1407845489">
                  <w:marLeft w:val="0"/>
                  <w:marRight w:val="0"/>
                  <w:marTop w:val="0"/>
                  <w:marBottom w:val="0"/>
                  <w:divBdr>
                    <w:top w:val="none" w:sz="0" w:space="0" w:color="auto"/>
                    <w:left w:val="none" w:sz="0" w:space="0" w:color="auto"/>
                    <w:bottom w:val="none" w:sz="0" w:space="0" w:color="auto"/>
                    <w:right w:val="none" w:sz="0" w:space="0" w:color="auto"/>
                  </w:divBdr>
                  <w:divsChild>
                    <w:div w:id="2119640559">
                      <w:marLeft w:val="0"/>
                      <w:marRight w:val="0"/>
                      <w:marTop w:val="0"/>
                      <w:marBottom w:val="0"/>
                      <w:divBdr>
                        <w:top w:val="none" w:sz="0" w:space="0" w:color="auto"/>
                        <w:left w:val="none" w:sz="0" w:space="0" w:color="auto"/>
                        <w:bottom w:val="none" w:sz="0" w:space="0" w:color="auto"/>
                        <w:right w:val="none" w:sz="0" w:space="0" w:color="auto"/>
                      </w:divBdr>
                      <w:divsChild>
                        <w:div w:id="1124075487">
                          <w:marLeft w:val="0"/>
                          <w:marRight w:val="0"/>
                          <w:marTop w:val="0"/>
                          <w:marBottom w:val="0"/>
                          <w:divBdr>
                            <w:top w:val="none" w:sz="0" w:space="0" w:color="auto"/>
                            <w:left w:val="none" w:sz="0" w:space="0" w:color="auto"/>
                            <w:bottom w:val="none" w:sz="0" w:space="0" w:color="auto"/>
                            <w:right w:val="none" w:sz="0" w:space="0" w:color="auto"/>
                          </w:divBdr>
                          <w:divsChild>
                            <w:div w:id="1752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8031">
      <w:bodyDiv w:val="1"/>
      <w:marLeft w:val="0"/>
      <w:marRight w:val="0"/>
      <w:marTop w:val="0"/>
      <w:marBottom w:val="0"/>
      <w:divBdr>
        <w:top w:val="none" w:sz="0" w:space="0" w:color="auto"/>
        <w:left w:val="none" w:sz="0" w:space="0" w:color="auto"/>
        <w:bottom w:val="none" w:sz="0" w:space="0" w:color="auto"/>
        <w:right w:val="none" w:sz="0" w:space="0" w:color="auto"/>
      </w:divBdr>
      <w:divsChild>
        <w:div w:id="595745840">
          <w:marLeft w:val="0"/>
          <w:marRight w:val="0"/>
          <w:marTop w:val="0"/>
          <w:marBottom w:val="0"/>
          <w:divBdr>
            <w:top w:val="none" w:sz="0" w:space="0" w:color="auto"/>
            <w:left w:val="none" w:sz="0" w:space="0" w:color="auto"/>
            <w:bottom w:val="none" w:sz="0" w:space="0" w:color="auto"/>
            <w:right w:val="none" w:sz="0" w:space="0" w:color="auto"/>
          </w:divBdr>
          <w:divsChild>
            <w:div w:id="16390153">
              <w:marLeft w:val="0"/>
              <w:marRight w:val="0"/>
              <w:marTop w:val="0"/>
              <w:marBottom w:val="0"/>
              <w:divBdr>
                <w:top w:val="none" w:sz="0" w:space="0" w:color="auto"/>
                <w:left w:val="none" w:sz="0" w:space="0" w:color="auto"/>
                <w:bottom w:val="none" w:sz="0" w:space="0" w:color="auto"/>
                <w:right w:val="none" w:sz="0" w:space="0" w:color="auto"/>
              </w:divBdr>
              <w:divsChild>
                <w:div w:id="611937541">
                  <w:marLeft w:val="0"/>
                  <w:marRight w:val="0"/>
                  <w:marTop w:val="0"/>
                  <w:marBottom w:val="0"/>
                  <w:divBdr>
                    <w:top w:val="none" w:sz="0" w:space="0" w:color="auto"/>
                    <w:left w:val="none" w:sz="0" w:space="0" w:color="auto"/>
                    <w:bottom w:val="none" w:sz="0" w:space="0" w:color="auto"/>
                    <w:right w:val="none" w:sz="0" w:space="0" w:color="auto"/>
                  </w:divBdr>
                  <w:divsChild>
                    <w:div w:id="680281888">
                      <w:marLeft w:val="0"/>
                      <w:marRight w:val="0"/>
                      <w:marTop w:val="0"/>
                      <w:marBottom w:val="0"/>
                      <w:divBdr>
                        <w:top w:val="none" w:sz="0" w:space="0" w:color="auto"/>
                        <w:left w:val="none" w:sz="0" w:space="0" w:color="auto"/>
                        <w:bottom w:val="none" w:sz="0" w:space="0" w:color="auto"/>
                        <w:right w:val="none" w:sz="0" w:space="0" w:color="auto"/>
                      </w:divBdr>
                      <w:divsChild>
                        <w:div w:id="384333026">
                          <w:marLeft w:val="0"/>
                          <w:marRight w:val="0"/>
                          <w:marTop w:val="0"/>
                          <w:marBottom w:val="0"/>
                          <w:divBdr>
                            <w:top w:val="none" w:sz="0" w:space="0" w:color="auto"/>
                            <w:left w:val="none" w:sz="0" w:space="0" w:color="auto"/>
                            <w:bottom w:val="none" w:sz="0" w:space="0" w:color="auto"/>
                            <w:right w:val="none" w:sz="0" w:space="0" w:color="auto"/>
                          </w:divBdr>
                          <w:divsChild>
                            <w:div w:id="13226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52799">
      <w:bodyDiv w:val="1"/>
      <w:marLeft w:val="0"/>
      <w:marRight w:val="0"/>
      <w:marTop w:val="0"/>
      <w:marBottom w:val="0"/>
      <w:divBdr>
        <w:top w:val="none" w:sz="0" w:space="0" w:color="auto"/>
        <w:left w:val="none" w:sz="0" w:space="0" w:color="auto"/>
        <w:bottom w:val="none" w:sz="0" w:space="0" w:color="auto"/>
        <w:right w:val="none" w:sz="0" w:space="0" w:color="auto"/>
      </w:divBdr>
      <w:divsChild>
        <w:div w:id="2049720943">
          <w:marLeft w:val="0"/>
          <w:marRight w:val="0"/>
          <w:marTop w:val="0"/>
          <w:marBottom w:val="0"/>
          <w:divBdr>
            <w:top w:val="none" w:sz="0" w:space="0" w:color="auto"/>
            <w:left w:val="none" w:sz="0" w:space="0" w:color="auto"/>
            <w:bottom w:val="none" w:sz="0" w:space="0" w:color="auto"/>
            <w:right w:val="none" w:sz="0" w:space="0" w:color="auto"/>
          </w:divBdr>
          <w:divsChild>
            <w:div w:id="1195077943">
              <w:marLeft w:val="0"/>
              <w:marRight w:val="0"/>
              <w:marTop w:val="0"/>
              <w:marBottom w:val="0"/>
              <w:divBdr>
                <w:top w:val="none" w:sz="0" w:space="0" w:color="auto"/>
                <w:left w:val="none" w:sz="0" w:space="0" w:color="auto"/>
                <w:bottom w:val="none" w:sz="0" w:space="0" w:color="auto"/>
                <w:right w:val="none" w:sz="0" w:space="0" w:color="auto"/>
              </w:divBdr>
              <w:divsChild>
                <w:div w:id="93016238">
                  <w:marLeft w:val="0"/>
                  <w:marRight w:val="0"/>
                  <w:marTop w:val="0"/>
                  <w:marBottom w:val="0"/>
                  <w:divBdr>
                    <w:top w:val="none" w:sz="0" w:space="0" w:color="auto"/>
                    <w:left w:val="none" w:sz="0" w:space="0" w:color="auto"/>
                    <w:bottom w:val="none" w:sz="0" w:space="0" w:color="auto"/>
                    <w:right w:val="none" w:sz="0" w:space="0" w:color="auto"/>
                  </w:divBdr>
                  <w:divsChild>
                    <w:div w:id="755858768">
                      <w:marLeft w:val="0"/>
                      <w:marRight w:val="0"/>
                      <w:marTop w:val="0"/>
                      <w:marBottom w:val="0"/>
                      <w:divBdr>
                        <w:top w:val="none" w:sz="0" w:space="0" w:color="auto"/>
                        <w:left w:val="none" w:sz="0" w:space="0" w:color="auto"/>
                        <w:bottom w:val="none" w:sz="0" w:space="0" w:color="auto"/>
                        <w:right w:val="none" w:sz="0" w:space="0" w:color="auto"/>
                      </w:divBdr>
                      <w:divsChild>
                        <w:div w:id="1001815460">
                          <w:marLeft w:val="-15"/>
                          <w:marRight w:val="0"/>
                          <w:marTop w:val="0"/>
                          <w:marBottom w:val="0"/>
                          <w:divBdr>
                            <w:top w:val="none" w:sz="0" w:space="0" w:color="auto"/>
                            <w:left w:val="none" w:sz="0" w:space="0" w:color="auto"/>
                            <w:bottom w:val="none" w:sz="0" w:space="0" w:color="auto"/>
                            <w:right w:val="none" w:sz="0" w:space="0" w:color="auto"/>
                          </w:divBdr>
                          <w:divsChild>
                            <w:div w:id="1164393391">
                              <w:marLeft w:val="0"/>
                              <w:marRight w:val="0"/>
                              <w:marTop w:val="0"/>
                              <w:marBottom w:val="0"/>
                              <w:divBdr>
                                <w:top w:val="none" w:sz="0" w:space="0" w:color="auto"/>
                                <w:left w:val="none" w:sz="0" w:space="0" w:color="auto"/>
                                <w:bottom w:val="none" w:sz="0" w:space="0" w:color="auto"/>
                                <w:right w:val="none" w:sz="0" w:space="0" w:color="auto"/>
                              </w:divBdr>
                              <w:divsChild>
                                <w:div w:id="387218803">
                                  <w:marLeft w:val="0"/>
                                  <w:marRight w:val="0"/>
                                  <w:marTop w:val="0"/>
                                  <w:marBottom w:val="0"/>
                                  <w:divBdr>
                                    <w:top w:val="none" w:sz="0" w:space="0" w:color="auto"/>
                                    <w:left w:val="none" w:sz="0" w:space="0" w:color="auto"/>
                                    <w:bottom w:val="none" w:sz="0" w:space="0" w:color="auto"/>
                                    <w:right w:val="none" w:sz="0" w:space="0" w:color="auto"/>
                                  </w:divBdr>
                                  <w:divsChild>
                                    <w:div w:id="1120152092">
                                      <w:marLeft w:val="0"/>
                                      <w:marRight w:val="-15"/>
                                      <w:marTop w:val="0"/>
                                      <w:marBottom w:val="0"/>
                                      <w:divBdr>
                                        <w:top w:val="none" w:sz="0" w:space="0" w:color="auto"/>
                                        <w:left w:val="none" w:sz="0" w:space="0" w:color="auto"/>
                                        <w:bottom w:val="none" w:sz="0" w:space="0" w:color="auto"/>
                                        <w:right w:val="none" w:sz="0" w:space="0" w:color="auto"/>
                                      </w:divBdr>
                                      <w:divsChild>
                                        <w:div w:id="1725568193">
                                          <w:marLeft w:val="0"/>
                                          <w:marRight w:val="0"/>
                                          <w:marTop w:val="0"/>
                                          <w:marBottom w:val="0"/>
                                          <w:divBdr>
                                            <w:top w:val="none" w:sz="0" w:space="0" w:color="auto"/>
                                            <w:left w:val="none" w:sz="0" w:space="0" w:color="auto"/>
                                            <w:bottom w:val="none" w:sz="0" w:space="0" w:color="auto"/>
                                            <w:right w:val="none" w:sz="0" w:space="0" w:color="auto"/>
                                          </w:divBdr>
                                          <w:divsChild>
                                            <w:div w:id="923732074">
                                              <w:marLeft w:val="0"/>
                                              <w:marRight w:val="0"/>
                                              <w:marTop w:val="0"/>
                                              <w:marBottom w:val="0"/>
                                              <w:divBdr>
                                                <w:top w:val="none" w:sz="0" w:space="0" w:color="auto"/>
                                                <w:left w:val="none" w:sz="0" w:space="0" w:color="auto"/>
                                                <w:bottom w:val="none" w:sz="0" w:space="0" w:color="auto"/>
                                                <w:right w:val="none" w:sz="0" w:space="0" w:color="auto"/>
                                              </w:divBdr>
                                              <w:divsChild>
                                                <w:div w:id="781918135">
                                                  <w:marLeft w:val="0"/>
                                                  <w:marRight w:val="0"/>
                                                  <w:marTop w:val="0"/>
                                                  <w:marBottom w:val="0"/>
                                                  <w:divBdr>
                                                    <w:top w:val="none" w:sz="0" w:space="0" w:color="auto"/>
                                                    <w:left w:val="none" w:sz="0" w:space="0" w:color="auto"/>
                                                    <w:bottom w:val="none" w:sz="0" w:space="0" w:color="auto"/>
                                                    <w:right w:val="none" w:sz="0" w:space="0" w:color="auto"/>
                                                  </w:divBdr>
                                                  <w:divsChild>
                                                    <w:div w:id="385184801">
                                                      <w:marLeft w:val="0"/>
                                                      <w:marRight w:val="0"/>
                                                      <w:marTop w:val="0"/>
                                                      <w:marBottom w:val="0"/>
                                                      <w:divBdr>
                                                        <w:top w:val="none" w:sz="0" w:space="0" w:color="auto"/>
                                                        <w:left w:val="none" w:sz="0" w:space="0" w:color="auto"/>
                                                        <w:bottom w:val="none" w:sz="0" w:space="0" w:color="auto"/>
                                                        <w:right w:val="none" w:sz="0" w:space="0" w:color="auto"/>
                                                      </w:divBdr>
                                                      <w:divsChild>
                                                        <w:div w:id="139275041">
                                                          <w:marLeft w:val="0"/>
                                                          <w:marRight w:val="0"/>
                                                          <w:marTop w:val="0"/>
                                                          <w:marBottom w:val="0"/>
                                                          <w:divBdr>
                                                            <w:top w:val="none" w:sz="0" w:space="0" w:color="auto"/>
                                                            <w:left w:val="none" w:sz="0" w:space="0" w:color="auto"/>
                                                            <w:bottom w:val="none" w:sz="0" w:space="0" w:color="auto"/>
                                                            <w:right w:val="none" w:sz="0" w:space="0" w:color="auto"/>
                                                          </w:divBdr>
                                                          <w:divsChild>
                                                            <w:div w:id="902910838">
                                                              <w:marLeft w:val="0"/>
                                                              <w:marRight w:val="0"/>
                                                              <w:marTop w:val="0"/>
                                                              <w:marBottom w:val="0"/>
                                                              <w:divBdr>
                                                                <w:top w:val="none" w:sz="0" w:space="0" w:color="auto"/>
                                                                <w:left w:val="none" w:sz="0" w:space="0" w:color="auto"/>
                                                                <w:bottom w:val="none" w:sz="0" w:space="0" w:color="auto"/>
                                                                <w:right w:val="none" w:sz="0" w:space="0" w:color="auto"/>
                                                              </w:divBdr>
                                                              <w:divsChild>
                                                                <w:div w:id="2141991504">
                                                                  <w:marLeft w:val="0"/>
                                                                  <w:marRight w:val="0"/>
                                                                  <w:marTop w:val="0"/>
                                                                  <w:marBottom w:val="1380"/>
                                                                  <w:divBdr>
                                                                    <w:top w:val="none" w:sz="0" w:space="0" w:color="auto"/>
                                                                    <w:left w:val="none" w:sz="0" w:space="0" w:color="auto"/>
                                                                    <w:bottom w:val="none" w:sz="0" w:space="0" w:color="auto"/>
                                                                    <w:right w:val="none" w:sz="0" w:space="0" w:color="auto"/>
                                                                  </w:divBdr>
                                                                  <w:divsChild>
                                                                    <w:div w:id="911699335">
                                                                      <w:marLeft w:val="0"/>
                                                                      <w:marRight w:val="0"/>
                                                                      <w:marTop w:val="0"/>
                                                                      <w:marBottom w:val="0"/>
                                                                      <w:divBdr>
                                                                        <w:top w:val="none" w:sz="0" w:space="0" w:color="auto"/>
                                                                        <w:left w:val="none" w:sz="0" w:space="0" w:color="auto"/>
                                                                        <w:bottom w:val="none" w:sz="0" w:space="0" w:color="auto"/>
                                                                        <w:right w:val="none" w:sz="0" w:space="0" w:color="auto"/>
                                                                      </w:divBdr>
                                                                      <w:divsChild>
                                                                        <w:div w:id="1804805958">
                                                                          <w:marLeft w:val="0"/>
                                                                          <w:marRight w:val="0"/>
                                                                          <w:marTop w:val="0"/>
                                                                          <w:marBottom w:val="0"/>
                                                                          <w:divBdr>
                                                                            <w:top w:val="none" w:sz="0" w:space="0" w:color="auto"/>
                                                                            <w:left w:val="none" w:sz="0" w:space="0" w:color="auto"/>
                                                                            <w:bottom w:val="none" w:sz="0" w:space="0" w:color="auto"/>
                                                                            <w:right w:val="none" w:sz="0" w:space="0" w:color="auto"/>
                                                                          </w:divBdr>
                                                                          <w:divsChild>
                                                                            <w:div w:id="831332771">
                                                                              <w:marLeft w:val="0"/>
                                                                              <w:marRight w:val="0"/>
                                                                              <w:marTop w:val="0"/>
                                                                              <w:marBottom w:val="0"/>
                                                                              <w:divBdr>
                                                                                <w:top w:val="none" w:sz="0" w:space="0" w:color="auto"/>
                                                                                <w:left w:val="none" w:sz="0" w:space="0" w:color="auto"/>
                                                                                <w:bottom w:val="none" w:sz="0" w:space="0" w:color="auto"/>
                                                                                <w:right w:val="none" w:sz="0" w:space="0" w:color="auto"/>
                                                                              </w:divBdr>
                                                                              <w:divsChild>
                                                                                <w:div w:id="321741358">
                                                                                  <w:marLeft w:val="0"/>
                                                                                  <w:marRight w:val="0"/>
                                                                                  <w:marTop w:val="0"/>
                                                                                  <w:marBottom w:val="0"/>
                                                                                  <w:divBdr>
                                                                                    <w:top w:val="none" w:sz="0" w:space="0" w:color="auto"/>
                                                                                    <w:left w:val="none" w:sz="0" w:space="0" w:color="auto"/>
                                                                                    <w:bottom w:val="none" w:sz="0" w:space="0" w:color="auto"/>
                                                                                    <w:right w:val="none" w:sz="0" w:space="0" w:color="auto"/>
                                                                                  </w:divBdr>
                                                                                  <w:divsChild>
                                                                                    <w:div w:id="206187206">
                                                                                      <w:marLeft w:val="0"/>
                                                                                      <w:marRight w:val="0"/>
                                                                                      <w:marTop w:val="0"/>
                                                                                      <w:marBottom w:val="0"/>
                                                                                      <w:divBdr>
                                                                                        <w:top w:val="none" w:sz="0" w:space="0" w:color="auto"/>
                                                                                        <w:left w:val="none" w:sz="0" w:space="0" w:color="auto"/>
                                                                                        <w:bottom w:val="none" w:sz="0" w:space="0" w:color="auto"/>
                                                                                        <w:right w:val="none" w:sz="0" w:space="0" w:color="auto"/>
                                                                                      </w:divBdr>
                                                                                      <w:divsChild>
                                                                                        <w:div w:id="17585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60771">
      <w:bodyDiv w:val="1"/>
      <w:marLeft w:val="0"/>
      <w:marRight w:val="0"/>
      <w:marTop w:val="0"/>
      <w:marBottom w:val="0"/>
      <w:divBdr>
        <w:top w:val="none" w:sz="0" w:space="0" w:color="auto"/>
        <w:left w:val="none" w:sz="0" w:space="0" w:color="auto"/>
        <w:bottom w:val="none" w:sz="0" w:space="0" w:color="auto"/>
        <w:right w:val="none" w:sz="0" w:space="0" w:color="auto"/>
      </w:divBdr>
    </w:div>
    <w:div w:id="1326934779">
      <w:bodyDiv w:val="1"/>
      <w:marLeft w:val="0"/>
      <w:marRight w:val="0"/>
      <w:marTop w:val="0"/>
      <w:marBottom w:val="0"/>
      <w:divBdr>
        <w:top w:val="none" w:sz="0" w:space="0" w:color="auto"/>
        <w:left w:val="none" w:sz="0" w:space="0" w:color="auto"/>
        <w:bottom w:val="none" w:sz="0" w:space="0" w:color="auto"/>
        <w:right w:val="none" w:sz="0" w:space="0" w:color="auto"/>
      </w:divBdr>
      <w:divsChild>
        <w:div w:id="52046276">
          <w:marLeft w:val="0"/>
          <w:marRight w:val="0"/>
          <w:marTop w:val="0"/>
          <w:marBottom w:val="0"/>
          <w:divBdr>
            <w:top w:val="none" w:sz="0" w:space="0" w:color="auto"/>
            <w:left w:val="none" w:sz="0" w:space="0" w:color="auto"/>
            <w:bottom w:val="none" w:sz="0" w:space="0" w:color="auto"/>
            <w:right w:val="none" w:sz="0" w:space="0" w:color="auto"/>
          </w:divBdr>
          <w:divsChild>
            <w:div w:id="28722181">
              <w:marLeft w:val="0"/>
              <w:marRight w:val="0"/>
              <w:marTop w:val="0"/>
              <w:marBottom w:val="0"/>
              <w:divBdr>
                <w:top w:val="none" w:sz="0" w:space="0" w:color="auto"/>
                <w:left w:val="none" w:sz="0" w:space="0" w:color="auto"/>
                <w:bottom w:val="none" w:sz="0" w:space="0" w:color="auto"/>
                <w:right w:val="none" w:sz="0" w:space="0" w:color="auto"/>
              </w:divBdr>
              <w:divsChild>
                <w:div w:id="201478353">
                  <w:marLeft w:val="165"/>
                  <w:marRight w:val="165"/>
                  <w:marTop w:val="0"/>
                  <w:marBottom w:val="0"/>
                  <w:divBdr>
                    <w:top w:val="none" w:sz="0" w:space="0" w:color="auto"/>
                    <w:left w:val="none" w:sz="0" w:space="0" w:color="auto"/>
                    <w:bottom w:val="none" w:sz="0" w:space="0" w:color="auto"/>
                    <w:right w:val="none" w:sz="0" w:space="0" w:color="auto"/>
                  </w:divBdr>
                  <w:divsChild>
                    <w:div w:id="2023118657">
                      <w:marLeft w:val="0"/>
                      <w:marRight w:val="0"/>
                      <w:marTop w:val="0"/>
                      <w:marBottom w:val="0"/>
                      <w:divBdr>
                        <w:top w:val="none" w:sz="0" w:space="0" w:color="auto"/>
                        <w:left w:val="none" w:sz="0" w:space="0" w:color="auto"/>
                        <w:bottom w:val="none" w:sz="0" w:space="0" w:color="auto"/>
                        <w:right w:val="none" w:sz="0" w:space="0" w:color="auto"/>
                      </w:divBdr>
                      <w:divsChild>
                        <w:div w:id="1774671594">
                          <w:marLeft w:val="0"/>
                          <w:marRight w:val="0"/>
                          <w:marTop w:val="0"/>
                          <w:marBottom w:val="0"/>
                          <w:divBdr>
                            <w:top w:val="none" w:sz="0" w:space="0" w:color="auto"/>
                            <w:left w:val="none" w:sz="0" w:space="0" w:color="auto"/>
                            <w:bottom w:val="none" w:sz="0" w:space="0" w:color="auto"/>
                            <w:right w:val="none" w:sz="0" w:space="0" w:color="auto"/>
                          </w:divBdr>
                          <w:divsChild>
                            <w:div w:id="919942981">
                              <w:marLeft w:val="0"/>
                              <w:marRight w:val="0"/>
                              <w:marTop w:val="0"/>
                              <w:marBottom w:val="0"/>
                              <w:divBdr>
                                <w:top w:val="none" w:sz="0" w:space="0" w:color="auto"/>
                                <w:left w:val="none" w:sz="0" w:space="0" w:color="auto"/>
                                <w:bottom w:val="none" w:sz="0" w:space="0" w:color="auto"/>
                                <w:right w:val="none" w:sz="0" w:space="0" w:color="auto"/>
                              </w:divBdr>
                              <w:divsChild>
                                <w:div w:id="1233350105">
                                  <w:marLeft w:val="0"/>
                                  <w:marRight w:val="0"/>
                                  <w:marTop w:val="0"/>
                                  <w:marBottom w:val="0"/>
                                  <w:divBdr>
                                    <w:top w:val="none" w:sz="0" w:space="0" w:color="auto"/>
                                    <w:left w:val="none" w:sz="0" w:space="0" w:color="auto"/>
                                    <w:bottom w:val="none" w:sz="0" w:space="0" w:color="auto"/>
                                    <w:right w:val="none" w:sz="0" w:space="0" w:color="auto"/>
                                  </w:divBdr>
                                  <w:divsChild>
                                    <w:div w:id="1401756983">
                                      <w:marLeft w:val="0"/>
                                      <w:marRight w:val="0"/>
                                      <w:marTop w:val="435"/>
                                      <w:marBottom w:val="0"/>
                                      <w:divBdr>
                                        <w:top w:val="none" w:sz="0" w:space="0" w:color="auto"/>
                                        <w:left w:val="none" w:sz="0" w:space="0" w:color="auto"/>
                                        <w:bottom w:val="none" w:sz="0" w:space="0" w:color="auto"/>
                                        <w:right w:val="none" w:sz="0" w:space="0" w:color="auto"/>
                                      </w:divBdr>
                                      <w:divsChild>
                                        <w:div w:id="14699464">
                                          <w:marLeft w:val="0"/>
                                          <w:marRight w:val="0"/>
                                          <w:marTop w:val="0"/>
                                          <w:marBottom w:val="0"/>
                                          <w:divBdr>
                                            <w:top w:val="none" w:sz="0" w:space="0" w:color="auto"/>
                                            <w:left w:val="none" w:sz="0" w:space="0" w:color="auto"/>
                                            <w:bottom w:val="none" w:sz="0" w:space="0" w:color="auto"/>
                                            <w:right w:val="none" w:sz="0" w:space="0" w:color="auto"/>
                                          </w:divBdr>
                                          <w:divsChild>
                                            <w:div w:id="318460483">
                                              <w:marLeft w:val="0"/>
                                              <w:marRight w:val="0"/>
                                              <w:marTop w:val="0"/>
                                              <w:marBottom w:val="0"/>
                                              <w:divBdr>
                                                <w:top w:val="none" w:sz="0" w:space="0" w:color="auto"/>
                                                <w:left w:val="none" w:sz="0" w:space="0" w:color="auto"/>
                                                <w:bottom w:val="none" w:sz="0" w:space="0" w:color="auto"/>
                                                <w:right w:val="none" w:sz="0" w:space="0" w:color="auto"/>
                                              </w:divBdr>
                                              <w:divsChild>
                                                <w:div w:id="1298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269310">
      <w:bodyDiv w:val="1"/>
      <w:marLeft w:val="0"/>
      <w:marRight w:val="0"/>
      <w:marTop w:val="0"/>
      <w:marBottom w:val="0"/>
      <w:divBdr>
        <w:top w:val="none" w:sz="0" w:space="0" w:color="auto"/>
        <w:left w:val="none" w:sz="0" w:space="0" w:color="auto"/>
        <w:bottom w:val="none" w:sz="0" w:space="0" w:color="auto"/>
        <w:right w:val="none" w:sz="0" w:space="0" w:color="auto"/>
      </w:divBdr>
    </w:div>
    <w:div w:id="1595236932">
      <w:bodyDiv w:val="1"/>
      <w:marLeft w:val="0"/>
      <w:marRight w:val="0"/>
      <w:marTop w:val="0"/>
      <w:marBottom w:val="0"/>
      <w:divBdr>
        <w:top w:val="none" w:sz="0" w:space="0" w:color="auto"/>
        <w:left w:val="none" w:sz="0" w:space="0" w:color="auto"/>
        <w:bottom w:val="none" w:sz="0" w:space="0" w:color="auto"/>
        <w:right w:val="none" w:sz="0" w:space="0" w:color="auto"/>
      </w:divBdr>
      <w:divsChild>
        <w:div w:id="1085111144">
          <w:marLeft w:val="0"/>
          <w:marRight w:val="0"/>
          <w:marTop w:val="0"/>
          <w:marBottom w:val="0"/>
          <w:divBdr>
            <w:top w:val="none" w:sz="0" w:space="0" w:color="auto"/>
            <w:left w:val="none" w:sz="0" w:space="0" w:color="auto"/>
            <w:bottom w:val="none" w:sz="0" w:space="0" w:color="auto"/>
            <w:right w:val="none" w:sz="0" w:space="0" w:color="auto"/>
          </w:divBdr>
          <w:divsChild>
            <w:div w:id="1953318181">
              <w:marLeft w:val="0"/>
              <w:marRight w:val="0"/>
              <w:marTop w:val="0"/>
              <w:marBottom w:val="0"/>
              <w:divBdr>
                <w:top w:val="none" w:sz="0" w:space="0" w:color="auto"/>
                <w:left w:val="none" w:sz="0" w:space="0" w:color="auto"/>
                <w:bottom w:val="none" w:sz="0" w:space="0" w:color="auto"/>
                <w:right w:val="none" w:sz="0" w:space="0" w:color="auto"/>
              </w:divBdr>
              <w:divsChild>
                <w:div w:id="1929537333">
                  <w:marLeft w:val="0"/>
                  <w:marRight w:val="0"/>
                  <w:marTop w:val="0"/>
                  <w:marBottom w:val="0"/>
                  <w:divBdr>
                    <w:top w:val="none" w:sz="0" w:space="0" w:color="auto"/>
                    <w:left w:val="none" w:sz="0" w:space="0" w:color="auto"/>
                    <w:bottom w:val="none" w:sz="0" w:space="0" w:color="auto"/>
                    <w:right w:val="none" w:sz="0" w:space="0" w:color="auto"/>
                  </w:divBdr>
                  <w:divsChild>
                    <w:div w:id="1153792502">
                      <w:marLeft w:val="0"/>
                      <w:marRight w:val="0"/>
                      <w:marTop w:val="0"/>
                      <w:marBottom w:val="0"/>
                      <w:divBdr>
                        <w:top w:val="none" w:sz="0" w:space="0" w:color="auto"/>
                        <w:left w:val="none" w:sz="0" w:space="0" w:color="auto"/>
                        <w:bottom w:val="none" w:sz="0" w:space="0" w:color="auto"/>
                        <w:right w:val="none" w:sz="0" w:space="0" w:color="auto"/>
                      </w:divBdr>
                      <w:divsChild>
                        <w:div w:id="1426995516">
                          <w:marLeft w:val="-15"/>
                          <w:marRight w:val="0"/>
                          <w:marTop w:val="0"/>
                          <w:marBottom w:val="0"/>
                          <w:divBdr>
                            <w:top w:val="none" w:sz="0" w:space="0" w:color="auto"/>
                            <w:left w:val="none" w:sz="0" w:space="0" w:color="auto"/>
                            <w:bottom w:val="none" w:sz="0" w:space="0" w:color="auto"/>
                            <w:right w:val="none" w:sz="0" w:space="0" w:color="auto"/>
                          </w:divBdr>
                          <w:divsChild>
                            <w:div w:id="199440290">
                              <w:marLeft w:val="0"/>
                              <w:marRight w:val="0"/>
                              <w:marTop w:val="0"/>
                              <w:marBottom w:val="0"/>
                              <w:divBdr>
                                <w:top w:val="none" w:sz="0" w:space="0" w:color="auto"/>
                                <w:left w:val="none" w:sz="0" w:space="0" w:color="auto"/>
                                <w:bottom w:val="none" w:sz="0" w:space="0" w:color="auto"/>
                                <w:right w:val="none" w:sz="0" w:space="0" w:color="auto"/>
                              </w:divBdr>
                              <w:divsChild>
                                <w:div w:id="1957247921">
                                  <w:marLeft w:val="0"/>
                                  <w:marRight w:val="0"/>
                                  <w:marTop w:val="0"/>
                                  <w:marBottom w:val="0"/>
                                  <w:divBdr>
                                    <w:top w:val="none" w:sz="0" w:space="0" w:color="auto"/>
                                    <w:left w:val="none" w:sz="0" w:space="0" w:color="auto"/>
                                    <w:bottom w:val="none" w:sz="0" w:space="0" w:color="auto"/>
                                    <w:right w:val="none" w:sz="0" w:space="0" w:color="auto"/>
                                  </w:divBdr>
                                  <w:divsChild>
                                    <w:div w:id="421488246">
                                      <w:marLeft w:val="0"/>
                                      <w:marRight w:val="-15"/>
                                      <w:marTop w:val="0"/>
                                      <w:marBottom w:val="0"/>
                                      <w:divBdr>
                                        <w:top w:val="none" w:sz="0" w:space="0" w:color="auto"/>
                                        <w:left w:val="none" w:sz="0" w:space="0" w:color="auto"/>
                                        <w:bottom w:val="none" w:sz="0" w:space="0" w:color="auto"/>
                                        <w:right w:val="none" w:sz="0" w:space="0" w:color="auto"/>
                                      </w:divBdr>
                                      <w:divsChild>
                                        <w:div w:id="1501698794">
                                          <w:marLeft w:val="0"/>
                                          <w:marRight w:val="0"/>
                                          <w:marTop w:val="0"/>
                                          <w:marBottom w:val="0"/>
                                          <w:divBdr>
                                            <w:top w:val="none" w:sz="0" w:space="0" w:color="auto"/>
                                            <w:left w:val="none" w:sz="0" w:space="0" w:color="auto"/>
                                            <w:bottom w:val="none" w:sz="0" w:space="0" w:color="auto"/>
                                            <w:right w:val="none" w:sz="0" w:space="0" w:color="auto"/>
                                          </w:divBdr>
                                          <w:divsChild>
                                            <w:div w:id="864027674">
                                              <w:marLeft w:val="0"/>
                                              <w:marRight w:val="0"/>
                                              <w:marTop w:val="0"/>
                                              <w:marBottom w:val="0"/>
                                              <w:divBdr>
                                                <w:top w:val="none" w:sz="0" w:space="0" w:color="auto"/>
                                                <w:left w:val="none" w:sz="0" w:space="0" w:color="auto"/>
                                                <w:bottom w:val="none" w:sz="0" w:space="0" w:color="auto"/>
                                                <w:right w:val="none" w:sz="0" w:space="0" w:color="auto"/>
                                              </w:divBdr>
                                              <w:divsChild>
                                                <w:div w:id="1968973958">
                                                  <w:marLeft w:val="0"/>
                                                  <w:marRight w:val="0"/>
                                                  <w:marTop w:val="0"/>
                                                  <w:marBottom w:val="0"/>
                                                  <w:divBdr>
                                                    <w:top w:val="none" w:sz="0" w:space="0" w:color="auto"/>
                                                    <w:left w:val="none" w:sz="0" w:space="0" w:color="auto"/>
                                                    <w:bottom w:val="none" w:sz="0" w:space="0" w:color="auto"/>
                                                    <w:right w:val="none" w:sz="0" w:space="0" w:color="auto"/>
                                                  </w:divBdr>
                                                  <w:divsChild>
                                                    <w:div w:id="1516000572">
                                                      <w:marLeft w:val="0"/>
                                                      <w:marRight w:val="0"/>
                                                      <w:marTop w:val="0"/>
                                                      <w:marBottom w:val="0"/>
                                                      <w:divBdr>
                                                        <w:top w:val="none" w:sz="0" w:space="0" w:color="auto"/>
                                                        <w:left w:val="none" w:sz="0" w:space="0" w:color="auto"/>
                                                        <w:bottom w:val="none" w:sz="0" w:space="0" w:color="auto"/>
                                                        <w:right w:val="none" w:sz="0" w:space="0" w:color="auto"/>
                                                      </w:divBdr>
                                                      <w:divsChild>
                                                        <w:div w:id="1766226751">
                                                          <w:marLeft w:val="0"/>
                                                          <w:marRight w:val="0"/>
                                                          <w:marTop w:val="0"/>
                                                          <w:marBottom w:val="0"/>
                                                          <w:divBdr>
                                                            <w:top w:val="none" w:sz="0" w:space="0" w:color="auto"/>
                                                            <w:left w:val="none" w:sz="0" w:space="0" w:color="auto"/>
                                                            <w:bottom w:val="none" w:sz="0" w:space="0" w:color="auto"/>
                                                            <w:right w:val="none" w:sz="0" w:space="0" w:color="auto"/>
                                                          </w:divBdr>
                                                          <w:divsChild>
                                                            <w:div w:id="1730885869">
                                                              <w:marLeft w:val="0"/>
                                                              <w:marRight w:val="0"/>
                                                              <w:marTop w:val="0"/>
                                                              <w:marBottom w:val="0"/>
                                                              <w:divBdr>
                                                                <w:top w:val="none" w:sz="0" w:space="0" w:color="auto"/>
                                                                <w:left w:val="none" w:sz="0" w:space="0" w:color="auto"/>
                                                                <w:bottom w:val="none" w:sz="0" w:space="0" w:color="auto"/>
                                                                <w:right w:val="none" w:sz="0" w:space="0" w:color="auto"/>
                                                              </w:divBdr>
                                                              <w:divsChild>
                                                                <w:div w:id="1570573412">
                                                                  <w:marLeft w:val="0"/>
                                                                  <w:marRight w:val="0"/>
                                                                  <w:marTop w:val="0"/>
                                                                  <w:marBottom w:val="1380"/>
                                                                  <w:divBdr>
                                                                    <w:top w:val="none" w:sz="0" w:space="0" w:color="auto"/>
                                                                    <w:left w:val="none" w:sz="0" w:space="0" w:color="auto"/>
                                                                    <w:bottom w:val="none" w:sz="0" w:space="0" w:color="auto"/>
                                                                    <w:right w:val="none" w:sz="0" w:space="0" w:color="auto"/>
                                                                  </w:divBdr>
                                                                  <w:divsChild>
                                                                    <w:div w:id="112602161">
                                                                      <w:marLeft w:val="0"/>
                                                                      <w:marRight w:val="0"/>
                                                                      <w:marTop w:val="0"/>
                                                                      <w:marBottom w:val="0"/>
                                                                      <w:divBdr>
                                                                        <w:top w:val="none" w:sz="0" w:space="0" w:color="auto"/>
                                                                        <w:left w:val="none" w:sz="0" w:space="0" w:color="auto"/>
                                                                        <w:bottom w:val="none" w:sz="0" w:space="0" w:color="auto"/>
                                                                        <w:right w:val="none" w:sz="0" w:space="0" w:color="auto"/>
                                                                      </w:divBdr>
                                                                      <w:divsChild>
                                                                        <w:div w:id="1385329780">
                                                                          <w:marLeft w:val="0"/>
                                                                          <w:marRight w:val="0"/>
                                                                          <w:marTop w:val="0"/>
                                                                          <w:marBottom w:val="0"/>
                                                                          <w:divBdr>
                                                                            <w:top w:val="none" w:sz="0" w:space="0" w:color="auto"/>
                                                                            <w:left w:val="none" w:sz="0" w:space="0" w:color="auto"/>
                                                                            <w:bottom w:val="none" w:sz="0" w:space="0" w:color="auto"/>
                                                                            <w:right w:val="none" w:sz="0" w:space="0" w:color="auto"/>
                                                                          </w:divBdr>
                                                                          <w:divsChild>
                                                                            <w:div w:id="1194925007">
                                                                              <w:marLeft w:val="0"/>
                                                                              <w:marRight w:val="0"/>
                                                                              <w:marTop w:val="0"/>
                                                                              <w:marBottom w:val="0"/>
                                                                              <w:divBdr>
                                                                                <w:top w:val="none" w:sz="0" w:space="0" w:color="auto"/>
                                                                                <w:left w:val="none" w:sz="0" w:space="0" w:color="auto"/>
                                                                                <w:bottom w:val="none" w:sz="0" w:space="0" w:color="auto"/>
                                                                                <w:right w:val="none" w:sz="0" w:space="0" w:color="auto"/>
                                                                              </w:divBdr>
                                                                              <w:divsChild>
                                                                                <w:div w:id="522087827">
                                                                                  <w:marLeft w:val="0"/>
                                                                                  <w:marRight w:val="0"/>
                                                                                  <w:marTop w:val="0"/>
                                                                                  <w:marBottom w:val="0"/>
                                                                                  <w:divBdr>
                                                                                    <w:top w:val="none" w:sz="0" w:space="0" w:color="auto"/>
                                                                                    <w:left w:val="none" w:sz="0" w:space="0" w:color="auto"/>
                                                                                    <w:bottom w:val="none" w:sz="0" w:space="0" w:color="auto"/>
                                                                                    <w:right w:val="none" w:sz="0" w:space="0" w:color="auto"/>
                                                                                  </w:divBdr>
                                                                                  <w:divsChild>
                                                                                    <w:div w:id="1102261439">
                                                                                      <w:marLeft w:val="0"/>
                                                                                      <w:marRight w:val="0"/>
                                                                                      <w:marTop w:val="0"/>
                                                                                      <w:marBottom w:val="0"/>
                                                                                      <w:divBdr>
                                                                                        <w:top w:val="none" w:sz="0" w:space="0" w:color="auto"/>
                                                                                        <w:left w:val="none" w:sz="0" w:space="0" w:color="auto"/>
                                                                                        <w:bottom w:val="none" w:sz="0" w:space="0" w:color="auto"/>
                                                                                        <w:right w:val="none" w:sz="0" w:space="0" w:color="auto"/>
                                                                                      </w:divBdr>
                                                                                      <w:divsChild>
                                                                                        <w:div w:id="20056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3922">
                                                                          <w:marLeft w:val="0"/>
                                                                          <w:marRight w:val="0"/>
                                                                          <w:marTop w:val="0"/>
                                                                          <w:marBottom w:val="0"/>
                                                                          <w:divBdr>
                                                                            <w:top w:val="none" w:sz="0" w:space="0" w:color="auto"/>
                                                                            <w:left w:val="none" w:sz="0" w:space="0" w:color="auto"/>
                                                                            <w:bottom w:val="none" w:sz="0" w:space="0" w:color="auto"/>
                                                                            <w:right w:val="none" w:sz="0" w:space="0" w:color="auto"/>
                                                                          </w:divBdr>
                                                                          <w:divsChild>
                                                                            <w:div w:id="1142120388">
                                                                              <w:marLeft w:val="0"/>
                                                                              <w:marRight w:val="0"/>
                                                                              <w:marTop w:val="0"/>
                                                                              <w:marBottom w:val="0"/>
                                                                              <w:divBdr>
                                                                                <w:top w:val="none" w:sz="0" w:space="0" w:color="auto"/>
                                                                                <w:left w:val="none" w:sz="0" w:space="0" w:color="auto"/>
                                                                                <w:bottom w:val="none" w:sz="0" w:space="0" w:color="auto"/>
                                                                                <w:right w:val="none" w:sz="0" w:space="0" w:color="auto"/>
                                                                              </w:divBdr>
                                                                            </w:div>
                                                                            <w:div w:id="1997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45821">
      <w:bodyDiv w:val="1"/>
      <w:marLeft w:val="0"/>
      <w:marRight w:val="0"/>
      <w:marTop w:val="0"/>
      <w:marBottom w:val="0"/>
      <w:divBdr>
        <w:top w:val="none" w:sz="0" w:space="0" w:color="auto"/>
        <w:left w:val="none" w:sz="0" w:space="0" w:color="auto"/>
        <w:bottom w:val="none" w:sz="0" w:space="0" w:color="auto"/>
        <w:right w:val="none" w:sz="0" w:space="0" w:color="auto"/>
      </w:divBdr>
    </w:div>
    <w:div w:id="1691451018">
      <w:bodyDiv w:val="1"/>
      <w:marLeft w:val="0"/>
      <w:marRight w:val="0"/>
      <w:marTop w:val="0"/>
      <w:marBottom w:val="0"/>
      <w:divBdr>
        <w:top w:val="none" w:sz="0" w:space="0" w:color="auto"/>
        <w:left w:val="none" w:sz="0" w:space="0" w:color="auto"/>
        <w:bottom w:val="none" w:sz="0" w:space="0" w:color="auto"/>
        <w:right w:val="none" w:sz="0" w:space="0" w:color="auto"/>
      </w:divBdr>
    </w:div>
    <w:div w:id="1760253829">
      <w:bodyDiv w:val="1"/>
      <w:marLeft w:val="0"/>
      <w:marRight w:val="0"/>
      <w:marTop w:val="0"/>
      <w:marBottom w:val="0"/>
      <w:divBdr>
        <w:top w:val="none" w:sz="0" w:space="0" w:color="auto"/>
        <w:left w:val="none" w:sz="0" w:space="0" w:color="auto"/>
        <w:bottom w:val="none" w:sz="0" w:space="0" w:color="auto"/>
        <w:right w:val="none" w:sz="0" w:space="0" w:color="auto"/>
      </w:divBdr>
      <w:divsChild>
        <w:div w:id="1257445462">
          <w:marLeft w:val="0"/>
          <w:marRight w:val="0"/>
          <w:marTop w:val="0"/>
          <w:marBottom w:val="0"/>
          <w:divBdr>
            <w:top w:val="none" w:sz="0" w:space="0" w:color="auto"/>
            <w:left w:val="none" w:sz="0" w:space="0" w:color="auto"/>
            <w:bottom w:val="none" w:sz="0" w:space="0" w:color="auto"/>
            <w:right w:val="none" w:sz="0" w:space="0" w:color="auto"/>
          </w:divBdr>
        </w:div>
        <w:div w:id="801537584">
          <w:marLeft w:val="0"/>
          <w:marRight w:val="0"/>
          <w:marTop w:val="0"/>
          <w:marBottom w:val="0"/>
          <w:divBdr>
            <w:top w:val="none" w:sz="0" w:space="0" w:color="auto"/>
            <w:left w:val="none" w:sz="0" w:space="0" w:color="auto"/>
            <w:bottom w:val="none" w:sz="0" w:space="0" w:color="auto"/>
            <w:right w:val="none" w:sz="0" w:space="0" w:color="auto"/>
          </w:divBdr>
        </w:div>
        <w:div w:id="419572371">
          <w:marLeft w:val="0"/>
          <w:marRight w:val="0"/>
          <w:marTop w:val="0"/>
          <w:marBottom w:val="0"/>
          <w:divBdr>
            <w:top w:val="none" w:sz="0" w:space="0" w:color="auto"/>
            <w:left w:val="none" w:sz="0" w:space="0" w:color="auto"/>
            <w:bottom w:val="none" w:sz="0" w:space="0" w:color="auto"/>
            <w:right w:val="none" w:sz="0" w:space="0" w:color="auto"/>
          </w:divBdr>
        </w:div>
      </w:divsChild>
    </w:div>
    <w:div w:id="1794785497">
      <w:bodyDiv w:val="1"/>
      <w:marLeft w:val="0"/>
      <w:marRight w:val="0"/>
      <w:marTop w:val="0"/>
      <w:marBottom w:val="0"/>
      <w:divBdr>
        <w:top w:val="none" w:sz="0" w:space="0" w:color="auto"/>
        <w:left w:val="none" w:sz="0" w:space="0" w:color="auto"/>
        <w:bottom w:val="none" w:sz="0" w:space="0" w:color="auto"/>
        <w:right w:val="none" w:sz="0" w:space="0" w:color="auto"/>
      </w:divBdr>
      <w:divsChild>
        <w:div w:id="1611663086">
          <w:marLeft w:val="0"/>
          <w:marRight w:val="0"/>
          <w:marTop w:val="0"/>
          <w:marBottom w:val="0"/>
          <w:divBdr>
            <w:top w:val="none" w:sz="0" w:space="0" w:color="auto"/>
            <w:left w:val="none" w:sz="0" w:space="0" w:color="auto"/>
            <w:bottom w:val="none" w:sz="0" w:space="0" w:color="auto"/>
            <w:right w:val="none" w:sz="0" w:space="0" w:color="auto"/>
          </w:divBdr>
          <w:divsChild>
            <w:div w:id="596867947">
              <w:marLeft w:val="0"/>
              <w:marRight w:val="0"/>
              <w:marTop w:val="0"/>
              <w:marBottom w:val="0"/>
              <w:divBdr>
                <w:top w:val="none" w:sz="0" w:space="0" w:color="auto"/>
                <w:left w:val="none" w:sz="0" w:space="0" w:color="auto"/>
                <w:bottom w:val="none" w:sz="0" w:space="0" w:color="auto"/>
                <w:right w:val="none" w:sz="0" w:space="0" w:color="auto"/>
              </w:divBdr>
              <w:divsChild>
                <w:div w:id="553352445">
                  <w:marLeft w:val="0"/>
                  <w:marRight w:val="0"/>
                  <w:marTop w:val="0"/>
                  <w:marBottom w:val="0"/>
                  <w:divBdr>
                    <w:top w:val="none" w:sz="0" w:space="0" w:color="auto"/>
                    <w:left w:val="none" w:sz="0" w:space="0" w:color="auto"/>
                    <w:bottom w:val="none" w:sz="0" w:space="0" w:color="auto"/>
                    <w:right w:val="none" w:sz="0" w:space="0" w:color="auto"/>
                  </w:divBdr>
                  <w:divsChild>
                    <w:div w:id="616986216">
                      <w:marLeft w:val="0"/>
                      <w:marRight w:val="0"/>
                      <w:marTop w:val="0"/>
                      <w:marBottom w:val="0"/>
                      <w:divBdr>
                        <w:top w:val="none" w:sz="0" w:space="0" w:color="auto"/>
                        <w:left w:val="none" w:sz="0" w:space="0" w:color="auto"/>
                        <w:bottom w:val="none" w:sz="0" w:space="0" w:color="auto"/>
                        <w:right w:val="none" w:sz="0" w:space="0" w:color="auto"/>
                      </w:divBdr>
                      <w:divsChild>
                        <w:div w:id="2091466190">
                          <w:marLeft w:val="0"/>
                          <w:marRight w:val="0"/>
                          <w:marTop w:val="0"/>
                          <w:marBottom w:val="0"/>
                          <w:divBdr>
                            <w:top w:val="none" w:sz="0" w:space="0" w:color="auto"/>
                            <w:left w:val="none" w:sz="0" w:space="0" w:color="auto"/>
                            <w:bottom w:val="none" w:sz="0" w:space="0" w:color="auto"/>
                            <w:right w:val="none" w:sz="0" w:space="0" w:color="auto"/>
                          </w:divBdr>
                          <w:divsChild>
                            <w:div w:id="16097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63233">
      <w:bodyDiv w:val="1"/>
      <w:marLeft w:val="0"/>
      <w:marRight w:val="0"/>
      <w:marTop w:val="0"/>
      <w:marBottom w:val="0"/>
      <w:divBdr>
        <w:top w:val="none" w:sz="0" w:space="0" w:color="auto"/>
        <w:left w:val="none" w:sz="0" w:space="0" w:color="auto"/>
        <w:bottom w:val="none" w:sz="0" w:space="0" w:color="auto"/>
        <w:right w:val="none" w:sz="0" w:space="0" w:color="auto"/>
      </w:divBdr>
      <w:divsChild>
        <w:div w:id="1485925210">
          <w:marLeft w:val="0"/>
          <w:marRight w:val="0"/>
          <w:marTop w:val="0"/>
          <w:marBottom w:val="0"/>
          <w:divBdr>
            <w:top w:val="none" w:sz="0" w:space="0" w:color="auto"/>
            <w:left w:val="none" w:sz="0" w:space="0" w:color="auto"/>
            <w:bottom w:val="none" w:sz="0" w:space="0" w:color="auto"/>
            <w:right w:val="none" w:sz="0" w:space="0" w:color="auto"/>
          </w:divBdr>
          <w:divsChild>
            <w:div w:id="577599525">
              <w:marLeft w:val="0"/>
              <w:marRight w:val="0"/>
              <w:marTop w:val="0"/>
              <w:marBottom w:val="0"/>
              <w:divBdr>
                <w:top w:val="none" w:sz="0" w:space="0" w:color="auto"/>
                <w:left w:val="none" w:sz="0" w:space="0" w:color="auto"/>
                <w:bottom w:val="none" w:sz="0" w:space="0" w:color="auto"/>
                <w:right w:val="none" w:sz="0" w:space="0" w:color="auto"/>
              </w:divBdr>
              <w:divsChild>
                <w:div w:id="1243182563">
                  <w:marLeft w:val="0"/>
                  <w:marRight w:val="0"/>
                  <w:marTop w:val="0"/>
                  <w:marBottom w:val="0"/>
                  <w:divBdr>
                    <w:top w:val="none" w:sz="0" w:space="0" w:color="auto"/>
                    <w:left w:val="none" w:sz="0" w:space="0" w:color="auto"/>
                    <w:bottom w:val="none" w:sz="0" w:space="0" w:color="auto"/>
                    <w:right w:val="none" w:sz="0" w:space="0" w:color="auto"/>
                  </w:divBdr>
                  <w:divsChild>
                    <w:div w:id="423693425">
                      <w:marLeft w:val="0"/>
                      <w:marRight w:val="0"/>
                      <w:marTop w:val="0"/>
                      <w:marBottom w:val="0"/>
                      <w:divBdr>
                        <w:top w:val="none" w:sz="0" w:space="0" w:color="auto"/>
                        <w:left w:val="none" w:sz="0" w:space="0" w:color="auto"/>
                        <w:bottom w:val="none" w:sz="0" w:space="0" w:color="auto"/>
                        <w:right w:val="none" w:sz="0" w:space="0" w:color="auto"/>
                      </w:divBdr>
                      <w:divsChild>
                        <w:div w:id="920943345">
                          <w:marLeft w:val="-15"/>
                          <w:marRight w:val="0"/>
                          <w:marTop w:val="0"/>
                          <w:marBottom w:val="0"/>
                          <w:divBdr>
                            <w:top w:val="none" w:sz="0" w:space="0" w:color="auto"/>
                            <w:left w:val="none" w:sz="0" w:space="0" w:color="auto"/>
                            <w:bottom w:val="none" w:sz="0" w:space="0" w:color="auto"/>
                            <w:right w:val="none" w:sz="0" w:space="0" w:color="auto"/>
                          </w:divBdr>
                          <w:divsChild>
                            <w:div w:id="1442071591">
                              <w:marLeft w:val="0"/>
                              <w:marRight w:val="0"/>
                              <w:marTop w:val="0"/>
                              <w:marBottom w:val="0"/>
                              <w:divBdr>
                                <w:top w:val="none" w:sz="0" w:space="0" w:color="auto"/>
                                <w:left w:val="none" w:sz="0" w:space="0" w:color="auto"/>
                                <w:bottom w:val="none" w:sz="0" w:space="0" w:color="auto"/>
                                <w:right w:val="none" w:sz="0" w:space="0" w:color="auto"/>
                              </w:divBdr>
                              <w:divsChild>
                                <w:div w:id="94519866">
                                  <w:marLeft w:val="0"/>
                                  <w:marRight w:val="0"/>
                                  <w:marTop w:val="0"/>
                                  <w:marBottom w:val="0"/>
                                  <w:divBdr>
                                    <w:top w:val="none" w:sz="0" w:space="0" w:color="auto"/>
                                    <w:left w:val="none" w:sz="0" w:space="0" w:color="auto"/>
                                    <w:bottom w:val="none" w:sz="0" w:space="0" w:color="auto"/>
                                    <w:right w:val="none" w:sz="0" w:space="0" w:color="auto"/>
                                  </w:divBdr>
                                  <w:divsChild>
                                    <w:div w:id="2065635697">
                                      <w:marLeft w:val="0"/>
                                      <w:marRight w:val="-15"/>
                                      <w:marTop w:val="0"/>
                                      <w:marBottom w:val="0"/>
                                      <w:divBdr>
                                        <w:top w:val="none" w:sz="0" w:space="0" w:color="auto"/>
                                        <w:left w:val="none" w:sz="0" w:space="0" w:color="auto"/>
                                        <w:bottom w:val="none" w:sz="0" w:space="0" w:color="auto"/>
                                        <w:right w:val="none" w:sz="0" w:space="0" w:color="auto"/>
                                      </w:divBdr>
                                      <w:divsChild>
                                        <w:div w:id="786922805">
                                          <w:marLeft w:val="0"/>
                                          <w:marRight w:val="0"/>
                                          <w:marTop w:val="0"/>
                                          <w:marBottom w:val="0"/>
                                          <w:divBdr>
                                            <w:top w:val="none" w:sz="0" w:space="0" w:color="auto"/>
                                            <w:left w:val="none" w:sz="0" w:space="0" w:color="auto"/>
                                            <w:bottom w:val="none" w:sz="0" w:space="0" w:color="auto"/>
                                            <w:right w:val="none" w:sz="0" w:space="0" w:color="auto"/>
                                          </w:divBdr>
                                          <w:divsChild>
                                            <w:div w:id="381910359">
                                              <w:marLeft w:val="0"/>
                                              <w:marRight w:val="0"/>
                                              <w:marTop w:val="0"/>
                                              <w:marBottom w:val="0"/>
                                              <w:divBdr>
                                                <w:top w:val="none" w:sz="0" w:space="0" w:color="auto"/>
                                                <w:left w:val="none" w:sz="0" w:space="0" w:color="auto"/>
                                                <w:bottom w:val="none" w:sz="0" w:space="0" w:color="auto"/>
                                                <w:right w:val="none" w:sz="0" w:space="0" w:color="auto"/>
                                              </w:divBdr>
                                              <w:divsChild>
                                                <w:div w:id="157771740">
                                                  <w:marLeft w:val="0"/>
                                                  <w:marRight w:val="0"/>
                                                  <w:marTop w:val="0"/>
                                                  <w:marBottom w:val="0"/>
                                                  <w:divBdr>
                                                    <w:top w:val="none" w:sz="0" w:space="0" w:color="auto"/>
                                                    <w:left w:val="none" w:sz="0" w:space="0" w:color="auto"/>
                                                    <w:bottom w:val="none" w:sz="0" w:space="0" w:color="auto"/>
                                                    <w:right w:val="none" w:sz="0" w:space="0" w:color="auto"/>
                                                  </w:divBdr>
                                                  <w:divsChild>
                                                    <w:div w:id="1509903008">
                                                      <w:marLeft w:val="0"/>
                                                      <w:marRight w:val="0"/>
                                                      <w:marTop w:val="0"/>
                                                      <w:marBottom w:val="0"/>
                                                      <w:divBdr>
                                                        <w:top w:val="none" w:sz="0" w:space="0" w:color="auto"/>
                                                        <w:left w:val="none" w:sz="0" w:space="0" w:color="auto"/>
                                                        <w:bottom w:val="none" w:sz="0" w:space="0" w:color="auto"/>
                                                        <w:right w:val="none" w:sz="0" w:space="0" w:color="auto"/>
                                                      </w:divBdr>
                                                      <w:divsChild>
                                                        <w:div w:id="1564095714">
                                                          <w:marLeft w:val="0"/>
                                                          <w:marRight w:val="0"/>
                                                          <w:marTop w:val="0"/>
                                                          <w:marBottom w:val="0"/>
                                                          <w:divBdr>
                                                            <w:top w:val="none" w:sz="0" w:space="0" w:color="auto"/>
                                                            <w:left w:val="none" w:sz="0" w:space="0" w:color="auto"/>
                                                            <w:bottom w:val="none" w:sz="0" w:space="0" w:color="auto"/>
                                                            <w:right w:val="none" w:sz="0" w:space="0" w:color="auto"/>
                                                          </w:divBdr>
                                                          <w:divsChild>
                                                            <w:div w:id="1497964558">
                                                              <w:marLeft w:val="0"/>
                                                              <w:marRight w:val="0"/>
                                                              <w:marTop w:val="0"/>
                                                              <w:marBottom w:val="0"/>
                                                              <w:divBdr>
                                                                <w:top w:val="none" w:sz="0" w:space="0" w:color="auto"/>
                                                                <w:left w:val="none" w:sz="0" w:space="0" w:color="auto"/>
                                                                <w:bottom w:val="none" w:sz="0" w:space="0" w:color="auto"/>
                                                                <w:right w:val="none" w:sz="0" w:space="0" w:color="auto"/>
                                                              </w:divBdr>
                                                              <w:divsChild>
                                                                <w:div w:id="1193112016">
                                                                  <w:marLeft w:val="0"/>
                                                                  <w:marRight w:val="0"/>
                                                                  <w:marTop w:val="0"/>
                                                                  <w:marBottom w:val="1380"/>
                                                                  <w:divBdr>
                                                                    <w:top w:val="none" w:sz="0" w:space="0" w:color="auto"/>
                                                                    <w:left w:val="none" w:sz="0" w:space="0" w:color="auto"/>
                                                                    <w:bottom w:val="none" w:sz="0" w:space="0" w:color="auto"/>
                                                                    <w:right w:val="none" w:sz="0" w:space="0" w:color="auto"/>
                                                                  </w:divBdr>
                                                                  <w:divsChild>
                                                                    <w:div w:id="133177611">
                                                                      <w:marLeft w:val="0"/>
                                                                      <w:marRight w:val="0"/>
                                                                      <w:marTop w:val="0"/>
                                                                      <w:marBottom w:val="0"/>
                                                                      <w:divBdr>
                                                                        <w:top w:val="none" w:sz="0" w:space="0" w:color="auto"/>
                                                                        <w:left w:val="none" w:sz="0" w:space="0" w:color="auto"/>
                                                                        <w:bottom w:val="none" w:sz="0" w:space="0" w:color="auto"/>
                                                                        <w:right w:val="none" w:sz="0" w:space="0" w:color="auto"/>
                                                                      </w:divBdr>
                                                                      <w:divsChild>
                                                                        <w:div w:id="405567203">
                                                                          <w:marLeft w:val="0"/>
                                                                          <w:marRight w:val="0"/>
                                                                          <w:marTop w:val="0"/>
                                                                          <w:marBottom w:val="0"/>
                                                                          <w:divBdr>
                                                                            <w:top w:val="none" w:sz="0" w:space="0" w:color="auto"/>
                                                                            <w:left w:val="none" w:sz="0" w:space="0" w:color="auto"/>
                                                                            <w:bottom w:val="none" w:sz="0" w:space="0" w:color="auto"/>
                                                                            <w:right w:val="none" w:sz="0" w:space="0" w:color="auto"/>
                                                                          </w:divBdr>
                                                                          <w:divsChild>
                                                                            <w:div w:id="1988700230">
                                                                              <w:marLeft w:val="0"/>
                                                                              <w:marRight w:val="0"/>
                                                                              <w:marTop w:val="0"/>
                                                                              <w:marBottom w:val="0"/>
                                                                              <w:divBdr>
                                                                                <w:top w:val="none" w:sz="0" w:space="0" w:color="auto"/>
                                                                                <w:left w:val="none" w:sz="0" w:space="0" w:color="auto"/>
                                                                                <w:bottom w:val="none" w:sz="0" w:space="0" w:color="auto"/>
                                                                                <w:right w:val="none" w:sz="0" w:space="0" w:color="auto"/>
                                                                              </w:divBdr>
                                                                              <w:divsChild>
                                                                                <w:div w:id="299656766">
                                                                                  <w:marLeft w:val="0"/>
                                                                                  <w:marRight w:val="0"/>
                                                                                  <w:marTop w:val="0"/>
                                                                                  <w:marBottom w:val="0"/>
                                                                                  <w:divBdr>
                                                                                    <w:top w:val="none" w:sz="0" w:space="0" w:color="auto"/>
                                                                                    <w:left w:val="none" w:sz="0" w:space="0" w:color="auto"/>
                                                                                    <w:bottom w:val="none" w:sz="0" w:space="0" w:color="auto"/>
                                                                                    <w:right w:val="none" w:sz="0" w:space="0" w:color="auto"/>
                                                                                  </w:divBdr>
                                                                                  <w:divsChild>
                                                                                    <w:div w:id="2126659005">
                                                                                      <w:marLeft w:val="0"/>
                                                                                      <w:marRight w:val="0"/>
                                                                                      <w:marTop w:val="0"/>
                                                                                      <w:marBottom w:val="0"/>
                                                                                      <w:divBdr>
                                                                                        <w:top w:val="none" w:sz="0" w:space="0" w:color="auto"/>
                                                                                        <w:left w:val="none" w:sz="0" w:space="0" w:color="auto"/>
                                                                                        <w:bottom w:val="none" w:sz="0" w:space="0" w:color="auto"/>
                                                                                        <w:right w:val="none" w:sz="0" w:space="0" w:color="auto"/>
                                                                                      </w:divBdr>
                                                                                      <w:divsChild>
                                                                                        <w:div w:id="283731855">
                                                                                          <w:marLeft w:val="0"/>
                                                                                          <w:marRight w:val="0"/>
                                                                                          <w:marTop w:val="0"/>
                                                                                          <w:marBottom w:val="0"/>
                                                                                          <w:divBdr>
                                                                                            <w:top w:val="none" w:sz="0" w:space="0" w:color="auto"/>
                                                                                            <w:left w:val="none" w:sz="0" w:space="0" w:color="auto"/>
                                                                                            <w:bottom w:val="none" w:sz="0" w:space="0" w:color="auto"/>
                                                                                            <w:right w:val="none" w:sz="0" w:space="0" w:color="auto"/>
                                                                                          </w:divBdr>
                                                                                        </w:div>
                                                                                        <w:div w:id="19065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740004">
      <w:bodyDiv w:val="1"/>
      <w:marLeft w:val="0"/>
      <w:marRight w:val="0"/>
      <w:marTop w:val="0"/>
      <w:marBottom w:val="0"/>
      <w:divBdr>
        <w:top w:val="none" w:sz="0" w:space="0" w:color="auto"/>
        <w:left w:val="none" w:sz="0" w:space="0" w:color="auto"/>
        <w:bottom w:val="none" w:sz="0" w:space="0" w:color="auto"/>
        <w:right w:val="none" w:sz="0" w:space="0" w:color="auto"/>
      </w:divBdr>
      <w:divsChild>
        <w:div w:id="316694995">
          <w:marLeft w:val="0"/>
          <w:marRight w:val="0"/>
          <w:marTop w:val="0"/>
          <w:marBottom w:val="0"/>
          <w:divBdr>
            <w:top w:val="none" w:sz="0" w:space="0" w:color="auto"/>
            <w:left w:val="none" w:sz="0" w:space="0" w:color="auto"/>
            <w:bottom w:val="none" w:sz="0" w:space="0" w:color="auto"/>
            <w:right w:val="none" w:sz="0" w:space="0" w:color="auto"/>
          </w:divBdr>
          <w:divsChild>
            <w:div w:id="1428623525">
              <w:marLeft w:val="0"/>
              <w:marRight w:val="0"/>
              <w:marTop w:val="0"/>
              <w:marBottom w:val="0"/>
              <w:divBdr>
                <w:top w:val="none" w:sz="0" w:space="0" w:color="auto"/>
                <w:left w:val="none" w:sz="0" w:space="0" w:color="auto"/>
                <w:bottom w:val="single" w:sz="6" w:space="0" w:color="8D8D8D"/>
                <w:right w:val="none" w:sz="0" w:space="0" w:color="auto"/>
              </w:divBdr>
              <w:divsChild>
                <w:div w:id="1104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30674">
      <w:bodyDiv w:val="1"/>
      <w:marLeft w:val="0"/>
      <w:marRight w:val="0"/>
      <w:marTop w:val="0"/>
      <w:marBottom w:val="0"/>
      <w:divBdr>
        <w:top w:val="none" w:sz="0" w:space="0" w:color="auto"/>
        <w:left w:val="none" w:sz="0" w:space="0" w:color="auto"/>
        <w:bottom w:val="none" w:sz="0" w:space="0" w:color="auto"/>
        <w:right w:val="none" w:sz="0" w:space="0" w:color="auto"/>
      </w:divBdr>
      <w:divsChild>
        <w:div w:id="906846485">
          <w:marLeft w:val="0"/>
          <w:marRight w:val="0"/>
          <w:marTop w:val="0"/>
          <w:marBottom w:val="0"/>
          <w:divBdr>
            <w:top w:val="none" w:sz="0" w:space="0" w:color="auto"/>
            <w:left w:val="none" w:sz="0" w:space="0" w:color="auto"/>
            <w:bottom w:val="none" w:sz="0" w:space="0" w:color="auto"/>
            <w:right w:val="none" w:sz="0" w:space="0" w:color="auto"/>
          </w:divBdr>
          <w:divsChild>
            <w:div w:id="1671634654">
              <w:marLeft w:val="0"/>
              <w:marRight w:val="0"/>
              <w:marTop w:val="0"/>
              <w:marBottom w:val="0"/>
              <w:divBdr>
                <w:top w:val="none" w:sz="0" w:space="0" w:color="auto"/>
                <w:left w:val="none" w:sz="0" w:space="0" w:color="auto"/>
                <w:bottom w:val="none" w:sz="0" w:space="0" w:color="auto"/>
                <w:right w:val="none" w:sz="0" w:space="0" w:color="auto"/>
              </w:divBdr>
              <w:divsChild>
                <w:div w:id="1512722567">
                  <w:marLeft w:val="0"/>
                  <w:marRight w:val="0"/>
                  <w:marTop w:val="0"/>
                  <w:marBottom w:val="0"/>
                  <w:divBdr>
                    <w:top w:val="none" w:sz="0" w:space="0" w:color="auto"/>
                    <w:left w:val="none" w:sz="0" w:space="0" w:color="auto"/>
                    <w:bottom w:val="none" w:sz="0" w:space="0" w:color="auto"/>
                    <w:right w:val="none" w:sz="0" w:space="0" w:color="auto"/>
                  </w:divBdr>
                  <w:divsChild>
                    <w:div w:id="1126584578">
                      <w:marLeft w:val="0"/>
                      <w:marRight w:val="0"/>
                      <w:marTop w:val="0"/>
                      <w:marBottom w:val="0"/>
                      <w:divBdr>
                        <w:top w:val="none" w:sz="0" w:space="0" w:color="auto"/>
                        <w:left w:val="none" w:sz="0" w:space="0" w:color="auto"/>
                        <w:bottom w:val="none" w:sz="0" w:space="0" w:color="auto"/>
                        <w:right w:val="none" w:sz="0" w:space="0" w:color="auto"/>
                      </w:divBdr>
                      <w:divsChild>
                        <w:div w:id="93668308">
                          <w:marLeft w:val="0"/>
                          <w:marRight w:val="0"/>
                          <w:marTop w:val="0"/>
                          <w:marBottom w:val="0"/>
                          <w:divBdr>
                            <w:top w:val="none" w:sz="0" w:space="0" w:color="auto"/>
                            <w:left w:val="none" w:sz="0" w:space="0" w:color="auto"/>
                            <w:bottom w:val="none" w:sz="0" w:space="0" w:color="auto"/>
                            <w:right w:val="none" w:sz="0" w:space="0" w:color="auto"/>
                          </w:divBdr>
                          <w:divsChild>
                            <w:div w:id="348794223">
                              <w:marLeft w:val="0"/>
                              <w:marRight w:val="0"/>
                              <w:marTop w:val="0"/>
                              <w:marBottom w:val="0"/>
                              <w:divBdr>
                                <w:top w:val="none" w:sz="0" w:space="0" w:color="auto"/>
                                <w:left w:val="none" w:sz="0" w:space="0" w:color="auto"/>
                                <w:bottom w:val="none" w:sz="0" w:space="0" w:color="auto"/>
                                <w:right w:val="none" w:sz="0" w:space="0" w:color="auto"/>
                              </w:divBdr>
                              <w:divsChild>
                                <w:div w:id="14216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MoxWXYsXEY)" TargetMode="External"/><Relationship Id="rId3" Type="http://schemas.openxmlformats.org/officeDocument/2006/relationships/settings" Target="settings.xml"/><Relationship Id="rId7" Type="http://schemas.openxmlformats.org/officeDocument/2006/relationships/hyperlink" Target="http://www.youtube.com/watch?v=JMoxWXYsX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zetadopovo.com.br/vidapublica/justica-direito/conteudo.phtml?id=128947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4030</Words>
  <Characters>21765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25744</CharactersWithSpaces>
  <SharedDoc>false</SharedDoc>
  <HLinks>
    <vt:vector size="12" baseType="variant">
      <vt:variant>
        <vt:i4>5046394</vt:i4>
      </vt:variant>
      <vt:variant>
        <vt:i4>3</vt:i4>
      </vt:variant>
      <vt:variant>
        <vt:i4>0</vt:i4>
      </vt:variant>
      <vt:variant>
        <vt:i4>5</vt:i4>
      </vt:variant>
      <vt:variant>
        <vt:lpwstr>http://www.planalto.gov.br/ccivil_03/leis/L9695.htm</vt:lpwstr>
      </vt:variant>
      <vt:variant>
        <vt:lpwstr/>
      </vt:variant>
      <vt:variant>
        <vt:i4>4391032</vt:i4>
      </vt:variant>
      <vt:variant>
        <vt:i4>0</vt:i4>
      </vt:variant>
      <vt:variant>
        <vt:i4>0</vt:i4>
      </vt:variant>
      <vt:variant>
        <vt:i4>5</vt:i4>
      </vt:variant>
      <vt:variant>
        <vt:lpwstr>http://www.planalto.gov.br/ccivil_03/leis/L9677.htm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Gilvania</dc:creator>
  <cp:lastModifiedBy>Gilvania</cp:lastModifiedBy>
  <cp:revision>2</cp:revision>
  <cp:lastPrinted>2012-08-29T21:07:00Z</cp:lastPrinted>
  <dcterms:created xsi:type="dcterms:W3CDTF">2014-01-14T19:16:00Z</dcterms:created>
  <dcterms:modified xsi:type="dcterms:W3CDTF">2014-01-14T19:16:00Z</dcterms:modified>
</cp:coreProperties>
</file>